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1" w:type="dxa"/>
        <w:tblInd w:w="-214" w:type="dxa"/>
        <w:tblLayout w:type="fixed"/>
        <w:tblLook w:val="0000" w:firstRow="0" w:lastRow="0" w:firstColumn="0" w:lastColumn="0" w:noHBand="0" w:noVBand="0"/>
      </w:tblPr>
      <w:tblGrid>
        <w:gridCol w:w="9281"/>
      </w:tblGrid>
      <w:tr w:rsidR="002754CF" w:rsidRPr="007849AE" w14:paraId="42F2F8F2" w14:textId="77777777" w:rsidTr="002463AE">
        <w:trPr>
          <w:trHeight w:val="1400"/>
        </w:trPr>
        <w:tc>
          <w:tcPr>
            <w:tcW w:w="9281" w:type="dxa"/>
          </w:tcPr>
          <w:p w14:paraId="37AFE74A" w14:textId="77777777" w:rsidR="002754CF" w:rsidRDefault="002754CF" w:rsidP="002463AE">
            <w:pPr>
              <w:widowControl w:val="0"/>
              <w:spacing w:line="276" w:lineRule="auto"/>
              <w:jc w:val="lef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noProof/>
                <w:color w:val="000000"/>
                <w:sz w:val="22"/>
                <w:szCs w:val="22"/>
              </w:rPr>
              <w:drawing>
                <wp:anchor distT="0" distB="127000" distL="0" distR="0" simplePos="0" relativeHeight="251659264" behindDoc="1" locked="0" layoutInCell="1" allowOverlap="1" wp14:anchorId="181A32AC" wp14:editId="40169E6A">
                  <wp:simplePos x="0" y="0"/>
                  <wp:positionH relativeFrom="column">
                    <wp:posOffset>0</wp:posOffset>
                  </wp:positionH>
                  <wp:positionV relativeFrom="page">
                    <wp:posOffset>0</wp:posOffset>
                  </wp:positionV>
                  <wp:extent cx="1270" cy="1270"/>
                  <wp:effectExtent l="0" t="0" r="0" b="0"/>
                  <wp:wrapSquare wrapText="bothSides"/>
                  <wp:docPr id="1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720" cy="7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9177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9177"/>
            </w:tblGrid>
            <w:tr w:rsidR="002754CF" w:rsidRPr="007849AE" w14:paraId="29AACD61" w14:textId="77777777" w:rsidTr="002463AE">
              <w:trPr>
                <w:trHeight w:val="1400"/>
                <w:jc w:val="center"/>
              </w:trPr>
              <w:tc>
                <w:tcPr>
                  <w:tcW w:w="9177" w:type="dxa"/>
                </w:tcPr>
                <w:p w14:paraId="7248C29E" w14:textId="77777777" w:rsidR="002754CF" w:rsidRDefault="002754CF" w:rsidP="002463AE">
                  <w:pPr>
                    <w:pStyle w:val="Corpsdetexte"/>
                    <w:rPr>
                      <w:sz w:val="22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inline distT="0" distB="0" distL="0" distR="0" wp14:anchorId="3EC82F9C" wp14:editId="20D74B1E">
                            <wp:extent cx="1037590" cy="910590"/>
                            <wp:effectExtent l="0" t="0" r="0" b="0"/>
                            <wp:docPr id="8" name="Groupe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1037590" cy="910590"/>
                                      <a:chOff x="0" y="0"/>
                                      <a:chExt cx="1634" cy="1434"/>
                                    </a:xfrm>
                                  </wpg:grpSpPr>
                                  <wps:wsp>
                                    <wps:cNvPr id="9" name="Freeform 3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522" y="379"/>
                                        <a:ext cx="111" cy="190"/>
                                      </a:xfrm>
                                      <a:custGeom>
                                        <a:avLst/>
                                        <a:gdLst>
                                          <a:gd name="T0" fmla="+- 0 1633 1522"/>
                                          <a:gd name="T1" fmla="*/ T0 w 111"/>
                                          <a:gd name="T2" fmla="+- 0 379 379"/>
                                          <a:gd name="T3" fmla="*/ 379 h 190"/>
                                          <a:gd name="T4" fmla="+- 0 1522 1522"/>
                                          <a:gd name="T5" fmla="*/ T4 w 111"/>
                                          <a:gd name="T6" fmla="+- 0 379 379"/>
                                          <a:gd name="T7" fmla="*/ 379 h 190"/>
                                          <a:gd name="T8" fmla="+- 0 1522 1522"/>
                                          <a:gd name="T9" fmla="*/ T8 w 111"/>
                                          <a:gd name="T10" fmla="+- 0 411 379"/>
                                          <a:gd name="T11" fmla="*/ 411 h 190"/>
                                          <a:gd name="T12" fmla="+- 0 1522 1522"/>
                                          <a:gd name="T13" fmla="*/ T12 w 111"/>
                                          <a:gd name="T14" fmla="+- 0 455 379"/>
                                          <a:gd name="T15" fmla="*/ 455 h 190"/>
                                          <a:gd name="T16" fmla="+- 0 1522 1522"/>
                                          <a:gd name="T17" fmla="*/ T16 w 111"/>
                                          <a:gd name="T18" fmla="+- 0 489 379"/>
                                          <a:gd name="T19" fmla="*/ 489 h 190"/>
                                          <a:gd name="T20" fmla="+- 0 1522 1522"/>
                                          <a:gd name="T21" fmla="*/ T20 w 111"/>
                                          <a:gd name="T22" fmla="+- 0 535 379"/>
                                          <a:gd name="T23" fmla="*/ 535 h 190"/>
                                          <a:gd name="T24" fmla="+- 0 1522 1522"/>
                                          <a:gd name="T25" fmla="*/ T24 w 111"/>
                                          <a:gd name="T26" fmla="+- 0 569 379"/>
                                          <a:gd name="T27" fmla="*/ 569 h 190"/>
                                          <a:gd name="T28" fmla="+- 0 1633 1522"/>
                                          <a:gd name="T29" fmla="*/ T28 w 111"/>
                                          <a:gd name="T30" fmla="+- 0 569 379"/>
                                          <a:gd name="T31" fmla="*/ 569 h 190"/>
                                          <a:gd name="T32" fmla="+- 0 1633 1522"/>
                                          <a:gd name="T33" fmla="*/ T32 w 111"/>
                                          <a:gd name="T34" fmla="+- 0 535 379"/>
                                          <a:gd name="T35" fmla="*/ 535 h 190"/>
                                          <a:gd name="T36" fmla="+- 0 1561 1522"/>
                                          <a:gd name="T37" fmla="*/ T36 w 111"/>
                                          <a:gd name="T38" fmla="+- 0 535 379"/>
                                          <a:gd name="T39" fmla="*/ 535 h 190"/>
                                          <a:gd name="T40" fmla="+- 0 1561 1522"/>
                                          <a:gd name="T41" fmla="*/ T40 w 111"/>
                                          <a:gd name="T42" fmla="+- 0 489 379"/>
                                          <a:gd name="T43" fmla="*/ 489 h 190"/>
                                          <a:gd name="T44" fmla="+- 0 1622 1522"/>
                                          <a:gd name="T45" fmla="*/ T44 w 111"/>
                                          <a:gd name="T46" fmla="+- 0 489 379"/>
                                          <a:gd name="T47" fmla="*/ 489 h 190"/>
                                          <a:gd name="T48" fmla="+- 0 1622 1522"/>
                                          <a:gd name="T49" fmla="*/ T48 w 111"/>
                                          <a:gd name="T50" fmla="+- 0 455 379"/>
                                          <a:gd name="T51" fmla="*/ 455 h 190"/>
                                          <a:gd name="T52" fmla="+- 0 1561 1522"/>
                                          <a:gd name="T53" fmla="*/ T52 w 111"/>
                                          <a:gd name="T54" fmla="+- 0 455 379"/>
                                          <a:gd name="T55" fmla="*/ 455 h 190"/>
                                          <a:gd name="T56" fmla="+- 0 1561 1522"/>
                                          <a:gd name="T57" fmla="*/ T56 w 111"/>
                                          <a:gd name="T58" fmla="+- 0 411 379"/>
                                          <a:gd name="T59" fmla="*/ 411 h 190"/>
                                          <a:gd name="T60" fmla="+- 0 1633 1522"/>
                                          <a:gd name="T61" fmla="*/ T60 w 111"/>
                                          <a:gd name="T62" fmla="+- 0 411 379"/>
                                          <a:gd name="T63" fmla="*/ 411 h 190"/>
                                          <a:gd name="T64" fmla="+- 0 1633 1522"/>
                                          <a:gd name="T65" fmla="*/ T64 w 111"/>
                                          <a:gd name="T66" fmla="+- 0 379 379"/>
                                          <a:gd name="T67" fmla="*/ 379 h 190"/>
                                        </a:gdLst>
                                        <a:ahLst/>
                                        <a:cxnLst>
                                          <a:cxn ang="0">
                                            <a:pos x="T1" y="T3"/>
                                          </a:cxn>
                                          <a:cxn ang="0">
                                            <a:pos x="T5" y="T7"/>
                                          </a:cxn>
                                          <a:cxn ang="0">
                                            <a:pos x="T9" y="T11"/>
                                          </a:cxn>
                                          <a:cxn ang="0">
                                            <a:pos x="T13" y="T15"/>
                                          </a:cxn>
                                          <a:cxn ang="0">
                                            <a:pos x="T17" y="T19"/>
                                          </a:cxn>
                                          <a:cxn ang="0">
                                            <a:pos x="T21" y="T23"/>
                                          </a:cxn>
                                          <a:cxn ang="0">
                                            <a:pos x="T25" y="T27"/>
                                          </a:cxn>
                                          <a:cxn ang="0">
                                            <a:pos x="T29" y="T31"/>
                                          </a:cxn>
                                          <a:cxn ang="0">
                                            <a:pos x="T33" y="T35"/>
                                          </a:cxn>
                                          <a:cxn ang="0">
                                            <a:pos x="T37" y="T39"/>
                                          </a:cxn>
                                          <a:cxn ang="0">
                                            <a:pos x="T41" y="T43"/>
                                          </a:cxn>
                                          <a:cxn ang="0">
                                            <a:pos x="T45" y="T47"/>
                                          </a:cxn>
                                          <a:cxn ang="0">
                                            <a:pos x="T49" y="T51"/>
                                          </a:cxn>
                                          <a:cxn ang="0">
                                            <a:pos x="T53" y="T55"/>
                                          </a:cxn>
                                          <a:cxn ang="0">
                                            <a:pos x="T57" y="T59"/>
                                          </a:cxn>
                                          <a:cxn ang="0">
                                            <a:pos x="T61" y="T63"/>
                                          </a:cxn>
                                          <a:cxn ang="0">
                                            <a:pos x="T65" y="T6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11" h="190">
                                            <a:moveTo>
                                              <a:pt x="111" y="0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0" y="32"/>
                                            </a:lnTo>
                                            <a:lnTo>
                                              <a:pt x="0" y="76"/>
                                            </a:lnTo>
                                            <a:lnTo>
                                              <a:pt x="0" y="110"/>
                                            </a:lnTo>
                                            <a:lnTo>
                                              <a:pt x="0" y="156"/>
                                            </a:lnTo>
                                            <a:lnTo>
                                              <a:pt x="0" y="190"/>
                                            </a:lnTo>
                                            <a:lnTo>
                                              <a:pt x="111" y="190"/>
                                            </a:lnTo>
                                            <a:lnTo>
                                              <a:pt x="111" y="156"/>
                                            </a:lnTo>
                                            <a:lnTo>
                                              <a:pt x="39" y="156"/>
                                            </a:lnTo>
                                            <a:lnTo>
                                              <a:pt x="39" y="110"/>
                                            </a:lnTo>
                                            <a:lnTo>
                                              <a:pt x="100" y="110"/>
                                            </a:lnTo>
                                            <a:lnTo>
                                              <a:pt x="100" y="76"/>
                                            </a:lnTo>
                                            <a:lnTo>
                                              <a:pt x="39" y="76"/>
                                            </a:lnTo>
                                            <a:lnTo>
                                              <a:pt x="39" y="32"/>
                                            </a:lnTo>
                                            <a:lnTo>
                                              <a:pt x="111" y="32"/>
                                            </a:lnTo>
                                            <a:lnTo>
                                              <a:pt x="111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1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17" cy="143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7EF35BFF" id="Groupe 5" o:spid="_x0000_s1026" style="width:81.7pt;height:71.7pt;mso-position-horizontal-relative:char;mso-position-vertical-relative:line" coordsize="1634,14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">
                            <v:shape id="Freeform 3" o:spid="_x0000_s1027" style="position:absolute;left:1522;top:379;width:111;height:190;visibility:visible;mso-wrap-style:square;v-text-anchor:top" coordsize="111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" path="m111,l,,,32,,76r,34l,156r,34l111,190r,-34l39,156r,-46l100,110r,-34l39,76r,-44l111,32,111,xe" fillcolor="black" stroked="f">
                              <v:path arrowok="t" o:connecttype="custom" o:connectlocs="111,379;0,379;0,411;0,455;0,489;0,535;0,569;111,569;111,535;39,535;39,489;100,489;100,455;39,455;39,411;111,411;111,379" o:connectangles="0,0,0,0,0,0,0,0,0,0,0,0,0,0,0,0,0"/>
                            </v:shape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Picture 4" o:spid="_x0000_s1028" type="#_x0000_t75" style="position:absolute;width:1517;height:14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">
                              <v:imagedata r:id="rId7" o:title="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  <w:r>
                    <w:rPr>
                      <w:sz w:val="22"/>
                    </w:rPr>
                    <w:t xml:space="preserve">                                            </w:t>
                  </w:r>
                  <w:r w:rsidRPr="00C02E43">
                    <w:rPr>
                      <w:rFonts w:eastAsia="Trebuchet MS" w:hAnsi="Trebuchet MS" w:cs="Trebuchet MS"/>
                      <w:noProof/>
                    </w:rPr>
                    <w:drawing>
                      <wp:inline distT="0" distB="0" distL="0" distR="0" wp14:anchorId="7E697066" wp14:editId="2E09E33B">
                        <wp:extent cx="1840865" cy="426720"/>
                        <wp:effectExtent l="0" t="0" r="6985" b="0"/>
                        <wp:docPr id="19" name="Imag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40865" cy="42672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2"/>
                    </w:rPr>
                    <w:t xml:space="preserve">   </w:t>
                  </w:r>
                </w:p>
                <w:p w14:paraId="6C5F2533" w14:textId="77777777" w:rsidR="002754CF" w:rsidRDefault="002754CF" w:rsidP="002463AE">
                  <w:pPr>
                    <w:pStyle w:val="Corpsdetexte"/>
                    <w:rPr>
                      <w:sz w:val="22"/>
                    </w:rPr>
                  </w:pPr>
                </w:p>
                <w:p w14:paraId="192314D5" w14:textId="77777777" w:rsidR="002754CF" w:rsidRDefault="002754CF" w:rsidP="002463AE"/>
                <w:p w14:paraId="71E2FA3B" w14:textId="77777777" w:rsidR="002754CF" w:rsidRDefault="002754CF" w:rsidP="002463AE">
                  <w:pPr>
                    <w:pStyle w:val="Corpsdetexte"/>
                    <w:jc w:val="center"/>
                    <w:rPr>
                      <w:rFonts w:ascii="Arial" w:hAnsi="Arial"/>
                      <w:b/>
                      <w:sz w:val="22"/>
                      <w:szCs w:val="22"/>
                    </w:rPr>
                  </w:pPr>
                </w:p>
                <w:p w14:paraId="2BA694E2" w14:textId="77777777" w:rsidR="002754CF" w:rsidRPr="00EB4C50" w:rsidRDefault="002754CF" w:rsidP="002463AE">
                  <w:pPr>
                    <w:ind w:left="105" w:right="4457"/>
                    <w:rPr>
                      <w:rFonts w:ascii="Arial" w:hAnsi="Arial" w:cs="Arial"/>
                      <w:b/>
                      <w:bCs/>
                    </w:rPr>
                  </w:pPr>
                  <w:bookmarkStart w:id="0" w:name="_Toc94531018"/>
                  <w:r w:rsidRPr="00EB4C50">
                    <w:rPr>
                      <w:rFonts w:ascii="Arial" w:hAnsi="Arial" w:cs="Arial"/>
                      <w:b/>
                      <w:bCs/>
                    </w:rPr>
                    <w:t xml:space="preserve">Etablissement public du Mobilier </w:t>
                  </w:r>
                  <w:r>
                    <w:rPr>
                      <w:rFonts w:ascii="Arial" w:hAnsi="Arial" w:cs="Arial"/>
                      <w:b/>
                      <w:bCs/>
                    </w:rPr>
                    <w:t>national</w:t>
                  </w:r>
                  <w:r w:rsidRPr="00EB4C50">
                    <w:rPr>
                      <w:rFonts w:ascii="Arial" w:hAnsi="Arial" w:cs="Arial"/>
                      <w:b/>
                      <w:bCs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</w:rPr>
                    <w:t>– M</w:t>
                  </w:r>
                  <w:r w:rsidRPr="00EB4C50">
                    <w:rPr>
                      <w:rFonts w:ascii="Arial" w:hAnsi="Arial" w:cs="Arial"/>
                      <w:b/>
                      <w:bCs/>
                    </w:rPr>
                    <w:t>anufactures</w:t>
                  </w:r>
                  <w:r>
                    <w:rPr>
                      <w:rFonts w:ascii="Arial" w:hAnsi="Arial" w:cs="Arial"/>
                      <w:b/>
                      <w:bCs/>
                    </w:rPr>
                    <w:t xml:space="preserve"> national</w:t>
                  </w:r>
                  <w:r w:rsidRPr="00EB4C50">
                    <w:rPr>
                      <w:rFonts w:ascii="Arial" w:hAnsi="Arial" w:cs="Arial"/>
                      <w:b/>
                      <w:bCs/>
                    </w:rPr>
                    <w:t>es</w:t>
                  </w:r>
                  <w:bookmarkEnd w:id="0"/>
                  <w:r w:rsidRPr="00EB4C50">
                    <w:rPr>
                      <w:rFonts w:ascii="Arial" w:hAnsi="Arial" w:cs="Arial"/>
                      <w:b/>
                      <w:bCs/>
                    </w:rPr>
                    <w:t xml:space="preserve"> des Gobelins, de Beauvais et de la Savonnerie –  Ateliers-conservatoires d'Alençon et du Puy-en-Velay</w:t>
                  </w:r>
                </w:p>
                <w:p w14:paraId="30AA67DC" w14:textId="77777777" w:rsidR="002754CF" w:rsidRPr="005E3C47" w:rsidRDefault="002754CF" w:rsidP="002463AE">
                  <w:pPr>
                    <w:ind w:right="4457" w:firstLine="105"/>
                    <w:rPr>
                      <w:rFonts w:ascii="Arial" w:hAnsi="Arial" w:cs="Arial"/>
                      <w:bCs/>
                    </w:rPr>
                  </w:pPr>
                  <w:r w:rsidRPr="005E3C47">
                    <w:rPr>
                      <w:rFonts w:ascii="Arial" w:hAnsi="Arial" w:cs="Arial"/>
                      <w:bCs/>
                    </w:rPr>
                    <w:t xml:space="preserve">1 rue </w:t>
                  </w:r>
                  <w:proofErr w:type="spellStart"/>
                  <w:r w:rsidRPr="005E3C47">
                    <w:rPr>
                      <w:rFonts w:ascii="Arial" w:hAnsi="Arial" w:cs="Arial"/>
                      <w:bCs/>
                    </w:rPr>
                    <w:t>Berbier</w:t>
                  </w:r>
                  <w:proofErr w:type="spellEnd"/>
                  <w:r w:rsidRPr="005E3C47">
                    <w:rPr>
                      <w:rFonts w:ascii="Arial" w:hAnsi="Arial" w:cs="Arial"/>
                      <w:bCs/>
                    </w:rPr>
                    <w:t xml:space="preserve"> du Mets</w:t>
                  </w:r>
                </w:p>
                <w:p w14:paraId="145F40E3" w14:textId="77777777" w:rsidR="002754CF" w:rsidRPr="005E3C47" w:rsidRDefault="002754CF" w:rsidP="002463AE">
                  <w:pPr>
                    <w:ind w:left="-851" w:right="4457" w:firstLine="956"/>
                    <w:rPr>
                      <w:rFonts w:ascii="Arial" w:hAnsi="Arial" w:cs="Arial"/>
                      <w:bCs/>
                    </w:rPr>
                  </w:pPr>
                  <w:r w:rsidRPr="005E3C47">
                    <w:rPr>
                      <w:rFonts w:ascii="Arial" w:hAnsi="Arial" w:cs="Arial"/>
                      <w:bCs/>
                    </w:rPr>
                    <w:t xml:space="preserve">75013 Paris </w:t>
                  </w:r>
                </w:p>
                <w:p w14:paraId="2548EF67" w14:textId="77777777" w:rsidR="002754CF" w:rsidRDefault="00652F15" w:rsidP="002463AE">
                  <w:pPr>
                    <w:ind w:left="-851" w:right="4457" w:firstLine="956"/>
                    <w:rPr>
                      <w:rFonts w:ascii="Arial" w:hAnsi="Arial" w:cs="Arial"/>
                      <w:b/>
                      <w:color w:val="0000FF"/>
                      <w:u w:val="single"/>
                    </w:rPr>
                  </w:pPr>
                  <w:hyperlink r:id="rId9" w:history="1">
                    <w:r w:rsidR="002754CF" w:rsidRPr="00EB4C50">
                      <w:rPr>
                        <w:rFonts w:ascii="Arial" w:hAnsi="Arial" w:cs="Arial"/>
                        <w:b/>
                        <w:color w:val="0000FF"/>
                        <w:u w:val="single"/>
                      </w:rPr>
                      <w:t>http://www.mobilier</w:t>
                    </w:r>
                    <w:r w:rsidR="002754CF">
                      <w:rPr>
                        <w:rFonts w:ascii="Arial" w:hAnsi="Arial" w:cs="Arial"/>
                        <w:b/>
                        <w:color w:val="0000FF"/>
                        <w:u w:val="single"/>
                      </w:rPr>
                      <w:t>national</w:t>
                    </w:r>
                    <w:r w:rsidR="002754CF" w:rsidRPr="00EB4C50">
                      <w:rPr>
                        <w:rFonts w:ascii="Arial" w:hAnsi="Arial" w:cs="Arial"/>
                        <w:b/>
                        <w:color w:val="0000FF"/>
                        <w:u w:val="single"/>
                      </w:rPr>
                      <w:t>.culture.gouv.fr</w:t>
                    </w:r>
                  </w:hyperlink>
                </w:p>
                <w:p w14:paraId="7A14F8F6" w14:textId="77777777" w:rsidR="002754CF" w:rsidRDefault="002754CF" w:rsidP="002463AE">
                  <w:pPr>
                    <w:ind w:left="-851" w:right="4457" w:firstLine="956"/>
                    <w:rPr>
                      <w:rFonts w:ascii="Arial" w:hAnsi="Arial" w:cs="Arial"/>
                      <w:b/>
                      <w:color w:val="0000FF"/>
                      <w:u w:val="single"/>
                    </w:rPr>
                  </w:pPr>
                </w:p>
                <w:p w14:paraId="119FFE90" w14:textId="77777777" w:rsidR="002754CF" w:rsidRDefault="002754CF" w:rsidP="002463AE">
                  <w:pPr>
                    <w:ind w:left="-851" w:right="4457" w:firstLine="956"/>
                    <w:rPr>
                      <w:rFonts w:ascii="Arial" w:hAnsi="Arial" w:cs="Arial"/>
                      <w:b/>
                      <w:color w:val="0000FF"/>
                      <w:u w:val="single"/>
                    </w:rPr>
                  </w:pPr>
                </w:p>
                <w:p w14:paraId="41F5A444" w14:textId="77777777" w:rsidR="002754CF" w:rsidRDefault="002754CF" w:rsidP="002463AE">
                  <w:pPr>
                    <w:ind w:right="4457"/>
                    <w:rPr>
                      <w:rFonts w:ascii="Arial" w:hAnsi="Arial" w:cs="Arial"/>
                      <w:b/>
                      <w:color w:val="0000FF"/>
                      <w:u w:val="single"/>
                    </w:rPr>
                  </w:pPr>
                </w:p>
                <w:p w14:paraId="07ABA943" w14:textId="77777777" w:rsidR="002754CF" w:rsidRPr="00EB4C50" w:rsidRDefault="002754CF" w:rsidP="002463AE">
                  <w:pPr>
                    <w:ind w:left="-851" w:right="4457" w:firstLine="956"/>
                    <w:rPr>
                      <w:rFonts w:ascii="Arial" w:hAnsi="Arial" w:cs="Arial"/>
                      <w:b/>
                    </w:rPr>
                  </w:pPr>
                </w:p>
                <w:p w14:paraId="5F8919AC" w14:textId="77777777" w:rsidR="002754CF" w:rsidRPr="007849AE" w:rsidRDefault="002754CF" w:rsidP="002463AE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1895B950" w14:textId="77777777" w:rsidR="002754CF" w:rsidRPr="007849AE" w:rsidRDefault="002754CF" w:rsidP="002463AE">
            <w:pPr>
              <w:rPr>
                <w:rFonts w:ascii="Arial" w:hAnsi="Arial" w:cs="Arial"/>
              </w:rPr>
            </w:pPr>
          </w:p>
        </w:tc>
      </w:tr>
      <w:tr w:rsidR="002754CF" w:rsidRPr="007849AE" w14:paraId="060D7E89" w14:textId="77777777" w:rsidTr="002463AE">
        <w:trPr>
          <w:trHeight w:val="1986"/>
        </w:trPr>
        <w:tc>
          <w:tcPr>
            <w:tcW w:w="9281" w:type="dxa"/>
          </w:tcPr>
          <w:p w14:paraId="7E452F4E" w14:textId="77777777" w:rsidR="002754CF" w:rsidRDefault="002754CF" w:rsidP="002463AE">
            <w:pPr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</w:p>
          <w:p w14:paraId="3F34C9E8" w14:textId="77777777" w:rsidR="002754CF" w:rsidRDefault="002754CF" w:rsidP="002463AE">
            <w:pPr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</w:p>
          <w:p w14:paraId="6732ABCF" w14:textId="77777777" w:rsidR="002754CF" w:rsidRDefault="002754CF" w:rsidP="002463AE">
            <w:pPr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</w:p>
          <w:p w14:paraId="1DF61EEF" w14:textId="77777777" w:rsidR="002754CF" w:rsidRPr="007849AE" w:rsidRDefault="002754CF" w:rsidP="002463AE">
            <w:pPr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CADRE DE REPONSE TECHNIQUE</w:t>
            </w:r>
          </w:p>
        </w:tc>
      </w:tr>
      <w:tr w:rsidR="002754CF" w:rsidRPr="0086533A" w14:paraId="49F00686" w14:textId="77777777" w:rsidTr="002463AE">
        <w:trPr>
          <w:trHeight w:val="3389"/>
        </w:trPr>
        <w:tc>
          <w:tcPr>
            <w:tcW w:w="9281" w:type="dxa"/>
          </w:tcPr>
          <w:p w14:paraId="4EBBFABA" w14:textId="5063288F" w:rsidR="002754CF" w:rsidRPr="0035415A" w:rsidRDefault="002754CF" w:rsidP="002463AE">
            <w:pPr>
              <w:jc w:val="center"/>
              <w:rPr>
                <w:rFonts w:ascii="Arial" w:eastAsia="Arial" w:hAnsi="Arial" w:cs="Arial"/>
                <w:sz w:val="28"/>
                <w:szCs w:val="22"/>
              </w:rPr>
            </w:pPr>
            <w:r>
              <w:rPr>
                <w:rFonts w:ascii="Arial" w:eastAsia="Arial" w:hAnsi="Arial" w:cs="Arial"/>
                <w:sz w:val="28"/>
                <w:szCs w:val="22"/>
              </w:rPr>
              <w:t>Plan d</w:t>
            </w:r>
            <w:r w:rsidR="00304F99">
              <w:rPr>
                <w:rFonts w:ascii="Arial" w:eastAsia="Arial" w:hAnsi="Arial" w:cs="Arial"/>
                <w:sz w:val="28"/>
                <w:szCs w:val="22"/>
              </w:rPr>
              <w:t>e soutien aux métiers d’art 2025</w:t>
            </w:r>
          </w:p>
          <w:p w14:paraId="1C8E8AD0" w14:textId="77777777" w:rsidR="002754CF" w:rsidRPr="00532A56" w:rsidRDefault="002754CF" w:rsidP="002463AE">
            <w:pPr>
              <w:jc w:val="center"/>
              <w:rPr>
                <w:rFonts w:ascii="Arial" w:eastAsia="Arial" w:hAnsi="Arial" w:cs="Arial"/>
                <w:b/>
                <w:sz w:val="28"/>
                <w:szCs w:val="22"/>
              </w:rPr>
            </w:pPr>
          </w:p>
          <w:p w14:paraId="23700DDA" w14:textId="4CBC2507" w:rsidR="002754CF" w:rsidRPr="00702794" w:rsidRDefault="002754CF" w:rsidP="002463AE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702794">
              <w:rPr>
                <w:rFonts w:ascii="Arial" w:eastAsia="Arial" w:hAnsi="Arial" w:cs="Arial"/>
                <w:sz w:val="28"/>
                <w:szCs w:val="22"/>
              </w:rPr>
              <w:t>Marché n°</w:t>
            </w:r>
            <w:r w:rsidR="00304F99">
              <w:rPr>
                <w:rFonts w:ascii="Arial" w:eastAsia="Arial" w:hAnsi="Arial" w:cs="Arial"/>
                <w:sz w:val="28"/>
                <w:szCs w:val="22"/>
              </w:rPr>
              <w:t>2024-MAPA-24</w:t>
            </w:r>
          </w:p>
          <w:p w14:paraId="1CD03831" w14:textId="77777777" w:rsidR="002754CF" w:rsidRPr="00532A56" w:rsidRDefault="002754CF" w:rsidP="002463AE">
            <w:pPr>
              <w:jc w:val="right"/>
              <w:rPr>
                <w:rFonts w:ascii="Arial" w:eastAsia="Arial" w:hAnsi="Arial" w:cs="Arial"/>
                <w:b/>
                <w:sz w:val="28"/>
                <w:szCs w:val="28"/>
              </w:rPr>
            </w:pPr>
          </w:p>
          <w:p w14:paraId="7B087B07" w14:textId="77777777" w:rsidR="002754CF" w:rsidRPr="00532A56" w:rsidRDefault="002754CF" w:rsidP="002463AE">
            <w:pPr>
              <w:jc w:val="right"/>
              <w:rPr>
                <w:rFonts w:ascii="Arial" w:eastAsia="Arial" w:hAnsi="Arial" w:cs="Arial"/>
                <w:b/>
                <w:sz w:val="28"/>
                <w:szCs w:val="28"/>
              </w:rPr>
            </w:pPr>
          </w:p>
          <w:p w14:paraId="0F64A379" w14:textId="77777777" w:rsidR="002754CF" w:rsidRPr="00532A56" w:rsidRDefault="002754CF" w:rsidP="002463AE">
            <w:pPr>
              <w:rPr>
                <w:rFonts w:ascii="Arial" w:eastAsia="Arial" w:hAnsi="Arial" w:cs="Arial"/>
                <w:b/>
                <w:sz w:val="28"/>
                <w:szCs w:val="28"/>
              </w:rPr>
            </w:pPr>
          </w:p>
          <w:p w14:paraId="22E00A0A" w14:textId="77777777" w:rsidR="002754CF" w:rsidRPr="002754CF" w:rsidRDefault="002754CF" w:rsidP="002463AE">
            <w:pPr>
              <w:jc w:val="center"/>
              <w:rPr>
                <w:rFonts w:ascii="Arial" w:eastAsia="Arial" w:hAnsi="Arial" w:cs="Arial"/>
                <w:b/>
                <w:i/>
                <w:sz w:val="22"/>
                <w:szCs w:val="28"/>
              </w:rPr>
            </w:pPr>
            <w:r w:rsidRPr="009B30F6">
              <w:rPr>
                <w:rFonts w:ascii="Arial" w:eastAsia="Arial" w:hAnsi="Arial" w:cs="Arial"/>
                <w:i/>
                <w:sz w:val="22"/>
                <w:szCs w:val="28"/>
              </w:rPr>
              <w:t>Document à compléter par les candidats</w:t>
            </w:r>
          </w:p>
          <w:p w14:paraId="07EDD423" w14:textId="77777777" w:rsidR="002754CF" w:rsidRPr="0086533A" w:rsidRDefault="002754CF" w:rsidP="002463AE">
            <w:pPr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</w:p>
        </w:tc>
      </w:tr>
    </w:tbl>
    <w:p w14:paraId="18372B48" w14:textId="77777777" w:rsidR="001A4952" w:rsidRDefault="00652F15"/>
    <w:p w14:paraId="17843284" w14:textId="77777777" w:rsidR="002754CF" w:rsidRDefault="002754CF"/>
    <w:p w14:paraId="45929EC3" w14:textId="77777777" w:rsidR="002754CF" w:rsidRDefault="002754CF"/>
    <w:p w14:paraId="24E16A25" w14:textId="77777777" w:rsidR="002754CF" w:rsidRDefault="002754CF"/>
    <w:p w14:paraId="76B1D5F8" w14:textId="77777777" w:rsidR="002754CF" w:rsidRDefault="002754CF"/>
    <w:p w14:paraId="1F6A84B4" w14:textId="77777777" w:rsidR="002754CF" w:rsidRDefault="002754CF"/>
    <w:p w14:paraId="5471BFBC" w14:textId="77777777" w:rsidR="002754CF" w:rsidRDefault="002754CF"/>
    <w:p w14:paraId="2AD5810A" w14:textId="77777777" w:rsidR="002754CF" w:rsidRDefault="002754CF"/>
    <w:p w14:paraId="5BC42C21" w14:textId="77777777" w:rsidR="002754CF" w:rsidRDefault="002754CF"/>
    <w:p w14:paraId="0FDDE37B" w14:textId="77777777" w:rsidR="002754CF" w:rsidRDefault="002754CF"/>
    <w:p w14:paraId="4E6C91F7" w14:textId="77777777" w:rsidR="002754CF" w:rsidRDefault="002754CF"/>
    <w:p w14:paraId="362897FC" w14:textId="77777777" w:rsidR="002754CF" w:rsidRDefault="002754CF"/>
    <w:p w14:paraId="14E4C4F2" w14:textId="5B4E1D86" w:rsidR="002754CF" w:rsidRDefault="002754CF">
      <w:pPr>
        <w:rPr>
          <w:rFonts w:ascii="Arial" w:hAnsi="Arial" w:cs="Arial"/>
        </w:rPr>
      </w:pPr>
      <w:r>
        <w:lastRenderedPageBreak/>
        <w:t xml:space="preserve">Cadre de réponse technique pour le lot : </w:t>
      </w:r>
      <w:r w:rsidRPr="004E562B">
        <w:rPr>
          <w:rFonts w:ascii="Arial" w:hAnsi="Arial" w:cs="Arial"/>
          <w:i/>
          <w:highlight w:val="yellow"/>
        </w:rPr>
        <w:t>(cocher l</w:t>
      </w:r>
      <w:r>
        <w:rPr>
          <w:rFonts w:ascii="Arial" w:hAnsi="Arial" w:cs="Arial"/>
          <w:i/>
          <w:highlight w:val="yellow"/>
        </w:rPr>
        <w:t>a case</w:t>
      </w:r>
      <w:r w:rsidRPr="004E562B">
        <w:rPr>
          <w:rFonts w:ascii="Arial" w:hAnsi="Arial" w:cs="Arial"/>
          <w:i/>
          <w:highlight w:val="yellow"/>
        </w:rPr>
        <w:t xml:space="preserve"> correspondante)</w:t>
      </w:r>
      <w:r>
        <w:rPr>
          <w:rFonts w:ascii="Arial" w:hAnsi="Arial" w:cs="Arial"/>
        </w:rPr>
        <w:t> :</w:t>
      </w:r>
    </w:p>
    <w:p w14:paraId="5ECF7545" w14:textId="77777777" w:rsidR="00EF643E" w:rsidRPr="002754CF" w:rsidRDefault="00EF643E">
      <w:pPr>
        <w:rPr>
          <w:rFonts w:ascii="Arial" w:hAnsi="Arial" w:cs="Arial"/>
        </w:rPr>
      </w:pPr>
    </w:p>
    <w:p w14:paraId="27643E93" w14:textId="77777777" w:rsidR="002754CF" w:rsidRPr="002754CF" w:rsidRDefault="002754CF">
      <w:pPr>
        <w:rPr>
          <w:b/>
        </w:rPr>
      </w:pPr>
      <w:r w:rsidRPr="002754CF">
        <w:rPr>
          <w:b/>
        </w:rPr>
        <w:t xml:space="preserve">NB : Le candidat doit remettre un Cadre de réponse technique pour chaque lot auquel il soumissionne. </w:t>
      </w:r>
    </w:p>
    <w:p w14:paraId="4BC14BE4" w14:textId="77777777" w:rsidR="002754CF" w:rsidRDefault="002754CF"/>
    <w:p w14:paraId="51895666" w14:textId="77777777" w:rsidR="002754CF" w:rsidRDefault="002754CF" w:rsidP="002754CF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2"/>
        <w:gridCol w:w="6517"/>
        <w:gridCol w:w="1213"/>
      </w:tblGrid>
      <w:tr w:rsidR="002754CF" w14:paraId="3790AC8E" w14:textId="77777777" w:rsidTr="009B30F6">
        <w:tc>
          <w:tcPr>
            <w:tcW w:w="1332" w:type="dxa"/>
            <w:shd w:val="clear" w:color="auto" w:fill="002060"/>
          </w:tcPr>
          <w:p w14:paraId="1CC46877" w14:textId="77777777" w:rsidR="002754CF" w:rsidRPr="00CD345D" w:rsidRDefault="002754CF" w:rsidP="002463AE">
            <w:pPr>
              <w:jc w:val="center"/>
              <w:rPr>
                <w:rFonts w:ascii="Calibri" w:eastAsia="Calibri" w:hAnsi="Calibri"/>
                <w:b/>
                <w:color w:val="FFFFFF"/>
                <w:sz w:val="22"/>
                <w:szCs w:val="22"/>
              </w:rPr>
            </w:pPr>
            <w:r w:rsidRPr="00CD345D">
              <w:rPr>
                <w:rFonts w:ascii="Calibri" w:eastAsia="Calibri" w:hAnsi="Calibri"/>
                <w:b/>
                <w:color w:val="FFFFFF"/>
                <w:sz w:val="22"/>
                <w:szCs w:val="22"/>
              </w:rPr>
              <w:t>Numéro de lot</w:t>
            </w:r>
          </w:p>
        </w:tc>
        <w:tc>
          <w:tcPr>
            <w:tcW w:w="6517" w:type="dxa"/>
            <w:shd w:val="clear" w:color="auto" w:fill="002060"/>
          </w:tcPr>
          <w:p w14:paraId="35E855CD" w14:textId="77777777" w:rsidR="002754CF" w:rsidRPr="00CD345D" w:rsidRDefault="002754CF" w:rsidP="002463AE">
            <w:pPr>
              <w:jc w:val="center"/>
              <w:rPr>
                <w:rFonts w:ascii="Calibri" w:eastAsia="Calibri" w:hAnsi="Calibri"/>
                <w:b/>
                <w:color w:val="FFFFFF"/>
                <w:sz w:val="22"/>
                <w:szCs w:val="22"/>
              </w:rPr>
            </w:pPr>
            <w:r w:rsidRPr="00CD345D">
              <w:rPr>
                <w:rFonts w:ascii="Calibri" w:eastAsia="Calibri" w:hAnsi="Calibri"/>
                <w:b/>
                <w:color w:val="FFFFFF"/>
                <w:sz w:val="22"/>
                <w:szCs w:val="22"/>
              </w:rPr>
              <w:t>Intitulé du lot</w:t>
            </w:r>
          </w:p>
        </w:tc>
        <w:tc>
          <w:tcPr>
            <w:tcW w:w="1213" w:type="dxa"/>
            <w:shd w:val="clear" w:color="auto" w:fill="002060"/>
          </w:tcPr>
          <w:p w14:paraId="2D3078A2" w14:textId="77777777" w:rsidR="002754CF" w:rsidRPr="00CD345D" w:rsidRDefault="002754CF" w:rsidP="002463AE">
            <w:pPr>
              <w:jc w:val="center"/>
              <w:rPr>
                <w:rFonts w:ascii="Calibri" w:eastAsia="Calibri" w:hAnsi="Calibri"/>
                <w:b/>
                <w:color w:val="FFFFFF"/>
                <w:sz w:val="22"/>
                <w:szCs w:val="22"/>
              </w:rPr>
            </w:pPr>
          </w:p>
        </w:tc>
      </w:tr>
      <w:tr w:rsidR="00646BDC" w14:paraId="0CA2046E" w14:textId="77777777" w:rsidTr="00C97016">
        <w:tc>
          <w:tcPr>
            <w:tcW w:w="1332" w:type="dxa"/>
            <w:shd w:val="clear" w:color="auto" w:fill="auto"/>
          </w:tcPr>
          <w:p w14:paraId="443884EC" w14:textId="77777777" w:rsidR="00646BDC" w:rsidRPr="00CD345D" w:rsidRDefault="00646BDC" w:rsidP="00646BDC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CD345D">
              <w:rPr>
                <w:rFonts w:ascii="Calibri" w:eastAsia="Calibri" w:hAnsi="Calibri"/>
                <w:sz w:val="22"/>
                <w:szCs w:val="22"/>
              </w:rPr>
              <w:t>1</w:t>
            </w:r>
          </w:p>
        </w:tc>
        <w:tc>
          <w:tcPr>
            <w:tcW w:w="6517" w:type="dxa"/>
          </w:tcPr>
          <w:p w14:paraId="47503A8F" w14:textId="7C58706F" w:rsidR="00646BDC" w:rsidRPr="00CD345D" w:rsidRDefault="00646BDC" w:rsidP="00646BDC">
            <w:pPr>
              <w:rPr>
                <w:rFonts w:ascii="Calibri" w:eastAsia="Calibri" w:hAnsi="Calibri"/>
                <w:sz w:val="22"/>
                <w:szCs w:val="22"/>
              </w:rPr>
            </w:pPr>
            <w:r w:rsidRPr="00011116">
              <w:t xml:space="preserve">Tapis « première moitié du </w:t>
            </w:r>
            <w:proofErr w:type="spellStart"/>
            <w:r w:rsidRPr="00011116">
              <w:t>XIXè</w:t>
            </w:r>
            <w:proofErr w:type="spellEnd"/>
            <w:r w:rsidRPr="00011116">
              <w:t xml:space="preserve"> siècle »</w:t>
            </w:r>
          </w:p>
        </w:tc>
        <w:tc>
          <w:tcPr>
            <w:tcW w:w="1213" w:type="dxa"/>
            <w:shd w:val="clear" w:color="auto" w:fill="auto"/>
          </w:tcPr>
          <w:p w14:paraId="6BE35E35" w14:textId="77777777" w:rsidR="00646BDC" w:rsidRPr="00CD345D" w:rsidRDefault="00646BDC" w:rsidP="00646BDC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CD345D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D345D">
              <w:rPr>
                <w:rFonts w:ascii="Calibri" w:eastAsia="Calibri" w:hAnsi="Calibri"/>
                <w:sz w:val="22"/>
                <w:szCs w:val="22"/>
              </w:rPr>
              <w:instrText xml:space="preserve"> FORMCHECKBOX </w:instrText>
            </w:r>
            <w:r w:rsidR="00652F15">
              <w:rPr>
                <w:rFonts w:ascii="Calibri" w:eastAsia="Calibri" w:hAnsi="Calibri"/>
                <w:sz w:val="22"/>
                <w:szCs w:val="22"/>
              </w:rPr>
            </w:r>
            <w:r w:rsidR="00652F15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CD345D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  <w:tr w:rsidR="00646BDC" w14:paraId="38F028B2" w14:textId="77777777" w:rsidTr="00C97016">
        <w:tc>
          <w:tcPr>
            <w:tcW w:w="1332" w:type="dxa"/>
            <w:shd w:val="clear" w:color="auto" w:fill="auto"/>
          </w:tcPr>
          <w:p w14:paraId="3E90961A" w14:textId="77777777" w:rsidR="00646BDC" w:rsidRPr="00CD345D" w:rsidRDefault="00646BDC" w:rsidP="00646BDC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CD345D">
              <w:rPr>
                <w:rFonts w:ascii="Calibri" w:eastAsia="Calibri" w:hAnsi="Calibri"/>
                <w:sz w:val="22"/>
                <w:szCs w:val="22"/>
              </w:rPr>
              <w:t>2</w:t>
            </w:r>
          </w:p>
        </w:tc>
        <w:tc>
          <w:tcPr>
            <w:tcW w:w="6517" w:type="dxa"/>
          </w:tcPr>
          <w:p w14:paraId="4BDB2861" w14:textId="55FFC300" w:rsidR="00646BDC" w:rsidRPr="00CD345D" w:rsidRDefault="00646BDC" w:rsidP="00646BDC">
            <w:pPr>
              <w:rPr>
                <w:rFonts w:ascii="Calibri" w:eastAsia="Calibri" w:hAnsi="Calibri"/>
                <w:sz w:val="22"/>
                <w:szCs w:val="22"/>
              </w:rPr>
            </w:pPr>
            <w:r w:rsidRPr="00011116">
              <w:t>Tapis « époque Restauration »</w:t>
            </w:r>
          </w:p>
        </w:tc>
        <w:tc>
          <w:tcPr>
            <w:tcW w:w="1213" w:type="dxa"/>
            <w:shd w:val="clear" w:color="auto" w:fill="auto"/>
          </w:tcPr>
          <w:p w14:paraId="31A8EF46" w14:textId="77777777" w:rsidR="00646BDC" w:rsidRPr="00CD345D" w:rsidRDefault="00646BDC" w:rsidP="00646BDC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CD345D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D345D">
              <w:rPr>
                <w:rFonts w:ascii="Calibri" w:eastAsia="Calibri" w:hAnsi="Calibri"/>
                <w:sz w:val="22"/>
                <w:szCs w:val="22"/>
              </w:rPr>
              <w:instrText xml:space="preserve"> FORMCHECKBOX </w:instrText>
            </w:r>
            <w:r w:rsidR="00652F15">
              <w:rPr>
                <w:rFonts w:ascii="Calibri" w:eastAsia="Calibri" w:hAnsi="Calibri"/>
                <w:sz w:val="22"/>
                <w:szCs w:val="22"/>
              </w:rPr>
            </w:r>
            <w:r w:rsidR="00652F15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CD345D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  <w:tr w:rsidR="00646BDC" w14:paraId="1556E949" w14:textId="77777777" w:rsidTr="00C97016">
        <w:tc>
          <w:tcPr>
            <w:tcW w:w="1332" w:type="dxa"/>
            <w:shd w:val="clear" w:color="auto" w:fill="auto"/>
          </w:tcPr>
          <w:p w14:paraId="70560D74" w14:textId="77777777" w:rsidR="00646BDC" w:rsidRPr="00CD345D" w:rsidRDefault="00646BDC" w:rsidP="00646BDC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CD345D">
              <w:rPr>
                <w:rFonts w:ascii="Calibri" w:eastAsia="Calibri" w:hAnsi="Calibri"/>
                <w:sz w:val="22"/>
                <w:szCs w:val="22"/>
              </w:rPr>
              <w:t>3</w:t>
            </w:r>
          </w:p>
        </w:tc>
        <w:tc>
          <w:tcPr>
            <w:tcW w:w="6517" w:type="dxa"/>
          </w:tcPr>
          <w:p w14:paraId="304EFE59" w14:textId="2DF18CFA" w:rsidR="00646BDC" w:rsidRPr="00CD345D" w:rsidRDefault="00646BDC" w:rsidP="00646BDC">
            <w:pPr>
              <w:rPr>
                <w:rFonts w:ascii="Calibri" w:eastAsia="Calibri" w:hAnsi="Calibri"/>
                <w:sz w:val="22"/>
                <w:szCs w:val="22"/>
              </w:rPr>
            </w:pPr>
            <w:r w:rsidRPr="00011116">
              <w:t>Tapis « Monarchie de Juillet ou Second Empire »</w:t>
            </w:r>
          </w:p>
        </w:tc>
        <w:tc>
          <w:tcPr>
            <w:tcW w:w="1213" w:type="dxa"/>
            <w:shd w:val="clear" w:color="auto" w:fill="auto"/>
          </w:tcPr>
          <w:p w14:paraId="618062B0" w14:textId="77777777" w:rsidR="00646BDC" w:rsidRPr="00CD345D" w:rsidRDefault="00646BDC" w:rsidP="00646BDC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CD345D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D345D">
              <w:rPr>
                <w:rFonts w:ascii="Calibri" w:eastAsia="Calibri" w:hAnsi="Calibri"/>
                <w:sz w:val="22"/>
                <w:szCs w:val="22"/>
              </w:rPr>
              <w:instrText xml:space="preserve"> FORMCHECKBOX </w:instrText>
            </w:r>
            <w:r w:rsidR="00652F15">
              <w:rPr>
                <w:rFonts w:ascii="Calibri" w:eastAsia="Calibri" w:hAnsi="Calibri"/>
                <w:sz w:val="22"/>
                <w:szCs w:val="22"/>
              </w:rPr>
            </w:r>
            <w:r w:rsidR="00652F15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CD345D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  <w:tr w:rsidR="00646BDC" w14:paraId="6E1DB810" w14:textId="77777777" w:rsidTr="00C97016">
        <w:tc>
          <w:tcPr>
            <w:tcW w:w="1332" w:type="dxa"/>
            <w:shd w:val="clear" w:color="auto" w:fill="auto"/>
          </w:tcPr>
          <w:p w14:paraId="424045D9" w14:textId="77777777" w:rsidR="00646BDC" w:rsidRPr="00CD345D" w:rsidRDefault="00646BDC" w:rsidP="00646BDC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CD345D">
              <w:rPr>
                <w:rFonts w:ascii="Calibri" w:eastAsia="Calibri" w:hAnsi="Calibri"/>
                <w:sz w:val="22"/>
                <w:szCs w:val="22"/>
              </w:rPr>
              <w:t>4</w:t>
            </w:r>
          </w:p>
        </w:tc>
        <w:tc>
          <w:tcPr>
            <w:tcW w:w="6517" w:type="dxa"/>
          </w:tcPr>
          <w:p w14:paraId="36C475BE" w14:textId="4B98ABDF" w:rsidR="00646BDC" w:rsidRPr="00CD345D" w:rsidRDefault="00646BDC" w:rsidP="00646BDC">
            <w:pPr>
              <w:rPr>
                <w:rFonts w:ascii="Calibri" w:eastAsia="Calibri" w:hAnsi="Calibri"/>
                <w:sz w:val="22"/>
                <w:szCs w:val="22"/>
              </w:rPr>
            </w:pPr>
            <w:r w:rsidRPr="00011116">
              <w:t>Mobilier en bois doré – Salon 1</w:t>
            </w:r>
          </w:p>
        </w:tc>
        <w:tc>
          <w:tcPr>
            <w:tcW w:w="1213" w:type="dxa"/>
            <w:shd w:val="clear" w:color="auto" w:fill="auto"/>
          </w:tcPr>
          <w:p w14:paraId="29E5C0AF" w14:textId="77777777" w:rsidR="00646BDC" w:rsidRPr="00CD345D" w:rsidRDefault="00646BDC" w:rsidP="00646BDC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CD345D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D345D">
              <w:rPr>
                <w:rFonts w:ascii="Calibri" w:eastAsia="Calibri" w:hAnsi="Calibri"/>
                <w:sz w:val="22"/>
                <w:szCs w:val="22"/>
              </w:rPr>
              <w:instrText xml:space="preserve"> FORMCHECKBOX </w:instrText>
            </w:r>
            <w:r w:rsidR="00652F15">
              <w:rPr>
                <w:rFonts w:ascii="Calibri" w:eastAsia="Calibri" w:hAnsi="Calibri"/>
                <w:sz w:val="22"/>
                <w:szCs w:val="22"/>
              </w:rPr>
            </w:r>
            <w:r w:rsidR="00652F15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CD345D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  <w:tr w:rsidR="00646BDC" w14:paraId="13F0E672" w14:textId="77777777" w:rsidTr="00C97016">
        <w:tc>
          <w:tcPr>
            <w:tcW w:w="1332" w:type="dxa"/>
            <w:shd w:val="clear" w:color="auto" w:fill="auto"/>
          </w:tcPr>
          <w:p w14:paraId="052B2A63" w14:textId="77777777" w:rsidR="00646BDC" w:rsidRPr="00CD345D" w:rsidRDefault="00646BDC" w:rsidP="00646BDC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CD345D">
              <w:rPr>
                <w:rFonts w:ascii="Calibri" w:eastAsia="Calibri" w:hAnsi="Calibri"/>
                <w:sz w:val="22"/>
                <w:szCs w:val="22"/>
              </w:rPr>
              <w:t>5</w:t>
            </w:r>
          </w:p>
        </w:tc>
        <w:tc>
          <w:tcPr>
            <w:tcW w:w="6517" w:type="dxa"/>
          </w:tcPr>
          <w:p w14:paraId="6405D315" w14:textId="02536FCA" w:rsidR="00646BDC" w:rsidRPr="00CD345D" w:rsidRDefault="00646BDC" w:rsidP="00646BDC">
            <w:pPr>
              <w:rPr>
                <w:rFonts w:ascii="Calibri" w:eastAsia="Calibri" w:hAnsi="Calibri"/>
                <w:sz w:val="22"/>
                <w:szCs w:val="22"/>
              </w:rPr>
            </w:pPr>
            <w:r w:rsidRPr="00011116">
              <w:t>Mobilier en bois doré – Salon 2</w:t>
            </w:r>
          </w:p>
        </w:tc>
        <w:tc>
          <w:tcPr>
            <w:tcW w:w="1213" w:type="dxa"/>
            <w:shd w:val="clear" w:color="auto" w:fill="auto"/>
          </w:tcPr>
          <w:p w14:paraId="4E7FB288" w14:textId="77777777" w:rsidR="00646BDC" w:rsidRPr="00CD345D" w:rsidRDefault="00646BDC" w:rsidP="00646BDC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CD345D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D345D">
              <w:rPr>
                <w:rFonts w:ascii="Calibri" w:eastAsia="Calibri" w:hAnsi="Calibri"/>
                <w:sz w:val="22"/>
                <w:szCs w:val="22"/>
              </w:rPr>
              <w:instrText xml:space="preserve"> FORMCHECKBOX </w:instrText>
            </w:r>
            <w:r w:rsidR="00652F15">
              <w:rPr>
                <w:rFonts w:ascii="Calibri" w:eastAsia="Calibri" w:hAnsi="Calibri"/>
                <w:sz w:val="22"/>
                <w:szCs w:val="22"/>
              </w:rPr>
            </w:r>
            <w:r w:rsidR="00652F15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CD345D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  <w:tr w:rsidR="00646BDC" w14:paraId="6DA94609" w14:textId="77777777" w:rsidTr="00C97016">
        <w:tc>
          <w:tcPr>
            <w:tcW w:w="1332" w:type="dxa"/>
            <w:shd w:val="clear" w:color="auto" w:fill="auto"/>
          </w:tcPr>
          <w:p w14:paraId="1BC5717E" w14:textId="77777777" w:rsidR="00646BDC" w:rsidRPr="00CD345D" w:rsidRDefault="00646BDC" w:rsidP="00646BDC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CD345D">
              <w:rPr>
                <w:rFonts w:ascii="Calibri" w:eastAsia="Calibri" w:hAnsi="Calibri"/>
                <w:sz w:val="22"/>
                <w:szCs w:val="22"/>
              </w:rPr>
              <w:t>6</w:t>
            </w:r>
          </w:p>
        </w:tc>
        <w:tc>
          <w:tcPr>
            <w:tcW w:w="6517" w:type="dxa"/>
          </w:tcPr>
          <w:p w14:paraId="009FAC98" w14:textId="1828E76F" w:rsidR="00646BDC" w:rsidRPr="00CD345D" w:rsidRDefault="00646BDC" w:rsidP="00646BDC">
            <w:pPr>
              <w:rPr>
                <w:rFonts w:ascii="Calibri" w:eastAsia="Calibri" w:hAnsi="Calibri"/>
                <w:sz w:val="22"/>
                <w:szCs w:val="22"/>
              </w:rPr>
            </w:pPr>
            <w:r w:rsidRPr="00011116">
              <w:t xml:space="preserve">Sièges du </w:t>
            </w:r>
            <w:proofErr w:type="spellStart"/>
            <w:r w:rsidRPr="00011116">
              <w:t>XXè</w:t>
            </w:r>
            <w:proofErr w:type="spellEnd"/>
            <w:r w:rsidRPr="00011116">
              <w:t xml:space="preserve"> siècle </w:t>
            </w:r>
          </w:p>
        </w:tc>
        <w:tc>
          <w:tcPr>
            <w:tcW w:w="1213" w:type="dxa"/>
            <w:shd w:val="clear" w:color="auto" w:fill="auto"/>
          </w:tcPr>
          <w:p w14:paraId="08ACF114" w14:textId="77777777" w:rsidR="00646BDC" w:rsidRPr="00CD345D" w:rsidRDefault="00646BDC" w:rsidP="00646BDC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CD345D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D345D">
              <w:rPr>
                <w:rFonts w:ascii="Calibri" w:eastAsia="Calibri" w:hAnsi="Calibri"/>
                <w:sz w:val="22"/>
                <w:szCs w:val="22"/>
              </w:rPr>
              <w:instrText xml:space="preserve"> FORMCHECKBOX </w:instrText>
            </w:r>
            <w:r w:rsidR="00652F15">
              <w:rPr>
                <w:rFonts w:ascii="Calibri" w:eastAsia="Calibri" w:hAnsi="Calibri"/>
                <w:sz w:val="22"/>
                <w:szCs w:val="22"/>
              </w:rPr>
            </w:r>
            <w:r w:rsidR="00652F15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CD345D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</w:tbl>
    <w:p w14:paraId="4108A012" w14:textId="77777777" w:rsidR="002754CF" w:rsidRDefault="002754CF"/>
    <w:p w14:paraId="6D17C9CE" w14:textId="3DB430AA" w:rsidR="002754CF" w:rsidRDefault="002754CF"/>
    <w:p w14:paraId="44A5C2B2" w14:textId="77777777" w:rsidR="002754CF" w:rsidRDefault="002754C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754CF" w14:paraId="61C5C210" w14:textId="77777777" w:rsidTr="002754CF">
        <w:tc>
          <w:tcPr>
            <w:tcW w:w="9062" w:type="dxa"/>
          </w:tcPr>
          <w:p w14:paraId="262AFF02" w14:textId="77777777" w:rsidR="002754CF" w:rsidRDefault="002754CF" w:rsidP="002754CF"/>
          <w:p w14:paraId="5A85A91F" w14:textId="373B1E83" w:rsidR="002754CF" w:rsidRPr="002754CF" w:rsidRDefault="002754CF" w:rsidP="002754CF">
            <w:pPr>
              <w:rPr>
                <w:b/>
                <w:u w:val="single"/>
              </w:rPr>
            </w:pPr>
            <w:r w:rsidRPr="002754CF">
              <w:rPr>
                <w:b/>
                <w:u w:val="single"/>
              </w:rPr>
              <w:t xml:space="preserve">1. </w:t>
            </w:r>
            <w:r w:rsidR="00EF643E">
              <w:rPr>
                <w:b/>
                <w:u w:val="single"/>
              </w:rPr>
              <w:t>Protocole de traitement proposé</w:t>
            </w:r>
            <w:r w:rsidRPr="002754CF">
              <w:rPr>
                <w:b/>
                <w:u w:val="single"/>
              </w:rPr>
              <w:t xml:space="preserve"> pour réaliser les prestations</w:t>
            </w:r>
          </w:p>
          <w:p w14:paraId="54B5E958" w14:textId="77777777" w:rsidR="002754CF" w:rsidRDefault="002754CF" w:rsidP="002754CF"/>
        </w:tc>
      </w:tr>
    </w:tbl>
    <w:p w14:paraId="7AB2CBA2" w14:textId="77777777" w:rsidR="002754CF" w:rsidRDefault="002754CF" w:rsidP="002754CF"/>
    <w:p w14:paraId="383AEE4D" w14:textId="32225FC6" w:rsidR="002802A3" w:rsidRDefault="007D5988" w:rsidP="002754CF">
      <w:r>
        <w:t>L’entreprise précisera ici :</w:t>
      </w:r>
    </w:p>
    <w:p w14:paraId="3A851FD3" w14:textId="77777777" w:rsidR="00EF643E" w:rsidRDefault="007D5988" w:rsidP="002754CF">
      <w:pPr>
        <w:rPr>
          <w:bCs/>
          <w:szCs w:val="18"/>
        </w:rPr>
      </w:pPr>
      <w:r>
        <w:rPr>
          <w:bCs/>
          <w:szCs w:val="18"/>
        </w:rPr>
        <w:t xml:space="preserve">- </w:t>
      </w:r>
      <w:r w:rsidR="00EF643E" w:rsidRPr="00EF643E">
        <w:rPr>
          <w:bCs/>
          <w:szCs w:val="18"/>
        </w:rPr>
        <w:t>le protocole de traitement ;</w:t>
      </w:r>
    </w:p>
    <w:p w14:paraId="4CEB4444" w14:textId="0204EE6D" w:rsidR="002802A3" w:rsidRDefault="00EF643E" w:rsidP="002754CF">
      <w:pPr>
        <w:rPr>
          <w:bCs/>
          <w:szCs w:val="18"/>
        </w:rPr>
      </w:pPr>
      <w:r>
        <w:rPr>
          <w:bCs/>
          <w:szCs w:val="18"/>
        </w:rPr>
        <w:t xml:space="preserve">- </w:t>
      </w:r>
      <w:r w:rsidR="009B30F6">
        <w:rPr>
          <w:bCs/>
          <w:szCs w:val="18"/>
        </w:rPr>
        <w:t xml:space="preserve">le </w:t>
      </w:r>
      <w:r w:rsidR="002802A3">
        <w:rPr>
          <w:bCs/>
          <w:szCs w:val="18"/>
        </w:rPr>
        <w:t>détail des interventions</w:t>
      </w:r>
      <w:r w:rsidR="007D5988">
        <w:rPr>
          <w:bCs/>
          <w:szCs w:val="18"/>
        </w:rPr>
        <w:t xml:space="preserve"> prévues pour chaque type de prestation</w:t>
      </w:r>
      <w:r w:rsidR="009B30F6">
        <w:rPr>
          <w:bCs/>
          <w:szCs w:val="18"/>
        </w:rPr>
        <w:t> ;</w:t>
      </w:r>
    </w:p>
    <w:p w14:paraId="78A6CD60" w14:textId="57D2BEDE" w:rsidR="002754CF" w:rsidRDefault="009B30F6" w:rsidP="002754CF">
      <w:pPr>
        <w:rPr>
          <w:bCs/>
          <w:szCs w:val="18"/>
        </w:rPr>
      </w:pPr>
      <w:r>
        <w:rPr>
          <w:bCs/>
          <w:szCs w:val="18"/>
        </w:rPr>
        <w:t>- l</w:t>
      </w:r>
      <w:r w:rsidR="007D5988">
        <w:rPr>
          <w:bCs/>
          <w:szCs w:val="18"/>
        </w:rPr>
        <w:t xml:space="preserve">a </w:t>
      </w:r>
      <w:r w:rsidR="002802A3" w:rsidRPr="00CB123A">
        <w:rPr>
          <w:bCs/>
          <w:szCs w:val="18"/>
        </w:rPr>
        <w:t xml:space="preserve">qualité des matériaux et de la mise en </w:t>
      </w:r>
      <w:r w:rsidR="007D5988" w:rsidRPr="00CB123A">
        <w:rPr>
          <w:bCs/>
          <w:szCs w:val="18"/>
        </w:rPr>
        <w:t>œuvre</w:t>
      </w:r>
      <w:r w:rsidR="002802A3" w:rsidRPr="00CB123A">
        <w:rPr>
          <w:bCs/>
          <w:szCs w:val="18"/>
        </w:rPr>
        <w:t xml:space="preserve"> employés pour les</w:t>
      </w:r>
      <w:r w:rsidR="007D5988">
        <w:rPr>
          <w:bCs/>
          <w:szCs w:val="18"/>
        </w:rPr>
        <w:t xml:space="preserve"> restauration</w:t>
      </w:r>
      <w:r w:rsidR="00EF643E">
        <w:rPr>
          <w:bCs/>
          <w:szCs w:val="18"/>
        </w:rPr>
        <w:t>s</w:t>
      </w:r>
      <w:r w:rsidR="007D5988">
        <w:rPr>
          <w:bCs/>
          <w:szCs w:val="18"/>
        </w:rPr>
        <w:t xml:space="preserve"> et</w:t>
      </w:r>
      <w:r w:rsidR="002802A3" w:rsidRPr="00CB123A">
        <w:rPr>
          <w:bCs/>
          <w:szCs w:val="18"/>
        </w:rPr>
        <w:t xml:space="preserve"> restitutions</w:t>
      </w:r>
      <w:r>
        <w:rPr>
          <w:bCs/>
          <w:szCs w:val="18"/>
        </w:rPr>
        <w:t>.</w:t>
      </w:r>
    </w:p>
    <w:p w14:paraId="7C02A8A1" w14:textId="77777777" w:rsidR="007D5988" w:rsidRDefault="007D5988" w:rsidP="007D5988">
      <w:pPr>
        <w:pStyle w:val="Commentaire"/>
      </w:pPr>
    </w:p>
    <w:p w14:paraId="61DA228C" w14:textId="359B96FC" w:rsidR="007D5988" w:rsidRDefault="007D5988" w:rsidP="007D5988">
      <w:pPr>
        <w:pStyle w:val="Commentaire"/>
      </w:pPr>
      <w:r>
        <w:t xml:space="preserve">NB : </w:t>
      </w:r>
      <w:r w:rsidR="009B30F6">
        <w:t>Le Mobilier national portera</w:t>
      </w:r>
      <w:r>
        <w:t xml:space="preserve"> particulièrement attention</w:t>
      </w:r>
      <w:r w:rsidRPr="002802A3">
        <w:t xml:space="preserve"> à la qua</w:t>
      </w:r>
      <w:r w:rsidR="009B30F6">
        <w:t>lité du protocole de traitement et</w:t>
      </w:r>
      <w:r w:rsidRPr="002802A3">
        <w:t xml:space="preserve"> à l’innocuité du traitement au regard des matériaux constitutifs des œuvres</w:t>
      </w:r>
      <w:r>
        <w:t xml:space="preserve">. </w:t>
      </w:r>
    </w:p>
    <w:p w14:paraId="2CFC0F8C" w14:textId="5CED4B12" w:rsidR="009B30F6" w:rsidRDefault="009B30F6" w:rsidP="007D5988">
      <w:pPr>
        <w:pStyle w:val="Commentaire"/>
      </w:pPr>
    </w:p>
    <w:p w14:paraId="172C3D8B" w14:textId="4FFBED29" w:rsidR="009B30F6" w:rsidRDefault="009B30F6" w:rsidP="007D5988">
      <w:pPr>
        <w:pStyle w:val="Commentaire"/>
      </w:pPr>
      <w:r w:rsidRPr="009B30F6">
        <w:rPr>
          <w:highlight w:val="yellow"/>
        </w:rPr>
        <w:t>[Réponse</w:t>
      </w:r>
      <w:r w:rsidR="00EF643E">
        <w:rPr>
          <w:highlight w:val="yellow"/>
        </w:rPr>
        <w:t>s</w:t>
      </w:r>
      <w:r w:rsidRPr="009B30F6">
        <w:rPr>
          <w:highlight w:val="yellow"/>
        </w:rPr>
        <w:t xml:space="preserve"> de l’entreprise]</w:t>
      </w:r>
    </w:p>
    <w:p w14:paraId="1BD5AAD9" w14:textId="6F080FF6" w:rsidR="00304F99" w:rsidRDefault="00304F99" w:rsidP="007D5988">
      <w:pPr>
        <w:pStyle w:val="Commentaire"/>
      </w:pPr>
    </w:p>
    <w:p w14:paraId="235934FF" w14:textId="77777777" w:rsidR="00304F99" w:rsidRDefault="00304F99" w:rsidP="007D5988">
      <w:pPr>
        <w:pStyle w:val="Commentaire"/>
      </w:pPr>
    </w:p>
    <w:p w14:paraId="3221D290" w14:textId="77777777" w:rsidR="002802A3" w:rsidRDefault="002802A3" w:rsidP="002754CF"/>
    <w:p w14:paraId="5697AD5C" w14:textId="77777777" w:rsidR="002754CF" w:rsidRDefault="002754CF" w:rsidP="002754C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754CF" w14:paraId="63303267" w14:textId="77777777" w:rsidTr="002754CF">
        <w:tc>
          <w:tcPr>
            <w:tcW w:w="9062" w:type="dxa"/>
          </w:tcPr>
          <w:p w14:paraId="13E29477" w14:textId="77777777" w:rsidR="002754CF" w:rsidRDefault="002754CF" w:rsidP="002754CF"/>
          <w:p w14:paraId="76665E3D" w14:textId="7E5D806D" w:rsidR="002754CF" w:rsidRPr="002754CF" w:rsidRDefault="002754CF" w:rsidP="002754CF">
            <w:pPr>
              <w:rPr>
                <w:b/>
                <w:u w:val="single"/>
              </w:rPr>
            </w:pPr>
            <w:r w:rsidRPr="002754CF">
              <w:rPr>
                <w:b/>
                <w:u w:val="single"/>
              </w:rPr>
              <w:t>2.</w:t>
            </w:r>
            <w:r>
              <w:rPr>
                <w:b/>
                <w:u w:val="single"/>
              </w:rPr>
              <w:t xml:space="preserve"> </w:t>
            </w:r>
            <w:r w:rsidR="00EF643E">
              <w:rPr>
                <w:b/>
                <w:u w:val="single"/>
              </w:rPr>
              <w:t>E</w:t>
            </w:r>
            <w:r w:rsidRPr="002754CF">
              <w:rPr>
                <w:b/>
                <w:u w:val="single"/>
              </w:rPr>
              <w:t>quipe affectée</w:t>
            </w:r>
            <w:r w:rsidR="00A277B3">
              <w:rPr>
                <w:b/>
                <w:u w:val="single"/>
              </w:rPr>
              <w:t xml:space="preserve"> à la réalisation des prestations</w:t>
            </w:r>
          </w:p>
          <w:p w14:paraId="503A2F2A" w14:textId="77777777" w:rsidR="002754CF" w:rsidRDefault="002754CF" w:rsidP="002754CF"/>
        </w:tc>
      </w:tr>
    </w:tbl>
    <w:p w14:paraId="4B0A7295" w14:textId="77777777" w:rsidR="002754CF" w:rsidRDefault="002754CF" w:rsidP="002754CF"/>
    <w:p w14:paraId="00423C07" w14:textId="77777777" w:rsidR="00EF643E" w:rsidRDefault="001B219B" w:rsidP="001B219B">
      <w:r w:rsidRPr="00960637">
        <w:t>L’en</w:t>
      </w:r>
      <w:r w:rsidR="009B30F6">
        <w:t>treprise présentera ici</w:t>
      </w:r>
      <w:r w:rsidR="00EF643E">
        <w:t> :</w:t>
      </w:r>
    </w:p>
    <w:p w14:paraId="6E5EF59E" w14:textId="570E485C" w:rsidR="00EF643E" w:rsidRDefault="00EF643E" w:rsidP="001B219B">
      <w:r>
        <w:t>- le(s) membres de l’équipe proposée pour la réalisation des prestations ;</w:t>
      </w:r>
    </w:p>
    <w:p w14:paraId="6748859D" w14:textId="77777777" w:rsidR="00EF643E" w:rsidRDefault="00EF643E" w:rsidP="001B219B">
      <w:r>
        <w:t>- le rôle de chacun des membres de l’équipe proposée pour la réalisation des prestations ;</w:t>
      </w:r>
    </w:p>
    <w:p w14:paraId="34EB68E2" w14:textId="3EE7718C" w:rsidR="001B219B" w:rsidRDefault="00EF643E" w:rsidP="001B219B">
      <w:r>
        <w:t xml:space="preserve">- le(s) membre(s) de l’équipe affectée à la coordination de l’équipe. </w:t>
      </w:r>
    </w:p>
    <w:p w14:paraId="5BAB62EC" w14:textId="592AB2E5" w:rsidR="00AB6A77" w:rsidRDefault="00AB6A77" w:rsidP="001B219B"/>
    <w:p w14:paraId="50AACF47" w14:textId="0EC62DEA" w:rsidR="009B30F6" w:rsidRDefault="009B30F6" w:rsidP="009B30F6">
      <w:pPr>
        <w:pStyle w:val="Commentaire"/>
      </w:pPr>
      <w:r w:rsidRPr="009B30F6">
        <w:rPr>
          <w:highlight w:val="yellow"/>
        </w:rPr>
        <w:t>[Réponse</w:t>
      </w:r>
      <w:r w:rsidR="00EF643E">
        <w:rPr>
          <w:highlight w:val="yellow"/>
        </w:rPr>
        <w:t>s</w:t>
      </w:r>
      <w:r w:rsidRPr="009B30F6">
        <w:rPr>
          <w:highlight w:val="yellow"/>
        </w:rPr>
        <w:t xml:space="preserve"> de l’entreprise]</w:t>
      </w:r>
    </w:p>
    <w:p w14:paraId="561DCF69" w14:textId="43DEB25B" w:rsidR="009B30F6" w:rsidRDefault="009B30F6" w:rsidP="001B219B"/>
    <w:p w14:paraId="516D258C" w14:textId="6346598D" w:rsidR="009B30F6" w:rsidRDefault="009B30F6" w:rsidP="001B219B"/>
    <w:p w14:paraId="1CE6736E" w14:textId="4FE70A71" w:rsidR="009B30F6" w:rsidRDefault="009B30F6" w:rsidP="001B219B"/>
    <w:p w14:paraId="6ADA9DCF" w14:textId="4C18B500" w:rsidR="002754CF" w:rsidRDefault="002754CF" w:rsidP="002754CF"/>
    <w:p w14:paraId="6AE49F7B" w14:textId="5FC733C2" w:rsidR="00EF643E" w:rsidRDefault="00EF643E" w:rsidP="002754CF"/>
    <w:p w14:paraId="78197FE7" w14:textId="77777777" w:rsidR="00EF643E" w:rsidRDefault="00EF643E" w:rsidP="002754CF"/>
    <w:p w14:paraId="6B37E2C3" w14:textId="77777777" w:rsidR="00304F99" w:rsidRDefault="00304F99" w:rsidP="002754CF"/>
    <w:p w14:paraId="5B79C1D1" w14:textId="690D5341" w:rsidR="001B219B" w:rsidRDefault="001B219B" w:rsidP="002754C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219B" w14:paraId="3E84C201" w14:textId="77777777" w:rsidTr="006776EA">
        <w:tc>
          <w:tcPr>
            <w:tcW w:w="9062" w:type="dxa"/>
          </w:tcPr>
          <w:p w14:paraId="2CDD0005" w14:textId="77777777" w:rsidR="001B219B" w:rsidRDefault="001B219B" w:rsidP="006776EA"/>
          <w:p w14:paraId="35568234" w14:textId="0712315E" w:rsidR="001B219B" w:rsidRPr="002754CF" w:rsidRDefault="001B219B" w:rsidP="006776EA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3</w:t>
            </w:r>
            <w:r w:rsidRPr="002754CF">
              <w:rPr>
                <w:b/>
                <w:u w:val="single"/>
              </w:rPr>
              <w:t>.</w:t>
            </w:r>
            <w:r>
              <w:rPr>
                <w:b/>
                <w:u w:val="single"/>
              </w:rPr>
              <w:t xml:space="preserve"> Moyens matériels dont l’entreprise disposera pour réaliser les prestations</w:t>
            </w:r>
          </w:p>
          <w:p w14:paraId="52CDDC2E" w14:textId="77777777" w:rsidR="001B219B" w:rsidRDefault="001B219B" w:rsidP="006776EA"/>
        </w:tc>
      </w:tr>
    </w:tbl>
    <w:p w14:paraId="3F3FC6C5" w14:textId="0CB94B76" w:rsidR="001B219B" w:rsidRDefault="001B219B" w:rsidP="002754CF"/>
    <w:p w14:paraId="39AA1D65" w14:textId="0AD6E669" w:rsidR="001B219B" w:rsidRDefault="009B30F6" w:rsidP="001B219B">
      <w:r w:rsidRPr="009B30F6">
        <w:t xml:space="preserve">L’entreprise présentera ici </w:t>
      </w:r>
      <w:r w:rsidR="001B219B" w:rsidRPr="002754CF">
        <w:t>les moyens matériels</w:t>
      </w:r>
      <w:r>
        <w:t xml:space="preserve"> dont </w:t>
      </w:r>
      <w:r w:rsidRPr="00652F15">
        <w:t>elle dispose pour réaliser les prestations</w:t>
      </w:r>
      <w:r w:rsidR="001B219B" w:rsidRPr="00652F15">
        <w:t xml:space="preserve"> (atelier,</w:t>
      </w:r>
      <w:r w:rsidRPr="00652F15">
        <w:t xml:space="preserve"> </w:t>
      </w:r>
      <w:r w:rsidR="00EF643E" w:rsidRPr="00652F15">
        <w:t xml:space="preserve">outillage, </w:t>
      </w:r>
      <w:r w:rsidRPr="00652F15">
        <w:t>transport</w:t>
      </w:r>
      <w:r w:rsidR="00EF643E" w:rsidRPr="00652F15">
        <w:t xml:space="preserve"> et conditionnement</w:t>
      </w:r>
      <w:r w:rsidRPr="00652F15">
        <w:t>), conformément à l’</w:t>
      </w:r>
      <w:r w:rsidR="001B219B" w:rsidRPr="00652F15">
        <w:t xml:space="preserve">article 2.5 </w:t>
      </w:r>
      <w:r w:rsidR="00960637" w:rsidRPr="00652F15">
        <w:t>du CCAP.</w:t>
      </w:r>
      <w:r w:rsidR="00960637">
        <w:t xml:space="preserve"> </w:t>
      </w:r>
    </w:p>
    <w:p w14:paraId="4E2C7D53" w14:textId="1BD0AD39" w:rsidR="009B30F6" w:rsidRDefault="009B30F6" w:rsidP="001B219B"/>
    <w:p w14:paraId="2B5C9C8E" w14:textId="77777777" w:rsidR="009B30F6" w:rsidRDefault="009B30F6" w:rsidP="009B30F6">
      <w:pPr>
        <w:pStyle w:val="Commentaire"/>
      </w:pPr>
      <w:r w:rsidRPr="009B30F6">
        <w:rPr>
          <w:highlight w:val="yellow"/>
        </w:rPr>
        <w:t>[Réponse de l’entreprise]</w:t>
      </w:r>
    </w:p>
    <w:p w14:paraId="2F9235E8" w14:textId="1AEEB587" w:rsidR="009B30F6" w:rsidRDefault="009B30F6" w:rsidP="001B219B"/>
    <w:p w14:paraId="52B6A986" w14:textId="44925D56" w:rsidR="009B30F6" w:rsidRDefault="009B30F6" w:rsidP="001B219B"/>
    <w:p w14:paraId="3E13760C" w14:textId="0BA480FB" w:rsidR="009B30F6" w:rsidRDefault="009B30F6" w:rsidP="001B219B"/>
    <w:p w14:paraId="40F4CFC3" w14:textId="0AD3369F" w:rsidR="009B30F6" w:rsidRDefault="009B30F6" w:rsidP="001B219B"/>
    <w:p w14:paraId="63E32FE0" w14:textId="1DB09478" w:rsidR="009B30F6" w:rsidRDefault="009B30F6" w:rsidP="001B219B"/>
    <w:p w14:paraId="1A3C8F3F" w14:textId="20501A96" w:rsidR="009B30F6" w:rsidRDefault="009B30F6" w:rsidP="001B219B"/>
    <w:p w14:paraId="3C18B6E6" w14:textId="1B2D5732" w:rsidR="009B30F6" w:rsidRDefault="009B30F6" w:rsidP="001B219B"/>
    <w:p w14:paraId="3576D123" w14:textId="2A41F97E" w:rsidR="009B30F6" w:rsidRDefault="009B30F6" w:rsidP="001B219B"/>
    <w:p w14:paraId="400D1F14" w14:textId="526E26F8" w:rsidR="009B30F6" w:rsidRDefault="009B30F6" w:rsidP="001B219B"/>
    <w:p w14:paraId="66D9D6BA" w14:textId="4E0F8738" w:rsidR="009B30F6" w:rsidRDefault="009B30F6" w:rsidP="001B219B"/>
    <w:p w14:paraId="44C34D87" w14:textId="13821A40" w:rsidR="009B30F6" w:rsidRDefault="009B30F6" w:rsidP="001B219B"/>
    <w:p w14:paraId="0135B370" w14:textId="04318D48" w:rsidR="009B30F6" w:rsidRDefault="009B30F6" w:rsidP="001B219B"/>
    <w:p w14:paraId="7C05C278" w14:textId="04026D97" w:rsidR="009B30F6" w:rsidRDefault="009B30F6" w:rsidP="001B219B"/>
    <w:p w14:paraId="6C32F4F9" w14:textId="79ECDA5B" w:rsidR="009B30F6" w:rsidRDefault="009B30F6" w:rsidP="001B219B"/>
    <w:p w14:paraId="0E81D677" w14:textId="260D3B05" w:rsidR="009B30F6" w:rsidRDefault="009B30F6" w:rsidP="001B219B"/>
    <w:p w14:paraId="649DF399" w14:textId="77777777" w:rsidR="009B30F6" w:rsidRDefault="009B30F6" w:rsidP="001B219B"/>
    <w:p w14:paraId="3B90A3D1" w14:textId="77777777" w:rsidR="001B219B" w:rsidRDefault="001B219B" w:rsidP="002754CF"/>
    <w:p w14:paraId="5FE50CAD" w14:textId="77777777" w:rsidR="002754CF" w:rsidRDefault="002754CF" w:rsidP="002754C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754CF" w14:paraId="2312E80B" w14:textId="77777777" w:rsidTr="002754CF">
        <w:tc>
          <w:tcPr>
            <w:tcW w:w="9062" w:type="dxa"/>
          </w:tcPr>
          <w:p w14:paraId="71243A10" w14:textId="77777777" w:rsidR="002754CF" w:rsidRDefault="002754CF" w:rsidP="002754CF"/>
          <w:p w14:paraId="15D46343" w14:textId="6DC03F6F" w:rsidR="002754CF" w:rsidRPr="002754CF" w:rsidRDefault="00AB6A77" w:rsidP="002754CF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4</w:t>
            </w:r>
            <w:r w:rsidR="00EF643E">
              <w:rPr>
                <w:b/>
                <w:u w:val="single"/>
              </w:rPr>
              <w:t>. C</w:t>
            </w:r>
            <w:r w:rsidR="002754CF" w:rsidRPr="002754CF">
              <w:rPr>
                <w:b/>
                <w:u w:val="single"/>
              </w:rPr>
              <w:t xml:space="preserve">alendrier </w:t>
            </w:r>
            <w:bookmarkStart w:id="1" w:name="_GoBack"/>
            <w:bookmarkEnd w:id="1"/>
            <w:r w:rsidR="002754CF" w:rsidRPr="00652F15">
              <w:rPr>
                <w:b/>
                <w:u w:val="single"/>
              </w:rPr>
              <w:t xml:space="preserve">prévisionnel </w:t>
            </w:r>
            <w:r w:rsidR="00EF643E" w:rsidRPr="00652F15">
              <w:rPr>
                <w:b/>
                <w:u w:val="single"/>
              </w:rPr>
              <w:t xml:space="preserve">détaillé </w:t>
            </w:r>
            <w:r w:rsidR="002754CF" w:rsidRPr="00652F15">
              <w:rPr>
                <w:b/>
                <w:u w:val="single"/>
              </w:rPr>
              <w:t>des interventions</w:t>
            </w:r>
          </w:p>
          <w:p w14:paraId="0FF0C71A" w14:textId="77777777" w:rsidR="002754CF" w:rsidRDefault="002754CF" w:rsidP="002754CF"/>
        </w:tc>
      </w:tr>
    </w:tbl>
    <w:p w14:paraId="22FD8ED8" w14:textId="4EB8F910" w:rsidR="00304F99" w:rsidRDefault="00304F99" w:rsidP="002754CF"/>
    <w:p w14:paraId="2E20F37F" w14:textId="42BF183E" w:rsidR="00A277B3" w:rsidRDefault="00A277B3" w:rsidP="00A277B3">
      <w:pPr>
        <w:pStyle w:val="Commentaire"/>
      </w:pPr>
      <w:r>
        <w:t>A titre prévisionnel, l’entreprise propose que le(s) bien(s) restauré(s) sera(</w:t>
      </w:r>
      <w:proofErr w:type="gramStart"/>
      <w:r>
        <w:t>seront)  réceptionné</w:t>
      </w:r>
      <w:proofErr w:type="gramEnd"/>
      <w:r>
        <w:t xml:space="preserve">(s) au plus tard dans un délai de </w:t>
      </w:r>
      <w:r w:rsidR="00652F15">
        <w:rPr>
          <w:highlight w:val="yellow"/>
        </w:rPr>
        <w:t>[r</w:t>
      </w:r>
      <w:r w:rsidRPr="009B30F6">
        <w:rPr>
          <w:highlight w:val="yellow"/>
        </w:rPr>
        <w:t>éponse de l’entreprise]</w:t>
      </w:r>
      <w:r>
        <w:t xml:space="preserve"> mois à compter de la date de notification du marché.</w:t>
      </w:r>
    </w:p>
    <w:p w14:paraId="504089B1" w14:textId="3811E940" w:rsidR="00A277B3" w:rsidRDefault="00A277B3" w:rsidP="002754CF"/>
    <w:p w14:paraId="3F8AE67C" w14:textId="39DCB84C" w:rsidR="00A277B3" w:rsidRDefault="002754CF" w:rsidP="00A277B3">
      <w:r>
        <w:t xml:space="preserve">L’entreprise présentera </w:t>
      </w:r>
      <w:r w:rsidR="009B30F6">
        <w:t>ici</w:t>
      </w:r>
      <w:r w:rsidR="00652F15">
        <w:t> </w:t>
      </w:r>
      <w:r>
        <w:t>le calendrier</w:t>
      </w:r>
      <w:r w:rsidRPr="002754CF">
        <w:t xml:space="preserve"> prévisionnel d</w:t>
      </w:r>
      <w:r w:rsidR="00A277B3">
        <w:t xml:space="preserve">u phasage de ses interventions en précisant </w:t>
      </w:r>
      <w:r w:rsidR="00960637">
        <w:t>chaque étape de la restauration</w:t>
      </w:r>
      <w:r w:rsidR="00A277B3">
        <w:t xml:space="preserve"> (de la prise en charge du(des) bien(s) au rendu du rapport de r</w:t>
      </w:r>
      <w:r w:rsidR="00652F15">
        <w:t xml:space="preserve">estauration de chaque bien). </w:t>
      </w:r>
    </w:p>
    <w:p w14:paraId="6A07897A" w14:textId="77777777" w:rsidR="009B30F6" w:rsidRDefault="009B30F6" w:rsidP="002754CF"/>
    <w:sectPr w:rsidR="009B30F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0D76C9" w14:textId="77777777" w:rsidR="002802A3" w:rsidRDefault="002802A3" w:rsidP="002802A3">
      <w:r>
        <w:separator/>
      </w:r>
    </w:p>
  </w:endnote>
  <w:endnote w:type="continuationSeparator" w:id="0">
    <w:p w14:paraId="20A88ED7" w14:textId="77777777" w:rsidR="002802A3" w:rsidRDefault="002802A3" w:rsidP="00280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89C28B" w14:textId="3376260D" w:rsidR="002802A3" w:rsidRDefault="002802A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22F82B" w14:textId="77777777" w:rsidR="002802A3" w:rsidRDefault="002802A3" w:rsidP="002802A3">
      <w:r>
        <w:separator/>
      </w:r>
    </w:p>
  </w:footnote>
  <w:footnote w:type="continuationSeparator" w:id="0">
    <w:p w14:paraId="5DB30FDA" w14:textId="77777777" w:rsidR="002802A3" w:rsidRDefault="002802A3" w:rsidP="002802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4CF"/>
    <w:rsid w:val="0001320F"/>
    <w:rsid w:val="001B219B"/>
    <w:rsid w:val="0020530F"/>
    <w:rsid w:val="002754CF"/>
    <w:rsid w:val="002802A3"/>
    <w:rsid w:val="002A47A0"/>
    <w:rsid w:val="00304F99"/>
    <w:rsid w:val="00343678"/>
    <w:rsid w:val="005D6066"/>
    <w:rsid w:val="00646BDC"/>
    <w:rsid w:val="00652F15"/>
    <w:rsid w:val="007D5988"/>
    <w:rsid w:val="00953D58"/>
    <w:rsid w:val="00960637"/>
    <w:rsid w:val="009B30F6"/>
    <w:rsid w:val="00A277B3"/>
    <w:rsid w:val="00A62C5E"/>
    <w:rsid w:val="00AB6A77"/>
    <w:rsid w:val="00DE6F25"/>
    <w:rsid w:val="00E963C3"/>
    <w:rsid w:val="00EF643E"/>
    <w:rsid w:val="00F0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F987A8B"/>
  <w15:chartTrackingRefBased/>
  <w15:docId w15:val="{98228456-3586-4BFE-91D9-CF97840CB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4CF"/>
    <w:pPr>
      <w:spacing w:after="0" w:line="240" w:lineRule="auto"/>
      <w:jc w:val="both"/>
    </w:pPr>
    <w:rPr>
      <w:rFonts w:ascii="Gadugi" w:eastAsia="Times New Roman" w:hAnsi="Gadugi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2754CF"/>
    <w:pPr>
      <w:tabs>
        <w:tab w:val="left" w:pos="1720"/>
      </w:tabs>
    </w:pPr>
    <w:rPr>
      <w:rFonts w:ascii="Tahoma" w:hAnsi="Tahoma"/>
    </w:rPr>
  </w:style>
  <w:style w:type="character" w:customStyle="1" w:styleId="CorpsdetexteCar">
    <w:name w:val="Corps de texte Car"/>
    <w:basedOn w:val="Policepardfaut"/>
    <w:link w:val="Corpsdetexte"/>
    <w:rsid w:val="002754CF"/>
    <w:rPr>
      <w:rFonts w:ascii="Tahoma" w:eastAsia="Times New Roman" w:hAnsi="Tahoma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2754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2802A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802A3"/>
  </w:style>
  <w:style w:type="character" w:customStyle="1" w:styleId="CommentaireCar">
    <w:name w:val="Commentaire Car"/>
    <w:basedOn w:val="Policepardfaut"/>
    <w:link w:val="Commentaire"/>
    <w:uiPriority w:val="99"/>
    <w:rsid w:val="002802A3"/>
    <w:rPr>
      <w:rFonts w:ascii="Gadugi" w:eastAsia="Times New Roman" w:hAnsi="Gadugi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802A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802A3"/>
    <w:rPr>
      <w:rFonts w:ascii="Gadugi" w:eastAsia="Times New Roman" w:hAnsi="Gadugi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802A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02A3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802A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802A3"/>
    <w:rPr>
      <w:rFonts w:ascii="Gadugi" w:eastAsia="Times New Roman" w:hAnsi="Gadugi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802A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802A3"/>
    <w:rPr>
      <w:rFonts w:ascii="Gadugi" w:eastAsia="Times New Roman" w:hAnsi="Gadugi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www.mobiliernational.culture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424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CHARDEY Delphine</dc:creator>
  <cp:keywords/>
  <dc:description/>
  <cp:lastModifiedBy>CHARDEY Delphine</cp:lastModifiedBy>
  <cp:revision>9</cp:revision>
  <dcterms:created xsi:type="dcterms:W3CDTF">2023-12-26T08:04:00Z</dcterms:created>
  <dcterms:modified xsi:type="dcterms:W3CDTF">2024-11-25T07:59:00Z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55150b5-9709-4135-863a-f4680a6d2cae_Enabled">
    <vt:lpwstr>true</vt:lpwstr>
  </property>
  <property fmtid="{D5CDD505-2E9C-101B-9397-08002B2CF9AE}" pid="3" name="MSIP_Label_a55150b5-9709-4135-863a-f4680a6d2cae_SetDate">
    <vt:lpwstr>2023-12-11T08:13:17Z</vt:lpwstr>
  </property>
  <property fmtid="{D5CDD505-2E9C-101B-9397-08002B2CF9AE}" pid="4" name="MSIP_Label_a55150b5-9709-4135-863a-f4680a6d2cae_Method">
    <vt:lpwstr>Privileged</vt:lpwstr>
  </property>
  <property fmtid="{D5CDD505-2E9C-101B-9397-08002B2CF9AE}" pid="5" name="MSIP_Label_a55150b5-9709-4135-863a-f4680a6d2cae_Name">
    <vt:lpwstr>Public</vt:lpwstr>
  </property>
  <property fmtid="{D5CDD505-2E9C-101B-9397-08002B2CF9AE}" pid="6" name="MSIP_Label_a55150b5-9709-4135-863a-f4680a6d2cae_SiteId">
    <vt:lpwstr>5d0b42b2-7ba0-42b9-bd88-2dd1558bd190</vt:lpwstr>
  </property>
  <property fmtid="{D5CDD505-2E9C-101B-9397-08002B2CF9AE}" pid="7" name="MSIP_Label_a55150b5-9709-4135-863a-f4680a6d2cae_ActionId">
    <vt:lpwstr>16e88e3e-a7f3-4fe4-89d1-a9599d6c1d9a</vt:lpwstr>
  </property>
  <property fmtid="{D5CDD505-2E9C-101B-9397-08002B2CF9AE}" pid="8" name="MSIP_Label_a55150b5-9709-4135-863a-f4680a6d2cae_ContentBits">
    <vt:lpwstr>0</vt:lpwstr>
  </property>
</Properties>
</file>