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E135B" w14:textId="36B20B3C" w:rsidR="008D349F" w:rsidRDefault="008D349F">
      <w:pPr>
        <w:spacing w:after="0" w:line="240" w:lineRule="auto"/>
        <w:ind w:right="567"/>
        <w:rPr>
          <w:rFonts w:ascii="Times New Roman" w:eastAsia="Batang" w:hAnsi="Times New Roman"/>
          <w:sz w:val="24"/>
          <w:lang w:eastAsia="fr-FR"/>
        </w:rPr>
      </w:pPr>
    </w:p>
    <w:p w14:paraId="743881EE" w14:textId="77777777" w:rsidR="00981430" w:rsidRDefault="00981430" w:rsidP="00981430">
      <w:pPr>
        <w:jc w:val="center"/>
        <w:rPr>
          <w:b/>
        </w:rPr>
      </w:pPr>
      <w:r>
        <w:rPr>
          <w:b/>
          <w:highlight w:val="yellow"/>
        </w:rPr>
        <w:t xml:space="preserve">Ce document imposé par Inria est obligatoire </w:t>
      </w:r>
    </w:p>
    <w:p w14:paraId="6765E03A" w14:textId="0E70271F" w:rsidR="00981430" w:rsidRDefault="00981430">
      <w:pPr>
        <w:spacing w:after="0" w:line="240" w:lineRule="auto"/>
        <w:ind w:right="567"/>
        <w:rPr>
          <w:rFonts w:ascii="Times New Roman" w:eastAsia="Batang" w:hAnsi="Times New Roman"/>
          <w:sz w:val="24"/>
          <w:lang w:eastAsia="fr-FR"/>
        </w:rPr>
      </w:pPr>
    </w:p>
    <w:p w14:paraId="019F3E8C" w14:textId="77777777" w:rsidR="00981430" w:rsidRDefault="00981430" w:rsidP="00981430">
      <w:pPr>
        <w:pBdr>
          <w:top w:val="double" w:sz="4" w:space="1" w:color="000000"/>
          <w:left w:val="double" w:sz="4" w:space="4" w:color="000000"/>
          <w:bottom w:val="double" w:sz="4" w:space="0" w:color="000000"/>
          <w:right w:val="double" w:sz="4" w:space="4" w:color="000000"/>
        </w:pBdr>
        <w:spacing w:after="0" w:line="240" w:lineRule="auto"/>
        <w:jc w:val="center"/>
        <w:rPr>
          <w:rFonts w:ascii="Times New Roman" w:eastAsia="Batang" w:hAnsi="Times New Roman"/>
          <w:bCs/>
          <w:sz w:val="24"/>
          <w:u w:val="single"/>
          <w:lang w:eastAsia="fr-FR"/>
        </w:rPr>
      </w:pPr>
    </w:p>
    <w:p w14:paraId="552F3BE7" w14:textId="3F7C1D00" w:rsidR="00981430" w:rsidRDefault="00981430" w:rsidP="00981430">
      <w:pPr>
        <w:pBdr>
          <w:top w:val="double" w:sz="4" w:space="1" w:color="000000"/>
          <w:left w:val="double" w:sz="4" w:space="4" w:color="000000"/>
          <w:bottom w:val="double" w:sz="4" w:space="0" w:color="000000"/>
          <w:right w:val="double" w:sz="4" w:space="4" w:color="000000"/>
        </w:pBdr>
        <w:spacing w:after="0" w:line="240" w:lineRule="auto"/>
        <w:jc w:val="center"/>
        <w:rPr>
          <w:rFonts w:ascii="Times New Roman" w:eastAsia="Batang" w:hAnsi="Times New Roman"/>
          <w:b/>
          <w:bCs/>
          <w:color w:val="FF0000"/>
          <w:sz w:val="36"/>
          <w:szCs w:val="36"/>
          <w:lang w:eastAsia="fr-FR"/>
        </w:rPr>
      </w:pPr>
      <w:r>
        <w:rPr>
          <w:rFonts w:ascii="Times New Roman" w:eastAsia="Batang" w:hAnsi="Times New Roman"/>
          <w:bCs/>
          <w:sz w:val="24"/>
          <w:u w:val="single"/>
          <w:lang w:eastAsia="fr-FR"/>
        </w:rPr>
        <w:t xml:space="preserve">CADRE DE REPONSE TECHNIQUE </w:t>
      </w:r>
      <w:r>
        <w:rPr>
          <w:rFonts w:ascii="Times New Roman" w:eastAsia="Batang" w:hAnsi="Times New Roman"/>
          <w:b/>
          <w:bCs/>
          <w:color w:val="FF0000"/>
          <w:sz w:val="36"/>
          <w:szCs w:val="36"/>
          <w:lang w:eastAsia="fr-FR"/>
        </w:rPr>
        <w:t xml:space="preserve"> </w:t>
      </w:r>
    </w:p>
    <w:p w14:paraId="1019EBDB" w14:textId="77777777" w:rsidR="00981430" w:rsidRDefault="00981430" w:rsidP="00981430">
      <w:pPr>
        <w:pBdr>
          <w:top w:val="double" w:sz="4" w:space="1" w:color="000000"/>
          <w:left w:val="double" w:sz="4" w:space="4" w:color="000000"/>
          <w:bottom w:val="double" w:sz="4" w:space="0" w:color="000000"/>
          <w:right w:val="double" w:sz="4" w:space="4" w:color="000000"/>
        </w:pBdr>
        <w:spacing w:after="0" w:line="240" w:lineRule="auto"/>
        <w:jc w:val="center"/>
        <w:rPr>
          <w:rFonts w:ascii="Times New Roman" w:eastAsia="Batang" w:hAnsi="Times New Roman"/>
          <w:b/>
          <w:bCs/>
          <w:color w:val="FF0000"/>
          <w:sz w:val="36"/>
          <w:szCs w:val="36"/>
          <w:lang w:eastAsia="fr-FR"/>
        </w:rPr>
      </w:pPr>
    </w:p>
    <w:p w14:paraId="4D79F4D1" w14:textId="24A47E3D" w:rsidR="00981430" w:rsidRDefault="00981430" w:rsidP="00981430">
      <w:pPr>
        <w:pBdr>
          <w:top w:val="double" w:sz="4" w:space="1" w:color="000000"/>
          <w:left w:val="double" w:sz="4" w:space="4" w:color="000000"/>
          <w:bottom w:val="double" w:sz="4" w:space="0" w:color="000000"/>
          <w:right w:val="double" w:sz="4" w:space="4" w:color="000000"/>
        </w:pBdr>
        <w:spacing w:after="0" w:line="240" w:lineRule="auto"/>
        <w:jc w:val="center"/>
        <w:rPr>
          <w:rFonts w:ascii="Verdana" w:hAnsi="Verdana" w:cs="Calibri"/>
          <w:b/>
          <w:sz w:val="28"/>
          <w:szCs w:val="20"/>
        </w:rPr>
      </w:pPr>
      <w:bookmarkStart w:id="0" w:name="_Hlk182561587"/>
      <w:r w:rsidRPr="00FD20E5">
        <w:rPr>
          <w:rFonts w:ascii="Verdana" w:hAnsi="Verdana" w:cs="Calibri"/>
          <w:b/>
          <w:sz w:val="28"/>
          <w:szCs w:val="20"/>
        </w:rPr>
        <w:t xml:space="preserve">Maintenance </w:t>
      </w:r>
      <w:r w:rsidR="00CC11D0">
        <w:rPr>
          <w:rFonts w:ascii="Verdana" w:hAnsi="Verdana" w:cs="Calibri"/>
          <w:b/>
          <w:sz w:val="28"/>
          <w:szCs w:val="20"/>
        </w:rPr>
        <w:t>du contrôle d’accès</w:t>
      </w:r>
    </w:p>
    <w:bookmarkEnd w:id="0"/>
    <w:p w14:paraId="5AB1E1F9" w14:textId="17716F0E" w:rsidR="00981430" w:rsidRDefault="00981430" w:rsidP="00981430">
      <w:pPr>
        <w:pBdr>
          <w:top w:val="double" w:sz="4" w:space="1" w:color="000000"/>
          <w:left w:val="double" w:sz="4" w:space="4" w:color="000000"/>
          <w:bottom w:val="double" w:sz="4" w:space="0" w:color="000000"/>
          <w:right w:val="double" w:sz="4" w:space="4" w:color="000000"/>
        </w:pBdr>
        <w:spacing w:after="0" w:line="240" w:lineRule="auto"/>
        <w:jc w:val="center"/>
        <w:rPr>
          <w:rFonts w:ascii="Verdana" w:hAnsi="Verdana" w:cs="Calibri"/>
          <w:b/>
          <w:sz w:val="28"/>
          <w:szCs w:val="20"/>
        </w:rPr>
      </w:pPr>
      <w:r w:rsidRPr="008B6913">
        <w:rPr>
          <w:rFonts w:ascii="Verdana" w:hAnsi="Verdana" w:cs="Calibri"/>
          <w:b/>
          <w:sz w:val="28"/>
          <w:szCs w:val="20"/>
        </w:rPr>
        <w:t>du bâtiment du centre Inria de Saclay</w:t>
      </w:r>
    </w:p>
    <w:p w14:paraId="75BE2EB2" w14:textId="1C124EDD" w:rsidR="002218BF" w:rsidRDefault="002218BF" w:rsidP="00981430">
      <w:pPr>
        <w:pBdr>
          <w:top w:val="double" w:sz="4" w:space="1" w:color="000000"/>
          <w:left w:val="double" w:sz="4" w:space="4" w:color="000000"/>
          <w:bottom w:val="double" w:sz="4" w:space="0" w:color="000000"/>
          <w:right w:val="double" w:sz="4" w:space="4" w:color="000000"/>
        </w:pBdr>
        <w:spacing w:after="0" w:line="240" w:lineRule="auto"/>
        <w:jc w:val="center"/>
        <w:rPr>
          <w:rFonts w:ascii="Verdana" w:hAnsi="Verdana" w:cs="Calibri"/>
          <w:b/>
          <w:sz w:val="28"/>
          <w:szCs w:val="20"/>
        </w:rPr>
      </w:pPr>
    </w:p>
    <w:p w14:paraId="056832DB" w14:textId="49693C8A" w:rsidR="002218BF" w:rsidRPr="00637914" w:rsidRDefault="002218BF" w:rsidP="00981430">
      <w:pPr>
        <w:pBdr>
          <w:top w:val="double" w:sz="4" w:space="1" w:color="000000"/>
          <w:left w:val="double" w:sz="4" w:space="4" w:color="000000"/>
          <w:bottom w:val="double" w:sz="4" w:space="0" w:color="000000"/>
          <w:right w:val="double" w:sz="4" w:space="4" w:color="000000"/>
        </w:pBdr>
        <w:spacing w:after="0" w:line="240" w:lineRule="auto"/>
        <w:jc w:val="center"/>
        <w:rPr>
          <w:color w:val="000000" w:themeColor="text1"/>
          <w:sz w:val="18"/>
        </w:rPr>
      </w:pPr>
      <w:r>
        <w:rPr>
          <w:rFonts w:ascii="Verdana" w:hAnsi="Verdana" w:cs="Calibri"/>
          <w:b/>
          <w:sz w:val="28"/>
          <w:szCs w:val="20"/>
        </w:rPr>
        <w:t>Marché n°</w:t>
      </w:r>
      <w:r w:rsidRPr="002218BF">
        <w:t xml:space="preserve"> </w:t>
      </w:r>
      <w:r w:rsidRPr="002218BF">
        <w:rPr>
          <w:rFonts w:ascii="Verdana" w:hAnsi="Verdana" w:cs="Calibri"/>
          <w:b/>
          <w:sz w:val="28"/>
          <w:szCs w:val="20"/>
        </w:rPr>
        <w:t>2024-1505</w:t>
      </w:r>
    </w:p>
    <w:p w14:paraId="7536E472" w14:textId="77777777" w:rsidR="00981430" w:rsidRDefault="00981430" w:rsidP="00981430">
      <w:pPr>
        <w:pBdr>
          <w:top w:val="double" w:sz="4" w:space="1" w:color="000000"/>
          <w:left w:val="double" w:sz="4" w:space="4" w:color="000000"/>
          <w:bottom w:val="double" w:sz="4" w:space="0" w:color="000000"/>
          <w:right w:val="double" w:sz="4" w:space="4" w:color="000000"/>
        </w:pBdr>
        <w:spacing w:after="0" w:line="240" w:lineRule="auto"/>
        <w:jc w:val="center"/>
        <w:rPr>
          <w:rFonts w:ascii="Times New Roman" w:eastAsia="Batang" w:hAnsi="Times New Roman"/>
          <w:b/>
          <w:sz w:val="24"/>
          <w:lang w:eastAsia="fr-FR"/>
        </w:rPr>
      </w:pPr>
    </w:p>
    <w:p w14:paraId="55E6E532" w14:textId="77777777" w:rsidR="00981430" w:rsidRDefault="00981430" w:rsidP="00981430">
      <w:pPr>
        <w:spacing w:after="0" w:line="240" w:lineRule="exact"/>
        <w:rPr>
          <w:rFonts w:ascii="Times New Roman" w:eastAsia="Batang" w:hAnsi="Times New Roman"/>
          <w:b/>
          <w:sz w:val="24"/>
          <w:lang w:eastAsia="fr-FR"/>
        </w:rPr>
      </w:pPr>
    </w:p>
    <w:p w14:paraId="7F998DA0" w14:textId="15F38BB4" w:rsidR="00981430" w:rsidRDefault="00981430">
      <w:pPr>
        <w:spacing w:after="0" w:line="240" w:lineRule="auto"/>
        <w:ind w:right="567"/>
        <w:rPr>
          <w:rFonts w:ascii="Times New Roman" w:eastAsia="Batang" w:hAnsi="Times New Roman"/>
          <w:sz w:val="24"/>
          <w:lang w:eastAsia="fr-FR"/>
        </w:rPr>
      </w:pPr>
    </w:p>
    <w:p w14:paraId="6DB84A97" w14:textId="77777777" w:rsidR="00981430" w:rsidRDefault="00981430" w:rsidP="00981430">
      <w:pPr>
        <w:keepLines/>
        <w:pBdr>
          <w:top w:val="single" w:sz="4" w:space="2" w:color="auto"/>
          <w:left w:val="single" w:sz="4" w:space="4" w:color="auto"/>
          <w:bottom w:val="single" w:sz="4" w:space="0" w:color="auto"/>
          <w:right w:val="single" w:sz="4" w:space="7" w:color="auto"/>
        </w:pBdr>
        <w:tabs>
          <w:tab w:val="left" w:pos="567"/>
          <w:tab w:val="left" w:pos="851"/>
          <w:tab w:val="left" w:pos="1134"/>
        </w:tabs>
        <w:jc w:val="both"/>
        <w:rPr>
          <w:rFonts w:asciiTheme="minorHAnsi" w:hAnsiTheme="minorHAnsi" w:cstheme="minorHAnsi"/>
          <w:b/>
          <w:color w:val="FF0000"/>
          <w:kern w:val="3"/>
        </w:rPr>
      </w:pPr>
    </w:p>
    <w:p w14:paraId="52128023" w14:textId="77777777" w:rsidR="00981430" w:rsidRDefault="00981430" w:rsidP="00981430">
      <w:pPr>
        <w:keepLines/>
        <w:pBdr>
          <w:top w:val="single" w:sz="4" w:space="2" w:color="auto"/>
          <w:left w:val="single" w:sz="4" w:space="4" w:color="auto"/>
          <w:bottom w:val="single" w:sz="4" w:space="0" w:color="auto"/>
          <w:right w:val="single" w:sz="4" w:space="7" w:color="auto"/>
        </w:pBdr>
        <w:tabs>
          <w:tab w:val="left" w:pos="567"/>
          <w:tab w:val="left" w:pos="851"/>
          <w:tab w:val="left" w:pos="1134"/>
        </w:tabs>
        <w:jc w:val="both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  <w:kern w:val="3"/>
        </w:rPr>
        <w:t xml:space="preserve">Les aspects qualitatifs de l’offre du soumissionnaire sont intégralement constitués par les éléments contenus dans le présent cadre de réponse technique ; </w:t>
      </w:r>
      <w:r>
        <w:rPr>
          <w:rFonts w:asciiTheme="minorHAnsi" w:hAnsiTheme="minorHAnsi" w:cstheme="minorHAnsi"/>
          <w:b/>
          <w:color w:val="FF0000"/>
        </w:rPr>
        <w:t>tout renvoi à un autre document doit être strictement identifié.</w:t>
      </w:r>
    </w:p>
    <w:p w14:paraId="2ACA8D2B" w14:textId="77777777" w:rsidR="00981430" w:rsidRDefault="00981430" w:rsidP="00981430">
      <w:pPr>
        <w:keepLines/>
        <w:pBdr>
          <w:top w:val="single" w:sz="4" w:space="2" w:color="auto"/>
          <w:left w:val="single" w:sz="4" w:space="4" w:color="auto"/>
          <w:bottom w:val="single" w:sz="4" w:space="0" w:color="auto"/>
          <w:right w:val="single" w:sz="4" w:space="7" w:color="auto"/>
        </w:pBdr>
        <w:tabs>
          <w:tab w:val="left" w:pos="567"/>
          <w:tab w:val="left" w:pos="851"/>
          <w:tab w:val="left" w:pos="1134"/>
        </w:tabs>
        <w:jc w:val="both"/>
        <w:rPr>
          <w:rFonts w:asciiTheme="minorHAnsi" w:hAnsiTheme="minorHAnsi" w:cstheme="minorHAnsi"/>
          <w:b/>
          <w:color w:val="FF0000"/>
        </w:rPr>
      </w:pPr>
    </w:p>
    <w:p w14:paraId="3B433861" w14:textId="77777777" w:rsidR="00981430" w:rsidRDefault="00981430">
      <w:pPr>
        <w:spacing w:after="0" w:line="240" w:lineRule="auto"/>
        <w:ind w:right="567"/>
        <w:rPr>
          <w:rFonts w:ascii="Times New Roman" w:eastAsia="Batang" w:hAnsi="Times New Roman"/>
          <w:sz w:val="24"/>
          <w:lang w:eastAsia="fr-FR"/>
        </w:rPr>
      </w:pPr>
    </w:p>
    <w:p w14:paraId="32F11EFD" w14:textId="77777777" w:rsidR="00981430" w:rsidRDefault="00981430">
      <w:pPr>
        <w:spacing w:after="0" w:line="240" w:lineRule="auto"/>
        <w:ind w:right="567"/>
        <w:rPr>
          <w:rFonts w:ascii="Times New Roman" w:eastAsia="Batang" w:hAnsi="Times New Roman"/>
          <w:sz w:val="24"/>
          <w:lang w:eastAsia="fr-FR"/>
        </w:rPr>
      </w:pPr>
    </w:p>
    <w:p w14:paraId="68C96A90" w14:textId="6D2B68A9" w:rsidR="008D349F" w:rsidRDefault="00320104" w:rsidP="00320104">
      <w:pPr>
        <w:pStyle w:val="Paragraphedeliste"/>
        <w:spacing w:after="0" w:line="240" w:lineRule="auto"/>
        <w:ind w:left="0" w:right="567"/>
        <w:rPr>
          <w:rFonts w:ascii="Times New Roman" w:eastAsia="Batang" w:hAnsi="Times New Roman"/>
          <w:sz w:val="24"/>
          <w:u w:val="single"/>
          <w:lang w:eastAsia="fr-FR"/>
        </w:rPr>
      </w:pPr>
      <w:r>
        <w:rPr>
          <w:rFonts w:ascii="Times New Roman" w:eastAsia="Batang" w:hAnsi="Times New Roman"/>
          <w:sz w:val="24"/>
          <w:u w:val="single"/>
          <w:lang w:eastAsia="fr-FR"/>
        </w:rPr>
        <w:t>1.</w:t>
      </w:r>
      <w:r w:rsidR="00637914">
        <w:rPr>
          <w:rFonts w:ascii="Times New Roman" w:eastAsia="Batang" w:hAnsi="Times New Roman"/>
          <w:sz w:val="24"/>
          <w:u w:val="single"/>
          <w:lang w:eastAsia="fr-FR"/>
        </w:rPr>
        <w:t>Moyens méthodologiques et organisationnels (4 page</w:t>
      </w:r>
      <w:r w:rsidR="00330D25">
        <w:rPr>
          <w:rFonts w:ascii="Times New Roman" w:eastAsia="Batang" w:hAnsi="Times New Roman"/>
          <w:sz w:val="24"/>
          <w:u w:val="single"/>
          <w:lang w:eastAsia="fr-FR"/>
        </w:rPr>
        <w:t>s</w:t>
      </w:r>
      <w:r w:rsidR="00637914">
        <w:rPr>
          <w:rFonts w:ascii="Times New Roman" w:eastAsia="Batang" w:hAnsi="Times New Roman"/>
          <w:sz w:val="24"/>
          <w:u w:val="single"/>
          <w:lang w:eastAsia="fr-FR"/>
        </w:rPr>
        <w:t xml:space="preserve"> </w:t>
      </w:r>
      <w:r w:rsidR="000B2889">
        <w:rPr>
          <w:rFonts w:ascii="Times New Roman" w:eastAsia="Batang" w:hAnsi="Times New Roman"/>
          <w:sz w:val="24"/>
          <w:u w:val="single"/>
          <w:lang w:eastAsia="fr-FR"/>
        </w:rPr>
        <w:t>maximum)</w:t>
      </w:r>
      <w:r w:rsidR="00B93D1F">
        <w:rPr>
          <w:rFonts w:ascii="Times New Roman" w:eastAsia="Batang" w:hAnsi="Times New Roman"/>
          <w:sz w:val="24"/>
          <w:u w:val="single"/>
          <w:lang w:eastAsia="fr-FR"/>
        </w:rPr>
        <w:t> :</w:t>
      </w:r>
    </w:p>
    <w:p w14:paraId="120A14B8" w14:textId="77777777" w:rsidR="008D349F" w:rsidRDefault="008D349F">
      <w:pPr>
        <w:pStyle w:val="Paragraphedeliste"/>
        <w:spacing w:after="0" w:line="240" w:lineRule="auto"/>
        <w:ind w:right="567"/>
        <w:rPr>
          <w:rFonts w:ascii="Times New Roman" w:eastAsia="Batang" w:hAnsi="Times New Roman"/>
          <w:sz w:val="24"/>
          <w:u w:val="single"/>
          <w:lang w:eastAsia="fr-FR"/>
        </w:rPr>
      </w:pPr>
    </w:p>
    <w:p w14:paraId="27C99ABB" w14:textId="77777777" w:rsidR="008D349F" w:rsidRDefault="008D349F">
      <w:pPr>
        <w:pStyle w:val="Paragraphedeliste"/>
        <w:spacing w:after="0" w:line="240" w:lineRule="auto"/>
        <w:ind w:right="567"/>
        <w:rPr>
          <w:rFonts w:ascii="Times New Roman" w:eastAsia="Batang" w:hAnsi="Times New Roman"/>
          <w:sz w:val="24"/>
          <w:u w:val="single"/>
          <w:lang w:eastAsia="fr-FR"/>
        </w:rPr>
      </w:pPr>
    </w:p>
    <w:p w14:paraId="7C41C123" w14:textId="008E0C7A" w:rsidR="00320104" w:rsidRDefault="00637914" w:rsidP="00320104">
      <w:pPr>
        <w:spacing w:after="0" w:line="240" w:lineRule="auto"/>
        <w:ind w:right="567"/>
        <w:rPr>
          <w:rFonts w:ascii="Times New Roman" w:eastAsia="Batang" w:hAnsi="Times New Roman"/>
          <w:sz w:val="24"/>
          <w:lang w:eastAsia="fr-FR"/>
        </w:rPr>
      </w:pPr>
      <w:r>
        <w:rPr>
          <w:rFonts w:ascii="Times New Roman" w:eastAsia="Batang" w:hAnsi="Times New Roman"/>
          <w:sz w:val="24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25AB80" w14:textId="244A0A19" w:rsidR="008D349F" w:rsidRDefault="00637914" w:rsidP="00320104">
      <w:pPr>
        <w:spacing w:after="0" w:line="240" w:lineRule="auto"/>
        <w:ind w:right="567"/>
        <w:rPr>
          <w:rFonts w:ascii="Times New Roman" w:eastAsia="Batang" w:hAnsi="Times New Roman"/>
          <w:sz w:val="24"/>
          <w:lang w:eastAsia="fr-FR"/>
        </w:rPr>
      </w:pPr>
      <w:r>
        <w:rPr>
          <w:rFonts w:ascii="Times New Roman" w:eastAsia="Batang" w:hAnsi="Times New Roman"/>
          <w:sz w:val="24"/>
          <w:lang w:eastAsia="fr-FR"/>
        </w:rPr>
        <w:t>……………………………………………………………………………………………</w:t>
      </w:r>
    </w:p>
    <w:p w14:paraId="41313307" w14:textId="084AAEFF" w:rsidR="008D349F" w:rsidRDefault="00637914">
      <w:pPr>
        <w:spacing w:after="0" w:line="240" w:lineRule="auto"/>
        <w:ind w:right="567"/>
        <w:rPr>
          <w:rFonts w:ascii="Times New Roman" w:eastAsia="Batang" w:hAnsi="Times New Roman"/>
          <w:sz w:val="24"/>
          <w:u w:val="single"/>
          <w:lang w:eastAsia="fr-FR"/>
        </w:rPr>
      </w:pPr>
      <w:r>
        <w:rPr>
          <w:rFonts w:ascii="Times New Roman" w:eastAsia="Batang" w:hAnsi="Times New Roman"/>
          <w:sz w:val="24"/>
          <w:u w:val="single"/>
          <w:lang w:eastAsia="fr-FR"/>
        </w:rPr>
        <w:t xml:space="preserve">2.Une note présentant la qualification et l’expérience du personnel mis à disposition </w:t>
      </w:r>
      <w:r w:rsidR="000B2889">
        <w:rPr>
          <w:rFonts w:ascii="Times New Roman" w:eastAsia="Batang" w:hAnsi="Times New Roman"/>
          <w:sz w:val="24"/>
          <w:u w:val="single"/>
          <w:lang w:eastAsia="fr-FR"/>
        </w:rPr>
        <w:t>pour l’exécution du</w:t>
      </w:r>
      <w:r>
        <w:rPr>
          <w:rFonts w:ascii="Times New Roman" w:eastAsia="Batang" w:hAnsi="Times New Roman"/>
          <w:sz w:val="24"/>
          <w:u w:val="single"/>
          <w:lang w:eastAsia="fr-FR"/>
        </w:rPr>
        <w:t xml:space="preserve"> présent marché (2 pages maximum) :</w:t>
      </w:r>
    </w:p>
    <w:p w14:paraId="177F722E" w14:textId="77777777" w:rsidR="008D349F" w:rsidRDefault="008D349F"/>
    <w:p w14:paraId="4EA155A5" w14:textId="0CB02823" w:rsidR="00637914" w:rsidRDefault="00637914" w:rsidP="00320104">
      <w:pPr>
        <w:spacing w:after="0" w:line="240" w:lineRule="auto"/>
        <w:ind w:right="567"/>
        <w:rPr>
          <w:rFonts w:ascii="Times New Roman" w:eastAsia="Batang" w:hAnsi="Times New Roman"/>
          <w:sz w:val="24"/>
          <w:lang w:eastAsia="fr-FR"/>
        </w:rPr>
      </w:pPr>
      <w:r>
        <w:rPr>
          <w:rFonts w:ascii="Times New Roman" w:eastAsia="Batang" w:hAnsi="Times New Roman"/>
          <w:sz w:val="24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..……………………………………………………………………………………………</w:t>
      </w:r>
    </w:p>
    <w:p w14:paraId="1E5F6B0B" w14:textId="77777777" w:rsidR="00637914" w:rsidRDefault="00637914" w:rsidP="00637914">
      <w:pPr>
        <w:spacing w:after="0" w:line="240" w:lineRule="auto"/>
        <w:ind w:right="567"/>
        <w:rPr>
          <w:rFonts w:ascii="Times New Roman" w:eastAsia="Batang" w:hAnsi="Times New Roman"/>
          <w:sz w:val="24"/>
          <w:lang w:eastAsia="fr-FR"/>
        </w:rPr>
      </w:pPr>
    </w:p>
    <w:p w14:paraId="4D9A3F24" w14:textId="59549946" w:rsidR="00637914" w:rsidRDefault="00637914" w:rsidP="00637914">
      <w:pPr>
        <w:spacing w:after="0" w:line="240" w:lineRule="auto"/>
        <w:ind w:right="567"/>
        <w:rPr>
          <w:rFonts w:ascii="Times New Roman" w:eastAsia="Batang" w:hAnsi="Times New Roman"/>
          <w:sz w:val="24"/>
          <w:u w:val="single"/>
          <w:lang w:eastAsia="fr-FR"/>
        </w:rPr>
      </w:pPr>
      <w:r>
        <w:rPr>
          <w:rFonts w:ascii="Times New Roman" w:eastAsia="Batang" w:hAnsi="Times New Roman"/>
          <w:sz w:val="24"/>
          <w:u w:val="single"/>
          <w:lang w:eastAsia="fr-FR"/>
        </w:rPr>
        <w:t>3.Une note présentant les moyens matériels (1 page maximum)</w:t>
      </w:r>
      <w:r w:rsidR="00A20E4E">
        <w:rPr>
          <w:rFonts w:ascii="Times New Roman" w:eastAsia="Batang" w:hAnsi="Times New Roman"/>
          <w:sz w:val="24"/>
          <w:u w:val="single"/>
          <w:lang w:eastAsia="fr-FR"/>
        </w:rPr>
        <w:t xml:space="preserve"> </w:t>
      </w:r>
      <w:r>
        <w:rPr>
          <w:rFonts w:ascii="Times New Roman" w:eastAsia="Batang" w:hAnsi="Times New Roman"/>
          <w:sz w:val="24"/>
          <w:u w:val="single"/>
          <w:lang w:eastAsia="fr-FR"/>
        </w:rPr>
        <w:t>:</w:t>
      </w:r>
    </w:p>
    <w:p w14:paraId="3175201F" w14:textId="77777777" w:rsidR="008D349F" w:rsidRDefault="00637914">
      <w:pPr>
        <w:spacing w:after="0" w:line="240" w:lineRule="auto"/>
        <w:ind w:right="567"/>
        <w:rPr>
          <w:rFonts w:ascii="Times New Roman" w:eastAsia="Batang" w:hAnsi="Times New Roman"/>
          <w:sz w:val="24"/>
          <w:lang w:eastAsia="fr-FR"/>
        </w:rPr>
      </w:pPr>
      <w:r>
        <w:rPr>
          <w:rFonts w:ascii="Times New Roman" w:eastAsia="Batang" w:hAnsi="Times New Roman"/>
          <w:sz w:val="24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66CB1A9F" w14:textId="6FB17371" w:rsidR="00637914" w:rsidRDefault="00637914" w:rsidP="00320104">
      <w:pPr>
        <w:spacing w:after="0" w:line="240" w:lineRule="auto"/>
        <w:ind w:right="567"/>
        <w:rPr>
          <w:rFonts w:ascii="Times New Roman" w:eastAsia="Batang" w:hAnsi="Times New Roman"/>
          <w:sz w:val="24"/>
          <w:lang w:eastAsia="fr-FR"/>
        </w:rPr>
      </w:pPr>
      <w:r>
        <w:rPr>
          <w:rFonts w:ascii="Times New Roman" w:eastAsia="Batang" w:hAnsi="Times New Roman"/>
          <w:sz w:val="24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C93EC6" w14:textId="77777777" w:rsidR="00637914" w:rsidRDefault="00637914" w:rsidP="00637914">
      <w:pPr>
        <w:spacing w:after="0" w:line="240" w:lineRule="auto"/>
        <w:ind w:right="567"/>
        <w:rPr>
          <w:rFonts w:ascii="Times New Roman" w:eastAsia="Batang" w:hAnsi="Times New Roman"/>
          <w:sz w:val="24"/>
          <w:lang w:eastAsia="fr-FR"/>
        </w:rPr>
      </w:pPr>
    </w:p>
    <w:p w14:paraId="7B79F2D0" w14:textId="68625344" w:rsidR="00637914" w:rsidRDefault="00637914" w:rsidP="00637914">
      <w:pPr>
        <w:spacing w:after="0" w:line="240" w:lineRule="auto"/>
        <w:ind w:right="567"/>
        <w:rPr>
          <w:rFonts w:ascii="Times New Roman" w:eastAsia="Batang" w:hAnsi="Times New Roman"/>
          <w:sz w:val="24"/>
          <w:u w:val="single"/>
          <w:lang w:eastAsia="fr-FR"/>
        </w:rPr>
      </w:pPr>
      <w:r>
        <w:rPr>
          <w:rFonts w:ascii="Times New Roman" w:eastAsia="Batang" w:hAnsi="Times New Roman"/>
          <w:sz w:val="24"/>
          <w:u w:val="single"/>
          <w:lang w:eastAsia="fr-FR"/>
        </w:rPr>
        <w:lastRenderedPageBreak/>
        <w:t xml:space="preserve">4.Une note présentant les </w:t>
      </w:r>
      <w:r w:rsidR="00330D25">
        <w:rPr>
          <w:rFonts w:ascii="Times New Roman" w:eastAsia="Batang" w:hAnsi="Times New Roman"/>
          <w:sz w:val="24"/>
          <w:u w:val="single"/>
          <w:lang w:eastAsia="fr-FR"/>
        </w:rPr>
        <w:t xml:space="preserve">références </w:t>
      </w:r>
      <w:r w:rsidR="00CC11D0">
        <w:rPr>
          <w:rFonts w:ascii="Times New Roman" w:eastAsia="Batang" w:hAnsi="Times New Roman"/>
          <w:sz w:val="24"/>
          <w:u w:val="single"/>
          <w:lang w:eastAsia="fr-FR"/>
        </w:rPr>
        <w:t>en m</w:t>
      </w:r>
      <w:r w:rsidR="00CC11D0" w:rsidRPr="00CC11D0">
        <w:rPr>
          <w:rFonts w:ascii="Times New Roman" w:eastAsia="Batang" w:hAnsi="Times New Roman"/>
          <w:sz w:val="24"/>
          <w:u w:val="single"/>
          <w:lang w:eastAsia="fr-FR"/>
        </w:rPr>
        <w:t>aintenance d</w:t>
      </w:r>
      <w:r w:rsidR="00CC11D0">
        <w:rPr>
          <w:rFonts w:ascii="Times New Roman" w:eastAsia="Batang" w:hAnsi="Times New Roman"/>
          <w:sz w:val="24"/>
          <w:u w:val="single"/>
          <w:lang w:eastAsia="fr-FR"/>
        </w:rPr>
        <w:t>e</w:t>
      </w:r>
      <w:r w:rsidR="00CC11D0" w:rsidRPr="00CC11D0">
        <w:rPr>
          <w:rFonts w:ascii="Times New Roman" w:eastAsia="Batang" w:hAnsi="Times New Roman"/>
          <w:sz w:val="24"/>
          <w:u w:val="single"/>
          <w:lang w:eastAsia="fr-FR"/>
        </w:rPr>
        <w:t xml:space="preserve"> contrôle d’accès </w:t>
      </w:r>
      <w:r w:rsidR="00330D25">
        <w:rPr>
          <w:rFonts w:ascii="Times New Roman" w:eastAsia="Batang" w:hAnsi="Times New Roman"/>
          <w:sz w:val="24"/>
          <w:u w:val="single"/>
          <w:lang w:eastAsia="fr-FR"/>
        </w:rPr>
        <w:t>(</w:t>
      </w:r>
      <w:r>
        <w:rPr>
          <w:rFonts w:ascii="Times New Roman" w:eastAsia="Batang" w:hAnsi="Times New Roman"/>
          <w:sz w:val="24"/>
          <w:u w:val="single"/>
          <w:lang w:eastAsia="fr-FR"/>
        </w:rPr>
        <w:t>1 page maximum) :</w:t>
      </w:r>
    </w:p>
    <w:p w14:paraId="1065214F" w14:textId="77777777" w:rsidR="008D349F" w:rsidRDefault="00637914">
      <w:pPr>
        <w:spacing w:after="0" w:line="240" w:lineRule="auto"/>
        <w:ind w:right="567"/>
        <w:rPr>
          <w:rFonts w:ascii="Times New Roman" w:eastAsia="Batang" w:hAnsi="Times New Roman"/>
          <w:sz w:val="24"/>
          <w:lang w:eastAsia="fr-FR"/>
        </w:rPr>
      </w:pPr>
      <w:r>
        <w:rPr>
          <w:rFonts w:ascii="Times New Roman" w:eastAsia="Batang" w:hAnsi="Times New Roman"/>
          <w:sz w:val="24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12BB7E09" w14:textId="67DF8815" w:rsidR="008D349F" w:rsidRDefault="00637914">
      <w:pPr>
        <w:spacing w:after="0" w:line="240" w:lineRule="auto"/>
        <w:ind w:right="567"/>
        <w:rPr>
          <w:rFonts w:ascii="Times New Roman" w:eastAsia="Batang" w:hAnsi="Times New Roman"/>
          <w:sz w:val="24"/>
          <w:lang w:eastAsia="fr-FR"/>
        </w:rPr>
      </w:pPr>
      <w:r>
        <w:rPr>
          <w:rFonts w:ascii="Times New Roman" w:eastAsia="Batang" w:hAnsi="Times New Roman"/>
          <w:sz w:val="24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C8BCCD" w14:textId="4776CD44" w:rsidR="00637914" w:rsidRDefault="00637914" w:rsidP="00637914">
      <w:pPr>
        <w:spacing w:after="0" w:line="240" w:lineRule="auto"/>
        <w:ind w:right="567"/>
        <w:rPr>
          <w:rFonts w:ascii="Times New Roman" w:eastAsia="Batang" w:hAnsi="Times New Roman"/>
          <w:sz w:val="24"/>
          <w:lang w:eastAsia="fr-FR"/>
        </w:rPr>
      </w:pPr>
    </w:p>
    <w:p w14:paraId="36B9C875" w14:textId="34A35955" w:rsidR="00092B50" w:rsidRDefault="00092B50" w:rsidP="00092B50">
      <w:pPr>
        <w:spacing w:after="0" w:line="240" w:lineRule="auto"/>
        <w:ind w:right="567"/>
        <w:rPr>
          <w:rFonts w:ascii="Times New Roman" w:eastAsia="Batang" w:hAnsi="Times New Roman"/>
          <w:sz w:val="24"/>
          <w:u w:val="single"/>
          <w:lang w:eastAsia="fr-FR"/>
        </w:rPr>
      </w:pPr>
      <w:r>
        <w:rPr>
          <w:rFonts w:ascii="Times New Roman" w:eastAsia="Batang" w:hAnsi="Times New Roman"/>
          <w:sz w:val="24"/>
          <w:u w:val="single"/>
          <w:lang w:eastAsia="fr-FR"/>
        </w:rPr>
        <w:t xml:space="preserve">5. Une note présentant </w:t>
      </w:r>
      <w:bookmarkStart w:id="1" w:name="_Hlk179892518"/>
      <w:r>
        <w:rPr>
          <w:rFonts w:ascii="Times New Roman" w:eastAsia="Batang" w:hAnsi="Times New Roman"/>
          <w:sz w:val="24"/>
          <w:u w:val="single"/>
          <w:lang w:eastAsia="fr-FR"/>
        </w:rPr>
        <w:t xml:space="preserve">les </w:t>
      </w:r>
      <w:r w:rsidR="00174D48">
        <w:rPr>
          <w:rFonts w:ascii="Times New Roman" w:eastAsia="Batang" w:hAnsi="Times New Roman"/>
          <w:sz w:val="24"/>
          <w:u w:val="single"/>
          <w:lang w:eastAsia="fr-FR"/>
        </w:rPr>
        <w:t>dispositions</w:t>
      </w:r>
      <w:r>
        <w:rPr>
          <w:rFonts w:ascii="Times New Roman" w:eastAsia="Batang" w:hAnsi="Times New Roman"/>
          <w:sz w:val="24"/>
          <w:u w:val="single"/>
          <w:lang w:eastAsia="fr-FR"/>
        </w:rPr>
        <w:t xml:space="preserve"> prise</w:t>
      </w:r>
      <w:r w:rsidR="00211776">
        <w:rPr>
          <w:rFonts w:ascii="Times New Roman" w:eastAsia="Batang" w:hAnsi="Times New Roman"/>
          <w:sz w:val="24"/>
          <w:u w:val="single"/>
          <w:lang w:eastAsia="fr-FR"/>
        </w:rPr>
        <w:t>s</w:t>
      </w:r>
      <w:r>
        <w:rPr>
          <w:rFonts w:ascii="Times New Roman" w:eastAsia="Batang" w:hAnsi="Times New Roman"/>
          <w:sz w:val="24"/>
          <w:u w:val="single"/>
          <w:lang w:eastAsia="fr-FR"/>
        </w:rPr>
        <w:t xml:space="preserve"> </w:t>
      </w:r>
      <w:r w:rsidR="00211776" w:rsidRPr="00211776">
        <w:rPr>
          <w:rFonts w:ascii="Times New Roman" w:eastAsia="Batang" w:hAnsi="Times New Roman"/>
          <w:sz w:val="24"/>
          <w:u w:val="single"/>
          <w:lang w:eastAsia="fr-FR"/>
        </w:rPr>
        <w:t xml:space="preserve">pour l’exécution des prestations </w:t>
      </w:r>
      <w:r>
        <w:rPr>
          <w:rFonts w:ascii="Times New Roman" w:eastAsia="Batang" w:hAnsi="Times New Roman"/>
          <w:sz w:val="24"/>
          <w:u w:val="single"/>
          <w:lang w:eastAsia="fr-FR"/>
        </w:rPr>
        <w:t xml:space="preserve">dans le cadre du développement durable et sociétal </w:t>
      </w:r>
      <w:bookmarkEnd w:id="1"/>
      <w:r>
        <w:rPr>
          <w:rFonts w:ascii="Times New Roman" w:eastAsia="Batang" w:hAnsi="Times New Roman"/>
          <w:sz w:val="24"/>
          <w:u w:val="single"/>
          <w:lang w:eastAsia="fr-FR"/>
        </w:rPr>
        <w:t>(2 pages maximum) :</w:t>
      </w:r>
    </w:p>
    <w:p w14:paraId="104C11D7" w14:textId="77777777" w:rsidR="00092B50" w:rsidRDefault="00092B50" w:rsidP="00092B50">
      <w:pPr>
        <w:spacing w:after="0" w:line="240" w:lineRule="auto"/>
        <w:ind w:right="567"/>
        <w:rPr>
          <w:rFonts w:ascii="Times New Roman" w:eastAsia="Batang" w:hAnsi="Times New Roman"/>
          <w:sz w:val="24"/>
          <w:lang w:eastAsia="fr-FR"/>
        </w:rPr>
      </w:pPr>
      <w:r>
        <w:rPr>
          <w:rFonts w:ascii="Times New Roman" w:eastAsia="Batang" w:hAnsi="Times New Roman"/>
          <w:sz w:val="24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515516B5" w14:textId="77777777" w:rsidR="00092B50" w:rsidRDefault="00092B50" w:rsidP="00092B50">
      <w:pPr>
        <w:spacing w:after="0" w:line="240" w:lineRule="auto"/>
        <w:ind w:right="567"/>
        <w:rPr>
          <w:rFonts w:ascii="Times New Roman" w:eastAsia="Batang" w:hAnsi="Times New Roman"/>
          <w:sz w:val="24"/>
          <w:lang w:eastAsia="fr-FR"/>
        </w:rPr>
      </w:pPr>
      <w:r>
        <w:rPr>
          <w:rFonts w:ascii="Times New Roman" w:eastAsia="Batang" w:hAnsi="Times New Roman"/>
          <w:sz w:val="24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AD7D79" w14:textId="77777777" w:rsidR="00092B50" w:rsidRDefault="00092B50" w:rsidP="00637914">
      <w:pPr>
        <w:spacing w:after="0" w:line="240" w:lineRule="auto"/>
        <w:ind w:right="567"/>
        <w:rPr>
          <w:rFonts w:ascii="Times New Roman" w:eastAsia="Batang" w:hAnsi="Times New Roman"/>
          <w:sz w:val="24"/>
          <w:lang w:eastAsia="fr-FR"/>
        </w:rPr>
      </w:pPr>
    </w:p>
    <w:p w14:paraId="7345ABE1" w14:textId="77777777" w:rsidR="00320104" w:rsidRDefault="00320104" w:rsidP="00637914">
      <w:pPr>
        <w:spacing w:after="0" w:line="240" w:lineRule="auto"/>
        <w:ind w:right="567"/>
        <w:rPr>
          <w:rFonts w:ascii="Times New Roman" w:eastAsia="Batang" w:hAnsi="Times New Roman"/>
          <w:sz w:val="24"/>
          <w:u w:val="single"/>
          <w:lang w:eastAsia="fr-FR"/>
        </w:rPr>
      </w:pPr>
    </w:p>
    <w:sectPr w:rsidR="00320104" w:rsidSect="00981430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9FAE6" w14:textId="77777777" w:rsidR="000A00E6" w:rsidRDefault="00637914">
      <w:pPr>
        <w:spacing w:after="0" w:line="240" w:lineRule="auto"/>
      </w:pPr>
      <w:r>
        <w:separator/>
      </w:r>
    </w:p>
  </w:endnote>
  <w:endnote w:type="continuationSeparator" w:id="0">
    <w:p w14:paraId="16F64ADD" w14:textId="77777777" w:rsidR="000A00E6" w:rsidRDefault="00637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1709138"/>
      <w:docPartObj>
        <w:docPartGallery w:val="Page Numbers (Bottom of Page)"/>
        <w:docPartUnique/>
      </w:docPartObj>
    </w:sdtPr>
    <w:sdtEndPr/>
    <w:sdtContent>
      <w:p w14:paraId="6A43CA0D" w14:textId="53CCD47C" w:rsidR="00142D41" w:rsidRDefault="00142D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4D9DEA" w14:textId="77777777" w:rsidR="00E430B2" w:rsidRDefault="002218B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E75ED" w14:textId="77777777" w:rsidR="000A00E6" w:rsidRDefault="0063791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84FDED2" w14:textId="77777777" w:rsidR="000A00E6" w:rsidRDefault="00637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DCE26" w14:textId="1D767084" w:rsidR="00981430" w:rsidRDefault="00981430">
    <w:pPr>
      <w:pStyle w:val="En-tte"/>
    </w:pPr>
    <w:r>
      <w:rPr>
        <w:noProof/>
      </w:rPr>
      <w:drawing>
        <wp:inline distT="0" distB="0" distL="0" distR="0" wp14:anchorId="63C7291B" wp14:editId="50349371">
          <wp:extent cx="2298941" cy="666693"/>
          <wp:effectExtent l="0" t="0" r="6350" b="63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9083" cy="6841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DB4F2A"/>
    <w:multiLevelType w:val="multilevel"/>
    <w:tmpl w:val="9D6257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49F"/>
    <w:rsid w:val="00092B50"/>
    <w:rsid w:val="000A00E6"/>
    <w:rsid w:val="000B2889"/>
    <w:rsid w:val="00142D41"/>
    <w:rsid w:val="00174D48"/>
    <w:rsid w:val="00211776"/>
    <w:rsid w:val="002218BF"/>
    <w:rsid w:val="00320104"/>
    <w:rsid w:val="00330D25"/>
    <w:rsid w:val="00561BA0"/>
    <w:rsid w:val="00637914"/>
    <w:rsid w:val="00773AF6"/>
    <w:rsid w:val="008D349F"/>
    <w:rsid w:val="00981430"/>
    <w:rsid w:val="0098493F"/>
    <w:rsid w:val="00A20E4E"/>
    <w:rsid w:val="00B93D1F"/>
    <w:rsid w:val="00CC11D0"/>
    <w:rsid w:val="00D9358A"/>
    <w:rsid w:val="00F9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591F06"/>
  <w15:docId w15:val="{C3E1B4F8-FF77-4C22-9394-AC352F48F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pPr>
      <w:ind w:left="720"/>
    </w:pPr>
  </w:style>
  <w:style w:type="paragraph" w:styleId="En-tte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270</Words>
  <Characters>1497</Characters>
  <Application>Microsoft Office Word</Application>
  <DocSecurity>0</DocSecurity>
  <Lines>42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Assia KEBIRI</dc:creator>
  <cp:lastModifiedBy>Marjorie Feller Vaccarello</cp:lastModifiedBy>
  <cp:revision>13</cp:revision>
  <dcterms:created xsi:type="dcterms:W3CDTF">2024-10-08T09:39:00Z</dcterms:created>
  <dcterms:modified xsi:type="dcterms:W3CDTF">2024-11-22T17:18:00Z</dcterms:modified>
</cp:coreProperties>
</file>