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69237C61" w:rsidR="00695941" w:rsidRPr="00687EB8" w:rsidRDefault="00D7743A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D7743A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3CA6DAB1" w:rsidR="00695941" w:rsidRPr="00583271" w:rsidRDefault="00D7743A" w:rsidP="00583271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A0EB0">
            <w:rPr>
              <w:b/>
              <w:i/>
              <w:sz w:val="24"/>
            </w:rPr>
            <w:t xml:space="preserve">Lot 1 : Fourniture de livres imprimés neufs édités en langues ibériques (espagnol, </w:t>
          </w:r>
          <w:proofErr w:type="gramStart"/>
          <w:r w:rsidR="002A0EB0">
            <w:rPr>
              <w:b/>
              <w:i/>
              <w:sz w:val="24"/>
            </w:rPr>
            <w:t>portugais</w:t>
          </w:r>
          <w:proofErr w:type="gramEnd"/>
          <w:r w:rsidR="002A0EB0">
            <w:rPr>
              <w:b/>
              <w:i/>
              <w:sz w:val="24"/>
            </w:rPr>
            <w:t>, galicien, catalan, basque...) et ibéro-américaines, dans tous les pays</w:t>
          </w:r>
          <w:r w:rsidR="00EF1271">
            <w:rPr>
              <w:b/>
              <w:i/>
              <w:sz w:val="24"/>
            </w:rPr>
            <w:t xml:space="preserve"> -</w:t>
          </w:r>
          <w:r w:rsidR="002A0EB0">
            <w:rPr>
              <w:b/>
              <w:i/>
              <w:sz w:val="24"/>
            </w:rPr>
            <w:t xml:space="preserve"> Toutes thématiques, tous niveaux, tous types, pour l'ensemble des sites de l'Université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D7743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D7743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D7743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D7743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D7743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D7743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D7743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D7743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D7743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D7743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D7743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D7743A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D7743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D7743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D7743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D7743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6BAAD464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D7743A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F1271">
            <w:t>Lot 1 : Fourniture de livres imprimés neufs édités en langues ibériques (espagnol, portugais, galicien, catalan, basque...) et ibéro-américaines, dans tous les pays - Toutes thématiques, tous niveaux, tous types, pour l'ensemble des sites de l'Université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6A1240A3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F1271">
            <w:t>Lot 1 : Fourniture de livres imprimés neufs édités en langues ibériques (espagnol, portugais, galicien, catalan, basque...) et ibéro-américaines, dans tous les pays - Toutes thématiques, tous niveaux, tous types, pour l'ensemble des sites de l'Université</w:t>
          </w:r>
        </w:sdtContent>
      </w:sdt>
      <w:r w:rsidR="002A0EB0">
        <w:t xml:space="preserve"> est</w:t>
      </w:r>
      <w:r>
        <w:t xml:space="preserve"> conclu sous la forme d’</w:t>
      </w:r>
      <w:r w:rsidR="000260DB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1FF206FD" w:rsidR="002A0EB0" w:rsidRDefault="002A0EB0" w:rsidP="002A0EB0">
      <w:pPr>
        <w:rPr>
          <w:b/>
        </w:rPr>
      </w:pPr>
      <w:r>
        <w:t>En application de l’article R2162-4 du Code de la Commande Publique, cet accord-cadre est conclu pour un maximum sur la durée totale de l’accord cadre de 116 500 €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D7743A">
              <w:rPr>
                <w:color w:val="3F3F3F" w:themeColor="text1"/>
                <w:sz w:val="18"/>
                <w:szCs w:val="18"/>
              </w:rPr>
            </w:r>
            <w:r w:rsidR="00D7743A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D7743A">
              <w:rPr>
                <w:color w:val="3F3F3F" w:themeColor="text1"/>
                <w:sz w:val="18"/>
                <w:szCs w:val="18"/>
              </w:rPr>
            </w:r>
            <w:r w:rsidR="00D7743A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7743A">
        <w:rPr>
          <w:color w:val="3F3F3F" w:themeColor="text1"/>
          <w:sz w:val="18"/>
          <w:szCs w:val="18"/>
        </w:rPr>
      </w:r>
      <w:r w:rsidR="00D7743A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7743A">
        <w:rPr>
          <w:color w:val="3F3F3F" w:themeColor="text1"/>
          <w:sz w:val="18"/>
          <w:szCs w:val="18"/>
        </w:rPr>
      </w:r>
      <w:r w:rsidR="00D7743A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7743A">
        <w:rPr>
          <w:color w:val="3F3F3F" w:themeColor="text1"/>
          <w:sz w:val="18"/>
          <w:szCs w:val="18"/>
        </w:rPr>
      </w:r>
      <w:r w:rsidR="00D7743A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lastRenderedPageBreak/>
        <w:br w:type="page"/>
      </w:r>
    </w:p>
    <w:p w14:paraId="7DC31E53" w14:textId="4A4DAAB8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D7743A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7743A">
        <w:rPr>
          <w:iCs/>
        </w:rPr>
      </w:r>
      <w:r w:rsidR="00D7743A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7743A">
        <w:rPr>
          <w:iCs/>
        </w:rPr>
      </w:r>
      <w:r w:rsidR="00D7743A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7743A">
        <w:rPr>
          <w:iCs/>
        </w:rPr>
      </w:r>
      <w:r w:rsidR="00D7743A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7743A">
              <w:rPr>
                <w:color w:val="3F3F3F" w:themeColor="text1"/>
              </w:rPr>
            </w:r>
            <w:r w:rsidR="00D7743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7743A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7743A">
        <w:rPr>
          <w:color w:val="000000"/>
        </w:rPr>
      </w:r>
      <w:r w:rsidR="00D7743A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7743A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7743A">
        <w:rPr>
          <w:color w:val="000000"/>
        </w:rPr>
      </w:r>
      <w:r w:rsidR="00D7743A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7743A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7743A">
        <w:rPr>
          <w:color w:val="000000"/>
        </w:rPr>
      </w:r>
      <w:r w:rsidR="00D7743A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7743A">
              <w:rPr>
                <w:color w:val="000000"/>
              </w:rPr>
            </w:r>
            <w:r w:rsidR="00D7743A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7743A">
              <w:rPr>
                <w:color w:val="000000"/>
              </w:rPr>
            </w:r>
            <w:r w:rsidR="00D7743A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6806ADFE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LOT1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6FCB2DFA" w:rsidR="00EF0CAE" w:rsidRDefault="00D7743A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52A70417" w:rsidR="00FF7733" w:rsidRPr="00FF7733" w:rsidRDefault="00D7743A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F1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 : Fourniture de livres imprimés neufs édités en langues ibériques (espagnol, portugais, galicien, catalan, basque...) et ibéro-américaines, dans tous les pays - Toutes thématiques, tous niveaux, tous types, pour l'ensemble des sites de l'Université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60DB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743A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271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A90E24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A90E24"/>
    <w:rsid w:val="00B82C77"/>
    <w:rsid w:val="00C93742"/>
    <w:rsid w:val="00D95487"/>
    <w:rsid w:val="00DD4CE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2075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7</cp:revision>
  <cp:lastPrinted>2022-08-25T08:03:00Z</cp:lastPrinted>
  <dcterms:created xsi:type="dcterms:W3CDTF">2024-08-30T12:41:00Z</dcterms:created>
  <dcterms:modified xsi:type="dcterms:W3CDTF">2024-11-27T13:59:00Z</dcterms:modified>
  <cp:category>Accord-cadre 202426</cp:category>
  <cp:contentStatus>Lot 1 : Fourniture de livres imprimés neufs édités en langues ibériques (espagnol, portugais, galicien, catalan, basque...) et ibéro-américaines, dans tous les pays - Toutes thématiques, tous niveaux, tous types, pour l'ensemble des sites de l'Université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