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1B5BC9" w14:textId="77777777" w:rsidR="002D704D" w:rsidRDefault="005C5C01" w:rsidP="005F462B">
      <w:pPr>
        <w:jc w:val="center"/>
      </w:pPr>
      <w:r>
        <w:rPr>
          <w:noProof/>
          <w:lang w:eastAsia="fr-FR"/>
        </w:rPr>
        <w:drawing>
          <wp:inline distT="0" distB="0" distL="0" distR="0" wp14:anchorId="1E555911" wp14:editId="4B46AE6D">
            <wp:extent cx="2556200" cy="640715"/>
            <wp:effectExtent l="0" t="0" r="0" b="698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5418" cy="6530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37D51D" w14:textId="118293A5" w:rsidR="005F462B" w:rsidRPr="00EA2AFF" w:rsidRDefault="005F462B" w:rsidP="00B72B3A">
      <w:pPr>
        <w:pBdr>
          <w:bottom w:val="double" w:sz="2" w:space="1" w:color="808080"/>
        </w:pBdr>
        <w:rPr>
          <w:rFonts w:ascii="Verdana" w:hAnsi="Verdana"/>
          <w:color w:val="0043A5"/>
          <w:sz w:val="36"/>
          <w:lang w:val="nl-NL"/>
        </w:rPr>
      </w:pPr>
    </w:p>
    <w:p w14:paraId="7FF77D0B" w14:textId="0E163134" w:rsidR="00B72B3A" w:rsidRDefault="00D0092C" w:rsidP="00B72B3A">
      <w:pPr>
        <w:jc w:val="center"/>
        <w:rPr>
          <w:rFonts w:ascii="Verdana" w:eastAsia="Times New Roman" w:hAnsi="Verdana" w:cs="Verdana"/>
          <w:b/>
          <w:bCs/>
          <w:color w:val="0043A5"/>
          <w:sz w:val="36"/>
          <w:szCs w:val="36"/>
        </w:rPr>
      </w:pPr>
      <w:r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 xml:space="preserve">Fourniture </w:t>
      </w:r>
      <w:r w:rsidR="00E832AF" w:rsidRPr="00E832AF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>d’un analyseur de réseau vectoriel aux fréquences millimétriques</w:t>
      </w:r>
    </w:p>
    <w:p w14:paraId="046A581C" w14:textId="3C53510A" w:rsidR="007622EB" w:rsidRPr="007622EB" w:rsidRDefault="007622EB" w:rsidP="00B72B3A">
      <w:pPr>
        <w:jc w:val="center"/>
        <w:rPr>
          <w:rFonts w:ascii="Verdana" w:eastAsia="Times New Roman" w:hAnsi="Verdana" w:cs="Verdana"/>
          <w:b/>
          <w:bCs/>
          <w:color w:val="0043A5"/>
          <w:sz w:val="36"/>
          <w:szCs w:val="36"/>
          <w:u w:val="single"/>
        </w:rPr>
      </w:pPr>
      <w:r w:rsidRPr="007622EB">
        <w:rPr>
          <w:rFonts w:ascii="Verdana" w:eastAsia="Times New Roman" w:hAnsi="Verdana" w:cs="Verdana"/>
          <w:b/>
          <w:bCs/>
          <w:color w:val="0043A5"/>
          <w:sz w:val="36"/>
          <w:szCs w:val="36"/>
          <w:u w:val="single"/>
        </w:rPr>
        <w:t>(</w:t>
      </w:r>
      <w:r w:rsidR="002D112B">
        <w:rPr>
          <w:rFonts w:ascii="Verdana" w:eastAsia="Times New Roman" w:hAnsi="Verdana" w:cs="Verdana"/>
          <w:b/>
          <w:bCs/>
          <w:color w:val="0043A5"/>
          <w:sz w:val="36"/>
          <w:szCs w:val="36"/>
          <w:u w:val="single"/>
        </w:rPr>
        <w:t>Variante</w:t>
      </w:r>
      <w:r w:rsidR="007A7E08">
        <w:rPr>
          <w:rFonts w:ascii="Verdana" w:eastAsia="Times New Roman" w:hAnsi="Verdana" w:cs="Verdana"/>
          <w:b/>
          <w:bCs/>
          <w:color w:val="0043A5"/>
          <w:sz w:val="36"/>
          <w:szCs w:val="36"/>
          <w:u w:val="single"/>
        </w:rPr>
        <w:t>, matériel d’occasion</w:t>
      </w:r>
      <w:bookmarkStart w:id="0" w:name="_GoBack"/>
      <w:bookmarkEnd w:id="0"/>
      <w:r w:rsidRPr="007622EB">
        <w:rPr>
          <w:rFonts w:ascii="Verdana" w:eastAsia="Times New Roman" w:hAnsi="Verdana" w:cs="Verdana"/>
          <w:b/>
          <w:bCs/>
          <w:color w:val="0043A5"/>
          <w:sz w:val="36"/>
          <w:szCs w:val="36"/>
          <w:u w:val="single"/>
        </w:rPr>
        <w:t>)</w:t>
      </w:r>
    </w:p>
    <w:p w14:paraId="54850216" w14:textId="77777777" w:rsidR="00B72B3A" w:rsidRDefault="00B72B3A" w:rsidP="00B72B3A">
      <w:pPr>
        <w:pBdr>
          <w:top w:val="double" w:sz="2" w:space="1" w:color="808080"/>
        </w:pBdr>
        <w:rPr>
          <w:rFonts w:ascii="Verdana" w:hAnsi="Verdana" w:cs="Calibri"/>
          <w:b/>
          <w:bCs/>
          <w:iCs/>
          <w:color w:val="0043A5"/>
          <w:sz w:val="32"/>
          <w:szCs w:val="28"/>
        </w:rPr>
      </w:pPr>
    </w:p>
    <w:p w14:paraId="0DADDFD6" w14:textId="071AF2E6" w:rsidR="00B72B3A" w:rsidRPr="003F748B" w:rsidRDefault="00B72B3A" w:rsidP="00B72B3A">
      <w:pPr>
        <w:jc w:val="center"/>
        <w:rPr>
          <w:rFonts w:ascii="Verdana" w:eastAsia="Times New Roman" w:hAnsi="Verdana" w:cs="Verdana"/>
          <w:b/>
          <w:bCs/>
          <w:color w:val="0043A5"/>
          <w:sz w:val="36"/>
          <w:szCs w:val="36"/>
        </w:rPr>
      </w:pPr>
      <w:r w:rsidRPr="003F748B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 xml:space="preserve">Marché n° </w:t>
      </w:r>
      <w:r w:rsidR="00854DA5" w:rsidRPr="00854DA5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>202</w:t>
      </w:r>
      <w:r w:rsidR="00D0092C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>4</w:t>
      </w:r>
      <w:r w:rsidR="00854DA5" w:rsidRPr="00854DA5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>FOUR</w:t>
      </w:r>
      <w:r w:rsidR="00E832AF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>002</w:t>
      </w:r>
      <w:r w:rsidR="00854DA5" w:rsidRPr="00854DA5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>MLV</w:t>
      </w:r>
    </w:p>
    <w:p w14:paraId="6270C00D" w14:textId="77777777" w:rsidR="002D704D" w:rsidRDefault="005C5C01">
      <w:pPr>
        <w:jc w:val="center"/>
      </w:pPr>
      <w:r>
        <w:rPr>
          <w:sz w:val="52"/>
          <w:szCs w:val="52"/>
        </w:rPr>
        <w:t xml:space="preserve">Annexe </w:t>
      </w:r>
      <w:r w:rsidR="009456B3">
        <w:rPr>
          <w:sz w:val="52"/>
          <w:szCs w:val="52"/>
        </w:rPr>
        <w:t>1</w:t>
      </w:r>
      <w:r>
        <w:rPr>
          <w:sz w:val="52"/>
          <w:szCs w:val="52"/>
        </w:rPr>
        <w:t xml:space="preserve"> </w:t>
      </w:r>
      <w:r w:rsidR="00BF5630">
        <w:rPr>
          <w:sz w:val="52"/>
          <w:szCs w:val="52"/>
        </w:rPr>
        <w:t>à l’acte d’engagement</w:t>
      </w:r>
    </w:p>
    <w:p w14:paraId="1A848C1D" w14:textId="77777777" w:rsidR="00157076" w:rsidRDefault="009456B3" w:rsidP="002D4626">
      <w:pPr>
        <w:jc w:val="center"/>
        <w:rPr>
          <w:sz w:val="52"/>
          <w:szCs w:val="52"/>
        </w:rPr>
      </w:pPr>
      <w:r>
        <w:rPr>
          <w:sz w:val="52"/>
          <w:szCs w:val="52"/>
        </w:rPr>
        <w:t>Délais d’exécution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37"/>
        <w:gridCol w:w="4706"/>
      </w:tblGrid>
      <w:tr w:rsidR="00B72B3A" w:rsidRPr="00E925BA" w14:paraId="6F7A9932" w14:textId="77777777" w:rsidTr="00D75C54">
        <w:tc>
          <w:tcPr>
            <w:tcW w:w="5637" w:type="dxa"/>
            <w:vAlign w:val="center"/>
          </w:tcPr>
          <w:p w14:paraId="6A0002C2" w14:textId="77777777" w:rsidR="00B72B3A" w:rsidRPr="00E925BA" w:rsidRDefault="00B72B3A" w:rsidP="00D75C5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706" w:type="dxa"/>
            <w:vAlign w:val="center"/>
          </w:tcPr>
          <w:p w14:paraId="1D76BE98" w14:textId="77777777" w:rsidR="00B72B3A" w:rsidRPr="00ED1A6E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ED1A6E">
              <w:rPr>
                <w:rFonts w:ascii="Arial" w:eastAsia="Times New Roman" w:hAnsi="Arial" w:cs="Arial"/>
                <w:b/>
                <w:bCs/>
              </w:rPr>
              <w:t>Dates prévisionnelles</w:t>
            </w:r>
          </w:p>
        </w:tc>
      </w:tr>
      <w:tr w:rsidR="00B72B3A" w:rsidRPr="00E925BA" w14:paraId="59502140" w14:textId="77777777" w:rsidTr="00D75C54">
        <w:tc>
          <w:tcPr>
            <w:tcW w:w="5637" w:type="dxa"/>
            <w:vAlign w:val="center"/>
          </w:tcPr>
          <w:p w14:paraId="4D53F40C" w14:textId="77777777" w:rsidR="00B72B3A" w:rsidRPr="008636E5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>Notification du marché</w:t>
            </w:r>
          </w:p>
        </w:tc>
        <w:tc>
          <w:tcPr>
            <w:tcW w:w="4706" w:type="dxa"/>
            <w:vAlign w:val="center"/>
          </w:tcPr>
          <w:p w14:paraId="28C644F5" w14:textId="77777777" w:rsidR="00B72B3A" w:rsidRPr="008636E5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>T0</w:t>
            </w:r>
          </w:p>
        </w:tc>
      </w:tr>
      <w:tr w:rsidR="00B72B3A" w:rsidRPr="00E925BA" w14:paraId="09F683A9" w14:textId="77777777" w:rsidTr="00D75C54">
        <w:trPr>
          <w:trHeight w:val="585"/>
        </w:trPr>
        <w:tc>
          <w:tcPr>
            <w:tcW w:w="5637" w:type="dxa"/>
            <w:vAlign w:val="center"/>
          </w:tcPr>
          <w:p w14:paraId="72188191" w14:textId="77777777" w:rsidR="00B72B3A" w:rsidRPr="008636E5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>Livraison</w:t>
            </w:r>
          </w:p>
        </w:tc>
        <w:tc>
          <w:tcPr>
            <w:tcW w:w="4706" w:type="dxa"/>
            <w:vAlign w:val="center"/>
          </w:tcPr>
          <w:p w14:paraId="312F9867" w14:textId="77777777" w:rsidR="00B72B3A" w:rsidRPr="00695C3E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 xml:space="preserve">T0 + </w:t>
            </w:r>
            <w:r>
              <w:rPr>
                <w:rFonts w:ascii="Arial" w:eastAsia="Times New Roman" w:hAnsi="Arial" w:cs="Arial"/>
                <w:color w:val="FF0000"/>
              </w:rPr>
              <w:t>à compléter par le candidat</w:t>
            </w:r>
          </w:p>
        </w:tc>
      </w:tr>
      <w:tr w:rsidR="00B72B3A" w:rsidRPr="00E925BA" w14:paraId="27E95861" w14:textId="77777777" w:rsidTr="00D75C54">
        <w:trPr>
          <w:trHeight w:val="1318"/>
        </w:trPr>
        <w:tc>
          <w:tcPr>
            <w:tcW w:w="5637" w:type="dxa"/>
            <w:vAlign w:val="center"/>
          </w:tcPr>
          <w:p w14:paraId="51258E82" w14:textId="77777777" w:rsidR="00B72B3A" w:rsidRPr="008636E5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 xml:space="preserve">Installation, mise en ordre de marche (MOM) et Formation réalisée par le titulaire </w:t>
            </w:r>
            <w:r>
              <w:rPr>
                <w:rFonts w:ascii="Arial" w:eastAsia="Times New Roman" w:hAnsi="Arial" w:cs="Arial"/>
              </w:rPr>
              <w:t>avec remise des notices techniques et supports de formation</w:t>
            </w:r>
          </w:p>
        </w:tc>
        <w:tc>
          <w:tcPr>
            <w:tcW w:w="4706" w:type="dxa"/>
            <w:vAlign w:val="center"/>
          </w:tcPr>
          <w:p w14:paraId="28D90032" w14:textId="77777777" w:rsidR="00B72B3A" w:rsidRPr="00695C3E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 xml:space="preserve">Livraison + </w:t>
            </w:r>
            <w:r>
              <w:rPr>
                <w:rFonts w:ascii="Arial" w:eastAsia="Times New Roman" w:hAnsi="Arial" w:cs="Arial"/>
                <w:color w:val="FF0000"/>
              </w:rPr>
              <w:t>à compléter par le candidat</w:t>
            </w:r>
          </w:p>
        </w:tc>
      </w:tr>
      <w:tr w:rsidR="00B72B3A" w:rsidRPr="00E925BA" w14:paraId="0FCD4CA3" w14:textId="77777777" w:rsidTr="00D75C54">
        <w:tc>
          <w:tcPr>
            <w:tcW w:w="5637" w:type="dxa"/>
            <w:vAlign w:val="center"/>
          </w:tcPr>
          <w:p w14:paraId="3DF04F64" w14:textId="77777777" w:rsidR="00B72B3A" w:rsidRPr="00ED1A6E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ED1A6E">
              <w:rPr>
                <w:rFonts w:ascii="Arial" w:eastAsia="Times New Roman" w:hAnsi="Arial" w:cs="Arial"/>
              </w:rPr>
              <w:t>Vérification d’Aptitude (VA)</w:t>
            </w:r>
          </w:p>
        </w:tc>
        <w:tc>
          <w:tcPr>
            <w:tcW w:w="4706" w:type="dxa"/>
            <w:vAlign w:val="center"/>
          </w:tcPr>
          <w:p w14:paraId="4722741D" w14:textId="1334EA89" w:rsidR="00B72B3A" w:rsidRPr="003F6241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F6241">
              <w:rPr>
                <w:rFonts w:ascii="Arial" w:eastAsia="Times New Roman" w:hAnsi="Arial" w:cs="Arial"/>
                <w:color w:val="000000"/>
              </w:rPr>
              <w:t xml:space="preserve">MOM + </w:t>
            </w:r>
            <w:r w:rsidR="00E83A81">
              <w:rPr>
                <w:rFonts w:ascii="Arial" w:hAnsi="Arial" w:cs="Arial"/>
              </w:rPr>
              <w:t>30</w:t>
            </w:r>
            <w:r w:rsidR="00923F57" w:rsidRPr="003F6241">
              <w:rPr>
                <w:rFonts w:ascii="Arial" w:hAnsi="Arial" w:cs="Arial"/>
              </w:rPr>
              <w:t xml:space="preserve"> j</w:t>
            </w:r>
            <w:r w:rsidR="00923F57" w:rsidRPr="00783FA8">
              <w:rPr>
                <w:rFonts w:ascii="Arial" w:hAnsi="Arial" w:cs="Arial"/>
              </w:rPr>
              <w:t>ours calendaires</w:t>
            </w:r>
            <w:r w:rsidR="00923F57">
              <w:rPr>
                <w:rFonts w:ascii="Arial" w:hAnsi="Arial" w:cs="Arial"/>
              </w:rPr>
              <w:t xml:space="preserve"> maximum</w:t>
            </w:r>
          </w:p>
        </w:tc>
      </w:tr>
      <w:tr w:rsidR="00B72B3A" w:rsidRPr="00E925BA" w14:paraId="150A311E" w14:textId="77777777" w:rsidTr="00D75C54">
        <w:tc>
          <w:tcPr>
            <w:tcW w:w="5637" w:type="dxa"/>
            <w:vAlign w:val="center"/>
          </w:tcPr>
          <w:p w14:paraId="5201C35C" w14:textId="77777777" w:rsidR="00B72B3A" w:rsidRPr="00ED1A6E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ED1A6E">
              <w:rPr>
                <w:rFonts w:ascii="Arial" w:eastAsia="Times New Roman" w:hAnsi="Arial" w:cs="Arial"/>
              </w:rPr>
              <w:t xml:space="preserve">Vérification </w:t>
            </w:r>
            <w:r>
              <w:rPr>
                <w:rFonts w:ascii="Arial" w:eastAsia="Times New Roman" w:hAnsi="Arial" w:cs="Arial"/>
              </w:rPr>
              <w:t>de</w:t>
            </w:r>
            <w:r w:rsidRPr="00ED1A6E">
              <w:rPr>
                <w:rFonts w:ascii="Arial" w:eastAsia="Times New Roman" w:hAnsi="Arial" w:cs="Arial"/>
              </w:rPr>
              <w:t xml:space="preserve"> service régulier (VSR) et Admission</w:t>
            </w:r>
          </w:p>
        </w:tc>
        <w:tc>
          <w:tcPr>
            <w:tcW w:w="4706" w:type="dxa"/>
            <w:vAlign w:val="center"/>
          </w:tcPr>
          <w:p w14:paraId="28B07877" w14:textId="173D769C" w:rsidR="00B72B3A" w:rsidRPr="003F6241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F6241">
              <w:rPr>
                <w:rFonts w:ascii="Arial" w:eastAsia="Times New Roman" w:hAnsi="Arial" w:cs="Arial"/>
                <w:color w:val="000000"/>
              </w:rPr>
              <w:t xml:space="preserve">VA + </w:t>
            </w:r>
            <w:r w:rsidR="00E83A81">
              <w:rPr>
                <w:rFonts w:ascii="Arial" w:hAnsi="Arial" w:cs="Arial"/>
              </w:rPr>
              <w:t>30</w:t>
            </w:r>
            <w:r w:rsidR="00923F57" w:rsidRPr="003F6241">
              <w:rPr>
                <w:rFonts w:ascii="Arial" w:hAnsi="Arial" w:cs="Arial"/>
              </w:rPr>
              <w:t xml:space="preserve"> j</w:t>
            </w:r>
            <w:r w:rsidR="00923F57" w:rsidRPr="00783FA8">
              <w:rPr>
                <w:rFonts w:ascii="Arial" w:hAnsi="Arial" w:cs="Arial"/>
              </w:rPr>
              <w:t>ours calendaires</w:t>
            </w:r>
            <w:r w:rsidR="00923F57">
              <w:rPr>
                <w:rFonts w:ascii="Arial" w:hAnsi="Arial" w:cs="Arial"/>
              </w:rPr>
              <w:t xml:space="preserve"> maximum</w:t>
            </w:r>
          </w:p>
        </w:tc>
      </w:tr>
      <w:tr w:rsidR="00B72B3A" w:rsidRPr="00E925BA" w14:paraId="6C64E38A" w14:textId="77777777" w:rsidTr="00D75C54">
        <w:trPr>
          <w:trHeight w:val="822"/>
        </w:trPr>
        <w:tc>
          <w:tcPr>
            <w:tcW w:w="5637" w:type="dxa"/>
            <w:vAlign w:val="center"/>
          </w:tcPr>
          <w:p w14:paraId="430B151B" w14:textId="77777777" w:rsidR="00B72B3A" w:rsidRPr="00ED1A6E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ED1A6E">
              <w:rPr>
                <w:rFonts w:ascii="Arial" w:eastAsia="Times New Roman" w:hAnsi="Arial" w:cs="Arial"/>
              </w:rPr>
              <w:t>Garantie</w:t>
            </w:r>
          </w:p>
        </w:tc>
        <w:tc>
          <w:tcPr>
            <w:tcW w:w="4706" w:type="dxa"/>
            <w:vAlign w:val="center"/>
          </w:tcPr>
          <w:p w14:paraId="1B35720B" w14:textId="77777777" w:rsidR="00B72B3A" w:rsidRPr="005162FD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62FD">
              <w:rPr>
                <w:rFonts w:ascii="Arial" w:eastAsia="Times New Roman" w:hAnsi="Arial" w:cs="Arial"/>
                <w:color w:val="000000"/>
              </w:rPr>
              <w:t>Admission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5162FD">
              <w:rPr>
                <w:rFonts w:ascii="Arial" w:eastAsia="Times New Roman" w:hAnsi="Arial" w:cs="Arial"/>
                <w:color w:val="000000"/>
              </w:rPr>
              <w:t xml:space="preserve">+ </w:t>
            </w:r>
            <w:r>
              <w:rPr>
                <w:rFonts w:ascii="Arial" w:eastAsia="Times New Roman" w:hAnsi="Arial" w:cs="Arial"/>
                <w:color w:val="FF0000"/>
              </w:rPr>
              <w:t>à compléter par le candidat</w:t>
            </w:r>
          </w:p>
        </w:tc>
      </w:tr>
    </w:tbl>
    <w:p w14:paraId="6742653B" w14:textId="3F4DE8B2" w:rsidR="008308A8" w:rsidRPr="008308A8" w:rsidRDefault="008308A8" w:rsidP="008308A8">
      <w:pPr>
        <w:rPr>
          <w:sz w:val="28"/>
          <w:szCs w:val="28"/>
        </w:rPr>
      </w:pPr>
    </w:p>
    <w:p w14:paraId="79326B90" w14:textId="77777777" w:rsidR="00B7761B" w:rsidRPr="008308A8" w:rsidRDefault="008308A8" w:rsidP="008308A8">
      <w:pPr>
        <w:tabs>
          <w:tab w:val="left" w:pos="106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B7761B" w:rsidRPr="008308A8" w:rsidSect="005F462B">
      <w:footerReference w:type="default" r:id="rId8"/>
      <w:pgSz w:w="11906" w:h="16838"/>
      <w:pgMar w:top="1134" w:right="1134" w:bottom="1559" w:left="1134" w:header="0" w:footer="141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00E61F" w14:textId="77777777" w:rsidR="004606FE" w:rsidRDefault="004606FE">
      <w:pPr>
        <w:spacing w:after="0" w:line="240" w:lineRule="auto"/>
      </w:pPr>
      <w:r>
        <w:separator/>
      </w:r>
    </w:p>
  </w:endnote>
  <w:endnote w:type="continuationSeparator" w:id="0">
    <w:p w14:paraId="4508B255" w14:textId="77777777" w:rsidR="004606FE" w:rsidRDefault="00460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E4654B" w14:textId="57A8D453" w:rsidR="00B72B3A" w:rsidRPr="009F4D19" w:rsidRDefault="005F462B" w:rsidP="00B72B3A">
    <w:pPr>
      <w:pStyle w:val="Pieddepage"/>
      <w:pBdr>
        <w:top w:val="thinThickSmallGap" w:sz="24" w:space="1" w:color="548DD4"/>
      </w:pBdr>
      <w:tabs>
        <w:tab w:val="clear" w:pos="4536"/>
        <w:tab w:val="clear" w:pos="9072"/>
        <w:tab w:val="right" w:pos="9214"/>
        <w:tab w:val="left" w:pos="9498"/>
      </w:tabs>
      <w:ind w:right="-286"/>
      <w:rPr>
        <w:rFonts w:ascii="Verdana" w:eastAsia="Times New Roman" w:hAnsi="Verdana" w:cs="Verdana"/>
        <w:b/>
        <w:bCs/>
        <w:color w:val="0043A5"/>
        <w:sz w:val="18"/>
        <w:szCs w:val="18"/>
      </w:rPr>
    </w:pPr>
    <w:r>
      <w:rPr>
        <w:rFonts w:ascii="Verdana" w:eastAsia="Verdana" w:hAnsi="Verdana" w:cs="Verdana"/>
        <w:b/>
        <w:color w:val="0043A5"/>
        <w:sz w:val="18"/>
        <w:szCs w:val="18"/>
      </w:rPr>
      <w:t>Marché 2024</w:t>
    </w:r>
    <w:r w:rsidR="008308A8">
      <w:rPr>
        <w:rFonts w:ascii="Verdana" w:eastAsia="Verdana" w:hAnsi="Verdana" w:cs="Verdana"/>
        <w:b/>
        <w:color w:val="0043A5"/>
        <w:sz w:val="18"/>
        <w:szCs w:val="18"/>
      </w:rPr>
      <w:t>FOUR</w:t>
    </w:r>
    <w:r w:rsidR="005567DD">
      <w:rPr>
        <w:rFonts w:ascii="Verdana" w:eastAsia="Verdana" w:hAnsi="Verdana" w:cs="Verdana"/>
        <w:b/>
        <w:color w:val="0043A5"/>
        <w:sz w:val="18"/>
        <w:szCs w:val="18"/>
      </w:rPr>
      <w:t>00</w:t>
    </w:r>
    <w:r w:rsidR="00E832AF">
      <w:rPr>
        <w:rFonts w:ascii="Verdana" w:eastAsia="Verdana" w:hAnsi="Verdana" w:cs="Verdana"/>
        <w:b/>
        <w:color w:val="0043A5"/>
        <w:sz w:val="18"/>
        <w:szCs w:val="18"/>
      </w:rPr>
      <w:t>2</w:t>
    </w:r>
    <w:r w:rsidR="008308A8">
      <w:rPr>
        <w:rFonts w:ascii="Verdana" w:eastAsia="Verdana" w:hAnsi="Verdana" w:cs="Verdana"/>
        <w:b/>
        <w:color w:val="0043A5"/>
        <w:sz w:val="18"/>
        <w:szCs w:val="18"/>
      </w:rPr>
      <w:t xml:space="preserve">MLV-Fourniture </w:t>
    </w:r>
    <w:r w:rsidR="00E832AF" w:rsidRPr="00E832AF">
      <w:rPr>
        <w:rFonts w:ascii="Verdana" w:eastAsia="Verdana" w:hAnsi="Verdana" w:cs="Verdana"/>
        <w:b/>
        <w:bCs/>
        <w:color w:val="0043A5"/>
        <w:sz w:val="18"/>
        <w:szCs w:val="18"/>
      </w:rPr>
      <w:t>d’un analyseur de réseau vectoriel aux fréquences millimétriques</w:t>
    </w:r>
    <w:r w:rsidR="00B72B3A" w:rsidRPr="009F4D19">
      <w:rPr>
        <w:rFonts w:ascii="Verdana" w:eastAsia="Times New Roman" w:hAnsi="Verdana" w:cs="Verdana"/>
        <w:b/>
        <w:bCs/>
        <w:color w:val="0043A5"/>
        <w:sz w:val="18"/>
        <w:szCs w:val="18"/>
      </w:rPr>
      <w:tab/>
      <w:t xml:space="preserve">Page </w:t>
    </w:r>
    <w:r w:rsidR="00B72B3A" w:rsidRPr="009F4D19">
      <w:rPr>
        <w:rFonts w:ascii="Verdana" w:eastAsia="Times New Roman" w:hAnsi="Verdana" w:cs="Verdana"/>
        <w:b/>
        <w:bCs/>
        <w:color w:val="0043A5"/>
        <w:sz w:val="18"/>
        <w:szCs w:val="18"/>
      </w:rPr>
      <w:fldChar w:fldCharType="begin"/>
    </w:r>
    <w:r w:rsidR="00B72B3A" w:rsidRPr="009F4D19">
      <w:rPr>
        <w:rFonts w:ascii="Verdana" w:eastAsia="Times New Roman" w:hAnsi="Verdana" w:cs="Verdana"/>
        <w:b/>
        <w:bCs/>
        <w:color w:val="0043A5"/>
        <w:sz w:val="18"/>
        <w:szCs w:val="18"/>
      </w:rPr>
      <w:instrText xml:space="preserve"> PAGE   \* MERGEFORMAT </w:instrText>
    </w:r>
    <w:r w:rsidR="00B72B3A" w:rsidRPr="009F4D19">
      <w:rPr>
        <w:rFonts w:ascii="Verdana" w:eastAsia="Times New Roman" w:hAnsi="Verdana" w:cs="Verdana"/>
        <w:b/>
        <w:bCs/>
        <w:color w:val="0043A5"/>
        <w:sz w:val="18"/>
        <w:szCs w:val="18"/>
      </w:rPr>
      <w:fldChar w:fldCharType="separate"/>
    </w:r>
    <w:r w:rsidR="007A7E08">
      <w:rPr>
        <w:rFonts w:ascii="Verdana" w:eastAsia="Times New Roman" w:hAnsi="Verdana" w:cs="Verdana"/>
        <w:b/>
        <w:bCs/>
        <w:noProof/>
        <w:color w:val="0043A5"/>
        <w:sz w:val="18"/>
        <w:szCs w:val="18"/>
      </w:rPr>
      <w:t>1</w:t>
    </w:r>
    <w:r w:rsidR="00B72B3A" w:rsidRPr="009F4D19">
      <w:rPr>
        <w:rFonts w:ascii="Verdana" w:eastAsia="Times New Roman" w:hAnsi="Verdana" w:cs="Verdana"/>
        <w:b/>
        <w:bCs/>
        <w:color w:val="0043A5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108952" w14:textId="77777777" w:rsidR="004606FE" w:rsidRDefault="004606FE">
      <w:pPr>
        <w:spacing w:after="0" w:line="240" w:lineRule="auto"/>
      </w:pPr>
      <w:r>
        <w:separator/>
      </w:r>
    </w:p>
  </w:footnote>
  <w:footnote w:type="continuationSeparator" w:id="0">
    <w:p w14:paraId="44CDFCE4" w14:textId="77777777" w:rsidR="004606FE" w:rsidRDefault="00460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23EA"/>
    <w:multiLevelType w:val="hybridMultilevel"/>
    <w:tmpl w:val="10F4A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04D"/>
    <w:rsid w:val="00026A99"/>
    <w:rsid w:val="00096FAA"/>
    <w:rsid w:val="00157076"/>
    <w:rsid w:val="001E5E19"/>
    <w:rsid w:val="002153D2"/>
    <w:rsid w:val="002D112B"/>
    <w:rsid w:val="002D4626"/>
    <w:rsid w:val="002D704D"/>
    <w:rsid w:val="0033166F"/>
    <w:rsid w:val="00403660"/>
    <w:rsid w:val="004606FE"/>
    <w:rsid w:val="004660A0"/>
    <w:rsid w:val="004F09D5"/>
    <w:rsid w:val="004F2677"/>
    <w:rsid w:val="005567DD"/>
    <w:rsid w:val="005C5C01"/>
    <w:rsid w:val="005F462B"/>
    <w:rsid w:val="00655965"/>
    <w:rsid w:val="006728AC"/>
    <w:rsid w:val="00693398"/>
    <w:rsid w:val="007622EB"/>
    <w:rsid w:val="007A7E08"/>
    <w:rsid w:val="008257ED"/>
    <w:rsid w:val="008308A8"/>
    <w:rsid w:val="008447A4"/>
    <w:rsid w:val="0084550B"/>
    <w:rsid w:val="00854DA5"/>
    <w:rsid w:val="00923F57"/>
    <w:rsid w:val="009456B3"/>
    <w:rsid w:val="009A2BB6"/>
    <w:rsid w:val="00A57628"/>
    <w:rsid w:val="00A75512"/>
    <w:rsid w:val="00A933EF"/>
    <w:rsid w:val="00B10AE3"/>
    <w:rsid w:val="00B706AD"/>
    <w:rsid w:val="00B72B3A"/>
    <w:rsid w:val="00B7761B"/>
    <w:rsid w:val="00BB5E91"/>
    <w:rsid w:val="00BF5630"/>
    <w:rsid w:val="00D0092C"/>
    <w:rsid w:val="00D340F9"/>
    <w:rsid w:val="00DD1AD5"/>
    <w:rsid w:val="00E832AF"/>
    <w:rsid w:val="00E83A81"/>
    <w:rsid w:val="00E92C50"/>
    <w:rsid w:val="00EE584B"/>
    <w:rsid w:val="00F3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F6DE8"/>
  <w15:docId w15:val="{2D3DF8B7-0EBA-4814-AAC3-4489E12BB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rsid w:val="002A53DD"/>
  </w:style>
  <w:style w:type="character" w:customStyle="1" w:styleId="PieddepageCar">
    <w:name w:val="Pied de page Car"/>
    <w:basedOn w:val="Policepardfaut"/>
    <w:link w:val="Pieddepage"/>
    <w:uiPriority w:val="99"/>
    <w:rsid w:val="002A53DD"/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styleId="En-tte">
    <w:name w:val="header"/>
    <w:basedOn w:val="Normal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ormal1">
    <w:name w:val="Normal1"/>
    <w:pPr>
      <w:widowControl w:val="0"/>
      <w:suppressAutoHyphens/>
      <w:spacing w:after="200"/>
      <w:textAlignment w:val="baseline"/>
    </w:pPr>
    <w:rPr>
      <w:rFonts w:ascii="Times New Roman" w:eastAsia="SimSun" w:hAnsi="Times New Roman" w:cs="Lucida Sans"/>
      <w:color w:val="00000A"/>
      <w:sz w:val="24"/>
      <w:szCs w:val="24"/>
      <w:lang w:eastAsia="zh-CN" w:bidi="hi-IN"/>
    </w:rPr>
  </w:style>
  <w:style w:type="table" w:styleId="Grilledutableau">
    <w:name w:val="Table Grid"/>
    <w:basedOn w:val="TableauNormal"/>
    <w:uiPriority w:val="59"/>
    <w:rsid w:val="002A53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nhideWhenUsed/>
    <w:rsid w:val="004F2677"/>
    <w:pPr>
      <w:suppressAutoHyphens w:val="0"/>
      <w:spacing w:after="120" w:line="240" w:lineRule="auto"/>
    </w:pPr>
    <w:rPr>
      <w:rFonts w:eastAsiaTheme="minorEastAsia"/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4F2677"/>
    <w:rPr>
      <w:rFonts w:eastAsiaTheme="minorEastAsi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D1A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1AD5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693398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93398"/>
    <w:pPr>
      <w:suppressAutoHyphens/>
      <w:spacing w:after="200"/>
    </w:pPr>
    <w:rPr>
      <w:rFonts w:eastAsia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93398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Ifsttar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diez</dc:creator>
  <cp:lastModifiedBy>Issam ZOUAOUI</cp:lastModifiedBy>
  <cp:revision>3</cp:revision>
  <dcterms:created xsi:type="dcterms:W3CDTF">2024-11-13T08:15:00Z</dcterms:created>
  <dcterms:modified xsi:type="dcterms:W3CDTF">2024-11-21T09:48:00Z</dcterms:modified>
  <dc:language>fr-FR</dc:language>
</cp:coreProperties>
</file>