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335338"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3620" cy="60071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3620" cy="600710"/>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rsidSect="00FE5302">
          <w:footerReference w:type="default" r:id="rId9"/>
          <w:pgSz w:w="11906" w:h="16838"/>
          <w:pgMar w:top="454" w:right="851" w:bottom="736" w:left="851" w:header="720" w:footer="359"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FE5302">
            <w:pPr>
              <w:tabs>
                <w:tab w:val="left" w:pos="851"/>
              </w:tabs>
              <w:spacing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Default="00FE48C9" w:rsidP="005846FB">
      <w:pPr>
        <w:pStyle w:val="Corpsdetexte31"/>
        <w:tabs>
          <w:tab w:val="left" w:pos="851"/>
        </w:tabs>
        <w:jc w:val="both"/>
        <w:rPr>
          <w:sz w:val="18"/>
          <w:szCs w:val="18"/>
        </w:rPr>
      </w:pPr>
    </w:p>
    <w:p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r w:rsidR="00D56571">
        <w:rPr>
          <w:rFonts w:ascii="Arial" w:hAnsi="Arial" w:cs="Arial"/>
          <w:bCs/>
        </w:rPr>
        <w:t xml:space="preserve">  </w:t>
      </w:r>
    </w:p>
    <w:p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00876A73"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sidR="00876A73">
        <w:rPr>
          <w:rFonts w:ascii="Arial" w:hAnsi="Arial" w:cs="Arial"/>
          <w:bCs/>
          <w:i/>
          <w:iCs/>
          <w:sz w:val="18"/>
          <w:szCs w:val="18"/>
        </w:rPr>
        <w:t>le présent acte d’engagement</w:t>
      </w:r>
      <w:r w:rsidR="00876A73" w:rsidRPr="00876A73">
        <w:rPr>
          <w:rFonts w:ascii="Arial" w:hAnsi="Arial" w:cs="Arial"/>
          <w:bCs/>
          <w:i/>
          <w:iCs/>
          <w:sz w:val="18"/>
          <w:szCs w:val="18"/>
        </w:rPr>
        <w:t>.</w:t>
      </w:r>
      <w:r>
        <w:rPr>
          <w:rFonts w:ascii="Arial" w:hAnsi="Arial" w:cs="Arial"/>
          <w:i/>
          <w:sz w:val="18"/>
          <w:szCs w:val="18"/>
        </w:rPr>
        <w:t>)</w:t>
      </w:r>
    </w:p>
    <w:p w:rsidR="00D56571" w:rsidRDefault="006072FF" w:rsidP="00D56571">
      <w:pPr>
        <w:tabs>
          <w:tab w:val="left" w:pos="426"/>
          <w:tab w:val="left" w:pos="851"/>
        </w:tabs>
        <w:jc w:val="both"/>
        <w:rPr>
          <w:rFonts w:ascii="Arial" w:hAnsi="Arial" w:cs="Arial"/>
        </w:rPr>
      </w:pPr>
      <w:r w:rsidRPr="00D56571">
        <w:rPr>
          <w:rFonts w:ascii="Arial Narrow" w:hAnsi="Arial Narrow" w:cs="Arial"/>
          <w:b/>
          <w:color w:val="0070C0"/>
          <w:sz w:val="28"/>
          <w:szCs w:val="28"/>
        </w:rPr>
        <w:t>…………………</w:t>
      </w:r>
      <w:r w:rsidR="00C44E3B">
        <w:rPr>
          <w:rFonts w:ascii="Arial Narrow" w:hAnsi="Arial Narrow" w:cs="Arial"/>
          <w:b/>
          <w:color w:val="0070C0"/>
          <w:sz w:val="28"/>
          <w:szCs w:val="28"/>
        </w:rPr>
        <w:t>……………………………………………………………………………………………</w:t>
      </w:r>
      <w:r w:rsidRPr="00D56571">
        <w:rPr>
          <w:rFonts w:ascii="Arial Narrow" w:hAnsi="Arial Narrow" w:cs="Arial"/>
          <w:b/>
          <w:color w:val="0070C0"/>
          <w:sz w:val="28"/>
          <w:szCs w:val="28"/>
        </w:rPr>
        <w:t>…</w:t>
      </w:r>
      <w:r w:rsidR="00D56571">
        <w:rPr>
          <w:rFonts w:ascii="Arial Narrow" w:hAnsi="Arial Narrow" w:cs="Arial"/>
          <w:b/>
          <w:color w:val="0070C0"/>
          <w:sz w:val="28"/>
          <w:szCs w:val="28"/>
        </w:rPr>
        <w:t xml:space="preserve">    </w:t>
      </w:r>
      <w:r w:rsidR="00D56571" w:rsidRPr="00CF2DBD">
        <w:rPr>
          <w:rStyle w:val="Caractresdenotedebasdepage"/>
          <w:rFonts w:ascii="Arial" w:hAnsi="Arial"/>
          <w:b/>
          <w:bCs/>
          <w:sz w:val="36"/>
          <w:szCs w:val="36"/>
          <w:highlight w:val="yellow"/>
        </w:rPr>
        <w:footnoteReference w:id="2"/>
      </w:r>
    </w:p>
    <w:p w:rsidR="00876A73" w:rsidRDefault="00876A73" w:rsidP="005846FB">
      <w:pPr>
        <w:tabs>
          <w:tab w:val="left" w:pos="426"/>
          <w:tab w:val="left" w:pos="851"/>
        </w:tabs>
        <w:jc w:val="both"/>
        <w:rPr>
          <w:rFonts w:ascii="Arial" w:hAnsi="Arial" w:cs="Arial"/>
        </w:rPr>
      </w:pP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7D7A65"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44E3B">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C44E3B">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C44E3B">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6B5057" w:rsidRDefault="007D7A65" w:rsidP="00C44E3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C44E3B">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C44E3B" w:rsidRDefault="00C44E3B" w:rsidP="00C44E3B">
      <w:pPr>
        <w:pStyle w:val="fcasegauche"/>
        <w:tabs>
          <w:tab w:val="left" w:pos="851"/>
        </w:tabs>
        <w:spacing w:after="0"/>
        <w:ind w:left="851" w:firstLine="0"/>
        <w:rPr>
          <w:rFonts w:ascii="Arial" w:hAnsi="Arial" w:cs="Arial"/>
        </w:rPr>
      </w:pPr>
    </w:p>
    <w:p w:rsidR="006B5057" w:rsidRDefault="006B5057" w:rsidP="008961B6">
      <w:pPr>
        <w:pStyle w:val="fcasegauche"/>
        <w:tabs>
          <w:tab w:val="left" w:pos="851"/>
        </w:tabs>
        <w:spacing w:after="0"/>
        <w:ind w:left="851" w:firstLine="0"/>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rsidR="00C44E3B">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D56571" w:rsidRDefault="009B1CD0" w:rsidP="00D56571">
      <w:pPr>
        <w:tabs>
          <w:tab w:val="left" w:pos="426"/>
          <w:tab w:val="left" w:pos="851"/>
        </w:tabs>
        <w:jc w:val="both"/>
        <w:rPr>
          <w:rFonts w:ascii="Arial" w:hAnsi="Arial" w:cs="Arial"/>
        </w:rPr>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r w:rsidR="00D56571">
        <w:rPr>
          <w:rFonts w:ascii="Arial" w:hAnsi="Arial" w:cs="Arial"/>
        </w:rPr>
        <w:t xml:space="preserve">  </w:t>
      </w:r>
      <w:r w:rsidR="00D56571" w:rsidRPr="00CF2DBD">
        <w:rPr>
          <w:rStyle w:val="Caractresdenotedebasdepage"/>
          <w:rFonts w:ascii="Arial" w:hAnsi="Arial"/>
          <w:b/>
          <w:bCs/>
          <w:sz w:val="32"/>
          <w:szCs w:val="32"/>
          <w:highlight w:val="yellow"/>
        </w:rPr>
        <w:footnoteReference w:id="3"/>
      </w:r>
    </w:p>
    <w:p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C44E3B">
        <w:fldChar w:fldCharType="separate"/>
      </w:r>
      <w:r>
        <w:fldChar w:fldCharType="end"/>
      </w:r>
      <w:r w:rsidR="009B1CD0">
        <w:rPr>
          <w:rFonts w:ascii="Arial" w:hAnsi="Arial" w:cs="Arial"/>
          <w:lang w:val="en-GB"/>
        </w:rPr>
        <w:t xml:space="preserve"> CCAP n°…………………………………………………………………………………………..</w:t>
      </w:r>
      <w:r w:rsidR="00D56571">
        <w:rPr>
          <w:rFonts w:ascii="Arial" w:hAnsi="Arial" w:cs="Arial"/>
          <w:lang w:val="en-GB"/>
        </w:rPr>
        <w:t xml:space="preserve">  </w:t>
      </w:r>
    </w:p>
    <w:p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C44E3B">
        <w:fldChar w:fldCharType="separate"/>
      </w:r>
      <w:r>
        <w:fldChar w:fldCharType="end"/>
      </w:r>
      <w:r w:rsidR="009B1CD0">
        <w:rPr>
          <w:rFonts w:ascii="Arial" w:hAnsi="Arial" w:cs="Arial"/>
          <w:lang w:val="en-GB"/>
        </w:rPr>
        <w:t xml:space="preserve"> </w:t>
      </w:r>
      <w:proofErr w:type="gramStart"/>
      <w:r w:rsidR="009B1CD0">
        <w:rPr>
          <w:rFonts w:ascii="Arial" w:hAnsi="Arial" w:cs="Arial"/>
          <w:lang w:val="en-GB"/>
        </w:rPr>
        <w:t>CCAG :</w:t>
      </w:r>
      <w:proofErr w:type="gramEnd"/>
      <w:r w:rsidR="009B1CD0">
        <w:rPr>
          <w:rFonts w:ascii="Arial" w:hAnsi="Arial" w:cs="Arial"/>
          <w:lang w:val="en-GB"/>
        </w:rPr>
        <w:t>……………………………………………………………………………………………</w:t>
      </w:r>
    </w:p>
    <w:p w:rsidR="009B1CD0" w:rsidRPr="00CD185D" w:rsidRDefault="007D7A65"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C44E3B">
        <w:fldChar w:fldCharType="separate"/>
      </w:r>
      <w:r>
        <w:fldChar w:fldCharType="end"/>
      </w:r>
      <w:r w:rsidR="009B1CD0">
        <w:rPr>
          <w:rFonts w:ascii="Arial" w:hAnsi="Arial" w:cs="Arial"/>
          <w:lang w:val="en-GB"/>
        </w:rPr>
        <w:t xml:space="preserve"> CCTP n°…………………………………………………………………………………………..</w:t>
      </w:r>
    </w:p>
    <w:p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44E3B">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44E3B">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44E3B">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44E3B">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w:t>
      </w:r>
      <w:r w:rsidR="009B1CD0" w:rsidRPr="00C44E3B">
        <w:rPr>
          <w:rFonts w:ascii="Arial" w:hAnsi="Arial" w:cs="Arial"/>
          <w:b/>
          <w:color w:val="0070C0"/>
        </w:rPr>
        <w:t xml:space="preserve">……………………… </w:t>
      </w:r>
      <w:r w:rsidR="009B1CD0">
        <w:rPr>
          <w:rFonts w:ascii="Arial" w:hAnsi="Arial" w:cs="Arial"/>
        </w:rPr>
        <w:t>sur la base de son offre ;</w:t>
      </w:r>
    </w:p>
    <w:p w:rsidR="00C44E3B" w:rsidRDefault="00C44E3B" w:rsidP="009B45B9">
      <w:pPr>
        <w:tabs>
          <w:tab w:val="left" w:pos="851"/>
        </w:tabs>
        <w:ind w:left="1701"/>
        <w:jc w:val="both"/>
        <w:rPr>
          <w:rFonts w:ascii="Arial" w:hAnsi="Arial" w:cs="Arial"/>
          <w:i/>
          <w:sz w:val="18"/>
          <w:szCs w:val="18"/>
        </w:rPr>
      </w:pP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D56571" w:rsidRDefault="00E51AD8" w:rsidP="00D56571">
      <w:pPr>
        <w:tabs>
          <w:tab w:val="left" w:pos="426"/>
          <w:tab w:val="left" w:pos="851"/>
        </w:tabs>
        <w:jc w:val="both"/>
        <w:rPr>
          <w:rFonts w:ascii="Arial" w:hAnsi="Arial" w:cs="Arial"/>
        </w:rPr>
      </w:pPr>
      <w:r w:rsidRPr="00CF2DBD">
        <w:rPr>
          <w:rFonts w:ascii="Arial" w:hAnsi="Arial" w:cs="Arial"/>
          <w:b/>
          <w:color w:val="0070C0"/>
        </w:rPr>
        <w:t>…</w:t>
      </w:r>
      <w:r w:rsidR="00CF2DBD">
        <w:rPr>
          <w:rFonts w:ascii="Arial" w:hAnsi="Arial" w:cs="Arial"/>
          <w:b/>
          <w:color w:val="0070C0"/>
        </w:rPr>
        <w:t>…………………………………………………………………………………………</w:t>
      </w:r>
      <w:r w:rsidR="00C44E3B">
        <w:rPr>
          <w:rFonts w:ascii="Arial" w:hAnsi="Arial" w:cs="Arial"/>
          <w:b/>
          <w:color w:val="0070C0"/>
        </w:rPr>
        <w:t>…………………………..</w:t>
      </w:r>
      <w:r w:rsidR="00CF2DBD">
        <w:rPr>
          <w:rFonts w:ascii="Arial" w:hAnsi="Arial" w:cs="Arial"/>
          <w:b/>
          <w:color w:val="0070C0"/>
        </w:rPr>
        <w:t>…….</w:t>
      </w:r>
      <w:r w:rsidRPr="00CF2DBD">
        <w:rPr>
          <w:rFonts w:ascii="Arial" w:hAnsi="Arial" w:cs="Arial"/>
          <w:b/>
          <w:color w:val="0070C0"/>
        </w:rPr>
        <w:t>…..</w:t>
      </w:r>
      <w:r w:rsidR="00D56571">
        <w:rPr>
          <w:rFonts w:ascii="Arial" w:hAnsi="Arial" w:cs="Arial"/>
          <w:color w:val="0070C0"/>
        </w:rPr>
        <w:t xml:space="preserve">  </w:t>
      </w:r>
      <w:r w:rsidR="00D56571" w:rsidRPr="00CF2DBD">
        <w:rPr>
          <w:rStyle w:val="Caractresdenotedebasdepage"/>
          <w:rFonts w:ascii="Arial" w:hAnsi="Arial"/>
          <w:b/>
          <w:bCs/>
          <w:sz w:val="32"/>
          <w:szCs w:val="32"/>
          <w:highlight w:val="yellow"/>
        </w:rPr>
        <w:footnoteReference w:id="4"/>
      </w:r>
    </w:p>
    <w:p w:rsidR="00E51AD8" w:rsidRDefault="00E51AD8" w:rsidP="009B45B9">
      <w:pPr>
        <w:tabs>
          <w:tab w:val="left" w:pos="851"/>
        </w:tabs>
        <w:jc w:val="both"/>
        <w:rPr>
          <w:rFonts w:ascii="Arial" w:hAnsi="Arial" w:cs="Arial"/>
        </w:rPr>
      </w:pPr>
    </w:p>
    <w:p w:rsidR="00E51AD8" w:rsidRDefault="00E51AD8"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44E3B">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6B5057" w:rsidRDefault="006B5057" w:rsidP="009B45B9">
      <w:pPr>
        <w:pStyle w:val="fcase1ertab"/>
        <w:tabs>
          <w:tab w:val="left" w:pos="851"/>
        </w:tabs>
        <w:ind w:left="0" w:firstLine="0"/>
        <w:rPr>
          <w:rFonts w:ascii="Arial" w:hAnsi="Arial" w:cs="Arial"/>
        </w:rPr>
      </w:pPr>
    </w:p>
    <w:p w:rsidR="00FE5302" w:rsidRDefault="00FE5302"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7D7A65" w:rsidP="00FE5302">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C44E3B">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7D7A65" w:rsidP="00FE5302">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C44E3B">
        <w:fldChar w:fldCharType="separate"/>
      </w:r>
      <w:r>
        <w:fldChar w:fldCharType="end"/>
      </w:r>
      <w:r w:rsidR="009B1CD0">
        <w:t xml:space="preserve"> Taux de la TVA : </w:t>
      </w:r>
    </w:p>
    <w:p w:rsidR="009B1CD0" w:rsidRDefault="007D7A65" w:rsidP="00FE5302">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C44E3B">
        <w:fldChar w:fldCharType="separate"/>
      </w:r>
      <w:r>
        <w:fldChar w:fldCharType="end"/>
      </w:r>
      <w:r w:rsidR="009B1CD0">
        <w:t xml:space="preserve"> Montant hors taxes</w:t>
      </w:r>
      <w:r w:rsidR="00D56571">
        <w:t xml:space="preserve">  </w:t>
      </w:r>
      <w:r w:rsidR="009B1CD0">
        <w:rPr>
          <w:rStyle w:val="Caractresdenotedebasdepage"/>
        </w:rPr>
        <w:footnoteReference w:id="5"/>
      </w:r>
      <w:r w:rsidR="00D56571">
        <w:t xml:space="preserve">  </w:t>
      </w:r>
      <w:r w:rsidR="009B1CD0">
        <w:rPr>
          <w:rStyle w:val="Caractresdenotedebasdepage"/>
        </w:rPr>
        <w:t> </w:t>
      </w:r>
      <w:r w:rsidR="009B1CD0">
        <w:t>:</w:t>
      </w:r>
    </w:p>
    <w:p w:rsidR="009B1CD0" w:rsidRDefault="009B1CD0" w:rsidP="00FE5302">
      <w:pPr>
        <w:tabs>
          <w:tab w:val="left" w:pos="426"/>
          <w:tab w:val="left" w:pos="851"/>
        </w:tabs>
        <w:spacing w:before="120"/>
        <w:ind w:left="2268"/>
        <w:rPr>
          <w:rFonts w:ascii="Arial" w:hAnsi="Arial" w:cs="Arial"/>
        </w:rPr>
      </w:pPr>
      <w:r>
        <w:t xml:space="preserve">Montant </w:t>
      </w:r>
      <w:r>
        <w:rPr>
          <w:rFonts w:ascii="Arial" w:hAnsi="Arial" w:cs="Arial"/>
        </w:rPr>
        <w:t>hors taxes arrêté en ch</w:t>
      </w:r>
      <w:r w:rsidR="00E51AD8">
        <w:rPr>
          <w:rFonts w:ascii="Arial" w:hAnsi="Arial" w:cs="Arial"/>
        </w:rPr>
        <w:t xml:space="preserve">iffres à : </w:t>
      </w:r>
    </w:p>
    <w:p w:rsidR="009B1CD0" w:rsidRDefault="009B1CD0" w:rsidP="00FE5302">
      <w:pPr>
        <w:pStyle w:val="fcase1ertab"/>
        <w:tabs>
          <w:tab w:val="left" w:pos="851"/>
        </w:tabs>
        <w:spacing w:before="120"/>
        <w:ind w:left="2268" w:firstLine="0"/>
        <w:jc w:val="left"/>
      </w:pPr>
      <w:r>
        <w:rPr>
          <w:rFonts w:ascii="Arial" w:hAnsi="Arial" w:cs="Arial"/>
        </w:rPr>
        <w:t xml:space="preserve">Montant hors taxes arrêté en lettres à : </w:t>
      </w:r>
    </w:p>
    <w:p w:rsidR="009B1CD0" w:rsidRDefault="007D7A65" w:rsidP="00FE5302">
      <w:pPr>
        <w:tabs>
          <w:tab w:val="left" w:pos="426"/>
          <w:tab w:val="left" w:pos="709"/>
          <w:tab w:val="left" w:pos="851"/>
        </w:tabs>
        <w:spacing w:before="12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44E3B">
        <w:fldChar w:fldCharType="separate"/>
      </w:r>
      <w:r>
        <w:fldChar w:fldCharType="end"/>
      </w:r>
      <w:r w:rsidR="009B1CD0">
        <w:t xml:space="preserve"> Montant TTC</w:t>
      </w:r>
      <w:r w:rsidR="00D56571">
        <w:t xml:space="preserve">  </w:t>
      </w:r>
      <w:r w:rsidR="00D56571">
        <w:rPr>
          <w:rStyle w:val="Appelnotedebasdep"/>
        </w:rPr>
        <w:footnoteReference w:id="6"/>
      </w:r>
      <w:r w:rsidR="009B1CD0">
        <w:rPr>
          <w:rStyle w:val="Caractresdenotedebasdepage"/>
        </w:rPr>
        <w:t> </w:t>
      </w:r>
      <w:r w:rsidR="009B1CD0">
        <w:t>:</w:t>
      </w:r>
    </w:p>
    <w:p w:rsidR="009B1CD0" w:rsidRDefault="009B1CD0" w:rsidP="00FE5302">
      <w:pPr>
        <w:pStyle w:val="fcase1ertab"/>
        <w:tabs>
          <w:tab w:val="left" w:pos="851"/>
        </w:tabs>
        <w:spacing w:before="120"/>
        <w:ind w:left="2410" w:firstLine="0"/>
        <w:jc w:val="left"/>
        <w:rPr>
          <w:rFonts w:ascii="Arial" w:hAnsi="Arial" w:cs="Arial"/>
        </w:rPr>
      </w:pPr>
      <w:r>
        <w:rPr>
          <w:rFonts w:ascii="Arial" w:hAnsi="Arial" w:cs="Arial"/>
        </w:rPr>
        <w:t>Montant TTC arrêté e</w:t>
      </w:r>
      <w:r w:rsidR="00E51AD8">
        <w:rPr>
          <w:rFonts w:ascii="Arial" w:hAnsi="Arial" w:cs="Arial"/>
        </w:rPr>
        <w:t xml:space="preserve">n chiffres à : </w:t>
      </w:r>
    </w:p>
    <w:p w:rsidR="009B1CD0" w:rsidRDefault="009B1CD0" w:rsidP="00FE5302">
      <w:pPr>
        <w:pStyle w:val="fcase1ertab"/>
        <w:tabs>
          <w:tab w:val="left" w:pos="851"/>
        </w:tabs>
        <w:spacing w:before="120"/>
        <w:ind w:left="2410" w:firstLine="0"/>
        <w:jc w:val="left"/>
        <w:rPr>
          <w:rFonts w:ascii="Arial" w:hAnsi="Arial" w:cs="Arial"/>
          <w:u w:val="single"/>
        </w:rPr>
      </w:pPr>
      <w:r>
        <w:rPr>
          <w:rFonts w:ascii="Arial" w:hAnsi="Arial" w:cs="Arial"/>
        </w:rPr>
        <w:t>Montant TTC arrêté en le</w:t>
      </w:r>
      <w:r w:rsidR="00E51AD8">
        <w:rPr>
          <w:rFonts w:ascii="Arial" w:hAnsi="Arial" w:cs="Arial"/>
        </w:rPr>
        <w:t xml:space="preserve">ttres à : </w:t>
      </w:r>
    </w:p>
    <w:p w:rsidR="009B1CD0" w:rsidRDefault="009B1CD0" w:rsidP="00FE5302">
      <w:pPr>
        <w:pStyle w:val="fcase1ertab"/>
        <w:spacing w:before="120"/>
        <w:ind w:left="567" w:firstLine="0"/>
      </w:pPr>
      <w:proofErr w:type="gramStart"/>
      <w:r>
        <w:rPr>
          <w:rFonts w:ascii="Arial" w:hAnsi="Arial" w:cs="Arial"/>
          <w:u w:val="single"/>
        </w:rPr>
        <w:t>OU</w:t>
      </w:r>
      <w:proofErr w:type="gramEnd"/>
    </w:p>
    <w:p w:rsidR="009B1CD0" w:rsidRDefault="00FE5302" w:rsidP="00FE5302">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C44E3B">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7D7D86">
        <w:rPr>
          <w:rFonts w:ascii="Arial" w:hAnsi="Arial" w:cs="Arial"/>
        </w:rPr>
        <w:t>d</w:t>
      </w:r>
      <w:r w:rsidR="009B1CD0">
        <w:rPr>
          <w:rFonts w:ascii="Arial" w:hAnsi="Arial" w:cs="Arial"/>
        </w:rPr>
        <w:t>ans l’annexe financière jointe au présent document.</w:t>
      </w:r>
    </w:p>
    <w:p w:rsidR="009B1CD0" w:rsidRDefault="00E51AD8" w:rsidP="00E51AD8">
      <w:pPr>
        <w:pStyle w:val="fcasegauche"/>
        <w:tabs>
          <w:tab w:val="left" w:pos="851"/>
        </w:tabs>
        <w:spacing w:after="0"/>
        <w:ind w:left="0" w:firstLine="0"/>
        <w:rPr>
          <w:rFonts w:ascii="Arial" w:hAnsi="Arial" w:cs="Arial"/>
        </w:rPr>
      </w:pPr>
      <w:r>
        <w:rPr>
          <w:rFonts w:ascii="Arial" w:hAnsi="Arial" w:cs="Arial"/>
        </w:rPr>
        <w:br w:type="page"/>
      </w: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lastRenderedPageBreak/>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C44E3B">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C44E3B">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rsidR="00E51AD8" w:rsidRDefault="00E51AD8" w:rsidP="006C4338">
      <w:pPr>
        <w:tabs>
          <w:tab w:val="left" w:pos="851"/>
        </w:tabs>
        <w:spacing w:before="120"/>
        <w:jc w:val="both"/>
        <w:rPr>
          <w:rFonts w:ascii="Arial" w:hAnsi="Arial" w:cs="Arial"/>
          <w:b/>
          <w:bCs/>
        </w:rPr>
      </w:pPr>
    </w:p>
    <w:tbl>
      <w:tblPr>
        <w:tblW w:w="10536" w:type="dxa"/>
        <w:tblInd w:w="-40" w:type="dxa"/>
        <w:tblLayout w:type="fixed"/>
        <w:tblLook w:val="0000" w:firstRow="0" w:lastRow="0" w:firstColumn="0" w:lastColumn="0" w:noHBand="0" w:noVBand="0"/>
      </w:tblPr>
      <w:tblGrid>
        <w:gridCol w:w="4503"/>
        <w:gridCol w:w="3685"/>
        <w:gridCol w:w="2348"/>
      </w:tblGrid>
      <w:tr w:rsidR="009B1CD0" w:rsidTr="00FE5302">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rsidTr="00FE5302">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rsidTr="00FE5302">
        <w:trPr>
          <w:trHeight w:val="815"/>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rsidTr="00FE5302">
        <w:trPr>
          <w:trHeight w:val="838"/>
        </w:trPr>
        <w:tc>
          <w:tcPr>
            <w:tcW w:w="4503" w:type="dxa"/>
            <w:tcBorders>
              <w:left w:val="single" w:sz="4" w:space="0" w:color="000000"/>
              <w:bottom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Pr="00661D50" w:rsidRDefault="009B1CD0" w:rsidP="00E67A9B">
      <w:pPr>
        <w:pStyle w:val="fcase1ertab"/>
        <w:tabs>
          <w:tab w:val="left" w:pos="851"/>
        </w:tabs>
        <w:ind w:left="0" w:firstLine="0"/>
        <w:rPr>
          <w:rFonts w:ascii="Arial" w:hAnsi="Arial" w:cs="Arial"/>
          <w:i/>
          <w:color w:val="C00000"/>
          <w:sz w:val="18"/>
          <w:szCs w:val="18"/>
        </w:rPr>
      </w:pPr>
      <w:r>
        <w:rPr>
          <w:rFonts w:ascii="Arial" w:hAnsi="Arial" w:cs="Arial"/>
          <w:b/>
          <w:sz w:val="22"/>
          <w:szCs w:val="22"/>
        </w:rPr>
        <w:t>B3 - Compte (s) à créditer</w:t>
      </w:r>
      <w:r w:rsidR="00E67A9B">
        <w:rPr>
          <w:rFonts w:ascii="Arial" w:hAnsi="Arial" w:cs="Arial"/>
          <w:b/>
          <w:sz w:val="22"/>
          <w:szCs w:val="22"/>
        </w:rPr>
        <w:t xml:space="preserve">   </w:t>
      </w:r>
      <w:r w:rsidRPr="00661D50">
        <w:rPr>
          <w:rFonts w:ascii="Arial" w:hAnsi="Arial" w:cs="Arial"/>
          <w:i/>
          <w:color w:val="C00000"/>
          <w:sz w:val="18"/>
          <w:szCs w:val="18"/>
        </w:rPr>
        <w:t>Joindre un relevé</w:t>
      </w:r>
      <w:r w:rsidR="00E83413" w:rsidRPr="00661D50">
        <w:rPr>
          <w:rFonts w:ascii="Arial" w:hAnsi="Arial" w:cs="Arial"/>
          <w:i/>
          <w:color w:val="C00000"/>
          <w:sz w:val="18"/>
          <w:szCs w:val="18"/>
        </w:rPr>
        <w:t xml:space="preserve">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C44E3B">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C44E3B">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FA0F3B">
      <w:pPr>
        <w:pStyle w:val="Titre4"/>
        <w:numPr>
          <w:ilvl w:val="0"/>
          <w:numId w:val="0"/>
        </w:numPr>
        <w:tabs>
          <w:tab w:val="clear" w:pos="4111"/>
          <w:tab w:val="left" w:pos="426"/>
          <w:tab w:val="left" w:pos="851"/>
        </w:tabs>
      </w:pPr>
    </w:p>
    <w:p w:rsidR="009B1CD0" w:rsidRDefault="009B1CD0" w:rsidP="009B45B9">
      <w:pPr>
        <w:tabs>
          <w:tab w:val="left" w:pos="576"/>
          <w:tab w:val="left" w:pos="851"/>
        </w:tabs>
        <w:jc w:val="both"/>
        <w:rPr>
          <w:rFonts w:ascii="Arial" w:hAnsi="Arial" w:cs="Arial"/>
        </w:rPr>
      </w:pPr>
    </w:p>
    <w:p w:rsidR="006072FF" w:rsidRDefault="00335338" w:rsidP="006072FF">
      <w:pPr>
        <w:pStyle w:val="Titre4"/>
        <w:tabs>
          <w:tab w:val="clear" w:pos="4111"/>
          <w:tab w:val="left" w:pos="426"/>
          <w:tab w:val="left" w:pos="851"/>
        </w:tabs>
      </w:pPr>
      <w:r>
        <w:rPr>
          <w:noProof/>
          <w:lang w:eastAsia="fr-FR"/>
        </w:rPr>
        <mc:AlternateContent>
          <mc:Choice Requires="wps">
            <w:drawing>
              <wp:anchor distT="0" distB="0" distL="114300" distR="114300" simplePos="0" relativeHeight="251657728" behindDoc="0" locked="0" layoutInCell="1" allowOverlap="1">
                <wp:simplePos x="0" y="0"/>
                <wp:positionH relativeFrom="column">
                  <wp:posOffset>3776345</wp:posOffset>
                </wp:positionH>
                <wp:positionV relativeFrom="paragraph">
                  <wp:posOffset>54610</wp:posOffset>
                </wp:positionV>
                <wp:extent cx="243840" cy="988695"/>
                <wp:effectExtent l="0" t="0" r="3810" b="1905"/>
                <wp:wrapNone/>
                <wp:docPr id="3" name="Accolade fermant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3840" cy="988695"/>
                        </a:xfrm>
                        <a:prstGeom prst="rightBrace">
                          <a:avLst/>
                        </a:prstGeom>
                        <a:noFill/>
                        <a:ln w="9525" cap="flat" cmpd="sng" algn="ctr">
                          <a:solidFill>
                            <a:srgbClr val="4F81BD">
                              <a:shade val="95000"/>
                              <a:satMod val="10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1356B7"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ccolade fermante 3" o:spid="_x0000_s1026" type="#_x0000_t88" style="position:absolute;margin-left:297.35pt;margin-top:4.3pt;width:19.2pt;height:77.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" adj="444" strokecolor="#4a7ebb"/>
            </w:pict>
          </mc:Fallback>
        </mc:AlternateContent>
      </w:r>
      <w:r w:rsidR="006072FF">
        <w:rPr>
          <w:sz w:val="22"/>
          <w:szCs w:val="22"/>
        </w:rPr>
        <w:t>B5 -</w:t>
      </w:r>
      <w:r w:rsidR="006072FF">
        <w:rPr>
          <w:b w:val="0"/>
          <w:sz w:val="22"/>
          <w:szCs w:val="22"/>
        </w:rPr>
        <w:t xml:space="preserve"> </w:t>
      </w:r>
      <w:r w:rsidR="006072FF">
        <w:rPr>
          <w:sz w:val="22"/>
          <w:szCs w:val="22"/>
        </w:rPr>
        <w:t xml:space="preserve">Durée d’exécution du marché </w:t>
      </w:r>
      <w:r w:rsidR="00FA0F3B">
        <w:rPr>
          <w:sz w:val="22"/>
          <w:szCs w:val="22"/>
        </w:rPr>
        <w:t>public</w:t>
      </w:r>
      <w:r w:rsidR="006072FF">
        <w:rPr>
          <w:sz w:val="22"/>
          <w:szCs w:val="22"/>
        </w:rPr>
        <w:t> :</w:t>
      </w:r>
    </w:p>
    <w:p w:rsidR="006072FF" w:rsidRDefault="006072FF" w:rsidP="00FE5302">
      <w:pPr>
        <w:tabs>
          <w:tab w:val="left" w:pos="576"/>
          <w:tab w:val="left" w:pos="851"/>
        </w:tabs>
        <w:jc w:val="both"/>
        <w:rPr>
          <w:rFonts w:ascii="Arial" w:hAnsi="Arial" w:cs="Arial"/>
        </w:rPr>
      </w:pPr>
    </w:p>
    <w:p w:rsidR="006072FF" w:rsidRDefault="006072FF" w:rsidP="00FE5302">
      <w:pPr>
        <w:tabs>
          <w:tab w:val="left" w:pos="576"/>
          <w:tab w:val="left" w:pos="851"/>
        </w:tabs>
        <w:jc w:val="both"/>
        <w:rPr>
          <w:rFonts w:ascii="Arial" w:hAnsi="Arial" w:cs="Arial"/>
          <w:b/>
        </w:rPr>
      </w:pPr>
      <w:r>
        <w:rPr>
          <w:rFonts w:ascii="Arial" w:hAnsi="Arial" w:cs="Arial"/>
        </w:rPr>
        <w:t>La durée d’exécution du marché ou de l’accord cadre</w:t>
      </w:r>
    </w:p>
    <w:p w:rsidR="006072FF" w:rsidRDefault="006072FF" w:rsidP="00FE5302">
      <w:pPr>
        <w:tabs>
          <w:tab w:val="left" w:pos="851"/>
        </w:tabs>
        <w:jc w:val="right"/>
        <w:rPr>
          <w:rFonts w:ascii="Arial" w:hAnsi="Arial" w:cs="Arial"/>
          <w:b/>
          <w:bCs/>
          <w:i/>
          <w:color w:val="00B050"/>
          <w:sz w:val="22"/>
          <w:szCs w:val="22"/>
        </w:rPr>
      </w:pPr>
      <w:r w:rsidRPr="00EE64A1">
        <w:rPr>
          <w:rFonts w:ascii="Arial" w:hAnsi="Arial" w:cs="Arial"/>
          <w:b/>
          <w:bCs/>
          <w:i/>
          <w:color w:val="00B050"/>
          <w:sz w:val="22"/>
          <w:szCs w:val="22"/>
        </w:rPr>
        <w:t xml:space="preserve">Se référer aux indications complètes </w:t>
      </w:r>
    </w:p>
    <w:p w:rsidR="006072FF" w:rsidRPr="00FE5302" w:rsidRDefault="006072FF" w:rsidP="00FE5302">
      <w:pPr>
        <w:tabs>
          <w:tab w:val="left" w:pos="851"/>
        </w:tabs>
        <w:jc w:val="right"/>
        <w:rPr>
          <w:rFonts w:ascii="Arial" w:hAnsi="Arial" w:cs="Arial"/>
          <w:b/>
          <w:bCs/>
          <w:i/>
          <w:color w:val="00B050"/>
          <w:sz w:val="22"/>
          <w:szCs w:val="22"/>
        </w:rPr>
      </w:pPr>
      <w:proofErr w:type="gramStart"/>
      <w:r>
        <w:rPr>
          <w:rFonts w:ascii="Arial" w:hAnsi="Arial" w:cs="Arial"/>
          <w:b/>
          <w:bCs/>
          <w:i/>
          <w:color w:val="00B050"/>
          <w:sz w:val="22"/>
          <w:szCs w:val="22"/>
        </w:rPr>
        <w:t>des</w:t>
      </w:r>
      <w:proofErr w:type="gramEnd"/>
      <w:r>
        <w:rPr>
          <w:rFonts w:ascii="Arial" w:hAnsi="Arial" w:cs="Arial"/>
          <w:b/>
          <w:bCs/>
          <w:i/>
          <w:color w:val="00B050"/>
          <w:sz w:val="22"/>
          <w:szCs w:val="22"/>
        </w:rPr>
        <w:t xml:space="preserve"> cahiers des charges</w:t>
      </w:r>
    </w:p>
    <w:p w:rsidR="006072FF" w:rsidRDefault="006072FF" w:rsidP="00FE5302">
      <w:pPr>
        <w:pStyle w:val="fcasegauche"/>
        <w:tabs>
          <w:tab w:val="left" w:pos="426"/>
          <w:tab w:val="left" w:pos="851"/>
        </w:tabs>
        <w:spacing w:after="0"/>
        <w:ind w:left="0" w:firstLine="0"/>
        <w:jc w:val="left"/>
        <w:rPr>
          <w:rFonts w:ascii="Arial" w:hAnsi="Arial" w:cs="Arial"/>
        </w:rPr>
      </w:pPr>
      <w:r>
        <w:rPr>
          <w:rFonts w:ascii="Arial" w:hAnsi="Arial" w:cs="Arial"/>
        </w:rPr>
        <w:t>Le marché ou l’accord cadre est reconductible</w:t>
      </w:r>
    </w:p>
    <w:p w:rsidR="006072FF" w:rsidRDefault="006072FF" w:rsidP="00FE5302">
      <w:pPr>
        <w:pStyle w:val="fcasegauche"/>
        <w:tabs>
          <w:tab w:val="left" w:pos="426"/>
          <w:tab w:val="left" w:pos="851"/>
        </w:tabs>
        <w:spacing w:after="0"/>
        <w:ind w:left="0" w:firstLine="0"/>
        <w:jc w:val="left"/>
        <w:rPr>
          <w:rFonts w:ascii="Arial" w:hAnsi="Arial" w:cs="Arial"/>
        </w:rPr>
      </w:pPr>
    </w:p>
    <w:p w:rsidR="00E51AD8" w:rsidRDefault="00E51AD8" w:rsidP="006072FF">
      <w:pPr>
        <w:pStyle w:val="fcasegauche"/>
        <w:tabs>
          <w:tab w:val="left" w:pos="426"/>
          <w:tab w:val="left" w:pos="851"/>
        </w:tabs>
        <w:spacing w:after="0"/>
        <w:ind w:left="0" w:firstLine="0"/>
        <w:jc w:val="left"/>
        <w:rPr>
          <w:rFonts w:ascii="Arial" w:hAnsi="Arial" w:cs="Arial"/>
        </w:rPr>
      </w:pPr>
    </w:p>
    <w:p w:rsidR="006072FF" w:rsidRDefault="006072FF" w:rsidP="006072FF">
      <w:pPr>
        <w:pStyle w:val="fcasegauche"/>
        <w:tabs>
          <w:tab w:val="left" w:pos="426"/>
          <w:tab w:val="left" w:pos="851"/>
        </w:tabs>
        <w:spacing w:after="0"/>
        <w:ind w:left="0" w:firstLine="0"/>
        <w:jc w:val="left"/>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E51AD8" w:rsidP="006C4338">
      <w:pPr>
        <w:tabs>
          <w:tab w:val="left" w:pos="851"/>
        </w:tabs>
        <w:jc w:val="both"/>
      </w:pPr>
      <w:r>
        <w:br w:type="page"/>
      </w: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r w:rsidR="00E67A9B">
        <w:rPr>
          <w:rFonts w:ascii="Arial" w:hAnsi="Arial" w:cs="Arial"/>
          <w:b/>
          <w:sz w:val="22"/>
          <w:szCs w:val="22"/>
        </w:rPr>
        <w:t xml:space="preserve">   </w:t>
      </w:r>
      <w:r w:rsidR="00E67A9B" w:rsidRPr="00CF2DBD">
        <w:rPr>
          <w:rStyle w:val="Appelnotedebasdep"/>
          <w:rFonts w:ascii="Arial" w:hAnsi="Arial" w:cs="Arial"/>
          <w:b/>
          <w:sz w:val="32"/>
          <w:szCs w:val="32"/>
          <w:highlight w:val="yellow"/>
        </w:rPr>
        <w:footnoteReference w:id="7"/>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6072FF"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6072FF" w:rsidRPr="0062283B" w:rsidRDefault="006072FF" w:rsidP="006072FF">
            <w:pPr>
              <w:tabs>
                <w:tab w:val="left" w:pos="851"/>
              </w:tabs>
              <w:snapToGrid w:val="0"/>
              <w:jc w:val="both"/>
              <w:rPr>
                <w:rFonts w:ascii="Arial" w:hAnsi="Arial" w:cs="Arial"/>
                <w:b/>
                <w:bCs/>
                <w:color w:val="0070C0"/>
              </w:rPr>
            </w:pPr>
          </w:p>
          <w:p w:rsidR="006072FF" w:rsidRDefault="006072FF" w:rsidP="00B054DA">
            <w:pPr>
              <w:tabs>
                <w:tab w:val="left" w:pos="851"/>
              </w:tabs>
              <w:snapToGrid w:val="0"/>
              <w:jc w:val="both"/>
              <w:rPr>
                <w:rFonts w:ascii="Arial" w:hAnsi="Arial" w:cs="Arial"/>
                <w:b/>
                <w:bCs/>
                <w:color w:val="0070C0"/>
              </w:rPr>
            </w:pPr>
            <w:r w:rsidRPr="0062283B">
              <w:rPr>
                <w:rFonts w:ascii="Arial" w:hAnsi="Arial" w:cs="Arial"/>
                <w:b/>
                <w:bCs/>
                <w:color w:val="0070C0"/>
              </w:rPr>
              <w:t>…………………………</w:t>
            </w:r>
          </w:p>
          <w:p w:rsidR="004B7373" w:rsidRDefault="004B7373" w:rsidP="00E67A9B">
            <w:pPr>
              <w:pStyle w:val="fcase1ertab"/>
              <w:tabs>
                <w:tab w:val="left" w:pos="851"/>
              </w:tabs>
              <w:spacing w:before="120"/>
              <w:ind w:left="0" w:firstLine="0"/>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6072FF" w:rsidRPr="0062283B" w:rsidRDefault="006072FF" w:rsidP="006072FF">
            <w:pPr>
              <w:tabs>
                <w:tab w:val="left" w:pos="851"/>
              </w:tabs>
              <w:snapToGrid w:val="0"/>
              <w:jc w:val="both"/>
              <w:rPr>
                <w:rFonts w:ascii="Arial" w:hAnsi="Arial" w:cs="Arial"/>
                <w:b/>
                <w:bCs/>
                <w:color w:val="0070C0"/>
              </w:rPr>
            </w:pPr>
          </w:p>
          <w:p w:rsidR="006072FF" w:rsidRDefault="006072FF" w:rsidP="00B054DA">
            <w:pPr>
              <w:tabs>
                <w:tab w:val="left" w:pos="851"/>
              </w:tabs>
              <w:snapToGrid w:val="0"/>
              <w:jc w:val="both"/>
              <w:rPr>
                <w:rFonts w:ascii="Arial" w:hAnsi="Arial" w:cs="Arial"/>
                <w:b/>
                <w:bCs/>
              </w:rPr>
            </w:pPr>
            <w:r w:rsidRPr="0062283B">
              <w:rPr>
                <w:rFonts w:ascii="Arial" w:hAnsi="Arial" w:cs="Arial"/>
                <w:b/>
                <w:bCs/>
                <w:color w:val="0070C0"/>
              </w:rPr>
              <w:t>……., le ………………</w:t>
            </w: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6072FF" w:rsidRDefault="006072FF"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4B7373" w:rsidRPr="00661D50" w:rsidRDefault="004B7373" w:rsidP="004B7373">
      <w:pPr>
        <w:pStyle w:val="fcase1ertab"/>
        <w:tabs>
          <w:tab w:val="left" w:pos="851"/>
        </w:tabs>
        <w:spacing w:before="120"/>
        <w:ind w:left="0" w:firstLine="0"/>
        <w:rPr>
          <w:rFonts w:ascii="Arial" w:hAnsi="Arial" w:cs="Arial"/>
          <w:i/>
          <w:color w:val="C00000"/>
          <w:sz w:val="18"/>
          <w:szCs w:val="18"/>
        </w:rPr>
      </w:pPr>
      <w:r w:rsidRPr="00661D50">
        <w:rPr>
          <w:rFonts w:ascii="Arial" w:hAnsi="Arial" w:cs="Arial"/>
          <w:i/>
          <w:color w:val="C00000"/>
          <w:sz w:val="18"/>
          <w:szCs w:val="18"/>
        </w:rPr>
        <w:t>Si besoin, joindre le pouvoir habilitant le signataire à représenter la société</w:t>
      </w:r>
    </w:p>
    <w:p w:rsidR="004B7373" w:rsidRDefault="004B7373" w:rsidP="002904AF">
      <w:pPr>
        <w:tabs>
          <w:tab w:val="left" w:pos="851"/>
        </w:tabs>
        <w:jc w:val="both"/>
        <w:rPr>
          <w:rFonts w:ascii="Arial" w:hAnsi="Arial" w:cs="Arial"/>
        </w:rPr>
      </w:pPr>
    </w:p>
    <w:p w:rsidR="004B7373" w:rsidRDefault="004B7373" w:rsidP="002904AF">
      <w:pPr>
        <w:tabs>
          <w:tab w:val="left" w:pos="851"/>
        </w:tabs>
        <w:jc w:val="both"/>
        <w:rPr>
          <w:rFonts w:ascii="Arial" w:hAnsi="Arial" w:cs="Arial"/>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C44E3B">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C44E3B">
        <w:fldChar w:fldCharType="separate"/>
      </w:r>
      <w:r>
        <w:fldChar w:fldCharType="end"/>
      </w:r>
      <w:r>
        <w:rPr>
          <w:rFonts w:ascii="Arial" w:hAnsi="Arial" w:cs="Arial"/>
          <w:iCs/>
        </w:rPr>
        <w:t xml:space="preserve"> </w:t>
      </w:r>
      <w:r>
        <w:rPr>
          <w:rFonts w:ascii="Arial" w:hAnsi="Arial" w:cs="Arial"/>
        </w:rPr>
        <w:t>solidaire</w:t>
      </w: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C44E3B">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2904AF" w:rsidRDefault="001C733C" w:rsidP="004B7373">
      <w:pPr>
        <w:tabs>
          <w:tab w:val="left" w:pos="851"/>
        </w:tabs>
        <w:spacing w:before="120"/>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C44E3B">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4B7373">
      <w:pPr>
        <w:tabs>
          <w:tab w:val="left" w:pos="851"/>
        </w:tabs>
        <w:spacing w:before="120"/>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4B7373">
      <w:pPr>
        <w:tabs>
          <w:tab w:val="left" w:pos="851"/>
        </w:tabs>
        <w:spacing w:before="120"/>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C44E3B">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4B7373">
      <w:pPr>
        <w:tabs>
          <w:tab w:val="left" w:pos="851"/>
        </w:tabs>
        <w:spacing w:before="120"/>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9D661E" w:rsidRDefault="002904AF" w:rsidP="004B7373">
      <w:pPr>
        <w:tabs>
          <w:tab w:val="left" w:pos="851"/>
        </w:tabs>
        <w:spacing w:before="120"/>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C44E3B">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44E3B">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AE7831" w:rsidRDefault="00AE7831" w:rsidP="004B7373">
      <w:pPr>
        <w:tabs>
          <w:tab w:val="left" w:pos="851"/>
        </w:tabs>
        <w:spacing w:before="120"/>
        <w:ind w:left="1701" w:hanging="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44E3B">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036500" w:rsidRDefault="00036500" w:rsidP="004B7373">
      <w:pPr>
        <w:tabs>
          <w:tab w:val="left" w:pos="851"/>
        </w:tabs>
        <w:spacing w:before="120"/>
        <w:ind w:left="1701" w:hanging="851"/>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C44E3B">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844DAA" w:rsidP="004B7373">
      <w:pPr>
        <w:tabs>
          <w:tab w:val="left" w:pos="851"/>
        </w:tabs>
        <w:spacing w:before="120"/>
        <w:ind w:left="1134" w:hanging="851"/>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C44E3B">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4B7373">
      <w:pPr>
        <w:tabs>
          <w:tab w:val="left" w:pos="851"/>
        </w:tabs>
        <w:ind w:left="1135" w:hanging="851"/>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2694"/>
        <w:gridCol w:w="3056"/>
      </w:tblGrid>
      <w:tr w:rsidR="00332B12" w:rsidTr="00E83413">
        <w:tc>
          <w:tcPr>
            <w:tcW w:w="4644" w:type="dxa"/>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E83413">
        <w:trPr>
          <w:trHeight w:val="559"/>
        </w:trPr>
        <w:tc>
          <w:tcPr>
            <w:tcW w:w="4644" w:type="dxa"/>
            <w:shd w:val="clear" w:color="auto" w:fill="CCFFFF"/>
          </w:tcPr>
          <w:p w:rsidR="00332B12" w:rsidRDefault="00332B12" w:rsidP="00B054DA">
            <w:pPr>
              <w:tabs>
                <w:tab w:val="left" w:pos="851"/>
              </w:tabs>
              <w:snapToGrid w:val="0"/>
              <w:jc w:val="both"/>
              <w:rPr>
                <w:rFonts w:ascii="Arial" w:hAnsi="Arial" w:cs="Arial"/>
                <w:b/>
                <w:bCs/>
              </w:rPr>
            </w:pPr>
          </w:p>
        </w:tc>
        <w:tc>
          <w:tcPr>
            <w:tcW w:w="2694" w:type="dxa"/>
            <w:shd w:val="clear" w:color="auto" w:fill="CCFFFF"/>
          </w:tcPr>
          <w:p w:rsidR="00332B12" w:rsidRDefault="00332B12" w:rsidP="00B054DA">
            <w:pPr>
              <w:tabs>
                <w:tab w:val="left" w:pos="851"/>
              </w:tabs>
              <w:snapToGrid w:val="0"/>
              <w:jc w:val="both"/>
              <w:rPr>
                <w:rFonts w:ascii="Arial" w:hAnsi="Arial" w:cs="Arial"/>
                <w:b/>
                <w:bCs/>
              </w:rPr>
            </w:pPr>
          </w:p>
        </w:tc>
        <w:tc>
          <w:tcPr>
            <w:tcW w:w="3056" w:type="dxa"/>
            <w:shd w:val="clear" w:color="auto" w:fill="CCFFFF"/>
          </w:tcPr>
          <w:p w:rsidR="00332B12" w:rsidRDefault="00332B12" w:rsidP="00B054DA">
            <w:pPr>
              <w:tabs>
                <w:tab w:val="left" w:pos="851"/>
              </w:tabs>
              <w:snapToGrid w:val="0"/>
              <w:jc w:val="both"/>
              <w:rPr>
                <w:rFonts w:ascii="Arial" w:hAnsi="Arial" w:cs="Arial"/>
                <w:b/>
                <w:bCs/>
              </w:rPr>
            </w:pPr>
          </w:p>
        </w:tc>
      </w:tr>
      <w:tr w:rsidR="00332B12" w:rsidTr="00E83413">
        <w:trPr>
          <w:trHeight w:val="562"/>
        </w:trPr>
        <w:tc>
          <w:tcPr>
            <w:tcW w:w="4644" w:type="dxa"/>
            <w:shd w:val="clear" w:color="auto" w:fill="auto"/>
          </w:tcPr>
          <w:p w:rsidR="00332B12" w:rsidRDefault="00332B12" w:rsidP="00B054DA">
            <w:pPr>
              <w:tabs>
                <w:tab w:val="left" w:pos="851"/>
              </w:tabs>
              <w:snapToGrid w:val="0"/>
              <w:jc w:val="both"/>
              <w:rPr>
                <w:rFonts w:ascii="Arial" w:hAnsi="Arial" w:cs="Arial"/>
                <w:b/>
                <w:bCs/>
              </w:rPr>
            </w:pPr>
          </w:p>
        </w:tc>
        <w:tc>
          <w:tcPr>
            <w:tcW w:w="2694" w:type="dxa"/>
            <w:shd w:val="clear" w:color="auto" w:fill="auto"/>
          </w:tcPr>
          <w:p w:rsidR="00332B12" w:rsidRDefault="00332B12" w:rsidP="00B054DA">
            <w:pPr>
              <w:tabs>
                <w:tab w:val="left" w:pos="851"/>
              </w:tabs>
              <w:snapToGrid w:val="0"/>
              <w:jc w:val="both"/>
              <w:rPr>
                <w:rFonts w:ascii="Arial" w:hAnsi="Arial" w:cs="Arial"/>
                <w:b/>
                <w:bCs/>
              </w:rPr>
            </w:pPr>
          </w:p>
        </w:tc>
        <w:tc>
          <w:tcPr>
            <w:tcW w:w="3056" w:type="dxa"/>
            <w:shd w:val="clear" w:color="auto" w:fill="auto"/>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E51AD8" w:rsidRDefault="00E51AD8" w:rsidP="006C4338">
      <w:pPr>
        <w:tabs>
          <w:tab w:val="left" w:pos="851"/>
        </w:tabs>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rsidR="009B1CD0" w:rsidRDefault="009B1CD0" w:rsidP="009B45B9">
      <w:pPr>
        <w:pStyle w:val="Titre1"/>
        <w:tabs>
          <w:tab w:val="left" w:pos="851"/>
        </w:tabs>
        <w:ind w:left="0"/>
        <w:jc w:val="both"/>
        <w:rPr>
          <w:rFonts w:ascii="Arial" w:hAnsi="Arial" w:cs="Arial"/>
        </w:rPr>
      </w:pPr>
    </w:p>
    <w:p w:rsidR="006072FF" w:rsidRPr="002F0BE7" w:rsidRDefault="00CD0774" w:rsidP="006072FF">
      <w:pPr>
        <w:numPr>
          <w:ilvl w:val="0"/>
          <w:numId w:val="1"/>
        </w:numPr>
        <w:ind w:right="-428"/>
        <w:rPr>
          <w:rFonts w:ascii="Arial" w:hAnsi="Arial" w:cs="Arial"/>
          <w:b/>
          <w:bCs/>
          <w:color w:val="365F91"/>
          <w:sz w:val="22"/>
          <w:szCs w:val="22"/>
        </w:rPr>
      </w:pPr>
      <w:r>
        <w:rPr>
          <w:rFonts w:ascii="Arial" w:hAnsi="Arial" w:cs="Arial"/>
          <w:b/>
          <w:bCs/>
          <w:color w:val="365F91"/>
          <w:sz w:val="22"/>
          <w:szCs w:val="22"/>
        </w:rPr>
        <w:t xml:space="preserve">Etablissement support </w:t>
      </w:r>
      <w:r w:rsidR="00954259">
        <w:rPr>
          <w:rFonts w:ascii="Arial" w:hAnsi="Arial" w:cs="Arial"/>
          <w:b/>
          <w:bCs/>
          <w:color w:val="365F91"/>
          <w:sz w:val="22"/>
          <w:szCs w:val="22"/>
        </w:rPr>
        <w:t xml:space="preserve">du </w:t>
      </w:r>
      <w:r w:rsidR="006072FF" w:rsidRPr="002F0BE7">
        <w:rPr>
          <w:rFonts w:ascii="Arial" w:hAnsi="Arial" w:cs="Arial"/>
          <w:b/>
          <w:bCs/>
          <w:color w:val="365F91"/>
          <w:sz w:val="22"/>
          <w:szCs w:val="22"/>
        </w:rPr>
        <w:t xml:space="preserve">GROUPEMENT HOSPITALIER DE </w:t>
      </w:r>
      <w:r w:rsidR="00C44E3B">
        <w:rPr>
          <w:rFonts w:ascii="Arial" w:hAnsi="Arial" w:cs="Arial"/>
          <w:b/>
          <w:bCs/>
          <w:color w:val="365F91"/>
          <w:sz w:val="22"/>
          <w:szCs w:val="22"/>
        </w:rPr>
        <w:t xml:space="preserve">TERRITOIRE de la SARTHE </w:t>
      </w:r>
      <w:r w:rsidR="006072FF" w:rsidRPr="002F0BE7">
        <w:rPr>
          <w:rFonts w:ascii="Arial" w:hAnsi="Arial" w:cs="Arial"/>
          <w:b/>
          <w:bCs/>
          <w:color w:val="365F91"/>
          <w:sz w:val="22"/>
          <w:szCs w:val="22"/>
        </w:rPr>
        <w:t>(GHT 72)</w:t>
      </w:r>
    </w:p>
    <w:p w:rsidR="006072FF" w:rsidRPr="002F0BE7" w:rsidRDefault="006072FF" w:rsidP="006072FF">
      <w:pPr>
        <w:numPr>
          <w:ilvl w:val="0"/>
          <w:numId w:val="1"/>
        </w:numPr>
        <w:ind w:right="-428"/>
        <w:rPr>
          <w:rFonts w:ascii="Arial" w:hAnsi="Arial" w:cs="Arial"/>
          <w:b/>
          <w:bCs/>
          <w:color w:val="365F91"/>
          <w:sz w:val="22"/>
          <w:szCs w:val="22"/>
        </w:rPr>
      </w:pPr>
    </w:p>
    <w:p w:rsidR="006072FF" w:rsidRPr="002F0BE7" w:rsidRDefault="006072FF" w:rsidP="006072FF">
      <w:pPr>
        <w:numPr>
          <w:ilvl w:val="0"/>
          <w:numId w:val="1"/>
        </w:numPr>
        <w:ind w:right="-428"/>
        <w:rPr>
          <w:rFonts w:ascii="Arial" w:hAnsi="Arial" w:cs="Arial"/>
          <w:b/>
          <w:bCs/>
          <w:color w:val="365F91"/>
          <w:sz w:val="22"/>
          <w:szCs w:val="22"/>
        </w:rPr>
      </w:pPr>
      <w:r w:rsidRPr="002F0BE7">
        <w:rPr>
          <w:rFonts w:ascii="Arial" w:hAnsi="Arial" w:cs="Arial"/>
          <w:b/>
          <w:bCs/>
          <w:color w:val="365F91"/>
          <w:sz w:val="22"/>
          <w:szCs w:val="22"/>
        </w:rPr>
        <w:t>CENTRE HOSPITALIER du MANS</w:t>
      </w:r>
    </w:p>
    <w:p w:rsidR="006072FF" w:rsidRPr="002F0BE7" w:rsidRDefault="006072FF" w:rsidP="006072FF">
      <w:pPr>
        <w:numPr>
          <w:ilvl w:val="0"/>
          <w:numId w:val="1"/>
        </w:numPr>
        <w:ind w:right="-428"/>
        <w:rPr>
          <w:rFonts w:ascii="Arial" w:hAnsi="Arial" w:cs="Arial"/>
          <w:b/>
          <w:bCs/>
          <w:color w:val="365F91"/>
          <w:sz w:val="22"/>
          <w:szCs w:val="22"/>
        </w:rPr>
      </w:pPr>
      <w:r w:rsidRPr="002F0BE7">
        <w:rPr>
          <w:rFonts w:ascii="Arial" w:hAnsi="Arial" w:cs="Arial"/>
          <w:b/>
          <w:bCs/>
          <w:color w:val="365F91"/>
          <w:sz w:val="22"/>
          <w:szCs w:val="22"/>
        </w:rPr>
        <w:t>Cellule centrale des marchés</w:t>
      </w:r>
    </w:p>
    <w:p w:rsidR="006072FF" w:rsidRPr="002F0BE7" w:rsidRDefault="006072FF" w:rsidP="006072FF">
      <w:pPr>
        <w:numPr>
          <w:ilvl w:val="0"/>
          <w:numId w:val="1"/>
        </w:numPr>
        <w:ind w:right="-428"/>
        <w:rPr>
          <w:rFonts w:ascii="Arial" w:hAnsi="Arial" w:cs="Arial"/>
          <w:b/>
          <w:bCs/>
          <w:color w:val="365F91"/>
          <w:sz w:val="22"/>
          <w:szCs w:val="22"/>
        </w:rPr>
      </w:pPr>
      <w:r w:rsidRPr="002F0BE7">
        <w:rPr>
          <w:rFonts w:ascii="Arial" w:hAnsi="Arial" w:cs="Arial"/>
          <w:b/>
          <w:bCs/>
          <w:color w:val="365F91"/>
          <w:sz w:val="22"/>
          <w:szCs w:val="22"/>
        </w:rPr>
        <w:t>194 avenue Rubillard – 72037 LE MANS Cedex 9</w:t>
      </w:r>
    </w:p>
    <w:p w:rsidR="006072FF" w:rsidRPr="002F0BE7" w:rsidRDefault="006072FF" w:rsidP="006072FF">
      <w:pPr>
        <w:numPr>
          <w:ilvl w:val="0"/>
          <w:numId w:val="1"/>
        </w:numPr>
        <w:ind w:right="-428"/>
        <w:rPr>
          <w:rFonts w:ascii="Arial" w:hAnsi="Arial" w:cs="Arial"/>
          <w:b/>
          <w:bCs/>
          <w:color w:val="365F91"/>
          <w:sz w:val="22"/>
          <w:szCs w:val="22"/>
        </w:rPr>
      </w:pPr>
      <w:r w:rsidRPr="002F0BE7">
        <w:rPr>
          <w:rFonts w:ascii="Arial" w:hAnsi="Arial" w:cs="Arial"/>
          <w:b/>
          <w:bCs/>
          <w:color w:val="365F91"/>
          <w:sz w:val="22"/>
          <w:szCs w:val="22"/>
        </w:rPr>
        <w:t xml:space="preserve">Tél. </w:t>
      </w:r>
      <w:r w:rsidR="0067556F">
        <w:rPr>
          <w:rFonts w:ascii="Arial" w:hAnsi="Arial" w:cs="Arial"/>
          <w:b/>
          <w:bCs/>
          <w:color w:val="365F91"/>
          <w:sz w:val="22"/>
          <w:szCs w:val="22"/>
        </w:rPr>
        <w:t xml:space="preserve">02 </w:t>
      </w:r>
      <w:r w:rsidR="003E4EA0">
        <w:rPr>
          <w:rFonts w:ascii="Arial" w:hAnsi="Arial" w:cs="Arial"/>
          <w:b/>
          <w:bCs/>
          <w:color w:val="365F91"/>
          <w:sz w:val="22"/>
          <w:szCs w:val="22"/>
        </w:rPr>
        <w:t>55 46 50 42</w:t>
      </w:r>
      <w:r w:rsidR="00CD0774">
        <w:rPr>
          <w:rFonts w:ascii="Arial" w:hAnsi="Arial" w:cs="Arial"/>
          <w:b/>
          <w:bCs/>
          <w:color w:val="365F91"/>
          <w:sz w:val="22"/>
          <w:szCs w:val="22"/>
        </w:rPr>
        <w:t xml:space="preserve">  </w:t>
      </w:r>
      <w:r w:rsidR="009C4BAA">
        <w:rPr>
          <w:rFonts w:ascii="Arial" w:hAnsi="Arial" w:cs="Arial"/>
          <w:b/>
          <w:bCs/>
          <w:color w:val="365F91"/>
          <w:sz w:val="22"/>
          <w:szCs w:val="22"/>
        </w:rPr>
        <w:t xml:space="preserve"> </w:t>
      </w:r>
    </w:p>
    <w:p w:rsidR="009B1CD0" w:rsidRDefault="00C44E3B" w:rsidP="005846FB">
      <w:pPr>
        <w:pStyle w:val="En-tte"/>
        <w:tabs>
          <w:tab w:val="clear" w:pos="4536"/>
          <w:tab w:val="clear" w:pos="9072"/>
          <w:tab w:val="left" w:pos="851"/>
        </w:tabs>
        <w:jc w:val="both"/>
        <w:rPr>
          <w:rFonts w:ascii="Arial" w:hAnsi="Arial" w:cs="Arial"/>
        </w:rPr>
      </w:pPr>
      <w:hyperlink r:id="rId24" w:history="1">
        <w:r w:rsidR="0043355C" w:rsidRPr="0044289F">
          <w:rPr>
            <w:rStyle w:val="Lienhypertexte"/>
            <w:rFonts w:ascii="Arial" w:hAnsi="Arial" w:cs="Arial"/>
          </w:rPr>
          <w:t>celluledesmarches@ch-lemans.fr</w:t>
        </w:r>
      </w:hyperlink>
      <w:r w:rsidR="0043355C">
        <w:rPr>
          <w:rFonts w:ascii="Arial" w:hAnsi="Arial" w:cs="Arial"/>
        </w:rPr>
        <w:t xml:space="preserve"> </w:t>
      </w:r>
    </w:p>
    <w:p w:rsidR="00E51AD8" w:rsidRDefault="00E51AD8"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rsidR="009C4BAA" w:rsidRDefault="009C4BAA" w:rsidP="001D58A3">
      <w:pPr>
        <w:rPr>
          <w:rFonts w:ascii="Arial" w:hAnsi="Arial" w:cs="Arial"/>
        </w:rPr>
      </w:pPr>
    </w:p>
    <w:p w:rsidR="003E4EA0" w:rsidRPr="00C44E3B" w:rsidRDefault="008961B6" w:rsidP="001D58A3">
      <w:pPr>
        <w:rPr>
          <w:rFonts w:ascii="Arial" w:hAnsi="Arial" w:cs="Arial"/>
          <w:b/>
          <w:bCs/>
          <w:color w:val="365F91"/>
          <w:sz w:val="22"/>
          <w:szCs w:val="22"/>
        </w:rPr>
      </w:pPr>
      <w:r w:rsidRPr="00C44E3B">
        <w:rPr>
          <w:rFonts w:ascii="Arial" w:hAnsi="Arial" w:cs="Arial"/>
          <w:b/>
          <w:bCs/>
          <w:color w:val="365F91"/>
          <w:sz w:val="22"/>
          <w:szCs w:val="22"/>
        </w:rPr>
        <w:t xml:space="preserve">M. </w:t>
      </w:r>
      <w:r w:rsidR="00C44E3B">
        <w:rPr>
          <w:rFonts w:ascii="Arial" w:hAnsi="Arial" w:cs="Arial"/>
          <w:b/>
          <w:bCs/>
          <w:color w:val="365F91"/>
          <w:sz w:val="22"/>
          <w:szCs w:val="22"/>
        </w:rPr>
        <w:t>Alexandre MORAND, Directeur G</w:t>
      </w:r>
      <w:r w:rsidRPr="00C44E3B">
        <w:rPr>
          <w:rFonts w:ascii="Arial" w:hAnsi="Arial" w:cs="Arial"/>
          <w:b/>
          <w:bCs/>
          <w:color w:val="365F91"/>
          <w:sz w:val="22"/>
          <w:szCs w:val="22"/>
        </w:rPr>
        <w:t xml:space="preserve">énéral </w:t>
      </w:r>
      <w:r w:rsidR="00C44E3B">
        <w:rPr>
          <w:rFonts w:ascii="Arial" w:hAnsi="Arial" w:cs="Arial"/>
          <w:b/>
          <w:bCs/>
          <w:color w:val="365F91"/>
          <w:sz w:val="22"/>
          <w:szCs w:val="22"/>
        </w:rPr>
        <w:t>adjoint du Centre Hospitalier</w:t>
      </w:r>
      <w:r w:rsidRPr="00C44E3B">
        <w:rPr>
          <w:rFonts w:ascii="Arial" w:hAnsi="Arial" w:cs="Arial"/>
          <w:b/>
          <w:bCs/>
          <w:color w:val="365F91"/>
          <w:sz w:val="22"/>
          <w:szCs w:val="22"/>
        </w:rPr>
        <w:t xml:space="preserve"> du Mans</w:t>
      </w:r>
    </w:p>
    <w:p w:rsidR="003E4EA0" w:rsidRDefault="003E4EA0" w:rsidP="001D58A3">
      <w:pPr>
        <w:rPr>
          <w:rFonts w:ascii="Arial" w:hAnsi="Arial" w:cs="Arial"/>
        </w:rPr>
      </w:pPr>
    </w:p>
    <w:p w:rsidR="009B1CD0" w:rsidRDefault="009B1CD0" w:rsidP="009B45B9">
      <w:pPr>
        <w:tabs>
          <w:tab w:val="left" w:pos="851"/>
        </w:tabs>
        <w:jc w:val="both"/>
        <w:rPr>
          <w:rFonts w:ascii="Arial" w:hAnsi="Arial" w:cs="Arial"/>
        </w:rPr>
      </w:pPr>
    </w:p>
    <w:p w:rsidR="009B1CD0" w:rsidRPr="00FE5302" w:rsidRDefault="009B1CD0" w:rsidP="009B45B9">
      <w:pPr>
        <w:tabs>
          <w:tab w:val="left" w:pos="851"/>
        </w:tabs>
        <w:jc w:val="both"/>
        <w:rPr>
          <w:rFonts w:ascii="Arial" w:hAnsi="Arial" w:cs="Arial"/>
          <w:i/>
          <w:color w:val="0070C0"/>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5"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6"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r w:rsidR="00E51AD8">
        <w:rPr>
          <w:rFonts w:ascii="Arial" w:hAnsi="Arial" w:cs="Arial"/>
        </w:rPr>
        <w:t> </w:t>
      </w:r>
      <w:r w:rsidR="00E51AD8" w:rsidRPr="00FE5302">
        <w:rPr>
          <w:rFonts w:ascii="Arial" w:hAnsi="Arial" w:cs="Arial"/>
          <w:color w:val="0070C0"/>
        </w:rPr>
        <w:t xml:space="preserve">:   </w:t>
      </w:r>
      <w:r w:rsidR="006072FF" w:rsidRPr="00FE5302">
        <w:rPr>
          <w:rFonts w:ascii="Arial" w:hAnsi="Arial" w:cs="Arial"/>
          <w:b/>
          <w:bCs/>
          <w:color w:val="0070C0"/>
          <w:sz w:val="22"/>
          <w:szCs w:val="22"/>
        </w:rPr>
        <w:t>/</w:t>
      </w:r>
    </w:p>
    <w:p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9B1CD0" w:rsidRDefault="009B1CD0" w:rsidP="009B45B9">
      <w:pPr>
        <w:tabs>
          <w:tab w:val="left" w:pos="851"/>
        </w:tabs>
        <w:jc w:val="both"/>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6072FF" w:rsidRPr="009C4BAA" w:rsidRDefault="00CB1D59" w:rsidP="006072FF">
      <w:pPr>
        <w:rPr>
          <w:rFonts w:ascii="Arial" w:hAnsi="Arial" w:cs="Arial"/>
          <w:b/>
          <w:bCs/>
          <w:color w:val="365F91"/>
        </w:rPr>
      </w:pPr>
      <w:r w:rsidRPr="009C4BAA">
        <w:rPr>
          <w:rFonts w:ascii="Arial" w:hAnsi="Arial" w:cs="Arial"/>
          <w:b/>
          <w:bCs/>
          <w:color w:val="365F91"/>
        </w:rPr>
        <w:t xml:space="preserve">Se </w:t>
      </w:r>
      <w:r w:rsidR="00525D14" w:rsidRPr="009C4BAA">
        <w:rPr>
          <w:rFonts w:ascii="Arial" w:hAnsi="Arial" w:cs="Arial"/>
          <w:b/>
          <w:bCs/>
          <w:color w:val="365F91"/>
        </w:rPr>
        <w:t>référer</w:t>
      </w:r>
      <w:r w:rsidRPr="009C4BAA">
        <w:rPr>
          <w:rFonts w:ascii="Arial" w:hAnsi="Arial" w:cs="Arial"/>
          <w:b/>
          <w:bCs/>
          <w:color w:val="365F91"/>
        </w:rPr>
        <w:t xml:space="preserve"> à l’annexe A</w:t>
      </w:r>
      <w:r w:rsidR="00E36CBA">
        <w:rPr>
          <w:rFonts w:ascii="Arial" w:hAnsi="Arial" w:cs="Arial"/>
          <w:b/>
          <w:bCs/>
          <w:color w:val="365F91"/>
        </w:rPr>
        <w:t xml:space="preserve"> -</w:t>
      </w:r>
      <w:r w:rsidRPr="009C4BAA">
        <w:rPr>
          <w:rFonts w:ascii="Arial" w:hAnsi="Arial" w:cs="Arial"/>
          <w:b/>
          <w:bCs/>
          <w:color w:val="365F91"/>
        </w:rPr>
        <w:t xml:space="preserve"> « Coordonnées des établissements membres du GHT 72 »</w:t>
      </w:r>
    </w:p>
    <w:p w:rsidR="001C40C0" w:rsidRPr="00CB1D59" w:rsidRDefault="001C40C0" w:rsidP="009B45B9">
      <w:pPr>
        <w:pStyle w:val="fcase2metab"/>
        <w:rPr>
          <w:rFonts w:ascii="Arial" w:hAnsi="Arial" w:cs="Arial"/>
          <w:sz w:val="22"/>
          <w:szCs w:val="22"/>
        </w:rPr>
      </w:pPr>
    </w:p>
    <w:p w:rsidR="009B1CD0" w:rsidRDefault="009B1CD0" w:rsidP="009B45B9">
      <w:pPr>
        <w:pStyle w:val="fcase2metab"/>
        <w:ind w:left="0" w:firstLine="0"/>
        <w:rPr>
          <w:rFonts w:ascii="Arial" w:hAnsi="Arial" w:cs="Arial"/>
        </w:rPr>
      </w:pPr>
    </w:p>
    <w:p w:rsidR="00CB1D59" w:rsidRPr="00CB1D59" w:rsidRDefault="009B1CD0" w:rsidP="00CB1D59">
      <w:pPr>
        <w:rPr>
          <w:rFonts w:ascii="Arial" w:hAnsi="Arial" w:cs="Arial"/>
          <w:b/>
          <w:bCs/>
          <w:color w:val="365F91"/>
          <w:sz w:val="22"/>
          <w:szCs w:val="22"/>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r w:rsidR="00E51AD8">
        <w:rPr>
          <w:rFonts w:ascii="Arial" w:hAnsi="Arial" w:cs="Arial"/>
        </w:rPr>
        <w:t xml:space="preserve"> :   </w:t>
      </w:r>
      <w:r w:rsidR="00CB1D59" w:rsidRPr="009C4BAA">
        <w:rPr>
          <w:rFonts w:ascii="Arial" w:hAnsi="Arial" w:cs="Arial"/>
          <w:b/>
          <w:bCs/>
          <w:color w:val="365F91"/>
        </w:rPr>
        <w:t>Comptes budgétaires des établissements membres du GHT 72</w:t>
      </w:r>
    </w:p>
    <w:p w:rsidR="0079785C" w:rsidRDefault="0079785C" w:rsidP="009B45B9">
      <w:pPr>
        <w:pStyle w:val="fcase2metab"/>
        <w:rPr>
          <w:rFonts w:ascii="Arial" w:hAnsi="Arial" w:cs="Arial"/>
        </w:rPr>
      </w:pPr>
    </w:p>
    <w:p w:rsidR="00C94846" w:rsidRDefault="00C94846" w:rsidP="00C94846">
      <w:pPr>
        <w:pStyle w:val="fcase2metab"/>
        <w:rPr>
          <w:rFonts w:ascii="Arial" w:hAnsi="Arial" w:cs="Arial"/>
        </w:rPr>
      </w:pPr>
    </w:p>
    <w:p w:rsidR="00C94846" w:rsidRPr="000F7485" w:rsidRDefault="00C94846" w:rsidP="00C94846">
      <w:pPr>
        <w:suppressAutoHyphens w:val="0"/>
        <w:rPr>
          <w:rFonts w:ascii="Arial" w:hAnsi="Arial" w:cs="Arial"/>
          <w:b/>
          <w:bCs/>
          <w:sz w:val="22"/>
          <w:szCs w:val="22"/>
          <w:lang w:eastAsia="fr-FR"/>
        </w:rPr>
      </w:pPr>
      <w:r w:rsidRPr="000F7485">
        <w:rPr>
          <w:rFonts w:ascii="Arial" w:hAnsi="Arial" w:cs="Arial"/>
          <w:b/>
          <w:bCs/>
          <w:sz w:val="22"/>
          <w:szCs w:val="22"/>
          <w:lang w:eastAsia="fr-FR"/>
        </w:rPr>
        <w:t>La présente offre est acceptée :</w:t>
      </w:r>
    </w:p>
    <w:p w:rsidR="00C94846" w:rsidRPr="000F7485" w:rsidRDefault="003E4EA0" w:rsidP="00C94846">
      <w:pPr>
        <w:suppressAutoHyphens w:val="0"/>
        <w:spacing w:before="240"/>
        <w:ind w:left="284"/>
        <w:jc w:val="both"/>
        <w:rPr>
          <w:rFonts w:ascii="Arial" w:hAnsi="Arial" w:cs="Arial"/>
          <w:b/>
          <w:bCs/>
          <w:sz w:val="22"/>
          <w:lang w:eastAsia="fr-FR"/>
        </w:rPr>
      </w:pPr>
      <w:r>
        <w:rPr>
          <w:rFonts w:ascii="Arial" w:hAnsi="Arial" w:cs="Arial"/>
          <w:b/>
          <w:bCs/>
          <w:sz w:val="22"/>
          <w:lang w:eastAsia="fr-FR"/>
        </w:rPr>
        <w:fldChar w:fldCharType="begin">
          <w:ffData>
            <w:name w:val=""/>
            <w:enabled/>
            <w:calcOnExit w:val="0"/>
            <w:checkBox>
              <w:sizeAuto/>
              <w:default w:val="0"/>
            </w:checkBox>
          </w:ffData>
        </w:fldChar>
      </w:r>
      <w:r>
        <w:rPr>
          <w:rFonts w:ascii="Arial" w:hAnsi="Arial" w:cs="Arial"/>
          <w:b/>
          <w:bCs/>
          <w:sz w:val="22"/>
          <w:lang w:eastAsia="fr-FR"/>
        </w:rPr>
        <w:instrText xml:space="preserve"> FORMCHECKBOX </w:instrText>
      </w:r>
      <w:r w:rsidR="00C44E3B">
        <w:rPr>
          <w:rFonts w:ascii="Arial" w:hAnsi="Arial" w:cs="Arial"/>
          <w:b/>
          <w:bCs/>
          <w:sz w:val="22"/>
          <w:lang w:eastAsia="fr-FR"/>
        </w:rPr>
      </w:r>
      <w:r w:rsidR="00C44E3B">
        <w:rPr>
          <w:rFonts w:ascii="Arial" w:hAnsi="Arial" w:cs="Arial"/>
          <w:b/>
          <w:bCs/>
          <w:sz w:val="22"/>
          <w:lang w:eastAsia="fr-FR"/>
        </w:rPr>
        <w:fldChar w:fldCharType="separate"/>
      </w:r>
      <w:r>
        <w:rPr>
          <w:rFonts w:ascii="Arial" w:hAnsi="Arial" w:cs="Arial"/>
          <w:b/>
          <w:bCs/>
          <w:sz w:val="22"/>
          <w:lang w:eastAsia="fr-FR"/>
        </w:rPr>
        <w:fldChar w:fldCharType="end"/>
      </w:r>
      <w:r w:rsidR="00C94846" w:rsidRPr="000F7485">
        <w:rPr>
          <w:rFonts w:ascii="Arial" w:hAnsi="Arial" w:cs="Arial"/>
          <w:b/>
          <w:bCs/>
          <w:sz w:val="22"/>
          <w:lang w:eastAsia="fr-FR"/>
        </w:rPr>
        <w:t xml:space="preserve">  </w:t>
      </w:r>
      <w:proofErr w:type="gramStart"/>
      <w:r w:rsidR="00C94846" w:rsidRPr="000F7485">
        <w:rPr>
          <w:rFonts w:ascii="Arial" w:hAnsi="Arial" w:cs="Arial"/>
          <w:b/>
          <w:bCs/>
          <w:sz w:val="22"/>
          <w:lang w:eastAsia="fr-FR"/>
        </w:rPr>
        <w:t>en</w:t>
      </w:r>
      <w:proofErr w:type="gramEnd"/>
      <w:r w:rsidR="00C94846" w:rsidRPr="000F7485">
        <w:rPr>
          <w:rFonts w:ascii="Arial" w:hAnsi="Arial" w:cs="Arial"/>
          <w:b/>
          <w:bCs/>
          <w:sz w:val="22"/>
          <w:lang w:eastAsia="fr-FR"/>
        </w:rPr>
        <w:t xml:space="preserve"> ce qui concerne la totalité du marché ;</w:t>
      </w:r>
    </w:p>
    <w:p w:rsidR="00C94846" w:rsidRDefault="00F343FB" w:rsidP="00C94846">
      <w:pPr>
        <w:suppressAutoHyphens w:val="0"/>
        <w:spacing w:before="240"/>
        <w:ind w:left="284"/>
        <w:jc w:val="both"/>
        <w:rPr>
          <w:rFonts w:ascii="Arial" w:hAnsi="Arial" w:cs="Arial"/>
          <w:b/>
          <w:bCs/>
          <w:color w:val="0070C0"/>
          <w:sz w:val="28"/>
          <w:szCs w:val="28"/>
          <w:lang w:eastAsia="fr-FR"/>
        </w:rPr>
      </w:pPr>
      <w:r>
        <w:rPr>
          <w:rFonts w:ascii="Arial" w:hAnsi="Arial" w:cs="Arial"/>
          <w:b/>
          <w:bCs/>
          <w:sz w:val="22"/>
          <w:lang w:eastAsia="fr-FR"/>
        </w:rPr>
        <w:fldChar w:fldCharType="begin">
          <w:ffData>
            <w:name w:val=""/>
            <w:enabled/>
            <w:calcOnExit w:val="0"/>
            <w:checkBox>
              <w:sizeAuto/>
              <w:default w:val="0"/>
            </w:checkBox>
          </w:ffData>
        </w:fldChar>
      </w:r>
      <w:r>
        <w:rPr>
          <w:rFonts w:ascii="Arial" w:hAnsi="Arial" w:cs="Arial"/>
          <w:b/>
          <w:bCs/>
          <w:sz w:val="22"/>
          <w:lang w:eastAsia="fr-FR"/>
        </w:rPr>
        <w:instrText xml:space="preserve"> FORMCHECKBOX </w:instrText>
      </w:r>
      <w:r w:rsidR="00C44E3B">
        <w:rPr>
          <w:rFonts w:ascii="Arial" w:hAnsi="Arial" w:cs="Arial"/>
          <w:b/>
          <w:bCs/>
          <w:sz w:val="22"/>
          <w:lang w:eastAsia="fr-FR"/>
        </w:rPr>
      </w:r>
      <w:r w:rsidR="00C44E3B">
        <w:rPr>
          <w:rFonts w:ascii="Arial" w:hAnsi="Arial" w:cs="Arial"/>
          <w:b/>
          <w:bCs/>
          <w:sz w:val="22"/>
          <w:lang w:eastAsia="fr-FR"/>
        </w:rPr>
        <w:fldChar w:fldCharType="separate"/>
      </w:r>
      <w:r>
        <w:rPr>
          <w:rFonts w:ascii="Arial" w:hAnsi="Arial" w:cs="Arial"/>
          <w:b/>
          <w:bCs/>
          <w:sz w:val="22"/>
          <w:lang w:eastAsia="fr-FR"/>
        </w:rPr>
        <w:fldChar w:fldCharType="end"/>
      </w:r>
      <w:r w:rsidR="00C94846" w:rsidRPr="000F7485">
        <w:rPr>
          <w:rFonts w:ascii="Arial" w:hAnsi="Arial" w:cs="Arial"/>
          <w:b/>
          <w:bCs/>
          <w:sz w:val="22"/>
          <w:lang w:eastAsia="fr-FR"/>
        </w:rPr>
        <w:t xml:space="preserve">  </w:t>
      </w:r>
      <w:proofErr w:type="gramStart"/>
      <w:r w:rsidR="00C94846" w:rsidRPr="000F7485">
        <w:rPr>
          <w:rFonts w:ascii="Arial" w:hAnsi="Arial" w:cs="Arial"/>
          <w:b/>
          <w:bCs/>
          <w:sz w:val="22"/>
          <w:lang w:eastAsia="fr-FR"/>
        </w:rPr>
        <w:t>en</w:t>
      </w:r>
      <w:proofErr w:type="gramEnd"/>
      <w:r w:rsidR="00C94846" w:rsidRPr="000F7485">
        <w:rPr>
          <w:rFonts w:ascii="Arial" w:hAnsi="Arial" w:cs="Arial"/>
          <w:b/>
          <w:bCs/>
          <w:sz w:val="22"/>
          <w:lang w:eastAsia="fr-FR"/>
        </w:rPr>
        <w:t xml:space="preserve"> ce qui concerne les lots suivants seulement :   </w:t>
      </w:r>
    </w:p>
    <w:p w:rsidR="00335338" w:rsidRDefault="00335338" w:rsidP="002136C7">
      <w:pPr>
        <w:suppressAutoHyphens w:val="0"/>
        <w:ind w:left="709"/>
        <w:jc w:val="both"/>
        <w:rPr>
          <w:rFonts w:ascii="Arial Narrow" w:hAnsi="Arial Narrow" w:cs="Arial"/>
          <w:bCs/>
          <w:color w:val="0000FF"/>
          <w:sz w:val="22"/>
          <w:szCs w:val="22"/>
          <w:lang w:eastAsia="fr-FR"/>
        </w:rPr>
      </w:pPr>
    </w:p>
    <w:p w:rsidR="00335338" w:rsidRDefault="00335338" w:rsidP="002136C7">
      <w:pPr>
        <w:suppressAutoHyphens w:val="0"/>
        <w:ind w:left="709"/>
        <w:jc w:val="both"/>
        <w:rPr>
          <w:rFonts w:ascii="Arial Narrow" w:hAnsi="Arial Narrow" w:cs="Arial"/>
          <w:bCs/>
          <w:color w:val="0000FF"/>
          <w:sz w:val="22"/>
          <w:szCs w:val="22"/>
          <w:lang w:eastAsia="fr-FR"/>
        </w:rPr>
      </w:pPr>
    </w:p>
    <w:p w:rsidR="00913970" w:rsidRPr="00E51AD8" w:rsidRDefault="00913970" w:rsidP="002136C7">
      <w:pPr>
        <w:suppressAutoHyphens w:val="0"/>
        <w:ind w:left="709"/>
        <w:jc w:val="both"/>
        <w:rPr>
          <w:rFonts w:ascii="Arial Narrow" w:hAnsi="Arial Narrow" w:cs="Arial"/>
          <w:bCs/>
          <w:color w:val="0000FF"/>
          <w:sz w:val="22"/>
          <w:szCs w:val="22"/>
          <w:lang w:eastAsia="fr-FR"/>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jc w:val="both"/>
      </w:pPr>
    </w:p>
    <w:p w:rsidR="00C94846" w:rsidRPr="00335268" w:rsidRDefault="00C94846" w:rsidP="00E51AD8">
      <w:pPr>
        <w:tabs>
          <w:tab w:val="left" w:pos="4820"/>
          <w:tab w:val="left" w:pos="7371"/>
          <w:tab w:val="left" w:pos="7655"/>
        </w:tabs>
        <w:suppressAutoHyphens w:val="0"/>
        <w:jc w:val="both"/>
        <w:rPr>
          <w:rFonts w:ascii="Arial Narrow" w:hAnsi="Arial Narrow" w:cs="Arial"/>
          <w:b/>
          <w:bCs/>
          <w:color w:val="0000FF"/>
          <w:sz w:val="28"/>
          <w:szCs w:val="28"/>
          <w:lang w:eastAsia="fr-FR"/>
        </w:rPr>
      </w:pPr>
      <w:r>
        <w:tab/>
      </w:r>
      <w:r w:rsidR="00C44E3B">
        <w:rPr>
          <w:rFonts w:ascii="Arial" w:hAnsi="Arial" w:cs="Arial"/>
          <w:lang w:eastAsia="fr-FR"/>
        </w:rPr>
        <w:t xml:space="preserve">A </w:t>
      </w:r>
      <w:r w:rsidRPr="00895B09">
        <w:rPr>
          <w:rFonts w:ascii="Arial" w:hAnsi="Arial" w:cs="Arial"/>
          <w:b/>
          <w:bCs/>
          <w:color w:val="365F91"/>
          <w:sz w:val="22"/>
          <w:szCs w:val="22"/>
        </w:rPr>
        <w:t>LE MANS</w:t>
      </w:r>
      <w:r w:rsidRPr="00335268">
        <w:rPr>
          <w:rFonts w:ascii="Arial" w:hAnsi="Arial" w:cs="Arial"/>
          <w:lang w:eastAsia="fr-FR"/>
        </w:rPr>
        <w:t xml:space="preserve">, le  </w:t>
      </w:r>
    </w:p>
    <w:p w:rsidR="00C94846" w:rsidRDefault="00C94846" w:rsidP="00E51AD8">
      <w:pPr>
        <w:tabs>
          <w:tab w:val="left" w:pos="851"/>
          <w:tab w:val="left" w:pos="4820"/>
        </w:tabs>
      </w:pPr>
    </w:p>
    <w:p w:rsidR="00C94846" w:rsidRDefault="00C94846" w:rsidP="00E51AD8">
      <w:pPr>
        <w:tabs>
          <w:tab w:val="left" w:pos="851"/>
          <w:tab w:val="left" w:pos="4820"/>
        </w:tabs>
        <w:ind w:left="4820"/>
        <w:jc w:val="both"/>
        <w:rPr>
          <w:rFonts w:ascii="Arial" w:hAnsi="Arial" w:cs="Arial"/>
          <w:i/>
          <w:sz w:val="18"/>
          <w:szCs w:val="18"/>
        </w:rPr>
      </w:pPr>
      <w:r>
        <w:rPr>
          <w:rFonts w:ascii="Arial" w:hAnsi="Arial" w:cs="Arial"/>
        </w:rPr>
        <w:t>Signature</w:t>
      </w:r>
    </w:p>
    <w:p w:rsidR="00C94846" w:rsidRDefault="00C94846" w:rsidP="00C94846">
      <w:pPr>
        <w:tabs>
          <w:tab w:val="left" w:pos="851"/>
        </w:tabs>
        <w:ind w:left="4820"/>
        <w:jc w:val="center"/>
        <w:rPr>
          <w:rFonts w:ascii="Arial" w:hAnsi="Arial" w:cs="Arial"/>
          <w:i/>
          <w:sz w:val="16"/>
          <w:szCs w:val="16"/>
        </w:rPr>
      </w:pPr>
      <w:r w:rsidRPr="00335268">
        <w:rPr>
          <w:rFonts w:ascii="Arial" w:hAnsi="Arial" w:cs="Arial"/>
          <w:i/>
          <w:sz w:val="16"/>
          <w:szCs w:val="16"/>
        </w:rPr>
        <w:t>(</w:t>
      </w:r>
      <w:r w:rsidR="00C44E3B" w:rsidRPr="00335268">
        <w:rPr>
          <w:rFonts w:ascii="Arial" w:hAnsi="Arial" w:cs="Arial"/>
          <w:i/>
          <w:sz w:val="16"/>
          <w:szCs w:val="16"/>
        </w:rPr>
        <w:t>Représentant</w:t>
      </w:r>
      <w:r w:rsidRPr="00335268">
        <w:rPr>
          <w:rFonts w:ascii="Arial" w:hAnsi="Arial" w:cs="Arial"/>
          <w:i/>
          <w:sz w:val="16"/>
          <w:szCs w:val="16"/>
        </w:rPr>
        <w:t xml:space="preserve"> de l’acheteur habilité à signer le marché ou l’accord-cadre)</w:t>
      </w:r>
    </w:p>
    <w:p w:rsidR="001D58A3" w:rsidRPr="00335268" w:rsidRDefault="001D58A3" w:rsidP="00C94846">
      <w:pPr>
        <w:tabs>
          <w:tab w:val="left" w:pos="851"/>
        </w:tabs>
        <w:ind w:left="4820"/>
        <w:jc w:val="center"/>
        <w:rPr>
          <w:rFonts w:ascii="Arial" w:hAnsi="Arial" w:cs="Arial"/>
          <w:i/>
          <w:sz w:val="16"/>
          <w:szCs w:val="16"/>
        </w:rPr>
      </w:pPr>
    </w:p>
    <w:p w:rsidR="009C4BAA" w:rsidRPr="00C44E3B" w:rsidRDefault="00C44E3B" w:rsidP="00C44E3B">
      <w:pPr>
        <w:tabs>
          <w:tab w:val="left" w:pos="4820"/>
          <w:tab w:val="left" w:pos="7371"/>
          <w:tab w:val="left" w:pos="7655"/>
        </w:tabs>
        <w:suppressAutoHyphens w:val="0"/>
        <w:ind w:left="4820"/>
        <w:jc w:val="both"/>
        <w:rPr>
          <w:rFonts w:ascii="Arial" w:hAnsi="Arial" w:cs="Arial"/>
          <w:b/>
          <w:bCs/>
          <w:color w:val="365F91"/>
        </w:rPr>
      </w:pPr>
      <w:r w:rsidRPr="00C44E3B">
        <w:rPr>
          <w:rFonts w:ascii="Arial" w:hAnsi="Arial" w:cs="Arial"/>
          <w:b/>
          <w:bCs/>
          <w:color w:val="365F91"/>
        </w:rPr>
        <w:t>Le Directeur Général adjoint du Centre Hospitalier du Mans, Ets support du GHT 72</w:t>
      </w:r>
    </w:p>
    <w:p w:rsidR="003E4EA0" w:rsidRDefault="003E4EA0" w:rsidP="009C4BAA">
      <w:pPr>
        <w:tabs>
          <w:tab w:val="left" w:pos="4820"/>
          <w:tab w:val="left" w:pos="7371"/>
          <w:tab w:val="left" w:pos="7655"/>
        </w:tabs>
        <w:suppressAutoHyphens w:val="0"/>
        <w:jc w:val="both"/>
      </w:pPr>
    </w:p>
    <w:p w:rsidR="003E4EA0" w:rsidRDefault="003E4EA0" w:rsidP="009C4BAA">
      <w:pPr>
        <w:tabs>
          <w:tab w:val="left" w:pos="4820"/>
          <w:tab w:val="left" w:pos="7371"/>
          <w:tab w:val="left" w:pos="7655"/>
        </w:tabs>
        <w:suppressAutoHyphens w:val="0"/>
        <w:jc w:val="both"/>
      </w:pPr>
    </w:p>
    <w:p w:rsidR="003E4EA0" w:rsidRDefault="003E4EA0" w:rsidP="009C4BAA">
      <w:pPr>
        <w:tabs>
          <w:tab w:val="left" w:pos="4820"/>
          <w:tab w:val="left" w:pos="7371"/>
          <w:tab w:val="left" w:pos="7655"/>
        </w:tabs>
        <w:suppressAutoHyphens w:val="0"/>
        <w:jc w:val="both"/>
      </w:pPr>
    </w:p>
    <w:p w:rsidR="003E4EA0" w:rsidRDefault="003E4EA0" w:rsidP="009C4BAA">
      <w:pPr>
        <w:tabs>
          <w:tab w:val="left" w:pos="4820"/>
          <w:tab w:val="left" w:pos="7371"/>
          <w:tab w:val="left" w:pos="7655"/>
        </w:tabs>
        <w:suppressAutoHyphens w:val="0"/>
        <w:jc w:val="both"/>
      </w:pPr>
    </w:p>
    <w:p w:rsidR="003E4EA0" w:rsidRPr="00C44E3B" w:rsidRDefault="00C44E3B" w:rsidP="00C44E3B">
      <w:pPr>
        <w:tabs>
          <w:tab w:val="left" w:pos="4820"/>
          <w:tab w:val="left" w:pos="7371"/>
          <w:tab w:val="left" w:pos="7655"/>
        </w:tabs>
        <w:suppressAutoHyphens w:val="0"/>
        <w:jc w:val="both"/>
        <w:rPr>
          <w:rFonts w:ascii="Arial" w:hAnsi="Arial" w:cs="Arial"/>
          <w:b/>
          <w:bCs/>
          <w:color w:val="365F91"/>
        </w:rPr>
      </w:pPr>
      <w:r>
        <w:tab/>
      </w:r>
      <w:r w:rsidRPr="00C44E3B">
        <w:rPr>
          <w:rFonts w:ascii="Arial" w:hAnsi="Arial" w:cs="Arial"/>
          <w:b/>
          <w:bCs/>
          <w:color w:val="365F91"/>
        </w:rPr>
        <w:t>A. MORAND</w:t>
      </w:r>
    </w:p>
    <w:p w:rsidR="003E4EA0" w:rsidRDefault="003E4EA0" w:rsidP="009C4BAA">
      <w:pPr>
        <w:tabs>
          <w:tab w:val="left" w:pos="4820"/>
          <w:tab w:val="left" w:pos="7371"/>
          <w:tab w:val="left" w:pos="7655"/>
        </w:tabs>
        <w:suppressAutoHyphens w:val="0"/>
        <w:jc w:val="both"/>
      </w:pPr>
    </w:p>
    <w:p w:rsidR="003E4EA0" w:rsidRDefault="003E4EA0" w:rsidP="009C4BAA">
      <w:pPr>
        <w:tabs>
          <w:tab w:val="left" w:pos="4820"/>
          <w:tab w:val="left" w:pos="7371"/>
          <w:tab w:val="left" w:pos="7655"/>
        </w:tabs>
        <w:suppressAutoHyphens w:val="0"/>
        <w:jc w:val="both"/>
      </w:pPr>
    </w:p>
    <w:p w:rsidR="003E4EA0" w:rsidRDefault="003E4EA0" w:rsidP="009C4BAA">
      <w:pPr>
        <w:tabs>
          <w:tab w:val="left" w:pos="4820"/>
          <w:tab w:val="left" w:pos="7371"/>
          <w:tab w:val="left" w:pos="7655"/>
        </w:tabs>
        <w:suppressAutoHyphens w:val="0"/>
        <w:jc w:val="both"/>
      </w:pPr>
    </w:p>
    <w:p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bookmarkStart w:id="0" w:name="_GoBack"/>
      <w:bookmarkEnd w:id="0"/>
    </w:p>
    <w:sectPr w:rsidR="009B1CD0" w:rsidSect="00FE5302">
      <w:type w:val="continuous"/>
      <w:pgSz w:w="11906" w:h="16838"/>
      <w:pgMar w:top="454" w:right="851" w:bottom="736" w:left="851" w:header="720" w:footer="35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3421" w:rsidRDefault="00CC3421">
      <w:r>
        <w:separator/>
      </w:r>
    </w:p>
  </w:endnote>
  <w:endnote w:type="continuationSeparator" w:id="0">
    <w:p w:rsidR="00CC3421" w:rsidRDefault="00CC34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7" w:type="dxa"/>
      <w:tblLayout w:type="fixed"/>
      <w:tblCellMar>
        <w:left w:w="71" w:type="dxa"/>
        <w:right w:w="71" w:type="dxa"/>
      </w:tblCellMar>
      <w:tblLook w:val="0000" w:firstRow="0" w:lastRow="0" w:firstColumn="0" w:lastColumn="0" w:noHBand="0" w:noVBand="0"/>
    </w:tblPr>
    <w:tblGrid>
      <w:gridCol w:w="3332"/>
      <w:gridCol w:w="5103"/>
      <w:gridCol w:w="896"/>
      <w:gridCol w:w="567"/>
      <w:gridCol w:w="165"/>
      <w:gridCol w:w="544"/>
    </w:tblGrid>
    <w:tr w:rsidR="006072FF" w:rsidTr="00E51AD8">
      <w:trPr>
        <w:tblHeader/>
      </w:trPr>
      <w:tc>
        <w:tcPr>
          <w:tcW w:w="3332" w:type="dxa"/>
          <w:shd w:val="clear" w:color="auto" w:fill="66CCFF"/>
        </w:tcPr>
        <w:p w:rsidR="006072FF" w:rsidRDefault="006072FF" w:rsidP="00E51AD8">
          <w:pPr>
            <w:ind w:right="71"/>
            <w:rPr>
              <w:rFonts w:ascii="Arial" w:hAnsi="Arial" w:cs="Arial"/>
              <w:b/>
              <w:i/>
            </w:rPr>
          </w:pPr>
          <w:r>
            <w:rPr>
              <w:rFonts w:ascii="Arial" w:hAnsi="Arial" w:cs="Arial"/>
              <w:b/>
            </w:rPr>
            <w:t>ATTRI1 – Acte d’engagement</w:t>
          </w:r>
        </w:p>
      </w:tc>
      <w:tc>
        <w:tcPr>
          <w:tcW w:w="5103" w:type="dxa"/>
          <w:shd w:val="clear" w:color="auto" w:fill="66CCFF"/>
        </w:tcPr>
        <w:p w:rsidR="006072FF" w:rsidRPr="00FE5302" w:rsidRDefault="00615BBA" w:rsidP="00C44E3B">
          <w:pPr>
            <w:jc w:val="center"/>
            <w:rPr>
              <w:rFonts w:ascii="Arial" w:hAnsi="Arial" w:cs="Arial"/>
              <w:b/>
              <w:color w:val="0070C0"/>
            </w:rPr>
          </w:pPr>
          <w:r>
            <w:rPr>
              <w:rFonts w:ascii="Arial Narrow" w:hAnsi="Arial Narrow" w:cs="Arial"/>
              <w:b/>
              <w:i/>
              <w:color w:val="0070C0"/>
              <w:sz w:val="32"/>
              <w:szCs w:val="32"/>
              <w:shd w:val="clear" w:color="auto" w:fill="FFFFFF"/>
            </w:rPr>
            <w:t xml:space="preserve">Consultation </w:t>
          </w:r>
          <w:r w:rsidR="006072FF" w:rsidRPr="00FE5302">
            <w:rPr>
              <w:rFonts w:ascii="Arial Narrow" w:hAnsi="Arial Narrow" w:cs="Arial"/>
              <w:b/>
              <w:i/>
              <w:color w:val="0070C0"/>
              <w:sz w:val="32"/>
              <w:szCs w:val="32"/>
              <w:shd w:val="clear" w:color="auto" w:fill="FFFFFF"/>
            </w:rPr>
            <w:t xml:space="preserve"> n°  </w:t>
          </w:r>
          <w:r w:rsidR="00C44E3B">
            <w:rPr>
              <w:rFonts w:ascii="Arial Narrow" w:hAnsi="Arial Narrow" w:cs="Arial"/>
              <w:b/>
              <w:i/>
              <w:color w:val="0070C0"/>
              <w:sz w:val="32"/>
              <w:szCs w:val="32"/>
              <w:shd w:val="clear" w:color="auto" w:fill="FFFFFF"/>
            </w:rPr>
            <w:t>PRSG24-008</w:t>
          </w:r>
        </w:p>
      </w:tc>
      <w:tc>
        <w:tcPr>
          <w:tcW w:w="896" w:type="dxa"/>
          <w:shd w:val="clear" w:color="auto" w:fill="66CCFF"/>
        </w:tcPr>
        <w:p w:rsidR="006072FF" w:rsidRDefault="006072FF">
          <w:pPr>
            <w:tabs>
              <w:tab w:val="center" w:pos="1366"/>
              <w:tab w:val="right" w:pos="2733"/>
            </w:tabs>
          </w:pPr>
          <w:r>
            <w:rPr>
              <w:rFonts w:ascii="Arial" w:hAnsi="Arial" w:cs="Arial"/>
              <w:b/>
            </w:rPr>
            <w:t xml:space="preserve">Page : </w:t>
          </w:r>
        </w:p>
      </w:tc>
      <w:tc>
        <w:tcPr>
          <w:tcW w:w="567" w:type="dxa"/>
          <w:shd w:val="clear" w:color="auto" w:fill="66CCFF"/>
        </w:tcPr>
        <w:p w:rsidR="006072FF" w:rsidRDefault="006072FF">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C44E3B">
            <w:rPr>
              <w:rStyle w:val="Numrodepage"/>
              <w:rFonts w:cs="Arial"/>
              <w:b/>
              <w:noProof/>
            </w:rPr>
            <w:t>5</w:t>
          </w:r>
          <w:r>
            <w:rPr>
              <w:rStyle w:val="Numrodepage"/>
              <w:rFonts w:cs="Arial"/>
              <w:b/>
            </w:rPr>
            <w:fldChar w:fldCharType="end"/>
          </w:r>
        </w:p>
      </w:tc>
      <w:tc>
        <w:tcPr>
          <w:tcW w:w="165" w:type="dxa"/>
          <w:shd w:val="clear" w:color="auto" w:fill="66CCFF"/>
        </w:tcPr>
        <w:p w:rsidR="006072FF" w:rsidRDefault="006072FF">
          <w:pPr>
            <w:jc w:val="center"/>
          </w:pPr>
          <w:r>
            <w:rPr>
              <w:rFonts w:ascii="Arial" w:hAnsi="Arial" w:cs="Arial"/>
              <w:b/>
            </w:rPr>
            <w:t>/</w:t>
          </w:r>
        </w:p>
      </w:tc>
      <w:tc>
        <w:tcPr>
          <w:tcW w:w="544" w:type="dxa"/>
          <w:shd w:val="clear" w:color="auto" w:fill="66CCFF"/>
        </w:tcPr>
        <w:p w:rsidR="006072FF" w:rsidRDefault="006072FF">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C44E3B">
            <w:rPr>
              <w:rStyle w:val="Numrodepage"/>
              <w:rFonts w:cs="Arial"/>
              <w:b/>
              <w:noProof/>
            </w:rPr>
            <w:t>5</w:t>
          </w:r>
          <w:r>
            <w:rPr>
              <w:rStyle w:val="Numrodepage"/>
              <w:rFonts w:cs="Arial"/>
              <w:b/>
            </w:rPr>
            <w:fldChar w:fldCharType="end"/>
          </w:r>
        </w:p>
      </w:tc>
    </w:tr>
  </w:tbl>
  <w:p w:rsidR="006072FF" w:rsidRPr="00840934" w:rsidRDefault="00E51AD8" w:rsidP="00C83930">
    <w:pPr>
      <w:jc w:val="center"/>
    </w:pPr>
    <w:r>
      <w:t>Version C</w:t>
    </w:r>
    <w:r w:rsidR="006072FF" w:rsidRPr="00C83930">
      <w:t>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3421" w:rsidRDefault="00CC3421">
      <w:r>
        <w:separator/>
      </w:r>
    </w:p>
  </w:footnote>
  <w:footnote w:type="continuationSeparator" w:id="0">
    <w:p w:rsidR="00CC3421" w:rsidRDefault="00CC3421">
      <w:r>
        <w:continuationSeparator/>
      </w:r>
    </w:p>
  </w:footnote>
  <w:footnote w:id="1">
    <w:p w:rsidR="006072FF" w:rsidRPr="00E67A9B" w:rsidRDefault="006072FF">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t xml:space="preserve"> </w:t>
      </w:r>
      <w:r w:rsidRPr="00E67A9B">
        <w:rPr>
          <w:rFonts w:ascii="Arial Narrow" w:hAnsi="Arial Narrow" w:cs="Arial"/>
          <w:sz w:val="16"/>
          <w:szCs w:val="16"/>
        </w:rPr>
        <w:t>Formulaire non obligatoire disponible, avec sa notice explicative, sur le site du ministère chargé de l’économie.</w:t>
      </w:r>
    </w:p>
  </w:footnote>
  <w:footnote w:id="2">
    <w:p w:rsidR="00D56571" w:rsidRPr="00E67A9B" w:rsidRDefault="00D56571" w:rsidP="00D56571">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r>
      <w:r w:rsidRPr="00E67A9B">
        <w:rPr>
          <w:rFonts w:ascii="Arial Narrow" w:hAnsi="Arial Narrow" w:cs="Arial"/>
          <w:sz w:val="16"/>
          <w:szCs w:val="16"/>
          <w:highlight w:val="yellow"/>
        </w:rPr>
        <w:t>A compléter</w:t>
      </w:r>
    </w:p>
  </w:footnote>
  <w:footnote w:id="3">
    <w:p w:rsidR="00D56571" w:rsidRPr="00E67A9B" w:rsidRDefault="00D56571" w:rsidP="00D56571">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r>
      <w:r w:rsidRPr="00E67A9B">
        <w:rPr>
          <w:rFonts w:ascii="Arial Narrow" w:hAnsi="Arial Narrow" w:cs="Arial"/>
          <w:sz w:val="16"/>
          <w:szCs w:val="16"/>
          <w:highlight w:val="yellow"/>
        </w:rPr>
        <w:t>A compléter</w:t>
      </w:r>
    </w:p>
  </w:footnote>
  <w:footnote w:id="4">
    <w:p w:rsidR="00D56571" w:rsidRPr="00E67A9B" w:rsidRDefault="00D56571" w:rsidP="00D56571">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r>
      <w:r w:rsidRPr="00E67A9B">
        <w:rPr>
          <w:rFonts w:ascii="Arial Narrow" w:hAnsi="Arial Narrow" w:cs="Arial"/>
          <w:sz w:val="16"/>
          <w:szCs w:val="16"/>
          <w:highlight w:val="yellow"/>
        </w:rPr>
        <w:t>A compléter</w:t>
      </w:r>
    </w:p>
  </w:footnote>
  <w:footnote w:id="5">
    <w:p w:rsidR="006072FF" w:rsidRPr="00E67A9B" w:rsidRDefault="006072FF">
      <w:pPr>
        <w:pStyle w:val="Notedebasdepage"/>
        <w:ind w:right="-1"/>
        <w:jc w:val="both"/>
        <w:rPr>
          <w:rFonts w:ascii="Arial Narrow" w:hAnsi="Arial Narrow"/>
          <w:sz w:val="16"/>
          <w:szCs w:val="16"/>
        </w:rPr>
      </w:pPr>
      <w:r w:rsidRPr="00E67A9B">
        <w:rPr>
          <w:rStyle w:val="Caractresdenotedebasdepage"/>
          <w:rFonts w:ascii="Arial Narrow" w:hAnsi="Arial Narrow"/>
          <w:sz w:val="16"/>
          <w:szCs w:val="16"/>
        </w:rPr>
        <w:footnoteRef/>
      </w:r>
      <w:r w:rsidRPr="00E67A9B">
        <w:rPr>
          <w:rStyle w:val="Caractresdenotedebasdepage"/>
          <w:rFonts w:ascii="Arial Narrow" w:hAnsi="Arial Narrow" w:cs="Arial"/>
          <w:sz w:val="16"/>
          <w:szCs w:val="16"/>
        </w:rPr>
        <w:tab/>
        <w:t xml:space="preserve"> </w:t>
      </w:r>
      <w:r w:rsidRPr="00E67A9B">
        <w:rPr>
          <w:rFonts w:ascii="Arial Narrow" w:hAnsi="Arial Narrow" w:cs="Arial"/>
          <w:sz w:val="16"/>
          <w:szCs w:val="16"/>
        </w:rPr>
        <w:t>Le montant de l’offre établie à partir de prix unitaires est calculé par référence à la quantité estimée dans l’avis d’appel public à la concurrence.</w:t>
      </w:r>
    </w:p>
  </w:footnote>
  <w:footnote w:id="6">
    <w:p w:rsidR="00D56571" w:rsidRPr="00E67A9B" w:rsidRDefault="00D56571">
      <w:pPr>
        <w:pStyle w:val="Notedebasdepage"/>
        <w:rPr>
          <w:rFonts w:ascii="Arial Narrow" w:hAnsi="Arial Narrow"/>
          <w:sz w:val="16"/>
          <w:szCs w:val="16"/>
        </w:rPr>
      </w:pPr>
      <w:r w:rsidRPr="00E67A9B">
        <w:rPr>
          <w:rStyle w:val="Appelnotedebasdep"/>
          <w:rFonts w:ascii="Arial Narrow" w:hAnsi="Arial Narrow"/>
          <w:sz w:val="16"/>
          <w:szCs w:val="16"/>
        </w:rPr>
        <w:footnoteRef/>
      </w:r>
      <w:r w:rsidRPr="00E67A9B">
        <w:rPr>
          <w:rFonts w:ascii="Arial Narrow" w:hAnsi="Arial Narrow"/>
          <w:sz w:val="16"/>
          <w:szCs w:val="16"/>
        </w:rPr>
        <w:t xml:space="preserve"> </w:t>
      </w:r>
      <w:r w:rsidRPr="00E67A9B">
        <w:rPr>
          <w:rFonts w:ascii="Arial Narrow" w:hAnsi="Arial Narrow"/>
          <w:sz w:val="16"/>
          <w:szCs w:val="16"/>
        </w:rPr>
        <w:tab/>
      </w:r>
      <w:r w:rsidRPr="00E67A9B">
        <w:rPr>
          <w:rFonts w:ascii="Arial Narrow" w:hAnsi="Arial Narrow" w:cs="Arial"/>
          <w:sz w:val="16"/>
          <w:szCs w:val="16"/>
        </w:rPr>
        <w:t xml:space="preserve">Ne pas remplir lorsque les règles de TVA intracommunautaire prévoient le paiement de la TVA par l’acheteur. Dans ce cas, celui-ci doit indiquer son numéro </w:t>
      </w:r>
      <w:r w:rsidR="00E67A9B">
        <w:rPr>
          <w:rFonts w:ascii="Arial Narrow" w:hAnsi="Arial Narrow" w:cs="Arial"/>
          <w:sz w:val="16"/>
          <w:szCs w:val="16"/>
        </w:rPr>
        <w:tab/>
      </w:r>
      <w:r w:rsidRPr="00E67A9B">
        <w:rPr>
          <w:rFonts w:ascii="Arial Narrow" w:hAnsi="Arial Narrow" w:cs="Arial"/>
          <w:sz w:val="16"/>
          <w:szCs w:val="16"/>
        </w:rPr>
        <w:t>d’identification au titulaire avant la date de facturation.</w:t>
      </w:r>
    </w:p>
  </w:footnote>
  <w:footnote w:id="7">
    <w:p w:rsidR="00E67A9B" w:rsidRDefault="00E67A9B">
      <w:pPr>
        <w:pStyle w:val="Notedebasdepage"/>
      </w:pPr>
      <w:r>
        <w:rPr>
          <w:rStyle w:val="Appelnotedebasdep"/>
        </w:rPr>
        <w:footnoteRef/>
      </w:r>
      <w:r>
        <w:t xml:space="preserve">   </w:t>
      </w:r>
      <w:r w:rsidRPr="00E67A9B">
        <w:rPr>
          <w:highlight w:val="yellow"/>
        </w:rPr>
        <w:t>A compléter</w:t>
      </w:r>
      <w:r>
        <w:rPr>
          <w:highlight w:val="yellow"/>
        </w:rPr>
        <w:t>, dater</w:t>
      </w:r>
      <w:r w:rsidRPr="00E67A9B">
        <w:rPr>
          <w:highlight w:val="yellow"/>
        </w:rPr>
        <w:t xml:space="preserve"> et signer</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F742234"/>
    <w:multiLevelType w:val="hybridMultilevel"/>
    <w:tmpl w:val="A4944060"/>
    <w:lvl w:ilvl="0" w:tplc="623AC3D0">
      <w:start w:val="1"/>
      <w:numFmt w:val="upperLetter"/>
      <w:lvlText w:val="%1."/>
      <w:lvlJc w:val="left"/>
      <w:pPr>
        <w:ind w:left="5175" w:hanging="360"/>
      </w:pPr>
      <w:rPr>
        <w:rFonts w:hint="default"/>
      </w:rPr>
    </w:lvl>
    <w:lvl w:ilvl="1" w:tplc="040C0019" w:tentative="1">
      <w:start w:val="1"/>
      <w:numFmt w:val="lowerLetter"/>
      <w:lvlText w:val="%2."/>
      <w:lvlJc w:val="left"/>
      <w:pPr>
        <w:ind w:left="5895" w:hanging="360"/>
      </w:pPr>
    </w:lvl>
    <w:lvl w:ilvl="2" w:tplc="040C001B" w:tentative="1">
      <w:start w:val="1"/>
      <w:numFmt w:val="lowerRoman"/>
      <w:lvlText w:val="%3."/>
      <w:lvlJc w:val="right"/>
      <w:pPr>
        <w:ind w:left="6615" w:hanging="180"/>
      </w:pPr>
    </w:lvl>
    <w:lvl w:ilvl="3" w:tplc="040C000F" w:tentative="1">
      <w:start w:val="1"/>
      <w:numFmt w:val="decimal"/>
      <w:lvlText w:val="%4."/>
      <w:lvlJc w:val="left"/>
      <w:pPr>
        <w:ind w:left="7335" w:hanging="360"/>
      </w:pPr>
    </w:lvl>
    <w:lvl w:ilvl="4" w:tplc="040C0019" w:tentative="1">
      <w:start w:val="1"/>
      <w:numFmt w:val="lowerLetter"/>
      <w:lvlText w:val="%5."/>
      <w:lvlJc w:val="left"/>
      <w:pPr>
        <w:ind w:left="8055" w:hanging="360"/>
      </w:pPr>
    </w:lvl>
    <w:lvl w:ilvl="5" w:tplc="040C001B" w:tentative="1">
      <w:start w:val="1"/>
      <w:numFmt w:val="lowerRoman"/>
      <w:lvlText w:val="%6."/>
      <w:lvlJc w:val="right"/>
      <w:pPr>
        <w:ind w:left="8775" w:hanging="180"/>
      </w:pPr>
    </w:lvl>
    <w:lvl w:ilvl="6" w:tplc="040C000F" w:tentative="1">
      <w:start w:val="1"/>
      <w:numFmt w:val="decimal"/>
      <w:lvlText w:val="%7."/>
      <w:lvlJc w:val="left"/>
      <w:pPr>
        <w:ind w:left="9495" w:hanging="360"/>
      </w:pPr>
    </w:lvl>
    <w:lvl w:ilvl="7" w:tplc="040C0019" w:tentative="1">
      <w:start w:val="1"/>
      <w:numFmt w:val="lowerLetter"/>
      <w:lvlText w:val="%8."/>
      <w:lvlJc w:val="left"/>
      <w:pPr>
        <w:ind w:left="10215" w:hanging="360"/>
      </w:pPr>
    </w:lvl>
    <w:lvl w:ilvl="8" w:tplc="040C001B" w:tentative="1">
      <w:start w:val="1"/>
      <w:numFmt w:val="lowerRoman"/>
      <w:lvlText w:val="%9."/>
      <w:lvlJc w:val="right"/>
      <w:pPr>
        <w:ind w:left="10935" w:hanging="180"/>
      </w:p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5"/>
  </w:num>
  <w:num w:numId="5">
    <w:abstractNumId w:val="4"/>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37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2530D"/>
    <w:rsid w:val="00036500"/>
    <w:rsid w:val="00042B8A"/>
    <w:rsid w:val="00067F94"/>
    <w:rsid w:val="000A2E05"/>
    <w:rsid w:val="000D7D2F"/>
    <w:rsid w:val="000E0020"/>
    <w:rsid w:val="00156924"/>
    <w:rsid w:val="00166B56"/>
    <w:rsid w:val="00174505"/>
    <w:rsid w:val="001C40C0"/>
    <w:rsid w:val="001C733C"/>
    <w:rsid w:val="001D58A3"/>
    <w:rsid w:val="002136C7"/>
    <w:rsid w:val="0021527A"/>
    <w:rsid w:val="0021797C"/>
    <w:rsid w:val="00225A1A"/>
    <w:rsid w:val="00254B5D"/>
    <w:rsid w:val="002904AF"/>
    <w:rsid w:val="002922D5"/>
    <w:rsid w:val="002C2CA3"/>
    <w:rsid w:val="002C4B3E"/>
    <w:rsid w:val="002C79D6"/>
    <w:rsid w:val="002E56C1"/>
    <w:rsid w:val="00332B12"/>
    <w:rsid w:val="00335338"/>
    <w:rsid w:val="00354C04"/>
    <w:rsid w:val="00385E76"/>
    <w:rsid w:val="00394392"/>
    <w:rsid w:val="003A7270"/>
    <w:rsid w:val="003E4EA0"/>
    <w:rsid w:val="0043355C"/>
    <w:rsid w:val="0043706E"/>
    <w:rsid w:val="0044597F"/>
    <w:rsid w:val="004A7169"/>
    <w:rsid w:val="004B7373"/>
    <w:rsid w:val="004C5755"/>
    <w:rsid w:val="004E75A6"/>
    <w:rsid w:val="00510F40"/>
    <w:rsid w:val="00514DAF"/>
    <w:rsid w:val="00525D14"/>
    <w:rsid w:val="00530377"/>
    <w:rsid w:val="00532EC7"/>
    <w:rsid w:val="00541CA3"/>
    <w:rsid w:val="005537B0"/>
    <w:rsid w:val="005546A9"/>
    <w:rsid w:val="005824AE"/>
    <w:rsid w:val="005846FB"/>
    <w:rsid w:val="005858FD"/>
    <w:rsid w:val="005A05C1"/>
    <w:rsid w:val="005A4A3B"/>
    <w:rsid w:val="005A4CB5"/>
    <w:rsid w:val="005B2316"/>
    <w:rsid w:val="005F0DCE"/>
    <w:rsid w:val="006072FF"/>
    <w:rsid w:val="0061068C"/>
    <w:rsid w:val="00615BBA"/>
    <w:rsid w:val="00623911"/>
    <w:rsid w:val="0064560F"/>
    <w:rsid w:val="00660727"/>
    <w:rsid w:val="00661D50"/>
    <w:rsid w:val="00662A86"/>
    <w:rsid w:val="0067556F"/>
    <w:rsid w:val="006A37B0"/>
    <w:rsid w:val="006A6ED6"/>
    <w:rsid w:val="006B5057"/>
    <w:rsid w:val="006B6C33"/>
    <w:rsid w:val="006C4338"/>
    <w:rsid w:val="006F3DF9"/>
    <w:rsid w:val="007060E5"/>
    <w:rsid w:val="00710FD6"/>
    <w:rsid w:val="00730A78"/>
    <w:rsid w:val="00757151"/>
    <w:rsid w:val="007909E0"/>
    <w:rsid w:val="007949D0"/>
    <w:rsid w:val="0079785C"/>
    <w:rsid w:val="007B259E"/>
    <w:rsid w:val="007D4001"/>
    <w:rsid w:val="007D7A65"/>
    <w:rsid w:val="007D7D86"/>
    <w:rsid w:val="007F68A6"/>
    <w:rsid w:val="0083205E"/>
    <w:rsid w:val="00840934"/>
    <w:rsid w:val="00844DAA"/>
    <w:rsid w:val="008450C7"/>
    <w:rsid w:val="00876A73"/>
    <w:rsid w:val="00895B09"/>
    <w:rsid w:val="008961B6"/>
    <w:rsid w:val="008B2A38"/>
    <w:rsid w:val="00913970"/>
    <w:rsid w:val="00930A5C"/>
    <w:rsid w:val="00934503"/>
    <w:rsid w:val="00954259"/>
    <w:rsid w:val="00972598"/>
    <w:rsid w:val="00983FF3"/>
    <w:rsid w:val="0099400D"/>
    <w:rsid w:val="009B1CD0"/>
    <w:rsid w:val="009B45B9"/>
    <w:rsid w:val="009C19F1"/>
    <w:rsid w:val="009C4738"/>
    <w:rsid w:val="009C4BAA"/>
    <w:rsid w:val="009D661E"/>
    <w:rsid w:val="009F3D97"/>
    <w:rsid w:val="00A34D04"/>
    <w:rsid w:val="00A70F3D"/>
    <w:rsid w:val="00A77571"/>
    <w:rsid w:val="00A84CC3"/>
    <w:rsid w:val="00AB06EB"/>
    <w:rsid w:val="00AD523D"/>
    <w:rsid w:val="00AE7831"/>
    <w:rsid w:val="00B02608"/>
    <w:rsid w:val="00B0289C"/>
    <w:rsid w:val="00B054DA"/>
    <w:rsid w:val="00B87564"/>
    <w:rsid w:val="00BA44E5"/>
    <w:rsid w:val="00BD767E"/>
    <w:rsid w:val="00BE6078"/>
    <w:rsid w:val="00C23457"/>
    <w:rsid w:val="00C44E3B"/>
    <w:rsid w:val="00C630AD"/>
    <w:rsid w:val="00C83930"/>
    <w:rsid w:val="00C91060"/>
    <w:rsid w:val="00C911FE"/>
    <w:rsid w:val="00C94846"/>
    <w:rsid w:val="00CB1D59"/>
    <w:rsid w:val="00CC3421"/>
    <w:rsid w:val="00CD0774"/>
    <w:rsid w:val="00CD185D"/>
    <w:rsid w:val="00CD46CC"/>
    <w:rsid w:val="00CE67FD"/>
    <w:rsid w:val="00CF2DBD"/>
    <w:rsid w:val="00D141F0"/>
    <w:rsid w:val="00D26AD2"/>
    <w:rsid w:val="00D337D7"/>
    <w:rsid w:val="00D412FD"/>
    <w:rsid w:val="00D4394A"/>
    <w:rsid w:val="00D46BC7"/>
    <w:rsid w:val="00D56571"/>
    <w:rsid w:val="00D67F6B"/>
    <w:rsid w:val="00D90A00"/>
    <w:rsid w:val="00E20DB0"/>
    <w:rsid w:val="00E36CBA"/>
    <w:rsid w:val="00E47798"/>
    <w:rsid w:val="00E51AD8"/>
    <w:rsid w:val="00E67A9B"/>
    <w:rsid w:val="00E74C76"/>
    <w:rsid w:val="00E83413"/>
    <w:rsid w:val="00E96FF6"/>
    <w:rsid w:val="00EB5776"/>
    <w:rsid w:val="00F343FB"/>
    <w:rsid w:val="00F92811"/>
    <w:rsid w:val="00FA0F3B"/>
    <w:rsid w:val="00FE48C9"/>
    <w:rsid w:val="00FE53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3793"/>
    <o:shapelayout v:ext="edit">
      <o:idmap v:ext="edit" data="1"/>
    </o:shapelayout>
  </w:shapeDefaults>
  <w:doNotEmbedSmartTags/>
  <w:decimalSymbol w:val=","/>
  <w:listSeparator w:val=";"/>
  <w14:docId w14:val="753B0BE4"/>
  <w15:chartTrackingRefBased/>
  <w15:docId w15:val="{878035CE-9318-4FBC-BB78-C8A756550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Notedefin">
    <w:name w:val="endnote text"/>
    <w:basedOn w:val="Normal"/>
    <w:link w:val="NotedefinCar"/>
    <w:uiPriority w:val="99"/>
    <w:semiHidden/>
    <w:unhideWhenUsed/>
    <w:rsid w:val="00D56571"/>
  </w:style>
  <w:style w:type="character" w:customStyle="1" w:styleId="NotedefinCar">
    <w:name w:val="Note de fin Car"/>
    <w:link w:val="Notedefin"/>
    <w:uiPriority w:val="99"/>
    <w:semiHidden/>
    <w:rsid w:val="00D56571"/>
    <w:rPr>
      <w:rFonts w:ascii="Univers" w:hAnsi="Univers" w:cs="Univers"/>
      <w:lang w:eastAsia="zh-CN"/>
    </w:rPr>
  </w:style>
  <w:style w:type="paragraph" w:styleId="Paragraphedeliste">
    <w:name w:val="List Paragraph"/>
    <w:basedOn w:val="Normal"/>
    <w:uiPriority w:val="34"/>
    <w:qFormat/>
    <w:rsid w:val="00C44E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celluledesmarches@ch-lemans.fr"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AFE574-754A-4A2A-A851-DEBC48D34B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47</TotalTime>
  <Pages>5</Pages>
  <Words>2289</Words>
  <Characters>12595</Characters>
  <Application>Microsoft Office Word</Application>
  <DocSecurity>0</DocSecurity>
  <Lines>104</Lines>
  <Paragraphs>29</Paragraphs>
  <ScaleCrop>false</ScaleCrop>
  <HeadingPairs>
    <vt:vector size="2" baseType="variant">
      <vt:variant>
        <vt:lpstr>Titre</vt:lpstr>
      </vt:variant>
      <vt:variant>
        <vt:i4>1</vt:i4>
      </vt:variant>
    </vt:vector>
  </HeadingPairs>
  <TitlesOfParts>
    <vt:vector size="1" baseType="lpstr">
      <vt:lpstr>ATTRI1</vt:lpstr>
    </vt:vector>
  </TitlesOfParts>
  <Company>MINEFI</Company>
  <LinksUpToDate>false</LinksUpToDate>
  <CharactersWithSpaces>14855</CharactersWithSpaces>
  <SharedDoc>false</SharedDoc>
  <HLinks>
    <vt:vector size="102" baseType="variant">
      <vt:variant>
        <vt:i4>7602259</vt:i4>
      </vt:variant>
      <vt:variant>
        <vt:i4>112</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109</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4390966</vt:i4>
      </vt:variant>
      <vt:variant>
        <vt:i4>106</vt:i4>
      </vt:variant>
      <vt:variant>
        <vt:i4>0</vt:i4>
      </vt:variant>
      <vt:variant>
        <vt:i4>5</vt:i4>
      </vt:variant>
      <vt:variant>
        <vt:lpwstr>mailto:celluledesmarches@ch-lemans.fr</vt:lpwstr>
      </vt:variant>
      <vt:variant>
        <vt:lpwstr/>
      </vt:variant>
      <vt:variant>
        <vt:i4>196671</vt:i4>
      </vt:variant>
      <vt:variant>
        <vt:i4>83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80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ATTRI1</dc:title>
  <dc:subject/>
  <dc:creator>CHM</dc:creator>
  <cp:keywords/>
  <cp:lastModifiedBy>DOUTRE Isabelle</cp:lastModifiedBy>
  <cp:revision>9</cp:revision>
  <cp:lastPrinted>2023-10-16T10:17:00Z</cp:lastPrinted>
  <dcterms:created xsi:type="dcterms:W3CDTF">2022-02-09T11:04:00Z</dcterms:created>
  <dcterms:modified xsi:type="dcterms:W3CDTF">2024-10-29T10:44:00Z</dcterms:modified>
</cp:coreProperties>
</file>