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Grilledutableau"/>
        <w:tblW w:w="0" w:type="auto"/>
        <w:tblLook w:val="04A0" w:firstRow="1" w:lastRow="0" w:firstColumn="1" w:lastColumn="0" w:noHBand="0" w:noVBand="1"/>
      </w:tblPr>
      <w:tblGrid>
        <w:gridCol w:w="4597"/>
        <w:gridCol w:w="9395"/>
      </w:tblGrid>
      <w:tr w:rsidR="00E65A21" w14:paraId="5AC824FF" w14:textId="77777777" w:rsidTr="00512E94">
        <w:trPr>
          <w:trHeight w:val="1034"/>
        </w:trPr>
        <w:tc>
          <w:tcPr>
            <w:tcW w:w="4644" w:type="dxa"/>
            <w:vAlign w:val="center"/>
          </w:tcPr>
          <w:p w14:paraId="7E3DE33B" w14:textId="7C86FB76" w:rsidR="00821532" w:rsidRPr="00821532" w:rsidRDefault="00821532" w:rsidP="004D7632">
            <w:pPr>
              <w:pStyle w:val="Titreblocmetteur"/>
            </w:pPr>
          </w:p>
        </w:tc>
        <w:tc>
          <w:tcPr>
            <w:tcW w:w="9500" w:type="dxa"/>
            <w:shd w:val="clear" w:color="auto" w:fill="auto"/>
            <w:vAlign w:val="center"/>
          </w:tcPr>
          <w:p w14:paraId="6BF766E9" w14:textId="32A412B4" w:rsidR="00770A59" w:rsidRPr="00CB4FC5" w:rsidRDefault="00CB4FC5" w:rsidP="004D7632">
            <w:pPr>
              <w:pStyle w:val="Titreblocmetteur"/>
              <w:rPr>
                <w:b/>
                <w:bCs/>
              </w:rPr>
            </w:pPr>
            <w:r w:rsidRPr="00CB4FC5">
              <w:rPr>
                <w:b/>
                <w:bCs/>
              </w:rPr>
              <w:t>Accord-cadre n°</w:t>
            </w:r>
            <w:r w:rsidRPr="00CB4FC5">
              <w:rPr>
                <w:b/>
                <w:bCs/>
              </w:rPr>
              <w:t>24PA91520</w:t>
            </w:r>
          </w:p>
          <w:p w14:paraId="27434559" w14:textId="59D7D595" w:rsidR="00E65A21" w:rsidRPr="004D7632" w:rsidRDefault="00CB4FC5" w:rsidP="00CB4FC5">
            <w:pPr>
              <w:pStyle w:val="Titreblocmetteur"/>
            </w:pPr>
            <w:r>
              <w:t>Accord-cadre de f</w:t>
            </w:r>
            <w:r>
              <w:t>ourniture et pose de supports de signalétiques intérieures et extérieures</w:t>
            </w:r>
            <w:r>
              <w:t xml:space="preserve"> </w:t>
            </w:r>
            <w:r>
              <w:t>pour l’Université Bordeaux Montaigne</w:t>
            </w:r>
          </w:p>
        </w:tc>
      </w:tr>
      <w:tr w:rsidR="00E65A21" w14:paraId="1A5255FF" w14:textId="77777777" w:rsidTr="00421C3A">
        <w:trPr>
          <w:trHeight w:val="1261"/>
        </w:trPr>
        <w:tc>
          <w:tcPr>
            <w:tcW w:w="4644" w:type="dxa"/>
            <w:vAlign w:val="center"/>
          </w:tcPr>
          <w:p w14:paraId="4B403748" w14:textId="77777777" w:rsidR="00E65A21" w:rsidRDefault="00E65A21" w:rsidP="004D7632">
            <w:pPr>
              <w:pStyle w:val="Titreblocmetteur"/>
            </w:pPr>
            <w:r w:rsidRPr="00E65A21">
              <w:t>Nom du candidat : _ _ _ _ _ _ _ _ _ _ _ _ _ _ _</w:t>
            </w:r>
          </w:p>
        </w:tc>
        <w:tc>
          <w:tcPr>
            <w:tcW w:w="9500" w:type="dxa"/>
            <w:vAlign w:val="center"/>
          </w:tcPr>
          <w:p w14:paraId="7995AD87" w14:textId="4EE691B5" w:rsidR="00E65A21" w:rsidRDefault="00E65A21" w:rsidP="004D7632">
            <w:pPr>
              <w:pStyle w:val="Titreblocmetteur"/>
            </w:pPr>
            <w:r w:rsidRPr="00E65A21">
              <w:t>Le cadre ci-joint doit être complété</w:t>
            </w:r>
            <w:r w:rsidR="0020622D">
              <w:t xml:space="preserve"> </w:t>
            </w:r>
            <w:r w:rsidR="002B69B0">
              <w:t xml:space="preserve">par les </w:t>
            </w:r>
            <w:r w:rsidR="00CB4FC5">
              <w:t>candidats</w:t>
            </w:r>
            <w:r w:rsidRPr="00E65A21">
              <w:t>. Il</w:t>
            </w:r>
            <w:r w:rsidR="00821532">
              <w:t xml:space="preserve"> servira au jugement des </w:t>
            </w:r>
            <w:r w:rsidR="00D54ACB">
              <w:t>offres</w:t>
            </w:r>
            <w:r w:rsidR="004F2BA3">
              <w:t xml:space="preserve"> (critère « valeur technique »)</w:t>
            </w:r>
            <w:r w:rsidR="00D54ACB">
              <w:t>.</w:t>
            </w:r>
            <w:r w:rsidR="004F2BA3">
              <w:t xml:space="preserve">  </w:t>
            </w:r>
            <w:r w:rsidR="00CB4FC5">
              <w:t>Il servira au jugement des offres pour l’attribution de l’accord-cadre</w:t>
            </w:r>
            <w:r w:rsidR="004F2BA3" w:rsidRPr="004F2BA3">
              <w:t>.</w:t>
            </w:r>
          </w:p>
          <w:p w14:paraId="7E2F1537" w14:textId="77777777" w:rsidR="00E65A21" w:rsidRPr="00E65A21" w:rsidRDefault="00E65A21" w:rsidP="004D7632">
            <w:pPr>
              <w:pStyle w:val="Titreblocmetteur"/>
            </w:pPr>
          </w:p>
          <w:p w14:paraId="6F4DE4E0" w14:textId="4E89D552" w:rsidR="00E65A21" w:rsidRPr="00E65A21" w:rsidRDefault="00E65A21" w:rsidP="004D7632">
            <w:pPr>
              <w:pStyle w:val="Titreblocmetteur"/>
              <w:rPr>
                <w:sz w:val="24"/>
                <w:szCs w:val="24"/>
              </w:rPr>
            </w:pPr>
            <w:r w:rsidRPr="00E65A21">
              <w:t xml:space="preserve">Le </w:t>
            </w:r>
            <w:r w:rsidR="004F2BA3">
              <w:t>cadre de réponse</w:t>
            </w:r>
            <w:r w:rsidRPr="00E65A21">
              <w:t xml:space="preserve"> technique </w:t>
            </w:r>
            <w:r w:rsidR="0020622D">
              <w:t xml:space="preserve">est </w:t>
            </w:r>
            <w:r w:rsidRPr="00E65A21">
              <w:t>contractuel, l’entreprise s’engage donc à respecter l’ensemble de ce qu’il y est écrit.</w:t>
            </w:r>
          </w:p>
        </w:tc>
      </w:tr>
    </w:tbl>
    <w:p w14:paraId="63B9CB69" w14:textId="77777777" w:rsidR="00E65A21" w:rsidRDefault="00E65A21" w:rsidP="004D7632">
      <w:pPr>
        <w:pStyle w:val="Titreblocmetteur"/>
      </w:pPr>
    </w:p>
    <w:p w14:paraId="41951BFA" w14:textId="77777777" w:rsidR="001750FE" w:rsidRDefault="001750FE" w:rsidP="004D7632">
      <w:pPr>
        <w:pStyle w:val="Titreblocmetteur"/>
      </w:pPr>
    </w:p>
    <w:tbl>
      <w:tblPr>
        <w:tblStyle w:val="Grilledutableau"/>
        <w:tblW w:w="14620" w:type="dxa"/>
        <w:tblInd w:w="-426" w:type="dxa"/>
        <w:tblLayout w:type="fixed"/>
        <w:tblLook w:val="04A0" w:firstRow="1" w:lastRow="0" w:firstColumn="1" w:lastColumn="0" w:noHBand="0" w:noVBand="1"/>
      </w:tblPr>
      <w:tblGrid>
        <w:gridCol w:w="3330"/>
        <w:gridCol w:w="11290"/>
      </w:tblGrid>
      <w:tr w:rsidR="00771A01" w:rsidRPr="00DF1B9A" w14:paraId="6586B1F3" w14:textId="77777777" w:rsidTr="00333A9D">
        <w:trPr>
          <w:trHeight w:val="465"/>
        </w:trPr>
        <w:tc>
          <w:tcPr>
            <w:tcW w:w="14620" w:type="dxa"/>
            <w:gridSpan w:val="2"/>
            <w:tcBorders>
              <w:top w:val="nil"/>
              <w:left w:val="nil"/>
              <w:right w:val="nil"/>
            </w:tcBorders>
            <w:shd w:val="clear" w:color="auto" w:fill="auto"/>
            <w:vAlign w:val="center"/>
          </w:tcPr>
          <w:p w14:paraId="65721B1A" w14:textId="4588E232" w:rsidR="00771A01" w:rsidRPr="0063607C" w:rsidRDefault="00975207" w:rsidP="00333A9D">
            <w:pPr>
              <w:shd w:val="clear" w:color="auto" w:fill="FFFFFF"/>
              <w:rPr>
                <w:rFonts w:ascii="Arial Narrow" w:eastAsia="Times New Roman" w:hAnsi="Arial Narrow" w:cs="Arial"/>
                <w:color w:val="222222"/>
                <w:lang w:eastAsia="fr-FR"/>
              </w:rPr>
            </w:pPr>
            <w:r>
              <w:rPr>
                <w:rFonts w:ascii="Arial Narrow" w:hAnsi="Arial Narrow"/>
                <w:b/>
                <w:color w:val="1F497D" w:themeColor="text2"/>
                <w:sz w:val="24"/>
                <w:szCs w:val="24"/>
              </w:rPr>
              <w:t>Moyens humains et techniques mis en œuvre</w:t>
            </w:r>
            <w:r w:rsidR="00771A01">
              <w:rPr>
                <w:rFonts w:ascii="Arial Narrow" w:hAnsi="Arial Narrow"/>
                <w:b/>
                <w:color w:val="1F497D" w:themeColor="text2"/>
                <w:sz w:val="24"/>
                <w:szCs w:val="24"/>
              </w:rPr>
              <w:t xml:space="preserve"> : </w:t>
            </w:r>
            <w:r>
              <w:rPr>
                <w:rFonts w:ascii="Arial Narrow" w:hAnsi="Arial Narrow"/>
                <w:b/>
                <w:color w:val="1F497D" w:themeColor="text2"/>
                <w:sz w:val="24"/>
                <w:szCs w:val="24"/>
              </w:rPr>
              <w:t>13</w:t>
            </w:r>
            <w:r w:rsidR="00771A01">
              <w:rPr>
                <w:rFonts w:ascii="Arial Narrow" w:hAnsi="Arial Narrow"/>
                <w:b/>
                <w:color w:val="1F497D" w:themeColor="text2"/>
                <w:sz w:val="24"/>
                <w:szCs w:val="24"/>
              </w:rPr>
              <w:t xml:space="preserve"> points</w:t>
            </w:r>
          </w:p>
        </w:tc>
      </w:tr>
      <w:tr w:rsidR="00771A01" w:rsidRPr="00DF1B9A" w14:paraId="45072B9E" w14:textId="77777777" w:rsidTr="00333A9D">
        <w:trPr>
          <w:trHeight w:val="247"/>
        </w:trPr>
        <w:tc>
          <w:tcPr>
            <w:tcW w:w="3330" w:type="dxa"/>
            <w:shd w:val="clear" w:color="auto" w:fill="D9D9D9" w:themeFill="background1" w:themeFillShade="D9"/>
            <w:vAlign w:val="center"/>
          </w:tcPr>
          <w:p w14:paraId="7B659AA1" w14:textId="77777777" w:rsidR="00771A01" w:rsidRPr="00DF1B9A" w:rsidRDefault="00771A01" w:rsidP="00333A9D">
            <w:pPr>
              <w:rPr>
                <w:rFonts w:ascii="Arial Narrow" w:hAnsi="Arial Narrow"/>
                <w:i/>
                <w:color w:val="1F497D" w:themeColor="text2"/>
              </w:rPr>
            </w:pPr>
            <w:r w:rsidRPr="00DF1B9A">
              <w:rPr>
                <w:rFonts w:ascii="Arial Narrow" w:hAnsi="Arial Narrow"/>
                <w:i/>
                <w:color w:val="1F497D" w:themeColor="text2"/>
              </w:rPr>
              <w:t>QUESTIONS</w:t>
            </w:r>
          </w:p>
        </w:tc>
        <w:tc>
          <w:tcPr>
            <w:tcW w:w="11290" w:type="dxa"/>
            <w:shd w:val="clear" w:color="auto" w:fill="D9D9D9" w:themeFill="background1" w:themeFillShade="D9"/>
            <w:vAlign w:val="center"/>
          </w:tcPr>
          <w:p w14:paraId="03EA0D26" w14:textId="77777777" w:rsidR="00771A01" w:rsidRPr="00DF1B9A" w:rsidRDefault="00771A01" w:rsidP="00333A9D">
            <w:pPr>
              <w:rPr>
                <w:rFonts w:ascii="Arial Narrow" w:hAnsi="Arial Narrow"/>
                <w:i/>
                <w:color w:val="1F497D" w:themeColor="text2"/>
              </w:rPr>
            </w:pPr>
            <w:r w:rsidRPr="00DF1B9A">
              <w:rPr>
                <w:rFonts w:ascii="Arial Narrow" w:hAnsi="Arial Narrow"/>
                <w:i/>
                <w:color w:val="1F497D" w:themeColor="text2"/>
              </w:rPr>
              <w:t>REPONSES</w:t>
            </w:r>
          </w:p>
        </w:tc>
      </w:tr>
      <w:tr w:rsidR="00771A01" w:rsidRPr="0095705C" w14:paraId="2128BF50" w14:textId="77777777" w:rsidTr="00333A9D">
        <w:trPr>
          <w:trHeight w:val="295"/>
        </w:trPr>
        <w:tc>
          <w:tcPr>
            <w:tcW w:w="3330" w:type="dxa"/>
            <w:vMerge w:val="restart"/>
            <w:vAlign w:val="center"/>
          </w:tcPr>
          <w:p w14:paraId="784CD6C6" w14:textId="47B42686" w:rsidR="00975207" w:rsidRDefault="00975207" w:rsidP="00333A9D">
            <w:pPr>
              <w:rPr>
                <w:rFonts w:ascii="Arial Narrow" w:eastAsia="Times New Roman" w:hAnsi="Arial Narrow" w:cs="Arial"/>
                <w:szCs w:val="20"/>
                <w:lang w:eastAsia="fr-FR"/>
              </w:rPr>
            </w:pPr>
            <w:r>
              <w:rPr>
                <w:rFonts w:ascii="Arial Narrow" w:eastAsia="Times New Roman" w:hAnsi="Arial Narrow" w:cs="Arial"/>
                <w:szCs w:val="20"/>
                <w:lang w:eastAsia="fr-FR"/>
              </w:rPr>
              <w:t xml:space="preserve">Le candidat détaillera les moyens humains dédiés à la réalisation des prestations du présent accord-cadre avec notamment les qualifications des intervenants et un organigramme à l’appui si nécessaire.  </w:t>
            </w:r>
          </w:p>
          <w:p w14:paraId="76741BF1" w14:textId="5EB860FD" w:rsidR="00771A01" w:rsidRPr="0095705C" w:rsidRDefault="00975207" w:rsidP="00333A9D">
            <w:pPr>
              <w:rPr>
                <w:rFonts w:ascii="Arial Narrow" w:hAnsi="Arial Narrow"/>
                <w:sz w:val="20"/>
                <w:szCs w:val="20"/>
              </w:rPr>
            </w:pPr>
            <w:r w:rsidRPr="00C80CC1">
              <w:rPr>
                <w:rFonts w:ascii="Arial Narrow" w:eastAsia="Times New Roman" w:hAnsi="Arial Narrow" w:cs="Arial"/>
                <w:szCs w:val="20"/>
                <w:lang w:eastAsia="fr-FR"/>
              </w:rPr>
              <w:t xml:space="preserve">Les moyens </w:t>
            </w:r>
            <w:r>
              <w:rPr>
                <w:rFonts w:ascii="Arial Narrow" w:eastAsia="Times New Roman" w:hAnsi="Arial Narrow" w:cs="Arial"/>
                <w:szCs w:val="20"/>
                <w:lang w:eastAsia="fr-FR"/>
              </w:rPr>
              <w:t>techniques seront également détaillés dans ce paragraphe</w:t>
            </w:r>
            <w:r w:rsidR="00C106CB">
              <w:rPr>
                <w:rFonts w:ascii="Arial Narrow" w:eastAsia="Times New Roman" w:hAnsi="Arial Narrow" w:cs="Arial"/>
                <w:szCs w:val="20"/>
                <w:lang w:eastAsia="fr-FR"/>
              </w:rPr>
              <w:t xml:space="preserve">. </w:t>
            </w:r>
            <w:r w:rsidRPr="0095705C">
              <w:rPr>
                <w:rFonts w:ascii="Arial Narrow" w:hAnsi="Arial Narrow"/>
                <w:sz w:val="20"/>
                <w:szCs w:val="20"/>
              </w:rPr>
              <w:t xml:space="preserve"> </w:t>
            </w:r>
          </w:p>
        </w:tc>
        <w:tc>
          <w:tcPr>
            <w:tcW w:w="11290" w:type="dxa"/>
            <w:vMerge w:val="restart"/>
            <w:vAlign w:val="center"/>
          </w:tcPr>
          <w:p w14:paraId="5F60D719" w14:textId="77777777" w:rsidR="00771A01" w:rsidRPr="0095705C" w:rsidRDefault="00771A01" w:rsidP="00333A9D">
            <w:pPr>
              <w:rPr>
                <w:rFonts w:ascii="Arial Narrow" w:hAnsi="Arial Narrow"/>
                <w:sz w:val="20"/>
                <w:szCs w:val="20"/>
              </w:rPr>
            </w:pPr>
          </w:p>
        </w:tc>
      </w:tr>
      <w:tr w:rsidR="00771A01" w:rsidRPr="0095705C" w14:paraId="195CBE08" w14:textId="77777777" w:rsidTr="00333A9D">
        <w:trPr>
          <w:trHeight w:val="295"/>
        </w:trPr>
        <w:tc>
          <w:tcPr>
            <w:tcW w:w="3330" w:type="dxa"/>
            <w:vMerge/>
            <w:vAlign w:val="center"/>
          </w:tcPr>
          <w:p w14:paraId="334022C0" w14:textId="77777777" w:rsidR="00771A01" w:rsidRPr="0095705C" w:rsidRDefault="00771A01" w:rsidP="00333A9D">
            <w:pPr>
              <w:rPr>
                <w:rFonts w:ascii="Arial Narrow" w:hAnsi="Arial Narrow"/>
                <w:sz w:val="20"/>
                <w:szCs w:val="20"/>
              </w:rPr>
            </w:pPr>
          </w:p>
        </w:tc>
        <w:tc>
          <w:tcPr>
            <w:tcW w:w="11290" w:type="dxa"/>
            <w:vMerge/>
            <w:vAlign w:val="center"/>
          </w:tcPr>
          <w:p w14:paraId="3E81EC8D" w14:textId="77777777" w:rsidR="00771A01" w:rsidRPr="0095705C" w:rsidRDefault="00771A01" w:rsidP="00333A9D">
            <w:pPr>
              <w:rPr>
                <w:rFonts w:ascii="Arial Narrow" w:hAnsi="Arial Narrow"/>
                <w:sz w:val="20"/>
                <w:szCs w:val="20"/>
              </w:rPr>
            </w:pPr>
          </w:p>
        </w:tc>
      </w:tr>
      <w:tr w:rsidR="00771A01" w:rsidRPr="0095705C" w14:paraId="18EA71C6" w14:textId="77777777" w:rsidTr="00333A9D">
        <w:trPr>
          <w:trHeight w:val="5745"/>
        </w:trPr>
        <w:tc>
          <w:tcPr>
            <w:tcW w:w="3330" w:type="dxa"/>
            <w:vMerge/>
            <w:vAlign w:val="center"/>
          </w:tcPr>
          <w:p w14:paraId="15F30676" w14:textId="77777777" w:rsidR="00771A01" w:rsidRPr="0095705C" w:rsidRDefault="00771A01" w:rsidP="00333A9D">
            <w:pPr>
              <w:rPr>
                <w:rFonts w:ascii="Arial Narrow" w:hAnsi="Arial Narrow"/>
                <w:sz w:val="20"/>
                <w:szCs w:val="20"/>
              </w:rPr>
            </w:pPr>
          </w:p>
        </w:tc>
        <w:tc>
          <w:tcPr>
            <w:tcW w:w="11290" w:type="dxa"/>
            <w:vMerge/>
            <w:vAlign w:val="center"/>
          </w:tcPr>
          <w:p w14:paraId="274B9045" w14:textId="77777777" w:rsidR="00771A01" w:rsidRPr="0095705C" w:rsidRDefault="00771A01" w:rsidP="00333A9D">
            <w:pPr>
              <w:rPr>
                <w:rFonts w:ascii="Arial Narrow" w:hAnsi="Arial Narrow"/>
                <w:sz w:val="20"/>
                <w:szCs w:val="20"/>
              </w:rPr>
            </w:pPr>
          </w:p>
        </w:tc>
      </w:tr>
      <w:tr w:rsidR="00771A01" w:rsidRPr="00DF1B9A" w14:paraId="38A77D1E" w14:textId="77777777" w:rsidTr="00333A9D">
        <w:trPr>
          <w:trHeight w:val="465"/>
        </w:trPr>
        <w:tc>
          <w:tcPr>
            <w:tcW w:w="14620" w:type="dxa"/>
            <w:gridSpan w:val="2"/>
            <w:tcBorders>
              <w:top w:val="single" w:sz="4" w:space="0" w:color="auto"/>
              <w:left w:val="single" w:sz="4" w:space="0" w:color="auto"/>
              <w:right w:val="single" w:sz="4" w:space="0" w:color="auto"/>
            </w:tcBorders>
            <w:shd w:val="clear" w:color="auto" w:fill="auto"/>
            <w:vAlign w:val="center"/>
          </w:tcPr>
          <w:p w14:paraId="751B7013" w14:textId="09D8F779" w:rsidR="00771A01" w:rsidRPr="0063607C" w:rsidRDefault="00470670" w:rsidP="00333A9D">
            <w:pPr>
              <w:shd w:val="clear" w:color="auto" w:fill="FFFFFF"/>
              <w:rPr>
                <w:rFonts w:ascii="Arial Narrow" w:eastAsia="Times New Roman" w:hAnsi="Arial Narrow" w:cs="Arial"/>
                <w:color w:val="222222"/>
                <w:lang w:eastAsia="fr-FR"/>
              </w:rPr>
            </w:pPr>
            <w:r>
              <w:rPr>
                <w:rFonts w:ascii="Arial Narrow" w:hAnsi="Arial Narrow"/>
                <w:b/>
                <w:color w:val="1F497D" w:themeColor="text2"/>
                <w:sz w:val="24"/>
                <w:szCs w:val="24"/>
              </w:rPr>
              <w:lastRenderedPageBreak/>
              <w:t>Modalités d’organisation et livraison au soumissionnaire pour répondre à la demande du Maître d’Ouvrage</w:t>
            </w:r>
            <w:r w:rsidR="00771A01">
              <w:rPr>
                <w:rFonts w:ascii="Arial Narrow" w:hAnsi="Arial Narrow"/>
                <w:b/>
                <w:color w:val="1F497D" w:themeColor="text2"/>
                <w:sz w:val="24"/>
                <w:szCs w:val="24"/>
              </w:rPr>
              <w:t xml:space="preserve"> : </w:t>
            </w:r>
            <w:r>
              <w:rPr>
                <w:rFonts w:ascii="Arial Narrow" w:hAnsi="Arial Narrow"/>
                <w:b/>
                <w:color w:val="1F497D" w:themeColor="text2"/>
                <w:sz w:val="24"/>
                <w:szCs w:val="24"/>
              </w:rPr>
              <w:t>14</w:t>
            </w:r>
            <w:r w:rsidR="00771A01">
              <w:rPr>
                <w:rFonts w:ascii="Arial Narrow" w:hAnsi="Arial Narrow"/>
                <w:b/>
                <w:color w:val="1F497D" w:themeColor="text2"/>
                <w:sz w:val="24"/>
                <w:szCs w:val="24"/>
              </w:rPr>
              <w:t xml:space="preserve"> points</w:t>
            </w:r>
          </w:p>
        </w:tc>
      </w:tr>
      <w:tr w:rsidR="00771A01" w:rsidRPr="00DF1B9A" w14:paraId="78654A93" w14:textId="77777777" w:rsidTr="00333A9D">
        <w:trPr>
          <w:trHeight w:val="247"/>
        </w:trPr>
        <w:tc>
          <w:tcPr>
            <w:tcW w:w="3330" w:type="dxa"/>
            <w:shd w:val="clear" w:color="auto" w:fill="D9D9D9" w:themeFill="background1" w:themeFillShade="D9"/>
            <w:vAlign w:val="center"/>
          </w:tcPr>
          <w:p w14:paraId="0C77B740" w14:textId="77777777" w:rsidR="00771A01" w:rsidRPr="00DF1B9A" w:rsidRDefault="00771A01" w:rsidP="00333A9D">
            <w:pPr>
              <w:rPr>
                <w:rFonts w:ascii="Arial Narrow" w:hAnsi="Arial Narrow"/>
                <w:i/>
                <w:color w:val="1F497D" w:themeColor="text2"/>
              </w:rPr>
            </w:pPr>
            <w:r w:rsidRPr="00DF1B9A">
              <w:rPr>
                <w:rFonts w:ascii="Arial Narrow" w:hAnsi="Arial Narrow"/>
                <w:i/>
                <w:color w:val="1F497D" w:themeColor="text2"/>
              </w:rPr>
              <w:t>QUESTIONS</w:t>
            </w:r>
          </w:p>
        </w:tc>
        <w:tc>
          <w:tcPr>
            <w:tcW w:w="11290" w:type="dxa"/>
            <w:shd w:val="clear" w:color="auto" w:fill="D9D9D9" w:themeFill="background1" w:themeFillShade="D9"/>
            <w:vAlign w:val="center"/>
          </w:tcPr>
          <w:p w14:paraId="67BDD36F" w14:textId="77777777" w:rsidR="00771A01" w:rsidRPr="00DF1B9A" w:rsidRDefault="00771A01" w:rsidP="00333A9D">
            <w:pPr>
              <w:rPr>
                <w:rFonts w:ascii="Arial Narrow" w:hAnsi="Arial Narrow"/>
                <w:i/>
                <w:color w:val="1F497D" w:themeColor="text2"/>
              </w:rPr>
            </w:pPr>
            <w:r w:rsidRPr="00DF1B9A">
              <w:rPr>
                <w:rFonts w:ascii="Arial Narrow" w:hAnsi="Arial Narrow"/>
                <w:i/>
                <w:color w:val="1F497D" w:themeColor="text2"/>
              </w:rPr>
              <w:t>REPONSES</w:t>
            </w:r>
          </w:p>
        </w:tc>
      </w:tr>
      <w:tr w:rsidR="00771A01" w:rsidRPr="0095705C" w14:paraId="3AFC336D" w14:textId="77777777" w:rsidTr="00333A9D">
        <w:trPr>
          <w:trHeight w:val="252"/>
        </w:trPr>
        <w:tc>
          <w:tcPr>
            <w:tcW w:w="3330" w:type="dxa"/>
            <w:vMerge w:val="restart"/>
            <w:vAlign w:val="center"/>
          </w:tcPr>
          <w:p w14:paraId="24C66E15" w14:textId="58F98A9E" w:rsidR="00771A01" w:rsidRDefault="00470670" w:rsidP="00333A9D">
            <w:pPr>
              <w:shd w:val="clear" w:color="auto" w:fill="FFFFFF"/>
              <w:jc w:val="both"/>
              <w:rPr>
                <w:rFonts w:ascii="Arial Narrow" w:eastAsia="Times New Roman" w:hAnsi="Arial Narrow" w:cs="Arial"/>
                <w:lang w:eastAsia="fr-FR"/>
              </w:rPr>
            </w:pPr>
            <w:r>
              <w:rPr>
                <w:rFonts w:ascii="Arial Narrow" w:eastAsia="Times New Roman" w:hAnsi="Arial Narrow" w:cs="Arial"/>
                <w:lang w:eastAsia="fr-FR"/>
              </w:rPr>
              <w:t>Organisation et méthodologie de l’entreprise pour l’exécution des prestations objet du présent accord-cadre.</w:t>
            </w:r>
          </w:p>
          <w:p w14:paraId="7CC8ACC4" w14:textId="77777777" w:rsidR="00470670" w:rsidRDefault="00470670" w:rsidP="00333A9D">
            <w:pPr>
              <w:shd w:val="clear" w:color="auto" w:fill="FFFFFF"/>
              <w:jc w:val="both"/>
              <w:rPr>
                <w:rFonts w:ascii="Arial Narrow" w:eastAsia="Times New Roman" w:hAnsi="Arial Narrow" w:cs="Arial"/>
                <w:szCs w:val="20"/>
                <w:lang w:eastAsia="fr-FR"/>
              </w:rPr>
            </w:pPr>
            <w:r>
              <w:rPr>
                <w:rFonts w:ascii="Arial Narrow" w:eastAsia="Times New Roman" w:hAnsi="Arial Narrow" w:cs="Arial"/>
                <w:szCs w:val="20"/>
                <w:lang w:eastAsia="fr-FR"/>
              </w:rPr>
              <w:t>Notamment les délais (en jours ouvrés) à respecter impérativement :</w:t>
            </w:r>
          </w:p>
          <w:p w14:paraId="48359F5B" w14:textId="77777777" w:rsidR="00470670" w:rsidRDefault="00470670" w:rsidP="00470670">
            <w:pPr>
              <w:pStyle w:val="Paragraphedeliste"/>
              <w:numPr>
                <w:ilvl w:val="0"/>
                <w:numId w:val="1"/>
              </w:numPr>
              <w:shd w:val="clear" w:color="auto" w:fill="FFFFFF"/>
              <w:jc w:val="both"/>
              <w:rPr>
                <w:rFonts w:ascii="Arial Narrow" w:eastAsia="Times New Roman" w:hAnsi="Arial Narrow" w:cs="Arial"/>
                <w:szCs w:val="20"/>
                <w:lang w:eastAsia="fr-FR"/>
              </w:rPr>
            </w:pPr>
            <w:r>
              <w:rPr>
                <w:rFonts w:ascii="Arial Narrow" w:eastAsia="Times New Roman" w:hAnsi="Arial Narrow" w:cs="Arial"/>
                <w:szCs w:val="20"/>
                <w:lang w:eastAsia="fr-FR"/>
              </w:rPr>
              <w:t>Visite : 8 jours à compter de la demande de devis faite par l’Université</w:t>
            </w:r>
          </w:p>
          <w:p w14:paraId="47BAB13C" w14:textId="77777777" w:rsidR="00470670" w:rsidRDefault="00470670" w:rsidP="00470670">
            <w:pPr>
              <w:pStyle w:val="Paragraphedeliste"/>
              <w:numPr>
                <w:ilvl w:val="0"/>
                <w:numId w:val="1"/>
              </w:numPr>
              <w:shd w:val="clear" w:color="auto" w:fill="FFFFFF"/>
              <w:jc w:val="both"/>
              <w:rPr>
                <w:rFonts w:ascii="Arial Narrow" w:eastAsia="Times New Roman" w:hAnsi="Arial Narrow" w:cs="Arial"/>
                <w:szCs w:val="20"/>
                <w:lang w:eastAsia="fr-FR"/>
              </w:rPr>
            </w:pPr>
            <w:r>
              <w:rPr>
                <w:rFonts w:ascii="Arial Narrow" w:eastAsia="Times New Roman" w:hAnsi="Arial Narrow" w:cs="Arial"/>
                <w:szCs w:val="20"/>
                <w:lang w:eastAsia="fr-FR"/>
              </w:rPr>
              <w:t>Remise du devis : 8 jours à compter de la réalisation de la visite (8 jours à compter de la demande de devis faite par l’Université dans le cas particulier où la visite serait facultative)</w:t>
            </w:r>
          </w:p>
          <w:p w14:paraId="7847C51C" w14:textId="2E0338D3" w:rsidR="00470670" w:rsidRPr="00470670" w:rsidRDefault="00470670" w:rsidP="00470670">
            <w:pPr>
              <w:pStyle w:val="Paragraphedeliste"/>
              <w:numPr>
                <w:ilvl w:val="0"/>
                <w:numId w:val="1"/>
              </w:numPr>
              <w:shd w:val="clear" w:color="auto" w:fill="FFFFFF"/>
              <w:jc w:val="both"/>
              <w:rPr>
                <w:rFonts w:ascii="Arial Narrow" w:eastAsia="Times New Roman" w:hAnsi="Arial Narrow" w:cs="Arial"/>
                <w:szCs w:val="20"/>
                <w:lang w:eastAsia="fr-FR"/>
              </w:rPr>
            </w:pPr>
            <w:r>
              <w:rPr>
                <w:rFonts w:ascii="Arial Narrow" w:eastAsia="Times New Roman" w:hAnsi="Arial Narrow" w:cs="Arial"/>
                <w:szCs w:val="20"/>
                <w:lang w:eastAsia="fr-FR"/>
              </w:rPr>
              <w:t xml:space="preserve">Délais de livraison à compter de la réception du bon de commande : 30 jours </w:t>
            </w:r>
            <w:r w:rsidRPr="00470670">
              <w:rPr>
                <w:rFonts w:ascii="Arial Narrow" w:eastAsia="Times New Roman" w:hAnsi="Arial Narrow" w:cs="Arial"/>
                <w:szCs w:val="20"/>
                <w:lang w:eastAsia="fr-FR"/>
              </w:rPr>
              <w:t xml:space="preserve"> </w:t>
            </w:r>
          </w:p>
          <w:p w14:paraId="6B79D3BF" w14:textId="77777777" w:rsidR="00771A01" w:rsidRPr="007B0C36" w:rsidRDefault="00771A01" w:rsidP="00333A9D">
            <w:pPr>
              <w:shd w:val="clear" w:color="auto" w:fill="FFFFFF"/>
              <w:jc w:val="both"/>
              <w:rPr>
                <w:rFonts w:ascii="Arial Narrow" w:eastAsia="Times New Roman" w:hAnsi="Arial Narrow" w:cs="Arial"/>
                <w:lang w:eastAsia="fr-FR"/>
              </w:rPr>
            </w:pPr>
          </w:p>
        </w:tc>
        <w:tc>
          <w:tcPr>
            <w:tcW w:w="11290" w:type="dxa"/>
            <w:vMerge w:val="restart"/>
            <w:vAlign w:val="center"/>
          </w:tcPr>
          <w:p w14:paraId="3BBD4876" w14:textId="77777777" w:rsidR="00771A01" w:rsidRDefault="00771A01" w:rsidP="00333A9D">
            <w:pPr>
              <w:rPr>
                <w:rFonts w:ascii="Arial Narrow" w:hAnsi="Arial Narrow"/>
                <w:sz w:val="20"/>
                <w:szCs w:val="20"/>
              </w:rPr>
            </w:pPr>
          </w:p>
          <w:p w14:paraId="6791BD4B" w14:textId="77777777" w:rsidR="00771A01" w:rsidRDefault="00771A01" w:rsidP="00333A9D">
            <w:pPr>
              <w:rPr>
                <w:rFonts w:ascii="Arial Narrow" w:hAnsi="Arial Narrow"/>
                <w:sz w:val="20"/>
                <w:szCs w:val="20"/>
              </w:rPr>
            </w:pPr>
          </w:p>
          <w:p w14:paraId="5D17CBB3" w14:textId="77777777" w:rsidR="00771A01" w:rsidRDefault="00771A01" w:rsidP="00333A9D">
            <w:pPr>
              <w:rPr>
                <w:rFonts w:ascii="Arial Narrow" w:hAnsi="Arial Narrow"/>
                <w:sz w:val="20"/>
                <w:szCs w:val="20"/>
              </w:rPr>
            </w:pPr>
          </w:p>
          <w:p w14:paraId="74EE699E" w14:textId="77777777" w:rsidR="00771A01" w:rsidRDefault="00771A01" w:rsidP="00333A9D">
            <w:pPr>
              <w:rPr>
                <w:rFonts w:ascii="Arial Narrow" w:hAnsi="Arial Narrow"/>
                <w:sz w:val="20"/>
                <w:szCs w:val="20"/>
              </w:rPr>
            </w:pPr>
          </w:p>
          <w:p w14:paraId="7956B932" w14:textId="77777777" w:rsidR="00771A01" w:rsidRDefault="00771A01" w:rsidP="00333A9D">
            <w:pPr>
              <w:rPr>
                <w:rFonts w:ascii="Arial Narrow" w:hAnsi="Arial Narrow"/>
                <w:sz w:val="20"/>
                <w:szCs w:val="20"/>
              </w:rPr>
            </w:pPr>
          </w:p>
          <w:p w14:paraId="0F0BBB76" w14:textId="77777777" w:rsidR="00771A01" w:rsidRDefault="00771A01" w:rsidP="00333A9D">
            <w:pPr>
              <w:rPr>
                <w:rFonts w:ascii="Arial Narrow" w:hAnsi="Arial Narrow"/>
                <w:sz w:val="20"/>
                <w:szCs w:val="20"/>
              </w:rPr>
            </w:pPr>
          </w:p>
          <w:p w14:paraId="502360ED" w14:textId="77777777" w:rsidR="00771A01" w:rsidRDefault="00771A01" w:rsidP="00333A9D">
            <w:pPr>
              <w:rPr>
                <w:rFonts w:ascii="Arial Narrow" w:hAnsi="Arial Narrow"/>
                <w:sz w:val="20"/>
                <w:szCs w:val="20"/>
              </w:rPr>
            </w:pPr>
          </w:p>
          <w:p w14:paraId="784A53BD" w14:textId="77777777" w:rsidR="00771A01" w:rsidRDefault="00771A01" w:rsidP="00333A9D">
            <w:pPr>
              <w:rPr>
                <w:rFonts w:ascii="Arial Narrow" w:hAnsi="Arial Narrow"/>
                <w:sz w:val="20"/>
                <w:szCs w:val="20"/>
              </w:rPr>
            </w:pPr>
          </w:p>
          <w:p w14:paraId="567B6C39" w14:textId="77777777" w:rsidR="00771A01" w:rsidRDefault="00771A01" w:rsidP="00333A9D">
            <w:pPr>
              <w:rPr>
                <w:rFonts w:ascii="Arial Narrow" w:hAnsi="Arial Narrow"/>
                <w:sz w:val="20"/>
                <w:szCs w:val="20"/>
              </w:rPr>
            </w:pPr>
          </w:p>
          <w:p w14:paraId="57F3BC91" w14:textId="77777777" w:rsidR="00771A01" w:rsidRDefault="00771A01" w:rsidP="00333A9D">
            <w:pPr>
              <w:rPr>
                <w:rFonts w:ascii="Arial Narrow" w:hAnsi="Arial Narrow"/>
                <w:sz w:val="20"/>
                <w:szCs w:val="20"/>
              </w:rPr>
            </w:pPr>
          </w:p>
          <w:p w14:paraId="3C95FC2A" w14:textId="77777777" w:rsidR="00771A01" w:rsidRDefault="00771A01" w:rsidP="00333A9D">
            <w:pPr>
              <w:rPr>
                <w:rFonts w:ascii="Arial Narrow" w:hAnsi="Arial Narrow"/>
                <w:sz w:val="20"/>
                <w:szCs w:val="20"/>
              </w:rPr>
            </w:pPr>
          </w:p>
          <w:p w14:paraId="60F7A9E7" w14:textId="77777777" w:rsidR="00771A01" w:rsidRDefault="00771A01" w:rsidP="00333A9D">
            <w:pPr>
              <w:rPr>
                <w:rFonts w:ascii="Arial Narrow" w:hAnsi="Arial Narrow"/>
                <w:sz w:val="20"/>
                <w:szCs w:val="20"/>
              </w:rPr>
            </w:pPr>
          </w:p>
          <w:p w14:paraId="183DEA2C" w14:textId="77777777" w:rsidR="00771A01" w:rsidRDefault="00771A01" w:rsidP="00333A9D">
            <w:pPr>
              <w:rPr>
                <w:rFonts w:ascii="Arial Narrow" w:hAnsi="Arial Narrow"/>
                <w:sz w:val="20"/>
                <w:szCs w:val="20"/>
              </w:rPr>
            </w:pPr>
          </w:p>
          <w:p w14:paraId="1A4D5900" w14:textId="77777777" w:rsidR="00771A01" w:rsidRDefault="00771A01" w:rsidP="00333A9D">
            <w:pPr>
              <w:rPr>
                <w:rFonts w:ascii="Arial Narrow" w:hAnsi="Arial Narrow"/>
                <w:sz w:val="20"/>
                <w:szCs w:val="20"/>
              </w:rPr>
            </w:pPr>
          </w:p>
          <w:p w14:paraId="245C25A0" w14:textId="77777777" w:rsidR="00771A01" w:rsidRDefault="00771A01" w:rsidP="00333A9D">
            <w:pPr>
              <w:rPr>
                <w:rFonts w:ascii="Arial Narrow" w:hAnsi="Arial Narrow"/>
                <w:sz w:val="20"/>
                <w:szCs w:val="20"/>
              </w:rPr>
            </w:pPr>
          </w:p>
          <w:p w14:paraId="7E1C2FAE" w14:textId="77777777" w:rsidR="00771A01" w:rsidRDefault="00771A01" w:rsidP="00333A9D">
            <w:pPr>
              <w:rPr>
                <w:rFonts w:ascii="Arial Narrow" w:hAnsi="Arial Narrow"/>
                <w:sz w:val="20"/>
                <w:szCs w:val="20"/>
              </w:rPr>
            </w:pPr>
          </w:p>
          <w:p w14:paraId="1A5E2E22" w14:textId="77777777" w:rsidR="00771A01" w:rsidRDefault="00771A01" w:rsidP="00333A9D">
            <w:pPr>
              <w:rPr>
                <w:rFonts w:ascii="Arial Narrow" w:hAnsi="Arial Narrow"/>
                <w:sz w:val="20"/>
                <w:szCs w:val="20"/>
              </w:rPr>
            </w:pPr>
          </w:p>
          <w:p w14:paraId="2A1C9503" w14:textId="77777777" w:rsidR="00771A01" w:rsidRDefault="00771A01" w:rsidP="00333A9D">
            <w:pPr>
              <w:rPr>
                <w:rFonts w:ascii="Arial Narrow" w:hAnsi="Arial Narrow"/>
                <w:sz w:val="20"/>
                <w:szCs w:val="20"/>
              </w:rPr>
            </w:pPr>
          </w:p>
          <w:p w14:paraId="258D5295" w14:textId="77777777" w:rsidR="00771A01" w:rsidRDefault="00771A01" w:rsidP="00333A9D">
            <w:pPr>
              <w:rPr>
                <w:rFonts w:ascii="Arial Narrow" w:hAnsi="Arial Narrow"/>
                <w:sz w:val="20"/>
                <w:szCs w:val="20"/>
              </w:rPr>
            </w:pPr>
          </w:p>
          <w:p w14:paraId="39A5E456" w14:textId="77777777" w:rsidR="00771A01" w:rsidRDefault="00771A01" w:rsidP="00333A9D">
            <w:pPr>
              <w:rPr>
                <w:rFonts w:ascii="Arial Narrow" w:hAnsi="Arial Narrow"/>
                <w:sz w:val="20"/>
                <w:szCs w:val="20"/>
              </w:rPr>
            </w:pPr>
          </w:p>
          <w:p w14:paraId="2C3598A7" w14:textId="77777777" w:rsidR="00771A01" w:rsidRDefault="00771A01" w:rsidP="00333A9D">
            <w:pPr>
              <w:rPr>
                <w:rFonts w:ascii="Arial Narrow" w:hAnsi="Arial Narrow"/>
                <w:sz w:val="20"/>
                <w:szCs w:val="20"/>
              </w:rPr>
            </w:pPr>
          </w:p>
          <w:p w14:paraId="1F2DF73E" w14:textId="77777777" w:rsidR="00771A01" w:rsidRDefault="00771A01" w:rsidP="00333A9D">
            <w:pPr>
              <w:rPr>
                <w:rFonts w:ascii="Arial Narrow" w:hAnsi="Arial Narrow"/>
                <w:sz w:val="20"/>
                <w:szCs w:val="20"/>
              </w:rPr>
            </w:pPr>
          </w:p>
          <w:p w14:paraId="4172BE52" w14:textId="77777777" w:rsidR="00771A01" w:rsidRDefault="00771A01" w:rsidP="00333A9D">
            <w:pPr>
              <w:rPr>
                <w:rFonts w:ascii="Arial Narrow" w:hAnsi="Arial Narrow"/>
                <w:sz w:val="20"/>
                <w:szCs w:val="20"/>
              </w:rPr>
            </w:pPr>
          </w:p>
          <w:p w14:paraId="69FC1D7D" w14:textId="77777777" w:rsidR="00771A01" w:rsidRDefault="00771A01" w:rsidP="00333A9D">
            <w:pPr>
              <w:rPr>
                <w:rFonts w:ascii="Arial Narrow" w:hAnsi="Arial Narrow"/>
                <w:sz w:val="20"/>
                <w:szCs w:val="20"/>
              </w:rPr>
            </w:pPr>
          </w:p>
          <w:p w14:paraId="08042C1D" w14:textId="77777777" w:rsidR="00771A01" w:rsidRDefault="00771A01" w:rsidP="00333A9D">
            <w:pPr>
              <w:rPr>
                <w:rFonts w:ascii="Arial Narrow" w:hAnsi="Arial Narrow"/>
                <w:sz w:val="20"/>
                <w:szCs w:val="20"/>
              </w:rPr>
            </w:pPr>
          </w:p>
          <w:p w14:paraId="231D1700" w14:textId="77777777" w:rsidR="00771A01" w:rsidRDefault="00771A01" w:rsidP="00333A9D">
            <w:pPr>
              <w:rPr>
                <w:rFonts w:ascii="Arial Narrow" w:hAnsi="Arial Narrow"/>
                <w:sz w:val="20"/>
                <w:szCs w:val="20"/>
              </w:rPr>
            </w:pPr>
          </w:p>
          <w:p w14:paraId="2E0812E6" w14:textId="77777777" w:rsidR="00771A01" w:rsidRDefault="00771A01" w:rsidP="00333A9D">
            <w:pPr>
              <w:rPr>
                <w:rFonts w:ascii="Arial Narrow" w:hAnsi="Arial Narrow"/>
                <w:sz w:val="20"/>
                <w:szCs w:val="20"/>
              </w:rPr>
            </w:pPr>
          </w:p>
          <w:p w14:paraId="06C9C85E" w14:textId="77777777" w:rsidR="00771A01" w:rsidRDefault="00771A01" w:rsidP="00333A9D">
            <w:pPr>
              <w:rPr>
                <w:rFonts w:ascii="Arial Narrow" w:hAnsi="Arial Narrow"/>
                <w:sz w:val="20"/>
                <w:szCs w:val="20"/>
              </w:rPr>
            </w:pPr>
          </w:p>
          <w:p w14:paraId="06186437" w14:textId="77777777" w:rsidR="00771A01" w:rsidRDefault="00771A01" w:rsidP="00333A9D">
            <w:pPr>
              <w:rPr>
                <w:rFonts w:ascii="Arial Narrow" w:hAnsi="Arial Narrow"/>
                <w:sz w:val="20"/>
                <w:szCs w:val="20"/>
              </w:rPr>
            </w:pPr>
          </w:p>
          <w:p w14:paraId="70C94FF2" w14:textId="77777777" w:rsidR="00771A01" w:rsidRDefault="00771A01" w:rsidP="00333A9D">
            <w:pPr>
              <w:rPr>
                <w:rFonts w:ascii="Arial Narrow" w:hAnsi="Arial Narrow"/>
                <w:sz w:val="20"/>
                <w:szCs w:val="20"/>
              </w:rPr>
            </w:pPr>
          </w:p>
          <w:p w14:paraId="760CD911" w14:textId="77777777" w:rsidR="00771A01" w:rsidRDefault="00771A01" w:rsidP="00333A9D">
            <w:pPr>
              <w:rPr>
                <w:rFonts w:ascii="Arial Narrow" w:hAnsi="Arial Narrow"/>
                <w:sz w:val="20"/>
                <w:szCs w:val="20"/>
              </w:rPr>
            </w:pPr>
          </w:p>
          <w:p w14:paraId="65F05F94" w14:textId="77777777" w:rsidR="00771A01" w:rsidRDefault="00771A01" w:rsidP="00333A9D">
            <w:pPr>
              <w:rPr>
                <w:rFonts w:ascii="Arial Narrow" w:hAnsi="Arial Narrow"/>
                <w:sz w:val="20"/>
                <w:szCs w:val="20"/>
              </w:rPr>
            </w:pPr>
          </w:p>
          <w:p w14:paraId="518F9B17" w14:textId="77777777" w:rsidR="00771A01" w:rsidRDefault="00771A01" w:rsidP="00333A9D">
            <w:pPr>
              <w:rPr>
                <w:rFonts w:ascii="Arial Narrow" w:hAnsi="Arial Narrow"/>
                <w:sz w:val="20"/>
                <w:szCs w:val="20"/>
              </w:rPr>
            </w:pPr>
          </w:p>
          <w:p w14:paraId="0D3D9188" w14:textId="77777777" w:rsidR="00771A01" w:rsidRDefault="00771A01" w:rsidP="00333A9D">
            <w:pPr>
              <w:rPr>
                <w:rFonts w:ascii="Arial Narrow" w:hAnsi="Arial Narrow"/>
                <w:sz w:val="20"/>
                <w:szCs w:val="20"/>
              </w:rPr>
            </w:pPr>
          </w:p>
          <w:p w14:paraId="0E04CF86" w14:textId="77777777" w:rsidR="00771A01" w:rsidRDefault="00771A01" w:rsidP="00333A9D">
            <w:pPr>
              <w:rPr>
                <w:rFonts w:ascii="Arial Narrow" w:hAnsi="Arial Narrow"/>
                <w:sz w:val="20"/>
                <w:szCs w:val="20"/>
              </w:rPr>
            </w:pPr>
          </w:p>
          <w:p w14:paraId="6999F53C" w14:textId="77777777" w:rsidR="00771A01" w:rsidRDefault="00771A01" w:rsidP="00333A9D">
            <w:pPr>
              <w:rPr>
                <w:rFonts w:ascii="Arial Narrow" w:hAnsi="Arial Narrow"/>
                <w:sz w:val="20"/>
                <w:szCs w:val="20"/>
              </w:rPr>
            </w:pPr>
          </w:p>
          <w:p w14:paraId="5261E96B" w14:textId="77777777" w:rsidR="00771A01" w:rsidRDefault="00771A01" w:rsidP="00333A9D">
            <w:pPr>
              <w:rPr>
                <w:rFonts w:ascii="Arial Narrow" w:hAnsi="Arial Narrow"/>
                <w:sz w:val="20"/>
                <w:szCs w:val="20"/>
              </w:rPr>
            </w:pPr>
          </w:p>
          <w:p w14:paraId="114499EC" w14:textId="77777777" w:rsidR="00771A01" w:rsidRDefault="00771A01" w:rsidP="00333A9D">
            <w:pPr>
              <w:rPr>
                <w:rFonts w:ascii="Arial Narrow" w:hAnsi="Arial Narrow"/>
                <w:sz w:val="20"/>
                <w:szCs w:val="20"/>
              </w:rPr>
            </w:pPr>
          </w:p>
          <w:p w14:paraId="0FD1A35E" w14:textId="77777777" w:rsidR="00771A01" w:rsidRDefault="00771A01" w:rsidP="00333A9D">
            <w:pPr>
              <w:rPr>
                <w:rFonts w:ascii="Arial Narrow" w:hAnsi="Arial Narrow"/>
                <w:sz w:val="20"/>
                <w:szCs w:val="20"/>
              </w:rPr>
            </w:pPr>
          </w:p>
          <w:p w14:paraId="7874FC33" w14:textId="77777777" w:rsidR="00771A01" w:rsidRPr="0095705C" w:rsidRDefault="00771A01" w:rsidP="00333A9D">
            <w:pPr>
              <w:rPr>
                <w:rFonts w:ascii="Arial Narrow" w:hAnsi="Arial Narrow"/>
                <w:sz w:val="20"/>
                <w:szCs w:val="20"/>
              </w:rPr>
            </w:pPr>
          </w:p>
        </w:tc>
      </w:tr>
      <w:tr w:rsidR="00771A01" w:rsidRPr="0095705C" w14:paraId="564EF897" w14:textId="77777777" w:rsidTr="00333A9D">
        <w:trPr>
          <w:trHeight w:val="252"/>
        </w:trPr>
        <w:tc>
          <w:tcPr>
            <w:tcW w:w="3330" w:type="dxa"/>
            <w:vMerge/>
            <w:vAlign w:val="center"/>
          </w:tcPr>
          <w:p w14:paraId="784DC306" w14:textId="77777777" w:rsidR="00771A01" w:rsidRPr="007B0C36" w:rsidRDefault="00771A01" w:rsidP="00333A9D">
            <w:pPr>
              <w:shd w:val="clear" w:color="auto" w:fill="FFFFFF"/>
              <w:rPr>
                <w:rFonts w:ascii="Arial Narrow" w:eastAsia="Times New Roman" w:hAnsi="Arial Narrow" w:cs="Arial"/>
                <w:lang w:eastAsia="fr-FR"/>
              </w:rPr>
            </w:pPr>
          </w:p>
        </w:tc>
        <w:tc>
          <w:tcPr>
            <w:tcW w:w="11290" w:type="dxa"/>
            <w:vMerge/>
            <w:vAlign w:val="center"/>
          </w:tcPr>
          <w:p w14:paraId="5A3FA2A2" w14:textId="77777777" w:rsidR="00771A01" w:rsidRPr="0095705C" w:rsidRDefault="00771A01" w:rsidP="00333A9D">
            <w:pPr>
              <w:rPr>
                <w:rFonts w:ascii="Arial Narrow" w:hAnsi="Arial Narrow"/>
                <w:sz w:val="20"/>
                <w:szCs w:val="20"/>
              </w:rPr>
            </w:pPr>
          </w:p>
        </w:tc>
      </w:tr>
      <w:tr w:rsidR="00771A01" w:rsidRPr="0095705C" w14:paraId="491CA361" w14:textId="77777777" w:rsidTr="00333A9D">
        <w:trPr>
          <w:trHeight w:val="3209"/>
        </w:trPr>
        <w:tc>
          <w:tcPr>
            <w:tcW w:w="3330" w:type="dxa"/>
            <w:vMerge/>
            <w:vAlign w:val="center"/>
          </w:tcPr>
          <w:p w14:paraId="2EA3AD98" w14:textId="77777777" w:rsidR="00771A01" w:rsidRPr="007B0C36" w:rsidRDefault="00771A01" w:rsidP="00333A9D">
            <w:pPr>
              <w:shd w:val="clear" w:color="auto" w:fill="FFFFFF"/>
              <w:rPr>
                <w:rFonts w:ascii="Arial Narrow" w:eastAsia="Times New Roman" w:hAnsi="Arial Narrow" w:cs="Arial"/>
                <w:lang w:eastAsia="fr-FR"/>
              </w:rPr>
            </w:pPr>
          </w:p>
        </w:tc>
        <w:tc>
          <w:tcPr>
            <w:tcW w:w="11290" w:type="dxa"/>
            <w:vMerge/>
            <w:vAlign w:val="center"/>
          </w:tcPr>
          <w:p w14:paraId="584779E8" w14:textId="77777777" w:rsidR="00771A01" w:rsidRPr="0095705C" w:rsidRDefault="00771A01" w:rsidP="00333A9D">
            <w:pPr>
              <w:rPr>
                <w:rFonts w:ascii="Arial Narrow" w:hAnsi="Arial Narrow"/>
                <w:sz w:val="20"/>
                <w:szCs w:val="20"/>
              </w:rPr>
            </w:pPr>
          </w:p>
        </w:tc>
      </w:tr>
      <w:tr w:rsidR="00771A01" w:rsidRPr="00DF1B9A" w14:paraId="2EB2B57D" w14:textId="77777777" w:rsidTr="00333A9D">
        <w:trPr>
          <w:trHeight w:val="465"/>
        </w:trPr>
        <w:tc>
          <w:tcPr>
            <w:tcW w:w="14620" w:type="dxa"/>
            <w:gridSpan w:val="2"/>
            <w:tcBorders>
              <w:top w:val="single" w:sz="4" w:space="0" w:color="auto"/>
              <w:left w:val="single" w:sz="4" w:space="0" w:color="auto"/>
              <w:right w:val="single" w:sz="4" w:space="0" w:color="auto"/>
            </w:tcBorders>
            <w:shd w:val="clear" w:color="auto" w:fill="auto"/>
            <w:vAlign w:val="center"/>
          </w:tcPr>
          <w:p w14:paraId="6AB4A1DE" w14:textId="6E790FF0" w:rsidR="00771A01" w:rsidRPr="002B6BEA" w:rsidRDefault="00470670" w:rsidP="00333A9D">
            <w:pPr>
              <w:jc w:val="both"/>
              <w:rPr>
                <w:rFonts w:ascii="Arial Narrow" w:hAnsi="Arial Narrow"/>
              </w:rPr>
            </w:pPr>
            <w:r>
              <w:rPr>
                <w:rFonts w:ascii="Arial Narrow" w:hAnsi="Arial Narrow"/>
                <w:b/>
                <w:color w:val="1F497D" w:themeColor="text2"/>
                <w:sz w:val="24"/>
                <w:szCs w:val="24"/>
              </w:rPr>
              <w:lastRenderedPageBreak/>
              <w:t>Qualité et gammes des produits proposées (fiches matériaux à fournir en annexe)</w:t>
            </w:r>
            <w:r w:rsidR="00771A01">
              <w:rPr>
                <w:rFonts w:ascii="Arial Narrow" w:hAnsi="Arial Narrow"/>
                <w:b/>
                <w:color w:val="1F497D" w:themeColor="text2"/>
                <w:sz w:val="24"/>
                <w:szCs w:val="24"/>
              </w:rPr>
              <w:t xml:space="preserve"> : </w:t>
            </w:r>
            <w:r>
              <w:rPr>
                <w:rFonts w:ascii="Arial Narrow" w:hAnsi="Arial Narrow"/>
                <w:b/>
                <w:color w:val="1F497D" w:themeColor="text2"/>
                <w:sz w:val="24"/>
                <w:szCs w:val="24"/>
              </w:rPr>
              <w:t>13</w:t>
            </w:r>
            <w:r w:rsidR="00771A01">
              <w:rPr>
                <w:rFonts w:ascii="Arial Narrow" w:hAnsi="Arial Narrow"/>
                <w:b/>
                <w:color w:val="1F497D" w:themeColor="text2"/>
                <w:sz w:val="24"/>
                <w:szCs w:val="24"/>
              </w:rPr>
              <w:t xml:space="preserve"> points</w:t>
            </w:r>
          </w:p>
        </w:tc>
      </w:tr>
      <w:tr w:rsidR="00771A01" w:rsidRPr="00DF1B9A" w14:paraId="459BA367" w14:textId="77777777" w:rsidTr="00333A9D">
        <w:trPr>
          <w:trHeight w:val="247"/>
        </w:trPr>
        <w:tc>
          <w:tcPr>
            <w:tcW w:w="3330" w:type="dxa"/>
            <w:shd w:val="clear" w:color="auto" w:fill="D9D9D9" w:themeFill="background1" w:themeFillShade="D9"/>
            <w:vAlign w:val="center"/>
          </w:tcPr>
          <w:p w14:paraId="18E94F35" w14:textId="77777777" w:rsidR="00771A01" w:rsidRPr="00DF1B9A" w:rsidRDefault="00771A01" w:rsidP="00333A9D">
            <w:pPr>
              <w:rPr>
                <w:rFonts w:ascii="Arial Narrow" w:hAnsi="Arial Narrow"/>
                <w:i/>
                <w:color w:val="1F497D" w:themeColor="text2"/>
              </w:rPr>
            </w:pPr>
            <w:r w:rsidRPr="00DF1B9A">
              <w:rPr>
                <w:rFonts w:ascii="Arial Narrow" w:hAnsi="Arial Narrow"/>
                <w:i/>
                <w:color w:val="1F497D" w:themeColor="text2"/>
              </w:rPr>
              <w:t>QUESTIONS</w:t>
            </w:r>
          </w:p>
        </w:tc>
        <w:tc>
          <w:tcPr>
            <w:tcW w:w="11290" w:type="dxa"/>
            <w:shd w:val="clear" w:color="auto" w:fill="D9D9D9" w:themeFill="background1" w:themeFillShade="D9"/>
            <w:vAlign w:val="center"/>
          </w:tcPr>
          <w:p w14:paraId="49907314" w14:textId="77777777" w:rsidR="00771A01" w:rsidRPr="00DF1B9A" w:rsidRDefault="00771A01" w:rsidP="00333A9D">
            <w:pPr>
              <w:rPr>
                <w:rFonts w:ascii="Arial Narrow" w:hAnsi="Arial Narrow"/>
                <w:i/>
                <w:color w:val="1F497D" w:themeColor="text2"/>
              </w:rPr>
            </w:pPr>
            <w:r w:rsidRPr="00DF1B9A">
              <w:rPr>
                <w:rFonts w:ascii="Arial Narrow" w:hAnsi="Arial Narrow"/>
                <w:i/>
                <w:color w:val="1F497D" w:themeColor="text2"/>
              </w:rPr>
              <w:t>REPONSES</w:t>
            </w:r>
          </w:p>
        </w:tc>
      </w:tr>
      <w:tr w:rsidR="00771A01" w:rsidRPr="0095705C" w14:paraId="46FFF1E2" w14:textId="77777777" w:rsidTr="00333A9D">
        <w:trPr>
          <w:trHeight w:val="252"/>
        </w:trPr>
        <w:tc>
          <w:tcPr>
            <w:tcW w:w="3330" w:type="dxa"/>
            <w:vMerge w:val="restart"/>
            <w:vAlign w:val="center"/>
          </w:tcPr>
          <w:p w14:paraId="51786443" w14:textId="35428506" w:rsidR="00771A01" w:rsidRPr="00C80CC1" w:rsidRDefault="00771A01" w:rsidP="00470670">
            <w:pPr>
              <w:rPr>
                <w:rFonts w:ascii="Arial Narrow" w:eastAsia="Times New Roman" w:hAnsi="Arial Narrow" w:cs="Arial"/>
                <w:szCs w:val="20"/>
                <w:lang w:eastAsia="fr-FR"/>
              </w:rPr>
            </w:pPr>
            <w:r w:rsidRPr="00C80CC1">
              <w:rPr>
                <w:rFonts w:ascii="Arial Narrow" w:eastAsia="Times New Roman" w:hAnsi="Arial Narrow" w:cs="Arial"/>
                <w:szCs w:val="20"/>
                <w:lang w:eastAsia="fr-FR"/>
              </w:rPr>
              <w:t xml:space="preserve">Le </w:t>
            </w:r>
            <w:r w:rsidRPr="00372391">
              <w:rPr>
                <w:rFonts w:ascii="Arial Narrow" w:eastAsia="Times New Roman" w:hAnsi="Arial Narrow" w:cs="Arial"/>
                <w:szCs w:val="20"/>
                <w:lang w:eastAsia="fr-FR"/>
              </w:rPr>
              <w:t xml:space="preserve">candidat </w:t>
            </w:r>
            <w:r w:rsidR="00470670">
              <w:rPr>
                <w:rFonts w:ascii="Arial Narrow" w:eastAsia="Times New Roman" w:hAnsi="Arial Narrow" w:cs="Arial"/>
                <w:szCs w:val="20"/>
                <w:lang w:eastAsia="fr-FR"/>
              </w:rPr>
              <w:t xml:space="preserve">fournira des fiches matériaux en annexe de ce cadre de réponses techniques. Il s’engagera à respecter les prescriptions du CCTP et de la Charte Signalétique. Il sera force de proposition pour les éventuels éléments non décrits (épaisseurs de certains articles par exemple). La qualité et gammes des produits proposées sera évaluée dans ce critère. </w:t>
            </w:r>
          </w:p>
          <w:p w14:paraId="12AB3D21" w14:textId="77777777" w:rsidR="00771A01" w:rsidRDefault="00771A01" w:rsidP="00333A9D">
            <w:pPr>
              <w:rPr>
                <w:rFonts w:ascii="Arial Narrow" w:hAnsi="Arial Narrow"/>
                <w:sz w:val="20"/>
                <w:szCs w:val="20"/>
              </w:rPr>
            </w:pPr>
          </w:p>
          <w:p w14:paraId="4E54C5D9" w14:textId="77777777" w:rsidR="00771A01" w:rsidRPr="007B0C36" w:rsidRDefault="00771A01" w:rsidP="00333A9D">
            <w:pPr>
              <w:shd w:val="clear" w:color="auto" w:fill="FFFFFF"/>
              <w:rPr>
                <w:rFonts w:ascii="Arial Narrow" w:eastAsia="Times New Roman" w:hAnsi="Arial Narrow" w:cs="Arial"/>
                <w:lang w:eastAsia="fr-FR"/>
              </w:rPr>
            </w:pPr>
          </w:p>
        </w:tc>
        <w:tc>
          <w:tcPr>
            <w:tcW w:w="11290" w:type="dxa"/>
            <w:vMerge w:val="restart"/>
            <w:vAlign w:val="center"/>
          </w:tcPr>
          <w:p w14:paraId="2536EBC7" w14:textId="77777777" w:rsidR="00771A01" w:rsidRPr="0095705C" w:rsidRDefault="00771A01" w:rsidP="00333A9D">
            <w:pPr>
              <w:rPr>
                <w:rFonts w:ascii="Arial Narrow" w:hAnsi="Arial Narrow"/>
                <w:sz w:val="20"/>
                <w:szCs w:val="20"/>
              </w:rPr>
            </w:pPr>
          </w:p>
        </w:tc>
      </w:tr>
      <w:tr w:rsidR="00771A01" w:rsidRPr="0095705C" w14:paraId="2F706EEF" w14:textId="77777777" w:rsidTr="00333A9D">
        <w:trPr>
          <w:trHeight w:val="252"/>
        </w:trPr>
        <w:tc>
          <w:tcPr>
            <w:tcW w:w="3330" w:type="dxa"/>
            <w:vMerge/>
            <w:vAlign w:val="center"/>
          </w:tcPr>
          <w:p w14:paraId="63EF349B" w14:textId="77777777" w:rsidR="00771A01" w:rsidRPr="007B0C36" w:rsidRDefault="00771A01" w:rsidP="00333A9D">
            <w:pPr>
              <w:shd w:val="clear" w:color="auto" w:fill="FFFFFF"/>
              <w:rPr>
                <w:rFonts w:ascii="Arial Narrow" w:eastAsia="Times New Roman" w:hAnsi="Arial Narrow" w:cs="Arial"/>
                <w:lang w:eastAsia="fr-FR"/>
              </w:rPr>
            </w:pPr>
          </w:p>
        </w:tc>
        <w:tc>
          <w:tcPr>
            <w:tcW w:w="11290" w:type="dxa"/>
            <w:vMerge/>
            <w:vAlign w:val="center"/>
          </w:tcPr>
          <w:p w14:paraId="6AC1FF6A" w14:textId="77777777" w:rsidR="00771A01" w:rsidRPr="0095705C" w:rsidRDefault="00771A01" w:rsidP="00333A9D">
            <w:pPr>
              <w:rPr>
                <w:rFonts w:ascii="Arial Narrow" w:hAnsi="Arial Narrow"/>
                <w:sz w:val="20"/>
                <w:szCs w:val="20"/>
              </w:rPr>
            </w:pPr>
          </w:p>
        </w:tc>
      </w:tr>
      <w:tr w:rsidR="00771A01" w:rsidRPr="0095705C" w14:paraId="7E38CA83" w14:textId="77777777" w:rsidTr="00333A9D">
        <w:trPr>
          <w:trHeight w:val="4190"/>
        </w:trPr>
        <w:tc>
          <w:tcPr>
            <w:tcW w:w="3330" w:type="dxa"/>
            <w:vMerge/>
            <w:vAlign w:val="center"/>
          </w:tcPr>
          <w:p w14:paraId="075C901C" w14:textId="77777777" w:rsidR="00771A01" w:rsidRPr="007B0C36" w:rsidRDefault="00771A01" w:rsidP="00333A9D">
            <w:pPr>
              <w:shd w:val="clear" w:color="auto" w:fill="FFFFFF"/>
              <w:rPr>
                <w:rFonts w:ascii="Arial Narrow" w:eastAsia="Times New Roman" w:hAnsi="Arial Narrow" w:cs="Arial"/>
                <w:lang w:eastAsia="fr-FR"/>
              </w:rPr>
            </w:pPr>
          </w:p>
        </w:tc>
        <w:tc>
          <w:tcPr>
            <w:tcW w:w="11290" w:type="dxa"/>
            <w:vMerge/>
            <w:vAlign w:val="center"/>
          </w:tcPr>
          <w:p w14:paraId="05112804" w14:textId="77777777" w:rsidR="00771A01" w:rsidRPr="0095705C" w:rsidRDefault="00771A01" w:rsidP="00333A9D">
            <w:pPr>
              <w:rPr>
                <w:rFonts w:ascii="Arial Narrow" w:hAnsi="Arial Narrow"/>
                <w:sz w:val="20"/>
                <w:szCs w:val="20"/>
              </w:rPr>
            </w:pPr>
          </w:p>
        </w:tc>
      </w:tr>
      <w:tr w:rsidR="00771A01" w:rsidRPr="0095705C" w14:paraId="1160A7F0" w14:textId="77777777" w:rsidTr="00333A9D">
        <w:trPr>
          <w:trHeight w:val="252"/>
        </w:trPr>
        <w:tc>
          <w:tcPr>
            <w:tcW w:w="3330" w:type="dxa"/>
            <w:vMerge/>
            <w:vAlign w:val="center"/>
          </w:tcPr>
          <w:p w14:paraId="63BDF21B" w14:textId="77777777" w:rsidR="00771A01" w:rsidRPr="007B0C36" w:rsidRDefault="00771A01" w:rsidP="00333A9D">
            <w:pPr>
              <w:shd w:val="clear" w:color="auto" w:fill="FFFFFF"/>
              <w:rPr>
                <w:rFonts w:ascii="Arial Narrow" w:eastAsia="Times New Roman" w:hAnsi="Arial Narrow" w:cs="Arial"/>
                <w:lang w:eastAsia="fr-FR"/>
              </w:rPr>
            </w:pPr>
          </w:p>
        </w:tc>
        <w:tc>
          <w:tcPr>
            <w:tcW w:w="11290" w:type="dxa"/>
            <w:vMerge/>
            <w:vAlign w:val="center"/>
          </w:tcPr>
          <w:p w14:paraId="08FDF304" w14:textId="77777777" w:rsidR="00771A01" w:rsidRPr="0095705C" w:rsidRDefault="00771A01" w:rsidP="00333A9D">
            <w:pPr>
              <w:rPr>
                <w:rFonts w:ascii="Arial Narrow" w:hAnsi="Arial Narrow"/>
                <w:sz w:val="20"/>
                <w:szCs w:val="20"/>
              </w:rPr>
            </w:pPr>
          </w:p>
        </w:tc>
      </w:tr>
    </w:tbl>
    <w:p w14:paraId="4417609A" w14:textId="77777777" w:rsidR="00771A01" w:rsidRDefault="00771A01" w:rsidP="00771A01"/>
    <w:p w14:paraId="4FE1D98C" w14:textId="77777777" w:rsidR="00771A01" w:rsidRDefault="00771A01" w:rsidP="00771A01">
      <w:pPr>
        <w:ind w:left="9912"/>
      </w:pPr>
      <w:r>
        <w:t>Nom et signature du soumissionnaire</w:t>
      </w:r>
    </w:p>
    <w:p w14:paraId="2663B564" w14:textId="77777777" w:rsidR="00771A01" w:rsidRPr="004F06D1" w:rsidRDefault="00771A01" w:rsidP="00771A01">
      <w:pPr>
        <w:jc w:val="right"/>
      </w:pPr>
    </w:p>
    <w:p w14:paraId="6780D1B0" w14:textId="77777777" w:rsidR="00B15A71" w:rsidRPr="004F06D1" w:rsidRDefault="00B15A71" w:rsidP="004F06D1">
      <w:pPr>
        <w:jc w:val="right"/>
      </w:pPr>
    </w:p>
    <w:sectPr w:rsidR="00B15A71" w:rsidRPr="004F06D1" w:rsidSect="001750FE">
      <w:footerReference w:type="default" r:id="rId8"/>
      <w:footerReference w:type="first" r:id="rId9"/>
      <w:pgSz w:w="16838" w:h="11906" w:orient="landscape"/>
      <w:pgMar w:top="567" w:right="1418" w:bottom="284"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52357B" w14:textId="77777777" w:rsidR="0021714E" w:rsidRDefault="0021714E" w:rsidP="004F06D1">
      <w:pPr>
        <w:spacing w:after="0" w:line="240" w:lineRule="auto"/>
      </w:pPr>
      <w:r>
        <w:separator/>
      </w:r>
    </w:p>
  </w:endnote>
  <w:endnote w:type="continuationSeparator" w:id="0">
    <w:p w14:paraId="3F3C1002" w14:textId="77777777" w:rsidR="0021714E" w:rsidRDefault="0021714E" w:rsidP="004F06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Narrow">
    <w:panose1 w:val="020B0606020202030204"/>
    <w:charset w:val="00"/>
    <w:family w:val="swiss"/>
    <w:pitch w:val="variable"/>
    <w:sig w:usb0="00000287" w:usb1="000008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00504026"/>
      <w:docPartObj>
        <w:docPartGallery w:val="Page Numbers (Bottom of Page)"/>
        <w:docPartUnique/>
      </w:docPartObj>
    </w:sdtPr>
    <w:sdtEndPr/>
    <w:sdtContent>
      <w:sdt>
        <w:sdtPr>
          <w:id w:val="-1769616900"/>
          <w:docPartObj>
            <w:docPartGallery w:val="Page Numbers (Top of Page)"/>
            <w:docPartUnique/>
          </w:docPartObj>
        </w:sdtPr>
        <w:sdtEndPr/>
        <w:sdtContent>
          <w:p w14:paraId="244B1E6B" w14:textId="22DE5FEF" w:rsidR="001750FE" w:rsidRDefault="001750FE">
            <w:pPr>
              <w:pStyle w:val="Pieddepage"/>
              <w:jc w:val="right"/>
            </w:pPr>
            <w:r>
              <w:t xml:space="preserve">Page </w:t>
            </w:r>
            <w:r>
              <w:rPr>
                <w:b/>
                <w:bCs/>
                <w:sz w:val="24"/>
                <w:szCs w:val="24"/>
              </w:rPr>
              <w:fldChar w:fldCharType="begin"/>
            </w:r>
            <w:r>
              <w:rPr>
                <w:b/>
                <w:bCs/>
              </w:rPr>
              <w:instrText>PAGE</w:instrText>
            </w:r>
            <w:r>
              <w:rPr>
                <w:b/>
                <w:bCs/>
                <w:sz w:val="24"/>
                <w:szCs w:val="24"/>
              </w:rPr>
              <w:fldChar w:fldCharType="separate"/>
            </w:r>
            <w:r w:rsidR="001619D1">
              <w:rPr>
                <w:b/>
                <w:bCs/>
                <w:noProof/>
              </w:rPr>
              <w:t>2</w:t>
            </w:r>
            <w:r>
              <w:rPr>
                <w:b/>
                <w:bCs/>
                <w:sz w:val="24"/>
                <w:szCs w:val="24"/>
              </w:rPr>
              <w:fldChar w:fldCharType="end"/>
            </w:r>
            <w:r>
              <w:t xml:space="preserve"> sur </w:t>
            </w:r>
            <w:r>
              <w:rPr>
                <w:b/>
                <w:bCs/>
                <w:sz w:val="24"/>
                <w:szCs w:val="24"/>
              </w:rPr>
              <w:fldChar w:fldCharType="begin"/>
            </w:r>
            <w:r>
              <w:rPr>
                <w:b/>
                <w:bCs/>
              </w:rPr>
              <w:instrText>NUMPAGES</w:instrText>
            </w:r>
            <w:r>
              <w:rPr>
                <w:b/>
                <w:bCs/>
                <w:sz w:val="24"/>
                <w:szCs w:val="24"/>
              </w:rPr>
              <w:fldChar w:fldCharType="separate"/>
            </w:r>
            <w:r w:rsidR="001619D1">
              <w:rPr>
                <w:b/>
                <w:bCs/>
                <w:noProof/>
              </w:rPr>
              <w:t>3</w:t>
            </w:r>
            <w:r>
              <w:rPr>
                <w:b/>
                <w:bCs/>
                <w:sz w:val="24"/>
                <w:szCs w:val="24"/>
              </w:rPr>
              <w:fldChar w:fldCharType="end"/>
            </w: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63595067"/>
      <w:docPartObj>
        <w:docPartGallery w:val="Page Numbers (Bottom of Page)"/>
        <w:docPartUnique/>
      </w:docPartObj>
    </w:sdtPr>
    <w:sdtEndPr/>
    <w:sdtContent>
      <w:sdt>
        <w:sdtPr>
          <w:id w:val="-780732351"/>
          <w:docPartObj>
            <w:docPartGallery w:val="Page Numbers (Top of Page)"/>
            <w:docPartUnique/>
          </w:docPartObj>
        </w:sdtPr>
        <w:sdtEndPr/>
        <w:sdtContent>
          <w:p w14:paraId="121C7945" w14:textId="6F159C48" w:rsidR="006F1C22" w:rsidRDefault="006F1C22">
            <w:pPr>
              <w:pStyle w:val="Pieddepage"/>
              <w:jc w:val="right"/>
            </w:pPr>
            <w:r>
              <w:t xml:space="preserve">Page </w:t>
            </w:r>
            <w:r>
              <w:rPr>
                <w:b/>
                <w:bCs/>
                <w:sz w:val="24"/>
                <w:szCs w:val="24"/>
              </w:rPr>
              <w:fldChar w:fldCharType="begin"/>
            </w:r>
            <w:r>
              <w:rPr>
                <w:b/>
                <w:bCs/>
              </w:rPr>
              <w:instrText>PAGE</w:instrText>
            </w:r>
            <w:r>
              <w:rPr>
                <w:b/>
                <w:bCs/>
                <w:sz w:val="24"/>
                <w:szCs w:val="24"/>
              </w:rPr>
              <w:fldChar w:fldCharType="separate"/>
            </w:r>
            <w:r w:rsidR="001619D1">
              <w:rPr>
                <w:b/>
                <w:bCs/>
                <w:noProof/>
              </w:rPr>
              <w:t>1</w:t>
            </w:r>
            <w:r>
              <w:rPr>
                <w:b/>
                <w:bCs/>
                <w:sz w:val="24"/>
                <w:szCs w:val="24"/>
              </w:rPr>
              <w:fldChar w:fldCharType="end"/>
            </w:r>
            <w:r>
              <w:t xml:space="preserve"> sur </w:t>
            </w:r>
            <w:r>
              <w:rPr>
                <w:b/>
                <w:bCs/>
                <w:sz w:val="24"/>
                <w:szCs w:val="24"/>
              </w:rPr>
              <w:fldChar w:fldCharType="begin"/>
            </w:r>
            <w:r>
              <w:rPr>
                <w:b/>
                <w:bCs/>
              </w:rPr>
              <w:instrText>NUMPAGES</w:instrText>
            </w:r>
            <w:r>
              <w:rPr>
                <w:b/>
                <w:bCs/>
                <w:sz w:val="24"/>
                <w:szCs w:val="24"/>
              </w:rPr>
              <w:fldChar w:fldCharType="separate"/>
            </w:r>
            <w:r w:rsidR="001619D1">
              <w:rPr>
                <w:b/>
                <w:bCs/>
                <w:noProof/>
              </w:rPr>
              <w:t>3</w:t>
            </w:r>
            <w:r>
              <w:rPr>
                <w:b/>
                <w:bCs/>
                <w:sz w:val="24"/>
                <w:szCs w:val="24"/>
              </w:rPr>
              <w:fldChar w:fldCharType="end"/>
            </w:r>
          </w:p>
        </w:sdtContent>
      </w:sdt>
    </w:sdtContent>
  </w:sdt>
  <w:p w14:paraId="69650562" w14:textId="77777777" w:rsidR="006F1C22" w:rsidRDefault="006F1C22">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3F86BD" w14:textId="77777777" w:rsidR="0021714E" w:rsidRDefault="0021714E" w:rsidP="004F06D1">
      <w:pPr>
        <w:spacing w:after="0" w:line="240" w:lineRule="auto"/>
      </w:pPr>
      <w:r>
        <w:separator/>
      </w:r>
    </w:p>
  </w:footnote>
  <w:footnote w:type="continuationSeparator" w:id="0">
    <w:p w14:paraId="464961C4" w14:textId="77777777" w:rsidR="0021714E" w:rsidRDefault="0021714E" w:rsidP="004F06D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E2803AE"/>
    <w:multiLevelType w:val="hybridMultilevel"/>
    <w:tmpl w:val="65920C3C"/>
    <w:lvl w:ilvl="0" w:tplc="D8524018">
      <w:numFmt w:val="bullet"/>
      <w:lvlText w:val="-"/>
      <w:lvlJc w:val="left"/>
      <w:pPr>
        <w:ind w:left="720" w:hanging="360"/>
      </w:pPr>
      <w:rPr>
        <w:rFonts w:ascii="Arial Narrow" w:eastAsia="Times New Roman" w:hAnsi="Arial Narrow"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6E27"/>
    <w:rsid w:val="000354D9"/>
    <w:rsid w:val="000607E9"/>
    <w:rsid w:val="000C064F"/>
    <w:rsid w:val="001067D7"/>
    <w:rsid w:val="0013711B"/>
    <w:rsid w:val="001619D1"/>
    <w:rsid w:val="001750FE"/>
    <w:rsid w:val="001E4D13"/>
    <w:rsid w:val="00204CB0"/>
    <w:rsid w:val="0020622D"/>
    <w:rsid w:val="0021714E"/>
    <w:rsid w:val="00271507"/>
    <w:rsid w:val="002B69B0"/>
    <w:rsid w:val="002B6BEA"/>
    <w:rsid w:val="00306BB7"/>
    <w:rsid w:val="003072C7"/>
    <w:rsid w:val="00313F13"/>
    <w:rsid w:val="003355EF"/>
    <w:rsid w:val="003A2312"/>
    <w:rsid w:val="003C1695"/>
    <w:rsid w:val="003D6F86"/>
    <w:rsid w:val="00421C3A"/>
    <w:rsid w:val="00452919"/>
    <w:rsid w:val="00470670"/>
    <w:rsid w:val="00477BE5"/>
    <w:rsid w:val="004B5A04"/>
    <w:rsid w:val="004D7632"/>
    <w:rsid w:val="004F06D1"/>
    <w:rsid w:val="004F116E"/>
    <w:rsid w:val="004F2BA3"/>
    <w:rsid w:val="00512E94"/>
    <w:rsid w:val="00565DBA"/>
    <w:rsid w:val="005E1CEC"/>
    <w:rsid w:val="0063607C"/>
    <w:rsid w:val="006B0B26"/>
    <w:rsid w:val="006F1C22"/>
    <w:rsid w:val="00770A59"/>
    <w:rsid w:val="00771A01"/>
    <w:rsid w:val="0079020E"/>
    <w:rsid w:val="007911CC"/>
    <w:rsid w:val="007B0C36"/>
    <w:rsid w:val="007E3BF3"/>
    <w:rsid w:val="007E5D77"/>
    <w:rsid w:val="00821532"/>
    <w:rsid w:val="008A0438"/>
    <w:rsid w:val="008C678B"/>
    <w:rsid w:val="00904B2D"/>
    <w:rsid w:val="00975207"/>
    <w:rsid w:val="00976F6B"/>
    <w:rsid w:val="00A237E8"/>
    <w:rsid w:val="00A63BF7"/>
    <w:rsid w:val="00A8154F"/>
    <w:rsid w:val="00AA5DA4"/>
    <w:rsid w:val="00B150DC"/>
    <w:rsid w:val="00B15A71"/>
    <w:rsid w:val="00B45376"/>
    <w:rsid w:val="00C106CB"/>
    <w:rsid w:val="00C20FF4"/>
    <w:rsid w:val="00C33FA6"/>
    <w:rsid w:val="00C3435E"/>
    <w:rsid w:val="00C574CF"/>
    <w:rsid w:val="00C71AB9"/>
    <w:rsid w:val="00CB4FC5"/>
    <w:rsid w:val="00D13499"/>
    <w:rsid w:val="00D54ACB"/>
    <w:rsid w:val="00D96E27"/>
    <w:rsid w:val="00DB468A"/>
    <w:rsid w:val="00DC053F"/>
    <w:rsid w:val="00DD0D2F"/>
    <w:rsid w:val="00E62489"/>
    <w:rsid w:val="00E65A21"/>
    <w:rsid w:val="00E75FBF"/>
    <w:rsid w:val="00EA62CD"/>
    <w:rsid w:val="00EB54A7"/>
    <w:rsid w:val="00EC1168"/>
    <w:rsid w:val="00EC373F"/>
    <w:rsid w:val="00FC14B6"/>
    <w:rsid w:val="00FD455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609E5B95"/>
  <w15:docId w15:val="{A9A3D241-7DA1-4189-9905-35B63A7721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96E27"/>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itreblocmetteur">
    <w:name w:val="Titre bloc émetteur"/>
    <w:basedOn w:val="Normal"/>
    <w:autoRedefine/>
    <w:qFormat/>
    <w:rsid w:val="004D7632"/>
    <w:pPr>
      <w:widowControl w:val="0"/>
      <w:autoSpaceDE w:val="0"/>
      <w:autoSpaceDN w:val="0"/>
      <w:adjustRightInd w:val="0"/>
      <w:spacing w:after="0" w:line="240" w:lineRule="auto"/>
      <w:jc w:val="center"/>
      <w:textAlignment w:val="center"/>
    </w:pPr>
    <w:rPr>
      <w:rFonts w:ascii="Arial Narrow" w:eastAsiaTheme="minorEastAsia" w:hAnsi="Arial Narrow" w:cs="Calibri"/>
      <w:color w:val="000000"/>
      <w:sz w:val="20"/>
      <w:szCs w:val="20"/>
    </w:rPr>
  </w:style>
  <w:style w:type="table" w:styleId="Grilledutableau">
    <w:name w:val="Table Grid"/>
    <w:basedOn w:val="TableauNormal"/>
    <w:uiPriority w:val="59"/>
    <w:rsid w:val="00D96E2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arquedecommentaire">
    <w:name w:val="annotation reference"/>
    <w:basedOn w:val="Policepardfaut"/>
    <w:uiPriority w:val="99"/>
    <w:semiHidden/>
    <w:unhideWhenUsed/>
    <w:rsid w:val="004F116E"/>
    <w:rPr>
      <w:sz w:val="16"/>
      <w:szCs w:val="16"/>
    </w:rPr>
  </w:style>
  <w:style w:type="paragraph" w:styleId="Commentaire">
    <w:name w:val="annotation text"/>
    <w:basedOn w:val="Normal"/>
    <w:link w:val="CommentaireCar"/>
    <w:uiPriority w:val="99"/>
    <w:semiHidden/>
    <w:unhideWhenUsed/>
    <w:rsid w:val="004F116E"/>
    <w:pPr>
      <w:spacing w:line="240" w:lineRule="auto"/>
    </w:pPr>
    <w:rPr>
      <w:sz w:val="20"/>
      <w:szCs w:val="20"/>
    </w:rPr>
  </w:style>
  <w:style w:type="character" w:customStyle="1" w:styleId="CommentaireCar">
    <w:name w:val="Commentaire Car"/>
    <w:basedOn w:val="Policepardfaut"/>
    <w:link w:val="Commentaire"/>
    <w:uiPriority w:val="99"/>
    <w:semiHidden/>
    <w:rsid w:val="004F116E"/>
    <w:rPr>
      <w:sz w:val="20"/>
      <w:szCs w:val="20"/>
    </w:rPr>
  </w:style>
  <w:style w:type="paragraph" w:styleId="Objetducommentaire">
    <w:name w:val="annotation subject"/>
    <w:basedOn w:val="Commentaire"/>
    <w:next w:val="Commentaire"/>
    <w:link w:val="ObjetducommentaireCar"/>
    <w:uiPriority w:val="99"/>
    <w:semiHidden/>
    <w:unhideWhenUsed/>
    <w:rsid w:val="004F116E"/>
    <w:rPr>
      <w:b/>
      <w:bCs/>
    </w:rPr>
  </w:style>
  <w:style w:type="character" w:customStyle="1" w:styleId="ObjetducommentaireCar">
    <w:name w:val="Objet du commentaire Car"/>
    <w:basedOn w:val="CommentaireCar"/>
    <w:link w:val="Objetducommentaire"/>
    <w:uiPriority w:val="99"/>
    <w:semiHidden/>
    <w:rsid w:val="004F116E"/>
    <w:rPr>
      <w:b/>
      <w:bCs/>
      <w:sz w:val="20"/>
      <w:szCs w:val="20"/>
    </w:rPr>
  </w:style>
  <w:style w:type="paragraph" w:styleId="Textedebulles">
    <w:name w:val="Balloon Text"/>
    <w:basedOn w:val="Normal"/>
    <w:link w:val="TextedebullesCar"/>
    <w:uiPriority w:val="99"/>
    <w:semiHidden/>
    <w:unhideWhenUsed/>
    <w:rsid w:val="004F116E"/>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4F116E"/>
    <w:rPr>
      <w:rFonts w:ascii="Tahoma" w:hAnsi="Tahoma" w:cs="Tahoma"/>
      <w:sz w:val="16"/>
      <w:szCs w:val="16"/>
    </w:rPr>
  </w:style>
  <w:style w:type="paragraph" w:styleId="En-tte">
    <w:name w:val="header"/>
    <w:basedOn w:val="Normal"/>
    <w:link w:val="En-tteCar"/>
    <w:uiPriority w:val="99"/>
    <w:unhideWhenUsed/>
    <w:rsid w:val="004F06D1"/>
    <w:pPr>
      <w:tabs>
        <w:tab w:val="center" w:pos="4536"/>
        <w:tab w:val="right" w:pos="9072"/>
      </w:tabs>
      <w:spacing w:after="0" w:line="240" w:lineRule="auto"/>
    </w:pPr>
  </w:style>
  <w:style w:type="character" w:customStyle="1" w:styleId="En-tteCar">
    <w:name w:val="En-tête Car"/>
    <w:basedOn w:val="Policepardfaut"/>
    <w:link w:val="En-tte"/>
    <w:uiPriority w:val="99"/>
    <w:rsid w:val="004F06D1"/>
  </w:style>
  <w:style w:type="paragraph" w:styleId="Pieddepage">
    <w:name w:val="footer"/>
    <w:basedOn w:val="Normal"/>
    <w:link w:val="PieddepageCar"/>
    <w:uiPriority w:val="99"/>
    <w:unhideWhenUsed/>
    <w:rsid w:val="004F06D1"/>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4F06D1"/>
  </w:style>
  <w:style w:type="character" w:styleId="Accentuation">
    <w:name w:val="Emphasis"/>
    <w:basedOn w:val="Policepardfaut"/>
    <w:uiPriority w:val="20"/>
    <w:qFormat/>
    <w:rsid w:val="00DB468A"/>
    <w:rPr>
      <w:i/>
      <w:iCs/>
    </w:rPr>
  </w:style>
  <w:style w:type="paragraph" w:styleId="Paragraphedeliste">
    <w:name w:val="List Paragraph"/>
    <w:basedOn w:val="Normal"/>
    <w:uiPriority w:val="34"/>
    <w:qFormat/>
    <w:rsid w:val="00C20FF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A36125B-B805-4BFC-B705-C60E1D9C01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3</Pages>
  <Words>324</Words>
  <Characters>1785</Characters>
  <Application>Microsoft Office Word</Application>
  <DocSecurity>0</DocSecurity>
  <Lines>14</Lines>
  <Paragraphs>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2105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JULIEFIXE</dc:creator>
  <cp:lastModifiedBy>Marc Godefroy</cp:lastModifiedBy>
  <cp:revision>9</cp:revision>
  <cp:lastPrinted>2017-02-14T11:27:00Z</cp:lastPrinted>
  <dcterms:created xsi:type="dcterms:W3CDTF">2021-10-20T14:11:00Z</dcterms:created>
  <dcterms:modified xsi:type="dcterms:W3CDTF">2024-10-24T13:27:00Z</dcterms:modified>
</cp:coreProperties>
</file>