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95296623"/>
    <w:bookmarkStart w:id="1" w:name="_Toc95211565"/>
    <w:bookmarkStart w:id="2" w:name="_Toc95117229"/>
    <w:bookmarkStart w:id="3" w:name="_Toc95023178"/>
    <w:p w:rsidR="00CC2197" w:rsidRPr="00034C79" w:rsidRDefault="007C51CB" w:rsidP="008B62B9">
      <w:pPr>
        <w:pStyle w:val="Sansinterligne"/>
        <w:jc w:val="center"/>
        <w:rPr>
          <w:rFonts w:asciiTheme="minorHAnsi" w:hAnsiTheme="minorHAnsi" w:cstheme="minorHAnsi"/>
          <w:sz w:val="56"/>
          <w:szCs w:val="96"/>
        </w:rPr>
      </w:pPr>
      <w:sdt>
        <w:sdtPr>
          <w:id w:val="634606681"/>
          <w:docPartObj>
            <w:docPartGallery w:val="Cover Pages"/>
            <w:docPartUnique/>
          </w:docPartObj>
        </w:sdtPr>
        <w:sdtEndPr>
          <w:rPr>
            <w:rFonts w:asciiTheme="minorHAnsi" w:hAnsiTheme="minorHAnsi" w:cstheme="minorHAnsi"/>
            <w:b/>
            <w:sz w:val="72"/>
            <w:szCs w:val="40"/>
          </w:rPr>
        </w:sdtEndPr>
        <w:sdtContent>
          <w:r w:rsidR="00C03E3C">
            <w:rPr>
              <w:noProof/>
            </w:rPr>
            <mc:AlternateContent>
              <mc:Choice Requires="wpg">
                <w:drawing>
                  <wp:anchor distT="0" distB="0" distL="114300" distR="114300" simplePos="0" relativeHeight="251985920" behindDoc="1" locked="0" layoutInCell="1" allowOverlap="1">
                    <wp:simplePos x="0" y="0"/>
                    <wp:positionH relativeFrom="page">
                      <wp:posOffset>366894</wp:posOffset>
                    </wp:positionH>
                    <wp:positionV relativeFrom="page">
                      <wp:posOffset>407907</wp:posOffset>
                    </wp:positionV>
                    <wp:extent cx="1418590" cy="9939020"/>
                    <wp:effectExtent l="0" t="0" r="0" b="0"/>
                    <wp:wrapNone/>
                    <wp:docPr id="66" name="Groupe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8590" cy="9939020"/>
                              <a:chOff x="0" y="0"/>
                              <a:chExt cx="2133600" cy="9125712"/>
                            </a:xfrm>
                          </wpg:grpSpPr>
                          <wps:wsp>
                            <wps:cNvPr id="67" name="Rectangle 8"/>
                            <wps:cNvSpPr>
                              <a:spLocks noChangeArrowheads="1"/>
                            </wps:cNvSpPr>
                            <wps:spPr bwMode="auto">
                              <a:xfrm>
                                <a:off x="0" y="0"/>
                                <a:ext cx="194535" cy="9125712"/>
                              </a:xfrm>
                              <a:prstGeom prst="rect">
                                <a:avLst/>
                              </a:prstGeom>
                              <a:solidFill>
                                <a:schemeClr val="tx2">
                                  <a:lumMod val="100000"/>
                                  <a:lumOff val="0"/>
                                </a:schemeClr>
                              </a:solidFill>
                              <a:ln>
                                <a:noFill/>
                              </a:ln>
                              <a:extLst>
                                <a:ext uri="{91240B29-F687-4F45-9708-019B960494DF}">
                                  <a14:hiddenLine xmlns:a14="http://schemas.microsoft.com/office/drawing/2010/main" w="12700" cap="flat" cmpd="sng" algn="ctr">
                                    <a:solidFill>
                                      <a:srgbClr val="000000"/>
                                    </a:solidFill>
                                    <a:prstDash val="solid"/>
                                    <a:miter lim="800000"/>
                                    <a:headEnd/>
                                    <a:tailEnd/>
                                  </a14:hiddenLine>
                                </a:ext>
                              </a:extLst>
                            </wps:spPr>
                            <wps:bodyPr rot="0" vert="horz" wrap="square" lIns="91440" tIns="45720" rIns="91440" bIns="45720" anchor="ctr" anchorCtr="0" upright="1">
                              <a:noAutofit/>
                            </wps:bodyPr>
                          </wps:wsp>
                          <wpg:grpSp>
                            <wpg:cNvPr id="68" name="Groupe 10"/>
                            <wpg:cNvGrpSpPr>
                              <a:grpSpLocks/>
                            </wpg:cNvGrpSpPr>
                            <wpg:grpSpPr bwMode="auto">
                              <a:xfrm>
                                <a:off x="76200" y="4210050"/>
                                <a:ext cx="2057400" cy="4910328"/>
                                <a:chOff x="80645" y="4211812"/>
                                <a:chExt cx="1306273" cy="3121026"/>
                              </a:xfrm>
                            </wpg:grpSpPr>
                            <wpg:grpSp>
                              <wpg:cNvPr id="69" name="Groupe 13"/>
                              <wpg:cNvGrpSpPr>
                                <a:grpSpLocks noChangeAspect="1"/>
                              </wpg:cNvGrpSpPr>
                              <wpg:grpSpPr bwMode="auto">
                                <a:xfrm>
                                  <a:off x="141062" y="4211812"/>
                                  <a:ext cx="1047750" cy="3121026"/>
                                  <a:chOff x="141062" y="4211812"/>
                                  <a:chExt cx="1047750" cy="3121026"/>
                                </a:xfrm>
                              </wpg:grpSpPr>
                              <wps:wsp>
                                <wps:cNvPr id="70" name="Forme libre 14"/>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1" name="Forme libre 16"/>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2" name="Forme libre 19"/>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3" name="Forme libre 20"/>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4" name="Forme libre 21"/>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5" name="Forme libre 26"/>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6" name="Forme libre 27"/>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7" name="Forme libre 28"/>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8" name="Forme libre 29"/>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79" name="Forme libre 30"/>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80" name="Forme libre 31"/>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81" name="Forme libre 32"/>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g:grpSp>
                            <wpg:grpSp>
                              <wpg:cNvPr id="82" name="Groupe 33"/>
                              <wpg:cNvGrpSpPr>
                                <a:grpSpLocks noChangeAspect="1"/>
                              </wpg:cNvGrpSpPr>
                              <wpg:grpSpPr bwMode="auto">
                                <a:xfrm>
                                  <a:off x="80645" y="4826972"/>
                                  <a:ext cx="1306273" cy="2505863"/>
                                  <a:chOff x="80645" y="4649964"/>
                                  <a:chExt cx="874712" cy="1677988"/>
                                </a:xfrm>
                              </wpg:grpSpPr>
                              <wps:wsp>
                                <wps:cNvPr id="83" name="Forme libre 34"/>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84" name="Forme libre 35"/>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85" name="Forme libre 4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88" name="Forme libre 41"/>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89" name="Forme libre 42"/>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90" name="Forme libre 43"/>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91" name="Forme libre 44"/>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92" name="Forme libre 45"/>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93" name="Forme libre 46"/>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94" name="Forme libre 47"/>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95" name="Forme libre 48"/>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6D82113F" id="Groupe 66" o:spid="_x0000_s1026" style="position:absolute;margin-left:28.9pt;margin-top:32.1pt;width:111.7pt;height:782.6pt;z-index:-251330560;mso-position-horizontal-relative:page;mso-position-vertical-relative:page"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">
                    <v:rect id="Rectangle 8"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" fillcolor="#1f497d [3215]" stroked="f" strokeweight="1pt"/>
                    <v:group id="Groupe 10"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group id="Groupe 13"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o:lock v:ext="edit" aspectratio="t"/>
                        <v:shape id="Forme libre 14"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" path="m,l39,152,84,304r38,113l122,440,76,306,39,180,6,53,,xe" fillcolor="#44546a" strokecolor="#44546a" strokeweight="0">
                          <v:path arrowok="t" o:connecttype="custom" o:connectlocs="0,0;98286888,383063750;211693125,766127500;307459063,1050905950;307459063,1108868750;191531875,771167813;98286888,453628125;15120938,133569075;0,0" o:connectangles="0,0,0,0,0,0,0,0,0"/>
                        </v:shape>
                        <v:shape id="Forme libre 16"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" path="m,l8,19,37,93r30,74l116,269r-8,l60,169,30,98,1,25,,xe" fillcolor="#44546a" strokecolor="#44546a" strokeweight="0">
                          <v:path arrowok="t" o:connecttype="custom" o:connectlocs="0,0;20161250,47883819;93246575,234375599;168851263,420867380;292338125,677923619;272176875,677923619;151209375,425907699;75604688,246975602;2520950,63004774;0,0" o:connectangles="0,0,0,0,0,0,0,0,0,0"/>
                        </v:shape>
                        <v:shape id="Forme libre 19"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" path="m,l,,1,79r2,80l12,317,23,476,39,634,58,792,83,948r24,138l135,1223r5,49l138,1262,105,1106,77,949,53,792,35,634,20,476,9,317,2,159,,79,,xe" fillcolor="#44546a"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0"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" path="m45,r,l35,66r-9,67l14,267,6,401,3,534,6,669r8,134l18,854r,-3l9,814,8,803,1,669,,534,3,401,12,267,25,132,34,66,45,xe" fillcolor="#44546a"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1"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" path="m,l10,44r11,82l34,207r19,86l75,380r25,86l120,521r21,55l152,618r2,11l140,595,115,532,93,468,67,383,47,295,28,207,12,104,,xe" fillcolor="#44546a"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6"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" path="m,l33,69r-9,l12,35,,xe" fillcolor="#44546a" strokecolor="#44546a" strokeweight="0">
                          <v:path arrowok="t" o:connecttype="custom" o:connectlocs="0,0;83166744,173892369;60484327,173892369;30242164,88206665;0,0" o:connectangles="0,0,0,0,0"/>
                        </v:shape>
                        <v:shape id="Forme libre 27"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" path="m,l9,37r,3l15,93,5,49,,xe" fillcolor="#44546a" strokecolor="#44546a" strokeweight="0">
                          <v:path arrowok="t" o:connecttype="custom" o:connectlocs="0,0;22682676,93246891;22682676,100806591;37803931,234376119;12601840,123488868;0,0" o:connectangles="0,0,0,0,0,0"/>
                        </v:shape>
                        <v:shape id="Forme libre 28"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" path="m394,r,l356,38,319,77r-35,40l249,160r-42,58l168,276r-37,63l98,402,69,467,45,535,26,604,14,673,7,746,6,766,,749r1,-5l7,673,21,603,40,533,65,466,94,400r33,-64l164,275r40,-60l248,158r34,-42l318,76,354,37,394,xe" fillcolor="#44546a"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9"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" path="m,l6,16r1,3l11,80r9,52l33,185r3,9l21,161,15,145,5,81,1,41,,xe" fillcolor="#44546a"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orme libre 30"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" path="m,l31,65r-8,l,xe" fillcolor="#44546a" strokecolor="#44546a" strokeweight="0">
                          <v:path arrowok="t" o:connecttype="custom" o:connectlocs="0,0;78126431,163811744;57964976,163811744;0,0" o:connectangles="0,0,0,0"/>
                        </v:shape>
                        <v:shape id="Forme libre 31"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" path="m,l6,17,7,42,6,39,,23,,xe" fillcolor="#44546a" strokecolor="#44546a" strokeweight="0">
                          <v:path arrowok="t" o:connecttype="custom" o:connectlocs="0,0;15121618,42843450;17642681,105846563;15121618,98286888;0,57964388;0,0" o:connectangles="0,0,0,0,0,0"/>
                        </v:shape>
                        <v:shape id="Forme libre 32"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" path="m,l6,16,21,49,33,84r12,34l44,118,13,53,11,42,,xe" fillcolor="#44546a" strokecolor="#44546a" strokeweight="0">
                          <v:path arrowok="t" o:connecttype="custom" o:connectlocs="0,0;15121043,40322500;52924445,123488450;83166532,211693125;113408619,297378438;110887651,297378438;32763054,133569075;27722707,105846563;0,0" o:connectangles="0,0,0,0,0,0,0,0,0"/>
                        </v:shape>
                      </v:group>
                      <v:group id="Groupe 33"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o:lock v:ext="edit" aspectratio="t"/>
                        <v:shape id="Forme libre 34"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" path="m,l41,155,86,309r39,116l125,450,79,311,41,183,7,54,,xe" fillcolor="#44546a"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orme libre 35"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" path="m,l8,20,37,96r32,74l118,275r-9,l61,174,30,100,,26,,xe" fillcolor="#44546a"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orme libre 4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" path="m,l16,72r4,49l18,112,,31,,xe" fillcolor="#44546a" strokecolor="#44546a" strokeweight="0">
                          <v:fill opacity="13107f"/>
                          <v:stroke opacity="13107f"/>
                          <v:path arrowok="t" o:connecttype="custom" o:connectlocs="0,0;40322500,181451722;50403125,304940494;45362813,282258235;0,78125841;0,0" o:connectangles="0,0,0,0,0,0"/>
                        </v:shape>
                        <v:shape id="Forme libre 41"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" path="m,l11,46r11,83l36,211r19,90l76,389r27,87l123,533r21,55l155,632r3,11l142,608,118,544,95,478,69,391,47,302,29,212,13,107,,xe" fillcolor="#44546a"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42"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" path="m,l33,71r-9,l11,36,,xe" fillcolor="#44546a" strokecolor="#44546a" strokeweight="0">
                          <v:fill opacity="13107f"/>
                          <v:stroke opacity="13107f"/>
                          <v:path arrowok="t" o:connecttype="custom" o:connectlocs="0,0;83166744,178932681;60484327,178932681;27722777,90726027;0,0" o:connectangles="0,0,0,0,0"/>
                        </v:shape>
                        <v:shape id="Forme libre 43"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" path="m,l8,37r,4l15,95,4,49,,xe" fillcolor="#44546a" strokecolor="#44546a" strokeweight="0">
                          <v:fill opacity="13107f"/>
                          <v:stroke opacity="13107f"/>
                          <v:path arrowok="t" o:connecttype="custom" o:connectlocs="0,0;20161673,93246884;20161673,103327543;37803931,239416431;10080837,123488859;0,0" o:connectangles="0,0,0,0,0,0"/>
                        </v:shape>
                        <v:shape id="Forme libre 44"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45"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" path="m,l6,15r1,3l12,80r9,54l33,188r4,8l22,162,15,146,5,81,1,40,,xe" fillcolor="#44546a"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orme libre 46"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" path="m,l31,66r-7,l,xe" fillcolor="#44546a" strokecolor="#44546a" strokeweight="0">
                          <v:fill opacity="13107f"/>
                          <v:stroke opacity="13107f"/>
                          <v:path arrowok="t" o:connecttype="custom" o:connectlocs="0,0;78126431,166330313;60484365,166330313;0,0" o:connectangles="0,0,0,0"/>
                        </v:shape>
                        <v:shape id="Forme libre 47"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" path="m,l7,17r,26l6,40,,25,,xe" fillcolor="#44546a" strokecolor="#44546a" strokeweight="0">
                          <v:fill opacity="13107f"/>
                          <v:stroke opacity="13107f"/>
                          <v:path arrowok="t" o:connecttype="custom" o:connectlocs="0,0;17642681,42843764;17642681,108368306;15121618,100806988;0,63005161;0,0" o:connectangles="0,0,0,0,0,0"/>
                        </v:shape>
                        <v:shape id="Forme libre 48"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" path="m,l7,16,22,50,33,86r13,35l45,121,14,55,11,44,,xe" fillcolor="#44546a"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sdtContent>
      </w:sdt>
      <w:r w:rsidR="00C03E3C" w:rsidRPr="00034C79">
        <w:rPr>
          <w:rFonts w:asciiTheme="minorHAnsi" w:hAnsiTheme="minorHAnsi" w:cstheme="minorHAnsi"/>
          <w:sz w:val="56"/>
          <w:szCs w:val="96"/>
        </w:rPr>
        <w:t xml:space="preserve">CENTRE HOSPITALIER </w:t>
      </w:r>
    </w:p>
    <w:p w:rsidR="00C03E3C" w:rsidRPr="00034C79" w:rsidRDefault="00C03E3C" w:rsidP="008B62B9">
      <w:pPr>
        <w:pStyle w:val="Sansinterligne"/>
        <w:jc w:val="center"/>
        <w:rPr>
          <w:rFonts w:asciiTheme="minorHAnsi" w:hAnsiTheme="minorHAnsi" w:cstheme="minorHAnsi"/>
          <w:sz w:val="56"/>
          <w:szCs w:val="96"/>
        </w:rPr>
      </w:pPr>
      <w:r w:rsidRPr="00034C79">
        <w:rPr>
          <w:rFonts w:asciiTheme="minorHAnsi" w:hAnsiTheme="minorHAnsi" w:cstheme="minorHAnsi"/>
          <w:sz w:val="56"/>
          <w:szCs w:val="96"/>
        </w:rPr>
        <w:t xml:space="preserve">DE </w:t>
      </w:r>
      <w:r w:rsidRPr="00034C79">
        <w:rPr>
          <w:rFonts w:asciiTheme="minorHAnsi" w:hAnsiTheme="minorHAnsi" w:cstheme="minorHAnsi"/>
          <w:caps/>
          <w:sz w:val="56"/>
          <w:szCs w:val="96"/>
        </w:rPr>
        <w:t>MONTLUçON</w:t>
      </w:r>
      <w:r w:rsidR="008B62B9" w:rsidRPr="00034C79">
        <w:rPr>
          <w:rFonts w:asciiTheme="minorHAnsi" w:hAnsiTheme="minorHAnsi" w:cstheme="minorHAnsi"/>
          <w:caps/>
          <w:sz w:val="56"/>
          <w:szCs w:val="96"/>
        </w:rPr>
        <w:t>-NERIS LES BAINS</w:t>
      </w:r>
    </w:p>
    <w:p w:rsidR="00C03E3C" w:rsidRDefault="00C03E3C" w:rsidP="00C03E3C">
      <w:pPr>
        <w:jc w:val="center"/>
        <w:rPr>
          <w:rFonts w:asciiTheme="minorHAnsi" w:hAnsiTheme="minorHAnsi" w:cstheme="minorHAnsi"/>
          <w:sz w:val="36"/>
          <w:szCs w:val="36"/>
        </w:rPr>
      </w:pPr>
      <w:r w:rsidRPr="005B4E3B">
        <w:rPr>
          <w:noProof/>
        </w:rPr>
        <w:drawing>
          <wp:inline distT="0" distB="0" distL="0" distR="0">
            <wp:extent cx="2383784" cy="2216817"/>
            <wp:effectExtent l="0" t="0" r="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2031" cy="2233786"/>
                    </a:xfrm>
                    <a:prstGeom prst="rect">
                      <a:avLst/>
                    </a:prstGeom>
                    <a:noFill/>
                    <a:ln>
                      <a:noFill/>
                    </a:ln>
                  </pic:spPr>
                </pic:pic>
              </a:graphicData>
            </a:graphic>
          </wp:inline>
        </w:drawing>
      </w:r>
      <w:r>
        <w:rPr>
          <w:rFonts w:asciiTheme="minorHAnsi" w:hAnsiTheme="minorHAnsi" w:cstheme="minorHAnsi"/>
          <w:sz w:val="36"/>
          <w:szCs w:val="36"/>
        </w:rPr>
        <w:t xml:space="preserve"> </w:t>
      </w:r>
    </w:p>
    <w:p w:rsidR="008B62B9" w:rsidRPr="00DB5EED" w:rsidRDefault="008B62B9" w:rsidP="00C03E3C">
      <w:pPr>
        <w:jc w:val="center"/>
        <w:rPr>
          <w:rFonts w:asciiTheme="minorHAnsi" w:hAnsiTheme="minorHAnsi" w:cstheme="minorHAnsi"/>
          <w:sz w:val="36"/>
          <w:szCs w:val="36"/>
        </w:rPr>
      </w:pPr>
    </w:p>
    <w:p w:rsidR="00C03E3C" w:rsidRPr="00CC2197" w:rsidRDefault="00C03E3C" w:rsidP="00C03E3C">
      <w:pPr>
        <w:jc w:val="center"/>
        <w:rPr>
          <w:rFonts w:asciiTheme="minorHAnsi" w:hAnsiTheme="minorHAnsi" w:cstheme="minorHAnsi"/>
          <w:b/>
          <w:color w:val="002060"/>
          <w:sz w:val="32"/>
          <w:szCs w:val="40"/>
        </w:rPr>
      </w:pPr>
      <w:r w:rsidRPr="00CC2197">
        <w:rPr>
          <w:rFonts w:asciiTheme="minorHAnsi" w:hAnsiTheme="minorHAnsi" w:cstheme="minorHAnsi"/>
          <w:b/>
          <w:color w:val="002060"/>
          <w:sz w:val="52"/>
          <w:szCs w:val="72"/>
        </w:rPr>
        <w:t>CONSTRUCTION D’UN NOUVEL EHPAD</w:t>
      </w:r>
      <w:r w:rsidR="008B62B9" w:rsidRPr="00CC2197">
        <w:rPr>
          <w:rFonts w:asciiTheme="minorHAnsi" w:hAnsiTheme="minorHAnsi" w:cstheme="minorHAnsi"/>
          <w:b/>
          <w:color w:val="002060"/>
          <w:sz w:val="52"/>
          <w:szCs w:val="72"/>
        </w:rPr>
        <w:t xml:space="preserve"> A MONTLUCON</w:t>
      </w:r>
      <w:r w:rsidRPr="00CC2197">
        <w:rPr>
          <w:rFonts w:asciiTheme="minorHAnsi" w:hAnsiTheme="minorHAnsi" w:cstheme="minorHAnsi"/>
          <w:b/>
          <w:color w:val="002060"/>
          <w:sz w:val="52"/>
          <w:szCs w:val="72"/>
        </w:rPr>
        <w:t xml:space="preserve"> SUR LE SITE DE COURTAIS</w:t>
      </w:r>
    </w:p>
    <w:p w:rsidR="00C03E3C" w:rsidRPr="00DB5EED" w:rsidRDefault="00C03E3C" w:rsidP="00C03E3C">
      <w:pPr>
        <w:rPr>
          <w:rFonts w:asciiTheme="minorHAnsi" w:hAnsiTheme="minorHAnsi" w:cstheme="minorHAnsi"/>
          <w:sz w:val="56"/>
          <w:szCs w:val="56"/>
        </w:rPr>
      </w:pPr>
    </w:p>
    <w:p w:rsidR="00C03E3C" w:rsidRPr="00DB5EED" w:rsidRDefault="00C03E3C" w:rsidP="00C03E3C">
      <w:pPr>
        <w:jc w:val="center"/>
        <w:rPr>
          <w:rFonts w:asciiTheme="minorHAnsi" w:hAnsiTheme="minorHAnsi" w:cstheme="minorHAnsi"/>
          <w:sz w:val="52"/>
          <w:szCs w:val="52"/>
        </w:rPr>
      </w:pPr>
      <w:r w:rsidRPr="00DB5EED">
        <w:rPr>
          <w:rFonts w:asciiTheme="minorHAnsi" w:hAnsiTheme="minorHAnsi" w:cstheme="minorHAnsi"/>
          <w:sz w:val="52"/>
          <w:szCs w:val="52"/>
        </w:rPr>
        <w:t>Programme Technique Détaillé</w:t>
      </w:r>
    </w:p>
    <w:p w:rsidR="00C03E3C" w:rsidRPr="00DB5EED" w:rsidRDefault="00C03E3C" w:rsidP="00C03E3C">
      <w:pPr>
        <w:jc w:val="center"/>
        <w:rPr>
          <w:rFonts w:asciiTheme="minorHAnsi" w:hAnsiTheme="minorHAnsi" w:cstheme="minorHAnsi"/>
          <w:sz w:val="52"/>
          <w:szCs w:val="52"/>
        </w:rPr>
      </w:pPr>
    </w:p>
    <w:p w:rsidR="00C03E3C" w:rsidRPr="00DB5EED" w:rsidRDefault="00C03E3C" w:rsidP="00C03E3C">
      <w:pPr>
        <w:jc w:val="center"/>
        <w:rPr>
          <w:rFonts w:asciiTheme="minorHAnsi" w:hAnsiTheme="minorHAnsi" w:cstheme="minorHAnsi"/>
          <w:sz w:val="52"/>
          <w:szCs w:val="52"/>
        </w:rPr>
      </w:pPr>
      <w:r>
        <w:rPr>
          <w:rFonts w:asciiTheme="minorHAnsi" w:hAnsiTheme="minorHAnsi" w:cstheme="minorHAnsi"/>
          <w:sz w:val="52"/>
          <w:szCs w:val="52"/>
        </w:rPr>
        <w:t>Tome n°2</w:t>
      </w:r>
    </w:p>
    <w:p w:rsidR="00C03E3C" w:rsidRPr="00DB5EED" w:rsidRDefault="00C03E3C" w:rsidP="00C03E3C">
      <w:pPr>
        <w:jc w:val="center"/>
        <w:rPr>
          <w:rFonts w:asciiTheme="minorHAnsi" w:hAnsiTheme="minorHAnsi" w:cstheme="minorHAnsi"/>
          <w:sz w:val="52"/>
          <w:szCs w:val="52"/>
        </w:rPr>
      </w:pPr>
    </w:p>
    <w:p w:rsidR="00C03E3C" w:rsidRDefault="00C03E3C" w:rsidP="00C03E3C">
      <w:pPr>
        <w:jc w:val="center"/>
        <w:rPr>
          <w:rFonts w:asciiTheme="minorHAnsi" w:hAnsiTheme="minorHAnsi" w:cstheme="minorHAnsi"/>
          <w:sz w:val="52"/>
          <w:szCs w:val="52"/>
        </w:rPr>
      </w:pPr>
      <w:r>
        <w:rPr>
          <w:rFonts w:asciiTheme="minorHAnsi" w:hAnsiTheme="minorHAnsi" w:cstheme="minorHAnsi"/>
          <w:sz w:val="52"/>
          <w:szCs w:val="52"/>
        </w:rPr>
        <w:t xml:space="preserve">SPECIFICATIONS TECHNIQUES </w:t>
      </w:r>
    </w:p>
    <w:p w:rsidR="00C03E3C" w:rsidRDefault="00C03E3C" w:rsidP="00C03E3C">
      <w:pPr>
        <w:jc w:val="center"/>
        <w:rPr>
          <w:rFonts w:asciiTheme="minorHAnsi" w:hAnsiTheme="minorHAnsi" w:cstheme="minorHAnsi"/>
          <w:sz w:val="40"/>
          <w:szCs w:val="52"/>
        </w:rPr>
      </w:pPr>
      <w:r>
        <w:rPr>
          <w:rFonts w:asciiTheme="minorHAnsi" w:hAnsiTheme="minorHAnsi" w:cstheme="minorHAnsi"/>
          <w:sz w:val="52"/>
          <w:szCs w:val="52"/>
        </w:rPr>
        <w:t>GENERALES</w:t>
      </w:r>
    </w:p>
    <w:p w:rsidR="00C03E3C" w:rsidRDefault="00C03E3C" w:rsidP="00C03E3C">
      <w:pPr>
        <w:tabs>
          <w:tab w:val="right" w:pos="10765"/>
        </w:tabs>
        <w:jc w:val="center"/>
        <w:rPr>
          <w:rFonts w:asciiTheme="minorHAnsi" w:hAnsiTheme="minorHAnsi" w:cstheme="minorHAnsi"/>
          <w:sz w:val="40"/>
          <w:szCs w:val="52"/>
        </w:rPr>
      </w:pPr>
    </w:p>
    <w:p w:rsidR="009C67ED" w:rsidRDefault="009C67ED" w:rsidP="00C03E3C">
      <w:pPr>
        <w:tabs>
          <w:tab w:val="right" w:pos="10765"/>
        </w:tabs>
        <w:jc w:val="center"/>
        <w:rPr>
          <w:rFonts w:asciiTheme="minorHAnsi" w:hAnsiTheme="minorHAnsi" w:cstheme="minorHAnsi"/>
          <w:sz w:val="40"/>
          <w:szCs w:val="52"/>
        </w:rPr>
      </w:pPr>
    </w:p>
    <w:p w:rsidR="008B62B9" w:rsidRDefault="008B62B9" w:rsidP="00C03E3C">
      <w:pPr>
        <w:tabs>
          <w:tab w:val="right" w:pos="10765"/>
        </w:tabs>
        <w:jc w:val="center"/>
        <w:rPr>
          <w:rFonts w:asciiTheme="minorHAnsi" w:hAnsiTheme="minorHAnsi" w:cstheme="minorHAnsi"/>
          <w:sz w:val="40"/>
          <w:szCs w:val="52"/>
        </w:rPr>
      </w:pPr>
    </w:p>
    <w:p w:rsidR="00DB3AF6" w:rsidRDefault="00747EB8" w:rsidP="00C03E3C">
      <w:pPr>
        <w:tabs>
          <w:tab w:val="right" w:pos="10765"/>
        </w:tabs>
        <w:jc w:val="center"/>
        <w:rPr>
          <w:rFonts w:asciiTheme="minorHAnsi" w:hAnsiTheme="minorHAnsi" w:cstheme="minorHAnsi"/>
          <w:sz w:val="40"/>
          <w:szCs w:val="52"/>
        </w:rPr>
      </w:pPr>
      <w:r>
        <w:rPr>
          <w:rFonts w:asciiTheme="minorHAnsi" w:hAnsiTheme="minorHAnsi" w:cstheme="minorHAnsi"/>
          <w:sz w:val="40"/>
          <w:szCs w:val="52"/>
        </w:rPr>
        <w:t>Novembre</w:t>
      </w:r>
      <w:r w:rsidR="00C03E3C" w:rsidRPr="00DB5EED">
        <w:rPr>
          <w:rFonts w:asciiTheme="minorHAnsi" w:hAnsiTheme="minorHAnsi" w:cstheme="minorHAnsi"/>
          <w:sz w:val="40"/>
          <w:szCs w:val="52"/>
        </w:rPr>
        <w:t xml:space="preserve"> 2024</w:t>
      </w:r>
    </w:p>
    <w:p w:rsidR="009C67ED" w:rsidRPr="009C67ED" w:rsidRDefault="009C67ED" w:rsidP="009C67ED">
      <w:pPr>
        <w:tabs>
          <w:tab w:val="right" w:pos="10765"/>
        </w:tabs>
        <w:jc w:val="center"/>
        <w:rPr>
          <w:rFonts w:asciiTheme="minorHAnsi" w:hAnsiTheme="minorHAnsi" w:cstheme="minorHAnsi"/>
          <w:sz w:val="24"/>
          <w:szCs w:val="22"/>
        </w:rPr>
        <w:sectPr w:rsidR="009C67ED" w:rsidRPr="009C67ED" w:rsidSect="00C03E3C">
          <w:headerReference w:type="even" r:id="rId10"/>
          <w:headerReference w:type="default" r:id="rId11"/>
          <w:footerReference w:type="even" r:id="rId12"/>
          <w:footerReference w:type="default" r:id="rId13"/>
          <w:headerReference w:type="first" r:id="rId14"/>
          <w:footerReference w:type="first" r:id="rId15"/>
          <w:pgSz w:w="11906" w:h="16838" w:code="9"/>
          <w:pgMar w:top="993" w:right="1417" w:bottom="1417" w:left="1417" w:header="0" w:footer="0" w:gutter="0"/>
          <w:pgNumType w:start="0"/>
          <w:cols w:space="708"/>
          <w:titlePg/>
          <w:docGrid w:linePitch="360"/>
        </w:sectPr>
      </w:pPr>
      <w:r w:rsidRPr="009C67ED">
        <w:rPr>
          <w:rFonts w:asciiTheme="minorHAnsi" w:hAnsiTheme="minorHAnsi" w:cstheme="minorHAnsi"/>
          <w:color w:val="000000"/>
          <w:sz w:val="24"/>
          <w:szCs w:val="20"/>
        </w:rPr>
        <w:t xml:space="preserve">Consultation n°: 24-GHTA-00132     </w:t>
      </w:r>
    </w:p>
    <w:p w:rsidR="00FD202A" w:rsidRPr="003D2BC7" w:rsidRDefault="00FD202A" w:rsidP="00B94F82">
      <w:pPr>
        <w:pBdr>
          <w:bottom w:val="single" w:sz="4" w:space="1" w:color="auto"/>
        </w:pBdr>
        <w:jc w:val="both"/>
        <w:rPr>
          <w:rFonts w:asciiTheme="minorHAnsi" w:hAnsiTheme="minorHAnsi" w:cstheme="minorHAnsi"/>
          <w:smallCaps/>
          <w:sz w:val="24"/>
        </w:rPr>
      </w:pPr>
      <w:r w:rsidRPr="003D2BC7">
        <w:rPr>
          <w:rFonts w:asciiTheme="minorHAnsi" w:hAnsiTheme="minorHAnsi" w:cstheme="minorHAnsi"/>
          <w:smallCaps/>
          <w:sz w:val="24"/>
        </w:rPr>
        <w:lastRenderedPageBreak/>
        <w:t>Sommaire</w:t>
      </w:r>
    </w:p>
    <w:p w:rsidR="00FD202A" w:rsidRPr="003D2BC7" w:rsidRDefault="00FD202A" w:rsidP="00B94F82">
      <w:pPr>
        <w:jc w:val="both"/>
        <w:rPr>
          <w:rFonts w:asciiTheme="minorHAnsi" w:hAnsiTheme="minorHAnsi" w:cstheme="minorHAnsi"/>
          <w:sz w:val="24"/>
        </w:rPr>
      </w:pPr>
    </w:p>
    <w:bookmarkStart w:id="4" w:name="_GoBack"/>
    <w:bookmarkEnd w:id="4"/>
    <w:p w:rsidR="00150F8B" w:rsidRDefault="00FD202A">
      <w:pPr>
        <w:pStyle w:val="TM2"/>
        <w:tabs>
          <w:tab w:val="right" w:leader="dot" w:pos="9060"/>
        </w:tabs>
        <w:rPr>
          <w:rFonts w:asciiTheme="minorHAnsi" w:eastAsiaTheme="minorEastAsia" w:hAnsiTheme="minorHAnsi" w:cstheme="minorBidi"/>
          <w:b w:val="0"/>
          <w:bCs w:val="0"/>
          <w:smallCaps w:val="0"/>
          <w:noProof/>
          <w:sz w:val="22"/>
        </w:rPr>
      </w:pPr>
      <w:r w:rsidRPr="003D2BC7">
        <w:rPr>
          <w:rFonts w:asciiTheme="minorHAnsi" w:hAnsiTheme="minorHAnsi" w:cstheme="minorHAnsi"/>
          <w:noProof/>
          <w:sz w:val="24"/>
          <w:szCs w:val="24"/>
        </w:rPr>
        <w:fldChar w:fldCharType="begin"/>
      </w:r>
      <w:r w:rsidRPr="003D2BC7">
        <w:rPr>
          <w:rFonts w:asciiTheme="minorHAnsi" w:hAnsiTheme="minorHAnsi" w:cstheme="minorHAnsi"/>
          <w:sz w:val="24"/>
          <w:szCs w:val="24"/>
        </w:rPr>
        <w:instrText xml:space="preserve"> TOC \o "1-3" \h \z \u </w:instrText>
      </w:r>
      <w:r w:rsidRPr="003D2BC7">
        <w:rPr>
          <w:rFonts w:asciiTheme="minorHAnsi" w:hAnsiTheme="minorHAnsi" w:cstheme="minorHAnsi"/>
          <w:noProof/>
          <w:sz w:val="24"/>
          <w:szCs w:val="24"/>
        </w:rPr>
        <w:fldChar w:fldCharType="separate"/>
      </w:r>
      <w:hyperlink w:anchor="_Toc182403837" w:history="1">
        <w:r w:rsidR="00150F8B" w:rsidRPr="00E76E30">
          <w:rPr>
            <w:rStyle w:val="Lienhypertexte"/>
            <w:rFonts w:cstheme="minorHAnsi"/>
            <w:noProof/>
          </w:rPr>
          <w:t>Préambule</w:t>
        </w:r>
        <w:r w:rsidR="00150F8B">
          <w:rPr>
            <w:noProof/>
            <w:webHidden/>
          </w:rPr>
          <w:tab/>
        </w:r>
        <w:r w:rsidR="00150F8B">
          <w:rPr>
            <w:noProof/>
            <w:webHidden/>
          </w:rPr>
          <w:fldChar w:fldCharType="begin"/>
        </w:r>
        <w:r w:rsidR="00150F8B">
          <w:rPr>
            <w:noProof/>
            <w:webHidden/>
          </w:rPr>
          <w:instrText xml:space="preserve"> PAGEREF _Toc182403837 \h </w:instrText>
        </w:r>
        <w:r w:rsidR="00150F8B">
          <w:rPr>
            <w:noProof/>
            <w:webHidden/>
          </w:rPr>
        </w:r>
        <w:r w:rsidR="00150F8B">
          <w:rPr>
            <w:noProof/>
            <w:webHidden/>
          </w:rPr>
          <w:fldChar w:fldCharType="separate"/>
        </w:r>
        <w:r w:rsidR="00150F8B">
          <w:rPr>
            <w:noProof/>
            <w:webHidden/>
          </w:rPr>
          <w:t>4</w:t>
        </w:r>
        <w:r w:rsidR="00150F8B">
          <w:rPr>
            <w:noProof/>
            <w:webHidden/>
          </w:rPr>
          <w:fldChar w:fldCharType="end"/>
        </w:r>
      </w:hyperlink>
    </w:p>
    <w:p w:rsidR="00150F8B" w:rsidRDefault="00150F8B">
      <w:pPr>
        <w:pStyle w:val="TM2"/>
        <w:tabs>
          <w:tab w:val="right" w:leader="dot" w:pos="9060"/>
        </w:tabs>
        <w:rPr>
          <w:rFonts w:asciiTheme="minorHAnsi" w:eastAsiaTheme="minorEastAsia" w:hAnsiTheme="minorHAnsi" w:cstheme="minorBidi"/>
          <w:b w:val="0"/>
          <w:bCs w:val="0"/>
          <w:smallCaps w:val="0"/>
          <w:noProof/>
          <w:sz w:val="22"/>
        </w:rPr>
      </w:pPr>
      <w:hyperlink w:anchor="_Toc182403838" w:history="1">
        <w:r w:rsidRPr="00E76E30">
          <w:rPr>
            <w:rStyle w:val="Lienhypertexte"/>
            <w:rFonts w:cstheme="minorHAnsi"/>
            <w:noProof/>
          </w:rPr>
          <w:t>Le Programme Technique Détaillé (PTD)</w:t>
        </w:r>
        <w:r>
          <w:rPr>
            <w:noProof/>
            <w:webHidden/>
          </w:rPr>
          <w:tab/>
        </w:r>
        <w:r>
          <w:rPr>
            <w:noProof/>
            <w:webHidden/>
          </w:rPr>
          <w:fldChar w:fldCharType="begin"/>
        </w:r>
        <w:r>
          <w:rPr>
            <w:noProof/>
            <w:webHidden/>
          </w:rPr>
          <w:instrText xml:space="preserve"> PAGEREF _Toc182403838 \h </w:instrText>
        </w:r>
        <w:r>
          <w:rPr>
            <w:noProof/>
            <w:webHidden/>
          </w:rPr>
        </w:r>
        <w:r>
          <w:rPr>
            <w:noProof/>
            <w:webHidden/>
          </w:rPr>
          <w:fldChar w:fldCharType="separate"/>
        </w:r>
        <w:r>
          <w:rPr>
            <w:noProof/>
            <w:webHidden/>
          </w:rPr>
          <w:t>5</w:t>
        </w:r>
        <w:r>
          <w:rPr>
            <w:noProof/>
            <w:webHidden/>
          </w:rPr>
          <w:fldChar w:fldCharType="end"/>
        </w:r>
      </w:hyperlink>
    </w:p>
    <w:p w:rsidR="00150F8B" w:rsidRDefault="00150F8B">
      <w:pPr>
        <w:pStyle w:val="TM1"/>
        <w:rPr>
          <w:rFonts w:asciiTheme="minorHAnsi" w:eastAsiaTheme="minorEastAsia" w:hAnsiTheme="minorHAnsi" w:cstheme="minorBidi"/>
          <w:b w:val="0"/>
          <w:bCs w:val="0"/>
          <w:smallCaps w:val="0"/>
        </w:rPr>
      </w:pPr>
      <w:hyperlink w:anchor="_Toc182403839" w:history="1">
        <w:r w:rsidRPr="00E76E30">
          <w:rPr>
            <w:rStyle w:val="Lienhypertexte"/>
            <w:rFonts w:cstheme="minorHAnsi"/>
            <w:caps/>
          </w:rPr>
          <w:t>I.</w:t>
        </w:r>
        <w:r>
          <w:rPr>
            <w:rFonts w:asciiTheme="minorHAnsi" w:eastAsiaTheme="minorEastAsia" w:hAnsiTheme="minorHAnsi" w:cstheme="minorBidi"/>
            <w:b w:val="0"/>
            <w:bCs w:val="0"/>
            <w:smallCaps w:val="0"/>
          </w:rPr>
          <w:tab/>
        </w:r>
        <w:r w:rsidRPr="00E76E30">
          <w:rPr>
            <w:rStyle w:val="Lienhypertexte"/>
            <w:rFonts w:cstheme="minorHAnsi"/>
            <w:caps/>
          </w:rPr>
          <w:t>Données et contraintes associées</w:t>
        </w:r>
        <w:r>
          <w:rPr>
            <w:webHidden/>
          </w:rPr>
          <w:tab/>
        </w:r>
        <w:r>
          <w:rPr>
            <w:webHidden/>
          </w:rPr>
          <w:fldChar w:fldCharType="begin"/>
        </w:r>
        <w:r>
          <w:rPr>
            <w:webHidden/>
          </w:rPr>
          <w:instrText xml:space="preserve"> PAGEREF _Toc182403839 \h </w:instrText>
        </w:r>
        <w:r>
          <w:rPr>
            <w:webHidden/>
          </w:rPr>
        </w:r>
        <w:r>
          <w:rPr>
            <w:webHidden/>
          </w:rPr>
          <w:fldChar w:fldCharType="separate"/>
        </w:r>
        <w:r>
          <w:rPr>
            <w:webHidden/>
          </w:rPr>
          <w:t>6</w:t>
        </w:r>
        <w:r>
          <w:rPr>
            <w:webHidden/>
          </w:rPr>
          <w:fldChar w:fldCharType="end"/>
        </w:r>
      </w:hyperlink>
    </w:p>
    <w:p w:rsidR="00150F8B" w:rsidRDefault="00150F8B">
      <w:pPr>
        <w:pStyle w:val="TM2"/>
        <w:tabs>
          <w:tab w:val="left" w:pos="616"/>
          <w:tab w:val="right" w:leader="dot" w:pos="9060"/>
        </w:tabs>
        <w:rPr>
          <w:rFonts w:asciiTheme="minorHAnsi" w:eastAsiaTheme="minorEastAsia" w:hAnsiTheme="minorHAnsi" w:cstheme="minorBidi"/>
          <w:b w:val="0"/>
          <w:bCs w:val="0"/>
          <w:smallCaps w:val="0"/>
          <w:noProof/>
          <w:sz w:val="22"/>
        </w:rPr>
      </w:pPr>
      <w:hyperlink w:anchor="_Toc182403840" w:history="1">
        <w:r w:rsidRPr="00E76E30">
          <w:rPr>
            <w:rStyle w:val="Lienhypertexte"/>
            <w:rFonts w:cstheme="minorHAnsi"/>
            <w:noProof/>
          </w:rPr>
          <w:t>I.1.</w:t>
        </w:r>
        <w:r>
          <w:rPr>
            <w:rFonts w:asciiTheme="minorHAnsi" w:eastAsiaTheme="minorEastAsia" w:hAnsiTheme="minorHAnsi" w:cstheme="minorBidi"/>
            <w:b w:val="0"/>
            <w:bCs w:val="0"/>
            <w:smallCaps w:val="0"/>
            <w:noProof/>
            <w:sz w:val="22"/>
          </w:rPr>
          <w:tab/>
        </w:r>
        <w:r w:rsidRPr="00E76E30">
          <w:rPr>
            <w:rStyle w:val="Lienhypertexte"/>
            <w:rFonts w:cstheme="minorHAnsi"/>
            <w:noProof/>
          </w:rPr>
          <w:t>Le terrain</w:t>
        </w:r>
        <w:r>
          <w:rPr>
            <w:noProof/>
            <w:webHidden/>
          </w:rPr>
          <w:tab/>
        </w:r>
        <w:r>
          <w:rPr>
            <w:noProof/>
            <w:webHidden/>
          </w:rPr>
          <w:fldChar w:fldCharType="begin"/>
        </w:r>
        <w:r>
          <w:rPr>
            <w:noProof/>
            <w:webHidden/>
          </w:rPr>
          <w:instrText xml:space="preserve"> PAGEREF _Toc182403840 \h </w:instrText>
        </w:r>
        <w:r>
          <w:rPr>
            <w:noProof/>
            <w:webHidden/>
          </w:rPr>
        </w:r>
        <w:r>
          <w:rPr>
            <w:noProof/>
            <w:webHidden/>
          </w:rPr>
          <w:fldChar w:fldCharType="separate"/>
        </w:r>
        <w:r>
          <w:rPr>
            <w:noProof/>
            <w:webHidden/>
          </w:rPr>
          <w:t>6</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41" w:history="1">
        <w:r w:rsidRPr="00E76E30">
          <w:rPr>
            <w:rStyle w:val="Lienhypertexte"/>
            <w:rFonts w:cstheme="minorHAnsi"/>
            <w:noProof/>
          </w:rPr>
          <w:t>I.1.1.</w:t>
        </w:r>
        <w:r>
          <w:rPr>
            <w:rFonts w:asciiTheme="minorHAnsi" w:eastAsiaTheme="minorEastAsia" w:hAnsiTheme="minorHAnsi" w:cstheme="minorBidi"/>
            <w:smallCaps w:val="0"/>
            <w:noProof/>
            <w:sz w:val="22"/>
          </w:rPr>
          <w:tab/>
        </w:r>
        <w:r w:rsidRPr="00E76E30">
          <w:rPr>
            <w:rStyle w:val="Lienhypertexte"/>
            <w:rFonts w:cstheme="minorHAnsi"/>
            <w:noProof/>
          </w:rPr>
          <w:t>Le site d’implantation</w:t>
        </w:r>
        <w:r>
          <w:rPr>
            <w:noProof/>
            <w:webHidden/>
          </w:rPr>
          <w:tab/>
        </w:r>
        <w:r>
          <w:rPr>
            <w:noProof/>
            <w:webHidden/>
          </w:rPr>
          <w:fldChar w:fldCharType="begin"/>
        </w:r>
        <w:r>
          <w:rPr>
            <w:noProof/>
            <w:webHidden/>
          </w:rPr>
          <w:instrText xml:space="preserve"> PAGEREF _Toc182403841 \h </w:instrText>
        </w:r>
        <w:r>
          <w:rPr>
            <w:noProof/>
            <w:webHidden/>
          </w:rPr>
        </w:r>
        <w:r>
          <w:rPr>
            <w:noProof/>
            <w:webHidden/>
          </w:rPr>
          <w:fldChar w:fldCharType="separate"/>
        </w:r>
        <w:r>
          <w:rPr>
            <w:noProof/>
            <w:webHidden/>
          </w:rPr>
          <w:t>6</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42" w:history="1">
        <w:r w:rsidRPr="00E76E30">
          <w:rPr>
            <w:rStyle w:val="Lienhypertexte"/>
            <w:rFonts w:cstheme="minorHAnsi"/>
            <w:noProof/>
          </w:rPr>
          <w:t>I.1.2.</w:t>
        </w:r>
        <w:r>
          <w:rPr>
            <w:rFonts w:asciiTheme="minorHAnsi" w:eastAsiaTheme="minorEastAsia" w:hAnsiTheme="minorHAnsi" w:cstheme="minorBidi"/>
            <w:smallCaps w:val="0"/>
            <w:noProof/>
            <w:sz w:val="22"/>
          </w:rPr>
          <w:tab/>
        </w:r>
        <w:r w:rsidRPr="00E76E30">
          <w:rPr>
            <w:rStyle w:val="Lienhypertexte"/>
            <w:rFonts w:cstheme="minorHAnsi"/>
            <w:noProof/>
          </w:rPr>
          <w:t>Etude géotechnique préalable</w:t>
        </w:r>
        <w:r>
          <w:rPr>
            <w:noProof/>
            <w:webHidden/>
          </w:rPr>
          <w:tab/>
        </w:r>
        <w:r>
          <w:rPr>
            <w:noProof/>
            <w:webHidden/>
          </w:rPr>
          <w:fldChar w:fldCharType="begin"/>
        </w:r>
        <w:r>
          <w:rPr>
            <w:noProof/>
            <w:webHidden/>
          </w:rPr>
          <w:instrText xml:space="preserve"> PAGEREF _Toc182403842 \h </w:instrText>
        </w:r>
        <w:r>
          <w:rPr>
            <w:noProof/>
            <w:webHidden/>
          </w:rPr>
        </w:r>
        <w:r>
          <w:rPr>
            <w:noProof/>
            <w:webHidden/>
          </w:rPr>
          <w:fldChar w:fldCharType="separate"/>
        </w:r>
        <w:r>
          <w:rPr>
            <w:noProof/>
            <w:webHidden/>
          </w:rPr>
          <w:t>6</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43" w:history="1">
        <w:r w:rsidRPr="00E76E30">
          <w:rPr>
            <w:rStyle w:val="Lienhypertexte"/>
            <w:rFonts w:cstheme="minorHAnsi"/>
            <w:noProof/>
          </w:rPr>
          <w:t>I.1.3.</w:t>
        </w:r>
        <w:r>
          <w:rPr>
            <w:rFonts w:asciiTheme="minorHAnsi" w:eastAsiaTheme="minorEastAsia" w:hAnsiTheme="minorHAnsi" w:cstheme="minorBidi"/>
            <w:smallCaps w:val="0"/>
            <w:noProof/>
            <w:sz w:val="22"/>
          </w:rPr>
          <w:tab/>
        </w:r>
        <w:r w:rsidRPr="00E76E30">
          <w:rPr>
            <w:rStyle w:val="Lienhypertexte"/>
            <w:rFonts w:cstheme="minorHAnsi"/>
            <w:noProof/>
          </w:rPr>
          <w:t>Espace d’Intérêt Paysager et Ecologique</w:t>
        </w:r>
        <w:r>
          <w:rPr>
            <w:noProof/>
            <w:webHidden/>
          </w:rPr>
          <w:tab/>
        </w:r>
        <w:r>
          <w:rPr>
            <w:noProof/>
            <w:webHidden/>
          </w:rPr>
          <w:fldChar w:fldCharType="begin"/>
        </w:r>
        <w:r>
          <w:rPr>
            <w:noProof/>
            <w:webHidden/>
          </w:rPr>
          <w:instrText xml:space="preserve"> PAGEREF _Toc182403843 \h </w:instrText>
        </w:r>
        <w:r>
          <w:rPr>
            <w:noProof/>
            <w:webHidden/>
          </w:rPr>
        </w:r>
        <w:r>
          <w:rPr>
            <w:noProof/>
            <w:webHidden/>
          </w:rPr>
          <w:fldChar w:fldCharType="separate"/>
        </w:r>
        <w:r>
          <w:rPr>
            <w:noProof/>
            <w:webHidden/>
          </w:rPr>
          <w:t>6</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44" w:history="1">
        <w:r w:rsidRPr="00E76E30">
          <w:rPr>
            <w:rStyle w:val="Lienhypertexte"/>
            <w:rFonts w:cstheme="minorHAnsi"/>
            <w:noProof/>
          </w:rPr>
          <w:t>I.1.4.</w:t>
        </w:r>
        <w:r>
          <w:rPr>
            <w:rFonts w:asciiTheme="minorHAnsi" w:eastAsiaTheme="minorEastAsia" w:hAnsiTheme="minorHAnsi" w:cstheme="minorBidi"/>
            <w:smallCaps w:val="0"/>
            <w:noProof/>
            <w:sz w:val="22"/>
          </w:rPr>
          <w:tab/>
        </w:r>
        <w:r w:rsidRPr="00E76E30">
          <w:rPr>
            <w:rStyle w:val="Lienhypertexte"/>
            <w:rFonts w:cstheme="minorHAnsi"/>
            <w:noProof/>
          </w:rPr>
          <w:t>Climatologie</w:t>
        </w:r>
        <w:r>
          <w:rPr>
            <w:noProof/>
            <w:webHidden/>
          </w:rPr>
          <w:tab/>
        </w:r>
        <w:r>
          <w:rPr>
            <w:noProof/>
            <w:webHidden/>
          </w:rPr>
          <w:fldChar w:fldCharType="begin"/>
        </w:r>
        <w:r>
          <w:rPr>
            <w:noProof/>
            <w:webHidden/>
          </w:rPr>
          <w:instrText xml:space="preserve"> PAGEREF _Toc182403844 \h </w:instrText>
        </w:r>
        <w:r>
          <w:rPr>
            <w:noProof/>
            <w:webHidden/>
          </w:rPr>
        </w:r>
        <w:r>
          <w:rPr>
            <w:noProof/>
            <w:webHidden/>
          </w:rPr>
          <w:fldChar w:fldCharType="separate"/>
        </w:r>
        <w:r>
          <w:rPr>
            <w:noProof/>
            <w:webHidden/>
          </w:rPr>
          <w:t>7</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45" w:history="1">
        <w:r w:rsidRPr="00E76E30">
          <w:rPr>
            <w:rStyle w:val="Lienhypertexte"/>
            <w:rFonts w:cstheme="minorHAnsi"/>
            <w:noProof/>
          </w:rPr>
          <w:t>I.1.5.</w:t>
        </w:r>
        <w:r>
          <w:rPr>
            <w:rFonts w:asciiTheme="minorHAnsi" w:eastAsiaTheme="minorEastAsia" w:hAnsiTheme="minorHAnsi" w:cstheme="minorBidi"/>
            <w:smallCaps w:val="0"/>
            <w:noProof/>
            <w:sz w:val="22"/>
          </w:rPr>
          <w:tab/>
        </w:r>
        <w:r w:rsidRPr="00E76E30">
          <w:rPr>
            <w:rStyle w:val="Lienhypertexte"/>
            <w:rFonts w:cstheme="minorHAnsi"/>
            <w:noProof/>
          </w:rPr>
          <w:t>Neige et Vent</w:t>
        </w:r>
        <w:r>
          <w:rPr>
            <w:noProof/>
            <w:webHidden/>
          </w:rPr>
          <w:tab/>
        </w:r>
        <w:r>
          <w:rPr>
            <w:noProof/>
            <w:webHidden/>
          </w:rPr>
          <w:fldChar w:fldCharType="begin"/>
        </w:r>
        <w:r>
          <w:rPr>
            <w:noProof/>
            <w:webHidden/>
          </w:rPr>
          <w:instrText xml:space="preserve"> PAGEREF _Toc182403845 \h </w:instrText>
        </w:r>
        <w:r>
          <w:rPr>
            <w:noProof/>
            <w:webHidden/>
          </w:rPr>
        </w:r>
        <w:r>
          <w:rPr>
            <w:noProof/>
            <w:webHidden/>
          </w:rPr>
          <w:fldChar w:fldCharType="separate"/>
        </w:r>
        <w:r>
          <w:rPr>
            <w:noProof/>
            <w:webHidden/>
          </w:rPr>
          <w:t>7</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46" w:history="1">
        <w:r w:rsidRPr="00E76E30">
          <w:rPr>
            <w:rStyle w:val="Lienhypertexte"/>
            <w:rFonts w:cstheme="minorHAnsi"/>
            <w:noProof/>
          </w:rPr>
          <w:t>I.1.6.</w:t>
        </w:r>
        <w:r>
          <w:rPr>
            <w:rFonts w:asciiTheme="minorHAnsi" w:eastAsiaTheme="minorEastAsia" w:hAnsiTheme="minorHAnsi" w:cstheme="minorBidi"/>
            <w:smallCaps w:val="0"/>
            <w:noProof/>
            <w:sz w:val="22"/>
          </w:rPr>
          <w:tab/>
        </w:r>
        <w:r w:rsidRPr="00E76E30">
          <w:rPr>
            <w:rStyle w:val="Lienhypertexte"/>
            <w:rFonts w:cstheme="minorHAnsi"/>
            <w:noProof/>
          </w:rPr>
          <w:t>Thermique</w:t>
        </w:r>
        <w:r>
          <w:rPr>
            <w:noProof/>
            <w:webHidden/>
          </w:rPr>
          <w:tab/>
        </w:r>
        <w:r>
          <w:rPr>
            <w:noProof/>
            <w:webHidden/>
          </w:rPr>
          <w:fldChar w:fldCharType="begin"/>
        </w:r>
        <w:r>
          <w:rPr>
            <w:noProof/>
            <w:webHidden/>
          </w:rPr>
          <w:instrText xml:space="preserve"> PAGEREF _Toc182403846 \h </w:instrText>
        </w:r>
        <w:r>
          <w:rPr>
            <w:noProof/>
            <w:webHidden/>
          </w:rPr>
        </w:r>
        <w:r>
          <w:rPr>
            <w:noProof/>
            <w:webHidden/>
          </w:rPr>
          <w:fldChar w:fldCharType="separate"/>
        </w:r>
        <w:r>
          <w:rPr>
            <w:noProof/>
            <w:webHidden/>
          </w:rPr>
          <w:t>7</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47" w:history="1">
        <w:r w:rsidRPr="00E76E30">
          <w:rPr>
            <w:rStyle w:val="Lienhypertexte"/>
            <w:rFonts w:cstheme="minorHAnsi"/>
            <w:noProof/>
          </w:rPr>
          <w:t>I.1.7.</w:t>
        </w:r>
        <w:r>
          <w:rPr>
            <w:rFonts w:asciiTheme="minorHAnsi" w:eastAsiaTheme="minorEastAsia" w:hAnsiTheme="minorHAnsi" w:cstheme="minorBidi"/>
            <w:smallCaps w:val="0"/>
            <w:noProof/>
            <w:sz w:val="22"/>
          </w:rPr>
          <w:tab/>
        </w:r>
        <w:r w:rsidRPr="00E76E30">
          <w:rPr>
            <w:rStyle w:val="Lienhypertexte"/>
            <w:rFonts w:cstheme="minorHAnsi"/>
            <w:noProof/>
          </w:rPr>
          <w:t>Publicité – panneau de chantier</w:t>
        </w:r>
        <w:r>
          <w:rPr>
            <w:noProof/>
            <w:webHidden/>
          </w:rPr>
          <w:tab/>
        </w:r>
        <w:r>
          <w:rPr>
            <w:noProof/>
            <w:webHidden/>
          </w:rPr>
          <w:fldChar w:fldCharType="begin"/>
        </w:r>
        <w:r>
          <w:rPr>
            <w:noProof/>
            <w:webHidden/>
          </w:rPr>
          <w:instrText xml:space="preserve"> PAGEREF _Toc182403847 \h </w:instrText>
        </w:r>
        <w:r>
          <w:rPr>
            <w:noProof/>
            <w:webHidden/>
          </w:rPr>
        </w:r>
        <w:r>
          <w:rPr>
            <w:noProof/>
            <w:webHidden/>
          </w:rPr>
          <w:fldChar w:fldCharType="separate"/>
        </w:r>
        <w:r>
          <w:rPr>
            <w:noProof/>
            <w:webHidden/>
          </w:rPr>
          <w:t>7</w:t>
        </w:r>
        <w:r>
          <w:rPr>
            <w:noProof/>
            <w:webHidden/>
          </w:rPr>
          <w:fldChar w:fldCharType="end"/>
        </w:r>
      </w:hyperlink>
    </w:p>
    <w:p w:rsidR="00150F8B" w:rsidRDefault="00150F8B">
      <w:pPr>
        <w:pStyle w:val="TM2"/>
        <w:tabs>
          <w:tab w:val="left" w:pos="616"/>
          <w:tab w:val="right" w:leader="dot" w:pos="9060"/>
        </w:tabs>
        <w:rPr>
          <w:rFonts w:asciiTheme="minorHAnsi" w:eastAsiaTheme="minorEastAsia" w:hAnsiTheme="minorHAnsi" w:cstheme="minorBidi"/>
          <w:b w:val="0"/>
          <w:bCs w:val="0"/>
          <w:smallCaps w:val="0"/>
          <w:noProof/>
          <w:sz w:val="22"/>
        </w:rPr>
      </w:pPr>
      <w:hyperlink w:anchor="_Toc182403848" w:history="1">
        <w:r w:rsidRPr="00E76E30">
          <w:rPr>
            <w:rStyle w:val="Lienhypertexte"/>
            <w:rFonts w:cstheme="minorHAnsi"/>
            <w:noProof/>
          </w:rPr>
          <w:t>I.2.</w:t>
        </w:r>
        <w:r>
          <w:rPr>
            <w:rFonts w:asciiTheme="minorHAnsi" w:eastAsiaTheme="minorEastAsia" w:hAnsiTheme="minorHAnsi" w:cstheme="minorBidi"/>
            <w:b w:val="0"/>
            <w:bCs w:val="0"/>
            <w:smallCaps w:val="0"/>
            <w:noProof/>
            <w:sz w:val="22"/>
          </w:rPr>
          <w:tab/>
        </w:r>
        <w:r w:rsidRPr="00E76E30">
          <w:rPr>
            <w:rStyle w:val="Lienhypertexte"/>
            <w:rFonts w:cstheme="minorHAnsi"/>
            <w:noProof/>
          </w:rPr>
          <w:t>Contraintes règlementaires du site</w:t>
        </w:r>
        <w:r>
          <w:rPr>
            <w:noProof/>
            <w:webHidden/>
          </w:rPr>
          <w:tab/>
        </w:r>
        <w:r>
          <w:rPr>
            <w:noProof/>
            <w:webHidden/>
          </w:rPr>
          <w:fldChar w:fldCharType="begin"/>
        </w:r>
        <w:r>
          <w:rPr>
            <w:noProof/>
            <w:webHidden/>
          </w:rPr>
          <w:instrText xml:space="preserve"> PAGEREF _Toc182403848 \h </w:instrText>
        </w:r>
        <w:r>
          <w:rPr>
            <w:noProof/>
            <w:webHidden/>
          </w:rPr>
        </w:r>
        <w:r>
          <w:rPr>
            <w:noProof/>
            <w:webHidden/>
          </w:rPr>
          <w:fldChar w:fldCharType="separate"/>
        </w:r>
        <w:r>
          <w:rPr>
            <w:noProof/>
            <w:webHidden/>
          </w:rPr>
          <w:t>7</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49" w:history="1">
        <w:r w:rsidRPr="00E76E30">
          <w:rPr>
            <w:rStyle w:val="Lienhypertexte"/>
            <w:rFonts w:cstheme="minorHAnsi"/>
            <w:noProof/>
          </w:rPr>
          <w:t>I.2.1.</w:t>
        </w:r>
        <w:r>
          <w:rPr>
            <w:rFonts w:asciiTheme="minorHAnsi" w:eastAsiaTheme="minorEastAsia" w:hAnsiTheme="minorHAnsi" w:cstheme="minorBidi"/>
            <w:smallCaps w:val="0"/>
            <w:noProof/>
            <w:sz w:val="22"/>
          </w:rPr>
          <w:tab/>
        </w:r>
        <w:r w:rsidRPr="00E76E30">
          <w:rPr>
            <w:rStyle w:val="Lienhypertexte"/>
            <w:rFonts w:cstheme="minorHAnsi"/>
            <w:noProof/>
          </w:rPr>
          <w:t>Le Plan Local d'Urbanisme Intercommunal</w:t>
        </w:r>
        <w:r>
          <w:rPr>
            <w:noProof/>
            <w:webHidden/>
          </w:rPr>
          <w:tab/>
        </w:r>
        <w:r>
          <w:rPr>
            <w:noProof/>
            <w:webHidden/>
          </w:rPr>
          <w:fldChar w:fldCharType="begin"/>
        </w:r>
        <w:r>
          <w:rPr>
            <w:noProof/>
            <w:webHidden/>
          </w:rPr>
          <w:instrText xml:space="preserve"> PAGEREF _Toc182403849 \h </w:instrText>
        </w:r>
        <w:r>
          <w:rPr>
            <w:noProof/>
            <w:webHidden/>
          </w:rPr>
        </w:r>
        <w:r>
          <w:rPr>
            <w:noProof/>
            <w:webHidden/>
          </w:rPr>
          <w:fldChar w:fldCharType="separate"/>
        </w:r>
        <w:r>
          <w:rPr>
            <w:noProof/>
            <w:webHidden/>
          </w:rPr>
          <w:t>7</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50" w:history="1">
        <w:r w:rsidRPr="00E76E30">
          <w:rPr>
            <w:rStyle w:val="Lienhypertexte"/>
            <w:rFonts w:cstheme="minorHAnsi"/>
            <w:noProof/>
          </w:rPr>
          <w:t>I.2.2.</w:t>
        </w:r>
        <w:r>
          <w:rPr>
            <w:rFonts w:asciiTheme="minorHAnsi" w:eastAsiaTheme="minorEastAsia" w:hAnsiTheme="minorHAnsi" w:cstheme="minorBidi"/>
            <w:smallCaps w:val="0"/>
            <w:noProof/>
            <w:sz w:val="22"/>
          </w:rPr>
          <w:tab/>
        </w:r>
        <w:r w:rsidRPr="00E76E30">
          <w:rPr>
            <w:rStyle w:val="Lienhypertexte"/>
            <w:rFonts w:cstheme="minorHAnsi"/>
            <w:noProof/>
          </w:rPr>
          <w:t>Les obligations du titulaire du marché</w:t>
        </w:r>
        <w:r>
          <w:rPr>
            <w:noProof/>
            <w:webHidden/>
          </w:rPr>
          <w:tab/>
        </w:r>
        <w:r>
          <w:rPr>
            <w:noProof/>
            <w:webHidden/>
          </w:rPr>
          <w:fldChar w:fldCharType="begin"/>
        </w:r>
        <w:r>
          <w:rPr>
            <w:noProof/>
            <w:webHidden/>
          </w:rPr>
          <w:instrText xml:space="preserve"> PAGEREF _Toc182403850 \h </w:instrText>
        </w:r>
        <w:r>
          <w:rPr>
            <w:noProof/>
            <w:webHidden/>
          </w:rPr>
        </w:r>
        <w:r>
          <w:rPr>
            <w:noProof/>
            <w:webHidden/>
          </w:rPr>
          <w:fldChar w:fldCharType="separate"/>
        </w:r>
        <w:r>
          <w:rPr>
            <w:noProof/>
            <w:webHidden/>
          </w:rPr>
          <w:t>8</w:t>
        </w:r>
        <w:r>
          <w:rPr>
            <w:noProof/>
            <w:webHidden/>
          </w:rPr>
          <w:fldChar w:fldCharType="end"/>
        </w:r>
      </w:hyperlink>
    </w:p>
    <w:p w:rsidR="00150F8B" w:rsidRDefault="00150F8B">
      <w:pPr>
        <w:pStyle w:val="TM2"/>
        <w:tabs>
          <w:tab w:val="left" w:pos="616"/>
          <w:tab w:val="right" w:leader="dot" w:pos="9060"/>
        </w:tabs>
        <w:rPr>
          <w:rFonts w:asciiTheme="minorHAnsi" w:eastAsiaTheme="minorEastAsia" w:hAnsiTheme="minorHAnsi" w:cstheme="minorBidi"/>
          <w:b w:val="0"/>
          <w:bCs w:val="0"/>
          <w:smallCaps w:val="0"/>
          <w:noProof/>
          <w:sz w:val="22"/>
        </w:rPr>
      </w:pPr>
      <w:hyperlink w:anchor="_Toc182403851" w:history="1">
        <w:r w:rsidRPr="00E76E30">
          <w:rPr>
            <w:rStyle w:val="Lienhypertexte"/>
            <w:rFonts w:cstheme="minorHAnsi"/>
            <w:noProof/>
          </w:rPr>
          <w:t>I.3.</w:t>
        </w:r>
        <w:r>
          <w:rPr>
            <w:rFonts w:asciiTheme="minorHAnsi" w:eastAsiaTheme="minorEastAsia" w:hAnsiTheme="minorHAnsi" w:cstheme="minorBidi"/>
            <w:b w:val="0"/>
            <w:bCs w:val="0"/>
            <w:smallCaps w:val="0"/>
            <w:noProof/>
            <w:sz w:val="22"/>
          </w:rPr>
          <w:tab/>
        </w:r>
        <w:r w:rsidRPr="00E76E30">
          <w:rPr>
            <w:rStyle w:val="Lienhypertexte"/>
            <w:rFonts w:cstheme="minorHAnsi"/>
            <w:noProof/>
          </w:rPr>
          <w:t>Sécurité et sûreté</w:t>
        </w:r>
        <w:r>
          <w:rPr>
            <w:noProof/>
            <w:webHidden/>
          </w:rPr>
          <w:tab/>
        </w:r>
        <w:r>
          <w:rPr>
            <w:noProof/>
            <w:webHidden/>
          </w:rPr>
          <w:fldChar w:fldCharType="begin"/>
        </w:r>
        <w:r>
          <w:rPr>
            <w:noProof/>
            <w:webHidden/>
          </w:rPr>
          <w:instrText xml:space="preserve"> PAGEREF _Toc182403851 \h </w:instrText>
        </w:r>
        <w:r>
          <w:rPr>
            <w:noProof/>
            <w:webHidden/>
          </w:rPr>
        </w:r>
        <w:r>
          <w:rPr>
            <w:noProof/>
            <w:webHidden/>
          </w:rPr>
          <w:fldChar w:fldCharType="separate"/>
        </w:r>
        <w:r>
          <w:rPr>
            <w:noProof/>
            <w:webHidden/>
          </w:rPr>
          <w:t>8</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52" w:history="1">
        <w:r w:rsidRPr="00E76E30">
          <w:rPr>
            <w:rStyle w:val="Lienhypertexte"/>
            <w:rFonts w:cstheme="minorHAnsi"/>
            <w:noProof/>
          </w:rPr>
          <w:t>I.3.1.</w:t>
        </w:r>
        <w:r>
          <w:rPr>
            <w:rFonts w:asciiTheme="minorHAnsi" w:eastAsiaTheme="minorEastAsia" w:hAnsiTheme="minorHAnsi" w:cstheme="minorBidi"/>
            <w:smallCaps w:val="0"/>
            <w:noProof/>
            <w:sz w:val="22"/>
          </w:rPr>
          <w:tab/>
        </w:r>
        <w:r w:rsidRPr="00E76E30">
          <w:rPr>
            <w:rStyle w:val="Lienhypertexte"/>
            <w:rFonts w:cstheme="minorHAnsi"/>
            <w:noProof/>
          </w:rPr>
          <w:t>Classement de l’établissement</w:t>
        </w:r>
        <w:r>
          <w:rPr>
            <w:noProof/>
            <w:webHidden/>
          </w:rPr>
          <w:tab/>
        </w:r>
        <w:r>
          <w:rPr>
            <w:noProof/>
            <w:webHidden/>
          </w:rPr>
          <w:fldChar w:fldCharType="begin"/>
        </w:r>
        <w:r>
          <w:rPr>
            <w:noProof/>
            <w:webHidden/>
          </w:rPr>
          <w:instrText xml:space="preserve"> PAGEREF _Toc182403852 \h </w:instrText>
        </w:r>
        <w:r>
          <w:rPr>
            <w:noProof/>
            <w:webHidden/>
          </w:rPr>
        </w:r>
        <w:r>
          <w:rPr>
            <w:noProof/>
            <w:webHidden/>
          </w:rPr>
          <w:fldChar w:fldCharType="separate"/>
        </w:r>
        <w:r>
          <w:rPr>
            <w:noProof/>
            <w:webHidden/>
          </w:rPr>
          <w:t>8</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53" w:history="1">
        <w:r w:rsidRPr="00E76E30">
          <w:rPr>
            <w:rStyle w:val="Lienhypertexte"/>
            <w:rFonts w:cstheme="minorHAnsi"/>
            <w:noProof/>
          </w:rPr>
          <w:t>I.3.2.</w:t>
        </w:r>
        <w:r>
          <w:rPr>
            <w:rFonts w:asciiTheme="minorHAnsi" w:eastAsiaTheme="minorEastAsia" w:hAnsiTheme="minorHAnsi" w:cstheme="minorBidi"/>
            <w:smallCaps w:val="0"/>
            <w:noProof/>
            <w:sz w:val="22"/>
          </w:rPr>
          <w:tab/>
        </w:r>
        <w:r w:rsidRPr="00E76E30">
          <w:rPr>
            <w:rStyle w:val="Lienhypertexte"/>
            <w:rFonts w:cstheme="minorHAnsi"/>
            <w:noProof/>
          </w:rPr>
          <w:t>Sécurité des personnes et des biens</w:t>
        </w:r>
        <w:r>
          <w:rPr>
            <w:noProof/>
            <w:webHidden/>
          </w:rPr>
          <w:tab/>
        </w:r>
        <w:r>
          <w:rPr>
            <w:noProof/>
            <w:webHidden/>
          </w:rPr>
          <w:fldChar w:fldCharType="begin"/>
        </w:r>
        <w:r>
          <w:rPr>
            <w:noProof/>
            <w:webHidden/>
          </w:rPr>
          <w:instrText xml:space="preserve"> PAGEREF _Toc182403853 \h </w:instrText>
        </w:r>
        <w:r>
          <w:rPr>
            <w:noProof/>
            <w:webHidden/>
          </w:rPr>
        </w:r>
        <w:r>
          <w:rPr>
            <w:noProof/>
            <w:webHidden/>
          </w:rPr>
          <w:fldChar w:fldCharType="separate"/>
        </w:r>
        <w:r>
          <w:rPr>
            <w:noProof/>
            <w:webHidden/>
          </w:rPr>
          <w:t>8</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54" w:history="1">
        <w:r w:rsidRPr="00E76E30">
          <w:rPr>
            <w:rStyle w:val="Lienhypertexte"/>
            <w:rFonts w:cstheme="minorHAnsi"/>
            <w:noProof/>
          </w:rPr>
          <w:t>I.3.3.</w:t>
        </w:r>
        <w:r>
          <w:rPr>
            <w:rFonts w:asciiTheme="minorHAnsi" w:eastAsiaTheme="minorEastAsia" w:hAnsiTheme="minorHAnsi" w:cstheme="minorBidi"/>
            <w:smallCaps w:val="0"/>
            <w:noProof/>
            <w:sz w:val="22"/>
          </w:rPr>
          <w:tab/>
        </w:r>
        <w:r w:rsidRPr="00E76E30">
          <w:rPr>
            <w:rStyle w:val="Lienhypertexte"/>
            <w:rFonts w:cstheme="minorHAnsi"/>
            <w:noProof/>
          </w:rPr>
          <w:t>Notice de sécurité</w:t>
        </w:r>
        <w:r>
          <w:rPr>
            <w:noProof/>
            <w:webHidden/>
          </w:rPr>
          <w:tab/>
        </w:r>
        <w:r>
          <w:rPr>
            <w:noProof/>
            <w:webHidden/>
          </w:rPr>
          <w:fldChar w:fldCharType="begin"/>
        </w:r>
        <w:r>
          <w:rPr>
            <w:noProof/>
            <w:webHidden/>
          </w:rPr>
          <w:instrText xml:space="preserve"> PAGEREF _Toc182403854 \h </w:instrText>
        </w:r>
        <w:r>
          <w:rPr>
            <w:noProof/>
            <w:webHidden/>
          </w:rPr>
        </w:r>
        <w:r>
          <w:rPr>
            <w:noProof/>
            <w:webHidden/>
          </w:rPr>
          <w:fldChar w:fldCharType="separate"/>
        </w:r>
        <w:r>
          <w:rPr>
            <w:noProof/>
            <w:webHidden/>
          </w:rPr>
          <w:t>10</w:t>
        </w:r>
        <w:r>
          <w:rPr>
            <w:noProof/>
            <w:webHidden/>
          </w:rPr>
          <w:fldChar w:fldCharType="end"/>
        </w:r>
      </w:hyperlink>
    </w:p>
    <w:p w:rsidR="00150F8B" w:rsidRDefault="00150F8B">
      <w:pPr>
        <w:pStyle w:val="TM2"/>
        <w:tabs>
          <w:tab w:val="left" w:pos="616"/>
          <w:tab w:val="right" w:leader="dot" w:pos="9060"/>
        </w:tabs>
        <w:rPr>
          <w:rFonts w:asciiTheme="minorHAnsi" w:eastAsiaTheme="minorEastAsia" w:hAnsiTheme="minorHAnsi" w:cstheme="minorBidi"/>
          <w:b w:val="0"/>
          <w:bCs w:val="0"/>
          <w:smallCaps w:val="0"/>
          <w:noProof/>
          <w:sz w:val="22"/>
        </w:rPr>
      </w:pPr>
      <w:hyperlink w:anchor="_Toc182403855" w:history="1">
        <w:r w:rsidRPr="00E76E30">
          <w:rPr>
            <w:rStyle w:val="Lienhypertexte"/>
            <w:rFonts w:cstheme="minorHAnsi"/>
            <w:noProof/>
          </w:rPr>
          <w:t>I.4.</w:t>
        </w:r>
        <w:r>
          <w:rPr>
            <w:rFonts w:asciiTheme="minorHAnsi" w:eastAsiaTheme="minorEastAsia" w:hAnsiTheme="minorHAnsi" w:cstheme="minorBidi"/>
            <w:b w:val="0"/>
            <w:bCs w:val="0"/>
            <w:smallCaps w:val="0"/>
            <w:noProof/>
            <w:sz w:val="22"/>
          </w:rPr>
          <w:tab/>
        </w:r>
        <w:r w:rsidRPr="00E76E30">
          <w:rPr>
            <w:rStyle w:val="Lienhypertexte"/>
            <w:rFonts w:cstheme="minorHAnsi"/>
            <w:noProof/>
          </w:rPr>
          <w:t>Contraintes bâtiment et travaux</w:t>
        </w:r>
        <w:r>
          <w:rPr>
            <w:noProof/>
            <w:webHidden/>
          </w:rPr>
          <w:tab/>
        </w:r>
        <w:r>
          <w:rPr>
            <w:noProof/>
            <w:webHidden/>
          </w:rPr>
          <w:fldChar w:fldCharType="begin"/>
        </w:r>
        <w:r>
          <w:rPr>
            <w:noProof/>
            <w:webHidden/>
          </w:rPr>
          <w:instrText xml:space="preserve"> PAGEREF _Toc182403855 \h </w:instrText>
        </w:r>
        <w:r>
          <w:rPr>
            <w:noProof/>
            <w:webHidden/>
          </w:rPr>
        </w:r>
        <w:r>
          <w:rPr>
            <w:noProof/>
            <w:webHidden/>
          </w:rPr>
          <w:fldChar w:fldCharType="separate"/>
        </w:r>
        <w:r>
          <w:rPr>
            <w:noProof/>
            <w:webHidden/>
          </w:rPr>
          <w:t>10</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56" w:history="1">
        <w:r w:rsidRPr="00E76E30">
          <w:rPr>
            <w:rStyle w:val="Lienhypertexte"/>
            <w:rFonts w:cstheme="minorHAnsi"/>
            <w:noProof/>
          </w:rPr>
          <w:t>I.4.1.</w:t>
        </w:r>
        <w:r>
          <w:rPr>
            <w:rFonts w:asciiTheme="minorHAnsi" w:eastAsiaTheme="minorEastAsia" w:hAnsiTheme="minorHAnsi" w:cstheme="minorBidi"/>
            <w:smallCaps w:val="0"/>
            <w:noProof/>
            <w:sz w:val="22"/>
          </w:rPr>
          <w:tab/>
        </w:r>
        <w:r w:rsidRPr="00E76E30">
          <w:rPr>
            <w:rStyle w:val="Lienhypertexte"/>
            <w:rFonts w:cstheme="minorHAnsi"/>
            <w:noProof/>
          </w:rPr>
          <w:t>L’intégration des contraintes environnementales globales</w:t>
        </w:r>
        <w:r>
          <w:rPr>
            <w:noProof/>
            <w:webHidden/>
          </w:rPr>
          <w:tab/>
        </w:r>
        <w:r>
          <w:rPr>
            <w:noProof/>
            <w:webHidden/>
          </w:rPr>
          <w:fldChar w:fldCharType="begin"/>
        </w:r>
        <w:r>
          <w:rPr>
            <w:noProof/>
            <w:webHidden/>
          </w:rPr>
          <w:instrText xml:space="preserve"> PAGEREF _Toc182403856 \h </w:instrText>
        </w:r>
        <w:r>
          <w:rPr>
            <w:noProof/>
            <w:webHidden/>
          </w:rPr>
        </w:r>
        <w:r>
          <w:rPr>
            <w:noProof/>
            <w:webHidden/>
          </w:rPr>
          <w:fldChar w:fldCharType="separate"/>
        </w:r>
        <w:r>
          <w:rPr>
            <w:noProof/>
            <w:webHidden/>
          </w:rPr>
          <w:t>10</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57" w:history="1">
        <w:r w:rsidRPr="00E76E30">
          <w:rPr>
            <w:rStyle w:val="Lienhypertexte"/>
            <w:rFonts w:cstheme="minorHAnsi"/>
            <w:noProof/>
          </w:rPr>
          <w:t>I.4.2.</w:t>
        </w:r>
        <w:r>
          <w:rPr>
            <w:rFonts w:asciiTheme="minorHAnsi" w:eastAsiaTheme="minorEastAsia" w:hAnsiTheme="minorHAnsi" w:cstheme="minorBidi"/>
            <w:smallCaps w:val="0"/>
            <w:noProof/>
            <w:sz w:val="22"/>
          </w:rPr>
          <w:tab/>
        </w:r>
        <w:r w:rsidRPr="00E76E30">
          <w:rPr>
            <w:rStyle w:val="Lienhypertexte"/>
            <w:rFonts w:cstheme="minorHAnsi"/>
            <w:noProof/>
          </w:rPr>
          <w:t>Contraintes réglementaires</w:t>
        </w:r>
        <w:r>
          <w:rPr>
            <w:noProof/>
            <w:webHidden/>
          </w:rPr>
          <w:tab/>
        </w:r>
        <w:r>
          <w:rPr>
            <w:noProof/>
            <w:webHidden/>
          </w:rPr>
          <w:fldChar w:fldCharType="begin"/>
        </w:r>
        <w:r>
          <w:rPr>
            <w:noProof/>
            <w:webHidden/>
          </w:rPr>
          <w:instrText xml:space="preserve"> PAGEREF _Toc182403857 \h </w:instrText>
        </w:r>
        <w:r>
          <w:rPr>
            <w:noProof/>
            <w:webHidden/>
          </w:rPr>
        </w:r>
        <w:r>
          <w:rPr>
            <w:noProof/>
            <w:webHidden/>
          </w:rPr>
          <w:fldChar w:fldCharType="separate"/>
        </w:r>
        <w:r>
          <w:rPr>
            <w:noProof/>
            <w:webHidden/>
          </w:rPr>
          <w:t>11</w:t>
        </w:r>
        <w:r>
          <w:rPr>
            <w:noProof/>
            <w:webHidden/>
          </w:rPr>
          <w:fldChar w:fldCharType="end"/>
        </w:r>
      </w:hyperlink>
    </w:p>
    <w:p w:rsidR="00150F8B" w:rsidRDefault="00150F8B">
      <w:pPr>
        <w:pStyle w:val="TM2"/>
        <w:tabs>
          <w:tab w:val="left" w:pos="616"/>
          <w:tab w:val="right" w:leader="dot" w:pos="9060"/>
        </w:tabs>
        <w:rPr>
          <w:rFonts w:asciiTheme="minorHAnsi" w:eastAsiaTheme="minorEastAsia" w:hAnsiTheme="minorHAnsi" w:cstheme="minorBidi"/>
          <w:b w:val="0"/>
          <w:bCs w:val="0"/>
          <w:smallCaps w:val="0"/>
          <w:noProof/>
          <w:sz w:val="22"/>
        </w:rPr>
      </w:pPr>
      <w:hyperlink w:anchor="_Toc182403858" w:history="1">
        <w:r w:rsidRPr="00E76E30">
          <w:rPr>
            <w:rStyle w:val="Lienhypertexte"/>
            <w:rFonts w:cstheme="minorHAnsi"/>
            <w:noProof/>
          </w:rPr>
          <w:t>I.5.</w:t>
        </w:r>
        <w:r>
          <w:rPr>
            <w:rFonts w:asciiTheme="minorHAnsi" w:eastAsiaTheme="minorEastAsia" w:hAnsiTheme="minorHAnsi" w:cstheme="minorBidi"/>
            <w:b w:val="0"/>
            <w:bCs w:val="0"/>
            <w:smallCaps w:val="0"/>
            <w:noProof/>
            <w:sz w:val="22"/>
          </w:rPr>
          <w:tab/>
        </w:r>
        <w:r w:rsidRPr="00E76E30">
          <w:rPr>
            <w:rStyle w:val="Lienhypertexte"/>
            <w:rFonts w:cstheme="minorHAnsi"/>
            <w:noProof/>
          </w:rPr>
          <w:t>Contraintes particulières de réalisation</w:t>
        </w:r>
        <w:r>
          <w:rPr>
            <w:noProof/>
            <w:webHidden/>
          </w:rPr>
          <w:tab/>
        </w:r>
        <w:r>
          <w:rPr>
            <w:noProof/>
            <w:webHidden/>
          </w:rPr>
          <w:fldChar w:fldCharType="begin"/>
        </w:r>
        <w:r>
          <w:rPr>
            <w:noProof/>
            <w:webHidden/>
          </w:rPr>
          <w:instrText xml:space="preserve"> PAGEREF _Toc182403858 \h </w:instrText>
        </w:r>
        <w:r>
          <w:rPr>
            <w:noProof/>
            <w:webHidden/>
          </w:rPr>
        </w:r>
        <w:r>
          <w:rPr>
            <w:noProof/>
            <w:webHidden/>
          </w:rPr>
          <w:fldChar w:fldCharType="separate"/>
        </w:r>
        <w:r>
          <w:rPr>
            <w:noProof/>
            <w:webHidden/>
          </w:rPr>
          <w:t>12</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59" w:history="1">
        <w:r w:rsidRPr="00E76E30">
          <w:rPr>
            <w:rStyle w:val="Lienhypertexte"/>
            <w:rFonts w:cstheme="minorHAnsi"/>
            <w:noProof/>
          </w:rPr>
          <w:t>I.5.1.</w:t>
        </w:r>
        <w:r>
          <w:rPr>
            <w:rFonts w:asciiTheme="minorHAnsi" w:eastAsiaTheme="minorEastAsia" w:hAnsiTheme="minorHAnsi" w:cstheme="minorBidi"/>
            <w:smallCaps w:val="0"/>
            <w:noProof/>
            <w:sz w:val="22"/>
          </w:rPr>
          <w:tab/>
        </w:r>
        <w:r w:rsidRPr="00E76E30">
          <w:rPr>
            <w:rStyle w:val="Lienhypertexte"/>
            <w:rFonts w:cstheme="minorHAnsi"/>
            <w:noProof/>
          </w:rPr>
          <w:t>Contraintes de chantier</w:t>
        </w:r>
        <w:r>
          <w:rPr>
            <w:noProof/>
            <w:webHidden/>
          </w:rPr>
          <w:tab/>
        </w:r>
        <w:r>
          <w:rPr>
            <w:noProof/>
            <w:webHidden/>
          </w:rPr>
          <w:fldChar w:fldCharType="begin"/>
        </w:r>
        <w:r>
          <w:rPr>
            <w:noProof/>
            <w:webHidden/>
          </w:rPr>
          <w:instrText xml:space="preserve"> PAGEREF _Toc182403859 \h </w:instrText>
        </w:r>
        <w:r>
          <w:rPr>
            <w:noProof/>
            <w:webHidden/>
          </w:rPr>
        </w:r>
        <w:r>
          <w:rPr>
            <w:noProof/>
            <w:webHidden/>
          </w:rPr>
          <w:fldChar w:fldCharType="separate"/>
        </w:r>
        <w:r>
          <w:rPr>
            <w:noProof/>
            <w:webHidden/>
          </w:rPr>
          <w:t>12</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60" w:history="1">
        <w:r w:rsidRPr="00E76E30">
          <w:rPr>
            <w:rStyle w:val="Lienhypertexte"/>
            <w:rFonts w:cstheme="minorHAnsi"/>
            <w:noProof/>
          </w:rPr>
          <w:t>I.5.2.</w:t>
        </w:r>
        <w:r>
          <w:rPr>
            <w:rFonts w:asciiTheme="minorHAnsi" w:eastAsiaTheme="minorEastAsia" w:hAnsiTheme="minorHAnsi" w:cstheme="minorBidi"/>
            <w:smallCaps w:val="0"/>
            <w:noProof/>
            <w:sz w:val="22"/>
          </w:rPr>
          <w:tab/>
        </w:r>
        <w:r w:rsidRPr="00E76E30">
          <w:rPr>
            <w:rStyle w:val="Lienhypertexte"/>
            <w:rFonts w:cstheme="minorHAnsi"/>
            <w:noProof/>
          </w:rPr>
          <w:t>Aménagement de chantier</w:t>
        </w:r>
        <w:r>
          <w:rPr>
            <w:noProof/>
            <w:webHidden/>
          </w:rPr>
          <w:tab/>
        </w:r>
        <w:r>
          <w:rPr>
            <w:noProof/>
            <w:webHidden/>
          </w:rPr>
          <w:fldChar w:fldCharType="begin"/>
        </w:r>
        <w:r>
          <w:rPr>
            <w:noProof/>
            <w:webHidden/>
          </w:rPr>
          <w:instrText xml:space="preserve"> PAGEREF _Toc182403860 \h </w:instrText>
        </w:r>
        <w:r>
          <w:rPr>
            <w:noProof/>
            <w:webHidden/>
          </w:rPr>
        </w:r>
        <w:r>
          <w:rPr>
            <w:noProof/>
            <w:webHidden/>
          </w:rPr>
          <w:fldChar w:fldCharType="separate"/>
        </w:r>
        <w:r>
          <w:rPr>
            <w:noProof/>
            <w:webHidden/>
          </w:rPr>
          <w:t>13</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61" w:history="1">
        <w:r w:rsidRPr="00E76E30">
          <w:rPr>
            <w:rStyle w:val="Lienhypertexte"/>
            <w:rFonts w:cstheme="minorHAnsi"/>
            <w:noProof/>
          </w:rPr>
          <w:t>I.5.3.</w:t>
        </w:r>
        <w:r>
          <w:rPr>
            <w:rFonts w:asciiTheme="minorHAnsi" w:eastAsiaTheme="minorEastAsia" w:hAnsiTheme="minorHAnsi" w:cstheme="minorBidi"/>
            <w:smallCaps w:val="0"/>
            <w:noProof/>
            <w:sz w:val="22"/>
          </w:rPr>
          <w:tab/>
        </w:r>
        <w:r w:rsidRPr="00E76E30">
          <w:rPr>
            <w:rStyle w:val="Lienhypertexte"/>
            <w:rFonts w:cstheme="minorHAnsi"/>
            <w:noProof/>
          </w:rPr>
          <w:t>Intervention sur des ouvrages existants</w:t>
        </w:r>
        <w:r>
          <w:rPr>
            <w:noProof/>
            <w:webHidden/>
          </w:rPr>
          <w:tab/>
        </w:r>
        <w:r>
          <w:rPr>
            <w:noProof/>
            <w:webHidden/>
          </w:rPr>
          <w:fldChar w:fldCharType="begin"/>
        </w:r>
        <w:r>
          <w:rPr>
            <w:noProof/>
            <w:webHidden/>
          </w:rPr>
          <w:instrText xml:space="preserve"> PAGEREF _Toc182403861 \h </w:instrText>
        </w:r>
        <w:r>
          <w:rPr>
            <w:noProof/>
            <w:webHidden/>
          </w:rPr>
        </w:r>
        <w:r>
          <w:rPr>
            <w:noProof/>
            <w:webHidden/>
          </w:rPr>
          <w:fldChar w:fldCharType="separate"/>
        </w:r>
        <w:r>
          <w:rPr>
            <w:noProof/>
            <w:webHidden/>
          </w:rPr>
          <w:t>13</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62" w:history="1">
        <w:r w:rsidRPr="00E76E30">
          <w:rPr>
            <w:rStyle w:val="Lienhypertexte"/>
            <w:rFonts w:cstheme="minorHAnsi"/>
            <w:noProof/>
          </w:rPr>
          <w:t>I.5.4.</w:t>
        </w:r>
        <w:r>
          <w:rPr>
            <w:rFonts w:asciiTheme="minorHAnsi" w:eastAsiaTheme="minorEastAsia" w:hAnsiTheme="minorHAnsi" w:cstheme="minorBidi"/>
            <w:smallCaps w:val="0"/>
            <w:noProof/>
            <w:sz w:val="22"/>
          </w:rPr>
          <w:tab/>
        </w:r>
        <w:r w:rsidRPr="00E76E30">
          <w:rPr>
            <w:rStyle w:val="Lienhypertexte"/>
            <w:rFonts w:cstheme="minorHAnsi"/>
            <w:noProof/>
          </w:rPr>
          <w:t>Lutte contre les infections nosocomiales - empoussièrement</w:t>
        </w:r>
        <w:r>
          <w:rPr>
            <w:noProof/>
            <w:webHidden/>
          </w:rPr>
          <w:tab/>
        </w:r>
        <w:r>
          <w:rPr>
            <w:noProof/>
            <w:webHidden/>
          </w:rPr>
          <w:fldChar w:fldCharType="begin"/>
        </w:r>
        <w:r>
          <w:rPr>
            <w:noProof/>
            <w:webHidden/>
          </w:rPr>
          <w:instrText xml:space="preserve"> PAGEREF _Toc182403862 \h </w:instrText>
        </w:r>
        <w:r>
          <w:rPr>
            <w:noProof/>
            <w:webHidden/>
          </w:rPr>
        </w:r>
        <w:r>
          <w:rPr>
            <w:noProof/>
            <w:webHidden/>
          </w:rPr>
          <w:fldChar w:fldCharType="separate"/>
        </w:r>
        <w:r>
          <w:rPr>
            <w:noProof/>
            <w:webHidden/>
          </w:rPr>
          <w:t>13</w:t>
        </w:r>
        <w:r>
          <w:rPr>
            <w:noProof/>
            <w:webHidden/>
          </w:rPr>
          <w:fldChar w:fldCharType="end"/>
        </w:r>
      </w:hyperlink>
    </w:p>
    <w:p w:rsidR="00150F8B" w:rsidRDefault="00150F8B">
      <w:pPr>
        <w:pStyle w:val="TM3"/>
        <w:tabs>
          <w:tab w:val="left" w:pos="777"/>
          <w:tab w:val="right" w:leader="dot" w:pos="9060"/>
        </w:tabs>
        <w:rPr>
          <w:rFonts w:asciiTheme="minorHAnsi" w:eastAsiaTheme="minorEastAsia" w:hAnsiTheme="minorHAnsi" w:cstheme="minorBidi"/>
          <w:smallCaps w:val="0"/>
          <w:noProof/>
          <w:sz w:val="22"/>
        </w:rPr>
      </w:pPr>
      <w:hyperlink w:anchor="_Toc182403863" w:history="1">
        <w:r w:rsidRPr="00E76E30">
          <w:rPr>
            <w:rStyle w:val="Lienhypertexte"/>
            <w:rFonts w:cstheme="minorHAnsi"/>
            <w:noProof/>
          </w:rPr>
          <w:t>I.5.5.</w:t>
        </w:r>
        <w:r>
          <w:rPr>
            <w:rFonts w:asciiTheme="minorHAnsi" w:eastAsiaTheme="minorEastAsia" w:hAnsiTheme="minorHAnsi" w:cstheme="minorBidi"/>
            <w:smallCaps w:val="0"/>
            <w:noProof/>
            <w:sz w:val="22"/>
          </w:rPr>
          <w:tab/>
        </w:r>
        <w:r w:rsidRPr="00E76E30">
          <w:rPr>
            <w:rStyle w:val="Lienhypertexte"/>
            <w:rFonts w:cstheme="minorHAnsi"/>
            <w:noProof/>
          </w:rPr>
          <w:t>Chambre témoin</w:t>
        </w:r>
        <w:r>
          <w:rPr>
            <w:noProof/>
            <w:webHidden/>
          </w:rPr>
          <w:tab/>
        </w:r>
        <w:r>
          <w:rPr>
            <w:noProof/>
            <w:webHidden/>
          </w:rPr>
          <w:fldChar w:fldCharType="begin"/>
        </w:r>
        <w:r>
          <w:rPr>
            <w:noProof/>
            <w:webHidden/>
          </w:rPr>
          <w:instrText xml:space="preserve"> PAGEREF _Toc182403863 \h </w:instrText>
        </w:r>
        <w:r>
          <w:rPr>
            <w:noProof/>
            <w:webHidden/>
          </w:rPr>
        </w:r>
        <w:r>
          <w:rPr>
            <w:noProof/>
            <w:webHidden/>
          </w:rPr>
          <w:fldChar w:fldCharType="separate"/>
        </w:r>
        <w:r>
          <w:rPr>
            <w:noProof/>
            <w:webHidden/>
          </w:rPr>
          <w:t>14</w:t>
        </w:r>
        <w:r>
          <w:rPr>
            <w:noProof/>
            <w:webHidden/>
          </w:rPr>
          <w:fldChar w:fldCharType="end"/>
        </w:r>
      </w:hyperlink>
    </w:p>
    <w:p w:rsidR="00150F8B" w:rsidRDefault="00150F8B">
      <w:pPr>
        <w:pStyle w:val="TM1"/>
        <w:rPr>
          <w:rFonts w:asciiTheme="minorHAnsi" w:eastAsiaTheme="minorEastAsia" w:hAnsiTheme="minorHAnsi" w:cstheme="minorBidi"/>
          <w:b w:val="0"/>
          <w:bCs w:val="0"/>
          <w:smallCaps w:val="0"/>
        </w:rPr>
      </w:pPr>
      <w:hyperlink w:anchor="_Toc182403864" w:history="1">
        <w:r w:rsidRPr="00E76E30">
          <w:rPr>
            <w:rStyle w:val="Lienhypertexte"/>
            <w:rFonts w:cstheme="minorHAnsi"/>
          </w:rPr>
          <w:t>II.</w:t>
        </w:r>
        <w:r>
          <w:rPr>
            <w:rFonts w:asciiTheme="minorHAnsi" w:eastAsiaTheme="minorEastAsia" w:hAnsiTheme="minorHAnsi" w:cstheme="minorBidi"/>
            <w:b w:val="0"/>
            <w:bCs w:val="0"/>
            <w:smallCaps w:val="0"/>
          </w:rPr>
          <w:tab/>
        </w:r>
        <w:r w:rsidRPr="00E76E30">
          <w:rPr>
            <w:rStyle w:val="Lienhypertexte"/>
            <w:rFonts w:cstheme="minorHAnsi"/>
          </w:rPr>
          <w:t>Exigences techniques et architecturales principales</w:t>
        </w:r>
        <w:r>
          <w:rPr>
            <w:webHidden/>
          </w:rPr>
          <w:tab/>
        </w:r>
        <w:r>
          <w:rPr>
            <w:webHidden/>
          </w:rPr>
          <w:fldChar w:fldCharType="begin"/>
        </w:r>
        <w:r>
          <w:rPr>
            <w:webHidden/>
          </w:rPr>
          <w:instrText xml:space="preserve"> PAGEREF _Toc182403864 \h </w:instrText>
        </w:r>
        <w:r>
          <w:rPr>
            <w:webHidden/>
          </w:rPr>
        </w:r>
        <w:r>
          <w:rPr>
            <w:webHidden/>
          </w:rPr>
          <w:fldChar w:fldCharType="separate"/>
        </w:r>
        <w:r>
          <w:rPr>
            <w:webHidden/>
          </w:rPr>
          <w:t>14</w:t>
        </w:r>
        <w:r>
          <w:rPr>
            <w:webHidden/>
          </w:rPr>
          <w:fldChar w:fldCharType="end"/>
        </w:r>
      </w:hyperlink>
    </w:p>
    <w:p w:rsidR="00150F8B" w:rsidRDefault="00150F8B">
      <w:pPr>
        <w:pStyle w:val="TM2"/>
        <w:tabs>
          <w:tab w:val="left" w:pos="735"/>
          <w:tab w:val="right" w:leader="dot" w:pos="9060"/>
        </w:tabs>
        <w:rPr>
          <w:rFonts w:asciiTheme="minorHAnsi" w:eastAsiaTheme="minorEastAsia" w:hAnsiTheme="minorHAnsi" w:cstheme="minorBidi"/>
          <w:b w:val="0"/>
          <w:bCs w:val="0"/>
          <w:smallCaps w:val="0"/>
          <w:noProof/>
          <w:sz w:val="22"/>
        </w:rPr>
      </w:pPr>
      <w:hyperlink w:anchor="_Toc182403865" w:history="1">
        <w:r w:rsidRPr="00E76E30">
          <w:rPr>
            <w:rStyle w:val="Lienhypertexte"/>
            <w:rFonts w:cstheme="minorHAnsi"/>
            <w:noProof/>
            <w:spacing w:val="2"/>
          </w:rPr>
          <w:t>II.1.</w:t>
        </w:r>
        <w:r>
          <w:rPr>
            <w:rFonts w:asciiTheme="minorHAnsi" w:eastAsiaTheme="minorEastAsia" w:hAnsiTheme="minorHAnsi" w:cstheme="minorBidi"/>
            <w:b w:val="0"/>
            <w:bCs w:val="0"/>
            <w:smallCaps w:val="0"/>
            <w:noProof/>
            <w:sz w:val="22"/>
          </w:rPr>
          <w:tab/>
        </w:r>
        <w:r w:rsidRPr="00E76E30">
          <w:rPr>
            <w:rStyle w:val="Lienhypertexte"/>
            <w:rFonts w:cstheme="minorHAnsi"/>
            <w:noProof/>
            <w:spacing w:val="2"/>
          </w:rPr>
          <w:t>Performance énergétique</w:t>
        </w:r>
        <w:r>
          <w:rPr>
            <w:noProof/>
            <w:webHidden/>
          </w:rPr>
          <w:tab/>
        </w:r>
        <w:r>
          <w:rPr>
            <w:noProof/>
            <w:webHidden/>
          </w:rPr>
          <w:fldChar w:fldCharType="begin"/>
        </w:r>
        <w:r>
          <w:rPr>
            <w:noProof/>
            <w:webHidden/>
          </w:rPr>
          <w:instrText xml:space="preserve"> PAGEREF _Toc182403865 \h </w:instrText>
        </w:r>
        <w:r>
          <w:rPr>
            <w:noProof/>
            <w:webHidden/>
          </w:rPr>
        </w:r>
        <w:r>
          <w:rPr>
            <w:noProof/>
            <w:webHidden/>
          </w:rPr>
          <w:fldChar w:fldCharType="separate"/>
        </w:r>
        <w:r>
          <w:rPr>
            <w:noProof/>
            <w:webHidden/>
          </w:rPr>
          <w:t>14</w:t>
        </w:r>
        <w:r>
          <w:rPr>
            <w:noProof/>
            <w:webHidden/>
          </w:rPr>
          <w:fldChar w:fldCharType="end"/>
        </w:r>
      </w:hyperlink>
    </w:p>
    <w:p w:rsidR="00150F8B" w:rsidRDefault="00150F8B">
      <w:pPr>
        <w:pStyle w:val="TM2"/>
        <w:tabs>
          <w:tab w:val="left" w:pos="735"/>
          <w:tab w:val="right" w:leader="dot" w:pos="9060"/>
        </w:tabs>
        <w:rPr>
          <w:rFonts w:asciiTheme="minorHAnsi" w:eastAsiaTheme="minorEastAsia" w:hAnsiTheme="minorHAnsi" w:cstheme="minorBidi"/>
          <w:b w:val="0"/>
          <w:bCs w:val="0"/>
          <w:smallCaps w:val="0"/>
          <w:noProof/>
          <w:sz w:val="22"/>
        </w:rPr>
      </w:pPr>
      <w:hyperlink w:anchor="_Toc182403866" w:history="1">
        <w:r w:rsidRPr="00E76E30">
          <w:rPr>
            <w:rStyle w:val="Lienhypertexte"/>
            <w:rFonts w:cstheme="minorHAnsi"/>
            <w:noProof/>
            <w:spacing w:val="2"/>
          </w:rPr>
          <w:t>II.2.</w:t>
        </w:r>
        <w:r>
          <w:rPr>
            <w:rFonts w:asciiTheme="minorHAnsi" w:eastAsiaTheme="minorEastAsia" w:hAnsiTheme="minorHAnsi" w:cstheme="minorBidi"/>
            <w:b w:val="0"/>
            <w:bCs w:val="0"/>
            <w:smallCaps w:val="0"/>
            <w:noProof/>
            <w:sz w:val="22"/>
          </w:rPr>
          <w:tab/>
        </w:r>
        <w:r w:rsidRPr="00E76E30">
          <w:rPr>
            <w:rStyle w:val="Lienhypertexte"/>
            <w:rFonts w:cstheme="minorHAnsi"/>
            <w:noProof/>
            <w:spacing w:val="2"/>
          </w:rPr>
          <w:t>Dispositions particulières</w:t>
        </w:r>
        <w:r>
          <w:rPr>
            <w:noProof/>
            <w:webHidden/>
          </w:rPr>
          <w:tab/>
        </w:r>
        <w:r>
          <w:rPr>
            <w:noProof/>
            <w:webHidden/>
          </w:rPr>
          <w:fldChar w:fldCharType="begin"/>
        </w:r>
        <w:r>
          <w:rPr>
            <w:noProof/>
            <w:webHidden/>
          </w:rPr>
          <w:instrText xml:space="preserve"> PAGEREF _Toc182403866 \h </w:instrText>
        </w:r>
        <w:r>
          <w:rPr>
            <w:noProof/>
            <w:webHidden/>
          </w:rPr>
        </w:r>
        <w:r>
          <w:rPr>
            <w:noProof/>
            <w:webHidden/>
          </w:rPr>
          <w:fldChar w:fldCharType="separate"/>
        </w:r>
        <w:r>
          <w:rPr>
            <w:noProof/>
            <w:webHidden/>
          </w:rPr>
          <w:t>15</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67" w:history="1">
        <w:r w:rsidRPr="00E76E30">
          <w:rPr>
            <w:rStyle w:val="Lienhypertexte"/>
            <w:rFonts w:cstheme="minorHAnsi"/>
            <w:noProof/>
          </w:rPr>
          <w:t>II.2.1.</w:t>
        </w:r>
        <w:r>
          <w:rPr>
            <w:rFonts w:asciiTheme="minorHAnsi" w:eastAsiaTheme="minorEastAsia" w:hAnsiTheme="minorHAnsi" w:cstheme="minorBidi"/>
            <w:smallCaps w:val="0"/>
            <w:noProof/>
            <w:sz w:val="22"/>
          </w:rPr>
          <w:tab/>
        </w:r>
        <w:r w:rsidRPr="00E76E30">
          <w:rPr>
            <w:rStyle w:val="Lienhypertexte"/>
            <w:rFonts w:cstheme="minorHAnsi"/>
            <w:noProof/>
          </w:rPr>
          <w:t>Accès au bâtiment</w:t>
        </w:r>
        <w:r>
          <w:rPr>
            <w:noProof/>
            <w:webHidden/>
          </w:rPr>
          <w:tab/>
        </w:r>
        <w:r>
          <w:rPr>
            <w:noProof/>
            <w:webHidden/>
          </w:rPr>
          <w:fldChar w:fldCharType="begin"/>
        </w:r>
        <w:r>
          <w:rPr>
            <w:noProof/>
            <w:webHidden/>
          </w:rPr>
          <w:instrText xml:space="preserve"> PAGEREF _Toc182403867 \h </w:instrText>
        </w:r>
        <w:r>
          <w:rPr>
            <w:noProof/>
            <w:webHidden/>
          </w:rPr>
        </w:r>
        <w:r>
          <w:rPr>
            <w:noProof/>
            <w:webHidden/>
          </w:rPr>
          <w:fldChar w:fldCharType="separate"/>
        </w:r>
        <w:r>
          <w:rPr>
            <w:noProof/>
            <w:webHidden/>
          </w:rPr>
          <w:t>15</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68" w:history="1">
        <w:r w:rsidRPr="00E76E30">
          <w:rPr>
            <w:rStyle w:val="Lienhypertexte"/>
            <w:rFonts w:cstheme="minorHAnsi"/>
            <w:noProof/>
          </w:rPr>
          <w:t>II.2.2.</w:t>
        </w:r>
        <w:r>
          <w:rPr>
            <w:rFonts w:asciiTheme="minorHAnsi" w:eastAsiaTheme="minorEastAsia" w:hAnsiTheme="minorHAnsi" w:cstheme="minorBidi"/>
            <w:smallCaps w:val="0"/>
            <w:noProof/>
            <w:sz w:val="22"/>
          </w:rPr>
          <w:tab/>
        </w:r>
        <w:r w:rsidRPr="00E76E30">
          <w:rPr>
            <w:rStyle w:val="Lienhypertexte"/>
            <w:rFonts w:cstheme="minorHAnsi"/>
            <w:noProof/>
          </w:rPr>
          <w:t>Circulations intérieures</w:t>
        </w:r>
        <w:r>
          <w:rPr>
            <w:noProof/>
            <w:webHidden/>
          </w:rPr>
          <w:tab/>
        </w:r>
        <w:r>
          <w:rPr>
            <w:noProof/>
            <w:webHidden/>
          </w:rPr>
          <w:fldChar w:fldCharType="begin"/>
        </w:r>
        <w:r>
          <w:rPr>
            <w:noProof/>
            <w:webHidden/>
          </w:rPr>
          <w:instrText xml:space="preserve"> PAGEREF _Toc182403868 \h </w:instrText>
        </w:r>
        <w:r>
          <w:rPr>
            <w:noProof/>
            <w:webHidden/>
          </w:rPr>
        </w:r>
        <w:r>
          <w:rPr>
            <w:noProof/>
            <w:webHidden/>
          </w:rPr>
          <w:fldChar w:fldCharType="separate"/>
        </w:r>
        <w:r>
          <w:rPr>
            <w:noProof/>
            <w:webHidden/>
          </w:rPr>
          <w:t>15</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69" w:history="1">
        <w:r w:rsidRPr="00E76E30">
          <w:rPr>
            <w:rStyle w:val="Lienhypertexte"/>
            <w:rFonts w:cstheme="minorHAnsi"/>
            <w:noProof/>
          </w:rPr>
          <w:t>II.2.3.</w:t>
        </w:r>
        <w:r>
          <w:rPr>
            <w:rFonts w:asciiTheme="minorHAnsi" w:eastAsiaTheme="minorEastAsia" w:hAnsiTheme="minorHAnsi" w:cstheme="minorBidi"/>
            <w:smallCaps w:val="0"/>
            <w:noProof/>
            <w:sz w:val="22"/>
          </w:rPr>
          <w:tab/>
        </w:r>
        <w:r w:rsidRPr="00E76E30">
          <w:rPr>
            <w:rStyle w:val="Lienhypertexte"/>
            <w:rFonts w:cstheme="minorHAnsi"/>
            <w:noProof/>
          </w:rPr>
          <w:t>Protections murales et mains courantes</w:t>
        </w:r>
        <w:r>
          <w:rPr>
            <w:noProof/>
            <w:webHidden/>
          </w:rPr>
          <w:tab/>
        </w:r>
        <w:r>
          <w:rPr>
            <w:noProof/>
            <w:webHidden/>
          </w:rPr>
          <w:fldChar w:fldCharType="begin"/>
        </w:r>
        <w:r>
          <w:rPr>
            <w:noProof/>
            <w:webHidden/>
          </w:rPr>
          <w:instrText xml:space="preserve"> PAGEREF _Toc182403869 \h </w:instrText>
        </w:r>
        <w:r>
          <w:rPr>
            <w:noProof/>
            <w:webHidden/>
          </w:rPr>
        </w:r>
        <w:r>
          <w:rPr>
            <w:noProof/>
            <w:webHidden/>
          </w:rPr>
          <w:fldChar w:fldCharType="separate"/>
        </w:r>
        <w:r>
          <w:rPr>
            <w:noProof/>
            <w:webHidden/>
          </w:rPr>
          <w:t>16</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0" w:history="1">
        <w:r w:rsidRPr="00E76E30">
          <w:rPr>
            <w:rStyle w:val="Lienhypertexte"/>
            <w:rFonts w:cstheme="minorHAnsi"/>
            <w:noProof/>
          </w:rPr>
          <w:t>II.2.4.</w:t>
        </w:r>
        <w:r>
          <w:rPr>
            <w:rFonts w:asciiTheme="minorHAnsi" w:eastAsiaTheme="minorEastAsia" w:hAnsiTheme="minorHAnsi" w:cstheme="minorBidi"/>
            <w:smallCaps w:val="0"/>
            <w:noProof/>
            <w:sz w:val="22"/>
          </w:rPr>
          <w:tab/>
        </w:r>
        <w:r w:rsidRPr="00E76E30">
          <w:rPr>
            <w:rStyle w:val="Lienhypertexte"/>
            <w:rFonts w:cstheme="minorHAnsi"/>
            <w:noProof/>
          </w:rPr>
          <w:t>Protection tête de lit</w:t>
        </w:r>
        <w:r>
          <w:rPr>
            <w:noProof/>
            <w:webHidden/>
          </w:rPr>
          <w:tab/>
        </w:r>
        <w:r>
          <w:rPr>
            <w:noProof/>
            <w:webHidden/>
          </w:rPr>
          <w:fldChar w:fldCharType="begin"/>
        </w:r>
        <w:r>
          <w:rPr>
            <w:noProof/>
            <w:webHidden/>
          </w:rPr>
          <w:instrText xml:space="preserve"> PAGEREF _Toc182403870 \h </w:instrText>
        </w:r>
        <w:r>
          <w:rPr>
            <w:noProof/>
            <w:webHidden/>
          </w:rPr>
        </w:r>
        <w:r>
          <w:rPr>
            <w:noProof/>
            <w:webHidden/>
          </w:rPr>
          <w:fldChar w:fldCharType="separate"/>
        </w:r>
        <w:r>
          <w:rPr>
            <w:noProof/>
            <w:webHidden/>
          </w:rPr>
          <w:t>17</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1" w:history="1">
        <w:r w:rsidRPr="00E76E30">
          <w:rPr>
            <w:rStyle w:val="Lienhypertexte"/>
            <w:rFonts w:cstheme="minorHAnsi"/>
            <w:noProof/>
          </w:rPr>
          <w:t>II.2.5.</w:t>
        </w:r>
        <w:r>
          <w:rPr>
            <w:rFonts w:asciiTheme="minorHAnsi" w:eastAsiaTheme="minorEastAsia" w:hAnsiTheme="minorHAnsi" w:cstheme="minorBidi"/>
            <w:smallCaps w:val="0"/>
            <w:noProof/>
            <w:sz w:val="22"/>
          </w:rPr>
          <w:tab/>
        </w:r>
        <w:r w:rsidRPr="00E76E30">
          <w:rPr>
            <w:rStyle w:val="Lienhypertexte"/>
            <w:rFonts w:cstheme="minorHAnsi"/>
            <w:noProof/>
          </w:rPr>
          <w:t>Obstacles</w:t>
        </w:r>
        <w:r>
          <w:rPr>
            <w:noProof/>
            <w:webHidden/>
          </w:rPr>
          <w:tab/>
        </w:r>
        <w:r>
          <w:rPr>
            <w:noProof/>
            <w:webHidden/>
          </w:rPr>
          <w:fldChar w:fldCharType="begin"/>
        </w:r>
        <w:r>
          <w:rPr>
            <w:noProof/>
            <w:webHidden/>
          </w:rPr>
          <w:instrText xml:space="preserve"> PAGEREF _Toc182403871 \h </w:instrText>
        </w:r>
        <w:r>
          <w:rPr>
            <w:noProof/>
            <w:webHidden/>
          </w:rPr>
        </w:r>
        <w:r>
          <w:rPr>
            <w:noProof/>
            <w:webHidden/>
          </w:rPr>
          <w:fldChar w:fldCharType="separate"/>
        </w:r>
        <w:r>
          <w:rPr>
            <w:noProof/>
            <w:webHidden/>
          </w:rPr>
          <w:t>17</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2" w:history="1">
        <w:r w:rsidRPr="00E76E30">
          <w:rPr>
            <w:rStyle w:val="Lienhypertexte"/>
            <w:rFonts w:cstheme="minorHAnsi"/>
            <w:noProof/>
          </w:rPr>
          <w:t>II.2.6.</w:t>
        </w:r>
        <w:r>
          <w:rPr>
            <w:rFonts w:asciiTheme="minorHAnsi" w:eastAsiaTheme="minorEastAsia" w:hAnsiTheme="minorHAnsi" w:cstheme="minorBidi"/>
            <w:smallCaps w:val="0"/>
            <w:noProof/>
            <w:sz w:val="22"/>
          </w:rPr>
          <w:tab/>
        </w:r>
        <w:r w:rsidRPr="00E76E30">
          <w:rPr>
            <w:rStyle w:val="Lienhypertexte"/>
            <w:rFonts w:cstheme="minorHAnsi"/>
            <w:noProof/>
          </w:rPr>
          <w:t>Les locaux techniques</w:t>
        </w:r>
        <w:r>
          <w:rPr>
            <w:noProof/>
            <w:webHidden/>
          </w:rPr>
          <w:tab/>
        </w:r>
        <w:r>
          <w:rPr>
            <w:noProof/>
            <w:webHidden/>
          </w:rPr>
          <w:fldChar w:fldCharType="begin"/>
        </w:r>
        <w:r>
          <w:rPr>
            <w:noProof/>
            <w:webHidden/>
          </w:rPr>
          <w:instrText xml:space="preserve"> PAGEREF _Toc182403872 \h </w:instrText>
        </w:r>
        <w:r>
          <w:rPr>
            <w:noProof/>
            <w:webHidden/>
          </w:rPr>
        </w:r>
        <w:r>
          <w:rPr>
            <w:noProof/>
            <w:webHidden/>
          </w:rPr>
          <w:fldChar w:fldCharType="separate"/>
        </w:r>
        <w:r>
          <w:rPr>
            <w:noProof/>
            <w:webHidden/>
          </w:rPr>
          <w:t>17</w:t>
        </w:r>
        <w:r>
          <w:rPr>
            <w:noProof/>
            <w:webHidden/>
          </w:rPr>
          <w:fldChar w:fldCharType="end"/>
        </w:r>
      </w:hyperlink>
    </w:p>
    <w:p w:rsidR="00150F8B" w:rsidRDefault="00150F8B">
      <w:pPr>
        <w:pStyle w:val="TM2"/>
        <w:tabs>
          <w:tab w:val="left" w:pos="735"/>
          <w:tab w:val="right" w:leader="dot" w:pos="9060"/>
        </w:tabs>
        <w:rPr>
          <w:rFonts w:asciiTheme="minorHAnsi" w:eastAsiaTheme="minorEastAsia" w:hAnsiTheme="minorHAnsi" w:cstheme="minorBidi"/>
          <w:b w:val="0"/>
          <w:bCs w:val="0"/>
          <w:smallCaps w:val="0"/>
          <w:noProof/>
          <w:sz w:val="22"/>
        </w:rPr>
      </w:pPr>
      <w:hyperlink w:anchor="_Toc182403873" w:history="1">
        <w:r w:rsidRPr="00E76E30">
          <w:rPr>
            <w:rStyle w:val="Lienhypertexte"/>
            <w:rFonts w:cstheme="minorHAnsi"/>
            <w:noProof/>
            <w:spacing w:val="2"/>
          </w:rPr>
          <w:t>II.3.</w:t>
        </w:r>
        <w:r>
          <w:rPr>
            <w:rFonts w:asciiTheme="minorHAnsi" w:eastAsiaTheme="minorEastAsia" w:hAnsiTheme="minorHAnsi" w:cstheme="minorBidi"/>
            <w:b w:val="0"/>
            <w:bCs w:val="0"/>
            <w:smallCaps w:val="0"/>
            <w:noProof/>
            <w:sz w:val="22"/>
          </w:rPr>
          <w:tab/>
        </w:r>
        <w:r w:rsidRPr="00E76E30">
          <w:rPr>
            <w:rStyle w:val="Lienhypertexte"/>
            <w:rFonts w:cstheme="minorHAnsi"/>
            <w:noProof/>
            <w:spacing w:val="2"/>
          </w:rPr>
          <w:t>Exigences de qualité et performances des ouvrages</w:t>
        </w:r>
        <w:r>
          <w:rPr>
            <w:noProof/>
            <w:webHidden/>
          </w:rPr>
          <w:tab/>
        </w:r>
        <w:r>
          <w:rPr>
            <w:noProof/>
            <w:webHidden/>
          </w:rPr>
          <w:fldChar w:fldCharType="begin"/>
        </w:r>
        <w:r>
          <w:rPr>
            <w:noProof/>
            <w:webHidden/>
          </w:rPr>
          <w:instrText xml:space="preserve"> PAGEREF _Toc182403873 \h </w:instrText>
        </w:r>
        <w:r>
          <w:rPr>
            <w:noProof/>
            <w:webHidden/>
          </w:rPr>
        </w:r>
        <w:r>
          <w:rPr>
            <w:noProof/>
            <w:webHidden/>
          </w:rPr>
          <w:fldChar w:fldCharType="separate"/>
        </w:r>
        <w:r>
          <w:rPr>
            <w:noProof/>
            <w:webHidden/>
          </w:rPr>
          <w:t>19</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4" w:history="1">
        <w:r w:rsidRPr="00E76E30">
          <w:rPr>
            <w:rStyle w:val="Lienhypertexte"/>
            <w:rFonts w:cstheme="minorHAnsi"/>
            <w:noProof/>
          </w:rPr>
          <w:t>II.3.1.</w:t>
        </w:r>
        <w:r>
          <w:rPr>
            <w:rFonts w:asciiTheme="minorHAnsi" w:eastAsiaTheme="minorEastAsia" w:hAnsiTheme="minorHAnsi" w:cstheme="minorBidi"/>
            <w:smallCaps w:val="0"/>
            <w:noProof/>
            <w:sz w:val="22"/>
          </w:rPr>
          <w:tab/>
        </w:r>
        <w:r w:rsidRPr="00E76E30">
          <w:rPr>
            <w:rStyle w:val="Lienhypertexte"/>
            <w:rFonts w:cstheme="minorHAnsi"/>
            <w:noProof/>
          </w:rPr>
          <w:t>Dispositions générales</w:t>
        </w:r>
        <w:r>
          <w:rPr>
            <w:noProof/>
            <w:webHidden/>
          </w:rPr>
          <w:tab/>
        </w:r>
        <w:r>
          <w:rPr>
            <w:noProof/>
            <w:webHidden/>
          </w:rPr>
          <w:fldChar w:fldCharType="begin"/>
        </w:r>
        <w:r>
          <w:rPr>
            <w:noProof/>
            <w:webHidden/>
          </w:rPr>
          <w:instrText xml:space="preserve"> PAGEREF _Toc182403874 \h </w:instrText>
        </w:r>
        <w:r>
          <w:rPr>
            <w:noProof/>
            <w:webHidden/>
          </w:rPr>
        </w:r>
        <w:r>
          <w:rPr>
            <w:noProof/>
            <w:webHidden/>
          </w:rPr>
          <w:fldChar w:fldCharType="separate"/>
        </w:r>
        <w:r>
          <w:rPr>
            <w:noProof/>
            <w:webHidden/>
          </w:rPr>
          <w:t>19</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5" w:history="1">
        <w:r w:rsidRPr="00E76E30">
          <w:rPr>
            <w:rStyle w:val="Lienhypertexte"/>
            <w:rFonts w:cstheme="minorHAnsi"/>
            <w:noProof/>
          </w:rPr>
          <w:t>II.3.2.</w:t>
        </w:r>
        <w:r>
          <w:rPr>
            <w:rFonts w:asciiTheme="minorHAnsi" w:eastAsiaTheme="minorEastAsia" w:hAnsiTheme="minorHAnsi" w:cstheme="minorBidi"/>
            <w:smallCaps w:val="0"/>
            <w:noProof/>
            <w:sz w:val="22"/>
          </w:rPr>
          <w:tab/>
        </w:r>
        <w:r w:rsidRPr="00E76E30">
          <w:rPr>
            <w:rStyle w:val="Lienhypertexte"/>
            <w:rFonts w:cstheme="minorHAnsi"/>
            <w:noProof/>
          </w:rPr>
          <w:t>Hygiène</w:t>
        </w:r>
        <w:r>
          <w:rPr>
            <w:noProof/>
            <w:webHidden/>
          </w:rPr>
          <w:tab/>
        </w:r>
        <w:r>
          <w:rPr>
            <w:noProof/>
            <w:webHidden/>
          </w:rPr>
          <w:fldChar w:fldCharType="begin"/>
        </w:r>
        <w:r>
          <w:rPr>
            <w:noProof/>
            <w:webHidden/>
          </w:rPr>
          <w:instrText xml:space="preserve"> PAGEREF _Toc182403875 \h </w:instrText>
        </w:r>
        <w:r>
          <w:rPr>
            <w:noProof/>
            <w:webHidden/>
          </w:rPr>
        </w:r>
        <w:r>
          <w:rPr>
            <w:noProof/>
            <w:webHidden/>
          </w:rPr>
          <w:fldChar w:fldCharType="separate"/>
        </w:r>
        <w:r>
          <w:rPr>
            <w:noProof/>
            <w:webHidden/>
          </w:rPr>
          <w:t>20</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6" w:history="1">
        <w:r w:rsidRPr="00E76E30">
          <w:rPr>
            <w:rStyle w:val="Lienhypertexte"/>
            <w:rFonts w:cstheme="minorHAnsi"/>
            <w:noProof/>
          </w:rPr>
          <w:t>II.3.3.</w:t>
        </w:r>
        <w:r>
          <w:rPr>
            <w:rFonts w:asciiTheme="minorHAnsi" w:eastAsiaTheme="minorEastAsia" w:hAnsiTheme="minorHAnsi" w:cstheme="minorBidi"/>
            <w:smallCaps w:val="0"/>
            <w:noProof/>
            <w:sz w:val="22"/>
          </w:rPr>
          <w:tab/>
        </w:r>
        <w:r w:rsidRPr="00E76E30">
          <w:rPr>
            <w:rStyle w:val="Lienhypertexte"/>
            <w:rFonts w:cstheme="minorHAnsi"/>
            <w:noProof/>
          </w:rPr>
          <w:t>Acoustique</w:t>
        </w:r>
        <w:r>
          <w:rPr>
            <w:noProof/>
            <w:webHidden/>
          </w:rPr>
          <w:tab/>
        </w:r>
        <w:r>
          <w:rPr>
            <w:noProof/>
            <w:webHidden/>
          </w:rPr>
          <w:fldChar w:fldCharType="begin"/>
        </w:r>
        <w:r>
          <w:rPr>
            <w:noProof/>
            <w:webHidden/>
          </w:rPr>
          <w:instrText xml:space="preserve"> PAGEREF _Toc182403876 \h </w:instrText>
        </w:r>
        <w:r>
          <w:rPr>
            <w:noProof/>
            <w:webHidden/>
          </w:rPr>
        </w:r>
        <w:r>
          <w:rPr>
            <w:noProof/>
            <w:webHidden/>
          </w:rPr>
          <w:fldChar w:fldCharType="separate"/>
        </w:r>
        <w:r>
          <w:rPr>
            <w:noProof/>
            <w:webHidden/>
          </w:rPr>
          <w:t>22</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7" w:history="1">
        <w:r w:rsidRPr="00E76E30">
          <w:rPr>
            <w:rStyle w:val="Lienhypertexte"/>
            <w:rFonts w:cstheme="minorHAnsi"/>
            <w:noProof/>
          </w:rPr>
          <w:t>II.3.4.</w:t>
        </w:r>
        <w:r>
          <w:rPr>
            <w:rFonts w:asciiTheme="minorHAnsi" w:eastAsiaTheme="minorEastAsia" w:hAnsiTheme="minorHAnsi" w:cstheme="minorBidi"/>
            <w:smallCaps w:val="0"/>
            <w:noProof/>
            <w:sz w:val="22"/>
          </w:rPr>
          <w:tab/>
        </w:r>
        <w:r w:rsidRPr="00E76E30">
          <w:rPr>
            <w:rStyle w:val="Lienhypertexte"/>
            <w:rFonts w:cstheme="minorHAnsi"/>
            <w:noProof/>
          </w:rPr>
          <w:t>Eclairage naturel</w:t>
        </w:r>
        <w:r>
          <w:rPr>
            <w:noProof/>
            <w:webHidden/>
          </w:rPr>
          <w:tab/>
        </w:r>
        <w:r>
          <w:rPr>
            <w:noProof/>
            <w:webHidden/>
          </w:rPr>
          <w:fldChar w:fldCharType="begin"/>
        </w:r>
        <w:r>
          <w:rPr>
            <w:noProof/>
            <w:webHidden/>
          </w:rPr>
          <w:instrText xml:space="preserve"> PAGEREF _Toc182403877 \h </w:instrText>
        </w:r>
        <w:r>
          <w:rPr>
            <w:noProof/>
            <w:webHidden/>
          </w:rPr>
        </w:r>
        <w:r>
          <w:rPr>
            <w:noProof/>
            <w:webHidden/>
          </w:rPr>
          <w:fldChar w:fldCharType="separate"/>
        </w:r>
        <w:r>
          <w:rPr>
            <w:noProof/>
            <w:webHidden/>
          </w:rPr>
          <w:t>22</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8" w:history="1">
        <w:r w:rsidRPr="00E76E30">
          <w:rPr>
            <w:rStyle w:val="Lienhypertexte"/>
            <w:rFonts w:cstheme="minorHAnsi"/>
            <w:noProof/>
          </w:rPr>
          <w:t>II.3.5.</w:t>
        </w:r>
        <w:r>
          <w:rPr>
            <w:rFonts w:asciiTheme="minorHAnsi" w:eastAsiaTheme="minorEastAsia" w:hAnsiTheme="minorHAnsi" w:cstheme="minorBidi"/>
            <w:smallCaps w:val="0"/>
            <w:noProof/>
            <w:sz w:val="22"/>
          </w:rPr>
          <w:tab/>
        </w:r>
        <w:r w:rsidRPr="00E76E30">
          <w:rPr>
            <w:rStyle w:val="Lienhypertexte"/>
            <w:rFonts w:cstheme="minorHAnsi"/>
            <w:noProof/>
          </w:rPr>
          <w:t>Exigences de durabilité et de maintenance</w:t>
        </w:r>
        <w:r>
          <w:rPr>
            <w:noProof/>
            <w:webHidden/>
          </w:rPr>
          <w:tab/>
        </w:r>
        <w:r>
          <w:rPr>
            <w:noProof/>
            <w:webHidden/>
          </w:rPr>
          <w:fldChar w:fldCharType="begin"/>
        </w:r>
        <w:r>
          <w:rPr>
            <w:noProof/>
            <w:webHidden/>
          </w:rPr>
          <w:instrText xml:space="preserve"> PAGEREF _Toc182403878 \h </w:instrText>
        </w:r>
        <w:r>
          <w:rPr>
            <w:noProof/>
            <w:webHidden/>
          </w:rPr>
        </w:r>
        <w:r>
          <w:rPr>
            <w:noProof/>
            <w:webHidden/>
          </w:rPr>
          <w:fldChar w:fldCharType="separate"/>
        </w:r>
        <w:r>
          <w:rPr>
            <w:noProof/>
            <w:webHidden/>
          </w:rPr>
          <w:t>22</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79" w:history="1">
        <w:r w:rsidRPr="00E76E30">
          <w:rPr>
            <w:rStyle w:val="Lienhypertexte"/>
            <w:rFonts w:cstheme="minorHAnsi"/>
            <w:noProof/>
          </w:rPr>
          <w:t>II.3.6.</w:t>
        </w:r>
        <w:r>
          <w:rPr>
            <w:rFonts w:asciiTheme="minorHAnsi" w:eastAsiaTheme="minorEastAsia" w:hAnsiTheme="minorHAnsi" w:cstheme="minorBidi"/>
            <w:smallCaps w:val="0"/>
            <w:noProof/>
            <w:sz w:val="22"/>
          </w:rPr>
          <w:tab/>
        </w:r>
        <w:r w:rsidRPr="00E76E30">
          <w:rPr>
            <w:rStyle w:val="Lienhypertexte"/>
            <w:rFonts w:cstheme="minorHAnsi"/>
            <w:noProof/>
          </w:rPr>
          <w:t>Exigences de nettoyage</w:t>
        </w:r>
        <w:r>
          <w:rPr>
            <w:noProof/>
            <w:webHidden/>
          </w:rPr>
          <w:tab/>
        </w:r>
        <w:r>
          <w:rPr>
            <w:noProof/>
            <w:webHidden/>
          </w:rPr>
          <w:fldChar w:fldCharType="begin"/>
        </w:r>
        <w:r>
          <w:rPr>
            <w:noProof/>
            <w:webHidden/>
          </w:rPr>
          <w:instrText xml:space="preserve"> PAGEREF _Toc182403879 \h </w:instrText>
        </w:r>
        <w:r>
          <w:rPr>
            <w:noProof/>
            <w:webHidden/>
          </w:rPr>
        </w:r>
        <w:r>
          <w:rPr>
            <w:noProof/>
            <w:webHidden/>
          </w:rPr>
          <w:fldChar w:fldCharType="separate"/>
        </w:r>
        <w:r>
          <w:rPr>
            <w:noProof/>
            <w:webHidden/>
          </w:rPr>
          <w:t>25</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80" w:history="1">
        <w:r w:rsidRPr="00E76E30">
          <w:rPr>
            <w:rStyle w:val="Lienhypertexte"/>
            <w:rFonts w:cstheme="minorHAnsi"/>
            <w:noProof/>
          </w:rPr>
          <w:t>II.3.7.</w:t>
        </w:r>
        <w:r>
          <w:rPr>
            <w:rFonts w:asciiTheme="minorHAnsi" w:eastAsiaTheme="minorEastAsia" w:hAnsiTheme="minorHAnsi" w:cstheme="minorBidi"/>
            <w:smallCaps w:val="0"/>
            <w:noProof/>
            <w:sz w:val="22"/>
          </w:rPr>
          <w:tab/>
        </w:r>
        <w:r w:rsidRPr="00E76E30">
          <w:rPr>
            <w:rStyle w:val="Lienhypertexte"/>
            <w:rFonts w:cstheme="minorHAnsi"/>
            <w:noProof/>
          </w:rPr>
          <w:t>Exigences de décoration</w:t>
        </w:r>
        <w:r>
          <w:rPr>
            <w:noProof/>
            <w:webHidden/>
          </w:rPr>
          <w:tab/>
        </w:r>
        <w:r>
          <w:rPr>
            <w:noProof/>
            <w:webHidden/>
          </w:rPr>
          <w:fldChar w:fldCharType="begin"/>
        </w:r>
        <w:r>
          <w:rPr>
            <w:noProof/>
            <w:webHidden/>
          </w:rPr>
          <w:instrText xml:space="preserve"> PAGEREF _Toc182403880 \h </w:instrText>
        </w:r>
        <w:r>
          <w:rPr>
            <w:noProof/>
            <w:webHidden/>
          </w:rPr>
        </w:r>
        <w:r>
          <w:rPr>
            <w:noProof/>
            <w:webHidden/>
          </w:rPr>
          <w:fldChar w:fldCharType="separate"/>
        </w:r>
        <w:r>
          <w:rPr>
            <w:noProof/>
            <w:webHidden/>
          </w:rPr>
          <w:t>25</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81" w:history="1">
        <w:r w:rsidRPr="00E76E30">
          <w:rPr>
            <w:rStyle w:val="Lienhypertexte"/>
            <w:rFonts w:cstheme="minorHAnsi"/>
            <w:noProof/>
          </w:rPr>
          <w:t>II.3.8.</w:t>
        </w:r>
        <w:r>
          <w:rPr>
            <w:rFonts w:asciiTheme="minorHAnsi" w:eastAsiaTheme="minorEastAsia" w:hAnsiTheme="minorHAnsi" w:cstheme="minorBidi"/>
            <w:smallCaps w:val="0"/>
            <w:noProof/>
            <w:sz w:val="22"/>
          </w:rPr>
          <w:tab/>
        </w:r>
        <w:r w:rsidRPr="00E76E30">
          <w:rPr>
            <w:rStyle w:val="Lienhypertexte"/>
            <w:rFonts w:cstheme="minorHAnsi"/>
            <w:noProof/>
          </w:rPr>
          <w:t>Exigences de flexibilité et d’évolutivité</w:t>
        </w:r>
        <w:r>
          <w:rPr>
            <w:noProof/>
            <w:webHidden/>
          </w:rPr>
          <w:tab/>
        </w:r>
        <w:r>
          <w:rPr>
            <w:noProof/>
            <w:webHidden/>
          </w:rPr>
          <w:fldChar w:fldCharType="begin"/>
        </w:r>
        <w:r>
          <w:rPr>
            <w:noProof/>
            <w:webHidden/>
          </w:rPr>
          <w:instrText xml:space="preserve"> PAGEREF _Toc182403881 \h </w:instrText>
        </w:r>
        <w:r>
          <w:rPr>
            <w:noProof/>
            <w:webHidden/>
          </w:rPr>
        </w:r>
        <w:r>
          <w:rPr>
            <w:noProof/>
            <w:webHidden/>
          </w:rPr>
          <w:fldChar w:fldCharType="separate"/>
        </w:r>
        <w:r>
          <w:rPr>
            <w:noProof/>
            <w:webHidden/>
          </w:rPr>
          <w:t>26</w:t>
        </w:r>
        <w:r>
          <w:rPr>
            <w:noProof/>
            <w:webHidden/>
          </w:rPr>
          <w:fldChar w:fldCharType="end"/>
        </w:r>
      </w:hyperlink>
    </w:p>
    <w:p w:rsidR="00150F8B" w:rsidRDefault="00150F8B">
      <w:pPr>
        <w:pStyle w:val="TM3"/>
        <w:tabs>
          <w:tab w:val="left" w:pos="861"/>
          <w:tab w:val="right" w:leader="dot" w:pos="9060"/>
        </w:tabs>
        <w:rPr>
          <w:rFonts w:asciiTheme="minorHAnsi" w:eastAsiaTheme="minorEastAsia" w:hAnsiTheme="minorHAnsi" w:cstheme="minorBidi"/>
          <w:smallCaps w:val="0"/>
          <w:noProof/>
          <w:sz w:val="22"/>
        </w:rPr>
      </w:pPr>
      <w:hyperlink w:anchor="_Toc182403882" w:history="1">
        <w:r w:rsidRPr="00E76E30">
          <w:rPr>
            <w:rStyle w:val="Lienhypertexte"/>
            <w:rFonts w:cstheme="minorHAnsi"/>
            <w:noProof/>
          </w:rPr>
          <w:t>II.3.9.</w:t>
        </w:r>
        <w:r>
          <w:rPr>
            <w:rFonts w:asciiTheme="minorHAnsi" w:eastAsiaTheme="minorEastAsia" w:hAnsiTheme="minorHAnsi" w:cstheme="minorBidi"/>
            <w:smallCaps w:val="0"/>
            <w:noProof/>
            <w:sz w:val="22"/>
          </w:rPr>
          <w:tab/>
        </w:r>
        <w:r w:rsidRPr="00E76E30">
          <w:rPr>
            <w:rStyle w:val="Lienhypertexte"/>
            <w:rFonts w:cstheme="minorHAnsi"/>
            <w:noProof/>
          </w:rPr>
          <w:t>Exigences de fonctionnalités</w:t>
        </w:r>
        <w:r>
          <w:rPr>
            <w:noProof/>
            <w:webHidden/>
          </w:rPr>
          <w:tab/>
        </w:r>
        <w:r>
          <w:rPr>
            <w:noProof/>
            <w:webHidden/>
          </w:rPr>
          <w:fldChar w:fldCharType="begin"/>
        </w:r>
        <w:r>
          <w:rPr>
            <w:noProof/>
            <w:webHidden/>
          </w:rPr>
          <w:instrText xml:space="preserve"> PAGEREF _Toc182403882 \h </w:instrText>
        </w:r>
        <w:r>
          <w:rPr>
            <w:noProof/>
            <w:webHidden/>
          </w:rPr>
        </w:r>
        <w:r>
          <w:rPr>
            <w:noProof/>
            <w:webHidden/>
          </w:rPr>
          <w:fldChar w:fldCharType="separate"/>
        </w:r>
        <w:r>
          <w:rPr>
            <w:noProof/>
            <w:webHidden/>
          </w:rPr>
          <w:t>28</w:t>
        </w:r>
        <w:r>
          <w:rPr>
            <w:noProof/>
            <w:webHidden/>
          </w:rPr>
          <w:fldChar w:fldCharType="end"/>
        </w:r>
      </w:hyperlink>
    </w:p>
    <w:p w:rsidR="00150F8B" w:rsidRDefault="00150F8B">
      <w:pPr>
        <w:pStyle w:val="TM3"/>
        <w:tabs>
          <w:tab w:val="left" w:pos="988"/>
          <w:tab w:val="right" w:leader="dot" w:pos="9060"/>
        </w:tabs>
        <w:rPr>
          <w:rFonts w:asciiTheme="minorHAnsi" w:eastAsiaTheme="minorEastAsia" w:hAnsiTheme="minorHAnsi" w:cstheme="minorBidi"/>
          <w:smallCaps w:val="0"/>
          <w:noProof/>
          <w:sz w:val="22"/>
        </w:rPr>
      </w:pPr>
      <w:hyperlink w:anchor="_Toc182403883" w:history="1">
        <w:r w:rsidRPr="00E76E30">
          <w:rPr>
            <w:rStyle w:val="Lienhypertexte"/>
            <w:rFonts w:cstheme="minorHAnsi"/>
            <w:noProof/>
          </w:rPr>
          <w:t>II.3.10.</w:t>
        </w:r>
        <w:r>
          <w:rPr>
            <w:rFonts w:asciiTheme="minorHAnsi" w:eastAsiaTheme="minorEastAsia" w:hAnsiTheme="minorHAnsi" w:cstheme="minorBidi"/>
            <w:smallCaps w:val="0"/>
            <w:noProof/>
            <w:sz w:val="22"/>
          </w:rPr>
          <w:tab/>
        </w:r>
        <w:r w:rsidRPr="00E76E30">
          <w:rPr>
            <w:rStyle w:val="Lienhypertexte"/>
            <w:rFonts w:cstheme="minorHAnsi"/>
            <w:noProof/>
          </w:rPr>
          <w:t>Exigences concernant les conditions de travail</w:t>
        </w:r>
        <w:r>
          <w:rPr>
            <w:noProof/>
            <w:webHidden/>
          </w:rPr>
          <w:tab/>
        </w:r>
        <w:r>
          <w:rPr>
            <w:noProof/>
            <w:webHidden/>
          </w:rPr>
          <w:fldChar w:fldCharType="begin"/>
        </w:r>
        <w:r>
          <w:rPr>
            <w:noProof/>
            <w:webHidden/>
          </w:rPr>
          <w:instrText xml:space="preserve"> PAGEREF _Toc182403883 \h </w:instrText>
        </w:r>
        <w:r>
          <w:rPr>
            <w:noProof/>
            <w:webHidden/>
          </w:rPr>
        </w:r>
        <w:r>
          <w:rPr>
            <w:noProof/>
            <w:webHidden/>
          </w:rPr>
          <w:fldChar w:fldCharType="separate"/>
        </w:r>
        <w:r>
          <w:rPr>
            <w:noProof/>
            <w:webHidden/>
          </w:rPr>
          <w:t>28</w:t>
        </w:r>
        <w:r>
          <w:rPr>
            <w:noProof/>
            <w:webHidden/>
          </w:rPr>
          <w:fldChar w:fldCharType="end"/>
        </w:r>
      </w:hyperlink>
    </w:p>
    <w:p w:rsidR="00150F8B" w:rsidRDefault="00150F8B">
      <w:pPr>
        <w:pStyle w:val="TM1"/>
        <w:rPr>
          <w:rFonts w:asciiTheme="minorHAnsi" w:eastAsiaTheme="minorEastAsia" w:hAnsiTheme="minorHAnsi" w:cstheme="minorBidi"/>
          <w:b w:val="0"/>
          <w:bCs w:val="0"/>
          <w:smallCaps w:val="0"/>
        </w:rPr>
      </w:pPr>
      <w:hyperlink w:anchor="_Toc182403884" w:history="1">
        <w:r w:rsidRPr="00E76E30">
          <w:rPr>
            <w:rStyle w:val="Lienhypertexte"/>
            <w:rFonts w:cstheme="minorHAnsi"/>
          </w:rPr>
          <w:t>III.</w:t>
        </w:r>
        <w:r>
          <w:rPr>
            <w:rFonts w:asciiTheme="minorHAnsi" w:eastAsiaTheme="minorEastAsia" w:hAnsiTheme="minorHAnsi" w:cstheme="minorBidi"/>
            <w:b w:val="0"/>
            <w:bCs w:val="0"/>
            <w:smallCaps w:val="0"/>
          </w:rPr>
          <w:tab/>
        </w:r>
        <w:r w:rsidRPr="00E76E30">
          <w:rPr>
            <w:rStyle w:val="Lienhypertexte"/>
            <w:rFonts w:cstheme="minorHAnsi"/>
          </w:rPr>
          <w:t>Spécifications techniques</w:t>
        </w:r>
        <w:r>
          <w:rPr>
            <w:webHidden/>
          </w:rPr>
          <w:tab/>
        </w:r>
        <w:r>
          <w:rPr>
            <w:webHidden/>
          </w:rPr>
          <w:fldChar w:fldCharType="begin"/>
        </w:r>
        <w:r>
          <w:rPr>
            <w:webHidden/>
          </w:rPr>
          <w:instrText xml:space="preserve"> PAGEREF _Toc182403884 \h </w:instrText>
        </w:r>
        <w:r>
          <w:rPr>
            <w:webHidden/>
          </w:rPr>
        </w:r>
        <w:r>
          <w:rPr>
            <w:webHidden/>
          </w:rPr>
          <w:fldChar w:fldCharType="separate"/>
        </w:r>
        <w:r>
          <w:rPr>
            <w:webHidden/>
          </w:rPr>
          <w:t>29</w:t>
        </w:r>
        <w:r>
          <w:rPr>
            <w:webHidden/>
          </w:rPr>
          <w:fldChar w:fldCharType="end"/>
        </w:r>
      </w:hyperlink>
    </w:p>
    <w:p w:rsidR="00150F8B" w:rsidRDefault="00150F8B">
      <w:pPr>
        <w:pStyle w:val="TM2"/>
        <w:tabs>
          <w:tab w:val="left" w:pos="834"/>
          <w:tab w:val="right" w:leader="dot" w:pos="9060"/>
        </w:tabs>
        <w:rPr>
          <w:rFonts w:asciiTheme="minorHAnsi" w:eastAsiaTheme="minorEastAsia" w:hAnsiTheme="minorHAnsi" w:cstheme="minorBidi"/>
          <w:b w:val="0"/>
          <w:bCs w:val="0"/>
          <w:smallCaps w:val="0"/>
          <w:noProof/>
          <w:sz w:val="22"/>
        </w:rPr>
      </w:pPr>
      <w:hyperlink w:anchor="_Toc182403885" w:history="1">
        <w:r w:rsidRPr="00E76E30">
          <w:rPr>
            <w:rStyle w:val="Lienhypertexte"/>
            <w:rFonts w:cstheme="minorHAnsi"/>
            <w:noProof/>
          </w:rPr>
          <w:t>III.1.</w:t>
        </w:r>
        <w:r>
          <w:rPr>
            <w:rFonts w:asciiTheme="minorHAnsi" w:eastAsiaTheme="minorEastAsia" w:hAnsiTheme="minorHAnsi" w:cstheme="minorBidi"/>
            <w:b w:val="0"/>
            <w:bCs w:val="0"/>
            <w:smallCaps w:val="0"/>
            <w:noProof/>
            <w:sz w:val="22"/>
          </w:rPr>
          <w:tab/>
        </w:r>
        <w:r w:rsidRPr="00E76E30">
          <w:rPr>
            <w:rStyle w:val="Lienhypertexte"/>
            <w:rFonts w:cstheme="minorHAnsi"/>
            <w:noProof/>
          </w:rPr>
          <w:t>Mise à disposition du terrain d’assise du projet</w:t>
        </w:r>
        <w:r>
          <w:rPr>
            <w:noProof/>
            <w:webHidden/>
          </w:rPr>
          <w:tab/>
        </w:r>
        <w:r>
          <w:rPr>
            <w:noProof/>
            <w:webHidden/>
          </w:rPr>
          <w:fldChar w:fldCharType="begin"/>
        </w:r>
        <w:r>
          <w:rPr>
            <w:noProof/>
            <w:webHidden/>
          </w:rPr>
          <w:instrText xml:space="preserve"> PAGEREF _Toc182403885 \h </w:instrText>
        </w:r>
        <w:r>
          <w:rPr>
            <w:noProof/>
            <w:webHidden/>
          </w:rPr>
        </w:r>
        <w:r>
          <w:rPr>
            <w:noProof/>
            <w:webHidden/>
          </w:rPr>
          <w:fldChar w:fldCharType="separate"/>
        </w:r>
        <w:r>
          <w:rPr>
            <w:noProof/>
            <w:webHidden/>
          </w:rPr>
          <w:t>29</w:t>
        </w:r>
        <w:r>
          <w:rPr>
            <w:noProof/>
            <w:webHidden/>
          </w:rPr>
          <w:fldChar w:fldCharType="end"/>
        </w:r>
      </w:hyperlink>
    </w:p>
    <w:p w:rsidR="00150F8B" w:rsidRDefault="00150F8B">
      <w:pPr>
        <w:pStyle w:val="TM2"/>
        <w:tabs>
          <w:tab w:val="left" w:pos="834"/>
          <w:tab w:val="right" w:leader="dot" w:pos="9060"/>
        </w:tabs>
        <w:rPr>
          <w:rFonts w:asciiTheme="minorHAnsi" w:eastAsiaTheme="minorEastAsia" w:hAnsiTheme="minorHAnsi" w:cstheme="minorBidi"/>
          <w:b w:val="0"/>
          <w:bCs w:val="0"/>
          <w:smallCaps w:val="0"/>
          <w:noProof/>
          <w:sz w:val="22"/>
        </w:rPr>
      </w:pPr>
      <w:hyperlink w:anchor="_Toc182403886" w:history="1">
        <w:r w:rsidRPr="00E76E30">
          <w:rPr>
            <w:rStyle w:val="Lienhypertexte"/>
            <w:rFonts w:cstheme="minorHAnsi"/>
            <w:noProof/>
          </w:rPr>
          <w:t>III.2.</w:t>
        </w:r>
        <w:r>
          <w:rPr>
            <w:rFonts w:asciiTheme="minorHAnsi" w:eastAsiaTheme="minorEastAsia" w:hAnsiTheme="minorHAnsi" w:cstheme="minorBidi"/>
            <w:b w:val="0"/>
            <w:bCs w:val="0"/>
            <w:smallCaps w:val="0"/>
            <w:noProof/>
            <w:sz w:val="22"/>
          </w:rPr>
          <w:tab/>
        </w:r>
        <w:r w:rsidRPr="00E76E30">
          <w:rPr>
            <w:rStyle w:val="Lienhypertexte"/>
            <w:rFonts w:cstheme="minorHAnsi"/>
            <w:noProof/>
          </w:rPr>
          <w:t>Voiries et réseaux divers</w:t>
        </w:r>
        <w:r>
          <w:rPr>
            <w:noProof/>
            <w:webHidden/>
          </w:rPr>
          <w:tab/>
        </w:r>
        <w:r>
          <w:rPr>
            <w:noProof/>
            <w:webHidden/>
          </w:rPr>
          <w:fldChar w:fldCharType="begin"/>
        </w:r>
        <w:r>
          <w:rPr>
            <w:noProof/>
            <w:webHidden/>
          </w:rPr>
          <w:instrText xml:space="preserve"> PAGEREF _Toc182403886 \h </w:instrText>
        </w:r>
        <w:r>
          <w:rPr>
            <w:noProof/>
            <w:webHidden/>
          </w:rPr>
        </w:r>
        <w:r>
          <w:rPr>
            <w:noProof/>
            <w:webHidden/>
          </w:rPr>
          <w:fldChar w:fldCharType="separate"/>
        </w:r>
        <w:r>
          <w:rPr>
            <w:noProof/>
            <w:webHidden/>
          </w:rPr>
          <w:t>29</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87" w:history="1">
        <w:r w:rsidRPr="00E76E30">
          <w:rPr>
            <w:rStyle w:val="Lienhypertexte"/>
            <w:rFonts w:cstheme="minorHAnsi"/>
            <w:noProof/>
          </w:rPr>
          <w:t>III.2.1.</w:t>
        </w:r>
        <w:r>
          <w:rPr>
            <w:rFonts w:asciiTheme="minorHAnsi" w:eastAsiaTheme="minorEastAsia" w:hAnsiTheme="minorHAnsi" w:cstheme="minorBidi"/>
            <w:smallCaps w:val="0"/>
            <w:noProof/>
            <w:sz w:val="22"/>
          </w:rPr>
          <w:tab/>
        </w:r>
        <w:r w:rsidRPr="00E76E30">
          <w:rPr>
            <w:rStyle w:val="Lienhypertexte"/>
            <w:rFonts w:cstheme="minorHAnsi"/>
            <w:noProof/>
          </w:rPr>
          <w:t>Etendue des prestations</w:t>
        </w:r>
        <w:r>
          <w:rPr>
            <w:noProof/>
            <w:webHidden/>
          </w:rPr>
          <w:tab/>
        </w:r>
        <w:r>
          <w:rPr>
            <w:noProof/>
            <w:webHidden/>
          </w:rPr>
          <w:fldChar w:fldCharType="begin"/>
        </w:r>
        <w:r>
          <w:rPr>
            <w:noProof/>
            <w:webHidden/>
          </w:rPr>
          <w:instrText xml:space="preserve"> PAGEREF _Toc182403887 \h </w:instrText>
        </w:r>
        <w:r>
          <w:rPr>
            <w:noProof/>
            <w:webHidden/>
          </w:rPr>
        </w:r>
        <w:r>
          <w:rPr>
            <w:noProof/>
            <w:webHidden/>
          </w:rPr>
          <w:fldChar w:fldCharType="separate"/>
        </w:r>
        <w:r>
          <w:rPr>
            <w:noProof/>
            <w:webHidden/>
          </w:rPr>
          <w:t>29</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88" w:history="1">
        <w:r w:rsidRPr="00E76E30">
          <w:rPr>
            <w:rStyle w:val="Lienhypertexte"/>
            <w:rFonts w:cstheme="minorHAnsi"/>
            <w:noProof/>
          </w:rPr>
          <w:t>III.2.2.</w:t>
        </w:r>
        <w:r>
          <w:rPr>
            <w:rFonts w:asciiTheme="minorHAnsi" w:eastAsiaTheme="minorEastAsia" w:hAnsiTheme="minorHAnsi" w:cstheme="minorBidi"/>
            <w:smallCaps w:val="0"/>
            <w:noProof/>
            <w:sz w:val="22"/>
          </w:rPr>
          <w:tab/>
        </w:r>
        <w:r w:rsidRPr="00E76E30">
          <w:rPr>
            <w:rStyle w:val="Lienhypertexte"/>
            <w:rFonts w:cstheme="minorHAnsi"/>
            <w:noProof/>
          </w:rPr>
          <w:t>Prescriptions générales</w:t>
        </w:r>
        <w:r>
          <w:rPr>
            <w:noProof/>
            <w:webHidden/>
          </w:rPr>
          <w:tab/>
        </w:r>
        <w:r>
          <w:rPr>
            <w:noProof/>
            <w:webHidden/>
          </w:rPr>
          <w:fldChar w:fldCharType="begin"/>
        </w:r>
        <w:r>
          <w:rPr>
            <w:noProof/>
            <w:webHidden/>
          </w:rPr>
          <w:instrText xml:space="preserve"> PAGEREF _Toc182403888 \h </w:instrText>
        </w:r>
        <w:r>
          <w:rPr>
            <w:noProof/>
            <w:webHidden/>
          </w:rPr>
        </w:r>
        <w:r>
          <w:rPr>
            <w:noProof/>
            <w:webHidden/>
          </w:rPr>
          <w:fldChar w:fldCharType="separate"/>
        </w:r>
        <w:r>
          <w:rPr>
            <w:noProof/>
            <w:webHidden/>
          </w:rPr>
          <w:t>30</w:t>
        </w:r>
        <w:r>
          <w:rPr>
            <w:noProof/>
            <w:webHidden/>
          </w:rPr>
          <w:fldChar w:fldCharType="end"/>
        </w:r>
      </w:hyperlink>
    </w:p>
    <w:p w:rsidR="00150F8B" w:rsidRDefault="00150F8B">
      <w:pPr>
        <w:pStyle w:val="TM2"/>
        <w:tabs>
          <w:tab w:val="left" w:pos="834"/>
          <w:tab w:val="right" w:leader="dot" w:pos="9060"/>
        </w:tabs>
        <w:rPr>
          <w:rFonts w:asciiTheme="minorHAnsi" w:eastAsiaTheme="minorEastAsia" w:hAnsiTheme="minorHAnsi" w:cstheme="minorBidi"/>
          <w:b w:val="0"/>
          <w:bCs w:val="0"/>
          <w:smallCaps w:val="0"/>
          <w:noProof/>
          <w:sz w:val="22"/>
        </w:rPr>
      </w:pPr>
      <w:hyperlink w:anchor="_Toc182403889" w:history="1">
        <w:r w:rsidRPr="00E76E30">
          <w:rPr>
            <w:rStyle w:val="Lienhypertexte"/>
            <w:rFonts w:cstheme="minorHAnsi"/>
            <w:noProof/>
          </w:rPr>
          <w:t>III.3.</w:t>
        </w:r>
        <w:r>
          <w:rPr>
            <w:rFonts w:asciiTheme="minorHAnsi" w:eastAsiaTheme="minorEastAsia" w:hAnsiTheme="minorHAnsi" w:cstheme="minorBidi"/>
            <w:b w:val="0"/>
            <w:bCs w:val="0"/>
            <w:smallCaps w:val="0"/>
            <w:noProof/>
            <w:sz w:val="22"/>
          </w:rPr>
          <w:tab/>
        </w:r>
        <w:r w:rsidRPr="00E76E30">
          <w:rPr>
            <w:rStyle w:val="Lienhypertexte"/>
            <w:rFonts w:cstheme="minorHAnsi"/>
            <w:noProof/>
          </w:rPr>
          <w:t>Clos – couvert</w:t>
        </w:r>
        <w:r>
          <w:rPr>
            <w:noProof/>
            <w:webHidden/>
          </w:rPr>
          <w:tab/>
        </w:r>
        <w:r>
          <w:rPr>
            <w:noProof/>
            <w:webHidden/>
          </w:rPr>
          <w:fldChar w:fldCharType="begin"/>
        </w:r>
        <w:r>
          <w:rPr>
            <w:noProof/>
            <w:webHidden/>
          </w:rPr>
          <w:instrText xml:space="preserve"> PAGEREF _Toc182403889 \h </w:instrText>
        </w:r>
        <w:r>
          <w:rPr>
            <w:noProof/>
            <w:webHidden/>
          </w:rPr>
        </w:r>
        <w:r>
          <w:rPr>
            <w:noProof/>
            <w:webHidden/>
          </w:rPr>
          <w:fldChar w:fldCharType="separate"/>
        </w:r>
        <w:r>
          <w:rPr>
            <w:noProof/>
            <w:webHidden/>
          </w:rPr>
          <w:t>31</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0" w:history="1">
        <w:r w:rsidRPr="00E76E30">
          <w:rPr>
            <w:rStyle w:val="Lienhypertexte"/>
            <w:rFonts w:cstheme="minorHAnsi"/>
            <w:noProof/>
          </w:rPr>
          <w:t>III.3.1.</w:t>
        </w:r>
        <w:r>
          <w:rPr>
            <w:rFonts w:asciiTheme="minorHAnsi" w:eastAsiaTheme="minorEastAsia" w:hAnsiTheme="minorHAnsi" w:cstheme="minorBidi"/>
            <w:smallCaps w:val="0"/>
            <w:noProof/>
            <w:sz w:val="22"/>
          </w:rPr>
          <w:tab/>
        </w:r>
        <w:r w:rsidRPr="00E76E30">
          <w:rPr>
            <w:rStyle w:val="Lienhypertexte"/>
            <w:rFonts w:cstheme="minorHAnsi"/>
            <w:noProof/>
          </w:rPr>
          <w:t>Gros Œuvre</w:t>
        </w:r>
        <w:r>
          <w:rPr>
            <w:noProof/>
            <w:webHidden/>
          </w:rPr>
          <w:tab/>
        </w:r>
        <w:r>
          <w:rPr>
            <w:noProof/>
            <w:webHidden/>
          </w:rPr>
          <w:fldChar w:fldCharType="begin"/>
        </w:r>
        <w:r>
          <w:rPr>
            <w:noProof/>
            <w:webHidden/>
          </w:rPr>
          <w:instrText xml:space="preserve"> PAGEREF _Toc182403890 \h </w:instrText>
        </w:r>
        <w:r>
          <w:rPr>
            <w:noProof/>
            <w:webHidden/>
          </w:rPr>
        </w:r>
        <w:r>
          <w:rPr>
            <w:noProof/>
            <w:webHidden/>
          </w:rPr>
          <w:fldChar w:fldCharType="separate"/>
        </w:r>
        <w:r>
          <w:rPr>
            <w:noProof/>
            <w:webHidden/>
          </w:rPr>
          <w:t>31</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1" w:history="1">
        <w:r w:rsidRPr="00E76E30">
          <w:rPr>
            <w:rStyle w:val="Lienhypertexte"/>
            <w:rFonts w:cstheme="minorHAnsi"/>
            <w:noProof/>
          </w:rPr>
          <w:t>III.3.2.</w:t>
        </w:r>
        <w:r>
          <w:rPr>
            <w:rFonts w:asciiTheme="minorHAnsi" w:eastAsiaTheme="minorEastAsia" w:hAnsiTheme="minorHAnsi" w:cstheme="minorBidi"/>
            <w:smallCaps w:val="0"/>
            <w:noProof/>
            <w:sz w:val="22"/>
          </w:rPr>
          <w:tab/>
        </w:r>
        <w:r w:rsidRPr="00E76E30">
          <w:rPr>
            <w:rStyle w:val="Lienhypertexte"/>
            <w:rFonts w:cstheme="minorHAnsi"/>
            <w:noProof/>
          </w:rPr>
          <w:t>Couverture – Etanchéité</w:t>
        </w:r>
        <w:r>
          <w:rPr>
            <w:noProof/>
            <w:webHidden/>
          </w:rPr>
          <w:tab/>
        </w:r>
        <w:r>
          <w:rPr>
            <w:noProof/>
            <w:webHidden/>
          </w:rPr>
          <w:fldChar w:fldCharType="begin"/>
        </w:r>
        <w:r>
          <w:rPr>
            <w:noProof/>
            <w:webHidden/>
          </w:rPr>
          <w:instrText xml:space="preserve"> PAGEREF _Toc182403891 \h </w:instrText>
        </w:r>
        <w:r>
          <w:rPr>
            <w:noProof/>
            <w:webHidden/>
          </w:rPr>
        </w:r>
        <w:r>
          <w:rPr>
            <w:noProof/>
            <w:webHidden/>
          </w:rPr>
          <w:fldChar w:fldCharType="separate"/>
        </w:r>
        <w:r>
          <w:rPr>
            <w:noProof/>
            <w:webHidden/>
          </w:rPr>
          <w:t>34</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2" w:history="1">
        <w:r w:rsidRPr="00E76E30">
          <w:rPr>
            <w:rStyle w:val="Lienhypertexte"/>
            <w:rFonts w:cstheme="minorHAnsi"/>
            <w:noProof/>
          </w:rPr>
          <w:t>III.3.3.</w:t>
        </w:r>
        <w:r>
          <w:rPr>
            <w:rFonts w:asciiTheme="minorHAnsi" w:eastAsiaTheme="minorEastAsia" w:hAnsiTheme="minorHAnsi" w:cstheme="minorBidi"/>
            <w:smallCaps w:val="0"/>
            <w:noProof/>
            <w:sz w:val="22"/>
          </w:rPr>
          <w:tab/>
        </w:r>
        <w:r w:rsidRPr="00E76E30">
          <w:rPr>
            <w:rStyle w:val="Lienhypertexte"/>
            <w:rFonts w:cstheme="minorHAnsi"/>
            <w:noProof/>
          </w:rPr>
          <w:t>Menuiseries extérieures</w:t>
        </w:r>
        <w:r>
          <w:rPr>
            <w:noProof/>
            <w:webHidden/>
          </w:rPr>
          <w:tab/>
        </w:r>
        <w:r>
          <w:rPr>
            <w:noProof/>
            <w:webHidden/>
          </w:rPr>
          <w:fldChar w:fldCharType="begin"/>
        </w:r>
        <w:r>
          <w:rPr>
            <w:noProof/>
            <w:webHidden/>
          </w:rPr>
          <w:instrText xml:space="preserve"> PAGEREF _Toc182403892 \h </w:instrText>
        </w:r>
        <w:r>
          <w:rPr>
            <w:noProof/>
            <w:webHidden/>
          </w:rPr>
        </w:r>
        <w:r>
          <w:rPr>
            <w:noProof/>
            <w:webHidden/>
          </w:rPr>
          <w:fldChar w:fldCharType="separate"/>
        </w:r>
        <w:r>
          <w:rPr>
            <w:noProof/>
            <w:webHidden/>
          </w:rPr>
          <w:t>37</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3" w:history="1">
        <w:r w:rsidRPr="00E76E30">
          <w:rPr>
            <w:rStyle w:val="Lienhypertexte"/>
            <w:rFonts w:cstheme="minorHAnsi"/>
            <w:noProof/>
          </w:rPr>
          <w:t>III.3.4.</w:t>
        </w:r>
        <w:r>
          <w:rPr>
            <w:rFonts w:asciiTheme="minorHAnsi" w:eastAsiaTheme="minorEastAsia" w:hAnsiTheme="minorHAnsi" w:cstheme="minorBidi"/>
            <w:smallCaps w:val="0"/>
            <w:noProof/>
            <w:sz w:val="22"/>
          </w:rPr>
          <w:tab/>
        </w:r>
        <w:r w:rsidRPr="00E76E30">
          <w:rPr>
            <w:rStyle w:val="Lienhypertexte"/>
            <w:rFonts w:cstheme="minorHAnsi"/>
            <w:noProof/>
          </w:rPr>
          <w:t>Prescriptions particulières</w:t>
        </w:r>
        <w:r>
          <w:rPr>
            <w:noProof/>
            <w:webHidden/>
          </w:rPr>
          <w:tab/>
        </w:r>
        <w:r>
          <w:rPr>
            <w:noProof/>
            <w:webHidden/>
          </w:rPr>
          <w:fldChar w:fldCharType="begin"/>
        </w:r>
        <w:r>
          <w:rPr>
            <w:noProof/>
            <w:webHidden/>
          </w:rPr>
          <w:instrText xml:space="preserve"> PAGEREF _Toc182403893 \h </w:instrText>
        </w:r>
        <w:r>
          <w:rPr>
            <w:noProof/>
            <w:webHidden/>
          </w:rPr>
        </w:r>
        <w:r>
          <w:rPr>
            <w:noProof/>
            <w:webHidden/>
          </w:rPr>
          <w:fldChar w:fldCharType="separate"/>
        </w:r>
        <w:r>
          <w:rPr>
            <w:noProof/>
            <w:webHidden/>
          </w:rPr>
          <w:t>40</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4" w:history="1">
        <w:r w:rsidRPr="00E76E30">
          <w:rPr>
            <w:rStyle w:val="Lienhypertexte"/>
            <w:rFonts w:cstheme="minorHAnsi"/>
            <w:noProof/>
          </w:rPr>
          <w:t>III.3.5.</w:t>
        </w:r>
        <w:r>
          <w:rPr>
            <w:rFonts w:asciiTheme="minorHAnsi" w:eastAsiaTheme="minorEastAsia" w:hAnsiTheme="minorHAnsi" w:cstheme="minorBidi"/>
            <w:smallCaps w:val="0"/>
            <w:noProof/>
            <w:sz w:val="22"/>
          </w:rPr>
          <w:tab/>
        </w:r>
        <w:r w:rsidRPr="00E76E30">
          <w:rPr>
            <w:rStyle w:val="Lienhypertexte"/>
            <w:rFonts w:cstheme="minorHAnsi"/>
            <w:noProof/>
          </w:rPr>
          <w:t>Métallerie</w:t>
        </w:r>
        <w:r>
          <w:rPr>
            <w:noProof/>
            <w:webHidden/>
          </w:rPr>
          <w:tab/>
        </w:r>
        <w:r>
          <w:rPr>
            <w:noProof/>
            <w:webHidden/>
          </w:rPr>
          <w:fldChar w:fldCharType="begin"/>
        </w:r>
        <w:r>
          <w:rPr>
            <w:noProof/>
            <w:webHidden/>
          </w:rPr>
          <w:instrText xml:space="preserve"> PAGEREF _Toc182403894 \h </w:instrText>
        </w:r>
        <w:r>
          <w:rPr>
            <w:noProof/>
            <w:webHidden/>
          </w:rPr>
        </w:r>
        <w:r>
          <w:rPr>
            <w:noProof/>
            <w:webHidden/>
          </w:rPr>
          <w:fldChar w:fldCharType="separate"/>
        </w:r>
        <w:r>
          <w:rPr>
            <w:noProof/>
            <w:webHidden/>
          </w:rPr>
          <w:t>41</w:t>
        </w:r>
        <w:r>
          <w:rPr>
            <w:noProof/>
            <w:webHidden/>
          </w:rPr>
          <w:fldChar w:fldCharType="end"/>
        </w:r>
      </w:hyperlink>
    </w:p>
    <w:p w:rsidR="00150F8B" w:rsidRDefault="00150F8B">
      <w:pPr>
        <w:pStyle w:val="TM2"/>
        <w:tabs>
          <w:tab w:val="left" w:pos="834"/>
          <w:tab w:val="right" w:leader="dot" w:pos="9060"/>
        </w:tabs>
        <w:rPr>
          <w:rFonts w:asciiTheme="minorHAnsi" w:eastAsiaTheme="minorEastAsia" w:hAnsiTheme="minorHAnsi" w:cstheme="minorBidi"/>
          <w:b w:val="0"/>
          <w:bCs w:val="0"/>
          <w:smallCaps w:val="0"/>
          <w:noProof/>
          <w:sz w:val="22"/>
        </w:rPr>
      </w:pPr>
      <w:hyperlink w:anchor="_Toc182403895" w:history="1">
        <w:r w:rsidRPr="00E76E30">
          <w:rPr>
            <w:rStyle w:val="Lienhypertexte"/>
            <w:rFonts w:cstheme="minorHAnsi"/>
            <w:noProof/>
          </w:rPr>
          <w:t>III.4.</w:t>
        </w:r>
        <w:r>
          <w:rPr>
            <w:rFonts w:asciiTheme="minorHAnsi" w:eastAsiaTheme="minorEastAsia" w:hAnsiTheme="minorHAnsi" w:cstheme="minorBidi"/>
            <w:b w:val="0"/>
            <w:bCs w:val="0"/>
            <w:smallCaps w:val="0"/>
            <w:noProof/>
            <w:sz w:val="22"/>
          </w:rPr>
          <w:tab/>
        </w:r>
        <w:r w:rsidRPr="00E76E30">
          <w:rPr>
            <w:rStyle w:val="Lienhypertexte"/>
            <w:rFonts w:cstheme="minorHAnsi"/>
            <w:noProof/>
          </w:rPr>
          <w:t>Aménagements intérieurs</w:t>
        </w:r>
        <w:r>
          <w:rPr>
            <w:noProof/>
            <w:webHidden/>
          </w:rPr>
          <w:tab/>
        </w:r>
        <w:r>
          <w:rPr>
            <w:noProof/>
            <w:webHidden/>
          </w:rPr>
          <w:fldChar w:fldCharType="begin"/>
        </w:r>
        <w:r>
          <w:rPr>
            <w:noProof/>
            <w:webHidden/>
          </w:rPr>
          <w:instrText xml:space="preserve"> PAGEREF _Toc182403895 \h </w:instrText>
        </w:r>
        <w:r>
          <w:rPr>
            <w:noProof/>
            <w:webHidden/>
          </w:rPr>
        </w:r>
        <w:r>
          <w:rPr>
            <w:noProof/>
            <w:webHidden/>
          </w:rPr>
          <w:fldChar w:fldCharType="separate"/>
        </w:r>
        <w:r>
          <w:rPr>
            <w:noProof/>
            <w:webHidden/>
          </w:rPr>
          <w:t>42</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6" w:history="1">
        <w:r w:rsidRPr="00E76E30">
          <w:rPr>
            <w:rStyle w:val="Lienhypertexte"/>
            <w:rFonts w:cstheme="minorHAnsi"/>
            <w:noProof/>
          </w:rPr>
          <w:t>III.4.1.</w:t>
        </w:r>
        <w:r>
          <w:rPr>
            <w:rFonts w:asciiTheme="minorHAnsi" w:eastAsiaTheme="minorEastAsia" w:hAnsiTheme="minorHAnsi" w:cstheme="minorBidi"/>
            <w:smallCaps w:val="0"/>
            <w:noProof/>
            <w:sz w:val="22"/>
          </w:rPr>
          <w:tab/>
        </w:r>
        <w:r w:rsidRPr="00E76E30">
          <w:rPr>
            <w:rStyle w:val="Lienhypertexte"/>
            <w:rFonts w:cstheme="minorHAnsi"/>
            <w:noProof/>
          </w:rPr>
          <w:t>Menuiseries intérieures</w:t>
        </w:r>
        <w:r>
          <w:rPr>
            <w:noProof/>
            <w:webHidden/>
          </w:rPr>
          <w:tab/>
        </w:r>
        <w:r>
          <w:rPr>
            <w:noProof/>
            <w:webHidden/>
          </w:rPr>
          <w:fldChar w:fldCharType="begin"/>
        </w:r>
        <w:r>
          <w:rPr>
            <w:noProof/>
            <w:webHidden/>
          </w:rPr>
          <w:instrText xml:space="preserve"> PAGEREF _Toc182403896 \h </w:instrText>
        </w:r>
        <w:r>
          <w:rPr>
            <w:noProof/>
            <w:webHidden/>
          </w:rPr>
        </w:r>
        <w:r>
          <w:rPr>
            <w:noProof/>
            <w:webHidden/>
          </w:rPr>
          <w:fldChar w:fldCharType="separate"/>
        </w:r>
        <w:r>
          <w:rPr>
            <w:noProof/>
            <w:webHidden/>
          </w:rPr>
          <w:t>42</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7" w:history="1">
        <w:r w:rsidRPr="00E76E30">
          <w:rPr>
            <w:rStyle w:val="Lienhypertexte"/>
            <w:rFonts w:cstheme="minorHAnsi"/>
            <w:noProof/>
          </w:rPr>
          <w:t>III.4.2.</w:t>
        </w:r>
        <w:r>
          <w:rPr>
            <w:rFonts w:asciiTheme="minorHAnsi" w:eastAsiaTheme="minorEastAsia" w:hAnsiTheme="minorHAnsi" w:cstheme="minorBidi"/>
            <w:smallCaps w:val="0"/>
            <w:noProof/>
            <w:sz w:val="22"/>
          </w:rPr>
          <w:tab/>
        </w:r>
        <w:r w:rsidRPr="00E76E30">
          <w:rPr>
            <w:rStyle w:val="Lienhypertexte"/>
            <w:rFonts w:cstheme="minorHAnsi"/>
            <w:noProof/>
          </w:rPr>
          <w:t>Cloisons intérieures – Cloisons sèches</w:t>
        </w:r>
        <w:r>
          <w:rPr>
            <w:noProof/>
            <w:webHidden/>
          </w:rPr>
          <w:tab/>
        </w:r>
        <w:r>
          <w:rPr>
            <w:noProof/>
            <w:webHidden/>
          </w:rPr>
          <w:fldChar w:fldCharType="begin"/>
        </w:r>
        <w:r>
          <w:rPr>
            <w:noProof/>
            <w:webHidden/>
          </w:rPr>
          <w:instrText xml:space="preserve"> PAGEREF _Toc182403897 \h </w:instrText>
        </w:r>
        <w:r>
          <w:rPr>
            <w:noProof/>
            <w:webHidden/>
          </w:rPr>
        </w:r>
        <w:r>
          <w:rPr>
            <w:noProof/>
            <w:webHidden/>
          </w:rPr>
          <w:fldChar w:fldCharType="separate"/>
        </w:r>
        <w:r>
          <w:rPr>
            <w:noProof/>
            <w:webHidden/>
          </w:rPr>
          <w:t>48</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8" w:history="1">
        <w:r w:rsidRPr="00E76E30">
          <w:rPr>
            <w:rStyle w:val="Lienhypertexte"/>
            <w:rFonts w:cstheme="minorHAnsi"/>
            <w:noProof/>
          </w:rPr>
          <w:t>III.4.3.</w:t>
        </w:r>
        <w:r>
          <w:rPr>
            <w:rFonts w:asciiTheme="minorHAnsi" w:eastAsiaTheme="minorEastAsia" w:hAnsiTheme="minorHAnsi" w:cstheme="minorBidi"/>
            <w:smallCaps w:val="0"/>
            <w:noProof/>
            <w:sz w:val="22"/>
          </w:rPr>
          <w:tab/>
        </w:r>
        <w:r w:rsidRPr="00E76E30">
          <w:rPr>
            <w:rStyle w:val="Lienhypertexte"/>
            <w:rFonts w:cstheme="minorHAnsi"/>
            <w:noProof/>
          </w:rPr>
          <w:t>Revêtements de sols minces</w:t>
        </w:r>
        <w:r>
          <w:rPr>
            <w:noProof/>
            <w:webHidden/>
          </w:rPr>
          <w:tab/>
        </w:r>
        <w:r>
          <w:rPr>
            <w:noProof/>
            <w:webHidden/>
          </w:rPr>
          <w:fldChar w:fldCharType="begin"/>
        </w:r>
        <w:r>
          <w:rPr>
            <w:noProof/>
            <w:webHidden/>
          </w:rPr>
          <w:instrText xml:space="preserve"> PAGEREF _Toc182403898 \h </w:instrText>
        </w:r>
        <w:r>
          <w:rPr>
            <w:noProof/>
            <w:webHidden/>
          </w:rPr>
        </w:r>
        <w:r>
          <w:rPr>
            <w:noProof/>
            <w:webHidden/>
          </w:rPr>
          <w:fldChar w:fldCharType="separate"/>
        </w:r>
        <w:r>
          <w:rPr>
            <w:noProof/>
            <w:webHidden/>
          </w:rPr>
          <w:t>49</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899" w:history="1">
        <w:r w:rsidRPr="00E76E30">
          <w:rPr>
            <w:rStyle w:val="Lienhypertexte"/>
            <w:rFonts w:cstheme="minorHAnsi"/>
            <w:noProof/>
          </w:rPr>
          <w:t>III.4.4.</w:t>
        </w:r>
        <w:r>
          <w:rPr>
            <w:rFonts w:asciiTheme="minorHAnsi" w:eastAsiaTheme="minorEastAsia" w:hAnsiTheme="minorHAnsi" w:cstheme="minorBidi"/>
            <w:smallCaps w:val="0"/>
            <w:noProof/>
            <w:sz w:val="22"/>
          </w:rPr>
          <w:tab/>
        </w:r>
        <w:r w:rsidRPr="00E76E30">
          <w:rPr>
            <w:rStyle w:val="Lienhypertexte"/>
            <w:rFonts w:cstheme="minorHAnsi"/>
            <w:noProof/>
          </w:rPr>
          <w:t>Faux plafonds</w:t>
        </w:r>
        <w:r>
          <w:rPr>
            <w:noProof/>
            <w:webHidden/>
          </w:rPr>
          <w:tab/>
        </w:r>
        <w:r>
          <w:rPr>
            <w:noProof/>
            <w:webHidden/>
          </w:rPr>
          <w:fldChar w:fldCharType="begin"/>
        </w:r>
        <w:r>
          <w:rPr>
            <w:noProof/>
            <w:webHidden/>
          </w:rPr>
          <w:instrText xml:space="preserve"> PAGEREF _Toc182403899 \h </w:instrText>
        </w:r>
        <w:r>
          <w:rPr>
            <w:noProof/>
            <w:webHidden/>
          </w:rPr>
        </w:r>
        <w:r>
          <w:rPr>
            <w:noProof/>
            <w:webHidden/>
          </w:rPr>
          <w:fldChar w:fldCharType="separate"/>
        </w:r>
        <w:r>
          <w:rPr>
            <w:noProof/>
            <w:webHidden/>
          </w:rPr>
          <w:t>51</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0" w:history="1">
        <w:r w:rsidRPr="00E76E30">
          <w:rPr>
            <w:rStyle w:val="Lienhypertexte"/>
            <w:rFonts w:cstheme="minorHAnsi"/>
            <w:noProof/>
          </w:rPr>
          <w:t>III.4.5.</w:t>
        </w:r>
        <w:r>
          <w:rPr>
            <w:rFonts w:asciiTheme="minorHAnsi" w:eastAsiaTheme="minorEastAsia" w:hAnsiTheme="minorHAnsi" w:cstheme="minorBidi"/>
            <w:smallCaps w:val="0"/>
            <w:noProof/>
            <w:sz w:val="22"/>
          </w:rPr>
          <w:tab/>
        </w:r>
        <w:r w:rsidRPr="00E76E30">
          <w:rPr>
            <w:rStyle w:val="Lienhypertexte"/>
            <w:rFonts w:cstheme="minorHAnsi"/>
            <w:noProof/>
          </w:rPr>
          <w:t>Peintures – Revêtements muraux</w:t>
        </w:r>
        <w:r>
          <w:rPr>
            <w:noProof/>
            <w:webHidden/>
          </w:rPr>
          <w:tab/>
        </w:r>
        <w:r>
          <w:rPr>
            <w:noProof/>
            <w:webHidden/>
          </w:rPr>
          <w:fldChar w:fldCharType="begin"/>
        </w:r>
        <w:r>
          <w:rPr>
            <w:noProof/>
            <w:webHidden/>
          </w:rPr>
          <w:instrText xml:space="preserve"> PAGEREF _Toc182403900 \h </w:instrText>
        </w:r>
        <w:r>
          <w:rPr>
            <w:noProof/>
            <w:webHidden/>
          </w:rPr>
        </w:r>
        <w:r>
          <w:rPr>
            <w:noProof/>
            <w:webHidden/>
          </w:rPr>
          <w:fldChar w:fldCharType="separate"/>
        </w:r>
        <w:r>
          <w:rPr>
            <w:noProof/>
            <w:webHidden/>
          </w:rPr>
          <w:t>52</w:t>
        </w:r>
        <w:r>
          <w:rPr>
            <w:noProof/>
            <w:webHidden/>
          </w:rPr>
          <w:fldChar w:fldCharType="end"/>
        </w:r>
      </w:hyperlink>
    </w:p>
    <w:p w:rsidR="00150F8B" w:rsidRDefault="00150F8B">
      <w:pPr>
        <w:pStyle w:val="TM2"/>
        <w:tabs>
          <w:tab w:val="left" w:pos="834"/>
          <w:tab w:val="right" w:leader="dot" w:pos="9060"/>
        </w:tabs>
        <w:rPr>
          <w:rFonts w:asciiTheme="minorHAnsi" w:eastAsiaTheme="minorEastAsia" w:hAnsiTheme="minorHAnsi" w:cstheme="minorBidi"/>
          <w:b w:val="0"/>
          <w:bCs w:val="0"/>
          <w:smallCaps w:val="0"/>
          <w:noProof/>
          <w:sz w:val="22"/>
        </w:rPr>
      </w:pPr>
      <w:hyperlink w:anchor="_Toc182403901" w:history="1">
        <w:r w:rsidRPr="00E76E30">
          <w:rPr>
            <w:rStyle w:val="Lienhypertexte"/>
            <w:rFonts w:cstheme="minorHAnsi"/>
            <w:noProof/>
          </w:rPr>
          <w:t>III.5.</w:t>
        </w:r>
        <w:r>
          <w:rPr>
            <w:rFonts w:asciiTheme="minorHAnsi" w:eastAsiaTheme="minorEastAsia" w:hAnsiTheme="minorHAnsi" w:cstheme="minorBidi"/>
            <w:b w:val="0"/>
            <w:bCs w:val="0"/>
            <w:smallCaps w:val="0"/>
            <w:noProof/>
            <w:sz w:val="22"/>
          </w:rPr>
          <w:tab/>
        </w:r>
        <w:r w:rsidRPr="00E76E30">
          <w:rPr>
            <w:rStyle w:val="Lienhypertexte"/>
            <w:rFonts w:cstheme="minorHAnsi"/>
            <w:noProof/>
          </w:rPr>
          <w:t>Performances globales, réseaux et équipements techniques</w:t>
        </w:r>
        <w:r>
          <w:rPr>
            <w:noProof/>
            <w:webHidden/>
          </w:rPr>
          <w:tab/>
        </w:r>
        <w:r>
          <w:rPr>
            <w:noProof/>
            <w:webHidden/>
          </w:rPr>
          <w:fldChar w:fldCharType="begin"/>
        </w:r>
        <w:r>
          <w:rPr>
            <w:noProof/>
            <w:webHidden/>
          </w:rPr>
          <w:instrText xml:space="preserve"> PAGEREF _Toc182403901 \h </w:instrText>
        </w:r>
        <w:r>
          <w:rPr>
            <w:noProof/>
            <w:webHidden/>
          </w:rPr>
        </w:r>
        <w:r>
          <w:rPr>
            <w:noProof/>
            <w:webHidden/>
          </w:rPr>
          <w:fldChar w:fldCharType="separate"/>
        </w:r>
        <w:r>
          <w:rPr>
            <w:noProof/>
            <w:webHidden/>
          </w:rPr>
          <w:t>55</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2" w:history="1">
        <w:r w:rsidRPr="00E76E30">
          <w:rPr>
            <w:rStyle w:val="Lienhypertexte"/>
            <w:rFonts w:cstheme="minorHAnsi"/>
            <w:noProof/>
          </w:rPr>
          <w:t>III.5.1.</w:t>
        </w:r>
        <w:r>
          <w:rPr>
            <w:rFonts w:asciiTheme="minorHAnsi" w:eastAsiaTheme="minorEastAsia" w:hAnsiTheme="minorHAnsi" w:cstheme="minorBidi"/>
            <w:smallCaps w:val="0"/>
            <w:noProof/>
            <w:sz w:val="22"/>
          </w:rPr>
          <w:tab/>
        </w:r>
        <w:r w:rsidRPr="00E76E30">
          <w:rPr>
            <w:rStyle w:val="Lienhypertexte"/>
            <w:rFonts w:cstheme="minorHAnsi"/>
            <w:noProof/>
          </w:rPr>
          <w:t>Performances énergétiques globales</w:t>
        </w:r>
        <w:r>
          <w:rPr>
            <w:noProof/>
            <w:webHidden/>
          </w:rPr>
          <w:tab/>
        </w:r>
        <w:r>
          <w:rPr>
            <w:noProof/>
            <w:webHidden/>
          </w:rPr>
          <w:fldChar w:fldCharType="begin"/>
        </w:r>
        <w:r>
          <w:rPr>
            <w:noProof/>
            <w:webHidden/>
          </w:rPr>
          <w:instrText xml:space="preserve"> PAGEREF _Toc182403902 \h </w:instrText>
        </w:r>
        <w:r>
          <w:rPr>
            <w:noProof/>
            <w:webHidden/>
          </w:rPr>
        </w:r>
        <w:r>
          <w:rPr>
            <w:noProof/>
            <w:webHidden/>
          </w:rPr>
          <w:fldChar w:fldCharType="separate"/>
        </w:r>
        <w:r>
          <w:rPr>
            <w:noProof/>
            <w:webHidden/>
          </w:rPr>
          <w:t>55</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3" w:history="1">
        <w:r w:rsidRPr="00E76E30">
          <w:rPr>
            <w:rStyle w:val="Lienhypertexte"/>
            <w:rFonts w:cstheme="minorHAnsi"/>
            <w:noProof/>
          </w:rPr>
          <w:t>III.5.2.</w:t>
        </w:r>
        <w:r>
          <w:rPr>
            <w:rFonts w:asciiTheme="minorHAnsi" w:eastAsiaTheme="minorEastAsia" w:hAnsiTheme="minorHAnsi" w:cstheme="minorBidi"/>
            <w:smallCaps w:val="0"/>
            <w:noProof/>
            <w:sz w:val="22"/>
          </w:rPr>
          <w:tab/>
        </w:r>
        <w:r w:rsidRPr="00E76E30">
          <w:rPr>
            <w:rStyle w:val="Lienhypertexte"/>
            <w:rFonts w:cstheme="minorHAnsi"/>
            <w:noProof/>
          </w:rPr>
          <w:t>Décret BACS et GTB</w:t>
        </w:r>
        <w:r>
          <w:rPr>
            <w:noProof/>
            <w:webHidden/>
          </w:rPr>
          <w:tab/>
        </w:r>
        <w:r>
          <w:rPr>
            <w:noProof/>
            <w:webHidden/>
          </w:rPr>
          <w:fldChar w:fldCharType="begin"/>
        </w:r>
        <w:r>
          <w:rPr>
            <w:noProof/>
            <w:webHidden/>
          </w:rPr>
          <w:instrText xml:space="preserve"> PAGEREF _Toc182403903 \h </w:instrText>
        </w:r>
        <w:r>
          <w:rPr>
            <w:noProof/>
            <w:webHidden/>
          </w:rPr>
        </w:r>
        <w:r>
          <w:rPr>
            <w:noProof/>
            <w:webHidden/>
          </w:rPr>
          <w:fldChar w:fldCharType="separate"/>
        </w:r>
        <w:r>
          <w:rPr>
            <w:noProof/>
            <w:webHidden/>
          </w:rPr>
          <w:t>55</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4" w:history="1">
        <w:r w:rsidRPr="00E76E30">
          <w:rPr>
            <w:rStyle w:val="Lienhypertexte"/>
            <w:rFonts w:cstheme="minorHAnsi"/>
            <w:noProof/>
          </w:rPr>
          <w:t>III.5.3.</w:t>
        </w:r>
        <w:r>
          <w:rPr>
            <w:rFonts w:asciiTheme="minorHAnsi" w:eastAsiaTheme="minorEastAsia" w:hAnsiTheme="minorHAnsi" w:cstheme="minorBidi"/>
            <w:smallCaps w:val="0"/>
            <w:noProof/>
            <w:sz w:val="22"/>
          </w:rPr>
          <w:tab/>
        </w:r>
        <w:r w:rsidRPr="00E76E30">
          <w:rPr>
            <w:rStyle w:val="Lienhypertexte"/>
            <w:rFonts w:cstheme="minorHAnsi"/>
            <w:noProof/>
          </w:rPr>
          <w:t>Redémarrage automatique</w:t>
        </w:r>
        <w:r>
          <w:rPr>
            <w:noProof/>
            <w:webHidden/>
          </w:rPr>
          <w:tab/>
        </w:r>
        <w:r>
          <w:rPr>
            <w:noProof/>
            <w:webHidden/>
          </w:rPr>
          <w:fldChar w:fldCharType="begin"/>
        </w:r>
        <w:r>
          <w:rPr>
            <w:noProof/>
            <w:webHidden/>
          </w:rPr>
          <w:instrText xml:space="preserve"> PAGEREF _Toc182403904 \h </w:instrText>
        </w:r>
        <w:r>
          <w:rPr>
            <w:noProof/>
            <w:webHidden/>
          </w:rPr>
        </w:r>
        <w:r>
          <w:rPr>
            <w:noProof/>
            <w:webHidden/>
          </w:rPr>
          <w:fldChar w:fldCharType="separate"/>
        </w:r>
        <w:r>
          <w:rPr>
            <w:noProof/>
            <w:webHidden/>
          </w:rPr>
          <w:t>56</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5" w:history="1">
        <w:r w:rsidRPr="00E76E30">
          <w:rPr>
            <w:rStyle w:val="Lienhypertexte"/>
            <w:rFonts w:cstheme="minorHAnsi"/>
            <w:noProof/>
          </w:rPr>
          <w:t>III.5.4.</w:t>
        </w:r>
        <w:r>
          <w:rPr>
            <w:rFonts w:asciiTheme="minorHAnsi" w:eastAsiaTheme="minorEastAsia" w:hAnsiTheme="minorHAnsi" w:cstheme="minorBidi"/>
            <w:smallCaps w:val="0"/>
            <w:noProof/>
            <w:sz w:val="22"/>
          </w:rPr>
          <w:tab/>
        </w:r>
        <w:r w:rsidRPr="00E76E30">
          <w:rPr>
            <w:rStyle w:val="Lienhypertexte"/>
            <w:rFonts w:cstheme="minorHAnsi"/>
            <w:noProof/>
          </w:rPr>
          <w:t>Production de chaleur</w:t>
        </w:r>
        <w:r>
          <w:rPr>
            <w:noProof/>
            <w:webHidden/>
          </w:rPr>
          <w:tab/>
        </w:r>
        <w:r>
          <w:rPr>
            <w:noProof/>
            <w:webHidden/>
          </w:rPr>
          <w:fldChar w:fldCharType="begin"/>
        </w:r>
        <w:r>
          <w:rPr>
            <w:noProof/>
            <w:webHidden/>
          </w:rPr>
          <w:instrText xml:space="preserve"> PAGEREF _Toc182403905 \h </w:instrText>
        </w:r>
        <w:r>
          <w:rPr>
            <w:noProof/>
            <w:webHidden/>
          </w:rPr>
        </w:r>
        <w:r>
          <w:rPr>
            <w:noProof/>
            <w:webHidden/>
          </w:rPr>
          <w:fldChar w:fldCharType="separate"/>
        </w:r>
        <w:r>
          <w:rPr>
            <w:noProof/>
            <w:webHidden/>
          </w:rPr>
          <w:t>56</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6" w:history="1">
        <w:r w:rsidRPr="00E76E30">
          <w:rPr>
            <w:rStyle w:val="Lienhypertexte"/>
            <w:rFonts w:cstheme="minorHAnsi"/>
            <w:noProof/>
          </w:rPr>
          <w:t>III.5.5.</w:t>
        </w:r>
        <w:r>
          <w:rPr>
            <w:rFonts w:asciiTheme="minorHAnsi" w:eastAsiaTheme="minorEastAsia" w:hAnsiTheme="minorHAnsi" w:cstheme="minorBidi"/>
            <w:smallCaps w:val="0"/>
            <w:noProof/>
            <w:sz w:val="22"/>
          </w:rPr>
          <w:tab/>
        </w:r>
        <w:r w:rsidRPr="00E76E30">
          <w:rPr>
            <w:rStyle w:val="Lienhypertexte"/>
            <w:rFonts w:cstheme="minorHAnsi"/>
            <w:noProof/>
          </w:rPr>
          <w:t>Equipements frigorifiques</w:t>
        </w:r>
        <w:r>
          <w:rPr>
            <w:noProof/>
            <w:webHidden/>
          </w:rPr>
          <w:tab/>
        </w:r>
        <w:r>
          <w:rPr>
            <w:noProof/>
            <w:webHidden/>
          </w:rPr>
          <w:fldChar w:fldCharType="begin"/>
        </w:r>
        <w:r>
          <w:rPr>
            <w:noProof/>
            <w:webHidden/>
          </w:rPr>
          <w:instrText xml:space="preserve"> PAGEREF _Toc182403906 \h </w:instrText>
        </w:r>
        <w:r>
          <w:rPr>
            <w:noProof/>
            <w:webHidden/>
          </w:rPr>
        </w:r>
        <w:r>
          <w:rPr>
            <w:noProof/>
            <w:webHidden/>
          </w:rPr>
          <w:fldChar w:fldCharType="separate"/>
        </w:r>
        <w:r>
          <w:rPr>
            <w:noProof/>
            <w:webHidden/>
          </w:rPr>
          <w:t>59</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7" w:history="1">
        <w:r w:rsidRPr="00E76E30">
          <w:rPr>
            <w:rStyle w:val="Lienhypertexte"/>
            <w:rFonts w:cstheme="minorHAnsi"/>
            <w:noProof/>
          </w:rPr>
          <w:t>III.5.6.</w:t>
        </w:r>
        <w:r>
          <w:rPr>
            <w:rFonts w:asciiTheme="minorHAnsi" w:eastAsiaTheme="minorEastAsia" w:hAnsiTheme="minorHAnsi" w:cstheme="minorBidi"/>
            <w:smallCaps w:val="0"/>
            <w:noProof/>
            <w:sz w:val="22"/>
          </w:rPr>
          <w:tab/>
        </w:r>
        <w:r w:rsidRPr="00E76E30">
          <w:rPr>
            <w:rStyle w:val="Lienhypertexte"/>
            <w:rFonts w:cstheme="minorHAnsi"/>
            <w:noProof/>
          </w:rPr>
          <w:t>Chauffage – Climatisation – Ventilation – Désenfumage (C.C.V.D)</w:t>
        </w:r>
        <w:r>
          <w:rPr>
            <w:noProof/>
            <w:webHidden/>
          </w:rPr>
          <w:tab/>
        </w:r>
        <w:r>
          <w:rPr>
            <w:noProof/>
            <w:webHidden/>
          </w:rPr>
          <w:fldChar w:fldCharType="begin"/>
        </w:r>
        <w:r>
          <w:rPr>
            <w:noProof/>
            <w:webHidden/>
          </w:rPr>
          <w:instrText xml:space="preserve"> PAGEREF _Toc182403907 \h </w:instrText>
        </w:r>
        <w:r>
          <w:rPr>
            <w:noProof/>
            <w:webHidden/>
          </w:rPr>
        </w:r>
        <w:r>
          <w:rPr>
            <w:noProof/>
            <w:webHidden/>
          </w:rPr>
          <w:fldChar w:fldCharType="separate"/>
        </w:r>
        <w:r>
          <w:rPr>
            <w:noProof/>
            <w:webHidden/>
          </w:rPr>
          <w:t>61</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8" w:history="1">
        <w:r w:rsidRPr="00E76E30">
          <w:rPr>
            <w:rStyle w:val="Lienhypertexte"/>
            <w:rFonts w:cstheme="minorHAnsi"/>
            <w:noProof/>
          </w:rPr>
          <w:t>III.5.7.</w:t>
        </w:r>
        <w:r>
          <w:rPr>
            <w:rFonts w:asciiTheme="minorHAnsi" w:eastAsiaTheme="minorEastAsia" w:hAnsiTheme="minorHAnsi" w:cstheme="minorBidi"/>
            <w:smallCaps w:val="0"/>
            <w:noProof/>
            <w:sz w:val="22"/>
          </w:rPr>
          <w:tab/>
        </w:r>
        <w:r w:rsidRPr="00E76E30">
          <w:rPr>
            <w:rStyle w:val="Lienhypertexte"/>
            <w:rFonts w:cstheme="minorHAnsi"/>
            <w:noProof/>
          </w:rPr>
          <w:t>Plomberie – Sanitaire</w:t>
        </w:r>
        <w:r>
          <w:rPr>
            <w:noProof/>
            <w:webHidden/>
          </w:rPr>
          <w:tab/>
        </w:r>
        <w:r>
          <w:rPr>
            <w:noProof/>
            <w:webHidden/>
          </w:rPr>
          <w:fldChar w:fldCharType="begin"/>
        </w:r>
        <w:r>
          <w:rPr>
            <w:noProof/>
            <w:webHidden/>
          </w:rPr>
          <w:instrText xml:space="preserve"> PAGEREF _Toc182403908 \h </w:instrText>
        </w:r>
        <w:r>
          <w:rPr>
            <w:noProof/>
            <w:webHidden/>
          </w:rPr>
        </w:r>
        <w:r>
          <w:rPr>
            <w:noProof/>
            <w:webHidden/>
          </w:rPr>
          <w:fldChar w:fldCharType="separate"/>
        </w:r>
        <w:r>
          <w:rPr>
            <w:noProof/>
            <w:webHidden/>
          </w:rPr>
          <w:t>71</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09" w:history="1">
        <w:r w:rsidRPr="00E76E30">
          <w:rPr>
            <w:rStyle w:val="Lienhypertexte"/>
            <w:rFonts w:cstheme="minorHAnsi"/>
            <w:noProof/>
          </w:rPr>
          <w:t>III.5.8.</w:t>
        </w:r>
        <w:r>
          <w:rPr>
            <w:rFonts w:asciiTheme="minorHAnsi" w:eastAsiaTheme="minorEastAsia" w:hAnsiTheme="minorHAnsi" w:cstheme="minorBidi"/>
            <w:smallCaps w:val="0"/>
            <w:noProof/>
            <w:sz w:val="22"/>
          </w:rPr>
          <w:tab/>
        </w:r>
        <w:r w:rsidRPr="00E76E30">
          <w:rPr>
            <w:rStyle w:val="Lienhypertexte"/>
            <w:rFonts w:cstheme="minorHAnsi"/>
            <w:noProof/>
          </w:rPr>
          <w:t>Electricité – Courants forts</w:t>
        </w:r>
        <w:r>
          <w:rPr>
            <w:noProof/>
            <w:webHidden/>
          </w:rPr>
          <w:tab/>
        </w:r>
        <w:r>
          <w:rPr>
            <w:noProof/>
            <w:webHidden/>
          </w:rPr>
          <w:fldChar w:fldCharType="begin"/>
        </w:r>
        <w:r>
          <w:rPr>
            <w:noProof/>
            <w:webHidden/>
          </w:rPr>
          <w:instrText xml:space="preserve"> PAGEREF _Toc182403909 \h </w:instrText>
        </w:r>
        <w:r>
          <w:rPr>
            <w:noProof/>
            <w:webHidden/>
          </w:rPr>
        </w:r>
        <w:r>
          <w:rPr>
            <w:noProof/>
            <w:webHidden/>
          </w:rPr>
          <w:fldChar w:fldCharType="separate"/>
        </w:r>
        <w:r>
          <w:rPr>
            <w:noProof/>
            <w:webHidden/>
          </w:rPr>
          <w:t>85</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10" w:history="1">
        <w:r w:rsidRPr="00E76E30">
          <w:rPr>
            <w:rStyle w:val="Lienhypertexte"/>
            <w:rFonts w:cstheme="minorHAnsi"/>
            <w:noProof/>
          </w:rPr>
          <w:t>III.5.9.</w:t>
        </w:r>
        <w:r>
          <w:rPr>
            <w:rFonts w:asciiTheme="minorHAnsi" w:eastAsiaTheme="minorEastAsia" w:hAnsiTheme="minorHAnsi" w:cstheme="minorBidi"/>
            <w:smallCaps w:val="0"/>
            <w:noProof/>
            <w:sz w:val="22"/>
          </w:rPr>
          <w:tab/>
        </w:r>
        <w:r w:rsidRPr="00E76E30">
          <w:rPr>
            <w:rStyle w:val="Lienhypertexte"/>
            <w:rFonts w:cstheme="minorHAnsi"/>
            <w:noProof/>
          </w:rPr>
          <w:t>Electricité – Courants faibles</w:t>
        </w:r>
        <w:r>
          <w:rPr>
            <w:noProof/>
            <w:webHidden/>
          </w:rPr>
          <w:tab/>
        </w:r>
        <w:r>
          <w:rPr>
            <w:noProof/>
            <w:webHidden/>
          </w:rPr>
          <w:fldChar w:fldCharType="begin"/>
        </w:r>
        <w:r>
          <w:rPr>
            <w:noProof/>
            <w:webHidden/>
          </w:rPr>
          <w:instrText xml:space="preserve"> PAGEREF _Toc182403910 \h </w:instrText>
        </w:r>
        <w:r>
          <w:rPr>
            <w:noProof/>
            <w:webHidden/>
          </w:rPr>
        </w:r>
        <w:r>
          <w:rPr>
            <w:noProof/>
            <w:webHidden/>
          </w:rPr>
          <w:fldChar w:fldCharType="separate"/>
        </w:r>
        <w:r>
          <w:rPr>
            <w:noProof/>
            <w:webHidden/>
          </w:rPr>
          <w:t>96</w:t>
        </w:r>
        <w:r>
          <w:rPr>
            <w:noProof/>
            <w:webHidden/>
          </w:rPr>
          <w:fldChar w:fldCharType="end"/>
        </w:r>
      </w:hyperlink>
    </w:p>
    <w:p w:rsidR="00150F8B" w:rsidRDefault="00150F8B">
      <w:pPr>
        <w:pStyle w:val="TM3"/>
        <w:tabs>
          <w:tab w:val="left" w:pos="1072"/>
          <w:tab w:val="right" w:leader="dot" w:pos="9060"/>
        </w:tabs>
        <w:rPr>
          <w:rFonts w:asciiTheme="minorHAnsi" w:eastAsiaTheme="minorEastAsia" w:hAnsiTheme="minorHAnsi" w:cstheme="minorBidi"/>
          <w:smallCaps w:val="0"/>
          <w:noProof/>
          <w:sz w:val="22"/>
        </w:rPr>
      </w:pPr>
      <w:hyperlink w:anchor="_Toc182403911" w:history="1">
        <w:r w:rsidRPr="00E76E30">
          <w:rPr>
            <w:rStyle w:val="Lienhypertexte"/>
            <w:rFonts w:cstheme="minorHAnsi"/>
            <w:noProof/>
          </w:rPr>
          <w:t>III.5.10.</w:t>
        </w:r>
        <w:r>
          <w:rPr>
            <w:rFonts w:asciiTheme="minorHAnsi" w:eastAsiaTheme="minorEastAsia" w:hAnsiTheme="minorHAnsi" w:cstheme="minorBidi"/>
            <w:smallCaps w:val="0"/>
            <w:noProof/>
            <w:sz w:val="22"/>
          </w:rPr>
          <w:tab/>
        </w:r>
        <w:r w:rsidRPr="00E76E30">
          <w:rPr>
            <w:rStyle w:val="Lienhypertexte"/>
            <w:rFonts w:cstheme="minorHAnsi"/>
            <w:noProof/>
          </w:rPr>
          <w:t>Performances énergétiques - Protocole de mesure et vérifications</w:t>
        </w:r>
        <w:r>
          <w:rPr>
            <w:noProof/>
            <w:webHidden/>
          </w:rPr>
          <w:tab/>
        </w:r>
        <w:r>
          <w:rPr>
            <w:noProof/>
            <w:webHidden/>
          </w:rPr>
          <w:fldChar w:fldCharType="begin"/>
        </w:r>
        <w:r>
          <w:rPr>
            <w:noProof/>
            <w:webHidden/>
          </w:rPr>
          <w:instrText xml:space="preserve"> PAGEREF _Toc182403911 \h </w:instrText>
        </w:r>
        <w:r>
          <w:rPr>
            <w:noProof/>
            <w:webHidden/>
          </w:rPr>
        </w:r>
        <w:r>
          <w:rPr>
            <w:noProof/>
            <w:webHidden/>
          </w:rPr>
          <w:fldChar w:fldCharType="separate"/>
        </w:r>
        <w:r>
          <w:rPr>
            <w:noProof/>
            <w:webHidden/>
          </w:rPr>
          <w:t>110</w:t>
        </w:r>
        <w:r>
          <w:rPr>
            <w:noProof/>
            <w:webHidden/>
          </w:rPr>
          <w:fldChar w:fldCharType="end"/>
        </w:r>
      </w:hyperlink>
    </w:p>
    <w:p w:rsidR="00150F8B" w:rsidRDefault="00150F8B">
      <w:pPr>
        <w:pStyle w:val="TM3"/>
        <w:tabs>
          <w:tab w:val="left" w:pos="1072"/>
          <w:tab w:val="right" w:leader="dot" w:pos="9060"/>
        </w:tabs>
        <w:rPr>
          <w:rFonts w:asciiTheme="minorHAnsi" w:eastAsiaTheme="minorEastAsia" w:hAnsiTheme="minorHAnsi" w:cstheme="minorBidi"/>
          <w:smallCaps w:val="0"/>
          <w:noProof/>
          <w:sz w:val="22"/>
        </w:rPr>
      </w:pPr>
      <w:hyperlink w:anchor="_Toc182403912" w:history="1">
        <w:r w:rsidRPr="00E76E30">
          <w:rPr>
            <w:rStyle w:val="Lienhypertexte"/>
            <w:rFonts w:cstheme="minorHAnsi"/>
            <w:noProof/>
          </w:rPr>
          <w:t>III.5.11.</w:t>
        </w:r>
        <w:r>
          <w:rPr>
            <w:rFonts w:asciiTheme="minorHAnsi" w:eastAsiaTheme="minorEastAsia" w:hAnsiTheme="minorHAnsi" w:cstheme="minorBidi"/>
            <w:smallCaps w:val="0"/>
            <w:noProof/>
            <w:sz w:val="22"/>
          </w:rPr>
          <w:tab/>
        </w:r>
        <w:r w:rsidRPr="00E76E30">
          <w:rPr>
            <w:rStyle w:val="Lienhypertexte"/>
            <w:rFonts w:cstheme="minorHAnsi"/>
            <w:noProof/>
          </w:rPr>
          <w:t>Ascenseurs</w:t>
        </w:r>
        <w:r>
          <w:rPr>
            <w:noProof/>
            <w:webHidden/>
          </w:rPr>
          <w:tab/>
        </w:r>
        <w:r>
          <w:rPr>
            <w:noProof/>
            <w:webHidden/>
          </w:rPr>
          <w:fldChar w:fldCharType="begin"/>
        </w:r>
        <w:r>
          <w:rPr>
            <w:noProof/>
            <w:webHidden/>
          </w:rPr>
          <w:instrText xml:space="preserve"> PAGEREF _Toc182403912 \h </w:instrText>
        </w:r>
        <w:r>
          <w:rPr>
            <w:noProof/>
            <w:webHidden/>
          </w:rPr>
        </w:r>
        <w:r>
          <w:rPr>
            <w:noProof/>
            <w:webHidden/>
          </w:rPr>
          <w:fldChar w:fldCharType="separate"/>
        </w:r>
        <w:r>
          <w:rPr>
            <w:noProof/>
            <w:webHidden/>
          </w:rPr>
          <w:t>111</w:t>
        </w:r>
        <w:r>
          <w:rPr>
            <w:noProof/>
            <w:webHidden/>
          </w:rPr>
          <w:fldChar w:fldCharType="end"/>
        </w:r>
      </w:hyperlink>
    </w:p>
    <w:p w:rsidR="00150F8B" w:rsidRDefault="00150F8B">
      <w:pPr>
        <w:pStyle w:val="TM3"/>
        <w:tabs>
          <w:tab w:val="left" w:pos="1072"/>
          <w:tab w:val="right" w:leader="dot" w:pos="9060"/>
        </w:tabs>
        <w:rPr>
          <w:rFonts w:asciiTheme="minorHAnsi" w:eastAsiaTheme="minorEastAsia" w:hAnsiTheme="minorHAnsi" w:cstheme="minorBidi"/>
          <w:smallCaps w:val="0"/>
          <w:noProof/>
          <w:sz w:val="22"/>
        </w:rPr>
      </w:pPr>
      <w:hyperlink w:anchor="_Toc182403913" w:history="1">
        <w:r w:rsidRPr="00E76E30">
          <w:rPr>
            <w:rStyle w:val="Lienhypertexte"/>
            <w:rFonts w:cstheme="minorHAnsi"/>
            <w:noProof/>
          </w:rPr>
          <w:t>III.5.12.</w:t>
        </w:r>
        <w:r>
          <w:rPr>
            <w:rFonts w:asciiTheme="minorHAnsi" w:eastAsiaTheme="minorEastAsia" w:hAnsiTheme="minorHAnsi" w:cstheme="minorBidi"/>
            <w:smallCaps w:val="0"/>
            <w:noProof/>
            <w:sz w:val="22"/>
          </w:rPr>
          <w:tab/>
        </w:r>
        <w:r w:rsidRPr="00E76E30">
          <w:rPr>
            <w:rStyle w:val="Lienhypertexte"/>
            <w:rFonts w:cstheme="minorHAnsi"/>
            <w:noProof/>
          </w:rPr>
          <w:t>Rails de transfert – lève personne</w:t>
        </w:r>
        <w:r>
          <w:rPr>
            <w:noProof/>
            <w:webHidden/>
          </w:rPr>
          <w:tab/>
        </w:r>
        <w:r>
          <w:rPr>
            <w:noProof/>
            <w:webHidden/>
          </w:rPr>
          <w:fldChar w:fldCharType="begin"/>
        </w:r>
        <w:r>
          <w:rPr>
            <w:noProof/>
            <w:webHidden/>
          </w:rPr>
          <w:instrText xml:space="preserve"> PAGEREF _Toc182403913 \h </w:instrText>
        </w:r>
        <w:r>
          <w:rPr>
            <w:noProof/>
            <w:webHidden/>
          </w:rPr>
        </w:r>
        <w:r>
          <w:rPr>
            <w:noProof/>
            <w:webHidden/>
          </w:rPr>
          <w:fldChar w:fldCharType="separate"/>
        </w:r>
        <w:r>
          <w:rPr>
            <w:noProof/>
            <w:webHidden/>
          </w:rPr>
          <w:t>118</w:t>
        </w:r>
        <w:r>
          <w:rPr>
            <w:noProof/>
            <w:webHidden/>
          </w:rPr>
          <w:fldChar w:fldCharType="end"/>
        </w:r>
      </w:hyperlink>
    </w:p>
    <w:p w:rsidR="00150F8B" w:rsidRDefault="00150F8B">
      <w:pPr>
        <w:pStyle w:val="TM3"/>
        <w:tabs>
          <w:tab w:val="left" w:pos="1072"/>
          <w:tab w:val="right" w:leader="dot" w:pos="9060"/>
        </w:tabs>
        <w:rPr>
          <w:rFonts w:asciiTheme="minorHAnsi" w:eastAsiaTheme="minorEastAsia" w:hAnsiTheme="minorHAnsi" w:cstheme="minorBidi"/>
          <w:smallCaps w:val="0"/>
          <w:noProof/>
          <w:sz w:val="22"/>
        </w:rPr>
      </w:pPr>
      <w:hyperlink w:anchor="_Toc182403914" w:history="1">
        <w:r w:rsidRPr="00E76E30">
          <w:rPr>
            <w:rStyle w:val="Lienhypertexte"/>
            <w:rFonts w:cstheme="minorHAnsi"/>
            <w:noProof/>
          </w:rPr>
          <w:t>III.5.13.</w:t>
        </w:r>
        <w:r>
          <w:rPr>
            <w:rFonts w:asciiTheme="minorHAnsi" w:eastAsiaTheme="minorEastAsia" w:hAnsiTheme="minorHAnsi" w:cstheme="minorBidi"/>
            <w:smallCaps w:val="0"/>
            <w:noProof/>
            <w:sz w:val="22"/>
          </w:rPr>
          <w:tab/>
        </w:r>
        <w:r w:rsidRPr="00E76E30">
          <w:rPr>
            <w:rStyle w:val="Lienhypertexte"/>
            <w:rFonts w:cstheme="minorHAnsi"/>
            <w:noProof/>
          </w:rPr>
          <w:t>Equipements mobilier devenant immobilier</w:t>
        </w:r>
        <w:r>
          <w:rPr>
            <w:noProof/>
            <w:webHidden/>
          </w:rPr>
          <w:tab/>
        </w:r>
        <w:r>
          <w:rPr>
            <w:noProof/>
            <w:webHidden/>
          </w:rPr>
          <w:fldChar w:fldCharType="begin"/>
        </w:r>
        <w:r>
          <w:rPr>
            <w:noProof/>
            <w:webHidden/>
          </w:rPr>
          <w:instrText xml:space="preserve"> PAGEREF _Toc182403914 \h </w:instrText>
        </w:r>
        <w:r>
          <w:rPr>
            <w:noProof/>
            <w:webHidden/>
          </w:rPr>
        </w:r>
        <w:r>
          <w:rPr>
            <w:noProof/>
            <w:webHidden/>
          </w:rPr>
          <w:fldChar w:fldCharType="separate"/>
        </w:r>
        <w:r>
          <w:rPr>
            <w:noProof/>
            <w:webHidden/>
          </w:rPr>
          <w:t>118</w:t>
        </w:r>
        <w:r>
          <w:rPr>
            <w:noProof/>
            <w:webHidden/>
          </w:rPr>
          <w:fldChar w:fldCharType="end"/>
        </w:r>
      </w:hyperlink>
    </w:p>
    <w:p w:rsidR="00150F8B" w:rsidRDefault="00150F8B">
      <w:pPr>
        <w:pStyle w:val="TM2"/>
        <w:tabs>
          <w:tab w:val="left" w:pos="834"/>
          <w:tab w:val="right" w:leader="dot" w:pos="9060"/>
        </w:tabs>
        <w:rPr>
          <w:rFonts w:asciiTheme="minorHAnsi" w:eastAsiaTheme="minorEastAsia" w:hAnsiTheme="minorHAnsi" w:cstheme="minorBidi"/>
          <w:b w:val="0"/>
          <w:bCs w:val="0"/>
          <w:smallCaps w:val="0"/>
          <w:noProof/>
          <w:sz w:val="22"/>
        </w:rPr>
      </w:pPr>
      <w:hyperlink w:anchor="_Toc182403915" w:history="1">
        <w:r w:rsidRPr="00E76E30">
          <w:rPr>
            <w:rStyle w:val="Lienhypertexte"/>
            <w:rFonts w:cstheme="minorHAnsi"/>
            <w:noProof/>
          </w:rPr>
          <w:t>III.6.</w:t>
        </w:r>
        <w:r>
          <w:rPr>
            <w:rFonts w:asciiTheme="minorHAnsi" w:eastAsiaTheme="minorEastAsia" w:hAnsiTheme="minorHAnsi" w:cstheme="minorBidi"/>
            <w:b w:val="0"/>
            <w:bCs w:val="0"/>
            <w:smallCaps w:val="0"/>
            <w:noProof/>
            <w:sz w:val="22"/>
          </w:rPr>
          <w:tab/>
        </w:r>
        <w:r w:rsidRPr="00E76E30">
          <w:rPr>
            <w:rStyle w:val="Lienhypertexte"/>
            <w:rFonts w:cstheme="minorHAnsi"/>
            <w:noProof/>
          </w:rPr>
          <w:t>Aménagements extérieurs</w:t>
        </w:r>
        <w:r>
          <w:rPr>
            <w:noProof/>
            <w:webHidden/>
          </w:rPr>
          <w:tab/>
        </w:r>
        <w:r>
          <w:rPr>
            <w:noProof/>
            <w:webHidden/>
          </w:rPr>
          <w:fldChar w:fldCharType="begin"/>
        </w:r>
        <w:r>
          <w:rPr>
            <w:noProof/>
            <w:webHidden/>
          </w:rPr>
          <w:instrText xml:space="preserve"> PAGEREF _Toc182403915 \h </w:instrText>
        </w:r>
        <w:r>
          <w:rPr>
            <w:noProof/>
            <w:webHidden/>
          </w:rPr>
        </w:r>
        <w:r>
          <w:rPr>
            <w:noProof/>
            <w:webHidden/>
          </w:rPr>
          <w:fldChar w:fldCharType="separate"/>
        </w:r>
        <w:r>
          <w:rPr>
            <w:noProof/>
            <w:webHidden/>
          </w:rPr>
          <w:t>120</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16" w:history="1">
        <w:r w:rsidRPr="00E76E30">
          <w:rPr>
            <w:rStyle w:val="Lienhypertexte"/>
            <w:rFonts w:cstheme="minorHAnsi"/>
            <w:noProof/>
          </w:rPr>
          <w:t>III.6.1.</w:t>
        </w:r>
        <w:r>
          <w:rPr>
            <w:rFonts w:asciiTheme="minorHAnsi" w:eastAsiaTheme="minorEastAsia" w:hAnsiTheme="minorHAnsi" w:cstheme="minorBidi"/>
            <w:smallCaps w:val="0"/>
            <w:noProof/>
            <w:sz w:val="22"/>
          </w:rPr>
          <w:tab/>
        </w:r>
        <w:r w:rsidRPr="00E76E30">
          <w:rPr>
            <w:rStyle w:val="Lienhypertexte"/>
            <w:rFonts w:cstheme="minorHAnsi"/>
            <w:noProof/>
          </w:rPr>
          <w:t>Voirie Réseau Divers</w:t>
        </w:r>
        <w:r>
          <w:rPr>
            <w:noProof/>
            <w:webHidden/>
          </w:rPr>
          <w:tab/>
        </w:r>
        <w:r>
          <w:rPr>
            <w:noProof/>
            <w:webHidden/>
          </w:rPr>
          <w:fldChar w:fldCharType="begin"/>
        </w:r>
        <w:r>
          <w:rPr>
            <w:noProof/>
            <w:webHidden/>
          </w:rPr>
          <w:instrText xml:space="preserve"> PAGEREF _Toc182403916 \h </w:instrText>
        </w:r>
        <w:r>
          <w:rPr>
            <w:noProof/>
            <w:webHidden/>
          </w:rPr>
        </w:r>
        <w:r>
          <w:rPr>
            <w:noProof/>
            <w:webHidden/>
          </w:rPr>
          <w:fldChar w:fldCharType="separate"/>
        </w:r>
        <w:r>
          <w:rPr>
            <w:noProof/>
            <w:webHidden/>
          </w:rPr>
          <w:t>121</w:t>
        </w:r>
        <w:r>
          <w:rPr>
            <w:noProof/>
            <w:webHidden/>
          </w:rPr>
          <w:fldChar w:fldCharType="end"/>
        </w:r>
      </w:hyperlink>
    </w:p>
    <w:p w:rsidR="00150F8B" w:rsidRDefault="00150F8B">
      <w:pPr>
        <w:pStyle w:val="TM3"/>
        <w:tabs>
          <w:tab w:val="left" w:pos="945"/>
          <w:tab w:val="right" w:leader="dot" w:pos="9060"/>
        </w:tabs>
        <w:rPr>
          <w:rFonts w:asciiTheme="minorHAnsi" w:eastAsiaTheme="minorEastAsia" w:hAnsiTheme="minorHAnsi" w:cstheme="minorBidi"/>
          <w:smallCaps w:val="0"/>
          <w:noProof/>
          <w:sz w:val="22"/>
        </w:rPr>
      </w:pPr>
      <w:hyperlink w:anchor="_Toc182403917" w:history="1">
        <w:r w:rsidRPr="00E76E30">
          <w:rPr>
            <w:rStyle w:val="Lienhypertexte"/>
            <w:rFonts w:cstheme="minorHAnsi"/>
            <w:noProof/>
          </w:rPr>
          <w:t>III.6.3.</w:t>
        </w:r>
        <w:r>
          <w:rPr>
            <w:rFonts w:asciiTheme="minorHAnsi" w:eastAsiaTheme="minorEastAsia" w:hAnsiTheme="minorHAnsi" w:cstheme="minorBidi"/>
            <w:smallCaps w:val="0"/>
            <w:noProof/>
            <w:sz w:val="22"/>
          </w:rPr>
          <w:tab/>
        </w:r>
        <w:r w:rsidRPr="00E76E30">
          <w:rPr>
            <w:rStyle w:val="Lienhypertexte"/>
            <w:rFonts w:cstheme="minorHAnsi"/>
            <w:noProof/>
          </w:rPr>
          <w:t>Espaces verts</w:t>
        </w:r>
        <w:r>
          <w:rPr>
            <w:noProof/>
            <w:webHidden/>
          </w:rPr>
          <w:tab/>
        </w:r>
        <w:r>
          <w:rPr>
            <w:noProof/>
            <w:webHidden/>
          </w:rPr>
          <w:fldChar w:fldCharType="begin"/>
        </w:r>
        <w:r>
          <w:rPr>
            <w:noProof/>
            <w:webHidden/>
          </w:rPr>
          <w:instrText xml:space="preserve"> PAGEREF _Toc182403917 \h </w:instrText>
        </w:r>
        <w:r>
          <w:rPr>
            <w:noProof/>
            <w:webHidden/>
          </w:rPr>
        </w:r>
        <w:r>
          <w:rPr>
            <w:noProof/>
            <w:webHidden/>
          </w:rPr>
          <w:fldChar w:fldCharType="separate"/>
        </w:r>
        <w:r>
          <w:rPr>
            <w:noProof/>
            <w:webHidden/>
          </w:rPr>
          <w:t>123</w:t>
        </w:r>
        <w:r>
          <w:rPr>
            <w:noProof/>
            <w:webHidden/>
          </w:rPr>
          <w:fldChar w:fldCharType="end"/>
        </w:r>
      </w:hyperlink>
    </w:p>
    <w:p w:rsidR="00FD202A" w:rsidRPr="003D2BC7" w:rsidRDefault="00FD202A" w:rsidP="00703368">
      <w:pPr>
        <w:pStyle w:val="TM3"/>
        <w:tabs>
          <w:tab w:val="left" w:pos="743"/>
          <w:tab w:val="right" w:leader="dot" w:pos="9060"/>
        </w:tabs>
        <w:rPr>
          <w:rFonts w:asciiTheme="minorHAnsi" w:hAnsiTheme="minorHAnsi" w:cstheme="minorHAnsi"/>
        </w:rPr>
      </w:pPr>
      <w:r w:rsidRPr="003D2BC7">
        <w:rPr>
          <w:rFonts w:asciiTheme="minorHAnsi" w:hAnsiTheme="minorHAnsi" w:cstheme="minorHAnsi"/>
          <w:sz w:val="24"/>
          <w:szCs w:val="24"/>
        </w:rPr>
        <w:fldChar w:fldCharType="end"/>
      </w:r>
    </w:p>
    <w:p w:rsidR="00FD202A" w:rsidRPr="003D2BC7" w:rsidRDefault="00FD202A" w:rsidP="00B94F82">
      <w:pPr>
        <w:jc w:val="both"/>
        <w:rPr>
          <w:rFonts w:asciiTheme="minorHAnsi" w:hAnsiTheme="minorHAnsi" w:cstheme="minorHAnsi"/>
        </w:rPr>
        <w:sectPr w:rsidR="00FD202A" w:rsidRPr="003D2BC7" w:rsidSect="008B62B9">
          <w:headerReference w:type="default" r:id="rId16"/>
          <w:footerReference w:type="default" r:id="rId17"/>
          <w:pgSz w:w="11906" w:h="16838" w:code="9"/>
          <w:pgMar w:top="1134" w:right="1418" w:bottom="1418" w:left="1418" w:header="1134" w:footer="259" w:gutter="0"/>
          <w:cols w:space="708"/>
          <w:docGrid w:linePitch="360"/>
        </w:sectPr>
      </w:pPr>
    </w:p>
    <w:p w:rsidR="00CA7DDA" w:rsidRPr="003D2BC7" w:rsidRDefault="00CA7DDA" w:rsidP="00CA7DDA">
      <w:pPr>
        <w:pStyle w:val="Titre2"/>
        <w:numPr>
          <w:ilvl w:val="0"/>
          <w:numId w:val="0"/>
        </w:numPr>
        <w:jc w:val="both"/>
        <w:rPr>
          <w:rFonts w:asciiTheme="minorHAnsi" w:hAnsiTheme="minorHAnsi" w:cstheme="minorHAnsi"/>
          <w:sz w:val="32"/>
          <w:szCs w:val="24"/>
        </w:rPr>
      </w:pPr>
      <w:bookmarkStart w:id="5" w:name="_Toc92290013"/>
      <w:bookmarkStart w:id="6" w:name="_Toc64607577"/>
      <w:bookmarkStart w:id="7" w:name="_Toc64607720"/>
      <w:bookmarkStart w:id="8" w:name="_Toc182403837"/>
      <w:r w:rsidRPr="003D2BC7">
        <w:rPr>
          <w:rFonts w:asciiTheme="minorHAnsi" w:hAnsiTheme="minorHAnsi" w:cstheme="minorHAnsi"/>
          <w:sz w:val="32"/>
          <w:szCs w:val="24"/>
        </w:rPr>
        <w:lastRenderedPageBreak/>
        <w:t>Préambule</w:t>
      </w:r>
      <w:bookmarkEnd w:id="5"/>
      <w:bookmarkEnd w:id="8"/>
    </w:p>
    <w:p w:rsidR="00703368" w:rsidRPr="003D2BC7" w:rsidRDefault="00703368" w:rsidP="00703368">
      <w:pPr>
        <w:rPr>
          <w:rFonts w:asciiTheme="minorHAnsi" w:hAnsiTheme="minorHAnsi" w:cstheme="minorHAnsi"/>
          <w:highlight w:val="cyan"/>
        </w:rPr>
      </w:pPr>
    </w:p>
    <w:p w:rsidR="00BE20CD" w:rsidRPr="003D2BC7" w:rsidRDefault="00BE20CD" w:rsidP="00BE20CD">
      <w:pPr>
        <w:pStyle w:val="Corpsdetexte"/>
        <w:rPr>
          <w:rFonts w:asciiTheme="minorHAnsi" w:hAnsiTheme="minorHAnsi" w:cstheme="minorHAnsi"/>
          <w:sz w:val="24"/>
          <w:szCs w:val="24"/>
        </w:rPr>
      </w:pPr>
      <w:r w:rsidRPr="003D2BC7">
        <w:rPr>
          <w:rFonts w:asciiTheme="minorHAnsi" w:hAnsiTheme="minorHAnsi" w:cstheme="minorHAnsi"/>
          <w:sz w:val="24"/>
          <w:szCs w:val="24"/>
        </w:rPr>
        <w:t xml:space="preserve">Le programme est destiné aux concepteurs pour qu’ils mènent à bien les études architecturales et techniques qui précèdent et construisent le nouvel EHPAD sur le site hospitalier </w:t>
      </w:r>
      <w:r w:rsidR="007E799C">
        <w:rPr>
          <w:rFonts w:asciiTheme="minorHAnsi" w:hAnsiTheme="minorHAnsi" w:cstheme="minorHAnsi"/>
          <w:sz w:val="24"/>
          <w:szCs w:val="24"/>
        </w:rPr>
        <w:t>de Montluçon</w:t>
      </w:r>
      <w:r w:rsidRPr="003D2BC7">
        <w:rPr>
          <w:rFonts w:asciiTheme="minorHAnsi" w:hAnsiTheme="minorHAnsi" w:cstheme="minorHAnsi"/>
          <w:sz w:val="24"/>
          <w:szCs w:val="24"/>
        </w:rPr>
        <w:t>.</w:t>
      </w:r>
    </w:p>
    <w:p w:rsidR="00BE20CD" w:rsidRPr="003D2BC7" w:rsidRDefault="00BE20CD" w:rsidP="00BE20CD">
      <w:pPr>
        <w:pStyle w:val="Corpsdetexte"/>
        <w:rPr>
          <w:rFonts w:asciiTheme="minorHAnsi" w:hAnsiTheme="minorHAnsi" w:cstheme="minorHAnsi"/>
          <w:sz w:val="24"/>
          <w:szCs w:val="24"/>
        </w:rPr>
      </w:pPr>
    </w:p>
    <w:p w:rsidR="00BE20CD" w:rsidRPr="003D2BC7" w:rsidRDefault="00BE20CD" w:rsidP="00BE20CD">
      <w:pPr>
        <w:pStyle w:val="Corpsdetexte"/>
        <w:rPr>
          <w:rFonts w:asciiTheme="minorHAnsi" w:hAnsiTheme="minorHAnsi" w:cstheme="minorHAnsi"/>
          <w:sz w:val="24"/>
          <w:szCs w:val="24"/>
        </w:rPr>
      </w:pPr>
      <w:r w:rsidRPr="003D2BC7">
        <w:rPr>
          <w:rFonts w:asciiTheme="minorHAnsi" w:hAnsiTheme="minorHAnsi" w:cstheme="minorHAnsi"/>
          <w:sz w:val="24"/>
          <w:szCs w:val="24"/>
        </w:rPr>
        <w:t>Toutefois, les concepteurs ne sont pas les seuls destinataires du programme.</w:t>
      </w:r>
    </w:p>
    <w:p w:rsidR="00BE20CD" w:rsidRPr="003D2BC7" w:rsidRDefault="00BE20CD" w:rsidP="00BE20CD">
      <w:pPr>
        <w:pStyle w:val="Corpsdetexte"/>
        <w:rPr>
          <w:rFonts w:asciiTheme="minorHAnsi" w:hAnsiTheme="minorHAnsi" w:cstheme="minorHAnsi"/>
          <w:sz w:val="24"/>
          <w:szCs w:val="24"/>
        </w:rPr>
      </w:pPr>
    </w:p>
    <w:p w:rsidR="00BE20CD" w:rsidRPr="003D2BC7" w:rsidRDefault="00BE20CD" w:rsidP="00BE20CD">
      <w:pPr>
        <w:pStyle w:val="Corpsdetexte"/>
        <w:rPr>
          <w:rFonts w:asciiTheme="minorHAnsi" w:hAnsiTheme="minorHAnsi" w:cstheme="minorHAnsi"/>
          <w:sz w:val="24"/>
          <w:szCs w:val="24"/>
        </w:rPr>
      </w:pPr>
      <w:r w:rsidRPr="003D2BC7">
        <w:rPr>
          <w:rFonts w:asciiTheme="minorHAnsi" w:hAnsiTheme="minorHAnsi" w:cstheme="minorHAnsi"/>
          <w:sz w:val="24"/>
          <w:szCs w:val="24"/>
        </w:rPr>
        <w:t>Tous les acteurs qui participent directement ou indirectement à la prise en charge des habitants et des patients sont concernés par cette description de leur établissement.</w:t>
      </w:r>
    </w:p>
    <w:p w:rsidR="00BE20CD" w:rsidRPr="003D2BC7" w:rsidRDefault="00BE20CD" w:rsidP="00BE20CD">
      <w:pPr>
        <w:pStyle w:val="Corpsdetexte"/>
        <w:rPr>
          <w:rFonts w:asciiTheme="minorHAnsi" w:hAnsiTheme="minorHAnsi" w:cstheme="minorHAnsi"/>
          <w:sz w:val="24"/>
          <w:szCs w:val="24"/>
        </w:rPr>
      </w:pPr>
    </w:p>
    <w:p w:rsidR="00BE20CD" w:rsidRPr="003D2BC7" w:rsidRDefault="00BE20CD" w:rsidP="00BE20CD">
      <w:pPr>
        <w:pStyle w:val="Corpsdetexte"/>
        <w:rPr>
          <w:rFonts w:asciiTheme="minorHAnsi" w:hAnsiTheme="minorHAnsi" w:cstheme="minorHAnsi"/>
          <w:sz w:val="24"/>
          <w:szCs w:val="24"/>
        </w:rPr>
      </w:pPr>
      <w:r w:rsidRPr="003D2BC7">
        <w:rPr>
          <w:rFonts w:asciiTheme="minorHAnsi" w:hAnsiTheme="minorHAnsi" w:cstheme="minorHAnsi"/>
          <w:sz w:val="24"/>
          <w:szCs w:val="24"/>
        </w:rPr>
        <w:t>Enfin, sont également intéressés, les organismes sanitaires et sociaux de tutelle, locaux, départementaux et nationaux qui participent au financement du projet.</w:t>
      </w:r>
    </w:p>
    <w:p w:rsidR="00BE20CD" w:rsidRPr="003D2BC7" w:rsidRDefault="00BE20CD" w:rsidP="00BE20CD">
      <w:pPr>
        <w:pStyle w:val="Corpsdetexte"/>
        <w:rPr>
          <w:rFonts w:asciiTheme="minorHAnsi" w:hAnsiTheme="minorHAnsi" w:cstheme="minorHAnsi"/>
          <w:sz w:val="24"/>
          <w:szCs w:val="24"/>
        </w:rPr>
      </w:pPr>
    </w:p>
    <w:p w:rsidR="00BE20CD" w:rsidRPr="003D2BC7" w:rsidRDefault="00BE20CD" w:rsidP="00BE20CD">
      <w:pPr>
        <w:pStyle w:val="Corpsdetexte"/>
        <w:rPr>
          <w:rFonts w:asciiTheme="minorHAnsi" w:hAnsiTheme="minorHAnsi" w:cstheme="minorHAnsi"/>
          <w:sz w:val="24"/>
          <w:szCs w:val="24"/>
        </w:rPr>
      </w:pPr>
      <w:r w:rsidRPr="003D2BC7">
        <w:rPr>
          <w:rFonts w:asciiTheme="minorHAnsi" w:hAnsiTheme="minorHAnsi" w:cstheme="minorHAnsi"/>
          <w:sz w:val="24"/>
          <w:szCs w:val="24"/>
        </w:rPr>
        <w:t xml:space="preserve">Les besoins du futur EHPAD du Centre Hospitalier </w:t>
      </w:r>
      <w:r w:rsidR="007E799C">
        <w:rPr>
          <w:rFonts w:asciiTheme="minorHAnsi" w:hAnsiTheme="minorHAnsi" w:cstheme="minorHAnsi"/>
          <w:sz w:val="24"/>
          <w:szCs w:val="24"/>
        </w:rPr>
        <w:t>de Montluçon</w:t>
      </w:r>
      <w:r w:rsidRPr="003D2BC7">
        <w:rPr>
          <w:rFonts w:asciiTheme="minorHAnsi" w:hAnsiTheme="minorHAnsi" w:cstheme="minorHAnsi"/>
          <w:sz w:val="24"/>
          <w:szCs w:val="24"/>
        </w:rPr>
        <w:t xml:space="preserve"> sont transcrits dans ce programme.</w:t>
      </w:r>
    </w:p>
    <w:p w:rsidR="00BE20CD" w:rsidRPr="003D2BC7" w:rsidRDefault="00BE20CD" w:rsidP="00BE20CD">
      <w:pPr>
        <w:pStyle w:val="Corpsdetexte"/>
        <w:rPr>
          <w:rFonts w:asciiTheme="minorHAnsi" w:hAnsiTheme="minorHAnsi" w:cstheme="minorHAnsi"/>
          <w:sz w:val="24"/>
          <w:szCs w:val="24"/>
        </w:rPr>
      </w:pPr>
    </w:p>
    <w:p w:rsidR="00BE20CD" w:rsidRPr="003D2BC7" w:rsidRDefault="00BE20CD" w:rsidP="00BE20CD">
      <w:pPr>
        <w:pStyle w:val="Corpsdetexte"/>
        <w:rPr>
          <w:rFonts w:asciiTheme="minorHAnsi" w:hAnsiTheme="minorHAnsi" w:cstheme="minorHAnsi"/>
          <w:sz w:val="24"/>
          <w:szCs w:val="24"/>
        </w:rPr>
      </w:pPr>
      <w:r w:rsidRPr="003D2BC7">
        <w:rPr>
          <w:rFonts w:asciiTheme="minorHAnsi" w:hAnsiTheme="minorHAnsi" w:cstheme="minorHAnsi"/>
          <w:sz w:val="24"/>
          <w:szCs w:val="24"/>
        </w:rPr>
        <w:t>Les souhaits d’organisation et d’implantation des locaux sont exprimés à travers les schémas fonctionnels et les tableaux de surfaces.</w:t>
      </w:r>
    </w:p>
    <w:p w:rsidR="00BE20CD" w:rsidRPr="003D2BC7" w:rsidRDefault="00BE20CD" w:rsidP="00BE20CD">
      <w:pPr>
        <w:pStyle w:val="Corpsdetexte"/>
        <w:rPr>
          <w:rFonts w:asciiTheme="minorHAnsi" w:hAnsiTheme="minorHAnsi" w:cstheme="minorHAnsi"/>
          <w:sz w:val="24"/>
          <w:szCs w:val="24"/>
        </w:rPr>
      </w:pPr>
    </w:p>
    <w:p w:rsidR="00BE20CD" w:rsidRPr="003D2BC7" w:rsidRDefault="00BE20CD" w:rsidP="00BE20CD">
      <w:pPr>
        <w:pStyle w:val="Corpsdetexte"/>
        <w:rPr>
          <w:rFonts w:asciiTheme="minorHAnsi" w:hAnsiTheme="minorHAnsi" w:cstheme="minorHAnsi"/>
          <w:sz w:val="24"/>
          <w:szCs w:val="24"/>
        </w:rPr>
      </w:pPr>
      <w:r w:rsidRPr="003D2BC7">
        <w:rPr>
          <w:rFonts w:asciiTheme="minorHAnsi" w:hAnsiTheme="minorHAnsi" w:cstheme="minorHAnsi"/>
          <w:sz w:val="24"/>
          <w:szCs w:val="24"/>
        </w:rPr>
        <w:t>Ces souhaits devront être respectés par l’équipe de conception-réalisation qui sera retenue.</w:t>
      </w:r>
    </w:p>
    <w:p w:rsidR="00CA7DDA" w:rsidRPr="003D2BC7" w:rsidRDefault="00BE20CD" w:rsidP="00BE20CD">
      <w:pPr>
        <w:pStyle w:val="Corpsdetexte"/>
        <w:rPr>
          <w:rFonts w:asciiTheme="minorHAnsi" w:hAnsiTheme="minorHAnsi" w:cstheme="minorHAnsi"/>
          <w:sz w:val="24"/>
          <w:szCs w:val="24"/>
        </w:rPr>
      </w:pPr>
      <w:r w:rsidRPr="003D2BC7">
        <w:rPr>
          <w:rFonts w:asciiTheme="minorHAnsi" w:hAnsiTheme="minorHAnsi" w:cstheme="minorHAnsi"/>
          <w:szCs w:val="24"/>
        </w:rPr>
        <w:br w:type="page"/>
      </w:r>
    </w:p>
    <w:p w:rsidR="00AE306B" w:rsidRPr="003D2BC7" w:rsidRDefault="00AE306B" w:rsidP="003D2BC7">
      <w:pPr>
        <w:pStyle w:val="Titre2"/>
        <w:numPr>
          <w:ilvl w:val="0"/>
          <w:numId w:val="0"/>
        </w:numPr>
        <w:jc w:val="both"/>
        <w:rPr>
          <w:rFonts w:asciiTheme="minorHAnsi" w:hAnsiTheme="minorHAnsi" w:cstheme="minorHAnsi"/>
          <w:sz w:val="32"/>
          <w:szCs w:val="24"/>
        </w:rPr>
      </w:pPr>
      <w:bookmarkStart w:id="9" w:name="_Toc99038546"/>
      <w:bookmarkStart w:id="10" w:name="_Toc99038675"/>
      <w:bookmarkStart w:id="11" w:name="_Toc182403838"/>
      <w:r w:rsidRPr="003D2BC7">
        <w:rPr>
          <w:rFonts w:asciiTheme="minorHAnsi" w:hAnsiTheme="minorHAnsi" w:cstheme="minorHAnsi"/>
          <w:sz w:val="32"/>
          <w:szCs w:val="24"/>
        </w:rPr>
        <w:lastRenderedPageBreak/>
        <w:t>Le Programme Technique Détaillé (PTD)</w:t>
      </w:r>
      <w:bookmarkEnd w:id="9"/>
      <w:bookmarkEnd w:id="10"/>
      <w:bookmarkEnd w:id="11"/>
    </w:p>
    <w:p w:rsidR="00AE306B" w:rsidRPr="003D2BC7" w:rsidRDefault="00AE306B" w:rsidP="00AE306B">
      <w:pPr>
        <w:jc w:val="both"/>
        <w:rPr>
          <w:rFonts w:asciiTheme="minorHAnsi" w:hAnsiTheme="minorHAnsi" w:cstheme="minorHAnsi"/>
        </w:rPr>
      </w:pPr>
    </w:p>
    <w:p w:rsidR="00AE306B" w:rsidRPr="003D2BC7" w:rsidRDefault="00AE306B" w:rsidP="00AE306B">
      <w:pPr>
        <w:pStyle w:val="SousTitre2"/>
        <w:jc w:val="both"/>
        <w:rPr>
          <w:rFonts w:asciiTheme="minorHAnsi" w:hAnsiTheme="minorHAnsi" w:cstheme="minorHAnsi"/>
          <w:sz w:val="20"/>
        </w:rPr>
      </w:pPr>
      <w:r w:rsidRPr="003D2BC7">
        <w:rPr>
          <w:rFonts w:asciiTheme="minorHAnsi" w:hAnsiTheme="minorHAnsi" w:cstheme="minorHAnsi"/>
        </w:rPr>
        <w:t>Le présent programme technique détaillé se compose de trois tomes :</w:t>
      </w:r>
    </w:p>
    <w:p w:rsidR="00AE306B" w:rsidRPr="003D2BC7" w:rsidRDefault="00AE306B" w:rsidP="00AE306B">
      <w:pPr>
        <w:pStyle w:val="SousTitre2"/>
        <w:jc w:val="both"/>
        <w:rPr>
          <w:rFonts w:asciiTheme="minorHAnsi" w:hAnsiTheme="minorHAnsi" w:cstheme="minorHAnsi"/>
        </w:rPr>
      </w:pPr>
    </w:p>
    <w:p w:rsidR="00AE306B" w:rsidRPr="003D2BC7" w:rsidRDefault="003F464A" w:rsidP="00AE306B">
      <w:pPr>
        <w:pStyle w:val="SousTitre2"/>
        <w:numPr>
          <w:ilvl w:val="0"/>
          <w:numId w:val="41"/>
        </w:numPr>
        <w:jc w:val="both"/>
        <w:rPr>
          <w:rFonts w:asciiTheme="minorHAnsi" w:hAnsiTheme="minorHAnsi" w:cstheme="minorHAnsi"/>
        </w:rPr>
      </w:pPr>
      <w:r w:rsidRPr="003D2BC7">
        <w:rPr>
          <w:rFonts w:asciiTheme="minorHAnsi" w:hAnsiTheme="minorHAnsi" w:cstheme="minorHAnsi"/>
        </w:rPr>
        <w:t>Le</w:t>
      </w:r>
      <w:r w:rsidR="00AE306B" w:rsidRPr="003D2BC7">
        <w:rPr>
          <w:rFonts w:asciiTheme="minorHAnsi" w:hAnsiTheme="minorHAnsi" w:cstheme="minorHAnsi"/>
        </w:rPr>
        <w:t xml:space="preserve"> tome n°1 : Programme fonctionnel,</w:t>
      </w:r>
    </w:p>
    <w:p w:rsidR="00AE306B" w:rsidRPr="003D2BC7" w:rsidRDefault="003F464A" w:rsidP="00AE306B">
      <w:pPr>
        <w:pStyle w:val="SousTitre2"/>
        <w:numPr>
          <w:ilvl w:val="0"/>
          <w:numId w:val="41"/>
        </w:numPr>
        <w:jc w:val="both"/>
        <w:rPr>
          <w:rFonts w:asciiTheme="minorHAnsi" w:hAnsiTheme="minorHAnsi" w:cstheme="minorHAnsi"/>
        </w:rPr>
      </w:pPr>
      <w:r w:rsidRPr="003D2BC7">
        <w:rPr>
          <w:rFonts w:asciiTheme="minorHAnsi" w:hAnsiTheme="minorHAnsi" w:cstheme="minorHAnsi"/>
        </w:rPr>
        <w:t>Le</w:t>
      </w:r>
      <w:r w:rsidR="00AE306B" w:rsidRPr="003D2BC7">
        <w:rPr>
          <w:rFonts w:asciiTheme="minorHAnsi" w:hAnsiTheme="minorHAnsi" w:cstheme="minorHAnsi"/>
        </w:rPr>
        <w:t xml:space="preserve"> tome n°2 : Spécifications techniques générales,</w:t>
      </w:r>
    </w:p>
    <w:p w:rsidR="00AE306B" w:rsidRPr="003D2BC7" w:rsidRDefault="003F464A" w:rsidP="00AE306B">
      <w:pPr>
        <w:pStyle w:val="SousTitre2"/>
        <w:numPr>
          <w:ilvl w:val="0"/>
          <w:numId w:val="41"/>
        </w:numPr>
        <w:jc w:val="both"/>
        <w:rPr>
          <w:rFonts w:asciiTheme="minorHAnsi" w:hAnsiTheme="minorHAnsi" w:cstheme="minorHAnsi"/>
        </w:rPr>
      </w:pPr>
      <w:r w:rsidRPr="003D2BC7">
        <w:rPr>
          <w:rFonts w:asciiTheme="minorHAnsi" w:hAnsiTheme="minorHAnsi" w:cstheme="minorHAnsi"/>
        </w:rPr>
        <w:t>Le</w:t>
      </w:r>
      <w:r w:rsidR="00AE306B" w:rsidRPr="003D2BC7">
        <w:rPr>
          <w:rFonts w:asciiTheme="minorHAnsi" w:hAnsiTheme="minorHAnsi" w:cstheme="minorHAnsi"/>
        </w:rPr>
        <w:t xml:space="preserve"> tome n°3 : Fiches techniques par local.</w:t>
      </w:r>
    </w:p>
    <w:p w:rsidR="00460756" w:rsidRPr="003D2BC7" w:rsidRDefault="00460756" w:rsidP="00AE306B">
      <w:pPr>
        <w:pStyle w:val="SousTitre2"/>
        <w:numPr>
          <w:ilvl w:val="0"/>
          <w:numId w:val="41"/>
        </w:numPr>
        <w:jc w:val="both"/>
        <w:rPr>
          <w:rFonts w:asciiTheme="minorHAnsi" w:hAnsiTheme="minorHAnsi" w:cstheme="minorHAnsi"/>
        </w:rPr>
      </w:pPr>
      <w:r w:rsidRPr="003D2BC7">
        <w:rPr>
          <w:rFonts w:asciiTheme="minorHAnsi" w:hAnsiTheme="minorHAnsi" w:cstheme="minorHAnsi"/>
        </w:rPr>
        <w:t xml:space="preserve">Le tome n°4 : Tableau des surfaces </w:t>
      </w:r>
    </w:p>
    <w:p w:rsidR="00460756" w:rsidRPr="003D2BC7" w:rsidRDefault="00460756" w:rsidP="00460756">
      <w:pPr>
        <w:pStyle w:val="SousTitre2"/>
        <w:jc w:val="both"/>
        <w:rPr>
          <w:rFonts w:asciiTheme="minorHAnsi" w:hAnsiTheme="minorHAnsi" w:cstheme="minorHAnsi"/>
        </w:rPr>
      </w:pPr>
    </w:p>
    <w:p w:rsidR="00AE306B" w:rsidRPr="003D2BC7" w:rsidRDefault="00AE306B" w:rsidP="00293B5B">
      <w:pPr>
        <w:pStyle w:val="SousTitre2"/>
        <w:jc w:val="both"/>
        <w:rPr>
          <w:rFonts w:asciiTheme="minorHAnsi" w:hAnsiTheme="minorHAnsi" w:cstheme="minorHAnsi"/>
        </w:rPr>
      </w:pPr>
      <w:r w:rsidRPr="003D2BC7">
        <w:rPr>
          <w:rFonts w:asciiTheme="minorHAnsi" w:hAnsiTheme="minorHAnsi" w:cstheme="minorHAnsi"/>
        </w:rPr>
        <w:t>Complété par un dossier constitué des annexes.</w:t>
      </w:r>
    </w:p>
    <w:p w:rsidR="00AE306B" w:rsidRPr="003D2BC7" w:rsidRDefault="00AE306B" w:rsidP="00293B5B">
      <w:pPr>
        <w:pStyle w:val="SousTitre2"/>
        <w:jc w:val="both"/>
        <w:rPr>
          <w:rFonts w:asciiTheme="minorHAnsi" w:hAnsiTheme="minorHAnsi" w:cstheme="minorHAnsi"/>
        </w:rPr>
      </w:pPr>
    </w:p>
    <w:p w:rsidR="00AE306B" w:rsidRPr="003D2BC7" w:rsidRDefault="00AE306B" w:rsidP="00293B5B">
      <w:pPr>
        <w:pStyle w:val="SousTitre2"/>
        <w:jc w:val="both"/>
        <w:rPr>
          <w:rFonts w:asciiTheme="minorHAnsi" w:hAnsiTheme="minorHAnsi" w:cstheme="minorHAnsi"/>
        </w:rPr>
      </w:pPr>
      <w:r w:rsidRPr="003D2BC7">
        <w:rPr>
          <w:rFonts w:asciiTheme="minorHAnsi" w:hAnsiTheme="minorHAnsi" w:cstheme="minorHAnsi"/>
        </w:rPr>
        <w:t xml:space="preserve">L’ensemble de ces documents constitue le </w:t>
      </w:r>
      <w:r w:rsidRPr="003D2BC7">
        <w:rPr>
          <w:rFonts w:asciiTheme="minorHAnsi" w:hAnsiTheme="minorHAnsi" w:cstheme="minorHAnsi"/>
          <w:b/>
        </w:rPr>
        <w:t xml:space="preserve">programme technique détaillé </w:t>
      </w:r>
      <w:r w:rsidRPr="003D2BC7">
        <w:rPr>
          <w:rFonts w:asciiTheme="minorHAnsi" w:hAnsiTheme="minorHAnsi" w:cstheme="minorHAnsi"/>
        </w:rPr>
        <w:t>(PTD),</w:t>
      </w:r>
      <w:r w:rsidRPr="003D2BC7">
        <w:rPr>
          <w:rFonts w:asciiTheme="minorHAnsi" w:hAnsiTheme="minorHAnsi" w:cstheme="minorHAnsi"/>
          <w:b/>
        </w:rPr>
        <w:t xml:space="preserve"> </w:t>
      </w:r>
      <w:r w:rsidRPr="003D2BC7">
        <w:rPr>
          <w:rFonts w:asciiTheme="minorHAnsi" w:hAnsiTheme="minorHAnsi" w:cstheme="minorHAnsi"/>
        </w:rPr>
        <w:t>document qui</w:t>
      </w:r>
      <w:r w:rsidRPr="003D2BC7">
        <w:rPr>
          <w:rFonts w:asciiTheme="minorHAnsi" w:hAnsiTheme="minorHAnsi" w:cstheme="minorHAnsi"/>
          <w:b/>
        </w:rPr>
        <w:t xml:space="preserve"> </w:t>
      </w:r>
      <w:r w:rsidRPr="003D2BC7">
        <w:rPr>
          <w:rFonts w:asciiTheme="minorHAnsi" w:hAnsiTheme="minorHAnsi" w:cstheme="minorHAnsi"/>
        </w:rPr>
        <w:t xml:space="preserve">permettra aux candidats de disposer de l’ensemble des éléments et contraintes à prendre en compte pour la conception et la réalisation du nouvel EHPAD sur le site du CH </w:t>
      </w:r>
      <w:r w:rsidR="007E799C">
        <w:rPr>
          <w:rFonts w:asciiTheme="minorHAnsi" w:hAnsiTheme="minorHAnsi" w:cstheme="minorHAnsi"/>
        </w:rPr>
        <w:t>de Montluçon</w:t>
      </w:r>
      <w:r w:rsidRPr="003D2BC7">
        <w:rPr>
          <w:rFonts w:asciiTheme="minorHAnsi" w:hAnsiTheme="minorHAnsi" w:cstheme="minorHAnsi"/>
        </w:rPr>
        <w:t xml:space="preserve">. </w:t>
      </w:r>
    </w:p>
    <w:p w:rsidR="00AE306B" w:rsidRPr="003D2BC7" w:rsidRDefault="00AE306B" w:rsidP="00293B5B">
      <w:pPr>
        <w:pStyle w:val="SousTitre2"/>
        <w:jc w:val="both"/>
        <w:rPr>
          <w:rFonts w:asciiTheme="minorHAnsi" w:hAnsiTheme="minorHAnsi" w:cstheme="minorHAnsi"/>
        </w:rPr>
      </w:pPr>
    </w:p>
    <w:p w:rsidR="00AE306B" w:rsidRPr="003D2BC7" w:rsidRDefault="00AE306B" w:rsidP="00293B5B">
      <w:pPr>
        <w:pStyle w:val="SousTitre2"/>
        <w:jc w:val="both"/>
        <w:rPr>
          <w:rFonts w:asciiTheme="minorHAnsi" w:hAnsiTheme="minorHAnsi" w:cstheme="minorHAnsi"/>
          <w:b/>
        </w:rPr>
      </w:pPr>
      <w:r w:rsidRPr="003D2BC7">
        <w:rPr>
          <w:rFonts w:asciiTheme="minorHAnsi" w:hAnsiTheme="minorHAnsi" w:cstheme="minorHAnsi"/>
          <w:b/>
        </w:rPr>
        <w:t>Le tome n°1 : Programme fonctionnel</w:t>
      </w:r>
    </w:p>
    <w:p w:rsidR="00AE306B" w:rsidRPr="003D2BC7" w:rsidRDefault="00AE306B" w:rsidP="00293B5B">
      <w:pPr>
        <w:pStyle w:val="SousTitre2"/>
        <w:jc w:val="both"/>
        <w:rPr>
          <w:rFonts w:asciiTheme="minorHAnsi" w:hAnsiTheme="minorHAnsi" w:cstheme="minorHAnsi"/>
        </w:rPr>
      </w:pPr>
      <w:r w:rsidRPr="003D2BC7">
        <w:rPr>
          <w:rFonts w:asciiTheme="minorHAnsi" w:hAnsiTheme="minorHAnsi" w:cstheme="minorHAnsi"/>
        </w:rPr>
        <w:t>Il permet de comprendre le contexte de l’opération, ses objectifs, l’organisation générale qui sera mise en place. Il contient une description fonctionnelle des besoins, des orientations concernant l’organisation des espaces, ainsi qu’une description des espaces nécessaires aux activités. Ce cahier regroupe également les principales caractéristiques du terrain de l’opération.</w:t>
      </w:r>
    </w:p>
    <w:p w:rsidR="00AE306B" w:rsidRPr="003D2BC7" w:rsidRDefault="00AE306B" w:rsidP="00293B5B">
      <w:pPr>
        <w:pStyle w:val="SousTitre1"/>
        <w:jc w:val="both"/>
        <w:rPr>
          <w:rFonts w:asciiTheme="minorHAnsi" w:hAnsiTheme="minorHAnsi" w:cstheme="minorHAnsi"/>
          <w:b w:val="0"/>
        </w:rPr>
      </w:pPr>
    </w:p>
    <w:p w:rsidR="00AE306B" w:rsidRPr="003D2BC7" w:rsidRDefault="00AE306B" w:rsidP="00293B5B">
      <w:pPr>
        <w:pStyle w:val="SousTitre1"/>
        <w:jc w:val="both"/>
        <w:rPr>
          <w:rFonts w:asciiTheme="minorHAnsi" w:hAnsiTheme="minorHAnsi" w:cstheme="minorHAnsi"/>
        </w:rPr>
      </w:pPr>
      <w:r w:rsidRPr="003D2BC7">
        <w:rPr>
          <w:rFonts w:asciiTheme="minorHAnsi" w:hAnsiTheme="minorHAnsi" w:cstheme="minorHAnsi"/>
        </w:rPr>
        <w:t>Le tome n°2 : Spécifications techniques générales</w:t>
      </w:r>
    </w:p>
    <w:p w:rsidR="00AE306B" w:rsidRPr="003D2BC7" w:rsidRDefault="00AE306B" w:rsidP="00293B5B">
      <w:pPr>
        <w:pStyle w:val="SousTitre2"/>
        <w:jc w:val="both"/>
        <w:rPr>
          <w:rFonts w:asciiTheme="minorHAnsi" w:hAnsiTheme="minorHAnsi" w:cstheme="minorHAnsi"/>
        </w:rPr>
      </w:pPr>
      <w:r w:rsidRPr="003D2BC7">
        <w:rPr>
          <w:rFonts w:asciiTheme="minorHAnsi" w:hAnsiTheme="minorHAnsi" w:cstheme="minorHAnsi"/>
        </w:rPr>
        <w:t>Ce document a pour objectif de préciser les exigences techniques de la future construction.</w:t>
      </w:r>
    </w:p>
    <w:p w:rsidR="00AE306B" w:rsidRPr="003D2BC7" w:rsidRDefault="00AE306B" w:rsidP="00293B5B">
      <w:pPr>
        <w:pStyle w:val="SousTitre2"/>
        <w:jc w:val="both"/>
        <w:rPr>
          <w:rFonts w:asciiTheme="minorHAnsi" w:hAnsiTheme="minorHAnsi" w:cstheme="minorHAnsi"/>
        </w:rPr>
      </w:pPr>
      <w:r w:rsidRPr="003D2BC7">
        <w:rPr>
          <w:rFonts w:asciiTheme="minorHAnsi" w:hAnsiTheme="minorHAnsi" w:cstheme="minorHAnsi"/>
        </w:rPr>
        <w:t xml:space="preserve">Ces exigences concernent la classification des bâtiments, les principes de sécurité, les aménagements pour handicapés, l’acoustique, les aménagements extérieurs, l’énergie et son économie, etc. et d’une façon générale les objectifs et performances à atteindre tant sur le plan du gros-œuvre que sur le plan du second-œuvre : durabilité, entretien, protection. </w:t>
      </w:r>
    </w:p>
    <w:p w:rsidR="00AE306B" w:rsidRPr="003D2BC7" w:rsidRDefault="00AE306B" w:rsidP="00293B5B">
      <w:pPr>
        <w:pStyle w:val="SousTitre2"/>
        <w:jc w:val="both"/>
        <w:rPr>
          <w:rFonts w:asciiTheme="minorHAnsi" w:hAnsiTheme="minorHAnsi" w:cstheme="minorHAnsi"/>
        </w:rPr>
      </w:pPr>
    </w:p>
    <w:p w:rsidR="00AE306B" w:rsidRPr="003D2BC7" w:rsidRDefault="00AE306B" w:rsidP="00293B5B">
      <w:pPr>
        <w:pStyle w:val="SousTitre2"/>
        <w:jc w:val="both"/>
        <w:rPr>
          <w:rFonts w:asciiTheme="minorHAnsi" w:hAnsiTheme="minorHAnsi" w:cstheme="minorHAnsi"/>
          <w:b/>
        </w:rPr>
      </w:pPr>
      <w:r w:rsidRPr="003D2BC7">
        <w:rPr>
          <w:rFonts w:asciiTheme="minorHAnsi" w:hAnsiTheme="minorHAnsi" w:cstheme="minorHAnsi"/>
          <w:b/>
        </w:rPr>
        <w:t>Le tome n°3 : Fiches de prestations par local</w:t>
      </w:r>
    </w:p>
    <w:p w:rsidR="00AE306B" w:rsidRPr="003D2BC7" w:rsidRDefault="00AE306B" w:rsidP="00293B5B">
      <w:pPr>
        <w:pStyle w:val="Corpsdetexte2"/>
        <w:spacing w:line="240" w:lineRule="auto"/>
        <w:jc w:val="both"/>
        <w:rPr>
          <w:rFonts w:asciiTheme="minorHAnsi" w:hAnsiTheme="minorHAnsi" w:cstheme="minorHAnsi"/>
          <w:i w:val="0"/>
          <w:sz w:val="24"/>
        </w:rPr>
      </w:pPr>
      <w:r w:rsidRPr="003D2BC7">
        <w:rPr>
          <w:rFonts w:asciiTheme="minorHAnsi" w:hAnsiTheme="minorHAnsi" w:cstheme="minorHAnsi"/>
          <w:i w:val="0"/>
          <w:sz w:val="24"/>
        </w:rPr>
        <w:t>Pour chaque espace ou type d’espace, les fiches de prestations par local donnent des précisions sur la destination et fonction, les prestations/performances architecturales, les ambiances/performances à atteindre, les connexions techniques, les équipements immobiliers dus au titre du marché, les équipements mobiliers et immobiliers hors marché.</w:t>
      </w:r>
    </w:p>
    <w:p w:rsidR="00460756" w:rsidRPr="003D2BC7" w:rsidRDefault="00460756" w:rsidP="00293B5B">
      <w:pPr>
        <w:pStyle w:val="Corpsdetexte2"/>
        <w:spacing w:line="240" w:lineRule="auto"/>
        <w:jc w:val="both"/>
        <w:rPr>
          <w:rFonts w:asciiTheme="minorHAnsi" w:hAnsiTheme="minorHAnsi" w:cstheme="minorHAnsi"/>
          <w:i w:val="0"/>
          <w:sz w:val="24"/>
        </w:rPr>
      </w:pPr>
    </w:p>
    <w:p w:rsidR="00460756" w:rsidRPr="003D2BC7" w:rsidRDefault="00460756" w:rsidP="00293B5B">
      <w:pPr>
        <w:pStyle w:val="SousTitre2"/>
        <w:jc w:val="both"/>
        <w:rPr>
          <w:rFonts w:asciiTheme="minorHAnsi" w:hAnsiTheme="minorHAnsi" w:cstheme="minorHAnsi"/>
          <w:b/>
        </w:rPr>
      </w:pPr>
      <w:r w:rsidRPr="003D2BC7">
        <w:rPr>
          <w:rFonts w:asciiTheme="minorHAnsi" w:hAnsiTheme="minorHAnsi" w:cstheme="minorHAnsi"/>
          <w:b/>
        </w:rPr>
        <w:t xml:space="preserve">Le tome n°4 : Tableau des surfaces attendues </w:t>
      </w:r>
    </w:p>
    <w:p w:rsidR="00460756" w:rsidRPr="003D2BC7" w:rsidRDefault="00460756" w:rsidP="00293B5B">
      <w:pPr>
        <w:pStyle w:val="SousTitre2"/>
        <w:jc w:val="both"/>
        <w:rPr>
          <w:rFonts w:asciiTheme="minorHAnsi" w:hAnsiTheme="minorHAnsi" w:cstheme="minorHAnsi"/>
          <w:szCs w:val="24"/>
        </w:rPr>
      </w:pPr>
      <w:r w:rsidRPr="003D2BC7">
        <w:rPr>
          <w:rFonts w:asciiTheme="minorHAnsi" w:hAnsiTheme="minorHAnsi" w:cstheme="minorHAnsi"/>
          <w:szCs w:val="24"/>
        </w:rPr>
        <w:t>Ce tableau regroupe l’expression des besoins en termes de surface utile contractuelles de chacun des espaces utilisés pour une activité précise (hors circulation, LT spécifique de fonctionnement, gaines techniques etc.).</w:t>
      </w:r>
    </w:p>
    <w:p w:rsidR="00CA7DDA" w:rsidRPr="003D2BC7" w:rsidRDefault="00CA7DDA" w:rsidP="00293B5B">
      <w:pPr>
        <w:jc w:val="both"/>
        <w:rPr>
          <w:rFonts w:asciiTheme="minorHAnsi" w:hAnsiTheme="minorHAnsi" w:cstheme="minorHAnsi"/>
        </w:rPr>
      </w:pPr>
    </w:p>
    <w:p w:rsidR="00CA7DDA" w:rsidRPr="003D2BC7" w:rsidRDefault="00CA7DDA" w:rsidP="00293B5B">
      <w:pPr>
        <w:jc w:val="both"/>
        <w:rPr>
          <w:rFonts w:asciiTheme="minorHAnsi" w:hAnsiTheme="minorHAnsi" w:cstheme="minorHAnsi"/>
          <w:b/>
          <w:sz w:val="28"/>
          <w:u w:val="single"/>
        </w:rPr>
      </w:pPr>
      <w:r w:rsidRPr="003D2BC7">
        <w:rPr>
          <w:rFonts w:asciiTheme="minorHAnsi" w:hAnsiTheme="minorHAnsi" w:cstheme="minorHAnsi"/>
          <w:b/>
          <w:sz w:val="28"/>
          <w:u w:val="single"/>
        </w:rPr>
        <w:t>Le présent document constitue le cahier n°2 : Spécifications techniques générales</w:t>
      </w:r>
    </w:p>
    <w:p w:rsidR="00FD202A" w:rsidRPr="003D2BC7" w:rsidRDefault="00FD202A" w:rsidP="00703368">
      <w:pPr>
        <w:pStyle w:val="Titre1"/>
        <w:numPr>
          <w:ilvl w:val="0"/>
          <w:numId w:val="4"/>
        </w:numPr>
        <w:tabs>
          <w:tab w:val="clear" w:pos="360"/>
          <w:tab w:val="num" w:pos="432"/>
        </w:tabs>
        <w:ind w:left="431" w:hanging="431"/>
        <w:jc w:val="both"/>
        <w:rPr>
          <w:rFonts w:asciiTheme="minorHAnsi" w:hAnsiTheme="minorHAnsi" w:cstheme="minorHAnsi"/>
          <w:caps/>
          <w:sz w:val="28"/>
        </w:rPr>
      </w:pPr>
      <w:bookmarkStart w:id="12" w:name="_Toc182403839"/>
      <w:bookmarkEnd w:id="6"/>
      <w:bookmarkEnd w:id="7"/>
      <w:r w:rsidRPr="003D2BC7">
        <w:rPr>
          <w:rFonts w:asciiTheme="minorHAnsi" w:hAnsiTheme="minorHAnsi" w:cstheme="minorHAnsi"/>
          <w:caps/>
          <w:sz w:val="28"/>
        </w:rPr>
        <w:lastRenderedPageBreak/>
        <w:t>Données et contraintes associées</w:t>
      </w:r>
      <w:bookmarkEnd w:id="12"/>
    </w:p>
    <w:p w:rsidR="00FD202A" w:rsidRPr="003D2BC7" w:rsidRDefault="00FD202A" w:rsidP="00B94F82">
      <w:pPr>
        <w:jc w:val="both"/>
        <w:rPr>
          <w:rFonts w:asciiTheme="minorHAnsi" w:hAnsiTheme="minorHAnsi" w:cstheme="minorHAnsi"/>
          <w:sz w:val="2"/>
        </w:rPr>
      </w:pPr>
    </w:p>
    <w:p w:rsidR="00FD202A" w:rsidRPr="003D2BC7" w:rsidRDefault="00FD202A" w:rsidP="00B94F82">
      <w:pPr>
        <w:jc w:val="both"/>
        <w:rPr>
          <w:rFonts w:asciiTheme="minorHAnsi" w:hAnsiTheme="minorHAnsi" w:cstheme="minorHAnsi"/>
          <w:sz w:val="16"/>
          <w:szCs w:val="16"/>
        </w:rPr>
      </w:pPr>
    </w:p>
    <w:p w:rsidR="00FD202A" w:rsidRPr="003D2BC7" w:rsidRDefault="00FD202A" w:rsidP="00B94F82">
      <w:pPr>
        <w:pStyle w:val="Titre2"/>
        <w:numPr>
          <w:ilvl w:val="1"/>
          <w:numId w:val="4"/>
        </w:numPr>
        <w:pBdr>
          <w:bottom w:val="single" w:sz="4" w:space="1" w:color="auto"/>
        </w:pBdr>
        <w:tabs>
          <w:tab w:val="clear" w:pos="454"/>
          <w:tab w:val="num" w:pos="-113"/>
        </w:tabs>
        <w:spacing w:after="360" w:line="360" w:lineRule="auto"/>
        <w:jc w:val="both"/>
        <w:rPr>
          <w:rFonts w:asciiTheme="minorHAnsi" w:hAnsiTheme="minorHAnsi" w:cstheme="minorHAnsi"/>
        </w:rPr>
      </w:pPr>
      <w:bookmarkStart w:id="13" w:name="_Toc182403840"/>
      <w:r w:rsidRPr="003D2BC7">
        <w:rPr>
          <w:rFonts w:asciiTheme="minorHAnsi" w:hAnsiTheme="minorHAnsi" w:cstheme="minorHAnsi"/>
        </w:rPr>
        <w:t>Le terrain</w:t>
      </w:r>
      <w:bookmarkEnd w:id="13"/>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4" w:name="_Toc67477481"/>
      <w:bookmarkStart w:id="15" w:name="_Toc68955562"/>
      <w:bookmarkStart w:id="16" w:name="_Toc182403841"/>
      <w:r w:rsidRPr="003D2BC7">
        <w:rPr>
          <w:rFonts w:asciiTheme="minorHAnsi" w:hAnsiTheme="minorHAnsi" w:cstheme="minorHAnsi"/>
        </w:rPr>
        <w:t xml:space="preserve">Le </w:t>
      </w:r>
      <w:bookmarkEnd w:id="14"/>
      <w:bookmarkEnd w:id="15"/>
      <w:r w:rsidRPr="003D2BC7">
        <w:rPr>
          <w:rFonts w:asciiTheme="minorHAnsi" w:hAnsiTheme="minorHAnsi" w:cstheme="minorHAnsi"/>
        </w:rPr>
        <w:t>site d’implantation</w:t>
      </w:r>
      <w:bookmarkEnd w:id="16"/>
    </w:p>
    <w:p w:rsidR="007E20F5" w:rsidRPr="003D2BC7" w:rsidRDefault="00FD202A" w:rsidP="00B94F82">
      <w:pPr>
        <w:pStyle w:val="Titre4"/>
        <w:jc w:val="both"/>
        <w:rPr>
          <w:rFonts w:asciiTheme="minorHAnsi" w:hAnsiTheme="minorHAnsi" w:cstheme="minorHAnsi"/>
        </w:rPr>
      </w:pPr>
      <w:bookmarkStart w:id="17" w:name="_Toc64431642"/>
      <w:bookmarkStart w:id="18" w:name="_Toc66418850"/>
      <w:bookmarkStart w:id="19" w:name="_Toc67393637"/>
      <w:r w:rsidRPr="003D2BC7">
        <w:rPr>
          <w:rFonts w:asciiTheme="minorHAnsi" w:hAnsiTheme="minorHAnsi" w:cstheme="minorHAnsi"/>
        </w:rPr>
        <w:t xml:space="preserve">Plan de masse </w:t>
      </w:r>
      <w:bookmarkEnd w:id="17"/>
      <w:bookmarkEnd w:id="18"/>
      <w:bookmarkEnd w:id="19"/>
      <w:r w:rsidR="009E12CD" w:rsidRPr="003D2BC7">
        <w:rPr>
          <w:rFonts w:asciiTheme="minorHAnsi" w:hAnsiTheme="minorHAnsi" w:cstheme="minorHAnsi"/>
        </w:rPr>
        <w:t>(voir programme fonctionnel</w:t>
      </w:r>
      <w:r w:rsidR="00AE3501" w:rsidRPr="003D2BC7">
        <w:rPr>
          <w:rFonts w:asciiTheme="minorHAnsi" w:hAnsiTheme="minorHAnsi" w:cstheme="minorHAnsi"/>
        </w:rPr>
        <w:t>)</w:t>
      </w:r>
    </w:p>
    <w:p w:rsidR="00082507" w:rsidRPr="00C756F5" w:rsidRDefault="007E20F5" w:rsidP="00082507">
      <w:pPr>
        <w:jc w:val="both"/>
        <w:rPr>
          <w:rFonts w:asciiTheme="minorHAnsi" w:hAnsiTheme="minorHAnsi" w:cstheme="minorHAnsi"/>
          <w:sz w:val="24"/>
        </w:rPr>
      </w:pPr>
      <w:r w:rsidRPr="00C756F5">
        <w:rPr>
          <w:rFonts w:asciiTheme="minorHAnsi" w:hAnsiTheme="minorHAnsi" w:cstheme="minorHAnsi"/>
          <w:sz w:val="24"/>
        </w:rPr>
        <w:t xml:space="preserve">Le terrain d’étude est situé </w:t>
      </w:r>
      <w:r w:rsidR="00CF545E" w:rsidRPr="00C756F5">
        <w:rPr>
          <w:rFonts w:asciiTheme="minorHAnsi" w:hAnsiTheme="minorHAnsi" w:cstheme="minorHAnsi"/>
          <w:sz w:val="24"/>
        </w:rPr>
        <w:t>sur la parcelle cadastrée suivante</w:t>
      </w:r>
      <w:r w:rsidR="00082507" w:rsidRPr="00C756F5">
        <w:rPr>
          <w:rFonts w:asciiTheme="minorHAnsi" w:hAnsiTheme="minorHAnsi" w:cstheme="minorHAnsi"/>
          <w:sz w:val="24"/>
        </w:rPr>
        <w:t xml:space="preserve"> : </w:t>
      </w:r>
    </w:p>
    <w:p w:rsidR="00082507" w:rsidRPr="00C756F5" w:rsidRDefault="00082507" w:rsidP="00082507">
      <w:pPr>
        <w:jc w:val="both"/>
        <w:rPr>
          <w:rFonts w:asciiTheme="minorHAnsi" w:hAnsiTheme="minorHAnsi" w:cstheme="minorHAnsi"/>
          <w:sz w:val="24"/>
        </w:rPr>
      </w:pPr>
    </w:p>
    <w:p w:rsidR="00082507" w:rsidRPr="00C756F5" w:rsidRDefault="00082507" w:rsidP="00082507">
      <w:pPr>
        <w:jc w:val="both"/>
        <w:rPr>
          <w:rFonts w:asciiTheme="minorHAnsi" w:hAnsiTheme="minorHAnsi" w:cstheme="minorHAnsi"/>
          <w:sz w:val="24"/>
        </w:rPr>
      </w:pPr>
      <w:r w:rsidRPr="00C756F5">
        <w:rPr>
          <w:rFonts w:asciiTheme="minorHAnsi" w:hAnsiTheme="minorHAnsi" w:cstheme="minorHAnsi"/>
          <w:sz w:val="24"/>
        </w:rPr>
        <w:t xml:space="preserve">Section </w:t>
      </w:r>
      <w:r w:rsidR="00965399" w:rsidRPr="00C756F5">
        <w:rPr>
          <w:rFonts w:asciiTheme="minorHAnsi" w:hAnsiTheme="minorHAnsi" w:cstheme="minorHAnsi"/>
          <w:sz w:val="24"/>
        </w:rPr>
        <w:t>CL</w:t>
      </w:r>
      <w:r w:rsidRPr="00C756F5">
        <w:rPr>
          <w:rFonts w:asciiTheme="minorHAnsi" w:hAnsiTheme="minorHAnsi" w:cstheme="minorHAnsi"/>
          <w:sz w:val="24"/>
        </w:rPr>
        <w:t xml:space="preserve"> parcelle 0</w:t>
      </w:r>
      <w:r w:rsidR="00965399" w:rsidRPr="00C756F5">
        <w:rPr>
          <w:rFonts w:asciiTheme="minorHAnsi" w:hAnsiTheme="minorHAnsi" w:cstheme="minorHAnsi"/>
          <w:sz w:val="24"/>
        </w:rPr>
        <w:t>400</w:t>
      </w:r>
      <w:r w:rsidRPr="00C756F5">
        <w:rPr>
          <w:rFonts w:asciiTheme="minorHAnsi" w:hAnsiTheme="minorHAnsi" w:cstheme="minorHAnsi"/>
          <w:sz w:val="24"/>
        </w:rPr>
        <w:t xml:space="preserve"> d’une superficie de </w:t>
      </w:r>
      <w:r w:rsidR="00965399" w:rsidRPr="00C756F5">
        <w:rPr>
          <w:rFonts w:asciiTheme="minorHAnsi" w:hAnsiTheme="minorHAnsi" w:cstheme="minorHAnsi"/>
          <w:sz w:val="24"/>
        </w:rPr>
        <w:t>28439</w:t>
      </w:r>
      <w:r w:rsidRPr="00C756F5">
        <w:rPr>
          <w:rFonts w:asciiTheme="minorHAnsi" w:hAnsiTheme="minorHAnsi" w:cstheme="minorHAnsi"/>
          <w:sz w:val="24"/>
        </w:rPr>
        <w:t xml:space="preserve"> m², sise </w:t>
      </w:r>
      <w:r w:rsidR="00965399" w:rsidRPr="00C756F5">
        <w:rPr>
          <w:rFonts w:asciiTheme="minorHAnsi" w:hAnsiTheme="minorHAnsi" w:cstheme="minorHAnsi"/>
          <w:sz w:val="24"/>
        </w:rPr>
        <w:t>au 95 rue des Droits de l’Homme à MONTLUCON 03100</w:t>
      </w:r>
      <w:r w:rsidR="009E3147">
        <w:rPr>
          <w:rFonts w:asciiTheme="minorHAnsi" w:hAnsiTheme="minorHAnsi" w:cstheme="minorHAnsi"/>
          <w:sz w:val="24"/>
        </w:rPr>
        <w:t>.</w:t>
      </w:r>
    </w:p>
    <w:p w:rsidR="00CF545E" w:rsidRPr="002A2B94" w:rsidRDefault="00CF545E" w:rsidP="00082507">
      <w:pPr>
        <w:jc w:val="both"/>
        <w:rPr>
          <w:rFonts w:asciiTheme="minorHAnsi" w:hAnsiTheme="minorHAnsi" w:cstheme="minorHAnsi"/>
          <w:sz w:val="24"/>
          <w:highlight w:val="yellow"/>
        </w:rPr>
      </w:pPr>
    </w:p>
    <w:p w:rsidR="00FD202A" w:rsidRPr="003D2BC7" w:rsidRDefault="00FD202A" w:rsidP="00B94F82">
      <w:pPr>
        <w:pStyle w:val="Titre4"/>
        <w:jc w:val="both"/>
        <w:rPr>
          <w:rFonts w:asciiTheme="minorHAnsi" w:hAnsiTheme="minorHAnsi" w:cstheme="minorHAnsi"/>
          <w:szCs w:val="20"/>
        </w:rPr>
      </w:pPr>
      <w:bookmarkStart w:id="20" w:name="_Toc67393638"/>
      <w:r w:rsidRPr="003D2BC7">
        <w:rPr>
          <w:rFonts w:asciiTheme="minorHAnsi" w:hAnsiTheme="minorHAnsi" w:cstheme="minorHAnsi"/>
        </w:rPr>
        <w:t>Nature et occupation</w:t>
      </w:r>
      <w:bookmarkEnd w:id="20"/>
      <w:r w:rsidR="00082507" w:rsidRPr="003D2BC7">
        <w:rPr>
          <w:rFonts w:asciiTheme="minorHAnsi" w:hAnsiTheme="minorHAnsi" w:cstheme="minorHAnsi"/>
        </w:rPr>
        <w:t xml:space="preserve"> (voir programme fonctionnel)</w:t>
      </w:r>
    </w:p>
    <w:p w:rsidR="00FD202A" w:rsidRPr="003D2BC7" w:rsidRDefault="009E12CD" w:rsidP="00B94F82">
      <w:pPr>
        <w:jc w:val="both"/>
        <w:rPr>
          <w:rFonts w:asciiTheme="minorHAnsi" w:hAnsiTheme="minorHAnsi" w:cstheme="minorHAnsi"/>
          <w:sz w:val="24"/>
        </w:rPr>
      </w:pPr>
      <w:r w:rsidRPr="003D2BC7">
        <w:rPr>
          <w:rFonts w:asciiTheme="minorHAnsi" w:hAnsiTheme="minorHAnsi" w:cstheme="minorHAnsi"/>
          <w:sz w:val="24"/>
        </w:rPr>
        <w:t xml:space="preserve">Sur une </w:t>
      </w:r>
      <w:r w:rsidR="00C7661A" w:rsidRPr="003D2BC7">
        <w:rPr>
          <w:rFonts w:asciiTheme="minorHAnsi" w:hAnsiTheme="minorHAnsi" w:cstheme="minorHAnsi"/>
          <w:sz w:val="24"/>
        </w:rPr>
        <w:t>emprise constructible</w:t>
      </w:r>
      <w:r w:rsidR="00CF545E" w:rsidRPr="003D2BC7">
        <w:rPr>
          <w:rFonts w:asciiTheme="minorHAnsi" w:hAnsiTheme="minorHAnsi" w:cstheme="minorHAnsi"/>
          <w:sz w:val="24"/>
        </w:rPr>
        <w:t xml:space="preserve"> de 22</w:t>
      </w:r>
      <w:r w:rsidR="00082507" w:rsidRPr="003D2BC7">
        <w:rPr>
          <w:rFonts w:asciiTheme="minorHAnsi" w:hAnsiTheme="minorHAnsi" w:cstheme="minorHAnsi"/>
          <w:sz w:val="24"/>
        </w:rPr>
        <w:t>00</w:t>
      </w:r>
      <w:r w:rsidR="007E20F5" w:rsidRPr="003D2BC7">
        <w:rPr>
          <w:rFonts w:asciiTheme="minorHAnsi" w:hAnsiTheme="minorHAnsi" w:cstheme="minorHAnsi"/>
          <w:sz w:val="24"/>
        </w:rPr>
        <w:t xml:space="preserve"> m²</w:t>
      </w:r>
      <w:r w:rsidRPr="003D2BC7">
        <w:rPr>
          <w:rFonts w:asciiTheme="minorHAnsi" w:hAnsiTheme="minorHAnsi" w:cstheme="minorHAnsi"/>
          <w:sz w:val="24"/>
        </w:rPr>
        <w:t xml:space="preserve"> environ</w:t>
      </w:r>
      <w:r w:rsidR="00C7661A" w:rsidRPr="003D2BC7">
        <w:rPr>
          <w:rFonts w:asciiTheme="minorHAnsi" w:hAnsiTheme="minorHAnsi" w:cstheme="minorHAnsi"/>
          <w:sz w:val="24"/>
        </w:rPr>
        <w:t>, l</w:t>
      </w:r>
      <w:r w:rsidR="007E20F5" w:rsidRPr="003D2BC7">
        <w:rPr>
          <w:rFonts w:asciiTheme="minorHAnsi" w:hAnsiTheme="minorHAnsi" w:cstheme="minorHAnsi"/>
          <w:sz w:val="24"/>
        </w:rPr>
        <w:t>e bâtiment</w:t>
      </w:r>
      <w:r w:rsidR="00FD202A" w:rsidRPr="003D2BC7">
        <w:rPr>
          <w:rFonts w:asciiTheme="minorHAnsi" w:hAnsiTheme="minorHAnsi" w:cstheme="minorHAnsi"/>
          <w:sz w:val="24"/>
        </w:rPr>
        <w:t xml:space="preserve"> </w:t>
      </w:r>
      <w:r w:rsidR="00483154" w:rsidRPr="003D2BC7">
        <w:rPr>
          <w:rFonts w:asciiTheme="minorHAnsi" w:hAnsiTheme="minorHAnsi" w:cstheme="minorHAnsi"/>
          <w:sz w:val="24"/>
        </w:rPr>
        <w:t xml:space="preserve">à construire </w:t>
      </w:r>
      <w:r w:rsidR="00FD202A" w:rsidRPr="003D2BC7">
        <w:rPr>
          <w:rFonts w:asciiTheme="minorHAnsi" w:hAnsiTheme="minorHAnsi" w:cstheme="minorHAnsi"/>
          <w:sz w:val="24"/>
        </w:rPr>
        <w:t>s’élève</w:t>
      </w:r>
      <w:r w:rsidR="00483154" w:rsidRPr="003D2BC7">
        <w:rPr>
          <w:rFonts w:asciiTheme="minorHAnsi" w:hAnsiTheme="minorHAnsi" w:cstheme="minorHAnsi"/>
          <w:sz w:val="24"/>
        </w:rPr>
        <w:t>ra</w:t>
      </w:r>
      <w:r w:rsidR="00FD202A" w:rsidRPr="003D2BC7">
        <w:rPr>
          <w:rFonts w:asciiTheme="minorHAnsi" w:hAnsiTheme="minorHAnsi" w:cstheme="minorHAnsi"/>
          <w:sz w:val="24"/>
        </w:rPr>
        <w:t xml:space="preserve"> </w:t>
      </w:r>
      <w:r w:rsidR="007E20F5" w:rsidRPr="003D2BC7">
        <w:rPr>
          <w:rFonts w:asciiTheme="minorHAnsi" w:hAnsiTheme="minorHAnsi" w:cstheme="minorHAnsi"/>
          <w:sz w:val="24"/>
        </w:rPr>
        <w:t xml:space="preserve">sur </w:t>
      </w:r>
      <w:r w:rsidR="007C51CB">
        <w:rPr>
          <w:rFonts w:asciiTheme="minorHAnsi" w:hAnsiTheme="minorHAnsi" w:cstheme="minorHAnsi"/>
          <w:sz w:val="24"/>
        </w:rPr>
        <w:t>3</w:t>
      </w:r>
      <w:r w:rsidR="00CF545E" w:rsidRPr="003D2BC7">
        <w:rPr>
          <w:rFonts w:asciiTheme="minorHAnsi" w:hAnsiTheme="minorHAnsi" w:cstheme="minorHAnsi"/>
          <w:sz w:val="24"/>
        </w:rPr>
        <w:t xml:space="preserve"> </w:t>
      </w:r>
      <w:r w:rsidR="00082507" w:rsidRPr="003D2BC7">
        <w:rPr>
          <w:rFonts w:asciiTheme="minorHAnsi" w:hAnsiTheme="minorHAnsi" w:cstheme="minorHAnsi"/>
          <w:sz w:val="24"/>
        </w:rPr>
        <w:t xml:space="preserve">niveaux </w:t>
      </w:r>
      <w:r w:rsidR="007E20F5" w:rsidRPr="003D2BC7">
        <w:rPr>
          <w:rFonts w:asciiTheme="minorHAnsi" w:hAnsiTheme="minorHAnsi" w:cstheme="minorHAnsi"/>
          <w:sz w:val="24"/>
        </w:rPr>
        <w:t xml:space="preserve">hors </w:t>
      </w:r>
      <w:r w:rsidR="003147E6" w:rsidRPr="003D2BC7">
        <w:rPr>
          <w:rFonts w:asciiTheme="minorHAnsi" w:hAnsiTheme="minorHAnsi" w:cstheme="minorHAnsi"/>
          <w:sz w:val="24"/>
        </w:rPr>
        <w:t>sous-sol</w:t>
      </w:r>
      <w:r w:rsidR="00082507" w:rsidRPr="003D2BC7">
        <w:rPr>
          <w:rFonts w:asciiTheme="minorHAnsi" w:hAnsiTheme="minorHAnsi" w:cstheme="minorHAnsi"/>
          <w:sz w:val="24"/>
        </w:rPr>
        <w:t xml:space="preserve">, vide sanitaire. </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szCs w:val="20"/>
        </w:rPr>
      </w:pPr>
      <w:bookmarkStart w:id="21" w:name="_Toc67393643"/>
      <w:r w:rsidRPr="003D2BC7">
        <w:rPr>
          <w:rFonts w:asciiTheme="minorHAnsi" w:hAnsiTheme="minorHAnsi" w:cstheme="minorHAnsi"/>
        </w:rPr>
        <w:t xml:space="preserve">Topographie, </w:t>
      </w:r>
      <w:r w:rsidR="00483154" w:rsidRPr="003D2BC7">
        <w:rPr>
          <w:rFonts w:asciiTheme="minorHAnsi" w:hAnsiTheme="minorHAnsi" w:cstheme="minorHAnsi"/>
        </w:rPr>
        <w:t>a</w:t>
      </w:r>
      <w:r w:rsidRPr="003D2BC7">
        <w:rPr>
          <w:rFonts w:asciiTheme="minorHAnsi" w:hAnsiTheme="minorHAnsi" w:cstheme="minorHAnsi"/>
        </w:rPr>
        <w:t>ltimétrie</w:t>
      </w:r>
      <w:bookmarkEnd w:id="21"/>
      <w:r w:rsidR="00082507" w:rsidRPr="003D2BC7">
        <w:rPr>
          <w:rFonts w:asciiTheme="minorHAnsi" w:hAnsiTheme="minorHAnsi" w:cstheme="minorHAnsi"/>
        </w:rPr>
        <w:t xml:space="preserve"> </w:t>
      </w:r>
    </w:p>
    <w:p w:rsidR="00FD202A" w:rsidRPr="003D2BC7" w:rsidRDefault="000156FC" w:rsidP="00B94F82">
      <w:pPr>
        <w:jc w:val="both"/>
        <w:rPr>
          <w:rFonts w:asciiTheme="minorHAnsi" w:hAnsiTheme="minorHAnsi" w:cstheme="minorHAnsi"/>
          <w:sz w:val="24"/>
        </w:rPr>
      </w:pPr>
      <w:r w:rsidRPr="003D2BC7">
        <w:rPr>
          <w:rFonts w:asciiTheme="minorHAnsi" w:hAnsiTheme="minorHAnsi" w:cstheme="minorHAnsi"/>
          <w:sz w:val="24"/>
        </w:rPr>
        <w:t xml:space="preserve">Le maitre d’ouvrage a fait réaliser un relevé topographique </w:t>
      </w:r>
      <w:r w:rsidR="00456046" w:rsidRPr="003D2BC7">
        <w:rPr>
          <w:rFonts w:asciiTheme="minorHAnsi" w:hAnsiTheme="minorHAnsi" w:cstheme="minorHAnsi"/>
          <w:sz w:val="24"/>
        </w:rPr>
        <w:t>par un géomètre qui sera remis</w:t>
      </w:r>
      <w:r w:rsidRPr="003D2BC7">
        <w:rPr>
          <w:rFonts w:asciiTheme="minorHAnsi" w:hAnsiTheme="minorHAnsi" w:cstheme="minorHAnsi"/>
          <w:sz w:val="24"/>
        </w:rPr>
        <w:t xml:space="preserve"> </w:t>
      </w:r>
      <w:r w:rsidR="00082507" w:rsidRPr="003D2BC7">
        <w:rPr>
          <w:rFonts w:asciiTheme="minorHAnsi" w:hAnsiTheme="minorHAnsi" w:cstheme="minorHAnsi"/>
          <w:sz w:val="24"/>
        </w:rPr>
        <w:t>au</w:t>
      </w:r>
      <w:r w:rsidR="00456046" w:rsidRPr="003D2BC7">
        <w:rPr>
          <w:rFonts w:asciiTheme="minorHAnsi" w:hAnsiTheme="minorHAnsi" w:cstheme="minorHAnsi"/>
          <w:sz w:val="24"/>
        </w:rPr>
        <w:t xml:space="preserve"> titulaire du marché</w:t>
      </w:r>
      <w:r w:rsidRPr="003D2BC7">
        <w:rPr>
          <w:rFonts w:asciiTheme="minorHAnsi" w:hAnsiTheme="minorHAnsi" w:cstheme="minorHAnsi"/>
          <w:sz w:val="24"/>
        </w:rPr>
        <w:t xml:space="preserve">. </w:t>
      </w:r>
      <w:r w:rsidR="00456046" w:rsidRPr="003D2BC7">
        <w:rPr>
          <w:rFonts w:asciiTheme="minorHAnsi" w:hAnsiTheme="minorHAnsi" w:cstheme="minorHAnsi"/>
          <w:sz w:val="24"/>
        </w:rPr>
        <w:t>L’attention du titulaire du marché</w:t>
      </w:r>
      <w:r w:rsidR="00FD202A" w:rsidRPr="003D2BC7">
        <w:rPr>
          <w:rFonts w:asciiTheme="minorHAnsi" w:hAnsiTheme="minorHAnsi" w:cstheme="minorHAnsi"/>
          <w:sz w:val="24"/>
        </w:rPr>
        <w:t xml:space="preserve"> est attirée sur le fait qu’il devra, le cas échéant, réaliser</w:t>
      </w:r>
      <w:r w:rsidRPr="003D2BC7">
        <w:rPr>
          <w:rFonts w:asciiTheme="minorHAnsi" w:hAnsiTheme="minorHAnsi" w:cstheme="minorHAnsi"/>
          <w:sz w:val="24"/>
        </w:rPr>
        <w:t xml:space="preserve"> à ses frais,</w:t>
      </w:r>
      <w:r w:rsidR="00FD202A" w:rsidRPr="003D2BC7">
        <w:rPr>
          <w:rFonts w:asciiTheme="minorHAnsi" w:hAnsiTheme="minorHAnsi" w:cstheme="minorHAnsi"/>
          <w:sz w:val="24"/>
        </w:rPr>
        <w:t xml:space="preserve"> les repérages techniques complémentaires lors de la mise au point du projet.</w:t>
      </w:r>
    </w:p>
    <w:p w:rsidR="00B37044" w:rsidRPr="003D2BC7" w:rsidRDefault="00B37044" w:rsidP="00B94F82">
      <w:pPr>
        <w:jc w:val="both"/>
        <w:rPr>
          <w:rFonts w:asciiTheme="minorHAnsi" w:hAnsiTheme="minorHAnsi" w:cstheme="minorHAnsi"/>
          <w:sz w:val="24"/>
        </w:rPr>
      </w:pPr>
      <w:bookmarkStart w:id="22" w:name="_Toc67393645"/>
    </w:p>
    <w:p w:rsidR="00FD202A" w:rsidRPr="003D2BC7" w:rsidRDefault="009C684D" w:rsidP="00B94F82">
      <w:pPr>
        <w:pStyle w:val="Titre3"/>
        <w:numPr>
          <w:ilvl w:val="2"/>
          <w:numId w:val="4"/>
        </w:numPr>
        <w:spacing w:after="360" w:line="360" w:lineRule="auto"/>
        <w:jc w:val="both"/>
        <w:rPr>
          <w:rFonts w:asciiTheme="minorHAnsi" w:hAnsiTheme="minorHAnsi" w:cstheme="minorHAnsi"/>
        </w:rPr>
      </w:pPr>
      <w:bookmarkStart w:id="23" w:name="_Toc182403842"/>
      <w:bookmarkEnd w:id="22"/>
      <w:r w:rsidRPr="003D2BC7">
        <w:rPr>
          <w:rFonts w:asciiTheme="minorHAnsi" w:hAnsiTheme="minorHAnsi" w:cstheme="minorHAnsi"/>
        </w:rPr>
        <w:t>Etude géotechnique préalable</w:t>
      </w:r>
      <w:bookmarkEnd w:id="23"/>
      <w:r w:rsidRPr="003D2BC7">
        <w:rPr>
          <w:rFonts w:asciiTheme="minorHAnsi" w:hAnsiTheme="minorHAnsi" w:cstheme="minorHAnsi"/>
        </w:rPr>
        <w:t xml:space="preserve">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color w:val="000000" w:themeColor="text1"/>
          <w:sz w:val="24"/>
        </w:rPr>
        <w:t xml:space="preserve">Une étude géotechnique </w:t>
      </w:r>
      <w:r w:rsidR="00981799" w:rsidRPr="003D2BC7">
        <w:rPr>
          <w:rFonts w:asciiTheme="minorHAnsi" w:hAnsiTheme="minorHAnsi" w:cstheme="minorHAnsi"/>
          <w:color w:val="000000" w:themeColor="text1"/>
          <w:sz w:val="24"/>
        </w:rPr>
        <w:t xml:space="preserve">préalable G1 </w:t>
      </w:r>
      <w:r w:rsidR="00456046" w:rsidRPr="003D2BC7">
        <w:rPr>
          <w:rFonts w:asciiTheme="minorHAnsi" w:hAnsiTheme="minorHAnsi" w:cstheme="minorHAnsi"/>
          <w:color w:val="000000" w:themeColor="text1"/>
          <w:sz w:val="24"/>
        </w:rPr>
        <w:t>est jointe en annexe</w:t>
      </w:r>
      <w:r w:rsidR="00871A29" w:rsidRPr="003D2BC7">
        <w:rPr>
          <w:rFonts w:asciiTheme="minorHAnsi" w:hAnsiTheme="minorHAnsi" w:cstheme="minorHAnsi"/>
          <w:color w:val="000000" w:themeColor="text1"/>
          <w:sz w:val="24"/>
        </w:rPr>
        <w:t xml:space="preserve">. </w:t>
      </w:r>
      <w:r w:rsidR="00483154" w:rsidRPr="003D2BC7">
        <w:rPr>
          <w:rFonts w:asciiTheme="minorHAnsi" w:hAnsiTheme="minorHAnsi" w:cstheme="minorHAnsi"/>
          <w:color w:val="000000" w:themeColor="text1"/>
          <w:sz w:val="24"/>
        </w:rPr>
        <w:t xml:space="preserve">Les </w:t>
      </w:r>
      <w:r w:rsidR="00871A29" w:rsidRPr="003D2BC7">
        <w:rPr>
          <w:rFonts w:asciiTheme="minorHAnsi" w:hAnsiTheme="minorHAnsi" w:cstheme="minorHAnsi"/>
          <w:color w:val="000000" w:themeColor="text1"/>
          <w:sz w:val="24"/>
        </w:rPr>
        <w:t xml:space="preserve">cahiers des charges des </w:t>
      </w:r>
      <w:r w:rsidRPr="003D2BC7">
        <w:rPr>
          <w:rFonts w:asciiTheme="minorHAnsi" w:hAnsiTheme="minorHAnsi" w:cstheme="minorHAnsi"/>
          <w:sz w:val="24"/>
        </w:rPr>
        <w:t xml:space="preserve">études </w:t>
      </w:r>
      <w:r w:rsidR="00483154" w:rsidRPr="003D2BC7">
        <w:rPr>
          <w:rFonts w:asciiTheme="minorHAnsi" w:hAnsiTheme="minorHAnsi" w:cstheme="minorHAnsi"/>
          <w:sz w:val="24"/>
        </w:rPr>
        <w:t xml:space="preserve">géotechniques </w:t>
      </w:r>
      <w:r w:rsidR="00981799" w:rsidRPr="003D2BC7">
        <w:rPr>
          <w:rFonts w:asciiTheme="minorHAnsi" w:hAnsiTheme="minorHAnsi" w:cstheme="minorHAnsi"/>
          <w:sz w:val="24"/>
        </w:rPr>
        <w:t xml:space="preserve">de conception G2 et d’exécution G3 voire G4 </w:t>
      </w:r>
      <w:r w:rsidR="00483154" w:rsidRPr="003D2BC7">
        <w:rPr>
          <w:rFonts w:asciiTheme="minorHAnsi" w:hAnsiTheme="minorHAnsi" w:cstheme="minorHAnsi"/>
          <w:sz w:val="24"/>
        </w:rPr>
        <w:t>s</w:t>
      </w:r>
      <w:r w:rsidR="00456046" w:rsidRPr="003D2BC7">
        <w:rPr>
          <w:rFonts w:asciiTheme="minorHAnsi" w:hAnsiTheme="minorHAnsi" w:cstheme="minorHAnsi"/>
          <w:sz w:val="24"/>
        </w:rPr>
        <w:t>eront à la charge du titulaire du marché</w:t>
      </w:r>
      <w:r w:rsidRPr="003D2BC7">
        <w:rPr>
          <w:rFonts w:asciiTheme="minorHAnsi" w:hAnsiTheme="minorHAnsi" w:cstheme="minorHAnsi"/>
          <w:sz w:val="24"/>
        </w:rPr>
        <w:t>.</w:t>
      </w:r>
    </w:p>
    <w:p w:rsidR="00981799" w:rsidRPr="003D2BC7" w:rsidRDefault="00981799" w:rsidP="00B94F82">
      <w:pPr>
        <w:jc w:val="both"/>
        <w:rPr>
          <w:rFonts w:asciiTheme="minorHAnsi" w:hAnsiTheme="minorHAnsi" w:cstheme="minorHAnsi"/>
        </w:rPr>
      </w:pPr>
    </w:p>
    <w:p w:rsidR="00456046" w:rsidRPr="003D2BC7" w:rsidRDefault="00456046" w:rsidP="00B94F82">
      <w:pPr>
        <w:pStyle w:val="Titre3"/>
        <w:numPr>
          <w:ilvl w:val="2"/>
          <w:numId w:val="4"/>
        </w:numPr>
        <w:spacing w:after="360" w:line="360" w:lineRule="auto"/>
        <w:jc w:val="both"/>
        <w:rPr>
          <w:rFonts w:asciiTheme="minorHAnsi" w:hAnsiTheme="minorHAnsi" w:cstheme="minorHAnsi"/>
        </w:rPr>
      </w:pPr>
      <w:bookmarkStart w:id="24" w:name="_Toc182403843"/>
      <w:r w:rsidRPr="003D2BC7">
        <w:rPr>
          <w:rFonts w:asciiTheme="minorHAnsi" w:hAnsiTheme="minorHAnsi" w:cstheme="minorHAnsi"/>
        </w:rPr>
        <w:t>Espace d’Intérêt Paysager et Ecologiqu</w:t>
      </w:r>
      <w:r w:rsidR="0028090F" w:rsidRPr="003D2BC7">
        <w:rPr>
          <w:rFonts w:asciiTheme="minorHAnsi" w:hAnsiTheme="minorHAnsi" w:cstheme="minorHAnsi"/>
        </w:rPr>
        <w:t>e</w:t>
      </w:r>
      <w:bookmarkEnd w:id="24"/>
    </w:p>
    <w:p w:rsidR="00275290" w:rsidRPr="007D2155" w:rsidRDefault="00275290" w:rsidP="00B94F82">
      <w:pPr>
        <w:jc w:val="both"/>
        <w:rPr>
          <w:rFonts w:asciiTheme="minorHAnsi" w:hAnsiTheme="minorHAnsi" w:cstheme="minorHAnsi"/>
          <w:b/>
          <w:sz w:val="24"/>
        </w:rPr>
      </w:pPr>
      <w:r w:rsidRPr="007D2155">
        <w:rPr>
          <w:rFonts w:asciiTheme="minorHAnsi" w:hAnsiTheme="minorHAnsi" w:cstheme="minorHAnsi"/>
          <w:b/>
          <w:sz w:val="24"/>
        </w:rPr>
        <w:t>U</w:t>
      </w:r>
      <w:r w:rsidR="00456046" w:rsidRPr="007D2155">
        <w:rPr>
          <w:rFonts w:asciiTheme="minorHAnsi" w:hAnsiTheme="minorHAnsi" w:cstheme="minorHAnsi"/>
          <w:b/>
          <w:sz w:val="24"/>
        </w:rPr>
        <w:t>ne</w:t>
      </w:r>
      <w:r w:rsidR="009C684D" w:rsidRPr="007D2155">
        <w:rPr>
          <w:rFonts w:asciiTheme="minorHAnsi" w:hAnsiTheme="minorHAnsi" w:cstheme="minorHAnsi"/>
          <w:b/>
          <w:sz w:val="24"/>
        </w:rPr>
        <w:t xml:space="preserve"> étude d’inventaire et de diagnostic des plantations sur </w:t>
      </w:r>
      <w:r w:rsidR="009E12CD" w:rsidRPr="007D2155">
        <w:rPr>
          <w:rFonts w:asciiTheme="minorHAnsi" w:hAnsiTheme="minorHAnsi" w:cstheme="minorHAnsi"/>
          <w:b/>
          <w:sz w:val="24"/>
        </w:rPr>
        <w:t>le te</w:t>
      </w:r>
      <w:r w:rsidR="009C684D" w:rsidRPr="007D2155">
        <w:rPr>
          <w:rFonts w:asciiTheme="minorHAnsi" w:hAnsiTheme="minorHAnsi" w:cstheme="minorHAnsi"/>
          <w:b/>
          <w:sz w:val="24"/>
        </w:rPr>
        <w:t>rrain concerné par le projet</w:t>
      </w:r>
      <w:r w:rsidR="00456046" w:rsidRPr="007D2155">
        <w:rPr>
          <w:rFonts w:asciiTheme="minorHAnsi" w:hAnsiTheme="minorHAnsi" w:cstheme="minorHAnsi"/>
          <w:b/>
          <w:sz w:val="24"/>
        </w:rPr>
        <w:t xml:space="preserve"> est à réaliser par le titulaire du marché. </w:t>
      </w:r>
    </w:p>
    <w:p w:rsidR="009C684D" w:rsidRPr="003D2BC7" w:rsidRDefault="009C684D"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25" w:name="_Toc469666128"/>
      <w:bookmarkStart w:id="26" w:name="_Toc182403844"/>
      <w:bookmarkEnd w:id="25"/>
      <w:r w:rsidRPr="003D2BC7">
        <w:rPr>
          <w:rFonts w:asciiTheme="minorHAnsi" w:hAnsiTheme="minorHAnsi" w:cstheme="minorHAnsi"/>
        </w:rPr>
        <w:lastRenderedPageBreak/>
        <w:t>Climatologie</w:t>
      </w:r>
      <w:bookmarkEnd w:id="2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donné</w:t>
      </w:r>
      <w:r w:rsidR="00456046" w:rsidRPr="003D2BC7">
        <w:rPr>
          <w:rFonts w:asciiTheme="minorHAnsi" w:hAnsiTheme="minorHAnsi" w:cstheme="minorHAnsi"/>
          <w:sz w:val="24"/>
        </w:rPr>
        <w:t>es c</w:t>
      </w:r>
      <w:r w:rsidR="009E12CD" w:rsidRPr="003D2BC7">
        <w:rPr>
          <w:rFonts w:asciiTheme="minorHAnsi" w:hAnsiTheme="minorHAnsi" w:cstheme="minorHAnsi"/>
          <w:sz w:val="24"/>
        </w:rPr>
        <w:t xml:space="preserve">limatiques de la région </w:t>
      </w:r>
      <w:r w:rsidR="007E799C">
        <w:rPr>
          <w:rFonts w:asciiTheme="minorHAnsi" w:hAnsiTheme="minorHAnsi" w:cstheme="minorHAnsi"/>
          <w:sz w:val="24"/>
        </w:rPr>
        <w:t>de Montluçon</w:t>
      </w:r>
      <w:r w:rsidRPr="003D2BC7">
        <w:rPr>
          <w:rFonts w:asciiTheme="minorHAnsi" w:hAnsiTheme="minorHAnsi" w:cstheme="minorHAnsi"/>
          <w:sz w:val="24"/>
        </w:rPr>
        <w:t xml:space="preserve"> sont à se procurer auprès du Service M</w:t>
      </w:r>
      <w:r w:rsidR="00483154" w:rsidRPr="003D2BC7">
        <w:rPr>
          <w:rFonts w:asciiTheme="minorHAnsi" w:hAnsiTheme="minorHAnsi" w:cstheme="minorHAnsi"/>
          <w:sz w:val="24"/>
        </w:rPr>
        <w:t>étéo</w:t>
      </w:r>
      <w:r w:rsidRPr="003D2BC7">
        <w:rPr>
          <w:rFonts w:asciiTheme="minorHAnsi" w:hAnsiTheme="minorHAnsi" w:cstheme="minorHAnsi"/>
          <w:sz w:val="24"/>
        </w:rPr>
        <w:t xml:space="preserve"> France.</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27" w:name="_Toc182403845"/>
      <w:r w:rsidRPr="003D2BC7">
        <w:rPr>
          <w:rFonts w:asciiTheme="minorHAnsi" w:hAnsiTheme="minorHAnsi" w:cstheme="minorHAnsi"/>
        </w:rPr>
        <w:t>Neige et Vent</w:t>
      </w:r>
      <w:bookmarkEnd w:id="27"/>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caractéristiques des constructions devront répondre aux règles Neige et Vent réglementaires et aux conditions météorologiques de la région.</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szCs w:val="20"/>
        </w:rPr>
      </w:pPr>
      <w:bookmarkStart w:id="28" w:name="_Toc64431660"/>
      <w:bookmarkStart w:id="29" w:name="_Toc66418867"/>
      <w:bookmarkStart w:id="30" w:name="_Toc67393649"/>
      <w:bookmarkStart w:id="31" w:name="_Toc182403846"/>
      <w:r w:rsidRPr="003D2BC7">
        <w:rPr>
          <w:rFonts w:asciiTheme="minorHAnsi" w:hAnsiTheme="minorHAnsi" w:cstheme="minorHAnsi"/>
        </w:rPr>
        <w:t>Thermique</w:t>
      </w:r>
      <w:bookmarkEnd w:id="28"/>
      <w:bookmarkEnd w:id="29"/>
      <w:bookmarkEnd w:id="30"/>
      <w:bookmarkEnd w:id="31"/>
    </w:p>
    <w:p w:rsidR="00293B5B" w:rsidRPr="003D2BC7" w:rsidRDefault="00293B5B" w:rsidP="00293B5B">
      <w:pPr>
        <w:jc w:val="both"/>
        <w:rPr>
          <w:rFonts w:asciiTheme="minorHAnsi" w:hAnsiTheme="minorHAnsi" w:cstheme="minorHAnsi"/>
          <w:color w:val="000000"/>
          <w:sz w:val="24"/>
        </w:rPr>
      </w:pPr>
      <w:r w:rsidRPr="003D2BC7">
        <w:rPr>
          <w:rFonts w:asciiTheme="minorHAnsi" w:hAnsiTheme="minorHAnsi" w:cstheme="minorHAnsi"/>
          <w:color w:val="000000"/>
          <w:sz w:val="24"/>
        </w:rPr>
        <w:t>La construction sera conforme aux textes et normes réglementaires</w:t>
      </w:r>
      <w:r w:rsidRPr="003D2BC7">
        <w:rPr>
          <w:rFonts w:asciiTheme="minorHAnsi" w:hAnsiTheme="minorHAnsi" w:cstheme="minorHAnsi"/>
          <w:color w:val="000000" w:themeColor="text1"/>
          <w:sz w:val="24"/>
        </w:rPr>
        <w:t xml:space="preserve"> à la date de délivrance du permis de construire, à anticiper au cours des études</w:t>
      </w:r>
      <w:r w:rsidRPr="003D2BC7">
        <w:rPr>
          <w:rFonts w:asciiTheme="minorHAnsi" w:hAnsiTheme="minorHAnsi" w:cstheme="minorHAnsi"/>
          <w:color w:val="000000"/>
          <w:sz w:val="24"/>
        </w:rPr>
        <w:t xml:space="preserve">. </w:t>
      </w:r>
    </w:p>
    <w:p w:rsidR="00293B5B" w:rsidRPr="003D2BC7" w:rsidRDefault="00293B5B" w:rsidP="00293B5B">
      <w:pPr>
        <w:jc w:val="both"/>
        <w:rPr>
          <w:rFonts w:asciiTheme="minorHAnsi" w:hAnsiTheme="minorHAnsi" w:cstheme="minorHAnsi"/>
          <w:color w:val="000000"/>
          <w:sz w:val="24"/>
        </w:rPr>
      </w:pPr>
    </w:p>
    <w:p w:rsidR="00293B5B" w:rsidRPr="003D2BC7" w:rsidRDefault="00293B5B" w:rsidP="00293B5B">
      <w:pPr>
        <w:jc w:val="both"/>
        <w:rPr>
          <w:rFonts w:asciiTheme="minorHAnsi" w:hAnsiTheme="minorHAnsi" w:cstheme="minorHAnsi"/>
          <w:sz w:val="24"/>
        </w:rPr>
      </w:pPr>
      <w:r w:rsidRPr="003D2BC7">
        <w:rPr>
          <w:rFonts w:asciiTheme="minorHAnsi" w:hAnsiTheme="minorHAnsi" w:cstheme="minorHAnsi"/>
          <w:sz w:val="24"/>
        </w:rPr>
        <w:t>Dans le cadre du programme du nouvel EHPA</w:t>
      </w:r>
      <w:r w:rsidR="007D2155">
        <w:rPr>
          <w:rFonts w:asciiTheme="minorHAnsi" w:hAnsiTheme="minorHAnsi" w:cstheme="minorHAnsi"/>
          <w:sz w:val="24"/>
        </w:rPr>
        <w:t>D du Centre Hospitalier de Montluçon</w:t>
      </w:r>
      <w:r w:rsidRPr="003D2BC7">
        <w:rPr>
          <w:rFonts w:asciiTheme="minorHAnsi" w:hAnsiTheme="minorHAnsi" w:cstheme="minorHAnsi"/>
          <w:sz w:val="24"/>
        </w:rPr>
        <w:t xml:space="preserve">, une exigence sur les consommations énergétiques tous usages confondus du </w:t>
      </w:r>
      <w:r w:rsidRPr="007D2155">
        <w:rPr>
          <w:rFonts w:asciiTheme="minorHAnsi" w:hAnsiTheme="minorHAnsi" w:cstheme="minorHAnsi"/>
          <w:sz w:val="24"/>
        </w:rPr>
        <w:t xml:space="preserve">bâtiment </w:t>
      </w:r>
      <w:r w:rsidR="007D2155" w:rsidRPr="007D2155">
        <w:rPr>
          <w:rFonts w:asciiTheme="minorHAnsi" w:hAnsiTheme="minorHAnsi" w:cstheme="minorHAnsi"/>
          <w:b/>
          <w:sz w:val="24"/>
          <w:u w:val="single"/>
        </w:rPr>
        <w:t>de 1</w:t>
      </w:r>
      <w:r w:rsidR="009E3147">
        <w:rPr>
          <w:rFonts w:asciiTheme="minorHAnsi" w:hAnsiTheme="minorHAnsi" w:cstheme="minorHAnsi"/>
          <w:b/>
          <w:sz w:val="24"/>
          <w:u w:val="single"/>
        </w:rPr>
        <w:t>30</w:t>
      </w:r>
      <w:r w:rsidRPr="007D2155">
        <w:rPr>
          <w:rFonts w:asciiTheme="minorHAnsi" w:hAnsiTheme="minorHAnsi" w:cstheme="minorHAnsi"/>
          <w:b/>
          <w:sz w:val="24"/>
          <w:u w:val="single"/>
        </w:rPr>
        <w:t xml:space="preserve"> kWh/(m².an)</w:t>
      </w:r>
      <w:r w:rsidRPr="007D2155">
        <w:rPr>
          <w:rFonts w:asciiTheme="minorHAnsi" w:hAnsiTheme="minorHAnsi" w:cstheme="minorHAnsi"/>
          <w:sz w:val="24"/>
          <w:u w:val="single"/>
        </w:rPr>
        <w:t xml:space="preserve"> </w:t>
      </w:r>
      <w:r w:rsidRPr="007D2155">
        <w:rPr>
          <w:rFonts w:asciiTheme="minorHAnsi" w:hAnsiTheme="minorHAnsi" w:cstheme="minorHAnsi"/>
          <w:sz w:val="24"/>
        </w:rPr>
        <w:t>est demandée.</w:t>
      </w:r>
    </w:p>
    <w:p w:rsidR="00FD202A" w:rsidRPr="003D2BC7" w:rsidRDefault="00FD202A" w:rsidP="00B94F82">
      <w:pPr>
        <w:jc w:val="both"/>
        <w:rPr>
          <w:rFonts w:asciiTheme="minorHAnsi" w:hAnsiTheme="minorHAnsi" w:cstheme="minorHAnsi"/>
        </w:rPr>
      </w:pPr>
    </w:p>
    <w:p w:rsidR="00FD202A" w:rsidRPr="003D2BC7" w:rsidRDefault="001A1A7B" w:rsidP="00B94F82">
      <w:pPr>
        <w:pStyle w:val="Titre3"/>
        <w:numPr>
          <w:ilvl w:val="2"/>
          <w:numId w:val="4"/>
        </w:numPr>
        <w:spacing w:after="360" w:line="360" w:lineRule="auto"/>
        <w:jc w:val="both"/>
        <w:rPr>
          <w:rFonts w:asciiTheme="minorHAnsi" w:hAnsiTheme="minorHAnsi" w:cstheme="minorHAnsi"/>
        </w:rPr>
      </w:pPr>
      <w:bookmarkStart w:id="32" w:name="_Toc182403847"/>
      <w:r w:rsidRPr="003D2BC7">
        <w:rPr>
          <w:rFonts w:asciiTheme="minorHAnsi" w:hAnsiTheme="minorHAnsi" w:cstheme="minorHAnsi"/>
        </w:rPr>
        <w:t>Publicité – panneau de chantier</w:t>
      </w:r>
      <w:bookmarkEnd w:id="32"/>
    </w:p>
    <w:p w:rsidR="00FD202A" w:rsidRPr="003D2BC7" w:rsidRDefault="001A1A7B" w:rsidP="00B94F82">
      <w:pPr>
        <w:jc w:val="both"/>
        <w:rPr>
          <w:rFonts w:asciiTheme="minorHAnsi" w:hAnsiTheme="minorHAnsi" w:cstheme="minorHAnsi"/>
          <w:sz w:val="24"/>
        </w:rPr>
      </w:pPr>
      <w:r w:rsidRPr="003D2BC7">
        <w:rPr>
          <w:rFonts w:asciiTheme="minorHAnsi" w:hAnsiTheme="minorHAnsi" w:cstheme="minorHAnsi"/>
          <w:sz w:val="24"/>
        </w:rPr>
        <w:t>Toute</w:t>
      </w:r>
      <w:r w:rsidR="000C0B62" w:rsidRPr="003D2BC7">
        <w:rPr>
          <w:rFonts w:asciiTheme="minorHAnsi" w:hAnsiTheme="minorHAnsi" w:cstheme="minorHAnsi"/>
          <w:sz w:val="24"/>
        </w:rPr>
        <w:t>s</w:t>
      </w:r>
      <w:r w:rsidRPr="003D2BC7">
        <w:rPr>
          <w:rFonts w:asciiTheme="minorHAnsi" w:hAnsiTheme="minorHAnsi" w:cstheme="minorHAnsi"/>
          <w:sz w:val="24"/>
        </w:rPr>
        <w:t xml:space="preserve"> les publicités et affichage des enseignes des entreprises sont interdites. Seul le panneau de chantier de 2 m de large par 3 m de haut est à la charge du titulaire. L’ensemble des acteurs de la construction figurera sur ce panneau ainsi que le maitre d’ouvrage et les financeurs. </w:t>
      </w:r>
    </w:p>
    <w:p w:rsidR="00C32B8D" w:rsidRPr="003D2BC7" w:rsidRDefault="00C32B8D" w:rsidP="00B94F82">
      <w:pPr>
        <w:jc w:val="both"/>
        <w:rPr>
          <w:rFonts w:asciiTheme="minorHAnsi" w:hAnsiTheme="minorHAnsi" w:cstheme="minorHAnsi"/>
          <w:sz w:val="24"/>
        </w:rPr>
      </w:pPr>
    </w:p>
    <w:p w:rsidR="00FD202A" w:rsidRPr="003D2BC7"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Theme="minorHAnsi" w:hAnsiTheme="minorHAnsi" w:cstheme="minorHAnsi"/>
        </w:rPr>
      </w:pPr>
      <w:bookmarkStart w:id="33" w:name="_Toc67477500"/>
      <w:bookmarkStart w:id="34" w:name="_Toc67478186"/>
      <w:bookmarkStart w:id="35" w:name="_Toc67585523"/>
      <w:bookmarkStart w:id="36" w:name="_Toc67717859"/>
      <w:bookmarkStart w:id="37" w:name="_Toc68955565"/>
      <w:bookmarkStart w:id="38" w:name="_Toc182403848"/>
      <w:r w:rsidRPr="003D2BC7">
        <w:rPr>
          <w:rFonts w:asciiTheme="minorHAnsi" w:hAnsiTheme="minorHAnsi" w:cstheme="minorHAnsi"/>
        </w:rPr>
        <w:t>Contraintes règlementaires d</w:t>
      </w:r>
      <w:r w:rsidR="00483154" w:rsidRPr="003D2BC7">
        <w:rPr>
          <w:rFonts w:asciiTheme="minorHAnsi" w:hAnsiTheme="minorHAnsi" w:cstheme="minorHAnsi"/>
        </w:rPr>
        <w:t>u</w:t>
      </w:r>
      <w:r w:rsidRPr="003D2BC7">
        <w:rPr>
          <w:rFonts w:asciiTheme="minorHAnsi" w:hAnsiTheme="minorHAnsi" w:cstheme="minorHAnsi"/>
        </w:rPr>
        <w:t xml:space="preserve"> site</w:t>
      </w:r>
      <w:bookmarkEnd w:id="38"/>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39" w:name="_Toc182403849"/>
      <w:r w:rsidRPr="003D2BC7">
        <w:rPr>
          <w:rFonts w:asciiTheme="minorHAnsi" w:hAnsiTheme="minorHAnsi" w:cstheme="minorHAnsi"/>
        </w:rPr>
        <w:t>Le Plan Local d'Urbanisme</w:t>
      </w:r>
      <w:r w:rsidR="001A1A7B" w:rsidRPr="003D2BC7">
        <w:rPr>
          <w:rFonts w:asciiTheme="minorHAnsi" w:hAnsiTheme="minorHAnsi" w:cstheme="minorHAnsi"/>
        </w:rPr>
        <w:t xml:space="preserve"> Intercommunal</w:t>
      </w:r>
      <w:bookmarkEnd w:id="39"/>
    </w:p>
    <w:p w:rsidR="00EB030F" w:rsidRPr="003D2BC7" w:rsidRDefault="00B96352" w:rsidP="00B94F82">
      <w:pPr>
        <w:jc w:val="both"/>
        <w:rPr>
          <w:rFonts w:asciiTheme="minorHAnsi" w:hAnsiTheme="minorHAnsi" w:cstheme="minorHAnsi"/>
          <w:sz w:val="24"/>
        </w:rPr>
      </w:pPr>
      <w:r w:rsidRPr="003D2BC7">
        <w:rPr>
          <w:rFonts w:asciiTheme="minorHAnsi" w:hAnsiTheme="minorHAnsi" w:cstheme="minorHAnsi"/>
          <w:sz w:val="24"/>
        </w:rPr>
        <w:t xml:space="preserve">Le </w:t>
      </w:r>
      <w:r w:rsidR="003147E6" w:rsidRPr="003D2BC7">
        <w:rPr>
          <w:rFonts w:asciiTheme="minorHAnsi" w:hAnsiTheme="minorHAnsi" w:cstheme="minorHAnsi"/>
          <w:sz w:val="24"/>
        </w:rPr>
        <w:t>règlement et les annexes du P</w:t>
      </w:r>
      <w:r w:rsidRPr="003D2BC7">
        <w:rPr>
          <w:rFonts w:asciiTheme="minorHAnsi" w:hAnsiTheme="minorHAnsi" w:cstheme="minorHAnsi"/>
          <w:sz w:val="24"/>
        </w:rPr>
        <w:t xml:space="preserve">lan Local d’Urbanisme </w:t>
      </w:r>
      <w:r w:rsidR="001A1A7B" w:rsidRPr="003D2BC7">
        <w:rPr>
          <w:rFonts w:asciiTheme="minorHAnsi" w:hAnsiTheme="minorHAnsi" w:cstheme="minorHAnsi"/>
          <w:sz w:val="24"/>
        </w:rPr>
        <w:t xml:space="preserve">intercommunal est disponible sur le site en ligne </w:t>
      </w:r>
      <w:r w:rsidR="009E12CD" w:rsidRPr="003D2BC7">
        <w:rPr>
          <w:rFonts w:asciiTheme="minorHAnsi" w:hAnsiTheme="minorHAnsi" w:cstheme="minorHAnsi"/>
          <w:sz w:val="24"/>
        </w:rPr>
        <w:t xml:space="preserve">de la commune </w:t>
      </w:r>
      <w:r w:rsidR="007E799C">
        <w:rPr>
          <w:rFonts w:asciiTheme="minorHAnsi" w:hAnsiTheme="minorHAnsi" w:cstheme="minorHAnsi"/>
          <w:sz w:val="24"/>
        </w:rPr>
        <w:t>de Montluçon</w:t>
      </w:r>
      <w:r w:rsidR="001A1A7B" w:rsidRPr="003D2BC7">
        <w:rPr>
          <w:rFonts w:asciiTheme="minorHAnsi" w:hAnsiTheme="minorHAnsi" w:cstheme="minorHAnsi"/>
          <w:sz w:val="24"/>
        </w:rPr>
        <w:t xml:space="preserve">. </w:t>
      </w:r>
      <w:r w:rsidR="003D71C2" w:rsidRPr="003D2BC7">
        <w:rPr>
          <w:rFonts w:asciiTheme="minorHAnsi" w:hAnsiTheme="minorHAnsi" w:cstheme="minorHAnsi"/>
          <w:sz w:val="24"/>
        </w:rPr>
        <w:t>(Voir programme fonctionnel)</w:t>
      </w:r>
      <w:r w:rsidR="007C51CB">
        <w:rPr>
          <w:rFonts w:asciiTheme="minorHAnsi" w:hAnsiTheme="minorHAnsi" w:cstheme="minorHAnsi"/>
          <w:sz w:val="24"/>
        </w:rPr>
        <w:t>.</w:t>
      </w:r>
    </w:p>
    <w:p w:rsidR="001A1A7B" w:rsidRPr="003D2BC7" w:rsidRDefault="001A1A7B" w:rsidP="00B94F82">
      <w:pPr>
        <w:jc w:val="both"/>
        <w:rPr>
          <w:rFonts w:asciiTheme="minorHAnsi" w:hAnsiTheme="minorHAnsi" w:cstheme="minorHAnsi"/>
        </w:rPr>
      </w:pPr>
    </w:p>
    <w:p w:rsidR="00FD202A" w:rsidRPr="003D2BC7" w:rsidRDefault="001A1A7B" w:rsidP="00B94F82">
      <w:pPr>
        <w:pStyle w:val="Titre3"/>
        <w:numPr>
          <w:ilvl w:val="2"/>
          <w:numId w:val="4"/>
        </w:numPr>
        <w:spacing w:after="360" w:line="360" w:lineRule="auto"/>
        <w:jc w:val="both"/>
        <w:rPr>
          <w:rFonts w:asciiTheme="minorHAnsi" w:hAnsiTheme="minorHAnsi" w:cstheme="minorHAnsi"/>
        </w:rPr>
      </w:pPr>
      <w:bookmarkStart w:id="40" w:name="_Toc182403850"/>
      <w:r w:rsidRPr="003D2BC7">
        <w:rPr>
          <w:rFonts w:asciiTheme="minorHAnsi" w:hAnsiTheme="minorHAnsi" w:cstheme="minorHAnsi"/>
        </w:rPr>
        <w:lastRenderedPageBreak/>
        <w:t>Les obligations du</w:t>
      </w:r>
      <w:r w:rsidR="00456046" w:rsidRPr="003D2BC7">
        <w:rPr>
          <w:rFonts w:asciiTheme="minorHAnsi" w:hAnsiTheme="minorHAnsi" w:cstheme="minorHAnsi"/>
        </w:rPr>
        <w:t xml:space="preserve"> titulaire du marché</w:t>
      </w:r>
      <w:bookmarkEnd w:id="40"/>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Pendant les études,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doit tenir compte des prescriptions imposées</w:t>
      </w:r>
      <w:r w:rsidR="00B96352" w:rsidRPr="003D2BC7">
        <w:rPr>
          <w:rFonts w:asciiTheme="minorHAnsi" w:hAnsiTheme="minorHAnsi" w:cstheme="minorHAnsi"/>
          <w:sz w:val="24"/>
        </w:rPr>
        <w:t xml:space="preserve"> émises par les services d'urbanisme concernés lors de rencontre en amont du dépôt de la demande de permis de construire</w:t>
      </w:r>
      <w:r w:rsidR="001A1A7B" w:rsidRPr="003D2BC7">
        <w:rPr>
          <w:rFonts w:asciiTheme="minorHAnsi" w:hAnsiTheme="minorHAnsi" w:cstheme="minorHAnsi"/>
          <w:sz w:val="24"/>
        </w:rPr>
        <w:t xml:space="preserve"> </w:t>
      </w:r>
      <w:r w:rsidRPr="003D2BC7">
        <w:rPr>
          <w:rFonts w:asciiTheme="minorHAnsi" w:hAnsiTheme="minorHAnsi" w:cstheme="minorHAnsi"/>
          <w:sz w:val="24"/>
        </w:rPr>
        <w:t xml:space="preserve">avec toutes les formalités nécessaires à </w:t>
      </w:r>
      <w:r w:rsidR="00483154" w:rsidRPr="003D2BC7">
        <w:rPr>
          <w:rFonts w:asciiTheme="minorHAnsi" w:hAnsiTheme="minorHAnsi" w:cstheme="minorHAnsi"/>
          <w:sz w:val="24"/>
        </w:rPr>
        <w:t>la délivrance de l’autorisation</w:t>
      </w:r>
      <w:r w:rsidRPr="003D2BC7">
        <w:rPr>
          <w:rFonts w:asciiTheme="minorHAnsi" w:hAnsiTheme="minorHAnsi" w:cstheme="minorHAnsi"/>
          <w:sz w:val="24"/>
        </w:rPr>
        <w:t>.</w:t>
      </w:r>
    </w:p>
    <w:p w:rsidR="00C32B8D" w:rsidRPr="003D2BC7" w:rsidRDefault="00C32B8D" w:rsidP="00B94F82">
      <w:pPr>
        <w:jc w:val="both"/>
        <w:rPr>
          <w:rFonts w:asciiTheme="minorHAnsi" w:hAnsiTheme="minorHAnsi" w:cstheme="minorHAnsi"/>
          <w:sz w:val="24"/>
        </w:rPr>
      </w:pPr>
    </w:p>
    <w:p w:rsidR="00FD202A" w:rsidRPr="003D2BC7" w:rsidRDefault="00FD202A" w:rsidP="00B94F82">
      <w:pPr>
        <w:pStyle w:val="Index1"/>
        <w:tabs>
          <w:tab w:val="clear" w:pos="284"/>
          <w:tab w:val="left" w:pos="0"/>
        </w:tabs>
        <w:spacing w:after="120"/>
        <w:ind w:left="0"/>
        <w:rPr>
          <w:rFonts w:asciiTheme="minorHAnsi" w:hAnsiTheme="minorHAnsi" w:cstheme="minorHAnsi"/>
          <w:sz w:val="24"/>
          <w:szCs w:val="24"/>
        </w:rPr>
      </w:pPr>
      <w:r w:rsidRPr="003D2BC7">
        <w:rPr>
          <w:rFonts w:asciiTheme="minorHAnsi" w:hAnsiTheme="minorHAnsi" w:cstheme="minorHAnsi"/>
          <w:sz w:val="24"/>
          <w:szCs w:val="24"/>
        </w:rPr>
        <w:t>Il aura à sa charge l’établissement du dossier de permis de construire</w:t>
      </w:r>
      <w:r w:rsidR="00483154" w:rsidRPr="003D2BC7">
        <w:rPr>
          <w:rFonts w:asciiTheme="minorHAnsi" w:hAnsiTheme="minorHAnsi" w:cstheme="minorHAnsi"/>
          <w:sz w:val="24"/>
          <w:szCs w:val="24"/>
        </w:rPr>
        <w:t xml:space="preserve"> ainsi que l’affichage réglementaire </w:t>
      </w:r>
      <w:r w:rsidR="001A1A7B" w:rsidRPr="003D2BC7">
        <w:rPr>
          <w:rFonts w:asciiTheme="minorHAnsi" w:hAnsiTheme="minorHAnsi" w:cstheme="minorHAnsi"/>
          <w:sz w:val="24"/>
          <w:szCs w:val="24"/>
        </w:rPr>
        <w:t xml:space="preserve">par constat d’huissier </w:t>
      </w:r>
      <w:r w:rsidR="00483154" w:rsidRPr="003D2BC7">
        <w:rPr>
          <w:rFonts w:asciiTheme="minorHAnsi" w:hAnsiTheme="minorHAnsi" w:cstheme="minorHAnsi"/>
          <w:sz w:val="24"/>
          <w:szCs w:val="24"/>
        </w:rPr>
        <w:t>sur le site pendant toute la durée des travaux.</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En fin de travaux,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d</w:t>
      </w:r>
      <w:r w:rsidR="005145E4" w:rsidRPr="003D2BC7">
        <w:rPr>
          <w:rFonts w:asciiTheme="minorHAnsi" w:hAnsiTheme="minorHAnsi" w:cstheme="minorHAnsi"/>
          <w:sz w:val="24"/>
        </w:rPr>
        <w:t>evra</w:t>
      </w:r>
      <w:r w:rsidRPr="003D2BC7">
        <w:rPr>
          <w:rFonts w:asciiTheme="minorHAnsi" w:hAnsiTheme="minorHAnsi" w:cstheme="minorHAnsi"/>
          <w:sz w:val="24"/>
        </w:rPr>
        <w:t xml:space="preserve"> effectuer toutes les démarches</w:t>
      </w:r>
      <w:r w:rsidR="005145E4" w:rsidRPr="003D2BC7">
        <w:rPr>
          <w:rFonts w:asciiTheme="minorHAnsi" w:hAnsiTheme="minorHAnsi" w:cstheme="minorHAnsi"/>
          <w:sz w:val="24"/>
        </w:rPr>
        <w:t xml:space="preserve"> nécessaires</w:t>
      </w:r>
      <w:r w:rsidRPr="003D2BC7">
        <w:rPr>
          <w:rFonts w:asciiTheme="minorHAnsi" w:hAnsiTheme="minorHAnsi" w:cstheme="minorHAnsi"/>
          <w:sz w:val="24"/>
        </w:rPr>
        <w:t xml:space="preserve"> et faire procéder à la réalisation des prestations et travaux visant à l'obtention du certificat de conformité.</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Theme="minorHAnsi" w:hAnsiTheme="minorHAnsi" w:cstheme="minorHAnsi"/>
        </w:rPr>
      </w:pPr>
      <w:bookmarkStart w:id="41" w:name="_Toc182403851"/>
      <w:r w:rsidRPr="003D2BC7">
        <w:rPr>
          <w:rFonts w:asciiTheme="minorHAnsi" w:hAnsiTheme="minorHAnsi" w:cstheme="minorHAnsi"/>
        </w:rPr>
        <w:t>Sécurité et s</w:t>
      </w:r>
      <w:r w:rsidR="005145E4" w:rsidRPr="003D2BC7">
        <w:rPr>
          <w:rFonts w:asciiTheme="minorHAnsi" w:hAnsiTheme="minorHAnsi" w:cstheme="minorHAnsi"/>
        </w:rPr>
        <w:t>û</w:t>
      </w:r>
      <w:r w:rsidRPr="003D2BC7">
        <w:rPr>
          <w:rFonts w:asciiTheme="minorHAnsi" w:hAnsiTheme="minorHAnsi" w:cstheme="minorHAnsi"/>
        </w:rPr>
        <w:t>reté</w:t>
      </w:r>
      <w:bookmarkEnd w:id="41"/>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42" w:name="_Toc182403852"/>
      <w:r w:rsidRPr="003D2BC7">
        <w:rPr>
          <w:rFonts w:asciiTheme="minorHAnsi" w:hAnsiTheme="minorHAnsi" w:cstheme="minorHAnsi"/>
        </w:rPr>
        <w:t>Classement de l’établissement</w:t>
      </w:r>
      <w:bookmarkEnd w:id="42"/>
    </w:p>
    <w:p w:rsidR="00715A73" w:rsidRPr="003D2BC7" w:rsidRDefault="009E12CD" w:rsidP="00B94F82">
      <w:pPr>
        <w:jc w:val="both"/>
        <w:rPr>
          <w:rFonts w:asciiTheme="minorHAnsi" w:hAnsiTheme="minorHAnsi" w:cstheme="minorHAnsi"/>
          <w:sz w:val="24"/>
        </w:rPr>
      </w:pPr>
      <w:r w:rsidRPr="003D2BC7">
        <w:rPr>
          <w:rFonts w:asciiTheme="minorHAnsi" w:hAnsiTheme="minorHAnsi" w:cstheme="minorHAnsi"/>
          <w:sz w:val="24"/>
        </w:rPr>
        <w:t xml:space="preserve">Le classement du bâtiment sera </w:t>
      </w:r>
      <w:r w:rsidR="001A1A7B" w:rsidRPr="003D2BC7">
        <w:rPr>
          <w:rFonts w:asciiTheme="minorHAnsi" w:hAnsiTheme="minorHAnsi" w:cstheme="minorHAnsi"/>
          <w:sz w:val="24"/>
        </w:rPr>
        <w:t xml:space="preserve">classé en ERP </w:t>
      </w:r>
      <w:r w:rsidRPr="003D2BC7">
        <w:rPr>
          <w:rFonts w:asciiTheme="minorHAnsi" w:hAnsiTheme="minorHAnsi" w:cstheme="minorHAnsi"/>
          <w:sz w:val="24"/>
        </w:rPr>
        <w:t>type J</w:t>
      </w:r>
      <w:r w:rsidR="00416446" w:rsidRPr="003D2BC7">
        <w:rPr>
          <w:rFonts w:asciiTheme="minorHAnsi" w:hAnsiTheme="minorHAnsi" w:cstheme="minorHAnsi"/>
          <w:sz w:val="24"/>
        </w:rPr>
        <w:t>.</w:t>
      </w:r>
    </w:p>
    <w:p w:rsidR="001A1A7B" w:rsidRPr="003D2BC7" w:rsidRDefault="00715A73" w:rsidP="00B94F82">
      <w:pPr>
        <w:jc w:val="both"/>
        <w:rPr>
          <w:rFonts w:asciiTheme="minorHAnsi" w:hAnsiTheme="minorHAnsi" w:cstheme="minorHAnsi"/>
          <w:sz w:val="24"/>
        </w:rPr>
      </w:pPr>
      <w:r w:rsidRPr="003D2BC7">
        <w:rPr>
          <w:rFonts w:asciiTheme="minorHAnsi" w:hAnsiTheme="minorHAnsi" w:cstheme="minorHAnsi"/>
          <w:sz w:val="24"/>
        </w:rPr>
        <w:t xml:space="preserve"> </w:t>
      </w:r>
      <w:r w:rsidR="00977F3D"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classement définitif de la nouvelle structure sera arrêté au stade du permis de construire</w:t>
      </w:r>
      <w:r w:rsidR="005145E4" w:rsidRPr="003D2BC7">
        <w:rPr>
          <w:rFonts w:asciiTheme="minorHAnsi" w:hAnsiTheme="minorHAnsi" w:cstheme="minorHAnsi"/>
          <w:sz w:val="24"/>
        </w:rPr>
        <w:t>,</w:t>
      </w:r>
      <w:r w:rsidRPr="003D2BC7">
        <w:rPr>
          <w:rFonts w:asciiTheme="minorHAnsi" w:hAnsiTheme="minorHAnsi" w:cstheme="minorHAnsi"/>
          <w:sz w:val="24"/>
        </w:rPr>
        <w:t xml:space="preserve"> après avis de la commission locale de sécurité.</w:t>
      </w:r>
      <w:r w:rsidR="009E12CD"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43" w:name="_Toc182403853"/>
      <w:r w:rsidRPr="003D2BC7">
        <w:rPr>
          <w:rFonts w:asciiTheme="minorHAnsi" w:hAnsiTheme="minorHAnsi" w:cstheme="minorHAnsi"/>
        </w:rPr>
        <w:t>Sécurité des personnes et des biens</w:t>
      </w:r>
      <w:bookmarkEnd w:id="43"/>
    </w:p>
    <w:p w:rsidR="00D651C8" w:rsidRPr="003D2BC7" w:rsidRDefault="00FD202A" w:rsidP="00B94F82">
      <w:pPr>
        <w:jc w:val="both"/>
        <w:rPr>
          <w:rFonts w:asciiTheme="minorHAnsi" w:hAnsiTheme="minorHAnsi" w:cstheme="minorHAnsi"/>
          <w:iCs/>
          <w:sz w:val="24"/>
          <w:u w:val="single"/>
        </w:rPr>
      </w:pPr>
      <w:r w:rsidRPr="003D2BC7">
        <w:rPr>
          <w:rFonts w:asciiTheme="minorHAnsi" w:hAnsiTheme="minorHAnsi" w:cstheme="minorHAnsi"/>
          <w:iCs/>
          <w:sz w:val="24"/>
          <w:u w:val="single"/>
        </w:rPr>
        <w:t xml:space="preserve">Accès au </w:t>
      </w:r>
      <w:r w:rsidR="00416446" w:rsidRPr="003D2BC7">
        <w:rPr>
          <w:rFonts w:asciiTheme="minorHAnsi" w:hAnsiTheme="minorHAnsi" w:cstheme="minorHAnsi"/>
          <w:iCs/>
          <w:sz w:val="24"/>
          <w:u w:val="single"/>
        </w:rPr>
        <w:t>bâtiment :</w:t>
      </w:r>
    </w:p>
    <w:p w:rsidR="00FD202A" w:rsidRPr="003D2BC7" w:rsidRDefault="003217B1" w:rsidP="00B94F82">
      <w:pPr>
        <w:jc w:val="both"/>
        <w:rPr>
          <w:rFonts w:asciiTheme="minorHAnsi" w:hAnsiTheme="minorHAnsi" w:cstheme="minorHAnsi"/>
          <w:sz w:val="24"/>
        </w:rPr>
      </w:pPr>
      <w:r w:rsidRPr="003D2BC7">
        <w:rPr>
          <w:rFonts w:asciiTheme="minorHAnsi" w:hAnsiTheme="minorHAnsi" w:cstheme="minorHAnsi"/>
          <w:sz w:val="24"/>
        </w:rPr>
        <w:t xml:space="preserve">Le bâtiment </w:t>
      </w:r>
      <w:r w:rsidR="001A1A7B" w:rsidRPr="003D2BC7">
        <w:rPr>
          <w:rFonts w:asciiTheme="minorHAnsi" w:hAnsiTheme="minorHAnsi" w:cstheme="minorHAnsi"/>
          <w:sz w:val="24"/>
        </w:rPr>
        <w:t>sera accessible</w:t>
      </w:r>
      <w:r w:rsidR="00152098" w:rsidRPr="003D2BC7">
        <w:rPr>
          <w:rFonts w:asciiTheme="minorHAnsi" w:hAnsiTheme="minorHAnsi" w:cstheme="minorHAnsi"/>
          <w:sz w:val="24"/>
        </w:rPr>
        <w:t>, à minima</w:t>
      </w:r>
      <w:r w:rsidR="001A1A7B" w:rsidRPr="003D2BC7">
        <w:rPr>
          <w:rFonts w:asciiTheme="minorHAnsi" w:hAnsiTheme="minorHAnsi" w:cstheme="minorHAnsi"/>
          <w:sz w:val="24"/>
        </w:rPr>
        <w:t>, à tous</w:t>
      </w:r>
      <w:r w:rsidR="00FD202A" w:rsidRPr="003D2BC7">
        <w:rPr>
          <w:rFonts w:asciiTheme="minorHAnsi" w:hAnsiTheme="minorHAnsi" w:cstheme="minorHAnsi"/>
          <w:sz w:val="24"/>
        </w:rPr>
        <w:t xml:space="preserve"> </w:t>
      </w:r>
      <w:r w:rsidR="001A1A7B" w:rsidRPr="003D2BC7">
        <w:rPr>
          <w:rFonts w:asciiTheme="minorHAnsi" w:hAnsiTheme="minorHAnsi" w:cstheme="minorHAnsi"/>
          <w:sz w:val="24"/>
        </w:rPr>
        <w:t>les niveaux</w:t>
      </w:r>
      <w:r w:rsidR="00152098" w:rsidRPr="003D2BC7">
        <w:rPr>
          <w:rFonts w:asciiTheme="minorHAnsi" w:hAnsiTheme="minorHAnsi" w:cstheme="minorHAnsi"/>
          <w:sz w:val="24"/>
        </w:rPr>
        <w:t>, sur une</w:t>
      </w:r>
      <w:r w:rsidR="00FD202A" w:rsidRPr="003D2BC7">
        <w:rPr>
          <w:rFonts w:asciiTheme="minorHAnsi" w:hAnsiTheme="minorHAnsi" w:cstheme="minorHAnsi"/>
          <w:sz w:val="24"/>
        </w:rPr>
        <w:t xml:space="preserve"> faç</w:t>
      </w:r>
      <w:r w:rsidR="009E12CD" w:rsidRPr="003D2BC7">
        <w:rPr>
          <w:rFonts w:asciiTheme="minorHAnsi" w:hAnsiTheme="minorHAnsi" w:cstheme="minorHAnsi"/>
          <w:sz w:val="24"/>
        </w:rPr>
        <w:t>ade</w:t>
      </w:r>
      <w:r w:rsidRPr="003D2BC7">
        <w:rPr>
          <w:rFonts w:asciiTheme="minorHAnsi" w:hAnsiTheme="minorHAnsi" w:cstheme="minorHAnsi"/>
          <w:sz w:val="24"/>
        </w:rPr>
        <w:t xml:space="preserve"> par les secours extérieurs</w:t>
      </w:r>
      <w:r w:rsidR="00FD202A"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voies et les postes de stationnement pompier seront signalés</w:t>
      </w:r>
      <w:r w:rsidR="005145E4" w:rsidRPr="003D2BC7">
        <w:rPr>
          <w:rFonts w:asciiTheme="minorHAnsi" w:hAnsiTheme="minorHAnsi" w:cstheme="minorHAnsi"/>
          <w:sz w:val="24"/>
        </w:rPr>
        <w:t xml:space="preserve"> par un marquage au sol et une signalisation verticale.</w:t>
      </w:r>
    </w:p>
    <w:p w:rsidR="009E12CD" w:rsidRPr="003D2BC7" w:rsidRDefault="009E12CD"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iCs/>
          <w:sz w:val="24"/>
        </w:rPr>
      </w:pPr>
      <w:r w:rsidRPr="003D2BC7">
        <w:rPr>
          <w:rFonts w:asciiTheme="minorHAnsi" w:hAnsiTheme="minorHAnsi" w:cstheme="minorHAnsi"/>
          <w:iCs/>
          <w:sz w:val="24"/>
          <w:u w:val="single"/>
        </w:rPr>
        <w:t>Poteaux incendie</w:t>
      </w:r>
      <w:r w:rsidR="00531280" w:rsidRPr="00531280">
        <w:rPr>
          <w:rFonts w:asciiTheme="minorHAnsi" w:hAnsiTheme="minorHAnsi" w:cstheme="minorHAnsi"/>
          <w:iCs/>
          <w:sz w:val="24"/>
        </w:rPr>
        <w:t xml:space="preserve"> </w:t>
      </w:r>
      <w:r w:rsidRPr="003D2BC7">
        <w:rPr>
          <w:rFonts w:asciiTheme="minorHAnsi" w:hAnsiTheme="minorHAnsi" w:cstheme="minorHAnsi"/>
          <w:iCs/>
          <w:sz w:val="24"/>
        </w:rPr>
        <w:t>:</w:t>
      </w:r>
    </w:p>
    <w:p w:rsidR="0038335F" w:rsidRPr="003D2BC7" w:rsidRDefault="0038335F" w:rsidP="00B94F82">
      <w:pPr>
        <w:jc w:val="both"/>
        <w:rPr>
          <w:rFonts w:asciiTheme="minorHAnsi" w:hAnsiTheme="minorHAnsi" w:cstheme="minorHAnsi"/>
          <w:iCs/>
          <w:sz w:val="24"/>
        </w:rPr>
      </w:pPr>
    </w:p>
    <w:p w:rsidR="002D1ACE" w:rsidRPr="003D2BC7" w:rsidRDefault="005145E4" w:rsidP="00B94F82">
      <w:pPr>
        <w:jc w:val="both"/>
        <w:rPr>
          <w:rFonts w:asciiTheme="minorHAnsi" w:hAnsiTheme="minorHAnsi" w:cstheme="minorHAnsi"/>
          <w:sz w:val="24"/>
        </w:rPr>
      </w:pPr>
      <w:r w:rsidRPr="003D2BC7">
        <w:rPr>
          <w:rFonts w:asciiTheme="minorHAnsi" w:hAnsiTheme="minorHAnsi" w:cstheme="minorHAnsi"/>
          <w:sz w:val="24"/>
        </w:rPr>
        <w:t>Les poteaux incendie nécessaires</w:t>
      </w:r>
      <w:r w:rsidR="0038335F" w:rsidRPr="003D2BC7">
        <w:rPr>
          <w:rFonts w:asciiTheme="minorHAnsi" w:hAnsiTheme="minorHAnsi" w:cstheme="minorHAnsi"/>
          <w:sz w:val="24"/>
        </w:rPr>
        <w:t xml:space="preserve"> au projet</w:t>
      </w:r>
      <w:r w:rsidRPr="003D2BC7">
        <w:rPr>
          <w:rFonts w:asciiTheme="minorHAnsi" w:hAnsiTheme="minorHAnsi" w:cstheme="minorHAnsi"/>
          <w:sz w:val="24"/>
        </w:rPr>
        <w:t xml:space="preserve"> seront </w:t>
      </w:r>
      <w:r w:rsidR="002D1ACE" w:rsidRPr="003D2BC7">
        <w:rPr>
          <w:rFonts w:asciiTheme="minorHAnsi" w:hAnsiTheme="minorHAnsi" w:cstheme="minorHAnsi"/>
          <w:sz w:val="24"/>
        </w:rPr>
        <w:t xml:space="preserve">installés par </w:t>
      </w:r>
      <w:r w:rsidR="00456046" w:rsidRPr="003D2BC7">
        <w:rPr>
          <w:rFonts w:asciiTheme="minorHAnsi" w:hAnsiTheme="minorHAnsi" w:cstheme="minorHAnsi"/>
          <w:sz w:val="24"/>
        </w:rPr>
        <w:t>le titulaire du marché</w:t>
      </w:r>
      <w:r w:rsidR="002D1ACE" w:rsidRPr="003D2BC7">
        <w:rPr>
          <w:rFonts w:asciiTheme="minorHAnsi" w:hAnsiTheme="minorHAnsi" w:cstheme="minorHAnsi"/>
          <w:sz w:val="24"/>
        </w:rPr>
        <w:t>, y compris toutes sujétions</w:t>
      </w:r>
      <w:r w:rsidR="00C05BED" w:rsidRPr="003D2BC7">
        <w:rPr>
          <w:rFonts w:asciiTheme="minorHAnsi" w:hAnsiTheme="minorHAnsi" w:cstheme="minorHAnsi"/>
          <w:sz w:val="24"/>
        </w:rPr>
        <w:t>.</w:t>
      </w:r>
      <w:r w:rsidR="002D1ACE" w:rsidRPr="003D2BC7">
        <w:rPr>
          <w:rFonts w:asciiTheme="minorHAnsi" w:hAnsiTheme="minorHAnsi" w:cstheme="minorHAnsi"/>
          <w:sz w:val="24"/>
        </w:rPr>
        <w:t xml:space="preserve"> </w:t>
      </w:r>
    </w:p>
    <w:p w:rsidR="00D651C8" w:rsidRPr="003D2BC7" w:rsidRDefault="00D651C8" w:rsidP="00B94F82">
      <w:pPr>
        <w:jc w:val="both"/>
        <w:rPr>
          <w:rFonts w:asciiTheme="minorHAnsi" w:hAnsiTheme="minorHAnsi" w:cstheme="minorHAnsi"/>
          <w:iCs/>
          <w:sz w:val="24"/>
        </w:rPr>
      </w:pPr>
    </w:p>
    <w:p w:rsidR="00FD202A" w:rsidRPr="003D2BC7" w:rsidRDefault="00FD202A" w:rsidP="00B94F82">
      <w:pPr>
        <w:jc w:val="both"/>
        <w:rPr>
          <w:rFonts w:asciiTheme="minorHAnsi" w:hAnsiTheme="minorHAnsi" w:cstheme="minorHAnsi"/>
          <w:iCs/>
          <w:sz w:val="24"/>
        </w:rPr>
      </w:pPr>
      <w:r w:rsidRPr="00531280">
        <w:rPr>
          <w:rFonts w:asciiTheme="minorHAnsi" w:hAnsiTheme="minorHAnsi" w:cstheme="minorHAnsi"/>
          <w:iCs/>
          <w:sz w:val="24"/>
          <w:u w:val="single"/>
        </w:rPr>
        <w:t>Evacuation</w:t>
      </w:r>
      <w:r w:rsidR="00531280">
        <w:rPr>
          <w:rFonts w:asciiTheme="minorHAnsi" w:hAnsiTheme="minorHAnsi" w:cstheme="minorHAnsi"/>
          <w:iCs/>
          <w:sz w:val="24"/>
        </w:rPr>
        <w:t xml:space="preserve"> </w:t>
      </w:r>
      <w:r w:rsidRPr="003D2BC7">
        <w:rPr>
          <w:rFonts w:asciiTheme="minorHAnsi" w:hAnsiTheme="minorHAnsi" w:cstheme="minorHAnsi"/>
          <w:iCs/>
          <w:sz w:val="24"/>
        </w:rPr>
        <w:t>:</w:t>
      </w:r>
    </w:p>
    <w:p w:rsidR="00D651C8" w:rsidRPr="003D2BC7" w:rsidRDefault="00D651C8" w:rsidP="00B94F82">
      <w:pPr>
        <w:jc w:val="both"/>
        <w:rPr>
          <w:rFonts w:asciiTheme="minorHAnsi" w:hAnsiTheme="minorHAnsi" w:cstheme="minorHAnsi"/>
          <w:iCs/>
          <w:sz w:val="24"/>
          <w:u w:val="single"/>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 nombre et les unités de passage du </w:t>
      </w:r>
      <w:r w:rsidR="003217B1" w:rsidRPr="003D2BC7">
        <w:rPr>
          <w:rFonts w:asciiTheme="minorHAnsi" w:hAnsiTheme="minorHAnsi" w:cstheme="minorHAnsi"/>
          <w:sz w:val="24"/>
        </w:rPr>
        <w:t>nouveau bâtiment</w:t>
      </w:r>
      <w:r w:rsidRPr="003D2BC7">
        <w:rPr>
          <w:rFonts w:asciiTheme="minorHAnsi" w:hAnsiTheme="minorHAnsi" w:cstheme="minorHAnsi"/>
          <w:sz w:val="24"/>
        </w:rPr>
        <w:t xml:space="preserve"> seront </w:t>
      </w:r>
      <w:r w:rsidR="005145E4" w:rsidRPr="003D2BC7">
        <w:rPr>
          <w:rFonts w:asciiTheme="minorHAnsi" w:hAnsiTheme="minorHAnsi" w:cstheme="minorHAnsi"/>
          <w:sz w:val="24"/>
        </w:rPr>
        <w:t xml:space="preserve">prévus </w:t>
      </w:r>
      <w:r w:rsidRPr="003D2BC7">
        <w:rPr>
          <w:rFonts w:asciiTheme="minorHAnsi" w:hAnsiTheme="minorHAnsi" w:cstheme="minorHAnsi"/>
          <w:sz w:val="24"/>
        </w:rPr>
        <w:t>conformément aux règles applicables aux ERP</w:t>
      </w:r>
      <w:r w:rsidR="009E12CD" w:rsidRPr="003D2BC7">
        <w:rPr>
          <w:rFonts w:asciiTheme="minorHAnsi" w:hAnsiTheme="minorHAnsi" w:cstheme="minorHAnsi"/>
          <w:sz w:val="24"/>
        </w:rPr>
        <w:t xml:space="preserve"> de type J</w:t>
      </w:r>
      <w:r w:rsidRPr="003D2BC7">
        <w:rPr>
          <w:rFonts w:asciiTheme="minorHAnsi" w:hAnsiTheme="minorHAnsi" w:cstheme="minorHAnsi"/>
          <w:sz w:val="24"/>
        </w:rPr>
        <w:t>.</w:t>
      </w:r>
    </w:p>
    <w:p w:rsidR="00D651C8" w:rsidRPr="003D2BC7" w:rsidRDefault="00D651C8" w:rsidP="00B94F82">
      <w:pPr>
        <w:jc w:val="both"/>
        <w:rPr>
          <w:rFonts w:asciiTheme="minorHAnsi" w:hAnsiTheme="minorHAnsi" w:cstheme="minorHAnsi"/>
          <w:iCs/>
          <w:sz w:val="24"/>
          <w:u w:val="single"/>
        </w:rPr>
      </w:pPr>
    </w:p>
    <w:p w:rsidR="00FD202A" w:rsidRPr="003D2BC7" w:rsidRDefault="003C1D66" w:rsidP="00B94F82">
      <w:pPr>
        <w:jc w:val="both"/>
        <w:rPr>
          <w:rFonts w:asciiTheme="minorHAnsi" w:hAnsiTheme="minorHAnsi" w:cstheme="minorHAnsi"/>
          <w:iCs/>
          <w:sz w:val="24"/>
          <w:u w:val="single"/>
        </w:rPr>
      </w:pPr>
      <w:r w:rsidRPr="003D2BC7">
        <w:rPr>
          <w:rFonts w:asciiTheme="minorHAnsi" w:hAnsiTheme="minorHAnsi" w:cstheme="minorHAnsi"/>
          <w:iCs/>
          <w:sz w:val="24"/>
          <w:u w:val="single"/>
        </w:rPr>
        <w:t xml:space="preserve">Système de Sécurité </w:t>
      </w:r>
      <w:r w:rsidR="00416446" w:rsidRPr="003D2BC7">
        <w:rPr>
          <w:rFonts w:asciiTheme="minorHAnsi" w:hAnsiTheme="minorHAnsi" w:cstheme="minorHAnsi"/>
          <w:iCs/>
          <w:sz w:val="24"/>
          <w:u w:val="single"/>
        </w:rPr>
        <w:t>Incendie</w:t>
      </w:r>
      <w:r w:rsidR="00416446" w:rsidRPr="00531280">
        <w:rPr>
          <w:rFonts w:asciiTheme="minorHAnsi" w:hAnsiTheme="minorHAnsi" w:cstheme="minorHAnsi"/>
          <w:iCs/>
          <w:sz w:val="24"/>
        </w:rPr>
        <w:t xml:space="preserve"> :</w:t>
      </w:r>
    </w:p>
    <w:p w:rsidR="00D651C8" w:rsidRPr="003D2BC7" w:rsidRDefault="00D651C8" w:rsidP="00B94F82">
      <w:pPr>
        <w:jc w:val="both"/>
        <w:rPr>
          <w:rFonts w:asciiTheme="minorHAnsi" w:hAnsiTheme="minorHAnsi" w:cstheme="minorHAnsi"/>
          <w:iCs/>
          <w:sz w:val="24"/>
          <w:u w:val="single"/>
        </w:rPr>
      </w:pPr>
    </w:p>
    <w:p w:rsidR="00E33998" w:rsidRPr="003D2BC7" w:rsidRDefault="00E33998" w:rsidP="003C3073">
      <w:pPr>
        <w:jc w:val="both"/>
        <w:rPr>
          <w:rFonts w:asciiTheme="minorHAnsi" w:hAnsiTheme="minorHAnsi" w:cstheme="minorHAnsi"/>
          <w:sz w:val="24"/>
        </w:rPr>
      </w:pPr>
      <w:r w:rsidRPr="003D2BC7">
        <w:rPr>
          <w:rFonts w:asciiTheme="minorHAnsi" w:hAnsiTheme="minorHAnsi" w:cstheme="minorHAnsi"/>
          <w:sz w:val="24"/>
        </w:rPr>
        <w:t>Une installation générale de détection spécifique sera installée con</w:t>
      </w:r>
      <w:r w:rsidR="009E12CD" w:rsidRPr="003D2BC7">
        <w:rPr>
          <w:rFonts w:asciiTheme="minorHAnsi" w:hAnsiTheme="minorHAnsi" w:cstheme="minorHAnsi"/>
          <w:sz w:val="24"/>
        </w:rPr>
        <w:t>formément aux articles du type J</w:t>
      </w:r>
      <w:r w:rsidRPr="003D2BC7">
        <w:rPr>
          <w:rFonts w:asciiTheme="minorHAnsi" w:hAnsiTheme="minorHAnsi" w:cstheme="minorHAnsi"/>
          <w:sz w:val="24"/>
        </w:rPr>
        <w:t xml:space="preserve"> du règlement de sécurité.</w:t>
      </w:r>
    </w:p>
    <w:p w:rsidR="00860CBD" w:rsidRPr="00C756F5" w:rsidRDefault="00E33998" w:rsidP="003C3073">
      <w:pPr>
        <w:widowControl w:val="0"/>
        <w:numPr>
          <w:ilvl w:val="12"/>
          <w:numId w:val="0"/>
        </w:numPr>
        <w:jc w:val="both"/>
        <w:rPr>
          <w:rFonts w:asciiTheme="minorHAnsi" w:hAnsiTheme="minorHAnsi" w:cstheme="minorHAnsi"/>
          <w:snapToGrid w:val="0"/>
          <w:sz w:val="24"/>
        </w:rPr>
      </w:pPr>
      <w:r w:rsidRPr="00C756F5">
        <w:rPr>
          <w:rFonts w:asciiTheme="minorHAnsi" w:hAnsiTheme="minorHAnsi" w:cstheme="minorHAnsi"/>
          <w:sz w:val="24"/>
        </w:rPr>
        <w:t xml:space="preserve">Le système de sécurité incendie sera de catégorie A </w:t>
      </w:r>
      <w:r w:rsidR="00860CBD" w:rsidRPr="00C756F5">
        <w:rPr>
          <w:rFonts w:asciiTheme="minorHAnsi" w:hAnsiTheme="minorHAnsi" w:cstheme="minorHAnsi"/>
          <w:sz w:val="24"/>
        </w:rPr>
        <w:t xml:space="preserve">avec </w:t>
      </w:r>
      <w:r w:rsidR="00860CBD" w:rsidRPr="00C756F5">
        <w:rPr>
          <w:rFonts w:asciiTheme="minorHAnsi" w:hAnsiTheme="minorHAnsi" w:cstheme="minorHAnsi"/>
          <w:snapToGrid w:val="0"/>
          <w:sz w:val="24"/>
        </w:rPr>
        <w:t>un équipement d'alarme de type 1.</w:t>
      </w:r>
    </w:p>
    <w:p w:rsidR="00E33998" w:rsidRPr="003D2BC7" w:rsidRDefault="00E33998" w:rsidP="003C3073">
      <w:pPr>
        <w:jc w:val="both"/>
        <w:rPr>
          <w:rFonts w:asciiTheme="minorHAnsi" w:hAnsiTheme="minorHAnsi" w:cstheme="minorHAnsi"/>
          <w:sz w:val="24"/>
        </w:rPr>
      </w:pPr>
      <w:r w:rsidRPr="00C756F5">
        <w:rPr>
          <w:rFonts w:asciiTheme="minorHAnsi" w:hAnsiTheme="minorHAnsi" w:cstheme="minorHAnsi"/>
          <w:sz w:val="24"/>
        </w:rPr>
        <w:t>Le registre de sécurité, le dossier d’identité et les plans de cantonnement seront établis par le Coor</w:t>
      </w:r>
      <w:r w:rsidR="009E12CD" w:rsidRPr="00C756F5">
        <w:rPr>
          <w:rFonts w:asciiTheme="minorHAnsi" w:hAnsiTheme="minorHAnsi" w:cstheme="minorHAnsi"/>
          <w:sz w:val="24"/>
        </w:rPr>
        <w:t xml:space="preserve">donnateur SSI désigné par le </w:t>
      </w:r>
      <w:r w:rsidR="00543B09" w:rsidRPr="00C756F5">
        <w:rPr>
          <w:rFonts w:asciiTheme="minorHAnsi" w:hAnsiTheme="minorHAnsi" w:cstheme="minorHAnsi"/>
          <w:sz w:val="24"/>
        </w:rPr>
        <w:t>CH de Montluçon Néris les Bains</w:t>
      </w:r>
      <w:r w:rsidRPr="00C756F5">
        <w:rPr>
          <w:rFonts w:asciiTheme="minorHAnsi" w:hAnsiTheme="minorHAnsi" w:cstheme="minorHAnsi"/>
          <w:sz w:val="24"/>
        </w:rPr>
        <w:t>.</w:t>
      </w:r>
    </w:p>
    <w:p w:rsidR="00E33998" w:rsidRPr="003D2BC7" w:rsidRDefault="00E33998" w:rsidP="00B94F82">
      <w:pPr>
        <w:jc w:val="both"/>
        <w:rPr>
          <w:rFonts w:asciiTheme="minorHAnsi" w:hAnsiTheme="minorHAnsi" w:cstheme="minorHAnsi"/>
          <w:sz w:val="24"/>
        </w:rPr>
      </w:pPr>
      <w:r w:rsidRPr="003D2BC7">
        <w:rPr>
          <w:rFonts w:asciiTheme="minorHAnsi" w:hAnsiTheme="minorHAnsi" w:cstheme="minorHAnsi"/>
          <w:sz w:val="24"/>
        </w:rPr>
        <w:t xml:space="preserve">Le titulaire doit la fourniture du matériel, le câblage, l’alimentation de l'installation et le raccordement sur le système de supervision incendie </w:t>
      </w:r>
      <w:r w:rsidR="009E12CD" w:rsidRPr="003D2BC7">
        <w:rPr>
          <w:rFonts w:asciiTheme="minorHAnsi" w:hAnsiTheme="minorHAnsi" w:cstheme="minorHAnsi"/>
          <w:sz w:val="24"/>
        </w:rPr>
        <w:t xml:space="preserve">du CH </w:t>
      </w:r>
      <w:r w:rsidR="007E799C">
        <w:rPr>
          <w:rFonts w:asciiTheme="minorHAnsi" w:hAnsiTheme="minorHAnsi" w:cstheme="minorHAnsi"/>
          <w:sz w:val="24"/>
        </w:rPr>
        <w:t>de Montluçon</w:t>
      </w:r>
      <w:r w:rsidR="003C3073" w:rsidRPr="003D2BC7">
        <w:rPr>
          <w:rFonts w:asciiTheme="minorHAnsi" w:hAnsiTheme="minorHAnsi" w:cstheme="minorHAnsi"/>
          <w:sz w:val="24"/>
        </w:rPr>
        <w:t>.</w:t>
      </w:r>
    </w:p>
    <w:p w:rsidR="00D651C8" w:rsidRPr="003D2BC7" w:rsidRDefault="00D651C8" w:rsidP="00B94F82">
      <w:pPr>
        <w:jc w:val="both"/>
        <w:rPr>
          <w:rFonts w:asciiTheme="minorHAnsi" w:hAnsiTheme="minorHAnsi" w:cstheme="minorHAnsi"/>
          <w:iCs/>
          <w:sz w:val="24"/>
          <w:u w:val="single"/>
        </w:rPr>
      </w:pPr>
    </w:p>
    <w:p w:rsidR="00FD202A" w:rsidRPr="003D2BC7" w:rsidRDefault="00FD202A" w:rsidP="00B94F82">
      <w:pPr>
        <w:jc w:val="both"/>
        <w:rPr>
          <w:rFonts w:asciiTheme="minorHAnsi" w:hAnsiTheme="minorHAnsi" w:cstheme="minorHAnsi"/>
          <w:iCs/>
          <w:sz w:val="24"/>
          <w:u w:val="single"/>
        </w:rPr>
      </w:pPr>
      <w:r w:rsidRPr="003D2BC7">
        <w:rPr>
          <w:rFonts w:asciiTheme="minorHAnsi" w:hAnsiTheme="minorHAnsi" w:cstheme="minorHAnsi"/>
          <w:iCs/>
          <w:sz w:val="24"/>
          <w:u w:val="single"/>
        </w:rPr>
        <w:t>Extincteurs</w:t>
      </w:r>
      <w:r w:rsidR="002D1ACE" w:rsidRPr="003D2BC7">
        <w:rPr>
          <w:rFonts w:asciiTheme="minorHAnsi" w:hAnsiTheme="minorHAnsi" w:cstheme="minorHAnsi"/>
          <w:iCs/>
          <w:sz w:val="24"/>
          <w:u w:val="single"/>
        </w:rPr>
        <w:t xml:space="preserve"> et plans d’évacuation </w:t>
      </w:r>
      <w:r w:rsidRPr="003D2BC7">
        <w:rPr>
          <w:rFonts w:asciiTheme="minorHAnsi" w:hAnsiTheme="minorHAnsi" w:cstheme="minorHAnsi"/>
          <w:iCs/>
          <w:sz w:val="24"/>
          <w:u w:val="single"/>
        </w:rPr>
        <w:t>:</w:t>
      </w:r>
    </w:p>
    <w:p w:rsidR="007B75C3" w:rsidRPr="003D2BC7" w:rsidRDefault="007B75C3" w:rsidP="00B94F82">
      <w:pPr>
        <w:jc w:val="both"/>
        <w:rPr>
          <w:rFonts w:asciiTheme="minorHAnsi" w:hAnsiTheme="minorHAnsi" w:cstheme="minorHAnsi"/>
          <w:iCs/>
          <w:sz w:val="24"/>
          <w:u w:val="single"/>
        </w:rPr>
      </w:pPr>
    </w:p>
    <w:p w:rsidR="00FD202A" w:rsidRPr="003D2BC7" w:rsidRDefault="00FD202A" w:rsidP="00B94F82">
      <w:pPr>
        <w:jc w:val="both"/>
        <w:rPr>
          <w:rFonts w:asciiTheme="minorHAnsi" w:hAnsiTheme="minorHAnsi" w:cstheme="minorHAnsi"/>
          <w:sz w:val="24"/>
        </w:rPr>
      </w:pPr>
      <w:r w:rsidRPr="00C756F5">
        <w:rPr>
          <w:rFonts w:asciiTheme="minorHAnsi" w:hAnsiTheme="minorHAnsi" w:cstheme="minorHAnsi"/>
          <w:sz w:val="24"/>
        </w:rPr>
        <w:t>L</w:t>
      </w:r>
      <w:r w:rsidR="002D1ACE" w:rsidRPr="00C756F5">
        <w:rPr>
          <w:rFonts w:asciiTheme="minorHAnsi" w:hAnsiTheme="minorHAnsi" w:cstheme="minorHAnsi"/>
          <w:sz w:val="24"/>
        </w:rPr>
        <w:t>a fourniture et la pose des</w:t>
      </w:r>
      <w:r w:rsidRPr="00C756F5">
        <w:rPr>
          <w:rFonts w:asciiTheme="minorHAnsi" w:hAnsiTheme="minorHAnsi" w:cstheme="minorHAnsi"/>
          <w:sz w:val="24"/>
        </w:rPr>
        <w:t xml:space="preserve"> moyens d'extinction (extincteurs portatifs</w:t>
      </w:r>
      <w:r w:rsidR="002D1ACE" w:rsidRPr="00C756F5">
        <w:rPr>
          <w:rFonts w:asciiTheme="minorHAnsi" w:hAnsiTheme="minorHAnsi" w:cstheme="minorHAnsi"/>
          <w:sz w:val="24"/>
        </w:rPr>
        <w:t xml:space="preserve"> adaptés aux risques</w:t>
      </w:r>
      <w:r w:rsidR="0038335F" w:rsidRPr="00C756F5">
        <w:rPr>
          <w:rFonts w:asciiTheme="minorHAnsi" w:hAnsiTheme="minorHAnsi" w:cstheme="minorHAnsi"/>
          <w:sz w:val="24"/>
        </w:rPr>
        <w:t xml:space="preserve">) sont à la charge </w:t>
      </w:r>
      <w:r w:rsidR="00515EC1" w:rsidRPr="00C756F5">
        <w:rPr>
          <w:rFonts w:asciiTheme="minorHAnsi" w:hAnsiTheme="minorHAnsi" w:cstheme="minorHAnsi"/>
          <w:sz w:val="24"/>
        </w:rPr>
        <w:t>du Centre Hospitalier</w:t>
      </w:r>
      <w:r w:rsidR="003147E6" w:rsidRPr="00C756F5">
        <w:rPr>
          <w:rFonts w:asciiTheme="minorHAnsi" w:hAnsiTheme="minorHAnsi" w:cstheme="minorHAnsi"/>
          <w:sz w:val="24"/>
        </w:rPr>
        <w:t xml:space="preserve">. L’étude et l’implantation seront </w:t>
      </w:r>
      <w:r w:rsidR="009E12CD" w:rsidRPr="00C756F5">
        <w:rPr>
          <w:rFonts w:asciiTheme="minorHAnsi" w:hAnsiTheme="minorHAnsi" w:cstheme="minorHAnsi"/>
          <w:sz w:val="24"/>
        </w:rPr>
        <w:t>étudiées</w:t>
      </w:r>
      <w:r w:rsidR="003147E6" w:rsidRPr="00C756F5">
        <w:rPr>
          <w:rFonts w:asciiTheme="minorHAnsi" w:hAnsiTheme="minorHAnsi" w:cstheme="minorHAnsi"/>
          <w:sz w:val="24"/>
        </w:rPr>
        <w:t xml:space="preserve"> par le titulaire</w:t>
      </w:r>
      <w:r w:rsidR="003147E6" w:rsidRPr="003D2BC7">
        <w:rPr>
          <w:rFonts w:asciiTheme="minorHAnsi" w:hAnsiTheme="minorHAnsi" w:cstheme="minorHAnsi"/>
          <w:sz w:val="24"/>
        </w:rPr>
        <w:t xml:space="preserve"> du marché avec renforts et emplacements adaptés. L</w:t>
      </w:r>
      <w:r w:rsidR="002D1ACE" w:rsidRPr="003D2BC7">
        <w:rPr>
          <w:rFonts w:asciiTheme="minorHAnsi" w:hAnsiTheme="minorHAnsi" w:cstheme="minorHAnsi"/>
          <w:sz w:val="24"/>
        </w:rPr>
        <w:t>a signalétique réglementaire</w:t>
      </w:r>
      <w:r w:rsidR="003147E6" w:rsidRPr="003D2BC7">
        <w:rPr>
          <w:rFonts w:asciiTheme="minorHAnsi" w:hAnsiTheme="minorHAnsi" w:cstheme="minorHAnsi"/>
          <w:sz w:val="24"/>
        </w:rPr>
        <w:t xml:space="preserve"> est à la charge du titulaire du marché y compris plans d’évacuation. </w:t>
      </w:r>
    </w:p>
    <w:p w:rsidR="00FD202A" w:rsidRPr="003D2BC7" w:rsidRDefault="002D1ACE" w:rsidP="00B94F82">
      <w:pPr>
        <w:jc w:val="both"/>
        <w:rPr>
          <w:rFonts w:asciiTheme="minorHAnsi" w:hAnsiTheme="minorHAnsi" w:cstheme="minorHAnsi"/>
          <w:sz w:val="24"/>
        </w:rPr>
      </w:pPr>
      <w:r w:rsidRPr="003D2BC7">
        <w:rPr>
          <w:rFonts w:asciiTheme="minorHAnsi" w:hAnsiTheme="minorHAnsi" w:cstheme="minorHAnsi"/>
          <w:sz w:val="24"/>
        </w:rPr>
        <w:t>L</w:t>
      </w:r>
      <w:r w:rsidR="00FD202A" w:rsidRPr="003D2BC7">
        <w:rPr>
          <w:rFonts w:asciiTheme="minorHAnsi" w:hAnsiTheme="minorHAnsi" w:cstheme="minorHAnsi"/>
          <w:sz w:val="24"/>
        </w:rPr>
        <w:t xml:space="preserve">'étude d'implantation des extincteurs </w:t>
      </w:r>
      <w:r w:rsidRPr="003D2BC7">
        <w:rPr>
          <w:rFonts w:asciiTheme="minorHAnsi" w:hAnsiTheme="minorHAnsi" w:cstheme="minorHAnsi"/>
          <w:sz w:val="24"/>
        </w:rPr>
        <w:t xml:space="preserve">sera transmise aux services de sécurité de l’hôpital ainsi qu’au bureau de contrôle </w:t>
      </w:r>
      <w:r w:rsidR="00FD202A" w:rsidRPr="003D2BC7">
        <w:rPr>
          <w:rFonts w:asciiTheme="minorHAnsi" w:hAnsiTheme="minorHAnsi" w:cstheme="minorHAnsi"/>
          <w:sz w:val="24"/>
        </w:rPr>
        <w:t>pour validation.</w:t>
      </w:r>
    </w:p>
    <w:p w:rsidR="0038335F"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Le titulaire du marché</w:t>
      </w:r>
      <w:r w:rsidR="002D1ACE" w:rsidRPr="003D2BC7">
        <w:rPr>
          <w:rFonts w:asciiTheme="minorHAnsi" w:hAnsiTheme="minorHAnsi" w:cstheme="minorHAnsi"/>
          <w:sz w:val="24"/>
        </w:rPr>
        <w:t xml:space="preserve"> prévoira les renforts dans les cloisons permettant de garantir la solidité de fixation des platines supportant les extincteurs.</w:t>
      </w:r>
      <w:r w:rsidR="007109D5">
        <w:rPr>
          <w:rFonts w:asciiTheme="minorHAnsi" w:hAnsiTheme="minorHAnsi" w:cstheme="minorHAnsi"/>
          <w:sz w:val="24"/>
        </w:rPr>
        <w:t xml:space="preserve"> Des niches seront créés afin de ne pas avoir les extincteurs en saillie dans les circulations. </w:t>
      </w:r>
    </w:p>
    <w:p w:rsidR="0038335F" w:rsidRPr="003D2BC7" w:rsidRDefault="0038335F" w:rsidP="00B94F82">
      <w:pPr>
        <w:jc w:val="both"/>
        <w:rPr>
          <w:rFonts w:asciiTheme="minorHAnsi" w:hAnsiTheme="minorHAnsi" w:cstheme="minorHAnsi"/>
          <w:iCs/>
          <w:sz w:val="24"/>
          <w:u w:val="single"/>
        </w:rPr>
      </w:pPr>
    </w:p>
    <w:p w:rsidR="00FD202A" w:rsidRPr="003D2BC7" w:rsidRDefault="00FD202A" w:rsidP="00B94F82">
      <w:pPr>
        <w:jc w:val="both"/>
        <w:rPr>
          <w:rFonts w:asciiTheme="minorHAnsi" w:hAnsiTheme="minorHAnsi" w:cstheme="minorHAnsi"/>
          <w:iCs/>
          <w:sz w:val="24"/>
          <w:u w:val="single"/>
        </w:rPr>
      </w:pPr>
      <w:r w:rsidRPr="003D2BC7">
        <w:rPr>
          <w:rFonts w:asciiTheme="minorHAnsi" w:hAnsiTheme="minorHAnsi" w:cstheme="minorHAnsi"/>
          <w:iCs/>
          <w:sz w:val="24"/>
          <w:u w:val="single"/>
        </w:rPr>
        <w:t>Plan :</w:t>
      </w:r>
    </w:p>
    <w:p w:rsidR="007B75C3" w:rsidRPr="003D2BC7" w:rsidRDefault="007B75C3" w:rsidP="00B94F82">
      <w:pPr>
        <w:jc w:val="both"/>
        <w:rPr>
          <w:rFonts w:asciiTheme="minorHAnsi" w:hAnsiTheme="minorHAnsi" w:cstheme="minorHAnsi"/>
          <w:iCs/>
          <w:sz w:val="24"/>
          <w:u w:val="single"/>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Un jeu de plans de sécurité incendie sera fourni sur CD</w:t>
      </w:r>
      <w:r w:rsidR="002D1ACE" w:rsidRPr="003D2BC7">
        <w:rPr>
          <w:rFonts w:asciiTheme="minorHAnsi" w:hAnsiTheme="minorHAnsi" w:cstheme="minorHAnsi"/>
          <w:sz w:val="24"/>
        </w:rPr>
        <w:t xml:space="preserve"> ROM</w:t>
      </w:r>
      <w:r w:rsidRPr="003D2BC7">
        <w:rPr>
          <w:rFonts w:asciiTheme="minorHAnsi" w:hAnsiTheme="minorHAnsi" w:cstheme="minorHAnsi"/>
          <w:sz w:val="24"/>
        </w:rPr>
        <w:t xml:space="preserve"> et tirage papier au site.</w:t>
      </w:r>
      <w:r w:rsidR="000F6D0D" w:rsidRPr="003D2BC7">
        <w:rPr>
          <w:rFonts w:asciiTheme="minorHAnsi" w:hAnsiTheme="minorHAnsi" w:cstheme="minorHAnsi"/>
          <w:sz w:val="24"/>
        </w:rPr>
        <w:t xml:space="preserve"> Les plans informatiques seront au format PDF et DWG compatible AutoCAD 2022.</w:t>
      </w:r>
    </w:p>
    <w:p w:rsidR="002166BC" w:rsidRPr="003D2BC7" w:rsidRDefault="00FD202A" w:rsidP="002166BC">
      <w:pPr>
        <w:jc w:val="both"/>
        <w:rPr>
          <w:rFonts w:asciiTheme="minorHAnsi" w:hAnsiTheme="minorHAnsi" w:cstheme="minorHAnsi"/>
          <w:sz w:val="24"/>
        </w:rPr>
      </w:pPr>
      <w:r w:rsidRPr="003D2BC7">
        <w:rPr>
          <w:rFonts w:asciiTheme="minorHAnsi" w:hAnsiTheme="minorHAnsi" w:cstheme="minorHAnsi"/>
          <w:sz w:val="24"/>
        </w:rPr>
        <w:t>Ces plans comprendront :</w:t>
      </w:r>
    </w:p>
    <w:p w:rsidR="003C3073" w:rsidRPr="003D2BC7" w:rsidRDefault="003C3073" w:rsidP="003C3073">
      <w:pPr>
        <w:jc w:val="both"/>
        <w:rPr>
          <w:rFonts w:asciiTheme="minorHAnsi" w:hAnsiTheme="minorHAnsi" w:cstheme="minorHAnsi"/>
          <w:sz w:val="24"/>
        </w:rPr>
      </w:pPr>
    </w:p>
    <w:p w:rsidR="00FD202A" w:rsidRPr="003D2BC7" w:rsidRDefault="003C3073" w:rsidP="00284CA7">
      <w:pPr>
        <w:numPr>
          <w:ilvl w:val="0"/>
          <w:numId w:val="53"/>
        </w:numPr>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zones de compartimentage</w:t>
      </w:r>
      <w:r w:rsidR="00284CA7" w:rsidRPr="003D2BC7">
        <w:rPr>
          <w:rFonts w:asciiTheme="minorHAnsi" w:hAnsiTheme="minorHAnsi" w:cstheme="minorHAnsi"/>
          <w:sz w:val="24"/>
        </w:rPr>
        <w:t>,</w:t>
      </w:r>
    </w:p>
    <w:p w:rsidR="00FD202A" w:rsidRPr="003D2BC7" w:rsidRDefault="003C3073" w:rsidP="00284CA7">
      <w:pPr>
        <w:numPr>
          <w:ilvl w:val="0"/>
          <w:numId w:val="52"/>
        </w:numPr>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zones de mise à l’abri</w:t>
      </w:r>
      <w:r w:rsidR="00284CA7" w:rsidRPr="003D2BC7">
        <w:rPr>
          <w:rFonts w:asciiTheme="minorHAnsi" w:hAnsiTheme="minorHAnsi" w:cstheme="minorHAnsi"/>
          <w:sz w:val="24"/>
        </w:rPr>
        <w:t>,</w:t>
      </w:r>
    </w:p>
    <w:p w:rsidR="00FD202A" w:rsidRPr="003D2BC7" w:rsidRDefault="003C3073" w:rsidP="00284CA7">
      <w:pPr>
        <w:numPr>
          <w:ilvl w:val="0"/>
          <w:numId w:val="52"/>
        </w:numPr>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coupures fluides</w:t>
      </w:r>
      <w:r w:rsidR="00284CA7" w:rsidRPr="003D2BC7">
        <w:rPr>
          <w:rFonts w:asciiTheme="minorHAnsi" w:hAnsiTheme="minorHAnsi" w:cstheme="minorHAnsi"/>
          <w:sz w:val="24"/>
        </w:rPr>
        <w:t>,</w:t>
      </w:r>
    </w:p>
    <w:p w:rsidR="00FD202A" w:rsidRPr="003D2BC7" w:rsidRDefault="003C3073" w:rsidP="00284CA7">
      <w:pPr>
        <w:numPr>
          <w:ilvl w:val="0"/>
          <w:numId w:val="52"/>
        </w:numPr>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issues de secours</w:t>
      </w:r>
      <w:r w:rsidR="00284CA7" w:rsidRPr="003D2BC7">
        <w:rPr>
          <w:rFonts w:asciiTheme="minorHAnsi" w:hAnsiTheme="minorHAnsi" w:cstheme="minorHAnsi"/>
          <w:sz w:val="24"/>
        </w:rPr>
        <w:t>,</w:t>
      </w:r>
    </w:p>
    <w:p w:rsidR="00FD202A" w:rsidRPr="003D2BC7" w:rsidRDefault="003C3073" w:rsidP="00284CA7">
      <w:pPr>
        <w:numPr>
          <w:ilvl w:val="0"/>
          <w:numId w:val="52"/>
        </w:numPr>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colonnes sèches si elles existent</w:t>
      </w:r>
      <w:r w:rsidR="00284CA7" w:rsidRPr="003D2BC7">
        <w:rPr>
          <w:rFonts w:asciiTheme="minorHAnsi" w:hAnsiTheme="minorHAnsi" w:cstheme="minorHAnsi"/>
          <w:sz w:val="24"/>
        </w:rPr>
        <w:t>,</w:t>
      </w:r>
    </w:p>
    <w:p w:rsidR="00FD202A" w:rsidRPr="003D2BC7" w:rsidRDefault="003C3073" w:rsidP="00284CA7">
      <w:pPr>
        <w:numPr>
          <w:ilvl w:val="0"/>
          <w:numId w:val="52"/>
        </w:numPr>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moyens d’extinction</w:t>
      </w:r>
      <w:r w:rsidR="00284CA7" w:rsidRPr="003D2BC7">
        <w:rPr>
          <w:rFonts w:asciiTheme="minorHAnsi" w:hAnsiTheme="minorHAnsi" w:cstheme="minorHAnsi"/>
          <w:sz w:val="24"/>
        </w:rPr>
        <w:t>,</w:t>
      </w:r>
    </w:p>
    <w:p w:rsidR="00FD202A" w:rsidRPr="003D2BC7" w:rsidRDefault="003C3073" w:rsidP="00284CA7">
      <w:pPr>
        <w:numPr>
          <w:ilvl w:val="0"/>
          <w:numId w:val="52"/>
        </w:numPr>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locaux à risques particuliers</w:t>
      </w:r>
      <w:r w:rsidR="00284CA7" w:rsidRPr="003D2BC7">
        <w:rPr>
          <w:rFonts w:asciiTheme="minorHAnsi" w:hAnsiTheme="minorHAnsi" w:cstheme="minorHAnsi"/>
          <w:sz w:val="24"/>
        </w:rPr>
        <w:t>,</w:t>
      </w:r>
    </w:p>
    <w:p w:rsidR="00FD202A" w:rsidRPr="003D2BC7" w:rsidRDefault="003C3073" w:rsidP="00284CA7">
      <w:pPr>
        <w:numPr>
          <w:ilvl w:val="0"/>
          <w:numId w:val="52"/>
        </w:numPr>
        <w:spacing w:line="276" w:lineRule="auto"/>
        <w:jc w:val="both"/>
        <w:rPr>
          <w:rFonts w:asciiTheme="minorHAnsi" w:hAnsiTheme="minorHAnsi" w:cstheme="minorHAnsi"/>
          <w:sz w:val="24"/>
        </w:rPr>
      </w:pPr>
      <w:r w:rsidRPr="003D2BC7">
        <w:rPr>
          <w:rFonts w:asciiTheme="minorHAnsi" w:hAnsiTheme="minorHAnsi" w:cstheme="minorHAnsi"/>
          <w:sz w:val="24"/>
        </w:rPr>
        <w:t>Un</w:t>
      </w:r>
      <w:r w:rsidR="00FD202A" w:rsidRPr="003D2BC7">
        <w:rPr>
          <w:rFonts w:asciiTheme="minorHAnsi" w:hAnsiTheme="minorHAnsi" w:cstheme="minorHAnsi"/>
          <w:sz w:val="24"/>
        </w:rPr>
        <w:t xml:space="preserve"> plan de masse avec les voies pompiers et les </w:t>
      </w:r>
      <w:r w:rsidR="002D1ACE" w:rsidRPr="003D2BC7">
        <w:rPr>
          <w:rFonts w:asciiTheme="minorHAnsi" w:hAnsiTheme="minorHAnsi" w:cstheme="minorHAnsi"/>
          <w:sz w:val="24"/>
        </w:rPr>
        <w:t>p</w:t>
      </w:r>
      <w:r w:rsidR="00FD202A" w:rsidRPr="003D2BC7">
        <w:rPr>
          <w:rFonts w:asciiTheme="minorHAnsi" w:hAnsiTheme="minorHAnsi" w:cstheme="minorHAnsi"/>
          <w:sz w:val="24"/>
        </w:rPr>
        <w:t>oteaux d’incendie à proximité</w:t>
      </w:r>
      <w:r w:rsidR="002D1ACE" w:rsidRPr="003D2BC7">
        <w:rPr>
          <w:rFonts w:asciiTheme="minorHAnsi" w:hAnsiTheme="minorHAnsi" w:cstheme="minorHAnsi"/>
          <w:sz w:val="24"/>
        </w:rPr>
        <w:t>.</w:t>
      </w:r>
    </w:p>
    <w:p w:rsidR="003217B1" w:rsidRPr="003D2BC7" w:rsidRDefault="003217B1" w:rsidP="00B94F82">
      <w:pPr>
        <w:ind w:left="333"/>
        <w:jc w:val="both"/>
        <w:rPr>
          <w:rFonts w:asciiTheme="minorHAnsi" w:hAnsiTheme="minorHAnsi" w:cstheme="minorHAnsi"/>
        </w:rPr>
      </w:pPr>
    </w:p>
    <w:p w:rsidR="007E333C" w:rsidRPr="003D2BC7" w:rsidRDefault="007E333C" w:rsidP="003C3073">
      <w:pPr>
        <w:jc w:val="both"/>
        <w:rPr>
          <w:rFonts w:asciiTheme="minorHAnsi" w:hAnsiTheme="minorHAnsi" w:cstheme="minorHAnsi"/>
          <w:sz w:val="24"/>
        </w:rPr>
      </w:pPr>
      <w:r w:rsidRPr="003D2BC7">
        <w:rPr>
          <w:rFonts w:asciiTheme="minorHAnsi" w:hAnsiTheme="minorHAnsi" w:cstheme="minorHAnsi"/>
          <w:sz w:val="24"/>
        </w:rPr>
        <w:t>Une autre série de plans (un plan par étage) sera établi pour l’intervention des pompiers (plan d’intervention)</w:t>
      </w:r>
      <w:r w:rsidR="003356C2" w:rsidRPr="003D2BC7">
        <w:rPr>
          <w:rFonts w:asciiTheme="minorHAnsi" w:hAnsiTheme="minorHAnsi" w:cstheme="minorHAnsi"/>
          <w:sz w:val="24"/>
        </w:rPr>
        <w:t xml:space="preserve"> et affichés sous cadre conformément aux volontés de l’exploitant et</w:t>
      </w:r>
      <w:r w:rsidR="00D17CEE" w:rsidRPr="003D2BC7">
        <w:rPr>
          <w:rFonts w:asciiTheme="minorHAnsi" w:hAnsiTheme="minorHAnsi" w:cstheme="minorHAnsi"/>
          <w:sz w:val="24"/>
        </w:rPr>
        <w:t xml:space="preserve"> service de sécurité</w:t>
      </w:r>
      <w:r w:rsidR="002D1ACE" w:rsidRPr="003D2BC7">
        <w:rPr>
          <w:rFonts w:asciiTheme="minorHAnsi" w:hAnsiTheme="minorHAnsi" w:cstheme="minorHAnsi"/>
          <w:sz w:val="24"/>
        </w:rPr>
        <w:t>.</w:t>
      </w:r>
    </w:p>
    <w:p w:rsidR="00ED4F62" w:rsidRPr="003D2BC7" w:rsidRDefault="00ED4F62" w:rsidP="00B94F82">
      <w:pPr>
        <w:ind w:left="333"/>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44" w:name="_Toc182403854"/>
      <w:r w:rsidRPr="003D2BC7">
        <w:rPr>
          <w:rFonts w:asciiTheme="minorHAnsi" w:hAnsiTheme="minorHAnsi" w:cstheme="minorHAnsi"/>
        </w:rPr>
        <w:lastRenderedPageBreak/>
        <w:t>Notice de sécurité</w:t>
      </w:r>
      <w:bookmarkEnd w:id="44"/>
    </w:p>
    <w:p w:rsidR="003217B1"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notice de sécurité </w:t>
      </w:r>
      <w:r w:rsidR="0038335F" w:rsidRPr="003D2BC7">
        <w:rPr>
          <w:rFonts w:asciiTheme="minorHAnsi" w:hAnsiTheme="minorHAnsi" w:cstheme="minorHAnsi"/>
          <w:sz w:val="24"/>
        </w:rPr>
        <w:t xml:space="preserve">sera établie par le titulaire du marché et </w:t>
      </w:r>
      <w:r w:rsidRPr="003D2BC7">
        <w:rPr>
          <w:rFonts w:asciiTheme="minorHAnsi" w:hAnsiTheme="minorHAnsi" w:cstheme="minorHAnsi"/>
          <w:sz w:val="24"/>
        </w:rPr>
        <w:t xml:space="preserve">jointe au </w:t>
      </w:r>
      <w:r w:rsidR="002D1ACE" w:rsidRPr="003D2BC7">
        <w:rPr>
          <w:rFonts w:asciiTheme="minorHAnsi" w:hAnsiTheme="minorHAnsi" w:cstheme="minorHAnsi"/>
          <w:sz w:val="24"/>
        </w:rPr>
        <w:t xml:space="preserve">dossier de demande de </w:t>
      </w:r>
      <w:r w:rsidRPr="003D2BC7">
        <w:rPr>
          <w:rFonts w:asciiTheme="minorHAnsi" w:hAnsiTheme="minorHAnsi" w:cstheme="minorHAnsi"/>
          <w:sz w:val="24"/>
        </w:rPr>
        <w:t xml:space="preserve">permis de construire devra obtenir la validation </w:t>
      </w:r>
      <w:r w:rsidR="002D1ACE" w:rsidRPr="003D2BC7">
        <w:rPr>
          <w:rFonts w:asciiTheme="minorHAnsi" w:hAnsiTheme="minorHAnsi" w:cstheme="minorHAnsi"/>
          <w:sz w:val="24"/>
        </w:rPr>
        <w:t xml:space="preserve">du bureau de contrôle et </w:t>
      </w:r>
      <w:r w:rsidRPr="003D2BC7">
        <w:rPr>
          <w:rFonts w:asciiTheme="minorHAnsi" w:hAnsiTheme="minorHAnsi" w:cstheme="minorHAnsi"/>
          <w:sz w:val="24"/>
        </w:rPr>
        <w:t xml:space="preserve">du service de sécurité </w:t>
      </w:r>
      <w:r w:rsidR="0031733E" w:rsidRPr="003D2BC7">
        <w:rPr>
          <w:rFonts w:asciiTheme="minorHAnsi" w:hAnsiTheme="minorHAnsi" w:cstheme="minorHAnsi"/>
          <w:sz w:val="24"/>
        </w:rPr>
        <w:t xml:space="preserve">du CH </w:t>
      </w:r>
      <w:r w:rsidR="007E799C">
        <w:rPr>
          <w:rFonts w:asciiTheme="minorHAnsi" w:hAnsiTheme="minorHAnsi" w:cstheme="minorHAnsi"/>
          <w:sz w:val="24"/>
        </w:rPr>
        <w:t>de Montluçon</w:t>
      </w:r>
      <w:r w:rsidRPr="003D2BC7">
        <w:rPr>
          <w:rFonts w:asciiTheme="minorHAnsi" w:hAnsiTheme="minorHAnsi" w:cstheme="minorHAnsi"/>
          <w:sz w:val="24"/>
        </w:rPr>
        <w:t xml:space="preserve">. Une grande attention sera portée lors de la rédaction des documents </w:t>
      </w:r>
      <w:r w:rsidR="002D1ACE" w:rsidRPr="003D2BC7">
        <w:rPr>
          <w:rFonts w:asciiTheme="minorHAnsi" w:hAnsiTheme="minorHAnsi" w:cstheme="minorHAnsi"/>
          <w:sz w:val="24"/>
        </w:rPr>
        <w:t xml:space="preserve">du dossier de demande </w:t>
      </w:r>
      <w:r w:rsidRPr="003D2BC7">
        <w:rPr>
          <w:rFonts w:asciiTheme="minorHAnsi" w:hAnsiTheme="minorHAnsi" w:cstheme="minorHAnsi"/>
          <w:sz w:val="24"/>
        </w:rPr>
        <w:t xml:space="preserve">de permis de construire par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afin </w:t>
      </w:r>
      <w:r w:rsidR="002D1ACE" w:rsidRPr="003D2BC7">
        <w:rPr>
          <w:rFonts w:asciiTheme="minorHAnsi" w:hAnsiTheme="minorHAnsi" w:cstheme="minorHAnsi"/>
          <w:sz w:val="24"/>
        </w:rPr>
        <w:t xml:space="preserve">que </w:t>
      </w:r>
      <w:r w:rsidRPr="003D2BC7">
        <w:rPr>
          <w:rFonts w:asciiTheme="minorHAnsi" w:hAnsiTheme="minorHAnsi" w:cstheme="minorHAnsi"/>
          <w:sz w:val="24"/>
        </w:rPr>
        <w:t xml:space="preserve">les dispositifs de sécurité </w:t>
      </w:r>
      <w:r w:rsidR="002D1ACE" w:rsidRPr="003D2BC7">
        <w:rPr>
          <w:rFonts w:asciiTheme="minorHAnsi" w:hAnsiTheme="minorHAnsi" w:cstheme="minorHAnsi"/>
          <w:sz w:val="24"/>
        </w:rPr>
        <w:t>ressortent clairement</w:t>
      </w:r>
      <w:r w:rsidR="001F6C79" w:rsidRPr="003D2BC7">
        <w:rPr>
          <w:rFonts w:asciiTheme="minorHAnsi" w:hAnsiTheme="minorHAnsi" w:cstheme="minorHAnsi"/>
          <w:sz w:val="24"/>
        </w:rPr>
        <w:t>, dans le but</w:t>
      </w:r>
      <w:r w:rsidRPr="003D2BC7">
        <w:rPr>
          <w:rFonts w:asciiTheme="minorHAnsi" w:hAnsiTheme="minorHAnsi" w:cstheme="minorHAnsi"/>
          <w:sz w:val="24"/>
        </w:rPr>
        <w:t xml:space="preserve"> de donner une vision d’ensemb</w:t>
      </w:r>
      <w:r w:rsidR="00C05BED" w:rsidRPr="003D2BC7">
        <w:rPr>
          <w:rFonts w:asciiTheme="minorHAnsi" w:hAnsiTheme="minorHAnsi" w:cstheme="minorHAnsi"/>
          <w:sz w:val="24"/>
        </w:rPr>
        <w:t>le à la commission de sécurité.</w:t>
      </w:r>
    </w:p>
    <w:p w:rsidR="00D238EC" w:rsidRPr="003D2BC7" w:rsidRDefault="00D238EC" w:rsidP="00D238EC">
      <w:pPr>
        <w:jc w:val="both"/>
        <w:rPr>
          <w:rFonts w:asciiTheme="minorHAnsi" w:hAnsiTheme="minorHAnsi" w:cstheme="minorHAnsi"/>
        </w:rPr>
      </w:pPr>
    </w:p>
    <w:p w:rsidR="00FD202A" w:rsidRPr="003D2BC7"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Theme="minorHAnsi" w:hAnsiTheme="minorHAnsi" w:cstheme="minorHAnsi"/>
        </w:rPr>
      </w:pPr>
      <w:bookmarkStart w:id="45" w:name="_Toc106021647"/>
      <w:bookmarkStart w:id="46" w:name="_Toc182403855"/>
      <w:r w:rsidRPr="003D2BC7">
        <w:rPr>
          <w:rFonts w:asciiTheme="minorHAnsi" w:hAnsiTheme="minorHAnsi" w:cstheme="minorHAnsi"/>
        </w:rPr>
        <w:t>Contraintes bâtiment et travaux</w:t>
      </w:r>
      <w:bookmarkEnd w:id="45"/>
      <w:bookmarkEnd w:id="4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différents documents ci-après (liste non exhaustive) s'appliquent sauf dérogations expressément demandées par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et </w:t>
      </w:r>
      <w:r w:rsidR="001F6C79" w:rsidRPr="003D2BC7">
        <w:rPr>
          <w:rFonts w:asciiTheme="minorHAnsi" w:hAnsiTheme="minorHAnsi" w:cstheme="minorHAnsi"/>
          <w:sz w:val="24"/>
        </w:rPr>
        <w:t>obtenues de la part du</w:t>
      </w:r>
      <w:r w:rsidRPr="003D2BC7">
        <w:rPr>
          <w:rFonts w:asciiTheme="minorHAnsi" w:hAnsiTheme="minorHAnsi" w:cstheme="minorHAnsi"/>
          <w:sz w:val="24"/>
        </w:rPr>
        <w:t xml:space="preserve"> </w:t>
      </w:r>
      <w:r w:rsidR="001F6C79" w:rsidRPr="003D2BC7">
        <w:rPr>
          <w:rFonts w:asciiTheme="minorHAnsi" w:hAnsiTheme="minorHAnsi" w:cstheme="minorHAnsi"/>
          <w:sz w:val="24"/>
        </w:rPr>
        <w:t>m</w:t>
      </w:r>
      <w:r w:rsidRPr="003D2BC7">
        <w:rPr>
          <w:rFonts w:asciiTheme="minorHAnsi" w:hAnsiTheme="minorHAnsi" w:cstheme="minorHAnsi"/>
          <w:sz w:val="24"/>
        </w:rPr>
        <w:t>aître d'</w:t>
      </w:r>
      <w:r w:rsidR="001F6C79" w:rsidRPr="003D2BC7">
        <w:rPr>
          <w:rFonts w:asciiTheme="minorHAnsi" w:hAnsiTheme="minorHAnsi" w:cstheme="minorHAnsi"/>
          <w:sz w:val="24"/>
        </w:rPr>
        <w:t>o</w:t>
      </w:r>
      <w:r w:rsidRPr="003D2BC7">
        <w:rPr>
          <w:rFonts w:asciiTheme="minorHAnsi" w:hAnsiTheme="minorHAnsi" w:cstheme="minorHAnsi"/>
          <w:sz w:val="24"/>
        </w:rPr>
        <w:t>uvrage.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Sont opposables </w:t>
      </w:r>
      <w:r w:rsidR="0038335F" w:rsidRPr="003D2BC7">
        <w:rPr>
          <w:rFonts w:asciiTheme="minorHAnsi" w:hAnsiTheme="minorHAnsi" w:cstheme="minorHAnsi"/>
          <w:sz w:val="24"/>
        </w:rPr>
        <w:t>au</w:t>
      </w:r>
      <w:r w:rsidR="00456046" w:rsidRPr="003D2BC7">
        <w:rPr>
          <w:rFonts w:asciiTheme="minorHAnsi" w:hAnsiTheme="minorHAnsi" w:cstheme="minorHAnsi"/>
          <w:sz w:val="24"/>
        </w:rPr>
        <w:t xml:space="preserve"> titulaire du marché</w:t>
      </w:r>
      <w:r w:rsidRPr="003D2BC7">
        <w:rPr>
          <w:rFonts w:asciiTheme="minorHAnsi" w:hAnsiTheme="minorHAnsi" w:cstheme="minorHAnsi"/>
          <w:sz w:val="24"/>
        </w:rPr>
        <w:t xml:space="preserve">, la réglementation relative à l'urbanisme, à l'hygiène et à la protection </w:t>
      </w:r>
      <w:r w:rsidR="001F6C79" w:rsidRPr="003D2BC7">
        <w:rPr>
          <w:rFonts w:asciiTheme="minorHAnsi" w:hAnsiTheme="minorHAnsi" w:cstheme="minorHAnsi"/>
          <w:sz w:val="24"/>
        </w:rPr>
        <w:t>vis-à-vis</w:t>
      </w:r>
      <w:r w:rsidRPr="003D2BC7">
        <w:rPr>
          <w:rFonts w:asciiTheme="minorHAnsi" w:hAnsiTheme="minorHAnsi" w:cstheme="minorHAnsi"/>
          <w:sz w:val="24"/>
        </w:rPr>
        <w:t xml:space="preserve"> des nuisances </w:t>
      </w:r>
      <w:r w:rsidR="001F6C79" w:rsidRPr="003D2BC7">
        <w:rPr>
          <w:rFonts w:asciiTheme="minorHAnsi" w:hAnsiTheme="minorHAnsi" w:cstheme="minorHAnsi"/>
          <w:sz w:val="24"/>
        </w:rPr>
        <w:t>ainsi que</w:t>
      </w:r>
      <w:r w:rsidRPr="003D2BC7">
        <w:rPr>
          <w:rFonts w:asciiTheme="minorHAnsi" w:hAnsiTheme="minorHAnsi" w:cstheme="minorHAnsi"/>
          <w:sz w:val="24"/>
        </w:rPr>
        <w:t xml:space="preserve"> toute réglementation particulière au site dans lequel sera édifié l'ouvrage.</w:t>
      </w:r>
    </w:p>
    <w:p w:rsidR="00FD202A" w:rsidRPr="003D2BC7" w:rsidRDefault="00FD202A" w:rsidP="00B94F82">
      <w:pPr>
        <w:jc w:val="both"/>
        <w:rPr>
          <w:rFonts w:asciiTheme="minorHAnsi" w:hAnsiTheme="minorHAnsi" w:cstheme="minorHAnsi"/>
          <w:sz w:val="24"/>
        </w:rPr>
      </w:pPr>
    </w:p>
    <w:p w:rsidR="00FD202A"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Le titulaire du marché</w:t>
      </w:r>
      <w:r w:rsidR="00FD202A" w:rsidRPr="003D2BC7">
        <w:rPr>
          <w:rFonts w:asciiTheme="minorHAnsi" w:hAnsiTheme="minorHAnsi" w:cstheme="minorHAnsi"/>
          <w:sz w:val="24"/>
        </w:rPr>
        <w:t xml:space="preserve"> devr</w:t>
      </w:r>
      <w:r w:rsidR="001F6C79" w:rsidRPr="003D2BC7">
        <w:rPr>
          <w:rFonts w:asciiTheme="minorHAnsi" w:hAnsiTheme="minorHAnsi" w:cstheme="minorHAnsi"/>
          <w:sz w:val="24"/>
        </w:rPr>
        <w:t>a</w:t>
      </w:r>
      <w:r w:rsidR="00FD202A" w:rsidRPr="003D2BC7">
        <w:rPr>
          <w:rFonts w:asciiTheme="minorHAnsi" w:hAnsiTheme="minorHAnsi" w:cstheme="minorHAnsi"/>
          <w:sz w:val="24"/>
        </w:rPr>
        <w:t xml:space="preserve"> appliquer la réglementation en vigueur à la date de </w:t>
      </w:r>
      <w:r w:rsidR="0038335F" w:rsidRPr="003D2BC7">
        <w:rPr>
          <w:rFonts w:asciiTheme="minorHAnsi" w:hAnsiTheme="minorHAnsi" w:cstheme="minorHAnsi"/>
          <w:sz w:val="24"/>
        </w:rPr>
        <w:t xml:space="preserve">dépôt du permis de construire sauf pour le volet thermique qui devra intégrer la réglementation relative à la RE 2020 à la </w:t>
      </w:r>
      <w:r w:rsidR="00487C8E" w:rsidRPr="003D2BC7">
        <w:rPr>
          <w:rFonts w:asciiTheme="minorHAnsi" w:hAnsiTheme="minorHAnsi" w:cstheme="minorHAnsi"/>
          <w:sz w:val="24"/>
        </w:rPr>
        <w:t xml:space="preserve">date de </w:t>
      </w:r>
      <w:r w:rsidR="0038335F" w:rsidRPr="003D2BC7">
        <w:rPr>
          <w:rFonts w:asciiTheme="minorHAnsi" w:hAnsiTheme="minorHAnsi" w:cstheme="minorHAnsi"/>
          <w:sz w:val="24"/>
        </w:rPr>
        <w:t>délivrance du</w:t>
      </w:r>
      <w:r w:rsidR="00487C8E" w:rsidRPr="003D2BC7">
        <w:rPr>
          <w:rFonts w:asciiTheme="minorHAnsi" w:hAnsiTheme="minorHAnsi" w:cstheme="minorHAnsi"/>
          <w:sz w:val="24"/>
        </w:rPr>
        <w:t xml:space="preserve"> permis de construire</w:t>
      </w:r>
      <w:r w:rsidR="007B4C0C" w:rsidRPr="003D2BC7">
        <w:rPr>
          <w:rFonts w:asciiTheme="minorHAnsi" w:hAnsiTheme="minorHAnsi" w:cstheme="minorHAnsi"/>
          <w:sz w:val="24"/>
        </w:rPr>
        <w:t>.</w:t>
      </w:r>
      <w:r w:rsidR="003147E6" w:rsidRPr="003D2BC7">
        <w:rPr>
          <w:rFonts w:asciiTheme="minorHAnsi" w:hAnsiTheme="minorHAnsi" w:cstheme="minorHAnsi"/>
          <w:sz w:val="24"/>
        </w:rPr>
        <w:t xml:space="preserve"> </w:t>
      </w:r>
    </w:p>
    <w:p w:rsidR="003729F0" w:rsidRPr="003D2BC7" w:rsidRDefault="003729F0"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47" w:name="_Toc67393657"/>
      <w:bookmarkStart w:id="48" w:name="_Toc106021645"/>
      <w:bookmarkStart w:id="49" w:name="_Toc106021648"/>
      <w:bookmarkStart w:id="50" w:name="_Toc182403856"/>
      <w:r w:rsidRPr="003D2BC7">
        <w:rPr>
          <w:rFonts w:asciiTheme="minorHAnsi" w:hAnsiTheme="minorHAnsi" w:cstheme="minorHAnsi"/>
        </w:rPr>
        <w:t>L’intégration des contraintes environnementales</w:t>
      </w:r>
      <w:bookmarkEnd w:id="47"/>
      <w:r w:rsidRPr="003D2BC7">
        <w:rPr>
          <w:rFonts w:asciiTheme="minorHAnsi" w:hAnsiTheme="minorHAnsi" w:cstheme="minorHAnsi"/>
        </w:rPr>
        <w:t xml:space="preserve"> globales</w:t>
      </w:r>
      <w:bookmarkEnd w:id="48"/>
      <w:bookmarkEnd w:id="50"/>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L’objectif est d’intégrer les différentes contraintes que génère le projet dans l’environnement et auxquelles </w:t>
      </w:r>
      <w:r w:rsidR="001F6C79" w:rsidRPr="003D2BC7">
        <w:rPr>
          <w:rFonts w:asciiTheme="minorHAnsi" w:hAnsiTheme="minorHAnsi" w:cstheme="minorHAnsi"/>
          <w:sz w:val="24"/>
        </w:rPr>
        <w:t xml:space="preserve">il </w:t>
      </w:r>
      <w:r w:rsidRPr="003D2BC7">
        <w:rPr>
          <w:rFonts w:asciiTheme="minorHAnsi" w:hAnsiTheme="minorHAnsi" w:cstheme="minorHAnsi"/>
          <w:sz w:val="24"/>
        </w:rPr>
        <w:t>est soumis</w:t>
      </w:r>
      <w:r w:rsidR="001F6C79" w:rsidRPr="003D2BC7">
        <w:rPr>
          <w:rFonts w:asciiTheme="minorHAnsi" w:hAnsiTheme="minorHAnsi" w:cstheme="minorHAnsi"/>
          <w:sz w:val="24"/>
        </w:rPr>
        <w:t>,</w:t>
      </w:r>
      <w:r w:rsidRPr="003D2BC7">
        <w:rPr>
          <w:rFonts w:asciiTheme="minorHAnsi" w:hAnsiTheme="minorHAnsi" w:cstheme="minorHAnsi"/>
          <w:sz w:val="24"/>
        </w:rPr>
        <w:t xml:space="preserve"> tant sur le plan architectural que sur le plan technique.</w:t>
      </w:r>
    </w:p>
    <w:p w:rsidR="00FD202A" w:rsidRPr="003D2BC7" w:rsidRDefault="00FD202A" w:rsidP="00B94F82">
      <w:pPr>
        <w:jc w:val="both"/>
        <w:rPr>
          <w:rFonts w:asciiTheme="minorHAnsi" w:hAnsiTheme="minorHAnsi" w:cstheme="minorHAnsi"/>
          <w:sz w:val="24"/>
        </w:rPr>
      </w:pPr>
    </w:p>
    <w:p w:rsidR="00C22D2E"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Au niveau de la réalisation,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choisira judicieusement les matériaux et matériels, prévoira les incidences sur les coûts </w:t>
      </w:r>
      <w:r w:rsidR="001F6C79" w:rsidRPr="003D2BC7">
        <w:rPr>
          <w:rFonts w:asciiTheme="minorHAnsi" w:hAnsiTheme="minorHAnsi" w:cstheme="minorHAnsi"/>
          <w:sz w:val="24"/>
        </w:rPr>
        <w:t xml:space="preserve">d’exploitation </w:t>
      </w:r>
      <w:r w:rsidRPr="003D2BC7">
        <w:rPr>
          <w:rFonts w:asciiTheme="minorHAnsi" w:hAnsiTheme="minorHAnsi" w:cstheme="minorHAnsi"/>
          <w:sz w:val="24"/>
        </w:rPr>
        <w:t>et le calendrier de réalisation.</w:t>
      </w:r>
    </w:p>
    <w:p w:rsidR="00C22D2E" w:rsidRPr="003D2BC7" w:rsidRDefault="00C22D2E" w:rsidP="00B94F82">
      <w:pPr>
        <w:jc w:val="both"/>
        <w:rPr>
          <w:rFonts w:asciiTheme="minorHAnsi" w:hAnsiTheme="minorHAnsi" w:cstheme="minorHAnsi"/>
          <w:sz w:val="24"/>
        </w:rPr>
      </w:pPr>
    </w:p>
    <w:p w:rsidR="00C22D2E" w:rsidRPr="003D2BC7" w:rsidRDefault="00C22D2E" w:rsidP="00B94F82">
      <w:pPr>
        <w:jc w:val="both"/>
        <w:rPr>
          <w:rFonts w:asciiTheme="minorHAnsi" w:hAnsiTheme="minorHAnsi" w:cstheme="minorHAnsi"/>
          <w:sz w:val="24"/>
        </w:rPr>
      </w:pPr>
      <w:r w:rsidRPr="003D2BC7">
        <w:rPr>
          <w:rFonts w:asciiTheme="minorHAnsi" w:hAnsiTheme="minorHAnsi" w:cstheme="minorHAnsi"/>
          <w:sz w:val="24"/>
        </w:rPr>
        <w:t>Le titulaire du marché devra porter une attention particulière à l’inté</w:t>
      </w:r>
      <w:r w:rsidR="00F41368" w:rsidRPr="003D2BC7">
        <w:rPr>
          <w:rFonts w:asciiTheme="minorHAnsi" w:hAnsiTheme="minorHAnsi" w:cstheme="minorHAnsi"/>
          <w:sz w:val="24"/>
        </w:rPr>
        <w:t>g</w:t>
      </w:r>
      <w:r w:rsidRPr="003D2BC7">
        <w:rPr>
          <w:rFonts w:asciiTheme="minorHAnsi" w:hAnsiTheme="minorHAnsi" w:cstheme="minorHAnsi"/>
          <w:sz w:val="24"/>
        </w:rPr>
        <w:t>ration du projet</w:t>
      </w:r>
      <w:r w:rsidR="00F41368" w:rsidRPr="003D2BC7">
        <w:rPr>
          <w:rFonts w:asciiTheme="minorHAnsi" w:hAnsiTheme="minorHAnsi" w:cstheme="minorHAnsi"/>
          <w:sz w:val="24"/>
        </w:rPr>
        <w:t xml:space="preserve"> dans le site existant du point de vue des f</w:t>
      </w:r>
      <w:r w:rsidR="00C05BED" w:rsidRPr="003D2BC7">
        <w:rPr>
          <w:rFonts w:asciiTheme="minorHAnsi" w:hAnsiTheme="minorHAnsi" w:cstheme="minorHAnsi"/>
          <w:sz w:val="24"/>
        </w:rPr>
        <w:t>açades et de leur colorimétrie.</w:t>
      </w:r>
    </w:p>
    <w:p w:rsidR="00CE03A3" w:rsidRPr="003D2BC7" w:rsidRDefault="00CE03A3"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cela, il interviendra notamment dans les domaines suivant</w:t>
      </w:r>
      <w:r w:rsidR="001F6C79" w:rsidRPr="003D2BC7">
        <w:rPr>
          <w:rFonts w:asciiTheme="minorHAnsi" w:hAnsiTheme="minorHAnsi" w:cstheme="minorHAnsi"/>
          <w:sz w:val="24"/>
        </w:rPr>
        <w:t>s</w:t>
      </w:r>
      <w:r w:rsidR="00C05BED" w:rsidRPr="003D2BC7">
        <w:rPr>
          <w:rFonts w:asciiTheme="minorHAnsi" w:hAnsiTheme="minorHAnsi" w:cstheme="minorHAnsi"/>
          <w:sz w:val="24"/>
        </w:rPr>
        <w:t> : (liste non limitative) :</w:t>
      </w:r>
    </w:p>
    <w:p w:rsidR="00FD202A" w:rsidRPr="003D2BC7" w:rsidRDefault="00FD202A" w:rsidP="00B94F82">
      <w:pPr>
        <w:jc w:val="both"/>
        <w:rPr>
          <w:rFonts w:asciiTheme="minorHAnsi" w:hAnsiTheme="minorHAnsi" w:cstheme="minorHAnsi"/>
          <w:sz w:val="24"/>
        </w:rPr>
      </w:pPr>
    </w:p>
    <w:p w:rsidR="00FD202A" w:rsidRPr="003D2BC7" w:rsidRDefault="00FD202A"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Localisation du site :</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Parti</w:t>
      </w:r>
      <w:r w:rsidR="00FD202A" w:rsidRPr="003D2BC7">
        <w:rPr>
          <w:rFonts w:asciiTheme="minorHAnsi" w:hAnsiTheme="minorHAnsi" w:cstheme="minorHAnsi"/>
          <w:sz w:val="24"/>
          <w:szCs w:val="24"/>
        </w:rPr>
        <w:t xml:space="preserve"> architectural</w:t>
      </w:r>
      <w:r w:rsidR="00C22D2E" w:rsidRPr="003D2BC7">
        <w:rPr>
          <w:rFonts w:asciiTheme="minorHAnsi" w:hAnsiTheme="minorHAnsi" w:cstheme="minorHAnsi"/>
          <w:sz w:val="24"/>
          <w:szCs w:val="24"/>
        </w:rPr>
        <w:t xml:space="preserve"> et intégration dans le site</w:t>
      </w:r>
      <w:r w:rsidR="00FD202A" w:rsidRPr="003D2BC7">
        <w:rPr>
          <w:rFonts w:asciiTheme="minorHAnsi" w:hAnsiTheme="minorHAnsi" w:cstheme="minorHAnsi"/>
          <w:sz w:val="24"/>
          <w:szCs w:val="24"/>
        </w:rPr>
        <w:t>,</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Environnement</w:t>
      </w:r>
      <w:r w:rsidR="00FD202A" w:rsidRPr="003D2BC7">
        <w:rPr>
          <w:rFonts w:asciiTheme="minorHAnsi" w:hAnsiTheme="minorHAnsi" w:cstheme="minorHAnsi"/>
          <w:sz w:val="24"/>
          <w:szCs w:val="24"/>
        </w:rPr>
        <w:t xml:space="preserve"> constructif, insertion urbaine ou autre,</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Infrastructure</w:t>
      </w:r>
      <w:r w:rsidR="00FD202A" w:rsidRPr="003D2BC7">
        <w:rPr>
          <w:rFonts w:asciiTheme="minorHAnsi" w:hAnsiTheme="minorHAnsi" w:cstheme="minorHAnsi"/>
          <w:sz w:val="24"/>
          <w:szCs w:val="24"/>
        </w:rPr>
        <w:t xml:space="preserve"> </w:t>
      </w:r>
      <w:r w:rsidR="00F41368" w:rsidRPr="003D2BC7">
        <w:rPr>
          <w:rFonts w:asciiTheme="minorHAnsi" w:hAnsiTheme="minorHAnsi" w:cstheme="minorHAnsi"/>
          <w:sz w:val="24"/>
          <w:szCs w:val="24"/>
        </w:rPr>
        <w:t>existantes y compris</w:t>
      </w:r>
      <w:r w:rsidR="00FD202A" w:rsidRPr="003D2BC7">
        <w:rPr>
          <w:rFonts w:asciiTheme="minorHAnsi" w:hAnsiTheme="minorHAnsi" w:cstheme="minorHAnsi"/>
          <w:sz w:val="24"/>
          <w:szCs w:val="24"/>
        </w:rPr>
        <w:t xml:space="preserve"> réseaux</w:t>
      </w:r>
      <w:r w:rsidR="00F41368" w:rsidRPr="003D2BC7">
        <w:rPr>
          <w:rFonts w:asciiTheme="minorHAnsi" w:hAnsiTheme="minorHAnsi" w:cstheme="minorHAnsi"/>
          <w:sz w:val="24"/>
          <w:szCs w:val="24"/>
        </w:rPr>
        <w:t xml:space="preserve"> et galerie,</w:t>
      </w:r>
    </w:p>
    <w:p w:rsidR="00F41368" w:rsidRPr="003D2BC7" w:rsidRDefault="00F41368" w:rsidP="00284CA7">
      <w:pPr>
        <w:pStyle w:val="Puce20"/>
        <w:numPr>
          <w:ilvl w:val="2"/>
          <w:numId w:val="8"/>
        </w:numPr>
        <w:spacing w:after="0" w:line="276" w:lineRule="auto"/>
        <w:rPr>
          <w:rFonts w:asciiTheme="minorHAnsi" w:hAnsiTheme="minorHAnsi" w:cstheme="minorHAnsi"/>
          <w:sz w:val="24"/>
          <w:szCs w:val="24"/>
        </w:rPr>
      </w:pPr>
      <w:r w:rsidRPr="003D2BC7">
        <w:rPr>
          <w:rFonts w:asciiTheme="minorHAnsi" w:hAnsiTheme="minorHAnsi" w:cstheme="minorHAnsi"/>
          <w:sz w:val="24"/>
          <w:szCs w:val="24"/>
        </w:rPr>
        <w:lastRenderedPageBreak/>
        <w:t>Accessibilité PMR, selon la loi 2005,102 du 11 février 2005, entre tous les bâtiments ERP du site, en particulier cheminements extérieurs</w:t>
      </w:r>
      <w:r w:rsidR="002166BC" w:rsidRPr="003D2BC7">
        <w:rPr>
          <w:rFonts w:asciiTheme="minorHAnsi" w:hAnsiTheme="minorHAnsi" w:cstheme="minorHAnsi"/>
          <w:sz w:val="24"/>
          <w:szCs w:val="24"/>
        </w:rPr>
        <w:t>.</w:t>
      </w:r>
    </w:p>
    <w:p w:rsidR="00FD202A" w:rsidRPr="003D2BC7" w:rsidRDefault="00FD202A" w:rsidP="00284CA7">
      <w:pPr>
        <w:spacing w:line="276" w:lineRule="auto"/>
        <w:jc w:val="both"/>
        <w:rPr>
          <w:rFonts w:asciiTheme="minorHAnsi" w:hAnsiTheme="minorHAnsi" w:cstheme="minorHAnsi"/>
          <w:sz w:val="24"/>
        </w:rPr>
      </w:pPr>
    </w:p>
    <w:p w:rsidR="00FD202A" w:rsidRPr="003D2BC7" w:rsidRDefault="00FD202A"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Conditions climatiques et phénomènes naturels :</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Parti</w:t>
      </w:r>
      <w:r w:rsidR="00FD202A" w:rsidRPr="003D2BC7">
        <w:rPr>
          <w:rFonts w:asciiTheme="minorHAnsi" w:hAnsiTheme="minorHAnsi" w:cstheme="minorHAnsi"/>
          <w:sz w:val="24"/>
          <w:szCs w:val="24"/>
        </w:rPr>
        <w:t xml:space="preserve"> architectural,</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Stabilité</w:t>
      </w:r>
      <w:r w:rsidR="00FD202A" w:rsidRPr="003D2BC7">
        <w:rPr>
          <w:rFonts w:asciiTheme="minorHAnsi" w:hAnsiTheme="minorHAnsi" w:cstheme="minorHAnsi"/>
          <w:sz w:val="24"/>
          <w:szCs w:val="24"/>
        </w:rPr>
        <w:t xml:space="preserve"> des ouvrages, hypothèse de calcul et conception (sismicité, neige et vent, pluie, etc.),</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Étanchéité</w:t>
      </w:r>
      <w:r w:rsidR="00FD202A" w:rsidRPr="003D2BC7">
        <w:rPr>
          <w:rFonts w:asciiTheme="minorHAnsi" w:hAnsiTheme="minorHAnsi" w:cstheme="minorHAnsi"/>
          <w:sz w:val="24"/>
          <w:szCs w:val="24"/>
        </w:rPr>
        <w:t xml:space="preserve"> des ouvrages, hypothèses de calcul (étanchéité à l’air et à l’eau),</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Choix</w:t>
      </w:r>
      <w:r w:rsidR="00FD202A" w:rsidRPr="003D2BC7">
        <w:rPr>
          <w:rFonts w:asciiTheme="minorHAnsi" w:hAnsiTheme="minorHAnsi" w:cstheme="minorHAnsi"/>
          <w:sz w:val="24"/>
          <w:szCs w:val="24"/>
        </w:rPr>
        <w:t xml:space="preserve"> des matériaux.</w:t>
      </w:r>
    </w:p>
    <w:p w:rsidR="00FD202A" w:rsidRPr="003D2BC7" w:rsidRDefault="00FD202A" w:rsidP="00284CA7">
      <w:pPr>
        <w:spacing w:line="276" w:lineRule="auto"/>
        <w:jc w:val="both"/>
        <w:rPr>
          <w:rFonts w:asciiTheme="minorHAnsi" w:hAnsiTheme="minorHAnsi" w:cstheme="minorHAnsi"/>
          <w:sz w:val="24"/>
        </w:rPr>
      </w:pPr>
    </w:p>
    <w:p w:rsidR="00FD202A" w:rsidRPr="003D2BC7" w:rsidRDefault="00FD202A"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Données géologiques :</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Parti</w:t>
      </w:r>
      <w:r w:rsidR="00FD202A" w:rsidRPr="003D2BC7">
        <w:rPr>
          <w:rFonts w:asciiTheme="minorHAnsi" w:hAnsiTheme="minorHAnsi" w:cstheme="minorHAnsi"/>
          <w:sz w:val="24"/>
          <w:szCs w:val="24"/>
        </w:rPr>
        <w:t xml:space="preserve"> architectural,</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Stabilité</w:t>
      </w:r>
      <w:r w:rsidR="00FD202A" w:rsidRPr="003D2BC7">
        <w:rPr>
          <w:rFonts w:asciiTheme="minorHAnsi" w:hAnsiTheme="minorHAnsi" w:cstheme="minorHAnsi"/>
          <w:sz w:val="24"/>
          <w:szCs w:val="24"/>
        </w:rPr>
        <w:t xml:space="preserve"> des ouvrages, hypothèses de calcul et conception (mode de fondation),</w:t>
      </w:r>
    </w:p>
    <w:p w:rsidR="00FD202A" w:rsidRPr="003D2BC7" w:rsidRDefault="002166BC" w:rsidP="00284CA7">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Aménagements</w:t>
      </w:r>
      <w:r w:rsidR="00FD202A" w:rsidRPr="003D2BC7">
        <w:rPr>
          <w:rFonts w:asciiTheme="minorHAnsi" w:hAnsiTheme="minorHAnsi" w:cstheme="minorHAnsi"/>
          <w:sz w:val="24"/>
          <w:szCs w:val="24"/>
        </w:rPr>
        <w:t xml:space="preserve"> extérieurs, hypothèses de calcul et conception (terrassements, voiries et réseaux extérieurs).</w:t>
      </w:r>
    </w:p>
    <w:p w:rsidR="00FD202A" w:rsidRPr="003D2BC7" w:rsidRDefault="00FD202A" w:rsidP="00284CA7">
      <w:pPr>
        <w:spacing w:line="276" w:lineRule="auto"/>
        <w:jc w:val="both"/>
        <w:rPr>
          <w:rFonts w:asciiTheme="minorHAnsi" w:hAnsiTheme="minorHAnsi" w:cstheme="minorHAnsi"/>
          <w:sz w:val="24"/>
        </w:rPr>
      </w:pPr>
    </w:p>
    <w:p w:rsidR="00FD202A" w:rsidRPr="003D2BC7" w:rsidRDefault="00FD202A"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Viabilités :</w:t>
      </w:r>
    </w:p>
    <w:p w:rsidR="00FD202A" w:rsidRPr="003D2BC7" w:rsidRDefault="002166BC" w:rsidP="00284CA7">
      <w:pPr>
        <w:pStyle w:val="Puce20"/>
        <w:numPr>
          <w:ilvl w:val="2"/>
          <w:numId w:val="8"/>
        </w:numPr>
        <w:spacing w:after="0" w:line="276" w:lineRule="auto"/>
        <w:rPr>
          <w:rFonts w:asciiTheme="minorHAnsi" w:hAnsiTheme="minorHAnsi" w:cstheme="minorHAnsi"/>
          <w:sz w:val="24"/>
          <w:szCs w:val="24"/>
        </w:rPr>
      </w:pPr>
      <w:r w:rsidRPr="003D2BC7">
        <w:rPr>
          <w:rFonts w:asciiTheme="minorHAnsi" w:hAnsiTheme="minorHAnsi" w:cstheme="minorHAnsi"/>
          <w:sz w:val="24"/>
          <w:szCs w:val="24"/>
        </w:rPr>
        <w:t>Conception</w:t>
      </w:r>
      <w:r w:rsidR="00FD202A" w:rsidRPr="003D2BC7">
        <w:rPr>
          <w:rFonts w:asciiTheme="minorHAnsi" w:hAnsiTheme="minorHAnsi" w:cstheme="minorHAnsi"/>
          <w:sz w:val="24"/>
          <w:szCs w:val="24"/>
        </w:rPr>
        <w:t xml:space="preserve"> et dimensionnement des installations techniques,</w:t>
      </w:r>
    </w:p>
    <w:p w:rsidR="00FD202A" w:rsidRPr="003D2BC7" w:rsidRDefault="002166BC" w:rsidP="00284CA7">
      <w:pPr>
        <w:pStyle w:val="Puce20"/>
        <w:numPr>
          <w:ilvl w:val="2"/>
          <w:numId w:val="8"/>
        </w:numPr>
        <w:spacing w:after="0" w:line="276" w:lineRule="auto"/>
        <w:rPr>
          <w:rFonts w:asciiTheme="minorHAnsi" w:hAnsiTheme="minorHAnsi" w:cstheme="minorHAnsi"/>
          <w:sz w:val="24"/>
          <w:szCs w:val="24"/>
        </w:rPr>
      </w:pPr>
      <w:r w:rsidRPr="003D2BC7">
        <w:rPr>
          <w:rFonts w:asciiTheme="minorHAnsi" w:hAnsiTheme="minorHAnsi" w:cstheme="minorHAnsi"/>
          <w:sz w:val="24"/>
          <w:szCs w:val="24"/>
        </w:rPr>
        <w:t>Moyens</w:t>
      </w:r>
      <w:r w:rsidR="00FD202A" w:rsidRPr="003D2BC7">
        <w:rPr>
          <w:rFonts w:asciiTheme="minorHAnsi" w:hAnsiTheme="minorHAnsi" w:cstheme="minorHAnsi"/>
          <w:sz w:val="24"/>
          <w:szCs w:val="24"/>
        </w:rPr>
        <w:t xml:space="preserve"> à mettre en place </w:t>
      </w:r>
      <w:r w:rsidR="001F6C79" w:rsidRPr="003D2BC7">
        <w:rPr>
          <w:rFonts w:asciiTheme="minorHAnsi" w:hAnsiTheme="minorHAnsi" w:cstheme="minorHAnsi"/>
          <w:sz w:val="24"/>
          <w:szCs w:val="24"/>
        </w:rPr>
        <w:t xml:space="preserve">en vue de </w:t>
      </w:r>
      <w:r w:rsidR="00FD202A" w:rsidRPr="003D2BC7">
        <w:rPr>
          <w:rFonts w:asciiTheme="minorHAnsi" w:hAnsiTheme="minorHAnsi" w:cstheme="minorHAnsi"/>
          <w:sz w:val="24"/>
          <w:szCs w:val="24"/>
        </w:rPr>
        <w:t>protéger l’environnement (</w:t>
      </w:r>
      <w:r w:rsidR="001F6C79" w:rsidRPr="003D2BC7">
        <w:rPr>
          <w:rFonts w:asciiTheme="minorHAnsi" w:hAnsiTheme="minorHAnsi" w:cstheme="minorHAnsi"/>
          <w:sz w:val="24"/>
          <w:szCs w:val="24"/>
        </w:rPr>
        <w:t xml:space="preserve">par </w:t>
      </w:r>
      <w:r w:rsidR="00FD202A" w:rsidRPr="003D2BC7">
        <w:rPr>
          <w:rFonts w:asciiTheme="minorHAnsi" w:hAnsiTheme="minorHAnsi" w:cstheme="minorHAnsi"/>
          <w:sz w:val="24"/>
          <w:szCs w:val="24"/>
        </w:rPr>
        <w:t xml:space="preserve">exemple </w:t>
      </w:r>
      <w:r w:rsidR="001F6C79" w:rsidRPr="003D2BC7">
        <w:rPr>
          <w:rFonts w:asciiTheme="minorHAnsi" w:hAnsiTheme="minorHAnsi" w:cstheme="minorHAnsi"/>
          <w:sz w:val="24"/>
          <w:szCs w:val="24"/>
        </w:rPr>
        <w:t xml:space="preserve">concernant </w:t>
      </w:r>
      <w:r w:rsidR="00FD202A" w:rsidRPr="003D2BC7">
        <w:rPr>
          <w:rFonts w:asciiTheme="minorHAnsi" w:hAnsiTheme="minorHAnsi" w:cstheme="minorHAnsi"/>
          <w:sz w:val="24"/>
          <w:szCs w:val="24"/>
        </w:rPr>
        <w:t>les rejets de toute nature).</w:t>
      </w:r>
    </w:p>
    <w:p w:rsidR="00FD202A" w:rsidRPr="003D2BC7" w:rsidRDefault="00FD202A" w:rsidP="00284CA7">
      <w:pPr>
        <w:spacing w:line="276" w:lineRule="auto"/>
        <w:jc w:val="both"/>
        <w:rPr>
          <w:rFonts w:asciiTheme="minorHAnsi" w:hAnsiTheme="minorHAnsi" w:cstheme="minorHAnsi"/>
          <w:sz w:val="24"/>
        </w:rPr>
      </w:pPr>
    </w:p>
    <w:p w:rsidR="00FD202A" w:rsidRPr="003D2BC7" w:rsidRDefault="00FD202A"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Données acoustiques :</w:t>
      </w:r>
    </w:p>
    <w:p w:rsidR="00FD202A" w:rsidRPr="003D2BC7" w:rsidRDefault="002166BC" w:rsidP="007C51CB">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Les</w:t>
      </w:r>
      <w:r w:rsidR="00FD202A" w:rsidRPr="003D2BC7">
        <w:rPr>
          <w:rFonts w:asciiTheme="minorHAnsi" w:hAnsiTheme="minorHAnsi" w:cstheme="minorHAnsi"/>
          <w:sz w:val="24"/>
          <w:szCs w:val="24"/>
        </w:rPr>
        <w:t xml:space="preserve"> objectifs d'isolement des locaux DnAT, LnAT vis-à-vis des autres locaux, ainsi que vis-à-vis de l'extérieur</w:t>
      </w:r>
      <w:r w:rsidR="001F6C79" w:rsidRPr="003D2BC7">
        <w:rPr>
          <w:rFonts w:asciiTheme="minorHAnsi" w:hAnsiTheme="minorHAnsi" w:cstheme="minorHAnsi"/>
          <w:sz w:val="24"/>
          <w:szCs w:val="24"/>
        </w:rPr>
        <w:t>,</w:t>
      </w:r>
    </w:p>
    <w:p w:rsidR="00FD202A" w:rsidRPr="003D2BC7" w:rsidRDefault="002166BC" w:rsidP="007C51CB">
      <w:pPr>
        <w:pStyle w:val="Puce20"/>
        <w:numPr>
          <w:ilvl w:val="2"/>
          <w:numId w:val="8"/>
        </w:numPr>
        <w:spacing w:after="0" w:line="276" w:lineRule="auto"/>
        <w:ind w:left="1786" w:hanging="357"/>
        <w:rPr>
          <w:rFonts w:asciiTheme="minorHAnsi" w:hAnsiTheme="minorHAnsi" w:cstheme="minorHAnsi"/>
          <w:sz w:val="24"/>
          <w:szCs w:val="24"/>
        </w:rPr>
      </w:pPr>
      <w:r w:rsidRPr="003D2BC7">
        <w:rPr>
          <w:rFonts w:asciiTheme="minorHAnsi" w:hAnsiTheme="minorHAnsi" w:cstheme="minorHAnsi"/>
          <w:sz w:val="24"/>
          <w:szCs w:val="24"/>
        </w:rPr>
        <w:t>Les</w:t>
      </w:r>
      <w:r w:rsidR="00FD202A" w:rsidRPr="003D2BC7">
        <w:rPr>
          <w:rFonts w:asciiTheme="minorHAnsi" w:hAnsiTheme="minorHAnsi" w:cstheme="minorHAnsi"/>
          <w:sz w:val="24"/>
          <w:szCs w:val="24"/>
        </w:rPr>
        <w:t xml:space="preserve"> contraintes de limitation des émissions sonores dans l'environnement</w:t>
      </w:r>
      <w:r w:rsidR="00284CA7" w:rsidRPr="003D2BC7">
        <w:rPr>
          <w:rFonts w:asciiTheme="minorHAnsi" w:hAnsiTheme="minorHAnsi" w:cstheme="minorHAnsi"/>
          <w:sz w:val="24"/>
          <w:szCs w:val="24"/>
        </w:rPr>
        <w:t>,</w:t>
      </w:r>
    </w:p>
    <w:p w:rsidR="00703368" w:rsidRPr="003D2BC7" w:rsidRDefault="00703368" w:rsidP="00F41368">
      <w:pPr>
        <w:jc w:val="both"/>
        <w:rPr>
          <w:rFonts w:asciiTheme="minorHAnsi" w:hAnsiTheme="minorHAnsi" w:cstheme="minorHAnsi"/>
          <w:sz w:val="24"/>
        </w:rPr>
      </w:pPr>
    </w:p>
    <w:p w:rsidR="00FD202A" w:rsidRPr="003D2BC7" w:rsidRDefault="00F41368" w:rsidP="00F41368">
      <w:pPr>
        <w:jc w:val="both"/>
        <w:rPr>
          <w:rFonts w:asciiTheme="minorHAnsi" w:hAnsiTheme="minorHAnsi" w:cstheme="minorHAnsi"/>
          <w:sz w:val="24"/>
        </w:rPr>
      </w:pPr>
      <w:r w:rsidRPr="003D2BC7">
        <w:rPr>
          <w:rFonts w:asciiTheme="minorHAnsi" w:hAnsiTheme="minorHAnsi" w:cstheme="minorHAnsi"/>
          <w:sz w:val="24"/>
        </w:rPr>
        <w:t>Le titulaire du marché prévoira les dévoiements nécessaires des réseaux enterrés ou aériens, sur l’emprise du projet ou au-delà en fonction des nécessaires raccordements aux réseaux du site, en s’assurant de la continuité d’activité du site hospitalier et en concertation avec le maître d’ouvrage.</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51" w:name="_Toc182403857"/>
      <w:r w:rsidRPr="003D2BC7">
        <w:rPr>
          <w:rFonts w:asciiTheme="minorHAnsi" w:hAnsiTheme="minorHAnsi" w:cstheme="minorHAnsi"/>
        </w:rPr>
        <w:t>Contraintes réglementaires</w:t>
      </w:r>
      <w:bookmarkEnd w:id="49"/>
      <w:bookmarkEnd w:id="51"/>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 projet doit être conforme aux prescriptions des textes réglementaires et techniques, en vigueur au moment </w:t>
      </w:r>
      <w:r w:rsidR="003729F0" w:rsidRPr="003D2BC7">
        <w:rPr>
          <w:rFonts w:asciiTheme="minorHAnsi" w:hAnsiTheme="minorHAnsi" w:cstheme="minorHAnsi"/>
          <w:sz w:val="24"/>
        </w:rPr>
        <w:t>de la remise des offres</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 xml:space="preserve">Certaines de ces prescriptions viennent préciser l’expression des besoins et complètent les contraintes techniques ; elles concernent directement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qui a pour charge de les intégrer dans le cahier des charges destiné au réalisateur.</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En cas de contradiction entre certaines prescriptions dans les différents textes, c’est toujours la prescription la plus contraignante qui est à prendre en compte</w:t>
      </w:r>
      <w:r w:rsidR="000061DD" w:rsidRPr="003D2BC7">
        <w:rPr>
          <w:rFonts w:asciiTheme="minorHAnsi" w:hAnsiTheme="minorHAnsi" w:cstheme="minorHAnsi"/>
          <w:sz w:val="24"/>
        </w:rPr>
        <w:t xml:space="preserve"> par </w:t>
      </w:r>
      <w:r w:rsidR="00456046" w:rsidRPr="003D2BC7">
        <w:rPr>
          <w:rFonts w:asciiTheme="minorHAnsi" w:hAnsiTheme="minorHAnsi" w:cstheme="minorHAnsi"/>
          <w:sz w:val="24"/>
        </w:rPr>
        <w:t>le titulaire du marché</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éventuelles contradictions relevées, ainsi que les solutions adoptées, s</w:t>
      </w:r>
      <w:r w:rsidR="000061DD" w:rsidRPr="003D2BC7">
        <w:rPr>
          <w:rFonts w:asciiTheme="minorHAnsi" w:hAnsiTheme="minorHAnsi" w:cstheme="minorHAnsi"/>
          <w:sz w:val="24"/>
        </w:rPr>
        <w:t>er</w:t>
      </w:r>
      <w:r w:rsidRPr="003D2BC7">
        <w:rPr>
          <w:rFonts w:asciiTheme="minorHAnsi" w:hAnsiTheme="minorHAnsi" w:cstheme="minorHAnsi"/>
          <w:sz w:val="24"/>
        </w:rPr>
        <w:t xml:space="preserve">ont systématiquement signalées par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au </w:t>
      </w:r>
      <w:r w:rsidR="000061DD" w:rsidRPr="003D2BC7">
        <w:rPr>
          <w:rFonts w:asciiTheme="minorHAnsi" w:hAnsiTheme="minorHAnsi" w:cstheme="minorHAnsi"/>
          <w:sz w:val="24"/>
        </w:rPr>
        <w:t>m</w:t>
      </w:r>
      <w:r w:rsidRPr="003D2BC7">
        <w:rPr>
          <w:rFonts w:asciiTheme="minorHAnsi" w:hAnsiTheme="minorHAnsi" w:cstheme="minorHAnsi"/>
          <w:sz w:val="24"/>
        </w:rPr>
        <w:t>aître d’</w:t>
      </w:r>
      <w:r w:rsidR="000061DD" w:rsidRPr="003D2BC7">
        <w:rPr>
          <w:rFonts w:asciiTheme="minorHAnsi" w:hAnsiTheme="minorHAnsi" w:cstheme="minorHAnsi"/>
          <w:sz w:val="24"/>
        </w:rPr>
        <w:t>o</w:t>
      </w:r>
      <w:r w:rsidRPr="003D2BC7">
        <w:rPr>
          <w:rFonts w:asciiTheme="minorHAnsi" w:hAnsiTheme="minorHAnsi" w:cstheme="minorHAnsi"/>
          <w:sz w:val="24"/>
        </w:rPr>
        <w:t>uvrage.</w:t>
      </w:r>
    </w:p>
    <w:p w:rsidR="00FD202A" w:rsidRPr="003D2BC7" w:rsidRDefault="00FD202A" w:rsidP="00B94F82">
      <w:pPr>
        <w:jc w:val="both"/>
        <w:rPr>
          <w:rFonts w:asciiTheme="minorHAnsi" w:hAnsiTheme="minorHAnsi" w:cstheme="minorHAnsi"/>
          <w:sz w:val="24"/>
        </w:rPr>
      </w:pPr>
    </w:p>
    <w:p w:rsidR="00C9597F" w:rsidRPr="003D2BC7" w:rsidRDefault="00C9597F" w:rsidP="00C9597F">
      <w:pPr>
        <w:jc w:val="both"/>
        <w:rPr>
          <w:rFonts w:asciiTheme="minorHAnsi" w:hAnsiTheme="minorHAnsi" w:cstheme="minorHAnsi"/>
          <w:sz w:val="24"/>
        </w:rPr>
      </w:pPr>
      <w:r w:rsidRPr="003D2BC7">
        <w:rPr>
          <w:rFonts w:asciiTheme="minorHAnsi" w:hAnsiTheme="minorHAnsi" w:cstheme="minorHAnsi"/>
          <w:sz w:val="24"/>
        </w:rPr>
        <w:t>Le concepteur s’assurera, à la date d’établissement de ses pièces, du respect des règle</w:t>
      </w:r>
      <w:r w:rsidR="00B312DE" w:rsidRPr="003D2BC7">
        <w:rPr>
          <w:rFonts w:asciiTheme="minorHAnsi" w:hAnsiTheme="minorHAnsi" w:cstheme="minorHAnsi"/>
          <w:sz w:val="24"/>
        </w:rPr>
        <w:t>s du code la construction, de toutes les</w:t>
      </w:r>
      <w:r w:rsidRPr="003D2BC7">
        <w:rPr>
          <w:rFonts w:asciiTheme="minorHAnsi" w:hAnsiTheme="minorHAnsi" w:cstheme="minorHAnsi"/>
          <w:sz w:val="24"/>
        </w:rPr>
        <w:t xml:space="preserve"> au</w:t>
      </w:r>
      <w:r w:rsidR="00B312DE" w:rsidRPr="003D2BC7">
        <w:rPr>
          <w:rFonts w:asciiTheme="minorHAnsi" w:hAnsiTheme="minorHAnsi" w:cstheme="minorHAnsi"/>
          <w:sz w:val="24"/>
        </w:rPr>
        <w:t xml:space="preserve">tres réglementations en vigueur et circulaires DGS, direction générale de la santé. </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Theme="minorHAnsi" w:hAnsiTheme="minorHAnsi" w:cstheme="minorHAnsi"/>
        </w:rPr>
      </w:pPr>
      <w:bookmarkStart w:id="52" w:name="_Toc182403858"/>
      <w:r w:rsidRPr="003D2BC7">
        <w:rPr>
          <w:rFonts w:asciiTheme="minorHAnsi" w:hAnsiTheme="minorHAnsi" w:cstheme="minorHAnsi"/>
        </w:rPr>
        <w:t>Contraintes particulières de réalisation</w:t>
      </w:r>
      <w:bookmarkEnd w:id="52"/>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53" w:name="_Toc182403859"/>
      <w:r w:rsidRPr="003D2BC7">
        <w:rPr>
          <w:rFonts w:asciiTheme="minorHAnsi" w:hAnsiTheme="minorHAnsi" w:cstheme="minorHAnsi"/>
        </w:rPr>
        <w:t>Contraintes de chantier</w:t>
      </w:r>
      <w:bookmarkEnd w:id="53"/>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chantier devra être conduit dans le but :</w:t>
      </w:r>
    </w:p>
    <w:p w:rsidR="00FD202A" w:rsidRPr="003D2BC7" w:rsidRDefault="002166BC"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De</w:t>
      </w:r>
      <w:r w:rsidR="00FD202A" w:rsidRPr="003D2BC7">
        <w:rPr>
          <w:rFonts w:asciiTheme="minorHAnsi" w:hAnsiTheme="minorHAnsi" w:cstheme="minorHAnsi"/>
          <w:sz w:val="24"/>
        </w:rPr>
        <w:t xml:space="preserve"> réduire au m</w:t>
      </w:r>
      <w:r w:rsidR="000061DD" w:rsidRPr="003D2BC7">
        <w:rPr>
          <w:rFonts w:asciiTheme="minorHAnsi" w:hAnsiTheme="minorHAnsi" w:cstheme="minorHAnsi"/>
          <w:sz w:val="24"/>
        </w:rPr>
        <w:t>aximum :</w:t>
      </w:r>
      <w:r w:rsidR="00FD202A" w:rsidRPr="003D2BC7">
        <w:rPr>
          <w:rFonts w:asciiTheme="minorHAnsi" w:hAnsiTheme="minorHAnsi" w:cstheme="minorHAnsi"/>
          <w:sz w:val="24"/>
        </w:rPr>
        <w:t xml:space="preserve"> les bruits, l</w:t>
      </w:r>
      <w:r w:rsidR="000061DD" w:rsidRPr="003D2BC7">
        <w:rPr>
          <w:rFonts w:asciiTheme="minorHAnsi" w:hAnsiTheme="minorHAnsi" w:cstheme="minorHAnsi"/>
          <w:sz w:val="24"/>
        </w:rPr>
        <w:t>’émission de</w:t>
      </w:r>
      <w:r w:rsidR="00FD202A" w:rsidRPr="003D2BC7">
        <w:rPr>
          <w:rFonts w:asciiTheme="minorHAnsi" w:hAnsiTheme="minorHAnsi" w:cstheme="minorHAnsi"/>
          <w:sz w:val="24"/>
        </w:rPr>
        <w:t xml:space="preserve"> poussières</w:t>
      </w:r>
      <w:r w:rsidR="000061DD" w:rsidRPr="003D2BC7">
        <w:rPr>
          <w:rFonts w:asciiTheme="minorHAnsi" w:hAnsiTheme="minorHAnsi" w:cstheme="minorHAnsi"/>
          <w:sz w:val="24"/>
        </w:rPr>
        <w:t xml:space="preserve"> de toute nature</w:t>
      </w:r>
      <w:r w:rsidR="00FD202A" w:rsidRPr="003D2BC7">
        <w:rPr>
          <w:rFonts w:asciiTheme="minorHAnsi" w:hAnsiTheme="minorHAnsi" w:cstheme="minorHAnsi"/>
          <w:sz w:val="24"/>
        </w:rPr>
        <w:t>, les trafics lourds e</w:t>
      </w:r>
      <w:r w:rsidRPr="003D2BC7">
        <w:rPr>
          <w:rFonts w:asciiTheme="minorHAnsi" w:hAnsiTheme="minorHAnsi" w:cstheme="minorHAnsi"/>
          <w:sz w:val="24"/>
        </w:rPr>
        <w:t>t les nuisances de toute sorte,</w:t>
      </w:r>
    </w:p>
    <w:p w:rsidR="00FD202A" w:rsidRPr="003D2BC7" w:rsidRDefault="002166BC"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De</w:t>
      </w:r>
      <w:r w:rsidR="00FD202A" w:rsidRPr="003D2BC7">
        <w:rPr>
          <w:rFonts w:asciiTheme="minorHAnsi" w:hAnsiTheme="minorHAnsi" w:cstheme="minorHAnsi"/>
          <w:sz w:val="24"/>
        </w:rPr>
        <w:t xml:space="preserve"> maintenir efficaceme</w:t>
      </w:r>
      <w:r w:rsidRPr="003D2BC7">
        <w:rPr>
          <w:rFonts w:asciiTheme="minorHAnsi" w:hAnsiTheme="minorHAnsi" w:cstheme="minorHAnsi"/>
          <w:sz w:val="24"/>
        </w:rPr>
        <w:t>nt close l'emprise des travaux,</w:t>
      </w:r>
    </w:p>
    <w:p w:rsidR="00E83A9A" w:rsidRPr="003D2BC7" w:rsidRDefault="002166BC"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De</w:t>
      </w:r>
      <w:r w:rsidR="00FD202A" w:rsidRPr="003D2BC7">
        <w:rPr>
          <w:rFonts w:asciiTheme="minorHAnsi" w:hAnsiTheme="minorHAnsi" w:cstheme="minorHAnsi"/>
          <w:sz w:val="24"/>
        </w:rPr>
        <w:t xml:space="preserve"> permettre le maintien de l'activité</w:t>
      </w:r>
      <w:r w:rsidR="00B312DE" w:rsidRPr="003D2BC7">
        <w:rPr>
          <w:rFonts w:asciiTheme="minorHAnsi" w:hAnsiTheme="minorHAnsi" w:cstheme="minorHAnsi"/>
          <w:sz w:val="24"/>
        </w:rPr>
        <w:t xml:space="preserve"> du site</w:t>
      </w:r>
      <w:r w:rsidR="00473619" w:rsidRPr="003D2BC7">
        <w:rPr>
          <w:rFonts w:asciiTheme="minorHAnsi" w:hAnsiTheme="minorHAnsi" w:cstheme="minorHAnsi"/>
          <w:sz w:val="24"/>
        </w:rPr>
        <w:t xml:space="preserve"> du CH </w:t>
      </w:r>
      <w:r w:rsidR="007E799C">
        <w:rPr>
          <w:rFonts w:asciiTheme="minorHAnsi" w:hAnsiTheme="minorHAnsi" w:cstheme="minorHAnsi"/>
          <w:sz w:val="24"/>
        </w:rPr>
        <w:t>de Montluçon</w:t>
      </w:r>
      <w:r w:rsidR="00FD202A" w:rsidRPr="003D2BC7">
        <w:rPr>
          <w:rFonts w:asciiTheme="minorHAnsi" w:hAnsiTheme="minorHAnsi" w:cstheme="minorHAnsi"/>
          <w:sz w:val="24"/>
        </w:rPr>
        <w:t xml:space="preserve">, </w:t>
      </w:r>
      <w:r w:rsidR="00B312DE" w:rsidRPr="003D2BC7">
        <w:rPr>
          <w:rFonts w:asciiTheme="minorHAnsi" w:hAnsiTheme="minorHAnsi" w:cstheme="minorHAnsi"/>
          <w:sz w:val="24"/>
        </w:rPr>
        <w:t>de</w:t>
      </w:r>
      <w:r w:rsidR="00E83A9A" w:rsidRPr="003D2BC7">
        <w:rPr>
          <w:rFonts w:asciiTheme="minorHAnsi" w:hAnsiTheme="minorHAnsi" w:cstheme="minorHAnsi"/>
          <w:sz w:val="24"/>
        </w:rPr>
        <w:t xml:space="preserve"> </w:t>
      </w:r>
      <w:r w:rsidR="00FD202A" w:rsidRPr="003D2BC7">
        <w:rPr>
          <w:rFonts w:asciiTheme="minorHAnsi" w:hAnsiTheme="minorHAnsi" w:cstheme="minorHAnsi"/>
          <w:sz w:val="24"/>
        </w:rPr>
        <w:t>l'alimentation en</w:t>
      </w:r>
      <w:r w:rsidR="00B312DE" w:rsidRPr="003D2BC7">
        <w:rPr>
          <w:rFonts w:asciiTheme="minorHAnsi" w:hAnsiTheme="minorHAnsi" w:cstheme="minorHAnsi"/>
          <w:sz w:val="24"/>
        </w:rPr>
        <w:t xml:space="preserve"> fluides et énergies, d</w:t>
      </w:r>
      <w:r w:rsidR="00FD202A" w:rsidRPr="003D2BC7">
        <w:rPr>
          <w:rFonts w:asciiTheme="minorHAnsi" w:hAnsiTheme="minorHAnsi" w:cstheme="minorHAnsi"/>
          <w:sz w:val="24"/>
        </w:rPr>
        <w:t>es accès piétons et véh</w:t>
      </w:r>
      <w:r w:rsidRPr="003D2BC7">
        <w:rPr>
          <w:rFonts w:asciiTheme="minorHAnsi" w:hAnsiTheme="minorHAnsi" w:cstheme="minorHAnsi"/>
          <w:sz w:val="24"/>
        </w:rPr>
        <w:t>icules aux bâtiments existants,</w:t>
      </w:r>
    </w:p>
    <w:p w:rsidR="00FD202A" w:rsidRPr="003D2BC7" w:rsidRDefault="002166BC"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D’assurer</w:t>
      </w:r>
      <w:r w:rsidR="00FD202A" w:rsidRPr="003D2BC7">
        <w:rPr>
          <w:rFonts w:asciiTheme="minorHAnsi" w:hAnsiTheme="minorHAnsi" w:cstheme="minorHAnsi"/>
          <w:sz w:val="24"/>
        </w:rPr>
        <w:t xml:space="preserve"> la sécurité des personnes et le passage des véhicules de pompiers.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contraintes particulières des travaux sont les </w:t>
      </w:r>
      <w:r w:rsidR="00416446" w:rsidRPr="003D2BC7">
        <w:rPr>
          <w:rFonts w:asciiTheme="minorHAnsi" w:hAnsiTheme="minorHAnsi" w:cstheme="minorHAnsi"/>
          <w:sz w:val="24"/>
        </w:rPr>
        <w:t>suivantes :</w:t>
      </w:r>
    </w:p>
    <w:p w:rsidR="00FD202A" w:rsidRPr="003D2BC7" w:rsidRDefault="003D4CC3"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Base</w:t>
      </w:r>
      <w:r w:rsidR="00FD202A" w:rsidRPr="003D2BC7">
        <w:rPr>
          <w:rFonts w:asciiTheme="minorHAnsi" w:hAnsiTheme="minorHAnsi" w:cstheme="minorHAnsi"/>
          <w:sz w:val="24"/>
        </w:rPr>
        <w:t xml:space="preserve"> vie de chantier à défini</w:t>
      </w:r>
      <w:r w:rsidR="00487C8E" w:rsidRPr="003D2BC7">
        <w:rPr>
          <w:rFonts w:asciiTheme="minorHAnsi" w:hAnsiTheme="minorHAnsi" w:cstheme="minorHAnsi"/>
          <w:sz w:val="24"/>
        </w:rPr>
        <w:t>r</w:t>
      </w:r>
      <w:r w:rsidR="002166BC" w:rsidRPr="003D2BC7">
        <w:rPr>
          <w:rFonts w:asciiTheme="minorHAnsi" w:hAnsiTheme="minorHAnsi" w:cstheme="minorHAnsi"/>
          <w:sz w:val="24"/>
        </w:rPr>
        <w:t xml:space="preserve"> pour le démarrage du chantier,</w:t>
      </w:r>
    </w:p>
    <w:p w:rsidR="0030168E" w:rsidRPr="003D2BC7" w:rsidRDefault="0030168E"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Implantation du bâtiment et raccordement sur les existants validés par un géomètre à la charge du titulaire</w:t>
      </w:r>
      <w:r w:rsidR="00532C49" w:rsidRPr="003D2BC7">
        <w:rPr>
          <w:rFonts w:asciiTheme="minorHAnsi" w:hAnsiTheme="minorHAnsi" w:cstheme="minorHAnsi"/>
          <w:sz w:val="24"/>
        </w:rPr>
        <w:t>,</w:t>
      </w:r>
    </w:p>
    <w:p w:rsidR="0030168E" w:rsidRPr="003D2BC7" w:rsidRDefault="003D4CC3" w:rsidP="0030168E">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Reconstitution</w:t>
      </w:r>
      <w:r w:rsidR="002166BC" w:rsidRPr="003D2BC7">
        <w:rPr>
          <w:rFonts w:asciiTheme="minorHAnsi" w:hAnsiTheme="minorHAnsi" w:cstheme="minorHAnsi"/>
          <w:sz w:val="24"/>
        </w:rPr>
        <w:t xml:space="preserve"> des espaces verts,</w:t>
      </w:r>
    </w:p>
    <w:p w:rsidR="002915EC" w:rsidRPr="003D2BC7" w:rsidRDefault="003D4CC3" w:rsidP="00284CA7">
      <w:pPr>
        <w:pStyle w:val="Paragraphedeliste"/>
        <w:numPr>
          <w:ilvl w:val="0"/>
          <w:numId w:val="7"/>
        </w:numPr>
        <w:tabs>
          <w:tab w:val="num" w:pos="1134"/>
        </w:tabs>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Les</w:t>
      </w:r>
      <w:r w:rsidR="002915EC" w:rsidRPr="003D2BC7">
        <w:rPr>
          <w:rFonts w:asciiTheme="minorHAnsi" w:hAnsiTheme="minorHAnsi" w:cstheme="minorHAnsi"/>
          <w:sz w:val="24"/>
        </w:rPr>
        <w:t xml:space="preserve"> arbres proches de l’emprise de chantier ou les arbres préservés à l’intérieur de cette emprise feront l’objet des protections suivantes :</w:t>
      </w:r>
    </w:p>
    <w:p w:rsidR="002915EC" w:rsidRPr="003D2BC7" w:rsidRDefault="003D4CC3" w:rsidP="00284CA7">
      <w:pPr>
        <w:numPr>
          <w:ilvl w:val="0"/>
          <w:numId w:val="7"/>
        </w:numPr>
        <w:spacing w:line="276" w:lineRule="auto"/>
        <w:jc w:val="both"/>
        <w:rPr>
          <w:rFonts w:asciiTheme="minorHAnsi" w:hAnsiTheme="minorHAnsi" w:cstheme="minorHAnsi"/>
          <w:sz w:val="24"/>
        </w:rPr>
      </w:pPr>
      <w:r w:rsidRPr="003D2BC7">
        <w:rPr>
          <w:rFonts w:asciiTheme="minorHAnsi" w:hAnsiTheme="minorHAnsi" w:cstheme="minorHAnsi"/>
          <w:sz w:val="24"/>
        </w:rPr>
        <w:t>Protection</w:t>
      </w:r>
      <w:r w:rsidR="002915EC" w:rsidRPr="003D2BC7">
        <w:rPr>
          <w:rFonts w:asciiTheme="minorHAnsi" w:hAnsiTheme="minorHAnsi" w:cstheme="minorHAnsi"/>
          <w:sz w:val="24"/>
        </w:rPr>
        <w:t xml:space="preserve"> mécanique des troncs contre les coups,</w:t>
      </w:r>
    </w:p>
    <w:p w:rsidR="002915EC" w:rsidRPr="003D2BC7" w:rsidRDefault="003D4CC3" w:rsidP="00284CA7">
      <w:pPr>
        <w:numPr>
          <w:ilvl w:val="0"/>
          <w:numId w:val="7"/>
        </w:numPr>
        <w:spacing w:line="276" w:lineRule="auto"/>
        <w:jc w:val="both"/>
        <w:rPr>
          <w:rFonts w:asciiTheme="minorHAnsi" w:hAnsiTheme="minorHAnsi" w:cstheme="minorHAnsi"/>
          <w:sz w:val="24"/>
        </w:rPr>
      </w:pPr>
      <w:r w:rsidRPr="003D2BC7">
        <w:rPr>
          <w:rFonts w:asciiTheme="minorHAnsi" w:hAnsiTheme="minorHAnsi" w:cstheme="minorHAnsi"/>
          <w:sz w:val="24"/>
        </w:rPr>
        <w:t>Taillage</w:t>
      </w:r>
      <w:r w:rsidR="002915EC" w:rsidRPr="003D2BC7">
        <w:rPr>
          <w:rFonts w:asciiTheme="minorHAnsi" w:hAnsiTheme="minorHAnsi" w:cstheme="minorHAnsi"/>
          <w:sz w:val="24"/>
        </w:rPr>
        <w:t xml:space="preserve"> soigné des branches gênantes et application d’un masti</w:t>
      </w:r>
      <w:r w:rsidR="000061DD" w:rsidRPr="003D2BC7">
        <w:rPr>
          <w:rFonts w:asciiTheme="minorHAnsi" w:hAnsiTheme="minorHAnsi" w:cstheme="minorHAnsi"/>
          <w:sz w:val="24"/>
        </w:rPr>
        <w:t xml:space="preserve">c </w:t>
      </w:r>
      <w:r w:rsidR="002915EC" w:rsidRPr="003D2BC7">
        <w:rPr>
          <w:rFonts w:asciiTheme="minorHAnsi" w:hAnsiTheme="minorHAnsi" w:cstheme="minorHAnsi"/>
          <w:sz w:val="24"/>
        </w:rPr>
        <w:t>cicatrisant sur les coupures,</w:t>
      </w:r>
    </w:p>
    <w:p w:rsidR="0030168E" w:rsidRPr="003D2BC7" w:rsidRDefault="002915EC" w:rsidP="00532C49">
      <w:pPr>
        <w:numPr>
          <w:ilvl w:val="0"/>
          <w:numId w:val="7"/>
        </w:numPr>
        <w:spacing w:line="276" w:lineRule="auto"/>
        <w:jc w:val="both"/>
        <w:rPr>
          <w:rFonts w:asciiTheme="minorHAnsi" w:hAnsiTheme="minorHAnsi" w:cstheme="minorHAnsi"/>
          <w:sz w:val="24"/>
        </w:rPr>
      </w:pPr>
      <w:r w:rsidRPr="003D2BC7">
        <w:rPr>
          <w:rFonts w:asciiTheme="minorHAnsi" w:hAnsiTheme="minorHAnsi" w:cstheme="minorHAnsi"/>
          <w:sz w:val="24"/>
        </w:rPr>
        <w:t xml:space="preserve">Arrosage en période sèche des arbres situés à moins de </w:t>
      </w:r>
      <w:r w:rsidR="0030168E" w:rsidRPr="003D2BC7">
        <w:rPr>
          <w:rFonts w:asciiTheme="minorHAnsi" w:hAnsiTheme="minorHAnsi" w:cstheme="minorHAnsi"/>
          <w:sz w:val="24"/>
        </w:rPr>
        <w:t>15 m d’un terrassement en déblai</w:t>
      </w:r>
      <w:r w:rsidR="00532C49" w:rsidRPr="003D2BC7">
        <w:rPr>
          <w:rFonts w:asciiTheme="minorHAnsi" w:hAnsiTheme="minorHAnsi" w:cstheme="minorHAnsi"/>
          <w:sz w:val="24"/>
        </w:rPr>
        <w:t>.</w:t>
      </w:r>
    </w:p>
    <w:p w:rsidR="00B312DE" w:rsidRPr="003D2BC7" w:rsidRDefault="00B312DE"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54" w:name="_Toc182403860"/>
      <w:r w:rsidRPr="003D2BC7">
        <w:rPr>
          <w:rFonts w:asciiTheme="minorHAnsi" w:hAnsiTheme="minorHAnsi" w:cstheme="minorHAnsi"/>
        </w:rPr>
        <w:lastRenderedPageBreak/>
        <w:t>Aménagement de chantier</w:t>
      </w:r>
      <w:bookmarkEnd w:id="54"/>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L’emprise de chantier sera close par une palissade en bardage métallique</w:t>
      </w:r>
      <w:r w:rsidR="00845EA6" w:rsidRPr="003D2BC7">
        <w:rPr>
          <w:rFonts w:asciiTheme="minorHAnsi" w:hAnsiTheme="minorHAnsi" w:cstheme="minorHAnsi"/>
          <w:sz w:val="24"/>
        </w:rPr>
        <w:t xml:space="preserve"> </w:t>
      </w:r>
      <w:r w:rsidR="000061DD" w:rsidRPr="003D2BC7">
        <w:rPr>
          <w:rFonts w:asciiTheme="minorHAnsi" w:hAnsiTheme="minorHAnsi" w:cstheme="minorHAnsi"/>
          <w:sz w:val="24"/>
        </w:rPr>
        <w:t xml:space="preserve">plein </w:t>
      </w:r>
      <w:r w:rsidRPr="003D2BC7">
        <w:rPr>
          <w:rFonts w:asciiTheme="minorHAnsi" w:hAnsiTheme="minorHAnsi" w:cstheme="minorHAnsi"/>
          <w:sz w:val="24"/>
        </w:rPr>
        <w:t>de 2</w:t>
      </w:r>
      <w:r w:rsidR="000061DD" w:rsidRPr="003D2BC7">
        <w:rPr>
          <w:rFonts w:asciiTheme="minorHAnsi" w:hAnsiTheme="minorHAnsi" w:cstheme="minorHAnsi"/>
          <w:sz w:val="24"/>
        </w:rPr>
        <w:t> </w:t>
      </w:r>
      <w:r w:rsidRPr="003D2BC7">
        <w:rPr>
          <w:rFonts w:asciiTheme="minorHAnsi" w:hAnsiTheme="minorHAnsi" w:cstheme="minorHAnsi"/>
          <w:sz w:val="24"/>
        </w:rPr>
        <w:t xml:space="preserve">m de haut. </w:t>
      </w:r>
    </w:p>
    <w:p w:rsidR="00FD202A" w:rsidRPr="003D2BC7" w:rsidRDefault="00FD202A" w:rsidP="00B94F82">
      <w:pPr>
        <w:jc w:val="both"/>
        <w:rPr>
          <w:rFonts w:asciiTheme="minorHAnsi" w:hAnsiTheme="minorHAnsi" w:cstheme="minorHAnsi"/>
          <w:sz w:val="24"/>
        </w:rPr>
      </w:pPr>
    </w:p>
    <w:p w:rsidR="00990B60"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L’accès au chantier sera </w:t>
      </w:r>
      <w:r w:rsidR="003147E6" w:rsidRPr="003D2BC7">
        <w:rPr>
          <w:rFonts w:asciiTheme="minorHAnsi" w:hAnsiTheme="minorHAnsi" w:cstheme="minorHAnsi"/>
          <w:sz w:val="24"/>
        </w:rPr>
        <w:t>isolé</w:t>
      </w:r>
      <w:r w:rsidRPr="003D2BC7">
        <w:rPr>
          <w:rFonts w:asciiTheme="minorHAnsi" w:hAnsiTheme="minorHAnsi" w:cstheme="minorHAnsi"/>
          <w:sz w:val="24"/>
        </w:rPr>
        <w:t xml:space="preserve"> de l’accès </w:t>
      </w:r>
      <w:r w:rsidR="00845EA6" w:rsidRPr="003D2BC7">
        <w:rPr>
          <w:rFonts w:asciiTheme="minorHAnsi" w:hAnsiTheme="minorHAnsi" w:cstheme="minorHAnsi"/>
          <w:sz w:val="24"/>
        </w:rPr>
        <w:t>public</w:t>
      </w:r>
      <w:r w:rsidRPr="003D2BC7">
        <w:rPr>
          <w:rFonts w:asciiTheme="minorHAnsi" w:hAnsiTheme="minorHAnsi" w:cstheme="minorHAnsi"/>
          <w:sz w:val="24"/>
        </w:rPr>
        <w:t xml:space="preserve"> hospitalier. </w:t>
      </w:r>
    </w:p>
    <w:p w:rsidR="00FD202A"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Le titulaire du marché</w:t>
      </w:r>
      <w:r w:rsidR="00FD202A" w:rsidRPr="003D2BC7">
        <w:rPr>
          <w:rFonts w:asciiTheme="minorHAnsi" w:hAnsiTheme="minorHAnsi" w:cstheme="minorHAnsi"/>
          <w:sz w:val="24"/>
        </w:rPr>
        <w:t xml:space="preserve"> </w:t>
      </w:r>
      <w:r w:rsidR="00990B60" w:rsidRPr="003D2BC7">
        <w:rPr>
          <w:rFonts w:asciiTheme="minorHAnsi" w:hAnsiTheme="minorHAnsi" w:cstheme="minorHAnsi"/>
          <w:sz w:val="24"/>
        </w:rPr>
        <w:t xml:space="preserve">devra prendre toute disposition afin </w:t>
      </w:r>
      <w:r w:rsidR="00FD202A" w:rsidRPr="003D2BC7">
        <w:rPr>
          <w:rFonts w:asciiTheme="minorHAnsi" w:hAnsiTheme="minorHAnsi" w:cstheme="minorHAnsi"/>
          <w:sz w:val="24"/>
        </w:rPr>
        <w:t xml:space="preserve">d’assurer le contrôle d’accès au </w:t>
      </w:r>
      <w:r w:rsidR="00990B60" w:rsidRPr="003D2BC7">
        <w:rPr>
          <w:rFonts w:asciiTheme="minorHAnsi" w:hAnsiTheme="minorHAnsi" w:cstheme="minorHAnsi"/>
          <w:sz w:val="24"/>
        </w:rPr>
        <w:t xml:space="preserve">niveau de </w:t>
      </w:r>
      <w:r w:rsidR="000176F6" w:rsidRPr="003D2BC7">
        <w:rPr>
          <w:rFonts w:asciiTheme="minorHAnsi" w:hAnsiTheme="minorHAnsi" w:cstheme="minorHAnsi"/>
          <w:sz w:val="24"/>
        </w:rPr>
        <w:t>l’entrée chantier.</w:t>
      </w:r>
      <w:r w:rsidR="00FD202A"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p>
    <w:p w:rsidR="00FD202A" w:rsidRPr="003D2BC7" w:rsidRDefault="00990B60" w:rsidP="00B94F82">
      <w:pPr>
        <w:jc w:val="both"/>
        <w:rPr>
          <w:rFonts w:asciiTheme="minorHAnsi" w:hAnsiTheme="minorHAnsi" w:cstheme="minorHAnsi"/>
          <w:sz w:val="24"/>
        </w:rPr>
      </w:pPr>
      <w:r w:rsidRPr="003D2BC7">
        <w:rPr>
          <w:rFonts w:asciiTheme="minorHAnsi" w:hAnsiTheme="minorHAnsi" w:cstheme="minorHAnsi"/>
          <w:sz w:val="24"/>
        </w:rPr>
        <w:t>L</w:t>
      </w:r>
      <w:r w:rsidR="000F6D0D" w:rsidRPr="003D2BC7">
        <w:rPr>
          <w:rFonts w:asciiTheme="minorHAnsi" w:hAnsiTheme="minorHAnsi" w:cstheme="minorHAnsi"/>
          <w:sz w:val="24"/>
        </w:rPr>
        <w:t>’implantation de la base vie et l</w:t>
      </w:r>
      <w:r w:rsidRPr="003D2BC7">
        <w:rPr>
          <w:rFonts w:asciiTheme="minorHAnsi" w:hAnsiTheme="minorHAnsi" w:cstheme="minorHAnsi"/>
          <w:sz w:val="24"/>
        </w:rPr>
        <w:t>es modalités de stationnement des véhicules de société seront définies au stade</w:t>
      </w:r>
      <w:r w:rsidR="000176F6" w:rsidRPr="003D2BC7">
        <w:rPr>
          <w:rFonts w:asciiTheme="minorHAnsi" w:hAnsiTheme="minorHAnsi" w:cstheme="minorHAnsi"/>
          <w:sz w:val="24"/>
        </w:rPr>
        <w:t xml:space="preserve"> </w:t>
      </w:r>
      <w:r w:rsidR="00DC5943" w:rsidRPr="003D2BC7">
        <w:rPr>
          <w:rFonts w:asciiTheme="minorHAnsi" w:hAnsiTheme="minorHAnsi" w:cstheme="minorHAnsi"/>
          <w:sz w:val="24"/>
        </w:rPr>
        <w:t>de l’APD</w:t>
      </w:r>
      <w:r w:rsidR="000176F6" w:rsidRPr="003D2BC7">
        <w:rPr>
          <w:rFonts w:asciiTheme="minorHAnsi" w:hAnsiTheme="minorHAnsi" w:cstheme="minorHAnsi"/>
          <w:sz w:val="24"/>
        </w:rPr>
        <w:t>.</w:t>
      </w:r>
      <w:r w:rsidR="00977F3D" w:rsidRPr="003D2BC7">
        <w:rPr>
          <w:rFonts w:asciiTheme="minorHAnsi" w:hAnsiTheme="minorHAnsi" w:cstheme="minorHAnsi"/>
          <w:sz w:val="24"/>
        </w:rPr>
        <w:t xml:space="preserve"> L’emplacement des futures places de parking servira de base vie. </w:t>
      </w:r>
    </w:p>
    <w:p w:rsidR="00FD202A" w:rsidRPr="003D2BC7" w:rsidRDefault="00990B60" w:rsidP="00B94F82">
      <w:pPr>
        <w:jc w:val="both"/>
        <w:rPr>
          <w:rFonts w:asciiTheme="minorHAnsi" w:hAnsiTheme="minorHAnsi" w:cstheme="minorHAnsi"/>
          <w:sz w:val="24"/>
        </w:rPr>
      </w:pPr>
      <w:r w:rsidRPr="003D2BC7">
        <w:rPr>
          <w:rFonts w:asciiTheme="minorHAnsi" w:hAnsiTheme="minorHAnsi" w:cstheme="minorHAnsi"/>
          <w:sz w:val="24"/>
        </w:rPr>
        <w:t>L</w:t>
      </w:r>
      <w:r w:rsidR="00FD202A" w:rsidRPr="003D2BC7">
        <w:rPr>
          <w:rFonts w:asciiTheme="minorHAnsi" w:hAnsiTheme="minorHAnsi" w:cstheme="minorHAnsi"/>
          <w:sz w:val="24"/>
        </w:rPr>
        <w:t xml:space="preserve">es arbres situés dans l’environnement de la base vie </w:t>
      </w:r>
      <w:r w:rsidRPr="003D2BC7">
        <w:rPr>
          <w:rFonts w:asciiTheme="minorHAnsi" w:hAnsiTheme="minorHAnsi" w:cstheme="minorHAnsi"/>
          <w:sz w:val="24"/>
        </w:rPr>
        <w:t>devront être équipés de protections contre les chocs.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En fin de chantier,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restituera </w:t>
      </w:r>
      <w:r w:rsidR="000176F6" w:rsidRPr="003D2BC7">
        <w:rPr>
          <w:rFonts w:asciiTheme="minorHAnsi" w:hAnsiTheme="minorHAnsi" w:cstheme="minorHAnsi"/>
          <w:sz w:val="24"/>
        </w:rPr>
        <w:t xml:space="preserve">les espaces </w:t>
      </w:r>
      <w:r w:rsidR="00152098" w:rsidRPr="003D2BC7">
        <w:rPr>
          <w:rFonts w:asciiTheme="minorHAnsi" w:hAnsiTheme="minorHAnsi" w:cstheme="minorHAnsi"/>
          <w:sz w:val="24"/>
        </w:rPr>
        <w:t xml:space="preserve">intégré dans leur </w:t>
      </w:r>
      <w:r w:rsidR="00416446" w:rsidRPr="003D2BC7">
        <w:rPr>
          <w:rFonts w:asciiTheme="minorHAnsi" w:hAnsiTheme="minorHAnsi" w:cstheme="minorHAnsi"/>
          <w:sz w:val="24"/>
        </w:rPr>
        <w:t>environnement :</w:t>
      </w:r>
      <w:r w:rsidRPr="003D2BC7">
        <w:rPr>
          <w:rFonts w:asciiTheme="minorHAnsi" w:hAnsiTheme="minorHAnsi" w:cstheme="minorHAnsi"/>
          <w:sz w:val="24"/>
        </w:rPr>
        <w:t xml:space="preserve"> remblaiement en terre végétale, plantations de gazon et éventuels arbustes</w:t>
      </w:r>
      <w:r w:rsidR="00990B60" w:rsidRPr="003D2BC7">
        <w:rPr>
          <w:rFonts w:asciiTheme="minorHAnsi" w:hAnsiTheme="minorHAnsi" w:cstheme="minorHAnsi"/>
          <w:sz w:val="24"/>
        </w:rPr>
        <w:t>, réfection d’enrobé le cas échéant.</w:t>
      </w:r>
    </w:p>
    <w:p w:rsidR="00FD202A" w:rsidRPr="003D2BC7" w:rsidRDefault="00FD202A" w:rsidP="00B94F82">
      <w:pPr>
        <w:jc w:val="both"/>
        <w:rPr>
          <w:rFonts w:asciiTheme="minorHAnsi" w:hAnsiTheme="minorHAnsi" w:cstheme="minorHAnsi"/>
          <w:sz w:val="24"/>
        </w:rPr>
      </w:pPr>
    </w:p>
    <w:p w:rsidR="00FD202A" w:rsidRDefault="00FD202A" w:rsidP="00B94F82">
      <w:pPr>
        <w:pStyle w:val="Titre3"/>
        <w:numPr>
          <w:ilvl w:val="2"/>
          <w:numId w:val="4"/>
        </w:numPr>
        <w:spacing w:after="360" w:line="360" w:lineRule="auto"/>
        <w:jc w:val="both"/>
        <w:rPr>
          <w:rFonts w:asciiTheme="minorHAnsi" w:hAnsiTheme="minorHAnsi" w:cstheme="minorHAnsi"/>
        </w:rPr>
      </w:pPr>
      <w:bookmarkStart w:id="55" w:name="_Toc182403861"/>
      <w:r w:rsidRPr="003D2BC7">
        <w:rPr>
          <w:rFonts w:asciiTheme="minorHAnsi" w:hAnsiTheme="minorHAnsi" w:cstheme="minorHAnsi"/>
        </w:rPr>
        <w:t>Intervention sur des ouvrages existants</w:t>
      </w:r>
      <w:bookmarkEnd w:id="55"/>
      <w:r w:rsidR="00904E08" w:rsidRPr="003D2BC7">
        <w:rPr>
          <w:rFonts w:asciiTheme="minorHAnsi" w:hAnsiTheme="minorHAnsi" w:cstheme="minorHAnsi"/>
        </w:rPr>
        <w:t xml:space="preserve"> </w:t>
      </w:r>
    </w:p>
    <w:p w:rsidR="00D7791F" w:rsidRDefault="007109D5" w:rsidP="007109D5">
      <w:pPr>
        <w:jc w:val="both"/>
        <w:rPr>
          <w:rFonts w:asciiTheme="minorHAnsi" w:hAnsiTheme="minorHAnsi" w:cstheme="minorHAnsi"/>
          <w:sz w:val="24"/>
        </w:rPr>
      </w:pPr>
      <w:r w:rsidRPr="007109D5">
        <w:rPr>
          <w:rFonts w:asciiTheme="minorHAnsi" w:hAnsiTheme="minorHAnsi" w:cstheme="minorHAnsi"/>
          <w:sz w:val="24"/>
        </w:rPr>
        <w:t>En aucun cas, les bâtiments en exploitation ne devront être privés de fluides ou d'énergies. Le titulaire du marché devra prendre toutes les dispositions pour assurer la continuité des alimentations.</w:t>
      </w:r>
      <w:r w:rsidR="002A2B94">
        <w:rPr>
          <w:rFonts w:asciiTheme="minorHAnsi" w:hAnsiTheme="minorHAnsi" w:cstheme="minorHAnsi"/>
          <w:sz w:val="24"/>
        </w:rPr>
        <w:t xml:space="preserve"> </w:t>
      </w:r>
    </w:p>
    <w:p w:rsidR="007109D5" w:rsidRPr="007109D5" w:rsidRDefault="00D7791F" w:rsidP="007109D5">
      <w:pPr>
        <w:jc w:val="both"/>
        <w:rPr>
          <w:rFonts w:asciiTheme="minorHAnsi" w:hAnsiTheme="minorHAnsi" w:cstheme="minorHAnsi"/>
          <w:sz w:val="24"/>
        </w:rPr>
      </w:pPr>
      <w:r w:rsidRPr="00C756F5">
        <w:rPr>
          <w:rFonts w:asciiTheme="minorHAnsi" w:hAnsiTheme="minorHAnsi" w:cstheme="minorHAnsi"/>
          <w:sz w:val="24"/>
        </w:rPr>
        <w:t xml:space="preserve">Un groupe électrogène </w:t>
      </w:r>
      <w:r w:rsidR="00543B09" w:rsidRPr="00C756F5">
        <w:rPr>
          <w:rFonts w:asciiTheme="minorHAnsi" w:hAnsiTheme="minorHAnsi" w:cstheme="minorHAnsi"/>
          <w:sz w:val="24"/>
        </w:rPr>
        <w:t>de 3</w:t>
      </w:r>
      <w:r w:rsidR="00493EA9">
        <w:rPr>
          <w:rFonts w:asciiTheme="minorHAnsi" w:hAnsiTheme="minorHAnsi" w:cstheme="minorHAnsi"/>
          <w:sz w:val="24"/>
        </w:rPr>
        <w:t>4</w:t>
      </w:r>
      <w:r w:rsidR="00543B09" w:rsidRPr="00C756F5">
        <w:rPr>
          <w:rFonts w:asciiTheme="minorHAnsi" w:hAnsiTheme="minorHAnsi" w:cstheme="minorHAnsi"/>
          <w:sz w:val="24"/>
        </w:rPr>
        <w:t xml:space="preserve">0 </w:t>
      </w:r>
      <w:r w:rsidR="00493EA9">
        <w:rPr>
          <w:rFonts w:asciiTheme="minorHAnsi" w:hAnsiTheme="minorHAnsi" w:cstheme="minorHAnsi"/>
          <w:sz w:val="24"/>
        </w:rPr>
        <w:t>k</w:t>
      </w:r>
      <w:r w:rsidR="00543B09" w:rsidRPr="00C756F5">
        <w:rPr>
          <w:rFonts w:asciiTheme="minorHAnsi" w:hAnsiTheme="minorHAnsi" w:cstheme="minorHAnsi"/>
          <w:sz w:val="24"/>
        </w:rPr>
        <w:t xml:space="preserve">VA PRP </w:t>
      </w:r>
      <w:r w:rsidRPr="00C756F5">
        <w:rPr>
          <w:rFonts w:asciiTheme="minorHAnsi" w:hAnsiTheme="minorHAnsi" w:cstheme="minorHAnsi"/>
          <w:sz w:val="24"/>
        </w:rPr>
        <w:t xml:space="preserve">est présent sur le site, il </w:t>
      </w:r>
      <w:r w:rsidR="00543B09" w:rsidRPr="00C756F5">
        <w:rPr>
          <w:rFonts w:asciiTheme="minorHAnsi" w:hAnsiTheme="minorHAnsi" w:cstheme="minorHAnsi"/>
          <w:sz w:val="24"/>
        </w:rPr>
        <w:t xml:space="preserve">est raccordé au local électrique situé à proximité et </w:t>
      </w:r>
      <w:r w:rsidRPr="00C756F5">
        <w:rPr>
          <w:rFonts w:asciiTheme="minorHAnsi" w:hAnsiTheme="minorHAnsi" w:cstheme="minorHAnsi"/>
          <w:sz w:val="24"/>
        </w:rPr>
        <w:t xml:space="preserve">alimente tous les bâtiments. </w:t>
      </w:r>
      <w:r w:rsidR="00543B09" w:rsidRPr="00C756F5">
        <w:rPr>
          <w:rFonts w:asciiTheme="minorHAnsi" w:hAnsiTheme="minorHAnsi" w:cstheme="minorHAnsi"/>
          <w:sz w:val="24"/>
        </w:rPr>
        <w:t>Le dimensionnement de ce GE sera à vérifier lors de la phase de diagnostic. Il sera remplacé si nécessaire.</w:t>
      </w: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56" w:name="_Toc182403862"/>
      <w:r w:rsidRPr="003D2BC7">
        <w:rPr>
          <w:rFonts w:asciiTheme="minorHAnsi" w:hAnsiTheme="minorHAnsi" w:cstheme="minorHAnsi"/>
        </w:rPr>
        <w:t>Lutte contre les infections nosocomiales</w:t>
      </w:r>
      <w:r w:rsidR="00904E08" w:rsidRPr="003D2BC7">
        <w:rPr>
          <w:rFonts w:asciiTheme="minorHAnsi" w:hAnsiTheme="minorHAnsi" w:cstheme="minorHAnsi"/>
        </w:rPr>
        <w:t xml:space="preserve"> - empoussièrement</w:t>
      </w:r>
      <w:bookmarkEnd w:id="56"/>
      <w:r w:rsidR="00904E08" w:rsidRPr="003D2BC7">
        <w:rPr>
          <w:rFonts w:asciiTheme="minorHAnsi" w:hAnsiTheme="minorHAnsi" w:cstheme="minorHAnsi"/>
        </w:rPr>
        <w:t xml:space="preserve">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Il sera accordé une attention particulière :</w:t>
      </w:r>
    </w:p>
    <w:p w:rsidR="00FD202A" w:rsidRPr="003D2BC7" w:rsidRDefault="00284CA7"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Aux</w:t>
      </w:r>
      <w:r w:rsidR="00FD202A" w:rsidRPr="003D2BC7">
        <w:rPr>
          <w:rFonts w:asciiTheme="minorHAnsi" w:hAnsiTheme="minorHAnsi" w:cstheme="minorHAnsi"/>
          <w:sz w:val="24"/>
        </w:rPr>
        <w:t xml:space="preserve"> travaux de terrassement</w:t>
      </w:r>
      <w:r w:rsidR="00322E4B" w:rsidRPr="003D2BC7">
        <w:rPr>
          <w:rFonts w:asciiTheme="minorHAnsi" w:hAnsiTheme="minorHAnsi" w:cstheme="minorHAnsi"/>
          <w:sz w:val="24"/>
        </w:rPr>
        <w:t>, de démolition d’ouvrages annexes</w:t>
      </w:r>
      <w:r w:rsidR="00724E97" w:rsidRPr="003D2BC7">
        <w:rPr>
          <w:rFonts w:asciiTheme="minorHAnsi" w:hAnsiTheme="minorHAnsi" w:cstheme="minorHAnsi"/>
          <w:sz w:val="24"/>
        </w:rPr>
        <w:t xml:space="preserve"> et de VRD</w:t>
      </w:r>
      <w:r w:rsidR="00FD202A" w:rsidRPr="003D2BC7">
        <w:rPr>
          <w:rFonts w:asciiTheme="minorHAnsi" w:hAnsiTheme="minorHAnsi" w:cstheme="minorHAnsi"/>
          <w:sz w:val="24"/>
        </w:rPr>
        <w:t xml:space="preserve"> pouvant entraîner un </w:t>
      </w:r>
      <w:r w:rsidR="00903609" w:rsidRPr="003D2BC7">
        <w:rPr>
          <w:rFonts w:asciiTheme="minorHAnsi" w:hAnsiTheme="minorHAnsi" w:cstheme="minorHAnsi"/>
          <w:sz w:val="24"/>
        </w:rPr>
        <w:t>relargage</w:t>
      </w:r>
      <w:r w:rsidR="00FD202A" w:rsidRPr="003D2BC7">
        <w:rPr>
          <w:rFonts w:asciiTheme="minorHAnsi" w:hAnsiTheme="minorHAnsi" w:cstheme="minorHAnsi"/>
          <w:sz w:val="24"/>
        </w:rPr>
        <w:t xml:space="preserve"> important </w:t>
      </w:r>
      <w:r w:rsidR="00B312DE" w:rsidRPr="003D2BC7">
        <w:rPr>
          <w:rFonts w:asciiTheme="minorHAnsi" w:hAnsiTheme="minorHAnsi" w:cstheme="minorHAnsi"/>
          <w:sz w:val="24"/>
        </w:rPr>
        <w:t xml:space="preserve">de poussières et </w:t>
      </w:r>
      <w:r w:rsidR="00FD202A" w:rsidRPr="003D2BC7">
        <w:rPr>
          <w:rFonts w:asciiTheme="minorHAnsi" w:hAnsiTheme="minorHAnsi" w:cstheme="minorHAnsi"/>
          <w:sz w:val="24"/>
        </w:rPr>
        <w:t>d'a</w:t>
      </w:r>
      <w:r w:rsidR="00903609" w:rsidRPr="003D2BC7">
        <w:rPr>
          <w:rFonts w:asciiTheme="minorHAnsi" w:hAnsiTheme="minorHAnsi" w:cstheme="minorHAnsi"/>
          <w:sz w:val="24"/>
        </w:rPr>
        <w:t>spergillus</w:t>
      </w:r>
      <w:r w:rsidR="00322E4B" w:rsidRPr="003D2BC7">
        <w:rPr>
          <w:rFonts w:asciiTheme="minorHAnsi" w:hAnsiTheme="minorHAnsi" w:cstheme="minorHAnsi"/>
          <w:sz w:val="24"/>
        </w:rPr>
        <w:t>, qui devront être réalisés en milieu humide</w:t>
      </w:r>
      <w:r w:rsidR="00903609" w:rsidRPr="003D2BC7">
        <w:rPr>
          <w:rFonts w:asciiTheme="minorHAnsi" w:hAnsiTheme="minorHAnsi" w:cstheme="minorHAnsi"/>
          <w:sz w:val="24"/>
        </w:rPr>
        <w:t>,</w:t>
      </w:r>
    </w:p>
    <w:p w:rsidR="00FD202A" w:rsidRPr="003D2BC7" w:rsidRDefault="00284CA7" w:rsidP="00284CA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À</w:t>
      </w:r>
      <w:r w:rsidR="00FD202A" w:rsidRPr="003D2BC7">
        <w:rPr>
          <w:rFonts w:asciiTheme="minorHAnsi" w:hAnsiTheme="minorHAnsi" w:cstheme="minorHAnsi"/>
          <w:sz w:val="24"/>
        </w:rPr>
        <w:t xml:space="preserve"> la protection des bennes</w:t>
      </w:r>
      <w:r w:rsidR="00B312DE" w:rsidRPr="003D2BC7">
        <w:rPr>
          <w:rFonts w:asciiTheme="minorHAnsi" w:hAnsiTheme="minorHAnsi" w:cstheme="minorHAnsi"/>
          <w:sz w:val="24"/>
        </w:rPr>
        <w:t xml:space="preserve"> de chantier (couvertes)</w:t>
      </w:r>
      <w:r w:rsidR="00FD202A" w:rsidRPr="003D2BC7">
        <w:rPr>
          <w:rFonts w:asciiTheme="minorHAnsi" w:hAnsiTheme="minorHAnsi" w:cstheme="minorHAnsi"/>
          <w:sz w:val="24"/>
        </w:rPr>
        <w:t xml:space="preserve">, leur évacuation continue et à la propreté </w:t>
      </w:r>
      <w:r w:rsidR="00322E4B" w:rsidRPr="003D2BC7">
        <w:rPr>
          <w:rFonts w:asciiTheme="minorHAnsi" w:hAnsiTheme="minorHAnsi" w:cstheme="minorHAnsi"/>
          <w:sz w:val="24"/>
        </w:rPr>
        <w:t xml:space="preserve">générale des abords du chantier, </w:t>
      </w:r>
    </w:p>
    <w:p w:rsidR="007109D5" w:rsidRPr="007109D5" w:rsidRDefault="00284CA7" w:rsidP="007109D5">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À</w:t>
      </w:r>
      <w:r w:rsidR="00322E4B" w:rsidRPr="003D2BC7">
        <w:rPr>
          <w:rFonts w:asciiTheme="minorHAnsi" w:hAnsiTheme="minorHAnsi" w:cstheme="minorHAnsi"/>
          <w:sz w:val="24"/>
        </w:rPr>
        <w:t xml:space="preserve"> l’arrosage des terrains empru</w:t>
      </w:r>
      <w:r w:rsidR="00532C49" w:rsidRPr="003D2BC7">
        <w:rPr>
          <w:rFonts w:asciiTheme="minorHAnsi" w:hAnsiTheme="minorHAnsi" w:cstheme="minorHAnsi"/>
          <w:sz w:val="24"/>
        </w:rPr>
        <w:t>ntés par les engins de chantier.</w:t>
      </w:r>
    </w:p>
    <w:p w:rsidR="00FD202A" w:rsidRDefault="00FD202A" w:rsidP="00284CA7">
      <w:pPr>
        <w:spacing w:line="276" w:lineRule="auto"/>
        <w:jc w:val="both"/>
        <w:rPr>
          <w:rFonts w:asciiTheme="minorHAnsi" w:hAnsiTheme="minorHAnsi" w:cstheme="minorHAnsi"/>
        </w:rPr>
      </w:pPr>
    </w:p>
    <w:p w:rsidR="007109D5" w:rsidRPr="003D2BC7" w:rsidRDefault="007109D5" w:rsidP="00284CA7">
      <w:pPr>
        <w:spacing w:line="276" w:lineRule="auto"/>
        <w:jc w:val="both"/>
        <w:rPr>
          <w:rFonts w:asciiTheme="minorHAnsi" w:hAnsiTheme="minorHAnsi" w:cstheme="minorHAnsi"/>
        </w:rPr>
      </w:pPr>
      <w:r>
        <w:rPr>
          <w:rFonts w:asciiTheme="minorHAnsi" w:hAnsiTheme="minorHAnsi" w:cstheme="minorHAnsi"/>
        </w:rPr>
        <w:t>Le site sera en exploitation pendant les travaux avec des résidents pouvant se promener dans le parc.</w:t>
      </w: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57" w:name="_Toc182403863"/>
      <w:r w:rsidRPr="003D2BC7">
        <w:rPr>
          <w:rFonts w:asciiTheme="minorHAnsi" w:hAnsiTheme="minorHAnsi" w:cstheme="minorHAnsi"/>
        </w:rPr>
        <w:lastRenderedPageBreak/>
        <w:t>Chambre témoin</w:t>
      </w:r>
      <w:bookmarkEnd w:id="57"/>
    </w:p>
    <w:p w:rsidR="00FD202A"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Le titulaire du marché</w:t>
      </w:r>
      <w:r w:rsidR="00FD202A" w:rsidRPr="003D2BC7">
        <w:rPr>
          <w:rFonts w:asciiTheme="minorHAnsi" w:hAnsiTheme="minorHAnsi" w:cstheme="minorHAnsi"/>
          <w:sz w:val="24"/>
        </w:rPr>
        <w:t xml:space="preserve"> construira </w:t>
      </w:r>
      <w:r w:rsidR="00322E4B" w:rsidRPr="003D2BC7">
        <w:rPr>
          <w:rFonts w:asciiTheme="minorHAnsi" w:hAnsiTheme="minorHAnsi" w:cstheme="minorHAnsi"/>
          <w:sz w:val="24"/>
        </w:rPr>
        <w:t xml:space="preserve">au plus vite </w:t>
      </w:r>
      <w:r w:rsidR="00FD202A" w:rsidRPr="003D2BC7">
        <w:rPr>
          <w:rFonts w:asciiTheme="minorHAnsi" w:hAnsiTheme="minorHAnsi" w:cstheme="minorHAnsi"/>
          <w:sz w:val="24"/>
        </w:rPr>
        <w:t xml:space="preserve">une chambre témoin afin que le maître d’ouvrage (équipes soignantes, </w:t>
      </w:r>
      <w:r w:rsidR="000C5CE8" w:rsidRPr="003D2BC7">
        <w:rPr>
          <w:rFonts w:asciiTheme="minorHAnsi" w:hAnsiTheme="minorHAnsi" w:cstheme="minorHAnsi"/>
          <w:sz w:val="24"/>
        </w:rPr>
        <w:t>s</w:t>
      </w:r>
      <w:r w:rsidR="00FD202A" w:rsidRPr="003D2BC7">
        <w:rPr>
          <w:rFonts w:asciiTheme="minorHAnsi" w:hAnsiTheme="minorHAnsi" w:cstheme="minorHAnsi"/>
          <w:sz w:val="24"/>
        </w:rPr>
        <w:t>ervice d’</w:t>
      </w:r>
      <w:r w:rsidR="000C5CE8" w:rsidRPr="003D2BC7">
        <w:rPr>
          <w:rFonts w:asciiTheme="minorHAnsi" w:hAnsiTheme="minorHAnsi" w:cstheme="minorHAnsi"/>
          <w:sz w:val="24"/>
        </w:rPr>
        <w:t>h</w:t>
      </w:r>
      <w:r w:rsidR="00FD202A" w:rsidRPr="003D2BC7">
        <w:rPr>
          <w:rFonts w:asciiTheme="minorHAnsi" w:hAnsiTheme="minorHAnsi" w:cstheme="minorHAnsi"/>
          <w:sz w:val="24"/>
        </w:rPr>
        <w:t>ygiène</w:t>
      </w:r>
      <w:r w:rsidR="00724E97" w:rsidRPr="003D2BC7">
        <w:rPr>
          <w:rFonts w:asciiTheme="minorHAnsi" w:hAnsiTheme="minorHAnsi" w:cstheme="minorHAnsi"/>
          <w:sz w:val="24"/>
        </w:rPr>
        <w:t xml:space="preserve"> et d’</w:t>
      </w:r>
      <w:r w:rsidR="000C5CE8" w:rsidRPr="003D2BC7">
        <w:rPr>
          <w:rFonts w:asciiTheme="minorHAnsi" w:hAnsiTheme="minorHAnsi" w:cstheme="minorHAnsi"/>
          <w:sz w:val="24"/>
        </w:rPr>
        <w:t>é</w:t>
      </w:r>
      <w:r w:rsidR="00724E97" w:rsidRPr="003D2BC7">
        <w:rPr>
          <w:rFonts w:asciiTheme="minorHAnsi" w:hAnsiTheme="minorHAnsi" w:cstheme="minorHAnsi"/>
          <w:sz w:val="24"/>
        </w:rPr>
        <w:t>pidémiologie</w:t>
      </w:r>
      <w:r w:rsidR="00FD202A" w:rsidRPr="003D2BC7">
        <w:rPr>
          <w:rFonts w:asciiTheme="minorHAnsi" w:hAnsiTheme="minorHAnsi" w:cstheme="minorHAnsi"/>
          <w:sz w:val="24"/>
        </w:rPr>
        <w:t xml:space="preserve">, </w:t>
      </w:r>
      <w:r w:rsidR="000C5CE8" w:rsidRPr="003D2BC7">
        <w:rPr>
          <w:rFonts w:asciiTheme="minorHAnsi" w:hAnsiTheme="minorHAnsi" w:cstheme="minorHAnsi"/>
          <w:sz w:val="24"/>
        </w:rPr>
        <w:t>s</w:t>
      </w:r>
      <w:r w:rsidR="00FD202A" w:rsidRPr="003D2BC7">
        <w:rPr>
          <w:rFonts w:asciiTheme="minorHAnsi" w:hAnsiTheme="minorHAnsi" w:cstheme="minorHAnsi"/>
          <w:sz w:val="24"/>
        </w:rPr>
        <w:t xml:space="preserve">ervices </w:t>
      </w:r>
      <w:r w:rsidR="000C5CE8" w:rsidRPr="003D2BC7">
        <w:rPr>
          <w:rFonts w:asciiTheme="minorHAnsi" w:hAnsiTheme="minorHAnsi" w:cstheme="minorHAnsi"/>
          <w:sz w:val="24"/>
        </w:rPr>
        <w:t>t</w:t>
      </w:r>
      <w:r w:rsidR="00FD202A" w:rsidRPr="003D2BC7">
        <w:rPr>
          <w:rFonts w:asciiTheme="minorHAnsi" w:hAnsiTheme="minorHAnsi" w:cstheme="minorHAnsi"/>
          <w:sz w:val="24"/>
        </w:rPr>
        <w:t>echniques</w:t>
      </w:r>
      <w:r w:rsidR="00724E97" w:rsidRPr="003D2BC7">
        <w:rPr>
          <w:rFonts w:asciiTheme="minorHAnsi" w:hAnsiTheme="minorHAnsi" w:cstheme="minorHAnsi"/>
          <w:sz w:val="24"/>
        </w:rPr>
        <w:t xml:space="preserve">, </w:t>
      </w:r>
      <w:r w:rsidR="000C5CE8" w:rsidRPr="003D2BC7">
        <w:rPr>
          <w:rFonts w:asciiTheme="minorHAnsi" w:hAnsiTheme="minorHAnsi" w:cstheme="minorHAnsi"/>
          <w:sz w:val="24"/>
        </w:rPr>
        <w:t>s</w:t>
      </w:r>
      <w:r w:rsidR="00724E97" w:rsidRPr="003D2BC7">
        <w:rPr>
          <w:rFonts w:asciiTheme="minorHAnsi" w:hAnsiTheme="minorHAnsi" w:cstheme="minorHAnsi"/>
          <w:sz w:val="24"/>
        </w:rPr>
        <w:t xml:space="preserve">ervices </w:t>
      </w:r>
      <w:r w:rsidR="000C5CE8" w:rsidRPr="003D2BC7">
        <w:rPr>
          <w:rFonts w:asciiTheme="minorHAnsi" w:hAnsiTheme="minorHAnsi" w:cstheme="minorHAnsi"/>
          <w:sz w:val="24"/>
        </w:rPr>
        <w:t>économiques et logistiques</w:t>
      </w:r>
      <w:r w:rsidR="00FD202A" w:rsidRPr="003D2BC7">
        <w:rPr>
          <w:rFonts w:asciiTheme="minorHAnsi" w:hAnsiTheme="minorHAnsi" w:cstheme="minorHAnsi"/>
          <w:sz w:val="24"/>
        </w:rPr>
        <w:t xml:space="preserve">) puisse </w:t>
      </w:r>
      <w:r w:rsidR="00EA40E9" w:rsidRPr="003D2BC7">
        <w:rPr>
          <w:rFonts w:asciiTheme="minorHAnsi" w:hAnsiTheme="minorHAnsi" w:cstheme="minorHAnsi"/>
          <w:sz w:val="24"/>
        </w:rPr>
        <w:t>valider</w:t>
      </w:r>
      <w:r w:rsidR="00FD202A" w:rsidRPr="003D2BC7">
        <w:rPr>
          <w:rFonts w:asciiTheme="minorHAnsi" w:hAnsiTheme="minorHAnsi" w:cstheme="minorHAnsi"/>
          <w:sz w:val="24"/>
        </w:rPr>
        <w:t xml:space="preserve"> les fonctionnalités</w:t>
      </w:r>
      <w:r w:rsidR="007943AC" w:rsidRPr="003D2BC7">
        <w:rPr>
          <w:rFonts w:asciiTheme="minorHAnsi" w:hAnsiTheme="minorHAnsi" w:cstheme="minorHAnsi"/>
          <w:sz w:val="24"/>
        </w:rPr>
        <w:t xml:space="preserve"> et </w:t>
      </w:r>
      <w:r w:rsidR="00FD202A" w:rsidRPr="003D2BC7">
        <w:rPr>
          <w:rFonts w:asciiTheme="minorHAnsi" w:hAnsiTheme="minorHAnsi" w:cstheme="minorHAnsi"/>
          <w:sz w:val="24"/>
        </w:rPr>
        <w:t xml:space="preserve">la qualité des futurs locaux. </w:t>
      </w:r>
    </w:p>
    <w:p w:rsidR="003C76C3" w:rsidRPr="003D2BC7" w:rsidRDefault="003C76C3" w:rsidP="00B94F82">
      <w:pPr>
        <w:jc w:val="both"/>
        <w:rPr>
          <w:rFonts w:asciiTheme="minorHAnsi" w:hAnsiTheme="minorHAnsi" w:cstheme="minorHAnsi"/>
          <w:sz w:val="24"/>
        </w:rPr>
      </w:pPr>
    </w:p>
    <w:p w:rsidR="00EA40E9" w:rsidRPr="003D2BC7" w:rsidRDefault="00EA40E9" w:rsidP="00B94F82">
      <w:pPr>
        <w:jc w:val="both"/>
        <w:rPr>
          <w:rFonts w:asciiTheme="minorHAnsi" w:hAnsiTheme="minorHAnsi" w:cstheme="minorHAnsi"/>
          <w:sz w:val="24"/>
        </w:rPr>
      </w:pPr>
      <w:r w:rsidRPr="003D2BC7">
        <w:rPr>
          <w:rFonts w:asciiTheme="minorHAnsi" w:hAnsiTheme="minorHAnsi" w:cstheme="minorHAnsi"/>
          <w:sz w:val="24"/>
        </w:rPr>
        <w:t>Ce témoin sert à tester les équipements, matériaux et dispositions architecturales proposées</w:t>
      </w:r>
      <w:r w:rsidR="00322E4B" w:rsidRPr="003D2BC7">
        <w:rPr>
          <w:rFonts w:asciiTheme="minorHAnsi" w:hAnsiTheme="minorHAnsi" w:cstheme="minorHAnsi"/>
          <w:sz w:val="24"/>
        </w:rPr>
        <w:t xml:space="preserve"> ainsi que la décoration et les finitions</w:t>
      </w:r>
      <w:r w:rsidRPr="003D2BC7">
        <w:rPr>
          <w:rFonts w:asciiTheme="minorHAnsi" w:hAnsiTheme="minorHAnsi" w:cstheme="minorHAnsi"/>
          <w:sz w:val="24"/>
        </w:rPr>
        <w:t xml:space="preserve">. </w:t>
      </w:r>
    </w:p>
    <w:p w:rsidR="003C76C3" w:rsidRPr="003D2BC7" w:rsidRDefault="003C76C3" w:rsidP="00B94F82">
      <w:pPr>
        <w:jc w:val="both"/>
        <w:rPr>
          <w:rFonts w:asciiTheme="minorHAnsi" w:hAnsiTheme="minorHAnsi" w:cstheme="minorHAnsi"/>
          <w:sz w:val="24"/>
        </w:rPr>
      </w:pPr>
    </w:p>
    <w:p w:rsidR="00532C49" w:rsidRPr="003D2BC7" w:rsidRDefault="00EA40E9" w:rsidP="00B94F82">
      <w:pPr>
        <w:jc w:val="both"/>
        <w:rPr>
          <w:rFonts w:asciiTheme="minorHAnsi" w:hAnsiTheme="minorHAnsi" w:cstheme="minorHAnsi"/>
          <w:sz w:val="24"/>
        </w:rPr>
      </w:pPr>
      <w:r w:rsidRPr="003D2BC7">
        <w:rPr>
          <w:rFonts w:asciiTheme="minorHAnsi" w:hAnsiTheme="minorHAnsi" w:cstheme="minorHAnsi"/>
          <w:sz w:val="24"/>
        </w:rPr>
        <w:t>Les équipements installés devront fonctionner, raccordement des terminaux et des équipements, des systèmes d’occultat</w:t>
      </w:r>
      <w:r w:rsidR="00532C49" w:rsidRPr="003D2BC7">
        <w:rPr>
          <w:rFonts w:asciiTheme="minorHAnsi" w:hAnsiTheme="minorHAnsi" w:cstheme="minorHAnsi"/>
          <w:sz w:val="24"/>
        </w:rPr>
        <w:t>ion, de la gaine technique etc…</w:t>
      </w:r>
    </w:p>
    <w:p w:rsidR="00EA40E9" w:rsidRPr="003D2BC7" w:rsidRDefault="007943AC" w:rsidP="00B94F82">
      <w:pPr>
        <w:jc w:val="both"/>
        <w:rPr>
          <w:rFonts w:asciiTheme="minorHAnsi" w:hAnsiTheme="minorHAnsi" w:cstheme="minorHAnsi"/>
          <w:sz w:val="24"/>
        </w:rPr>
      </w:pPr>
      <w:r w:rsidRPr="003D2BC7">
        <w:rPr>
          <w:rFonts w:asciiTheme="minorHAnsi" w:hAnsiTheme="minorHAnsi" w:cstheme="minorHAnsi"/>
          <w:sz w:val="24"/>
        </w:rPr>
        <w:t>Durant la</w:t>
      </w:r>
      <w:r w:rsidR="00EA40E9" w:rsidRPr="003D2BC7">
        <w:rPr>
          <w:rFonts w:asciiTheme="minorHAnsi" w:hAnsiTheme="minorHAnsi" w:cstheme="minorHAnsi"/>
          <w:sz w:val="24"/>
        </w:rPr>
        <w:t xml:space="preserve"> période d’observation, des dispositifs peuvent être invalidés et faire l’objet de nouvelles propositions à tester. </w:t>
      </w:r>
    </w:p>
    <w:p w:rsidR="003C76C3" w:rsidRPr="003D2BC7" w:rsidRDefault="003C76C3" w:rsidP="00B94F82">
      <w:pPr>
        <w:jc w:val="both"/>
        <w:rPr>
          <w:rFonts w:asciiTheme="minorHAnsi" w:hAnsiTheme="minorHAnsi" w:cstheme="minorHAnsi"/>
          <w:sz w:val="24"/>
        </w:rPr>
      </w:pPr>
    </w:p>
    <w:p w:rsidR="00F8487C" w:rsidRPr="003D2BC7" w:rsidRDefault="00363868" w:rsidP="00B94F82">
      <w:pPr>
        <w:jc w:val="both"/>
        <w:rPr>
          <w:rFonts w:asciiTheme="minorHAnsi" w:hAnsiTheme="minorHAnsi" w:cstheme="minorHAnsi"/>
          <w:sz w:val="24"/>
        </w:rPr>
      </w:pPr>
      <w:r w:rsidRPr="003D2BC7">
        <w:rPr>
          <w:rFonts w:asciiTheme="minorHAnsi" w:hAnsiTheme="minorHAnsi" w:cstheme="minorHAnsi"/>
          <w:sz w:val="24"/>
        </w:rPr>
        <w:t xml:space="preserve">Toutes les remarques émises par </w:t>
      </w:r>
      <w:r w:rsidR="00683EBA" w:rsidRPr="003D2BC7">
        <w:rPr>
          <w:rFonts w:asciiTheme="minorHAnsi" w:hAnsiTheme="minorHAnsi" w:cstheme="minorHAnsi"/>
          <w:sz w:val="24"/>
        </w:rPr>
        <w:t xml:space="preserve">les professionnels du </w:t>
      </w:r>
      <w:r w:rsidR="00543B09">
        <w:rPr>
          <w:rFonts w:asciiTheme="minorHAnsi" w:hAnsiTheme="minorHAnsi" w:cstheme="minorHAnsi"/>
          <w:sz w:val="24"/>
        </w:rPr>
        <w:t xml:space="preserve">CH de Montluçon Néris les Bains </w:t>
      </w:r>
      <w:r w:rsidRPr="003D2BC7">
        <w:rPr>
          <w:rFonts w:asciiTheme="minorHAnsi" w:hAnsiTheme="minorHAnsi" w:cstheme="minorHAnsi"/>
          <w:sz w:val="24"/>
        </w:rPr>
        <w:t>seront prises en compte et intégrées sur la chambre témoin définitivement validée par le maitre d’ouvrage puis déployée sur l’ensemble de l’ouvrage.</w:t>
      </w:r>
    </w:p>
    <w:p w:rsidR="002C43B7" w:rsidRPr="003D2BC7" w:rsidRDefault="002C43B7" w:rsidP="00B94F82">
      <w:pPr>
        <w:jc w:val="both"/>
        <w:rPr>
          <w:rFonts w:asciiTheme="minorHAnsi" w:hAnsiTheme="minorHAnsi" w:cstheme="minorHAnsi"/>
          <w:sz w:val="24"/>
        </w:rPr>
      </w:pPr>
    </w:p>
    <w:p w:rsidR="002915EC" w:rsidRPr="003D2BC7" w:rsidRDefault="002915EC" w:rsidP="00B94F82">
      <w:pPr>
        <w:jc w:val="both"/>
        <w:rPr>
          <w:rFonts w:asciiTheme="minorHAnsi" w:hAnsiTheme="minorHAnsi" w:cstheme="minorHAnsi"/>
          <w:spacing w:val="2"/>
          <w:szCs w:val="22"/>
        </w:rPr>
      </w:pPr>
    </w:p>
    <w:p w:rsidR="00FD202A" w:rsidRPr="003D2BC7" w:rsidRDefault="00FD202A" w:rsidP="00B94F82">
      <w:pPr>
        <w:pStyle w:val="Titre1"/>
        <w:numPr>
          <w:ilvl w:val="0"/>
          <w:numId w:val="4"/>
        </w:numPr>
        <w:pBdr>
          <w:bottom w:val="single" w:sz="4" w:space="1" w:color="auto"/>
        </w:pBdr>
        <w:tabs>
          <w:tab w:val="clear" w:pos="360"/>
          <w:tab w:val="num" w:pos="-207"/>
        </w:tabs>
        <w:spacing w:before="0" w:after="0" w:line="360" w:lineRule="auto"/>
        <w:ind w:left="0"/>
        <w:jc w:val="both"/>
        <w:rPr>
          <w:rFonts w:asciiTheme="minorHAnsi" w:hAnsiTheme="minorHAnsi" w:cstheme="minorHAnsi"/>
        </w:rPr>
      </w:pPr>
      <w:bookmarkStart w:id="58" w:name="_Toc182403864"/>
      <w:r w:rsidRPr="003D2BC7">
        <w:rPr>
          <w:rFonts w:asciiTheme="minorHAnsi" w:hAnsiTheme="minorHAnsi" w:cstheme="minorHAnsi"/>
        </w:rPr>
        <w:t>Exigences techniques et architecturales principales</w:t>
      </w:r>
      <w:bookmarkEnd w:id="58"/>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 programme technique </w:t>
      </w:r>
      <w:r w:rsidR="00AB478D" w:rsidRPr="003D2BC7">
        <w:rPr>
          <w:rFonts w:asciiTheme="minorHAnsi" w:hAnsiTheme="minorHAnsi" w:cstheme="minorHAnsi"/>
          <w:sz w:val="24"/>
        </w:rPr>
        <w:t xml:space="preserve">détaillé </w:t>
      </w:r>
      <w:r w:rsidRPr="003D2BC7">
        <w:rPr>
          <w:rFonts w:asciiTheme="minorHAnsi" w:hAnsiTheme="minorHAnsi" w:cstheme="minorHAnsi"/>
          <w:sz w:val="24"/>
        </w:rPr>
        <w:t>définit les exigences techniques et les niveaux de performance attendus.</w:t>
      </w:r>
      <w:r w:rsidR="00AB478D" w:rsidRPr="003D2BC7">
        <w:rPr>
          <w:rFonts w:asciiTheme="minorHAnsi" w:hAnsiTheme="minorHAnsi" w:cstheme="minorHAnsi"/>
          <w:sz w:val="24"/>
        </w:rPr>
        <w:t xml:space="preserve"> Ce programme se </w:t>
      </w:r>
      <w:r w:rsidRPr="003D2BC7">
        <w:rPr>
          <w:rFonts w:asciiTheme="minorHAnsi" w:hAnsiTheme="minorHAnsi" w:cstheme="minorHAnsi"/>
          <w:sz w:val="24"/>
        </w:rPr>
        <w:t xml:space="preserve">compose </w:t>
      </w:r>
      <w:r w:rsidR="00F11F21" w:rsidRPr="003D2BC7">
        <w:rPr>
          <w:rFonts w:asciiTheme="minorHAnsi" w:hAnsiTheme="minorHAnsi" w:cstheme="minorHAnsi"/>
          <w:sz w:val="24"/>
        </w:rPr>
        <w:t>de quatre</w:t>
      </w:r>
      <w:r w:rsidR="00AB478D" w:rsidRPr="003D2BC7">
        <w:rPr>
          <w:rFonts w:asciiTheme="minorHAnsi" w:hAnsiTheme="minorHAnsi" w:cstheme="minorHAnsi"/>
          <w:sz w:val="24"/>
        </w:rPr>
        <w:t xml:space="preserve"> tomes et de ses annexes. </w:t>
      </w:r>
    </w:p>
    <w:p w:rsidR="00F11F21" w:rsidRPr="003D2BC7" w:rsidRDefault="00F11F21" w:rsidP="00B94F82">
      <w:pPr>
        <w:jc w:val="both"/>
        <w:rPr>
          <w:rFonts w:asciiTheme="minorHAnsi" w:hAnsiTheme="minorHAnsi" w:cstheme="minorHAnsi"/>
          <w:sz w:val="24"/>
        </w:rPr>
      </w:pPr>
    </w:p>
    <w:p w:rsidR="00F11F21" w:rsidRPr="003D2BC7" w:rsidRDefault="00F11F21" w:rsidP="00F11F21">
      <w:pPr>
        <w:pStyle w:val="Titre2"/>
        <w:numPr>
          <w:ilvl w:val="1"/>
          <w:numId w:val="4"/>
        </w:numPr>
        <w:pBdr>
          <w:bottom w:val="single" w:sz="4" w:space="1" w:color="auto"/>
        </w:pBdr>
        <w:spacing w:after="360" w:line="360" w:lineRule="auto"/>
        <w:jc w:val="both"/>
        <w:rPr>
          <w:rFonts w:asciiTheme="minorHAnsi" w:hAnsiTheme="minorHAnsi" w:cstheme="minorHAnsi"/>
          <w:spacing w:val="2"/>
          <w:szCs w:val="22"/>
        </w:rPr>
      </w:pPr>
      <w:bookmarkStart w:id="59" w:name="_Toc182403865"/>
      <w:r w:rsidRPr="003D2BC7">
        <w:rPr>
          <w:rFonts w:asciiTheme="minorHAnsi" w:hAnsiTheme="minorHAnsi" w:cstheme="minorHAnsi"/>
          <w:spacing w:val="2"/>
          <w:szCs w:val="22"/>
        </w:rPr>
        <w:t>Performance énergétique</w:t>
      </w:r>
      <w:bookmarkEnd w:id="59"/>
      <w:r w:rsidRPr="003D2BC7">
        <w:rPr>
          <w:rFonts w:asciiTheme="minorHAnsi" w:hAnsiTheme="minorHAnsi" w:cstheme="minorHAnsi"/>
          <w:spacing w:val="2"/>
          <w:szCs w:val="22"/>
        </w:rPr>
        <w:t xml:space="preserve"> </w:t>
      </w:r>
    </w:p>
    <w:p w:rsidR="00F11F21" w:rsidRPr="003D2BC7" w:rsidRDefault="00F11F21" w:rsidP="00B94F82">
      <w:pPr>
        <w:jc w:val="both"/>
        <w:rPr>
          <w:rFonts w:asciiTheme="minorHAnsi" w:hAnsiTheme="minorHAnsi" w:cstheme="minorHAnsi"/>
          <w:sz w:val="24"/>
        </w:rPr>
      </w:pPr>
      <w:r w:rsidRPr="003D2BC7">
        <w:rPr>
          <w:rFonts w:asciiTheme="minorHAnsi" w:hAnsiTheme="minorHAnsi" w:cstheme="minorHAnsi"/>
          <w:sz w:val="24"/>
        </w:rPr>
        <w:t>Le nouvel EHPAD doit être un modèle de sobriété énergétique répondant également à des conditions de confort d’hiver</w:t>
      </w:r>
      <w:r w:rsidR="00CF59B4" w:rsidRPr="003D2BC7">
        <w:rPr>
          <w:rFonts w:asciiTheme="minorHAnsi" w:hAnsiTheme="minorHAnsi" w:cstheme="minorHAnsi"/>
          <w:sz w:val="24"/>
        </w:rPr>
        <w:t xml:space="preserve"> et d’été pour les résidents/</w:t>
      </w:r>
      <w:r w:rsidRPr="003D2BC7">
        <w:rPr>
          <w:rFonts w:asciiTheme="minorHAnsi" w:hAnsiTheme="minorHAnsi" w:cstheme="minorHAnsi"/>
          <w:sz w:val="24"/>
        </w:rPr>
        <w:t>habitants</w:t>
      </w:r>
      <w:r w:rsidR="00CF59B4" w:rsidRPr="003D2BC7">
        <w:rPr>
          <w:rFonts w:asciiTheme="minorHAnsi" w:hAnsiTheme="minorHAnsi" w:cstheme="minorHAnsi"/>
          <w:sz w:val="24"/>
        </w:rPr>
        <w:t xml:space="preserve"> et le personnel</w:t>
      </w:r>
      <w:r w:rsidRPr="003D2BC7">
        <w:rPr>
          <w:rFonts w:asciiTheme="minorHAnsi" w:hAnsiTheme="minorHAnsi" w:cstheme="minorHAnsi"/>
          <w:sz w:val="24"/>
        </w:rPr>
        <w:t>. Une annexe technique au programme dénommée</w:t>
      </w:r>
      <w:r w:rsidR="00F61FAE">
        <w:rPr>
          <w:rFonts w:asciiTheme="minorHAnsi" w:hAnsiTheme="minorHAnsi" w:cstheme="minorHAnsi"/>
          <w:sz w:val="24"/>
        </w:rPr>
        <w:t xml:space="preserve"> performances</w:t>
      </w:r>
      <w:r w:rsidRPr="003D2BC7">
        <w:rPr>
          <w:rFonts w:asciiTheme="minorHAnsi" w:hAnsiTheme="minorHAnsi" w:cstheme="minorHAnsi"/>
          <w:sz w:val="24"/>
        </w:rPr>
        <w:t xml:space="preserve"> énergétique</w:t>
      </w:r>
      <w:r w:rsidR="00355EAF" w:rsidRPr="003D2BC7">
        <w:rPr>
          <w:rFonts w:asciiTheme="minorHAnsi" w:hAnsiTheme="minorHAnsi" w:cstheme="minorHAnsi"/>
          <w:sz w:val="24"/>
        </w:rPr>
        <w:t>s</w:t>
      </w:r>
      <w:r w:rsidRPr="003D2BC7">
        <w:rPr>
          <w:rFonts w:asciiTheme="minorHAnsi" w:hAnsiTheme="minorHAnsi" w:cstheme="minorHAnsi"/>
          <w:sz w:val="24"/>
        </w:rPr>
        <w:t xml:space="preserve"> décrit les exigences du maitre d’ouvrage. </w:t>
      </w:r>
    </w:p>
    <w:p w:rsidR="00F11F21" w:rsidRPr="003D2BC7" w:rsidRDefault="00F11F21" w:rsidP="00B94F82">
      <w:pPr>
        <w:jc w:val="both"/>
        <w:rPr>
          <w:rFonts w:asciiTheme="minorHAnsi" w:hAnsiTheme="minorHAnsi" w:cstheme="minorHAnsi"/>
          <w:sz w:val="24"/>
        </w:rPr>
      </w:pPr>
    </w:p>
    <w:p w:rsidR="00F11F21" w:rsidRPr="003D2BC7" w:rsidRDefault="00F11F21" w:rsidP="00B94F82">
      <w:pPr>
        <w:jc w:val="both"/>
        <w:rPr>
          <w:rFonts w:asciiTheme="minorHAnsi" w:hAnsiTheme="minorHAnsi" w:cstheme="minorHAnsi"/>
          <w:sz w:val="24"/>
        </w:rPr>
      </w:pPr>
      <w:r w:rsidRPr="003D2BC7">
        <w:rPr>
          <w:rFonts w:asciiTheme="minorHAnsi" w:hAnsiTheme="minorHAnsi" w:cstheme="minorHAnsi"/>
          <w:sz w:val="24"/>
        </w:rPr>
        <w:t>Le concepteur devra, dès le stade du concours, décrire les outils permettant d’atteindre et de mesurer les performances attendues. Il devra ensuite décrire l’</w:t>
      </w:r>
      <w:r w:rsidR="00FB468D" w:rsidRPr="003D2BC7">
        <w:rPr>
          <w:rFonts w:asciiTheme="minorHAnsi" w:hAnsiTheme="minorHAnsi" w:cstheme="minorHAnsi"/>
          <w:sz w:val="24"/>
        </w:rPr>
        <w:t>ensemble des dispositions, veiller</w:t>
      </w:r>
      <w:r w:rsidRPr="003D2BC7">
        <w:rPr>
          <w:rFonts w:asciiTheme="minorHAnsi" w:hAnsiTheme="minorHAnsi" w:cstheme="minorHAnsi"/>
          <w:sz w:val="24"/>
        </w:rPr>
        <w:t xml:space="preserve"> à la bonne exécution des prestations de l’ensemble </w:t>
      </w:r>
      <w:r w:rsidR="00CF59B4" w:rsidRPr="003D2BC7">
        <w:rPr>
          <w:rFonts w:asciiTheme="minorHAnsi" w:hAnsiTheme="minorHAnsi" w:cstheme="minorHAnsi"/>
          <w:sz w:val="24"/>
        </w:rPr>
        <w:t xml:space="preserve">des composants </w:t>
      </w:r>
      <w:r w:rsidRPr="003D2BC7">
        <w:rPr>
          <w:rFonts w:asciiTheme="minorHAnsi" w:hAnsiTheme="minorHAnsi" w:cstheme="minorHAnsi"/>
          <w:sz w:val="24"/>
        </w:rPr>
        <w:t>participant à la performance énergétique globale</w:t>
      </w:r>
      <w:r w:rsidR="00FB468D" w:rsidRPr="003D2BC7">
        <w:rPr>
          <w:rFonts w:asciiTheme="minorHAnsi" w:hAnsiTheme="minorHAnsi" w:cstheme="minorHAnsi"/>
          <w:sz w:val="24"/>
        </w:rPr>
        <w:t xml:space="preserve"> selon un protocole rigoureux avec vérification </w:t>
      </w:r>
      <w:r w:rsidR="004B61B2" w:rsidRPr="003D2BC7">
        <w:rPr>
          <w:rFonts w:asciiTheme="minorHAnsi" w:hAnsiTheme="minorHAnsi" w:cstheme="minorHAnsi"/>
          <w:sz w:val="24"/>
        </w:rPr>
        <w:t xml:space="preserve">continue </w:t>
      </w:r>
      <w:r w:rsidR="00FB468D" w:rsidRPr="003D2BC7">
        <w:rPr>
          <w:rFonts w:asciiTheme="minorHAnsi" w:hAnsiTheme="minorHAnsi" w:cstheme="minorHAnsi"/>
          <w:sz w:val="24"/>
        </w:rPr>
        <w:t>de l’ensemble des matériels et matériaux mis en œuvre</w:t>
      </w:r>
      <w:r w:rsidR="00CF59B4" w:rsidRPr="003D2BC7">
        <w:rPr>
          <w:rFonts w:asciiTheme="minorHAnsi" w:hAnsiTheme="minorHAnsi" w:cstheme="minorHAnsi"/>
          <w:sz w:val="24"/>
        </w:rPr>
        <w:t xml:space="preserve"> pendant toute la durée du chantier jusqu’au parfait achèvement</w:t>
      </w:r>
      <w:r w:rsidRPr="003D2BC7">
        <w:rPr>
          <w:rFonts w:asciiTheme="minorHAnsi" w:hAnsiTheme="minorHAnsi" w:cstheme="minorHAnsi"/>
          <w:sz w:val="24"/>
        </w:rPr>
        <w:t xml:space="preserve">. </w:t>
      </w:r>
    </w:p>
    <w:p w:rsidR="00F11F21" w:rsidRPr="003D2BC7" w:rsidRDefault="00F11F21" w:rsidP="00B94F82">
      <w:pPr>
        <w:jc w:val="both"/>
        <w:rPr>
          <w:rFonts w:asciiTheme="minorHAnsi" w:hAnsiTheme="minorHAnsi" w:cstheme="minorHAnsi"/>
          <w:sz w:val="24"/>
        </w:rPr>
      </w:pPr>
    </w:p>
    <w:p w:rsidR="00F11F21" w:rsidRPr="003D2BC7" w:rsidRDefault="00DA1B1D" w:rsidP="00B94F82">
      <w:pPr>
        <w:jc w:val="both"/>
        <w:rPr>
          <w:rFonts w:asciiTheme="minorHAnsi" w:hAnsiTheme="minorHAnsi" w:cstheme="minorHAnsi"/>
          <w:sz w:val="24"/>
        </w:rPr>
      </w:pPr>
      <w:r w:rsidRPr="003D2BC7">
        <w:rPr>
          <w:rFonts w:asciiTheme="minorHAnsi" w:hAnsiTheme="minorHAnsi" w:cstheme="minorHAnsi"/>
          <w:sz w:val="24"/>
        </w:rPr>
        <w:t xml:space="preserve">Le concepteur devra également respecter les préconisations du paragraphe III.5.9 relatives aux conditions d’établissement d’un protocole de mesure et de vérification des performances énergétiques. </w:t>
      </w:r>
      <w:r w:rsidR="00291E28" w:rsidRPr="002A2B94">
        <w:rPr>
          <w:rFonts w:asciiTheme="minorHAnsi" w:hAnsiTheme="minorHAnsi" w:cstheme="minorHAnsi"/>
          <w:sz w:val="24"/>
        </w:rPr>
        <w:t>Enfin, la RE2020 devra être appliquée</w:t>
      </w:r>
      <w:r w:rsidR="00291E28" w:rsidRPr="002A2B94">
        <w:rPr>
          <w:rFonts w:asciiTheme="minorHAnsi" w:hAnsiTheme="minorHAnsi" w:cstheme="minorHAnsi"/>
        </w:rPr>
        <w:t xml:space="preserve"> </w:t>
      </w:r>
      <w:r w:rsidR="00291E28" w:rsidRPr="002A2B94">
        <w:rPr>
          <w:rFonts w:asciiTheme="minorHAnsi" w:hAnsiTheme="minorHAnsi" w:cstheme="minorHAnsi"/>
          <w:sz w:val="24"/>
        </w:rPr>
        <w:t xml:space="preserve">en insistant en particulier sur la </w:t>
      </w:r>
      <w:r w:rsidR="00291E28" w:rsidRPr="002A2B94">
        <w:rPr>
          <w:rFonts w:asciiTheme="minorHAnsi" w:hAnsiTheme="minorHAnsi" w:cstheme="minorHAnsi"/>
          <w:sz w:val="24"/>
        </w:rPr>
        <w:lastRenderedPageBreak/>
        <w:t>performance de l’isolation quel que soit le mode de chauffage installé, grâce au renforcement de l’indicateur « de besoin</w:t>
      </w:r>
      <w:r w:rsidR="00F8034F" w:rsidRPr="002A2B94">
        <w:rPr>
          <w:rFonts w:asciiTheme="minorHAnsi" w:hAnsiTheme="minorHAnsi" w:cstheme="minorHAnsi"/>
          <w:sz w:val="24"/>
        </w:rPr>
        <w:t xml:space="preserve"> bioclimatique » (dit « Bbio ») en se rapprochant d’un Bbio résidentiel.</w:t>
      </w:r>
      <w:r w:rsidR="00854A41" w:rsidRPr="00F61FAE">
        <w:rPr>
          <w:rFonts w:asciiTheme="minorHAnsi" w:hAnsiTheme="minorHAnsi" w:cstheme="minorHAnsi"/>
        </w:rPr>
        <w:t xml:space="preserve"> </w:t>
      </w:r>
      <w:r w:rsidR="00854A41" w:rsidRPr="00F61FAE">
        <w:rPr>
          <w:rFonts w:asciiTheme="minorHAnsi" w:hAnsiTheme="minorHAnsi" w:cstheme="minorHAnsi"/>
          <w:sz w:val="24"/>
        </w:rPr>
        <w:t>Le futur bâtiment devra résister aux épisodes de canicule, qui seront plus fréquents et intenses du fait du changement climatique avec identification d’ilots de fraicheur.</w:t>
      </w:r>
    </w:p>
    <w:p w:rsidR="00F11F21" w:rsidRPr="003D2BC7" w:rsidRDefault="00F11F21" w:rsidP="00B94F82">
      <w:pPr>
        <w:jc w:val="both"/>
        <w:rPr>
          <w:rFonts w:asciiTheme="minorHAnsi" w:hAnsiTheme="minorHAnsi" w:cstheme="minorHAnsi"/>
          <w:sz w:val="24"/>
        </w:rPr>
      </w:pPr>
    </w:p>
    <w:p w:rsidR="00FD202A" w:rsidRPr="003D2BC7"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Theme="minorHAnsi" w:hAnsiTheme="minorHAnsi" w:cstheme="minorHAnsi"/>
          <w:spacing w:val="2"/>
          <w:szCs w:val="22"/>
        </w:rPr>
      </w:pPr>
      <w:bookmarkStart w:id="60" w:name="_Toc182403866"/>
      <w:r w:rsidRPr="003D2BC7">
        <w:rPr>
          <w:rFonts w:asciiTheme="minorHAnsi" w:hAnsiTheme="minorHAnsi" w:cstheme="minorHAnsi"/>
          <w:spacing w:val="2"/>
          <w:szCs w:val="22"/>
        </w:rPr>
        <w:t>Dispositions particulières</w:t>
      </w:r>
      <w:bookmarkEnd w:id="60"/>
    </w:p>
    <w:p w:rsidR="00FD202A" w:rsidRPr="003D2BC7" w:rsidRDefault="00AB478D" w:rsidP="00B94F82">
      <w:pPr>
        <w:jc w:val="both"/>
        <w:rPr>
          <w:rFonts w:asciiTheme="minorHAnsi" w:hAnsiTheme="minorHAnsi" w:cstheme="minorHAnsi"/>
          <w:sz w:val="24"/>
        </w:rPr>
      </w:pPr>
      <w:r w:rsidRPr="003D2BC7">
        <w:rPr>
          <w:rFonts w:asciiTheme="minorHAnsi" w:hAnsiTheme="minorHAnsi" w:cstheme="minorHAnsi"/>
          <w:sz w:val="24"/>
        </w:rPr>
        <w:t>Le nouvel EHPAD est destiné</w:t>
      </w:r>
      <w:r w:rsidR="00FD202A" w:rsidRPr="003D2BC7">
        <w:rPr>
          <w:rFonts w:asciiTheme="minorHAnsi" w:hAnsiTheme="minorHAnsi" w:cstheme="minorHAnsi"/>
          <w:sz w:val="24"/>
        </w:rPr>
        <w:t xml:space="preserve"> à accueillir spéci</w:t>
      </w:r>
      <w:r w:rsidRPr="003D2BC7">
        <w:rPr>
          <w:rFonts w:asciiTheme="minorHAnsi" w:hAnsiTheme="minorHAnsi" w:cstheme="minorHAnsi"/>
          <w:sz w:val="24"/>
        </w:rPr>
        <w:t>fiquement des habitants</w:t>
      </w:r>
      <w:r w:rsidR="00FD202A" w:rsidRPr="003D2BC7">
        <w:rPr>
          <w:rFonts w:asciiTheme="minorHAnsi" w:hAnsiTheme="minorHAnsi" w:cstheme="minorHAnsi"/>
          <w:sz w:val="24"/>
        </w:rPr>
        <w:t xml:space="preserve"> à mobilité réduite </w:t>
      </w:r>
      <w:r w:rsidR="002E6361" w:rsidRPr="003D2BC7">
        <w:rPr>
          <w:rFonts w:asciiTheme="minorHAnsi" w:hAnsiTheme="minorHAnsi" w:cstheme="minorHAnsi"/>
          <w:sz w:val="24"/>
        </w:rPr>
        <w:t xml:space="preserve">ou handicapés </w:t>
      </w:r>
      <w:r w:rsidRPr="003D2BC7">
        <w:rPr>
          <w:rFonts w:asciiTheme="minorHAnsi" w:hAnsiTheme="minorHAnsi" w:cstheme="minorHAnsi"/>
          <w:sz w:val="24"/>
        </w:rPr>
        <w:t xml:space="preserve">qui </w:t>
      </w:r>
      <w:r w:rsidR="00FD202A" w:rsidRPr="003D2BC7">
        <w:rPr>
          <w:rFonts w:asciiTheme="minorHAnsi" w:hAnsiTheme="minorHAnsi" w:cstheme="minorHAnsi"/>
          <w:sz w:val="24"/>
        </w:rPr>
        <w:t xml:space="preserve">imposent des contraintes particulières </w:t>
      </w:r>
      <w:r w:rsidR="002E6361" w:rsidRPr="003D2BC7">
        <w:rPr>
          <w:rFonts w:asciiTheme="minorHAnsi" w:hAnsiTheme="minorHAnsi" w:cstheme="minorHAnsi"/>
          <w:sz w:val="24"/>
        </w:rPr>
        <w:t xml:space="preserve">en termes de </w:t>
      </w:r>
      <w:r w:rsidR="00FD202A" w:rsidRPr="003D2BC7">
        <w:rPr>
          <w:rFonts w:asciiTheme="minorHAnsi" w:hAnsiTheme="minorHAnsi" w:cstheme="minorHAnsi"/>
          <w:sz w:val="24"/>
        </w:rPr>
        <w:t xml:space="preserve">conception architecturale et </w:t>
      </w:r>
      <w:r w:rsidR="002E6361" w:rsidRPr="003D2BC7">
        <w:rPr>
          <w:rFonts w:asciiTheme="minorHAnsi" w:hAnsiTheme="minorHAnsi" w:cstheme="minorHAnsi"/>
          <w:sz w:val="24"/>
        </w:rPr>
        <w:t>de</w:t>
      </w:r>
      <w:r w:rsidR="00FD202A" w:rsidRPr="003D2BC7">
        <w:rPr>
          <w:rFonts w:asciiTheme="minorHAnsi" w:hAnsiTheme="minorHAnsi" w:cstheme="minorHAnsi"/>
          <w:sz w:val="24"/>
        </w:rPr>
        <w:t xml:space="preserve"> dispositions techniques </w:t>
      </w:r>
      <w:r w:rsidR="002E6361" w:rsidRPr="003D2BC7">
        <w:rPr>
          <w:rFonts w:asciiTheme="minorHAnsi" w:hAnsiTheme="minorHAnsi" w:cstheme="minorHAnsi"/>
          <w:sz w:val="24"/>
        </w:rPr>
        <w:t>à mettre</w:t>
      </w:r>
      <w:r w:rsidR="00FD202A" w:rsidRPr="003D2BC7">
        <w:rPr>
          <w:rFonts w:asciiTheme="minorHAnsi" w:hAnsiTheme="minorHAnsi" w:cstheme="minorHAnsi"/>
          <w:sz w:val="24"/>
        </w:rPr>
        <w:t xml:space="preserve"> en œuvre.</w:t>
      </w:r>
    </w:p>
    <w:p w:rsidR="00AB478D" w:rsidRPr="003D2BC7" w:rsidRDefault="00AB478D" w:rsidP="00B94F82">
      <w:pPr>
        <w:jc w:val="both"/>
        <w:rPr>
          <w:rFonts w:asciiTheme="minorHAnsi" w:hAnsiTheme="minorHAnsi" w:cstheme="minorHAnsi"/>
          <w:sz w:val="24"/>
        </w:rPr>
      </w:pPr>
    </w:p>
    <w:p w:rsidR="00AB478D" w:rsidRPr="003D2BC7" w:rsidRDefault="00AB478D" w:rsidP="00B94F82">
      <w:pPr>
        <w:jc w:val="both"/>
        <w:rPr>
          <w:rFonts w:asciiTheme="minorHAnsi" w:hAnsiTheme="minorHAnsi" w:cstheme="minorHAnsi"/>
          <w:sz w:val="24"/>
        </w:rPr>
      </w:pPr>
      <w:r w:rsidRPr="002A2B94">
        <w:rPr>
          <w:rFonts w:asciiTheme="minorHAnsi" w:hAnsiTheme="minorHAnsi" w:cstheme="minorHAnsi"/>
          <w:sz w:val="24"/>
        </w:rPr>
        <w:t>Le titulaire du marché d</w:t>
      </w:r>
      <w:r w:rsidR="007109D5" w:rsidRPr="002A2B94">
        <w:rPr>
          <w:rFonts w:asciiTheme="minorHAnsi" w:hAnsiTheme="minorHAnsi" w:cstheme="minorHAnsi"/>
          <w:sz w:val="24"/>
        </w:rPr>
        <w:t xml:space="preserve">evra </w:t>
      </w:r>
      <w:r w:rsidRPr="002A2B94">
        <w:rPr>
          <w:rFonts w:asciiTheme="minorHAnsi" w:hAnsiTheme="minorHAnsi" w:cstheme="minorHAnsi"/>
          <w:sz w:val="24"/>
        </w:rPr>
        <w:t xml:space="preserve">l’accessibilité PMR </w:t>
      </w:r>
      <w:r w:rsidR="007109D5" w:rsidRPr="002A2B94">
        <w:rPr>
          <w:rFonts w:asciiTheme="minorHAnsi" w:hAnsiTheme="minorHAnsi" w:cstheme="minorHAnsi"/>
          <w:sz w:val="24"/>
        </w:rPr>
        <w:t xml:space="preserve">y compris sur les espaces extérieurs y compris </w:t>
      </w:r>
      <w:r w:rsidRPr="002A2B94">
        <w:rPr>
          <w:rFonts w:asciiTheme="minorHAnsi" w:hAnsiTheme="minorHAnsi" w:cstheme="minorHAnsi"/>
          <w:sz w:val="24"/>
        </w:rPr>
        <w:t xml:space="preserve">entre </w:t>
      </w:r>
      <w:r w:rsidR="007109D5" w:rsidRPr="002A2B94">
        <w:rPr>
          <w:rFonts w:asciiTheme="minorHAnsi" w:hAnsiTheme="minorHAnsi" w:cstheme="minorHAnsi"/>
          <w:sz w:val="24"/>
        </w:rPr>
        <w:t>le bâtiment OPALE et le nouveau bâtiment et r</w:t>
      </w:r>
      <w:r w:rsidRPr="002A2B94">
        <w:rPr>
          <w:rFonts w:asciiTheme="minorHAnsi" w:hAnsiTheme="minorHAnsi" w:cstheme="minorHAnsi"/>
          <w:sz w:val="24"/>
        </w:rPr>
        <w:t xml:space="preserve">éaliser les travaux </w:t>
      </w:r>
      <w:r w:rsidR="003C76C3" w:rsidRPr="002A2B94">
        <w:rPr>
          <w:rFonts w:asciiTheme="minorHAnsi" w:hAnsiTheme="minorHAnsi" w:cstheme="minorHAnsi"/>
          <w:sz w:val="24"/>
        </w:rPr>
        <w:t>afférents</w:t>
      </w:r>
      <w:r w:rsidRPr="002A2B94">
        <w:rPr>
          <w:rFonts w:asciiTheme="minorHAnsi" w:hAnsiTheme="minorHAnsi" w:cstheme="minorHAnsi"/>
          <w:sz w:val="24"/>
        </w:rPr>
        <w:t xml:space="preserve"> au nouveau bâtiment.</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61" w:name="_Toc182403867"/>
      <w:r w:rsidRPr="003D2BC7">
        <w:rPr>
          <w:rFonts w:asciiTheme="minorHAnsi" w:hAnsiTheme="minorHAnsi" w:cstheme="minorHAnsi"/>
        </w:rPr>
        <w:t>Accès au bâtiment</w:t>
      </w:r>
      <w:bookmarkEnd w:id="61"/>
    </w:p>
    <w:p w:rsidR="00FD202A" w:rsidRPr="003D2BC7" w:rsidRDefault="002E6361" w:rsidP="00B94F82">
      <w:pPr>
        <w:jc w:val="both"/>
        <w:rPr>
          <w:rFonts w:asciiTheme="minorHAnsi" w:hAnsiTheme="minorHAnsi" w:cstheme="minorHAnsi"/>
          <w:sz w:val="24"/>
        </w:rPr>
      </w:pPr>
      <w:r w:rsidRPr="003D2BC7">
        <w:rPr>
          <w:rFonts w:asciiTheme="minorHAnsi" w:hAnsiTheme="minorHAnsi" w:cstheme="minorHAnsi"/>
          <w:sz w:val="24"/>
        </w:rPr>
        <w:t xml:space="preserve">Le </w:t>
      </w:r>
      <w:r w:rsidR="00FD202A" w:rsidRPr="003D2BC7">
        <w:rPr>
          <w:rFonts w:asciiTheme="minorHAnsi" w:hAnsiTheme="minorHAnsi" w:cstheme="minorHAnsi"/>
          <w:sz w:val="24"/>
        </w:rPr>
        <w:t xml:space="preserve">bâtiment </w:t>
      </w:r>
      <w:r w:rsidRPr="003D2BC7">
        <w:rPr>
          <w:rFonts w:asciiTheme="minorHAnsi" w:hAnsiTheme="minorHAnsi" w:cstheme="minorHAnsi"/>
          <w:sz w:val="24"/>
        </w:rPr>
        <w:t xml:space="preserve">et ses abords </w:t>
      </w:r>
      <w:r w:rsidR="00FD202A" w:rsidRPr="003D2BC7">
        <w:rPr>
          <w:rFonts w:asciiTheme="minorHAnsi" w:hAnsiTheme="minorHAnsi" w:cstheme="minorHAnsi"/>
          <w:sz w:val="24"/>
        </w:rPr>
        <w:t>doivent permettre l'accès</w:t>
      </w:r>
      <w:r w:rsidR="00AA7E55" w:rsidRPr="003D2BC7">
        <w:rPr>
          <w:rFonts w:asciiTheme="minorHAnsi" w:hAnsiTheme="minorHAnsi" w:cstheme="minorHAnsi"/>
          <w:sz w:val="24"/>
        </w:rPr>
        <w:t xml:space="preserve"> </w:t>
      </w:r>
      <w:r w:rsidR="00FD202A" w:rsidRPr="003D2BC7">
        <w:rPr>
          <w:rFonts w:asciiTheme="minorHAnsi" w:hAnsiTheme="minorHAnsi" w:cstheme="minorHAnsi"/>
          <w:sz w:val="24"/>
        </w:rPr>
        <w:t>:</w:t>
      </w:r>
    </w:p>
    <w:p w:rsidR="00903BFD" w:rsidRPr="003D2BC7" w:rsidRDefault="00903BFD" w:rsidP="00B94F82">
      <w:pPr>
        <w:jc w:val="both"/>
        <w:rPr>
          <w:rFonts w:asciiTheme="minorHAnsi" w:hAnsiTheme="minorHAnsi" w:cstheme="minorHAnsi"/>
          <w:sz w:val="24"/>
        </w:rPr>
      </w:pPr>
    </w:p>
    <w:p w:rsidR="003C76C3" w:rsidRPr="003D2BC7" w:rsidRDefault="003C76C3" w:rsidP="0040672E">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 xml:space="preserve">Des habitants et des professionnels, </w:t>
      </w:r>
    </w:p>
    <w:p w:rsidR="003C76C3" w:rsidRPr="003D2BC7" w:rsidRDefault="00FD202A" w:rsidP="0040672E">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Des moyens de secours</w:t>
      </w:r>
      <w:r w:rsidR="00AB478D" w:rsidRPr="003D2BC7">
        <w:rPr>
          <w:rFonts w:asciiTheme="minorHAnsi" w:hAnsiTheme="minorHAnsi" w:cstheme="minorHAnsi"/>
          <w:sz w:val="24"/>
        </w:rPr>
        <w:t>,</w:t>
      </w:r>
    </w:p>
    <w:p w:rsidR="00903BFD" w:rsidRPr="003D2BC7" w:rsidRDefault="00903BFD" w:rsidP="0040672E">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Des ambulances et visiteurs</w:t>
      </w:r>
      <w:r w:rsidR="00AB478D" w:rsidRPr="003D2BC7">
        <w:rPr>
          <w:rFonts w:asciiTheme="minorHAnsi" w:hAnsiTheme="minorHAnsi" w:cstheme="minorHAnsi"/>
          <w:sz w:val="24"/>
        </w:rPr>
        <w:t>,</w:t>
      </w:r>
    </w:p>
    <w:p w:rsidR="00903BFD" w:rsidRPr="003D2BC7" w:rsidRDefault="00903BFD" w:rsidP="0040672E">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Des flux logistiques</w:t>
      </w:r>
      <w:r w:rsidR="00AB478D"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rPr>
      </w:pPr>
    </w:p>
    <w:p w:rsidR="00C009ED" w:rsidRPr="003D2BC7" w:rsidRDefault="00C009ED" w:rsidP="00B94F82">
      <w:pPr>
        <w:jc w:val="both"/>
        <w:rPr>
          <w:rFonts w:asciiTheme="minorHAnsi" w:hAnsiTheme="minorHAnsi" w:cstheme="minorHAnsi"/>
          <w:sz w:val="24"/>
        </w:rPr>
      </w:pPr>
      <w:r w:rsidRPr="003D2BC7">
        <w:rPr>
          <w:rFonts w:asciiTheme="minorHAnsi" w:hAnsiTheme="minorHAnsi" w:cstheme="minorHAnsi"/>
          <w:sz w:val="24"/>
        </w:rPr>
        <w:t xml:space="preserve">L’accès principal du </w:t>
      </w:r>
      <w:r w:rsidR="003C76C3" w:rsidRPr="003D2BC7">
        <w:rPr>
          <w:rFonts w:asciiTheme="minorHAnsi" w:hAnsiTheme="minorHAnsi" w:cstheme="minorHAnsi"/>
          <w:sz w:val="24"/>
        </w:rPr>
        <w:t>bâtiment dédié aux flux habitants</w:t>
      </w:r>
      <w:r w:rsidR="004128DA" w:rsidRPr="003D2BC7">
        <w:rPr>
          <w:rFonts w:asciiTheme="minorHAnsi" w:hAnsiTheme="minorHAnsi" w:cstheme="minorHAnsi"/>
          <w:sz w:val="24"/>
        </w:rPr>
        <w:t>,</w:t>
      </w:r>
      <w:r w:rsidR="00AB478D" w:rsidRPr="003D2BC7">
        <w:rPr>
          <w:rFonts w:asciiTheme="minorHAnsi" w:hAnsiTheme="minorHAnsi" w:cstheme="minorHAnsi"/>
          <w:sz w:val="24"/>
        </w:rPr>
        <w:t xml:space="preserve"> visiteurs et professionnels</w:t>
      </w:r>
      <w:r w:rsidRPr="003D2BC7">
        <w:rPr>
          <w:rFonts w:asciiTheme="minorHAnsi" w:hAnsiTheme="minorHAnsi" w:cstheme="minorHAnsi"/>
          <w:sz w:val="24"/>
        </w:rPr>
        <w:t xml:space="preserve"> sera protégé par un auvent permettant à </w:t>
      </w:r>
      <w:r w:rsidR="00466245" w:rsidRPr="003D2BC7">
        <w:rPr>
          <w:rFonts w:asciiTheme="minorHAnsi" w:hAnsiTheme="minorHAnsi" w:cstheme="minorHAnsi"/>
          <w:sz w:val="24"/>
        </w:rPr>
        <w:t xml:space="preserve">un brancard sortant du véhicule </w:t>
      </w:r>
      <w:r w:rsidRPr="003D2BC7">
        <w:rPr>
          <w:rFonts w:asciiTheme="minorHAnsi" w:hAnsiTheme="minorHAnsi" w:cstheme="minorHAnsi"/>
          <w:sz w:val="24"/>
        </w:rPr>
        <w:t>d’être à l’abri des intempéries a</w:t>
      </w:r>
      <w:r w:rsidR="00AB478D" w:rsidRPr="003D2BC7">
        <w:rPr>
          <w:rFonts w:asciiTheme="minorHAnsi" w:hAnsiTheme="minorHAnsi" w:cstheme="minorHAnsi"/>
          <w:sz w:val="24"/>
        </w:rPr>
        <w:t>vant son entrée dans le bâtiment</w:t>
      </w:r>
      <w:r w:rsidRPr="003D2BC7">
        <w:rPr>
          <w:rFonts w:asciiTheme="minorHAnsi" w:hAnsiTheme="minorHAnsi" w:cstheme="minorHAnsi"/>
          <w:sz w:val="24"/>
        </w:rPr>
        <w:t xml:space="preserve">. </w:t>
      </w:r>
    </w:p>
    <w:p w:rsidR="00466245" w:rsidRPr="003D2BC7" w:rsidRDefault="00466245" w:rsidP="00B94F82">
      <w:pPr>
        <w:jc w:val="both"/>
        <w:rPr>
          <w:rFonts w:asciiTheme="minorHAnsi" w:hAnsiTheme="minorHAnsi" w:cstheme="minorHAnsi"/>
          <w:sz w:val="24"/>
        </w:rPr>
      </w:pPr>
      <w:r w:rsidRPr="003D2BC7">
        <w:rPr>
          <w:rFonts w:asciiTheme="minorHAnsi" w:hAnsiTheme="minorHAnsi" w:cstheme="minorHAnsi"/>
          <w:sz w:val="24"/>
        </w:rPr>
        <w:t>La hauteur libre doit être en rapport avec l’usage.</w:t>
      </w:r>
    </w:p>
    <w:p w:rsidR="00C009ED" w:rsidRPr="003D2BC7" w:rsidRDefault="00C009ED"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De manière générale</w:t>
      </w:r>
      <w:r w:rsidR="002E6361" w:rsidRPr="003D2BC7">
        <w:rPr>
          <w:rFonts w:asciiTheme="minorHAnsi" w:hAnsiTheme="minorHAnsi" w:cstheme="minorHAnsi"/>
          <w:sz w:val="24"/>
        </w:rPr>
        <w:t>,</w:t>
      </w:r>
      <w:r w:rsidRPr="003D2BC7">
        <w:rPr>
          <w:rFonts w:asciiTheme="minorHAnsi" w:hAnsiTheme="minorHAnsi" w:cstheme="minorHAnsi"/>
          <w:sz w:val="24"/>
        </w:rPr>
        <w:t xml:space="preserve"> les accès sont conformes aux règles </w:t>
      </w:r>
      <w:r w:rsidR="002E6361" w:rsidRPr="003D2BC7">
        <w:rPr>
          <w:rFonts w:asciiTheme="minorHAnsi" w:hAnsiTheme="minorHAnsi" w:cstheme="minorHAnsi"/>
          <w:sz w:val="24"/>
        </w:rPr>
        <w:t>applicables relatives à la</w:t>
      </w:r>
      <w:r w:rsidRPr="003D2BC7">
        <w:rPr>
          <w:rFonts w:asciiTheme="minorHAnsi" w:hAnsiTheme="minorHAnsi" w:cstheme="minorHAnsi"/>
          <w:sz w:val="24"/>
        </w:rPr>
        <w:t xml:space="preserve"> sécurité incendie et </w:t>
      </w:r>
      <w:r w:rsidR="002E6361" w:rsidRPr="003D2BC7">
        <w:rPr>
          <w:rFonts w:asciiTheme="minorHAnsi" w:hAnsiTheme="minorHAnsi" w:cstheme="minorHAnsi"/>
          <w:sz w:val="24"/>
        </w:rPr>
        <w:t>à l</w:t>
      </w:r>
      <w:r w:rsidRPr="003D2BC7">
        <w:rPr>
          <w:rFonts w:asciiTheme="minorHAnsi" w:hAnsiTheme="minorHAnsi" w:cstheme="minorHAnsi"/>
          <w:sz w:val="24"/>
        </w:rPr>
        <w:t>'accessibilité aux personnes à mobilité réduite.</w:t>
      </w:r>
    </w:p>
    <w:p w:rsidR="00FD202A" w:rsidRPr="003D2BC7" w:rsidRDefault="00FD202A" w:rsidP="00B94F82">
      <w:pPr>
        <w:jc w:val="both"/>
        <w:rPr>
          <w:rFonts w:asciiTheme="minorHAnsi" w:hAnsiTheme="minorHAnsi" w:cstheme="minorHAnsi"/>
        </w:rPr>
      </w:pPr>
    </w:p>
    <w:p w:rsidR="00F11F21" w:rsidRPr="003D2BC7" w:rsidRDefault="00F11F21"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62" w:name="_Toc182403868"/>
      <w:r w:rsidRPr="003D2BC7">
        <w:rPr>
          <w:rFonts w:asciiTheme="minorHAnsi" w:hAnsiTheme="minorHAnsi" w:cstheme="minorHAnsi"/>
        </w:rPr>
        <w:t>Circulations int</w:t>
      </w:r>
      <w:r w:rsidR="002E6361" w:rsidRPr="003D2BC7">
        <w:rPr>
          <w:rFonts w:asciiTheme="minorHAnsi" w:hAnsiTheme="minorHAnsi" w:cstheme="minorHAnsi"/>
        </w:rPr>
        <w:t>érieures</w:t>
      </w:r>
      <w:bookmarkEnd w:id="62"/>
    </w:p>
    <w:p w:rsidR="00FD202A" w:rsidRPr="003D2BC7" w:rsidRDefault="00FD202A" w:rsidP="00B94F82">
      <w:pPr>
        <w:jc w:val="both"/>
        <w:rPr>
          <w:rFonts w:asciiTheme="minorHAnsi" w:hAnsiTheme="minorHAnsi" w:cstheme="minorHAnsi"/>
          <w:spacing w:val="1"/>
          <w:sz w:val="24"/>
        </w:rPr>
      </w:pPr>
      <w:r w:rsidRPr="003D2BC7">
        <w:rPr>
          <w:rFonts w:asciiTheme="minorHAnsi" w:hAnsiTheme="minorHAnsi" w:cstheme="minorHAnsi"/>
          <w:sz w:val="24"/>
        </w:rPr>
        <w:t>Les circulations doivent répondre aux règles de sécurité contre l'incendie</w:t>
      </w:r>
      <w:r w:rsidR="00DC7909" w:rsidRPr="003D2BC7">
        <w:rPr>
          <w:rFonts w:asciiTheme="minorHAnsi" w:hAnsiTheme="minorHAnsi" w:cstheme="minorHAnsi"/>
          <w:sz w:val="24"/>
        </w:rPr>
        <w:t xml:space="preserve"> et aux règles d’accessibilité</w:t>
      </w:r>
      <w:r w:rsidRPr="003D2BC7">
        <w:rPr>
          <w:rFonts w:asciiTheme="minorHAnsi" w:hAnsiTheme="minorHAnsi" w:cstheme="minorHAnsi"/>
          <w:sz w:val="24"/>
        </w:rPr>
        <w:t xml:space="preserve">. </w:t>
      </w:r>
      <w:r w:rsidR="00DC7909" w:rsidRPr="003D2BC7">
        <w:rPr>
          <w:rFonts w:asciiTheme="minorHAnsi" w:hAnsiTheme="minorHAnsi" w:cstheme="minorHAnsi"/>
          <w:sz w:val="24"/>
        </w:rPr>
        <w:t xml:space="preserve">Elles doivent de plus être en adéquation avec la fonctionnalité et peuvent avoir une largeur plus importante que les réglementations </w:t>
      </w:r>
      <w:r w:rsidRPr="003D2BC7">
        <w:rPr>
          <w:rFonts w:asciiTheme="minorHAnsi" w:hAnsiTheme="minorHAnsi" w:cstheme="minorHAnsi"/>
          <w:sz w:val="24"/>
        </w:rPr>
        <w:t>pour faciliter le croise</w:t>
      </w:r>
      <w:r w:rsidR="00DC7909" w:rsidRPr="003D2BC7">
        <w:rPr>
          <w:rFonts w:asciiTheme="minorHAnsi" w:hAnsiTheme="minorHAnsi" w:cstheme="minorHAnsi"/>
          <w:sz w:val="24"/>
        </w:rPr>
        <w:t>ment de deux fauteuils roulant</w:t>
      </w:r>
      <w:r w:rsidR="00AB478D" w:rsidRPr="003D2BC7">
        <w:rPr>
          <w:rFonts w:asciiTheme="minorHAnsi" w:hAnsiTheme="minorHAnsi" w:cstheme="minorHAnsi"/>
          <w:sz w:val="24"/>
        </w:rPr>
        <w:t>s ou d’un fauteuil roulant et d’un lit.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63" w:name="_Toc182403869"/>
      <w:r w:rsidRPr="003D2BC7">
        <w:rPr>
          <w:rFonts w:asciiTheme="minorHAnsi" w:hAnsiTheme="minorHAnsi" w:cstheme="minorHAnsi"/>
        </w:rPr>
        <w:t>Protections</w:t>
      </w:r>
      <w:r w:rsidR="00D03CF6" w:rsidRPr="003D2BC7">
        <w:rPr>
          <w:rFonts w:asciiTheme="minorHAnsi" w:hAnsiTheme="minorHAnsi" w:cstheme="minorHAnsi"/>
        </w:rPr>
        <w:t xml:space="preserve"> murales et mains courantes</w:t>
      </w:r>
      <w:bookmarkEnd w:id="63"/>
    </w:p>
    <w:p w:rsidR="00B1495A" w:rsidRPr="003D2BC7" w:rsidRDefault="00B1495A" w:rsidP="00B1495A">
      <w:pPr>
        <w:jc w:val="both"/>
        <w:rPr>
          <w:rFonts w:asciiTheme="minorHAnsi" w:hAnsiTheme="minorHAnsi" w:cstheme="minorHAnsi"/>
          <w:sz w:val="24"/>
        </w:rPr>
      </w:pPr>
      <w:r w:rsidRPr="003D2BC7">
        <w:rPr>
          <w:rFonts w:asciiTheme="minorHAnsi" w:hAnsiTheme="minorHAnsi" w:cstheme="minorHAnsi"/>
          <w:sz w:val="24"/>
        </w:rPr>
        <w:t>Le bas des portes, des murs et les angles saillants des cloisons est soumis à de nombreux chocs dus aux repose-pieds des faut</w:t>
      </w:r>
      <w:r w:rsidR="00E064B2" w:rsidRPr="003D2BC7">
        <w:rPr>
          <w:rFonts w:asciiTheme="minorHAnsi" w:hAnsiTheme="minorHAnsi" w:cstheme="minorHAnsi"/>
          <w:sz w:val="24"/>
        </w:rPr>
        <w:t>euils roulants et aux chariots.</w:t>
      </w:r>
    </w:p>
    <w:p w:rsidR="00B1495A" w:rsidRPr="003D2BC7" w:rsidRDefault="00B1495A" w:rsidP="00B1495A">
      <w:pPr>
        <w:jc w:val="both"/>
        <w:rPr>
          <w:rFonts w:asciiTheme="minorHAnsi" w:hAnsiTheme="minorHAnsi" w:cstheme="minorHAnsi"/>
          <w:sz w:val="24"/>
        </w:rPr>
      </w:pPr>
    </w:p>
    <w:p w:rsidR="00B1495A" w:rsidRPr="003D2BC7" w:rsidRDefault="00B1495A" w:rsidP="00B1495A">
      <w:pPr>
        <w:jc w:val="both"/>
        <w:rPr>
          <w:rFonts w:asciiTheme="minorHAnsi" w:hAnsiTheme="minorHAnsi" w:cstheme="minorHAnsi"/>
          <w:sz w:val="24"/>
        </w:rPr>
      </w:pPr>
      <w:r w:rsidRPr="003D2BC7">
        <w:rPr>
          <w:rFonts w:asciiTheme="minorHAnsi" w:hAnsiTheme="minorHAnsi" w:cstheme="minorHAnsi"/>
          <w:sz w:val="24"/>
        </w:rPr>
        <w:t>Les protections murales dans les circulations et les chambres respecteront le schéma de principe suivant :</w:t>
      </w:r>
    </w:p>
    <w:p w:rsidR="00B1495A" w:rsidRPr="003D2BC7" w:rsidRDefault="00B1495A" w:rsidP="00B1495A">
      <w:pPr>
        <w:jc w:val="both"/>
        <w:rPr>
          <w:rFonts w:asciiTheme="minorHAnsi" w:hAnsiTheme="minorHAnsi" w:cstheme="minorHAnsi"/>
        </w:rPr>
      </w:pPr>
    </w:p>
    <w:p w:rsidR="00B1495A" w:rsidRPr="003D2BC7" w:rsidRDefault="00B1495A" w:rsidP="00B1495A">
      <w:pPr>
        <w:jc w:val="both"/>
        <w:rPr>
          <w:rFonts w:asciiTheme="minorHAnsi" w:hAnsiTheme="minorHAnsi" w:cstheme="minorHAnsi"/>
        </w:rPr>
      </w:pPr>
      <w:r w:rsidRPr="003D2BC7">
        <w:rPr>
          <w:rFonts w:asciiTheme="minorHAnsi" w:hAnsiTheme="minorHAnsi" w:cstheme="minorHAnsi"/>
          <w:noProof/>
        </w:rPr>
        <w:drawing>
          <wp:inline distT="0" distB="0" distL="0" distR="0" wp14:anchorId="6C912593" wp14:editId="2BB9D985">
            <wp:extent cx="2420620" cy="2060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20620" cy="2060575"/>
                    </a:xfrm>
                    <a:prstGeom prst="rect">
                      <a:avLst/>
                    </a:prstGeom>
                    <a:noFill/>
                  </pic:spPr>
                </pic:pic>
              </a:graphicData>
            </a:graphic>
          </wp:inline>
        </w:drawing>
      </w:r>
    </w:p>
    <w:p w:rsidR="00B1495A" w:rsidRPr="003D2BC7" w:rsidRDefault="00B1495A" w:rsidP="00B1495A">
      <w:pPr>
        <w:jc w:val="both"/>
        <w:rPr>
          <w:rFonts w:asciiTheme="minorHAnsi" w:hAnsiTheme="minorHAnsi" w:cstheme="minorHAnsi"/>
        </w:rPr>
      </w:pPr>
    </w:p>
    <w:p w:rsidR="00B1495A" w:rsidRPr="003D2BC7" w:rsidRDefault="00B1495A" w:rsidP="00B1495A">
      <w:pPr>
        <w:jc w:val="both"/>
        <w:rPr>
          <w:rFonts w:asciiTheme="minorHAnsi" w:hAnsiTheme="minorHAnsi" w:cstheme="minorHAnsi"/>
        </w:rPr>
      </w:pPr>
      <w:r w:rsidRPr="003D2BC7">
        <w:rPr>
          <w:rFonts w:asciiTheme="minorHAnsi" w:hAnsiTheme="minorHAnsi" w:cstheme="minorHAnsi"/>
        </w:rPr>
        <w:t xml:space="preserve"> </w:t>
      </w:r>
    </w:p>
    <w:p w:rsidR="00B1495A" w:rsidRPr="003D2BC7" w:rsidRDefault="00B1495A" w:rsidP="00B1495A">
      <w:pPr>
        <w:jc w:val="both"/>
        <w:rPr>
          <w:rFonts w:asciiTheme="minorHAnsi" w:hAnsiTheme="minorHAnsi" w:cstheme="minorHAnsi"/>
          <w:sz w:val="24"/>
        </w:rPr>
      </w:pPr>
      <w:r w:rsidRPr="003D2BC7">
        <w:rPr>
          <w:rFonts w:asciiTheme="minorHAnsi" w:hAnsiTheme="minorHAnsi" w:cstheme="minorHAnsi"/>
          <w:sz w:val="24"/>
        </w:rPr>
        <w:t>Les protections murales seront réalisées en plaque PVC rigide pleine masse de 2 mm d’épaisseur type acrovyn ou équivalent. Les mains courantes, auront également la fonction de pare chocs et seront fixées à hauteur réglementaire sur la protection murale. Les plaques PVC rigide dépasseront la main courante de 20 cm.</w:t>
      </w:r>
    </w:p>
    <w:p w:rsidR="00D03CF6" w:rsidRPr="003D2BC7" w:rsidRDefault="00D03CF6" w:rsidP="00B1495A">
      <w:pPr>
        <w:jc w:val="both"/>
        <w:rPr>
          <w:rFonts w:asciiTheme="minorHAnsi" w:hAnsiTheme="minorHAnsi" w:cstheme="minorHAnsi"/>
          <w:sz w:val="24"/>
        </w:rPr>
      </w:pPr>
    </w:p>
    <w:p w:rsidR="00D03CF6" w:rsidRPr="003D2BC7" w:rsidRDefault="00D03CF6" w:rsidP="00B1495A">
      <w:pPr>
        <w:jc w:val="both"/>
        <w:rPr>
          <w:rFonts w:asciiTheme="minorHAnsi" w:hAnsiTheme="minorHAnsi" w:cstheme="minorHAnsi"/>
          <w:sz w:val="24"/>
        </w:rPr>
      </w:pPr>
      <w:bookmarkStart w:id="64" w:name="_Hlk103785694"/>
      <w:r w:rsidRPr="003D2BC7">
        <w:rPr>
          <w:rFonts w:asciiTheme="minorHAnsi" w:hAnsiTheme="minorHAnsi" w:cstheme="minorHAnsi"/>
          <w:sz w:val="24"/>
        </w:rPr>
        <w:t>Les mains courantes seront conformes aux règles d’accessibilité, en aluminium avec un revêtement PVC coloré (en harmonie avec le projet coloristique) de diamètre 40mm. Les mains</w:t>
      </w:r>
      <w:r w:rsidR="004F4817" w:rsidRPr="003D2BC7">
        <w:rPr>
          <w:rFonts w:asciiTheme="minorHAnsi" w:hAnsiTheme="minorHAnsi" w:cstheme="minorHAnsi"/>
          <w:sz w:val="24"/>
        </w:rPr>
        <w:t>-</w:t>
      </w:r>
      <w:r w:rsidRPr="003D2BC7">
        <w:rPr>
          <w:rFonts w:asciiTheme="minorHAnsi" w:hAnsiTheme="minorHAnsi" w:cstheme="minorHAnsi"/>
          <w:sz w:val="24"/>
        </w:rPr>
        <w:t>courantes devront être facilement démontable au droit des placards techniques. L</w:t>
      </w:r>
      <w:r w:rsidR="004F4817" w:rsidRPr="003D2BC7">
        <w:rPr>
          <w:rFonts w:asciiTheme="minorHAnsi" w:hAnsiTheme="minorHAnsi" w:cstheme="minorHAnsi"/>
          <w:sz w:val="24"/>
        </w:rPr>
        <w:t>es fixations devront être solides (renforts nécessaires dans les cloisons). Les extrémités seront équipées d’angles arrondis effectuant le retour sur la cloison (éviter les chocs directs).</w:t>
      </w:r>
    </w:p>
    <w:bookmarkEnd w:id="64"/>
    <w:p w:rsidR="00B1495A" w:rsidRPr="003D2BC7" w:rsidRDefault="00B1495A" w:rsidP="00B1495A">
      <w:pPr>
        <w:jc w:val="both"/>
        <w:rPr>
          <w:rFonts w:asciiTheme="minorHAnsi" w:hAnsiTheme="minorHAnsi" w:cstheme="minorHAnsi"/>
          <w:sz w:val="24"/>
        </w:rPr>
      </w:pPr>
    </w:p>
    <w:p w:rsidR="00B1495A" w:rsidRPr="003D2BC7" w:rsidRDefault="00B1495A" w:rsidP="00B1495A">
      <w:pPr>
        <w:jc w:val="both"/>
        <w:rPr>
          <w:rFonts w:asciiTheme="minorHAnsi" w:hAnsiTheme="minorHAnsi" w:cstheme="minorHAnsi"/>
          <w:sz w:val="24"/>
        </w:rPr>
      </w:pPr>
      <w:r w:rsidRPr="003D2BC7">
        <w:rPr>
          <w:rFonts w:asciiTheme="minorHAnsi" w:hAnsiTheme="minorHAnsi" w:cstheme="minorHAnsi"/>
          <w:sz w:val="24"/>
        </w:rPr>
        <w:t>Les angles saillants doivent eux aussi être renforcés jusqu'à une hauteur de 2 m par des cornières sur platine dotée de liseré robuste et de bille de renfort en PVC souple. Les cornières seront colorées dans la masse et d’une épaisseur de 3 mm minimum, largeur d’angle de 60 mm et venant se clipser sur des platines en aluminium vissées au mur.</w:t>
      </w:r>
    </w:p>
    <w:p w:rsidR="007B2340" w:rsidRPr="003D2BC7" w:rsidRDefault="007B2340" w:rsidP="00B1495A">
      <w:pPr>
        <w:jc w:val="both"/>
        <w:rPr>
          <w:rFonts w:asciiTheme="minorHAnsi" w:hAnsiTheme="minorHAnsi" w:cstheme="minorHAnsi"/>
          <w:sz w:val="24"/>
        </w:rPr>
      </w:pPr>
    </w:p>
    <w:p w:rsidR="00B1495A" w:rsidRPr="003D2BC7" w:rsidRDefault="00B1495A" w:rsidP="00B1495A">
      <w:pPr>
        <w:jc w:val="both"/>
        <w:rPr>
          <w:rFonts w:asciiTheme="minorHAnsi" w:hAnsiTheme="minorHAnsi" w:cstheme="minorHAnsi"/>
          <w:sz w:val="24"/>
        </w:rPr>
      </w:pPr>
      <w:r w:rsidRPr="003D2BC7">
        <w:rPr>
          <w:rFonts w:asciiTheme="minorHAnsi" w:hAnsiTheme="minorHAnsi" w:cstheme="minorHAnsi"/>
          <w:sz w:val="24"/>
        </w:rPr>
        <w:t>Une réflexion doit être menée par le concepteur sur l’esthétisme de la solution choisie.</w:t>
      </w:r>
    </w:p>
    <w:p w:rsidR="00FD202A" w:rsidRPr="003D2BC7" w:rsidRDefault="00FD202A" w:rsidP="00B94F82">
      <w:pPr>
        <w:jc w:val="both"/>
        <w:rPr>
          <w:rFonts w:asciiTheme="minorHAnsi" w:hAnsiTheme="minorHAnsi" w:cstheme="minorHAnsi"/>
          <w:sz w:val="24"/>
        </w:rPr>
      </w:pPr>
    </w:p>
    <w:p w:rsidR="00213D8C" w:rsidRPr="003D2BC7" w:rsidRDefault="00B1495A" w:rsidP="00B94F82">
      <w:pPr>
        <w:jc w:val="both"/>
        <w:rPr>
          <w:rFonts w:asciiTheme="minorHAnsi" w:hAnsiTheme="minorHAnsi" w:cstheme="minorHAnsi"/>
          <w:sz w:val="24"/>
        </w:rPr>
      </w:pPr>
      <w:r w:rsidRPr="003D2BC7">
        <w:rPr>
          <w:rFonts w:asciiTheme="minorHAnsi" w:hAnsiTheme="minorHAnsi" w:cstheme="minorHAnsi"/>
          <w:sz w:val="24"/>
        </w:rPr>
        <w:t xml:space="preserve">Sur les portes, la protection est en général côté circulation. </w:t>
      </w:r>
    </w:p>
    <w:p w:rsidR="00213D8C" w:rsidRPr="003D2BC7" w:rsidRDefault="00213D8C" w:rsidP="00B94F82">
      <w:pPr>
        <w:jc w:val="both"/>
        <w:rPr>
          <w:rFonts w:asciiTheme="minorHAnsi" w:hAnsiTheme="minorHAnsi" w:cstheme="minorHAnsi"/>
          <w:sz w:val="24"/>
        </w:rPr>
      </w:pPr>
    </w:p>
    <w:p w:rsidR="00B1495A" w:rsidRPr="003D2BC7" w:rsidRDefault="00B1495A" w:rsidP="00B94F82">
      <w:pPr>
        <w:jc w:val="both"/>
        <w:rPr>
          <w:rFonts w:asciiTheme="minorHAnsi" w:hAnsiTheme="minorHAnsi" w:cstheme="minorHAnsi"/>
          <w:sz w:val="24"/>
        </w:rPr>
      </w:pPr>
      <w:r w:rsidRPr="003D2BC7">
        <w:rPr>
          <w:rFonts w:asciiTheme="minorHAnsi" w:hAnsiTheme="minorHAnsi" w:cstheme="minorHAnsi"/>
          <w:sz w:val="24"/>
        </w:rPr>
        <w:lastRenderedPageBreak/>
        <w:t xml:space="preserve">La fiche par local précise </w:t>
      </w:r>
      <w:r w:rsidR="00213D8C" w:rsidRPr="003D2BC7">
        <w:rPr>
          <w:rFonts w:asciiTheme="minorHAnsi" w:hAnsiTheme="minorHAnsi" w:cstheme="minorHAnsi"/>
          <w:sz w:val="24"/>
        </w:rPr>
        <w:t xml:space="preserve">la face et les hauteurs de protection. En cas de contradiction entre deux pièces, le document le plus favorable au maitre d’ouvrage sera retenu. </w:t>
      </w:r>
    </w:p>
    <w:p w:rsidR="003E493D" w:rsidRPr="003D2BC7" w:rsidRDefault="003E493D" w:rsidP="003E493D">
      <w:pPr>
        <w:jc w:val="both"/>
        <w:rPr>
          <w:rFonts w:asciiTheme="minorHAnsi" w:hAnsiTheme="minorHAnsi" w:cstheme="minorHAnsi"/>
        </w:rPr>
      </w:pPr>
    </w:p>
    <w:p w:rsidR="003E493D" w:rsidRPr="003D2BC7" w:rsidRDefault="003E493D" w:rsidP="00B94F82">
      <w:pPr>
        <w:pStyle w:val="Titre3"/>
        <w:numPr>
          <w:ilvl w:val="2"/>
          <w:numId w:val="4"/>
        </w:numPr>
        <w:spacing w:after="360" w:line="360" w:lineRule="auto"/>
        <w:jc w:val="both"/>
        <w:rPr>
          <w:rFonts w:asciiTheme="minorHAnsi" w:hAnsiTheme="minorHAnsi" w:cstheme="minorHAnsi"/>
        </w:rPr>
      </w:pPr>
      <w:bookmarkStart w:id="65" w:name="_Toc182403870"/>
      <w:r w:rsidRPr="003D2BC7">
        <w:rPr>
          <w:rFonts w:asciiTheme="minorHAnsi" w:hAnsiTheme="minorHAnsi" w:cstheme="minorHAnsi"/>
        </w:rPr>
        <w:t>Protection tête de lit</w:t>
      </w:r>
      <w:bookmarkEnd w:id="65"/>
    </w:p>
    <w:p w:rsidR="003E493D" w:rsidRPr="003D2BC7" w:rsidRDefault="003E493D" w:rsidP="00B94F82">
      <w:pPr>
        <w:jc w:val="both"/>
        <w:rPr>
          <w:rFonts w:asciiTheme="minorHAnsi" w:hAnsiTheme="minorHAnsi" w:cstheme="minorHAnsi"/>
          <w:sz w:val="24"/>
        </w:rPr>
      </w:pPr>
      <w:r w:rsidRPr="003D2BC7">
        <w:rPr>
          <w:rFonts w:asciiTheme="minorHAnsi" w:hAnsiTheme="minorHAnsi" w:cstheme="minorHAnsi"/>
          <w:sz w:val="24"/>
        </w:rPr>
        <w:t xml:space="preserve">La protection en tête de lit sur toute la largeur du mur sera réalisée en panneau stratifié compact sur ossature métallique avec incorporation possible des terminaux. La hauteur sera de la plinthe jusqu’au niveau inférieur de la gaine tête de lit. </w:t>
      </w:r>
    </w:p>
    <w:p w:rsidR="003E493D" w:rsidRPr="003D2BC7" w:rsidRDefault="003E493D" w:rsidP="00B94F82">
      <w:pPr>
        <w:jc w:val="both"/>
        <w:rPr>
          <w:rFonts w:asciiTheme="minorHAnsi" w:hAnsiTheme="minorHAnsi" w:cstheme="minorHAnsi"/>
          <w:sz w:val="24"/>
        </w:rPr>
      </w:pPr>
      <w:r w:rsidRPr="003D2BC7">
        <w:rPr>
          <w:rFonts w:asciiTheme="minorHAnsi" w:hAnsiTheme="minorHAnsi" w:cstheme="minorHAnsi"/>
          <w:sz w:val="24"/>
        </w:rPr>
        <w:t>Le décor du panneau y compris impression sera au choix du maitre d’ouvrage suivant propo</w:t>
      </w:r>
      <w:r w:rsidR="00284CA7" w:rsidRPr="003D2BC7">
        <w:rPr>
          <w:rFonts w:asciiTheme="minorHAnsi" w:hAnsiTheme="minorHAnsi" w:cstheme="minorHAnsi"/>
          <w:sz w:val="24"/>
        </w:rPr>
        <w:t xml:space="preserve">sition du titulaire du marché. </w:t>
      </w:r>
    </w:p>
    <w:p w:rsidR="00977F3D" w:rsidRPr="003D2BC7" w:rsidRDefault="00977F3D" w:rsidP="00B94F82">
      <w:pPr>
        <w:jc w:val="both"/>
        <w:rPr>
          <w:rFonts w:asciiTheme="minorHAnsi" w:hAnsiTheme="minorHAnsi" w:cstheme="minorHAnsi"/>
          <w:sz w:val="24"/>
        </w:rPr>
      </w:pPr>
      <w:r w:rsidRPr="003D2BC7">
        <w:rPr>
          <w:rFonts w:asciiTheme="minorHAnsi" w:hAnsiTheme="minorHAnsi" w:cstheme="minorHAnsi"/>
          <w:sz w:val="24"/>
        </w:rPr>
        <w:t xml:space="preserve">D’autres dispositions du lit peuvent être proposées par le concepteur qui veillera à ce que la tête de lit reste toujours protégée. </w:t>
      </w:r>
    </w:p>
    <w:p w:rsidR="007B2340" w:rsidRPr="003D2BC7" w:rsidRDefault="007B2340" w:rsidP="00B94F82">
      <w:pPr>
        <w:jc w:val="both"/>
        <w:rPr>
          <w:rFonts w:asciiTheme="minorHAnsi" w:hAnsiTheme="minorHAnsi" w:cstheme="minorHAnsi"/>
          <w:sz w:val="24"/>
        </w:rPr>
      </w:pPr>
      <w:r w:rsidRPr="003D2BC7">
        <w:rPr>
          <w:rFonts w:asciiTheme="minorHAnsi" w:hAnsiTheme="minorHAnsi" w:cstheme="minorHAnsi"/>
          <w:sz w:val="24"/>
        </w:rPr>
        <w:t xml:space="preserve">Le Concepteur devra proposer </w:t>
      </w:r>
      <w:r w:rsidR="00904E08" w:rsidRPr="003D2BC7">
        <w:rPr>
          <w:rFonts w:asciiTheme="minorHAnsi" w:hAnsiTheme="minorHAnsi" w:cstheme="minorHAnsi"/>
          <w:sz w:val="24"/>
        </w:rPr>
        <w:t>plusieurs alternatives destinées</w:t>
      </w:r>
      <w:r w:rsidRPr="003D2BC7">
        <w:rPr>
          <w:rFonts w:asciiTheme="minorHAnsi" w:hAnsiTheme="minorHAnsi" w:cstheme="minorHAnsi"/>
          <w:sz w:val="24"/>
        </w:rPr>
        <w:t xml:space="preserve"> à changer l’emplacement du lit et donc une protection tête de lits possible sur, à minima deux localisations pertinentes permettant un choix de position du lit pour le résident. </w:t>
      </w:r>
    </w:p>
    <w:p w:rsidR="003E493D" w:rsidRPr="003D2BC7" w:rsidRDefault="003E493D"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66" w:name="_Toc182403871"/>
      <w:r w:rsidRPr="003D2BC7">
        <w:rPr>
          <w:rFonts w:asciiTheme="minorHAnsi" w:hAnsiTheme="minorHAnsi" w:cstheme="minorHAnsi"/>
        </w:rPr>
        <w:t>Obstacles</w:t>
      </w:r>
      <w:bookmarkEnd w:id="6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II est demandé à toujours privilégier la simplicité dans les circulations et de veiller à éviter les obstacles tels que seuils de porte, rampes, ressauts et dévers.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pacing w:val="-1"/>
          <w:sz w:val="24"/>
        </w:rPr>
      </w:pPr>
      <w:r w:rsidRPr="003D2BC7">
        <w:rPr>
          <w:rFonts w:asciiTheme="minorHAnsi" w:hAnsiTheme="minorHAnsi" w:cstheme="minorHAnsi"/>
          <w:sz w:val="24"/>
        </w:rPr>
        <w:t xml:space="preserve">Une attention toute particulière sera apportée concernant les menuiseries intérieures et extérieures pour s'assurer de l'absence de rails ou autre type d'obstacles rendant difficile les franchissements en fauteuil roulant. Il en est de même en ce qui concerne les joints de dilatation </w:t>
      </w:r>
      <w:r w:rsidR="00466245" w:rsidRPr="003D2BC7">
        <w:rPr>
          <w:rFonts w:asciiTheme="minorHAnsi" w:hAnsiTheme="minorHAnsi" w:cstheme="minorHAnsi"/>
          <w:sz w:val="24"/>
        </w:rPr>
        <w:t>du bâtiment</w:t>
      </w:r>
      <w:r w:rsidR="00B1495A" w:rsidRPr="003D2BC7">
        <w:rPr>
          <w:rFonts w:asciiTheme="minorHAnsi" w:hAnsiTheme="minorHAnsi" w:cstheme="minorHAnsi"/>
          <w:sz w:val="24"/>
        </w:rPr>
        <w:t xml:space="preserve"> qui seront traité par affleurement</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rPr>
      </w:pPr>
    </w:p>
    <w:p w:rsidR="006D616E" w:rsidRPr="003D2BC7" w:rsidRDefault="006D616E" w:rsidP="006D616E">
      <w:pPr>
        <w:pStyle w:val="Titre3"/>
        <w:numPr>
          <w:ilvl w:val="2"/>
          <w:numId w:val="4"/>
        </w:numPr>
        <w:spacing w:after="360" w:line="360" w:lineRule="auto"/>
        <w:jc w:val="both"/>
        <w:rPr>
          <w:rFonts w:asciiTheme="minorHAnsi" w:hAnsiTheme="minorHAnsi" w:cstheme="minorHAnsi"/>
        </w:rPr>
      </w:pPr>
      <w:bookmarkStart w:id="67" w:name="_Toc182403872"/>
      <w:r w:rsidRPr="003D2BC7">
        <w:rPr>
          <w:rFonts w:asciiTheme="minorHAnsi" w:hAnsiTheme="minorHAnsi" w:cstheme="minorHAnsi"/>
        </w:rPr>
        <w:t>Les locaux techniques</w:t>
      </w:r>
      <w:bookmarkEnd w:id="67"/>
    </w:p>
    <w:p w:rsidR="006D616E" w:rsidRPr="003D2BC7" w:rsidRDefault="006D616E" w:rsidP="00B94F82">
      <w:pPr>
        <w:jc w:val="both"/>
        <w:rPr>
          <w:rFonts w:asciiTheme="minorHAnsi" w:hAnsiTheme="minorHAnsi" w:cstheme="minorHAnsi"/>
          <w:sz w:val="24"/>
        </w:rPr>
      </w:pPr>
      <w:r w:rsidRPr="003D2BC7">
        <w:rPr>
          <w:rFonts w:asciiTheme="minorHAnsi" w:hAnsiTheme="minorHAnsi" w:cstheme="minorHAnsi"/>
          <w:sz w:val="24"/>
        </w:rPr>
        <w:t xml:space="preserve">Les locaux techniques regroupent </w:t>
      </w:r>
      <w:r w:rsidR="00723792" w:rsidRPr="003D2BC7">
        <w:rPr>
          <w:rFonts w:asciiTheme="minorHAnsi" w:hAnsiTheme="minorHAnsi" w:cstheme="minorHAnsi"/>
          <w:sz w:val="24"/>
        </w:rPr>
        <w:t>l’ensemble des locaux suivants :</w:t>
      </w:r>
    </w:p>
    <w:p w:rsidR="0040672E" w:rsidRPr="003D2BC7" w:rsidRDefault="0040672E" w:rsidP="00B94F82">
      <w:pPr>
        <w:jc w:val="both"/>
        <w:rPr>
          <w:rFonts w:asciiTheme="minorHAnsi" w:hAnsiTheme="minorHAnsi" w:cstheme="minorHAnsi"/>
          <w:sz w:val="24"/>
        </w:rPr>
      </w:pPr>
    </w:p>
    <w:p w:rsidR="00723792" w:rsidRPr="003D2BC7" w:rsidRDefault="00213D8C" w:rsidP="0040672E">
      <w:pPr>
        <w:pStyle w:val="Paragraphedeliste"/>
        <w:numPr>
          <w:ilvl w:val="0"/>
          <w:numId w:val="57"/>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Locaux informatiques, sous répartiteurs</w:t>
      </w:r>
      <w:r w:rsidR="00284CA7" w:rsidRPr="003D2BC7">
        <w:rPr>
          <w:rFonts w:asciiTheme="minorHAnsi" w:hAnsiTheme="minorHAnsi" w:cstheme="minorHAnsi"/>
          <w:sz w:val="24"/>
        </w:rPr>
        <w:t>,</w:t>
      </w:r>
    </w:p>
    <w:p w:rsidR="00723792" w:rsidRPr="003D2BC7" w:rsidRDefault="00723792" w:rsidP="0040672E">
      <w:pPr>
        <w:pStyle w:val="Paragraphedeliste"/>
        <w:numPr>
          <w:ilvl w:val="0"/>
          <w:numId w:val="57"/>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lang w:val="en-US"/>
        </w:rPr>
        <w:t>Courant fort</w:t>
      </w:r>
      <w:r w:rsidR="00284CA7" w:rsidRPr="003D2BC7">
        <w:rPr>
          <w:rFonts w:asciiTheme="minorHAnsi" w:hAnsiTheme="minorHAnsi" w:cstheme="minorHAnsi"/>
          <w:sz w:val="24"/>
          <w:lang w:val="en-US"/>
        </w:rPr>
        <w:t>,</w:t>
      </w:r>
      <w:r w:rsidR="002A2B94">
        <w:rPr>
          <w:rFonts w:asciiTheme="minorHAnsi" w:hAnsiTheme="minorHAnsi" w:cstheme="minorHAnsi"/>
          <w:sz w:val="24"/>
          <w:lang w:val="en-US"/>
        </w:rPr>
        <w:t xml:space="preserve"> TGBT</w:t>
      </w:r>
    </w:p>
    <w:p w:rsidR="00723792" w:rsidRPr="003D2BC7" w:rsidRDefault="007109D5" w:rsidP="0040672E">
      <w:pPr>
        <w:pStyle w:val="Paragraphedeliste"/>
        <w:numPr>
          <w:ilvl w:val="0"/>
          <w:numId w:val="57"/>
        </w:numPr>
        <w:spacing w:line="276" w:lineRule="auto"/>
        <w:ind w:left="1134" w:hanging="425"/>
        <w:jc w:val="both"/>
        <w:rPr>
          <w:rFonts w:asciiTheme="minorHAnsi" w:hAnsiTheme="minorHAnsi" w:cstheme="minorHAnsi"/>
          <w:sz w:val="24"/>
        </w:rPr>
      </w:pPr>
      <w:r>
        <w:rPr>
          <w:rFonts w:asciiTheme="minorHAnsi" w:hAnsiTheme="minorHAnsi" w:cstheme="minorHAnsi"/>
          <w:sz w:val="24"/>
        </w:rPr>
        <w:t xml:space="preserve">Chaufferie, </w:t>
      </w:r>
      <w:r w:rsidR="00723792" w:rsidRPr="003D2BC7">
        <w:rPr>
          <w:rFonts w:asciiTheme="minorHAnsi" w:hAnsiTheme="minorHAnsi" w:cstheme="minorHAnsi"/>
          <w:sz w:val="24"/>
        </w:rPr>
        <w:t>Sous-station de chauffage</w:t>
      </w:r>
      <w:r w:rsidR="00213D8C" w:rsidRPr="003D2BC7">
        <w:rPr>
          <w:rFonts w:asciiTheme="minorHAnsi" w:hAnsiTheme="minorHAnsi" w:cstheme="minorHAnsi"/>
          <w:sz w:val="24"/>
        </w:rPr>
        <w:t xml:space="preserve"> et eau chaude sanitaire</w:t>
      </w:r>
      <w:r w:rsidR="00284CA7" w:rsidRPr="003D2BC7">
        <w:rPr>
          <w:rFonts w:asciiTheme="minorHAnsi" w:hAnsiTheme="minorHAnsi" w:cstheme="minorHAnsi"/>
          <w:sz w:val="24"/>
        </w:rPr>
        <w:t>,</w:t>
      </w:r>
    </w:p>
    <w:p w:rsidR="00723792" w:rsidRPr="003D2BC7" w:rsidRDefault="00723792" w:rsidP="0040672E">
      <w:pPr>
        <w:pStyle w:val="Paragraphedeliste"/>
        <w:numPr>
          <w:ilvl w:val="0"/>
          <w:numId w:val="57"/>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Sous-station d'eau froide sanitaire et adoucisseur</w:t>
      </w:r>
      <w:r w:rsidR="00284CA7" w:rsidRPr="003D2BC7">
        <w:rPr>
          <w:rFonts w:asciiTheme="minorHAnsi" w:hAnsiTheme="minorHAnsi" w:cstheme="minorHAnsi"/>
          <w:sz w:val="24"/>
        </w:rPr>
        <w:t>,</w:t>
      </w:r>
    </w:p>
    <w:p w:rsidR="00723792" w:rsidRPr="003D2BC7" w:rsidRDefault="00723792" w:rsidP="0040672E">
      <w:pPr>
        <w:pStyle w:val="Paragraphedeliste"/>
        <w:numPr>
          <w:ilvl w:val="0"/>
          <w:numId w:val="57"/>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Locaux CTA</w:t>
      </w:r>
      <w:r w:rsidR="00284CA7" w:rsidRPr="003D2BC7">
        <w:rPr>
          <w:rFonts w:asciiTheme="minorHAnsi" w:hAnsiTheme="minorHAnsi" w:cstheme="minorHAnsi"/>
          <w:sz w:val="24"/>
        </w:rPr>
        <w:t>,</w:t>
      </w:r>
    </w:p>
    <w:p w:rsidR="00AD7FCE" w:rsidRPr="003D2BC7" w:rsidRDefault="00AD7FCE" w:rsidP="0040672E">
      <w:pPr>
        <w:pStyle w:val="Paragraphedeliste"/>
        <w:numPr>
          <w:ilvl w:val="0"/>
          <w:numId w:val="57"/>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Local SSI</w:t>
      </w:r>
      <w:r w:rsidR="00284CA7" w:rsidRPr="003D2BC7">
        <w:rPr>
          <w:rFonts w:asciiTheme="minorHAnsi" w:hAnsiTheme="minorHAnsi" w:cstheme="minorHAnsi"/>
          <w:sz w:val="24"/>
        </w:rPr>
        <w:t>,</w:t>
      </w:r>
    </w:p>
    <w:p w:rsidR="00723792" w:rsidRPr="003D2BC7" w:rsidRDefault="00284CA7" w:rsidP="0040672E">
      <w:pPr>
        <w:pStyle w:val="Paragraphedeliste"/>
        <w:numPr>
          <w:ilvl w:val="0"/>
          <w:numId w:val="57"/>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E</w:t>
      </w:r>
      <w:r w:rsidR="00723792" w:rsidRPr="003D2BC7">
        <w:rPr>
          <w:rFonts w:asciiTheme="minorHAnsi" w:hAnsiTheme="minorHAnsi" w:cstheme="minorHAnsi"/>
          <w:sz w:val="24"/>
        </w:rPr>
        <w:t>tc</w:t>
      </w:r>
      <w:r w:rsidRPr="003D2BC7">
        <w:rPr>
          <w:rFonts w:asciiTheme="minorHAnsi" w:hAnsiTheme="minorHAnsi" w:cstheme="minorHAnsi"/>
          <w:sz w:val="24"/>
        </w:rPr>
        <w:t>.</w:t>
      </w:r>
    </w:p>
    <w:p w:rsidR="00723792" w:rsidRPr="003D2BC7" w:rsidRDefault="00723792" w:rsidP="00B94F82">
      <w:pPr>
        <w:jc w:val="both"/>
        <w:rPr>
          <w:rFonts w:asciiTheme="minorHAnsi" w:hAnsiTheme="minorHAnsi" w:cstheme="minorHAnsi"/>
        </w:rPr>
      </w:pPr>
    </w:p>
    <w:p w:rsidR="00723792" w:rsidRPr="003D2BC7" w:rsidRDefault="00723792" w:rsidP="00723792">
      <w:pPr>
        <w:jc w:val="both"/>
        <w:rPr>
          <w:rFonts w:asciiTheme="minorHAnsi" w:hAnsiTheme="minorHAnsi" w:cstheme="minorHAnsi"/>
          <w:sz w:val="24"/>
        </w:rPr>
      </w:pPr>
      <w:r w:rsidRPr="003D2BC7">
        <w:rPr>
          <w:rFonts w:asciiTheme="minorHAnsi" w:hAnsiTheme="minorHAnsi" w:cstheme="minorHAnsi"/>
          <w:sz w:val="24"/>
        </w:rPr>
        <w:lastRenderedPageBreak/>
        <w:t xml:space="preserve">Leur accès devra être aisé afin de permettre la maintenance et l'exploitation. Le dimensionnement des accès et des portes permettra le passage de gros matériels tel que caissons de traitement d'air, ventilateurs, compresseurs, </w:t>
      </w:r>
      <w:r w:rsidR="00213D8C" w:rsidRPr="003D2BC7">
        <w:rPr>
          <w:rFonts w:asciiTheme="minorHAnsi" w:hAnsiTheme="minorHAnsi" w:cstheme="minorHAnsi"/>
          <w:sz w:val="24"/>
        </w:rPr>
        <w:t xml:space="preserve">TGBT, </w:t>
      </w:r>
      <w:r w:rsidRPr="003D2BC7">
        <w:rPr>
          <w:rFonts w:asciiTheme="minorHAnsi" w:hAnsiTheme="minorHAnsi" w:cstheme="minorHAnsi"/>
          <w:sz w:val="24"/>
        </w:rPr>
        <w:t>etc., pour leur remplacement éventuel.</w:t>
      </w:r>
    </w:p>
    <w:p w:rsidR="00723792" w:rsidRPr="003D2BC7" w:rsidRDefault="00723792" w:rsidP="00723792">
      <w:pPr>
        <w:jc w:val="both"/>
        <w:rPr>
          <w:rFonts w:asciiTheme="minorHAnsi" w:hAnsiTheme="minorHAnsi" w:cstheme="minorHAnsi"/>
          <w:sz w:val="24"/>
        </w:rPr>
      </w:pPr>
    </w:p>
    <w:p w:rsidR="00723792" w:rsidRPr="003D2BC7" w:rsidRDefault="00723792" w:rsidP="00723792">
      <w:pPr>
        <w:jc w:val="both"/>
        <w:rPr>
          <w:rFonts w:asciiTheme="minorHAnsi" w:hAnsiTheme="minorHAnsi" w:cstheme="minorHAnsi"/>
          <w:sz w:val="24"/>
        </w:rPr>
      </w:pPr>
      <w:r w:rsidRPr="003D2BC7">
        <w:rPr>
          <w:rFonts w:asciiTheme="minorHAnsi" w:hAnsiTheme="minorHAnsi" w:cstheme="minorHAnsi"/>
          <w:sz w:val="24"/>
        </w:rPr>
        <w:t xml:space="preserve">Les portes des locaux techniques seront équipées </w:t>
      </w:r>
      <w:r w:rsidR="00466245" w:rsidRPr="003D2BC7">
        <w:rPr>
          <w:rFonts w:asciiTheme="minorHAnsi" w:hAnsiTheme="minorHAnsi" w:cstheme="minorHAnsi"/>
          <w:sz w:val="24"/>
        </w:rPr>
        <w:t xml:space="preserve">à minima </w:t>
      </w:r>
      <w:r w:rsidRPr="003D2BC7">
        <w:rPr>
          <w:rFonts w:asciiTheme="minorHAnsi" w:hAnsiTheme="minorHAnsi" w:cstheme="minorHAnsi"/>
          <w:sz w:val="24"/>
        </w:rPr>
        <w:t xml:space="preserve">de serrures </w:t>
      </w:r>
      <w:r w:rsidR="00A069B9" w:rsidRPr="003D2BC7">
        <w:rPr>
          <w:rFonts w:asciiTheme="minorHAnsi" w:hAnsiTheme="minorHAnsi" w:cstheme="minorHAnsi"/>
          <w:sz w:val="24"/>
        </w:rPr>
        <w:t xml:space="preserve">à larder axe à 50 empreinte cylindre européen sur organigramme </w:t>
      </w:r>
      <w:r w:rsidR="00C756F5">
        <w:rPr>
          <w:rFonts w:asciiTheme="minorHAnsi" w:hAnsiTheme="minorHAnsi" w:cstheme="minorHAnsi"/>
          <w:sz w:val="24"/>
        </w:rPr>
        <w:t>BRICARD</w:t>
      </w:r>
      <w:r w:rsidR="00A069B9" w:rsidRPr="003D2BC7">
        <w:rPr>
          <w:rFonts w:asciiTheme="minorHAnsi" w:hAnsiTheme="minorHAnsi" w:cstheme="minorHAnsi"/>
          <w:sz w:val="24"/>
        </w:rPr>
        <w:t xml:space="preserve"> du CH </w:t>
      </w:r>
      <w:r w:rsidR="007E799C">
        <w:rPr>
          <w:rFonts w:asciiTheme="minorHAnsi" w:hAnsiTheme="minorHAnsi" w:cstheme="minorHAnsi"/>
          <w:sz w:val="24"/>
        </w:rPr>
        <w:t>de Montluçon</w:t>
      </w:r>
      <w:r w:rsidR="00C756F5">
        <w:rPr>
          <w:rFonts w:asciiTheme="minorHAnsi" w:hAnsiTheme="minorHAnsi" w:cstheme="minorHAnsi"/>
          <w:sz w:val="24"/>
        </w:rPr>
        <w:t xml:space="preserve"> Néris les Bains</w:t>
      </w:r>
      <w:r w:rsidR="00A069B9" w:rsidRPr="003D2BC7">
        <w:rPr>
          <w:rFonts w:asciiTheme="minorHAnsi" w:hAnsiTheme="minorHAnsi" w:cstheme="minorHAnsi"/>
          <w:sz w:val="24"/>
        </w:rPr>
        <w:t xml:space="preserve">, </w:t>
      </w:r>
      <w:r w:rsidRPr="003D2BC7">
        <w:rPr>
          <w:rFonts w:asciiTheme="minorHAnsi" w:hAnsiTheme="minorHAnsi" w:cstheme="minorHAnsi"/>
          <w:sz w:val="24"/>
        </w:rPr>
        <w:t>réservées au personnel habilité</w:t>
      </w:r>
      <w:r w:rsidR="00466245" w:rsidRPr="003D2BC7">
        <w:rPr>
          <w:rFonts w:asciiTheme="minorHAnsi" w:hAnsiTheme="minorHAnsi" w:cstheme="minorHAnsi"/>
          <w:sz w:val="24"/>
        </w:rPr>
        <w:t>, voire de contrôle d’accès sur badge suivant indication des fiches par local</w:t>
      </w:r>
      <w:r w:rsidRPr="003D2BC7">
        <w:rPr>
          <w:rFonts w:asciiTheme="minorHAnsi" w:hAnsiTheme="minorHAnsi" w:cstheme="minorHAnsi"/>
          <w:sz w:val="24"/>
        </w:rPr>
        <w:t>. Dans toute la mesure du possible, ces accès ne devront pas être situés dans les cir</w:t>
      </w:r>
      <w:r w:rsidR="008F2FA2" w:rsidRPr="003D2BC7">
        <w:rPr>
          <w:rFonts w:asciiTheme="minorHAnsi" w:hAnsiTheme="minorHAnsi" w:cstheme="minorHAnsi"/>
          <w:sz w:val="24"/>
        </w:rPr>
        <w:t>culations réservées aux habitants</w:t>
      </w:r>
      <w:r w:rsidRPr="003D2BC7">
        <w:rPr>
          <w:rFonts w:asciiTheme="minorHAnsi" w:hAnsiTheme="minorHAnsi" w:cstheme="minorHAnsi"/>
          <w:sz w:val="24"/>
        </w:rPr>
        <w:t xml:space="preserve"> ou aux services de soins.</w:t>
      </w:r>
    </w:p>
    <w:p w:rsidR="00213D8C" w:rsidRPr="003D2BC7" w:rsidRDefault="00213D8C" w:rsidP="00723792">
      <w:pPr>
        <w:jc w:val="both"/>
        <w:rPr>
          <w:rFonts w:asciiTheme="minorHAnsi" w:hAnsiTheme="minorHAnsi" w:cstheme="minorHAnsi"/>
        </w:rPr>
      </w:pPr>
    </w:p>
    <w:p w:rsidR="00284CA7" w:rsidRPr="003D2BC7" w:rsidRDefault="00723792" w:rsidP="00723792">
      <w:pPr>
        <w:jc w:val="both"/>
        <w:rPr>
          <w:rFonts w:asciiTheme="minorHAnsi" w:hAnsiTheme="minorHAnsi" w:cstheme="minorHAnsi"/>
          <w:sz w:val="24"/>
        </w:rPr>
      </w:pPr>
      <w:r w:rsidRPr="003D2BC7">
        <w:rPr>
          <w:rFonts w:asciiTheme="minorHAnsi" w:hAnsiTheme="minorHAnsi" w:cstheme="minorHAnsi"/>
          <w:sz w:val="24"/>
        </w:rPr>
        <w:t>Le maître d'ouvrage attire l'attention des concepteurs sur la qualité de réalisation et de finition demandée dans les locaux techniques :</w:t>
      </w:r>
    </w:p>
    <w:p w:rsidR="00284CA7" w:rsidRPr="003D2BC7" w:rsidRDefault="00284CA7" w:rsidP="00723792">
      <w:pPr>
        <w:jc w:val="both"/>
        <w:rPr>
          <w:rFonts w:asciiTheme="minorHAnsi" w:hAnsiTheme="minorHAnsi" w:cstheme="minorHAnsi"/>
          <w:sz w:val="24"/>
        </w:rPr>
      </w:pPr>
    </w:p>
    <w:p w:rsidR="00723792" w:rsidRPr="003D2BC7" w:rsidRDefault="0040672E" w:rsidP="0040672E">
      <w:pPr>
        <w:pStyle w:val="Paragraphedeliste"/>
        <w:numPr>
          <w:ilvl w:val="0"/>
          <w:numId w:val="58"/>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Peinture</w:t>
      </w:r>
      <w:r w:rsidR="00723792" w:rsidRPr="003D2BC7">
        <w:rPr>
          <w:rFonts w:asciiTheme="minorHAnsi" w:hAnsiTheme="minorHAnsi" w:cstheme="minorHAnsi"/>
          <w:sz w:val="24"/>
        </w:rPr>
        <w:t xml:space="preserve"> mur et plafond,</w:t>
      </w:r>
    </w:p>
    <w:p w:rsidR="00723792" w:rsidRPr="003D2BC7" w:rsidRDefault="00152098" w:rsidP="0040672E">
      <w:pPr>
        <w:pStyle w:val="Paragraphedeliste"/>
        <w:numPr>
          <w:ilvl w:val="0"/>
          <w:numId w:val="58"/>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Revêtement</w:t>
      </w:r>
      <w:r w:rsidR="00A069B9" w:rsidRPr="003D2BC7">
        <w:rPr>
          <w:rFonts w:asciiTheme="minorHAnsi" w:hAnsiTheme="minorHAnsi" w:cstheme="minorHAnsi"/>
          <w:sz w:val="24"/>
        </w:rPr>
        <w:t xml:space="preserve"> sol souple PVC</w:t>
      </w:r>
      <w:r w:rsidR="00977F3D" w:rsidRPr="003D2BC7">
        <w:rPr>
          <w:rFonts w:asciiTheme="minorHAnsi" w:hAnsiTheme="minorHAnsi" w:cstheme="minorHAnsi"/>
          <w:sz w:val="24"/>
        </w:rPr>
        <w:t xml:space="preserve"> sans sous couche résistant au poinçonnement selon équipements prévus</w:t>
      </w:r>
      <w:r w:rsidR="007B2340" w:rsidRPr="003D2BC7">
        <w:rPr>
          <w:rFonts w:asciiTheme="minorHAnsi" w:hAnsiTheme="minorHAnsi" w:cstheme="minorHAnsi"/>
          <w:sz w:val="24"/>
        </w:rPr>
        <w:t>,</w:t>
      </w:r>
      <w:r w:rsidR="00977F3D" w:rsidRPr="003D2BC7">
        <w:rPr>
          <w:rFonts w:asciiTheme="minorHAnsi" w:hAnsiTheme="minorHAnsi" w:cstheme="minorHAnsi"/>
          <w:sz w:val="24"/>
        </w:rPr>
        <w:t xml:space="preserve"> </w:t>
      </w:r>
      <w:r w:rsidR="007B2340" w:rsidRPr="003D2BC7">
        <w:rPr>
          <w:rFonts w:asciiTheme="minorHAnsi" w:hAnsiTheme="minorHAnsi" w:cstheme="minorHAnsi"/>
          <w:sz w:val="24"/>
        </w:rPr>
        <w:t>g</w:t>
      </w:r>
      <w:r w:rsidR="0040672E" w:rsidRPr="003D2BC7">
        <w:rPr>
          <w:rFonts w:asciiTheme="minorHAnsi" w:hAnsiTheme="minorHAnsi" w:cstheme="minorHAnsi"/>
          <w:sz w:val="24"/>
        </w:rPr>
        <w:t>rille</w:t>
      </w:r>
      <w:r w:rsidR="00723792" w:rsidRPr="003D2BC7">
        <w:rPr>
          <w:rFonts w:asciiTheme="minorHAnsi" w:hAnsiTheme="minorHAnsi" w:cstheme="minorHAnsi"/>
          <w:sz w:val="24"/>
        </w:rPr>
        <w:t xml:space="preserve"> de sol avec siphon et forme de pente dans chaque local le nécessitant</w:t>
      </w:r>
      <w:r w:rsidR="007B2340" w:rsidRPr="003D2BC7">
        <w:rPr>
          <w:rFonts w:asciiTheme="minorHAnsi" w:hAnsiTheme="minorHAnsi" w:cstheme="minorHAnsi"/>
          <w:sz w:val="24"/>
        </w:rPr>
        <w:t xml:space="preserve"> (en particulier sous stations chauffage, ECS)</w:t>
      </w:r>
    </w:p>
    <w:p w:rsidR="00723792" w:rsidRPr="003D2BC7" w:rsidRDefault="0040672E" w:rsidP="0040672E">
      <w:pPr>
        <w:pStyle w:val="Paragraphedeliste"/>
        <w:numPr>
          <w:ilvl w:val="0"/>
          <w:numId w:val="58"/>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Éclairage</w:t>
      </w:r>
      <w:r w:rsidR="00723792" w:rsidRPr="003D2BC7">
        <w:rPr>
          <w:rFonts w:asciiTheme="minorHAnsi" w:hAnsiTheme="minorHAnsi" w:cstheme="minorHAnsi"/>
          <w:sz w:val="24"/>
        </w:rPr>
        <w:t xml:space="preserve"> suffisant (local et armoire électrique) et éclairage de sécurité,</w:t>
      </w:r>
    </w:p>
    <w:p w:rsidR="00723792" w:rsidRPr="003D2BC7" w:rsidRDefault="0040672E" w:rsidP="0040672E">
      <w:pPr>
        <w:pStyle w:val="Paragraphedeliste"/>
        <w:numPr>
          <w:ilvl w:val="0"/>
          <w:numId w:val="58"/>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Socles</w:t>
      </w:r>
      <w:r w:rsidR="00213D8C" w:rsidRPr="003D2BC7">
        <w:rPr>
          <w:rFonts w:asciiTheme="minorHAnsi" w:hAnsiTheme="minorHAnsi" w:cstheme="minorHAnsi"/>
          <w:sz w:val="24"/>
        </w:rPr>
        <w:t xml:space="preserve"> maçonnés</w:t>
      </w:r>
      <w:r w:rsidR="00723792" w:rsidRPr="003D2BC7">
        <w:rPr>
          <w:rFonts w:asciiTheme="minorHAnsi" w:hAnsiTheme="minorHAnsi" w:cstheme="minorHAnsi"/>
          <w:sz w:val="24"/>
        </w:rPr>
        <w:t xml:space="preserve"> et bords ar</w:t>
      </w:r>
      <w:r w:rsidR="00213D8C" w:rsidRPr="003D2BC7">
        <w:rPr>
          <w:rFonts w:asciiTheme="minorHAnsi" w:hAnsiTheme="minorHAnsi" w:cstheme="minorHAnsi"/>
          <w:sz w:val="24"/>
        </w:rPr>
        <w:t>rondis posés sur matériaux anti vibratiles,</w:t>
      </w:r>
    </w:p>
    <w:p w:rsidR="00723792" w:rsidRPr="003D2BC7" w:rsidRDefault="00A069B9" w:rsidP="0040672E">
      <w:pPr>
        <w:pStyle w:val="Paragraphedeliste"/>
        <w:numPr>
          <w:ilvl w:val="0"/>
          <w:numId w:val="58"/>
        </w:numPr>
        <w:spacing w:line="276" w:lineRule="auto"/>
        <w:ind w:left="1134" w:hanging="425"/>
        <w:jc w:val="both"/>
        <w:rPr>
          <w:rFonts w:asciiTheme="minorHAnsi" w:hAnsiTheme="minorHAnsi" w:cstheme="minorHAnsi"/>
          <w:sz w:val="24"/>
        </w:rPr>
      </w:pPr>
      <w:r w:rsidRPr="003D2BC7">
        <w:rPr>
          <w:rFonts w:asciiTheme="minorHAnsi" w:hAnsiTheme="minorHAnsi" w:cstheme="minorHAnsi"/>
          <w:sz w:val="24"/>
        </w:rPr>
        <w:t>A</w:t>
      </w:r>
      <w:r w:rsidR="00213D8C" w:rsidRPr="003D2BC7">
        <w:rPr>
          <w:rFonts w:asciiTheme="minorHAnsi" w:hAnsiTheme="minorHAnsi" w:cstheme="minorHAnsi"/>
          <w:sz w:val="24"/>
        </w:rPr>
        <w:t xml:space="preserve"> minima </w:t>
      </w:r>
      <w:r w:rsidR="00723792" w:rsidRPr="003D2BC7">
        <w:rPr>
          <w:rFonts w:asciiTheme="minorHAnsi" w:hAnsiTheme="minorHAnsi" w:cstheme="minorHAnsi"/>
          <w:sz w:val="24"/>
        </w:rPr>
        <w:t>une prise de courant 220 V+T pour les outillages de maintenance</w:t>
      </w:r>
      <w:r w:rsidR="008F2FA2" w:rsidRPr="003D2BC7">
        <w:rPr>
          <w:rFonts w:asciiTheme="minorHAnsi" w:hAnsiTheme="minorHAnsi" w:cstheme="minorHAnsi"/>
          <w:sz w:val="24"/>
        </w:rPr>
        <w:t>, le ménage</w:t>
      </w:r>
      <w:r w:rsidR="00213D8C" w:rsidRPr="003D2BC7">
        <w:rPr>
          <w:rFonts w:asciiTheme="minorHAnsi" w:hAnsiTheme="minorHAnsi" w:cstheme="minorHAnsi"/>
          <w:sz w:val="24"/>
        </w:rPr>
        <w:t xml:space="preserve"> (voir fiche par local)</w:t>
      </w:r>
      <w:r w:rsidR="00723792" w:rsidRPr="003D2BC7">
        <w:rPr>
          <w:rFonts w:asciiTheme="minorHAnsi" w:hAnsiTheme="minorHAnsi" w:cstheme="minorHAnsi"/>
          <w:sz w:val="24"/>
        </w:rPr>
        <w:t>.</w:t>
      </w:r>
    </w:p>
    <w:p w:rsidR="00723792" w:rsidRPr="003D2BC7" w:rsidRDefault="00723792" w:rsidP="00723792">
      <w:pPr>
        <w:jc w:val="both"/>
        <w:rPr>
          <w:rFonts w:asciiTheme="minorHAnsi" w:hAnsiTheme="minorHAnsi" w:cstheme="minorHAnsi"/>
          <w:sz w:val="24"/>
        </w:rPr>
      </w:pPr>
    </w:p>
    <w:p w:rsidR="00723792" w:rsidRPr="003D2BC7" w:rsidRDefault="00723792" w:rsidP="00723792">
      <w:pPr>
        <w:jc w:val="both"/>
        <w:rPr>
          <w:rFonts w:asciiTheme="minorHAnsi" w:hAnsiTheme="minorHAnsi" w:cstheme="minorHAnsi"/>
          <w:sz w:val="24"/>
        </w:rPr>
      </w:pPr>
      <w:r w:rsidRPr="003D2BC7">
        <w:rPr>
          <w:rFonts w:asciiTheme="minorHAnsi" w:hAnsiTheme="minorHAnsi" w:cstheme="minorHAnsi"/>
          <w:sz w:val="24"/>
        </w:rPr>
        <w:t>Le dimensionnement de tous les locaux techniques doit être adapté aux installations qui s'y trouvent, mais aussi permettre la maintenance et le remplacement aisé du matériel équipant ces locaux sans perturbation de la fonction.</w:t>
      </w:r>
    </w:p>
    <w:p w:rsidR="00213D8C" w:rsidRPr="003D2BC7" w:rsidRDefault="00213D8C" w:rsidP="00723792">
      <w:pPr>
        <w:jc w:val="both"/>
        <w:rPr>
          <w:rFonts w:asciiTheme="minorHAnsi" w:hAnsiTheme="minorHAnsi" w:cstheme="minorHAnsi"/>
          <w:sz w:val="24"/>
        </w:rPr>
      </w:pPr>
    </w:p>
    <w:p w:rsidR="00723792" w:rsidRPr="003D2BC7" w:rsidRDefault="00723792" w:rsidP="00723792">
      <w:pPr>
        <w:jc w:val="both"/>
        <w:rPr>
          <w:rFonts w:asciiTheme="minorHAnsi" w:hAnsiTheme="minorHAnsi" w:cstheme="minorHAnsi"/>
          <w:sz w:val="24"/>
        </w:rPr>
      </w:pPr>
      <w:r w:rsidRPr="003D2BC7">
        <w:rPr>
          <w:rFonts w:asciiTheme="minorHAnsi" w:hAnsiTheme="minorHAnsi" w:cstheme="minorHAnsi"/>
          <w:sz w:val="24"/>
        </w:rPr>
        <w:t>Les gaines et les placards techniques seront visitables sur toute leur hauteur par l'intermédiaire d</w:t>
      </w:r>
      <w:r w:rsidR="008F2FA2" w:rsidRPr="003D2BC7">
        <w:rPr>
          <w:rFonts w:asciiTheme="minorHAnsi" w:hAnsiTheme="minorHAnsi" w:cstheme="minorHAnsi"/>
          <w:sz w:val="24"/>
        </w:rPr>
        <w:t>es portes montées sur paumelles</w:t>
      </w:r>
      <w:r w:rsidRPr="003D2BC7">
        <w:rPr>
          <w:rFonts w:asciiTheme="minorHAnsi" w:hAnsiTheme="minorHAnsi" w:cstheme="minorHAnsi"/>
          <w:sz w:val="24"/>
        </w:rPr>
        <w:t xml:space="preserve"> et fermées à clé. Lorsque les mains courantes </w:t>
      </w:r>
      <w:r w:rsidR="00F55902" w:rsidRPr="003D2BC7">
        <w:rPr>
          <w:rFonts w:asciiTheme="minorHAnsi" w:hAnsiTheme="minorHAnsi" w:cstheme="minorHAnsi"/>
          <w:sz w:val="24"/>
        </w:rPr>
        <w:t>passent devant d</w:t>
      </w:r>
      <w:r w:rsidRPr="003D2BC7">
        <w:rPr>
          <w:rFonts w:asciiTheme="minorHAnsi" w:hAnsiTheme="minorHAnsi" w:cstheme="minorHAnsi"/>
          <w:sz w:val="24"/>
        </w:rPr>
        <w:t>e</w:t>
      </w:r>
      <w:r w:rsidR="00F55902" w:rsidRPr="003D2BC7">
        <w:rPr>
          <w:rFonts w:asciiTheme="minorHAnsi" w:hAnsiTheme="minorHAnsi" w:cstheme="minorHAnsi"/>
          <w:sz w:val="24"/>
        </w:rPr>
        <w:t>s placards techniques, elles doivent être</w:t>
      </w:r>
      <w:r w:rsidR="0042232E" w:rsidRPr="003D2BC7">
        <w:rPr>
          <w:rFonts w:asciiTheme="minorHAnsi" w:hAnsiTheme="minorHAnsi" w:cstheme="minorHAnsi"/>
          <w:sz w:val="24"/>
        </w:rPr>
        <w:t xml:space="preserve"> facilement déclipsable</w:t>
      </w:r>
      <w:r w:rsidR="008F2FA2" w:rsidRPr="003D2BC7">
        <w:rPr>
          <w:rFonts w:asciiTheme="minorHAnsi" w:hAnsiTheme="minorHAnsi" w:cstheme="minorHAnsi"/>
          <w:sz w:val="24"/>
        </w:rPr>
        <w:t>s</w:t>
      </w:r>
      <w:r w:rsidR="0042232E" w:rsidRPr="003D2BC7">
        <w:rPr>
          <w:rFonts w:asciiTheme="minorHAnsi" w:hAnsiTheme="minorHAnsi" w:cstheme="minorHAnsi"/>
          <w:sz w:val="24"/>
        </w:rPr>
        <w:t xml:space="preserve"> par le personnel de maintenance</w:t>
      </w:r>
      <w:r w:rsidRPr="003D2BC7">
        <w:rPr>
          <w:rFonts w:asciiTheme="minorHAnsi" w:hAnsiTheme="minorHAnsi" w:cstheme="minorHAnsi"/>
          <w:sz w:val="24"/>
        </w:rPr>
        <w:t>.</w:t>
      </w:r>
    </w:p>
    <w:p w:rsidR="00785CDA" w:rsidRPr="003D2BC7" w:rsidRDefault="00785CDA" w:rsidP="00723792">
      <w:pPr>
        <w:jc w:val="both"/>
        <w:rPr>
          <w:rFonts w:asciiTheme="minorHAnsi" w:hAnsiTheme="minorHAnsi" w:cstheme="minorHAnsi"/>
        </w:rPr>
      </w:pPr>
    </w:p>
    <w:p w:rsidR="00785CDA" w:rsidRPr="003D2BC7" w:rsidRDefault="00785CDA" w:rsidP="00723792">
      <w:pPr>
        <w:jc w:val="both"/>
        <w:rPr>
          <w:rFonts w:asciiTheme="minorHAnsi" w:hAnsiTheme="minorHAnsi" w:cstheme="minorHAnsi"/>
          <w:sz w:val="24"/>
        </w:rPr>
      </w:pPr>
      <w:r w:rsidRPr="003D2BC7">
        <w:rPr>
          <w:rFonts w:asciiTheme="minorHAnsi" w:hAnsiTheme="minorHAnsi" w:cstheme="minorHAnsi"/>
          <w:sz w:val="24"/>
        </w:rPr>
        <w:t>L’</w:t>
      </w:r>
      <w:r w:rsidR="009156F5" w:rsidRPr="003D2BC7">
        <w:rPr>
          <w:rFonts w:asciiTheme="minorHAnsi" w:hAnsiTheme="minorHAnsi" w:cstheme="minorHAnsi"/>
          <w:sz w:val="24"/>
        </w:rPr>
        <w:t>architecture</w:t>
      </w:r>
      <w:r w:rsidRPr="003D2BC7">
        <w:rPr>
          <w:rFonts w:asciiTheme="minorHAnsi" w:hAnsiTheme="minorHAnsi" w:cstheme="minorHAnsi"/>
          <w:sz w:val="24"/>
        </w:rPr>
        <w:t xml:space="preserve"> technique du </w:t>
      </w:r>
      <w:r w:rsidR="009156F5" w:rsidRPr="003D2BC7">
        <w:rPr>
          <w:rFonts w:asciiTheme="minorHAnsi" w:hAnsiTheme="minorHAnsi" w:cstheme="minorHAnsi"/>
          <w:sz w:val="24"/>
        </w:rPr>
        <w:t xml:space="preserve">bâtiment doit être simple. </w:t>
      </w:r>
      <w:r w:rsidR="00881341" w:rsidRPr="003D2BC7">
        <w:rPr>
          <w:rFonts w:asciiTheme="minorHAnsi" w:hAnsiTheme="minorHAnsi" w:cstheme="minorHAnsi"/>
          <w:sz w:val="24"/>
        </w:rPr>
        <w:t>Trois colonnes de distribution technique sont à privilégier :</w:t>
      </w:r>
    </w:p>
    <w:p w:rsidR="00881341" w:rsidRPr="003D2BC7" w:rsidRDefault="004A7D43" w:rsidP="00723792">
      <w:pPr>
        <w:jc w:val="both"/>
        <w:rPr>
          <w:rFonts w:asciiTheme="minorHAnsi" w:hAnsiTheme="minorHAnsi" w:cstheme="minorHAnsi"/>
        </w:rPr>
      </w:pPr>
      <w:r w:rsidRPr="003D2BC7">
        <w:rPr>
          <w:rFonts w:asciiTheme="minorHAnsi" w:hAnsiTheme="minorHAnsi" w:cstheme="minorHAnsi"/>
          <w:noProof/>
        </w:rPr>
        <mc:AlternateContent>
          <mc:Choice Requires="wps">
            <w:drawing>
              <wp:anchor distT="0" distB="0" distL="114300" distR="114300" simplePos="0" relativeHeight="251964416" behindDoc="0" locked="0" layoutInCell="1" allowOverlap="1" wp14:anchorId="566F7579" wp14:editId="0CFA8C29">
                <wp:simplePos x="0" y="0"/>
                <wp:positionH relativeFrom="column">
                  <wp:posOffset>1823720</wp:posOffset>
                </wp:positionH>
                <wp:positionV relativeFrom="paragraph">
                  <wp:posOffset>124460</wp:posOffset>
                </wp:positionV>
                <wp:extent cx="1266825" cy="1403985"/>
                <wp:effectExtent l="0" t="0" r="0" b="0"/>
                <wp:wrapNone/>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403985"/>
                        </a:xfrm>
                        <a:prstGeom prst="rect">
                          <a:avLst/>
                        </a:prstGeom>
                        <a:noFill/>
                        <a:ln w="9525">
                          <a:noFill/>
                          <a:miter lim="800000"/>
                          <a:headEnd/>
                          <a:tailEnd/>
                        </a:ln>
                      </wps:spPr>
                      <wps:txbx>
                        <w:txbxContent>
                          <w:p w:rsidR="007C51CB" w:rsidRDefault="007C51CB" w:rsidP="004A7D43">
                            <w:pPr>
                              <w:jc w:val="center"/>
                            </w:pPr>
                            <w:r>
                              <w:t>Locaux communs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F7579" id="_x0000_t202" coordsize="21600,21600" o:spt="202" path="m,l,21600r21600,l21600,xe">
                <v:stroke joinstyle="miter"/>
                <v:path gradientshapeok="t" o:connecttype="rect"/>
              </v:shapetype>
              <v:shape id="Zone de texte 2" o:spid="_x0000_s1026" type="#_x0000_t202" style="position:absolute;left:0;text-align:left;margin-left:143.6pt;margin-top:9.8pt;width:99.75pt;height:110.55pt;z-index:251964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" filled="f" stroked="f">
                <v:textbox style="mso-fit-shape-to-text:t">
                  <w:txbxContent>
                    <w:p w:rsidR="007C51CB" w:rsidRDefault="007C51CB" w:rsidP="004A7D43">
                      <w:pPr>
                        <w:jc w:val="center"/>
                      </w:pPr>
                      <w:r>
                        <w:t>Locaux communs</w:t>
                      </w:r>
                    </w:p>
                  </w:txbxContent>
                </v:textbox>
              </v:shape>
            </w:pict>
          </mc:Fallback>
        </mc:AlternateContent>
      </w:r>
    </w:p>
    <w:p w:rsidR="00C756F5" w:rsidRDefault="00C756F5" w:rsidP="00723792">
      <w:pPr>
        <w:jc w:val="both"/>
        <w:rPr>
          <w:rFonts w:asciiTheme="minorHAnsi" w:hAnsiTheme="minorHAnsi" w:cstheme="minorHAnsi"/>
        </w:rPr>
      </w:pPr>
    </w:p>
    <w:p w:rsidR="00881341" w:rsidRPr="003D2BC7" w:rsidRDefault="004A7D43" w:rsidP="00723792">
      <w:pPr>
        <w:jc w:val="both"/>
        <w:rPr>
          <w:rFonts w:asciiTheme="minorHAnsi" w:hAnsiTheme="minorHAnsi" w:cstheme="minorHAnsi"/>
        </w:rPr>
      </w:pPr>
      <w:r w:rsidRPr="003D2BC7">
        <w:rPr>
          <w:rFonts w:asciiTheme="minorHAnsi" w:hAnsiTheme="minorHAnsi" w:cstheme="minorHAnsi"/>
          <w:noProof/>
        </w:rPr>
        <mc:AlternateContent>
          <mc:Choice Requires="wps">
            <w:drawing>
              <wp:anchor distT="0" distB="0" distL="114300" distR="114300" simplePos="0" relativeHeight="251962368" behindDoc="0" locked="0" layoutInCell="1" allowOverlap="1" wp14:anchorId="02DFB546" wp14:editId="5B39F0A1">
                <wp:simplePos x="0" y="0"/>
                <wp:positionH relativeFrom="column">
                  <wp:posOffset>2957195</wp:posOffset>
                </wp:positionH>
                <wp:positionV relativeFrom="paragraph">
                  <wp:posOffset>81280</wp:posOffset>
                </wp:positionV>
                <wp:extent cx="1266825" cy="1403985"/>
                <wp:effectExtent l="0" t="0" r="0" b="0"/>
                <wp:wrapNone/>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403985"/>
                        </a:xfrm>
                        <a:prstGeom prst="rect">
                          <a:avLst/>
                        </a:prstGeom>
                        <a:noFill/>
                        <a:ln w="9525">
                          <a:noFill/>
                          <a:miter lim="800000"/>
                          <a:headEnd/>
                          <a:tailEnd/>
                        </a:ln>
                      </wps:spPr>
                      <wps:txbx>
                        <w:txbxContent>
                          <w:p w:rsidR="007C51CB" w:rsidRDefault="007C51CB" w:rsidP="004A7D43">
                            <w:r>
                              <w:t>Unités 14 lits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DFB546" id="_x0000_s1027" type="#_x0000_t202" style="position:absolute;left:0;text-align:left;margin-left:232.85pt;margin-top:6.4pt;width:99.75pt;height:110.55pt;z-index:251962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" filled="f" stroked="f">
                <v:textbox style="mso-fit-shape-to-text:t">
                  <w:txbxContent>
                    <w:p w:rsidR="007C51CB" w:rsidRDefault="007C51CB" w:rsidP="004A7D43">
                      <w:r>
                        <w:t>Unités 14 lits</w:t>
                      </w:r>
                    </w:p>
                  </w:txbxContent>
                </v:textbox>
              </v:shape>
            </w:pict>
          </mc:Fallback>
        </mc:AlternateContent>
      </w:r>
      <w:r w:rsidRPr="003D2BC7">
        <w:rPr>
          <w:rFonts w:asciiTheme="minorHAnsi" w:hAnsiTheme="minorHAnsi" w:cstheme="minorHAnsi"/>
          <w:noProof/>
        </w:rPr>
        <mc:AlternateContent>
          <mc:Choice Requires="wps">
            <w:drawing>
              <wp:anchor distT="0" distB="0" distL="114300" distR="114300" simplePos="0" relativeHeight="251960320" behindDoc="0" locked="0" layoutInCell="1" allowOverlap="1" wp14:anchorId="58D14527" wp14:editId="6F56D2E4">
                <wp:simplePos x="0" y="0"/>
                <wp:positionH relativeFrom="column">
                  <wp:posOffset>1004570</wp:posOffset>
                </wp:positionH>
                <wp:positionV relativeFrom="paragraph">
                  <wp:posOffset>67310</wp:posOffset>
                </wp:positionV>
                <wp:extent cx="1266825" cy="1403985"/>
                <wp:effectExtent l="0" t="0" r="0" b="0"/>
                <wp:wrapNone/>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403985"/>
                        </a:xfrm>
                        <a:prstGeom prst="rect">
                          <a:avLst/>
                        </a:prstGeom>
                        <a:noFill/>
                        <a:ln w="9525">
                          <a:noFill/>
                          <a:miter lim="800000"/>
                          <a:headEnd/>
                          <a:tailEnd/>
                        </a:ln>
                      </wps:spPr>
                      <wps:txbx>
                        <w:txbxContent>
                          <w:p w:rsidR="007C51CB" w:rsidRDefault="007C51CB">
                            <w:r>
                              <w:t>Unités 14 lits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D14527" id="_x0000_s1028" type="#_x0000_t202" style="position:absolute;left:0;text-align:left;margin-left:79.1pt;margin-top:5.3pt;width:99.75pt;height:110.55pt;z-index:251960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" filled="f" stroked="f">
                <v:textbox style="mso-fit-shape-to-text:t">
                  <w:txbxContent>
                    <w:p w:rsidR="007C51CB" w:rsidRDefault="007C51CB">
                      <w:r>
                        <w:t>Unités 14 lits</w:t>
                      </w:r>
                    </w:p>
                  </w:txbxContent>
                </v:textbox>
              </v:shape>
            </w:pict>
          </mc:Fallback>
        </mc:AlternateContent>
      </w:r>
      <w:r w:rsidR="00881341" w:rsidRPr="003D2BC7">
        <w:rPr>
          <w:rFonts w:asciiTheme="minorHAnsi" w:hAnsiTheme="minorHAnsi" w:cstheme="minorHAnsi"/>
          <w:noProof/>
        </w:rPr>
        <mc:AlternateContent>
          <mc:Choice Requires="wps">
            <w:drawing>
              <wp:anchor distT="0" distB="0" distL="114300" distR="114300" simplePos="0" relativeHeight="251956224" behindDoc="0" locked="0" layoutInCell="1" allowOverlap="1" wp14:anchorId="70E559FB" wp14:editId="29B9D46B">
                <wp:simplePos x="0" y="0"/>
                <wp:positionH relativeFrom="column">
                  <wp:posOffset>2694305</wp:posOffset>
                </wp:positionH>
                <wp:positionV relativeFrom="paragraph">
                  <wp:posOffset>115097</wp:posOffset>
                </wp:positionV>
                <wp:extent cx="1211580" cy="626745"/>
                <wp:effectExtent l="38100" t="0" r="7620" b="20955"/>
                <wp:wrapNone/>
                <wp:docPr id="17" name="Ellipse 17"/>
                <wp:cNvGraphicFramePr/>
                <a:graphic xmlns:a="http://schemas.openxmlformats.org/drawingml/2006/main">
                  <a:graphicData uri="http://schemas.microsoft.com/office/word/2010/wordprocessingShape">
                    <wps:wsp>
                      <wps:cNvSpPr/>
                      <wps:spPr>
                        <a:xfrm rot="261781">
                          <a:off x="0" y="0"/>
                          <a:ext cx="1211580" cy="626745"/>
                        </a:xfrm>
                        <a:prstGeom prst="ellipse">
                          <a:avLst/>
                        </a:prstGeom>
                        <a:scene3d>
                          <a:camera prst="isometricOffAxis1Top"/>
                          <a:lightRig rig="threePt" dir="t"/>
                        </a:scene3d>
                        <a:sp3d extrusionH="152400" contourW="19050">
                          <a:bevelT w="0" h="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0305F2" id="Ellipse 17" o:spid="_x0000_s1026" style="position:absolute;margin-left:212.15pt;margin-top:9.05pt;width:95.4pt;height:49.35pt;rotation:285935fd;z-index:25195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" fillcolor="#4f81bd [3204]" strokecolor="#243f60 [1604]" strokeweight="2pt"/>
            </w:pict>
          </mc:Fallback>
        </mc:AlternateContent>
      </w:r>
      <w:r w:rsidR="00881341" w:rsidRPr="003D2BC7">
        <w:rPr>
          <w:rFonts w:asciiTheme="minorHAnsi" w:hAnsiTheme="minorHAnsi" w:cstheme="minorHAnsi"/>
          <w:noProof/>
        </w:rPr>
        <mc:AlternateContent>
          <mc:Choice Requires="wps">
            <w:drawing>
              <wp:anchor distT="0" distB="0" distL="114300" distR="114300" simplePos="0" relativeHeight="251954176" behindDoc="0" locked="0" layoutInCell="1" allowOverlap="1" wp14:anchorId="5916C571" wp14:editId="59A15F35">
                <wp:simplePos x="0" y="0"/>
                <wp:positionH relativeFrom="column">
                  <wp:posOffset>1013430</wp:posOffset>
                </wp:positionH>
                <wp:positionV relativeFrom="paragraph">
                  <wp:posOffset>133823</wp:posOffset>
                </wp:positionV>
                <wp:extent cx="1212112" cy="627320"/>
                <wp:effectExtent l="38100" t="0" r="7620" b="20955"/>
                <wp:wrapNone/>
                <wp:docPr id="15" name="Ellipse 15"/>
                <wp:cNvGraphicFramePr/>
                <a:graphic xmlns:a="http://schemas.openxmlformats.org/drawingml/2006/main">
                  <a:graphicData uri="http://schemas.microsoft.com/office/word/2010/wordprocessingShape">
                    <wps:wsp>
                      <wps:cNvSpPr/>
                      <wps:spPr>
                        <a:xfrm rot="261781">
                          <a:off x="0" y="0"/>
                          <a:ext cx="1212112" cy="627320"/>
                        </a:xfrm>
                        <a:prstGeom prst="ellipse">
                          <a:avLst/>
                        </a:prstGeom>
                        <a:scene3d>
                          <a:camera prst="isometricOffAxis1Top"/>
                          <a:lightRig rig="threePt" dir="t"/>
                        </a:scene3d>
                        <a:sp3d extrusionH="152400" contourW="19050">
                          <a:bevelT w="0" h="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50C1B2" id="Ellipse 15" o:spid="_x0000_s1026" style="position:absolute;margin-left:79.8pt;margin-top:10.55pt;width:95.45pt;height:49.4pt;rotation:285935fd;z-index:25195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" fillcolor="#4f81bd [3204]" strokecolor="#243f60 [1604]" strokeweight="2pt"/>
            </w:pict>
          </mc:Fallback>
        </mc:AlternateContent>
      </w:r>
    </w:p>
    <w:p w:rsidR="00881341" w:rsidRPr="003D2BC7" w:rsidRDefault="00881341" w:rsidP="00723792">
      <w:pPr>
        <w:jc w:val="both"/>
        <w:rPr>
          <w:rFonts w:asciiTheme="minorHAnsi" w:hAnsiTheme="minorHAnsi" w:cstheme="minorHAnsi"/>
        </w:rPr>
      </w:pPr>
      <w:r w:rsidRPr="003D2BC7">
        <w:rPr>
          <w:rFonts w:asciiTheme="minorHAnsi" w:hAnsiTheme="minorHAnsi" w:cstheme="minorHAnsi"/>
          <w:noProof/>
        </w:rPr>
        <mc:AlternateContent>
          <mc:Choice Requires="wps">
            <w:drawing>
              <wp:anchor distT="0" distB="0" distL="114300" distR="114300" simplePos="0" relativeHeight="251958272" behindDoc="0" locked="0" layoutInCell="1" allowOverlap="1" wp14:anchorId="1ECE6852" wp14:editId="6F84D320">
                <wp:simplePos x="0" y="0"/>
                <wp:positionH relativeFrom="column">
                  <wp:posOffset>2205517</wp:posOffset>
                </wp:positionH>
                <wp:positionV relativeFrom="paragraph">
                  <wp:posOffset>78740</wp:posOffset>
                </wp:positionV>
                <wp:extent cx="506095" cy="353060"/>
                <wp:effectExtent l="57150" t="0" r="0" b="123190"/>
                <wp:wrapNone/>
                <wp:docPr id="18" name="Ellipse 18"/>
                <wp:cNvGraphicFramePr/>
                <a:graphic xmlns:a="http://schemas.openxmlformats.org/drawingml/2006/main">
                  <a:graphicData uri="http://schemas.microsoft.com/office/word/2010/wordprocessingShape">
                    <wps:wsp>
                      <wps:cNvSpPr/>
                      <wps:spPr>
                        <a:xfrm rot="261781">
                          <a:off x="0" y="0"/>
                          <a:ext cx="506095" cy="353060"/>
                        </a:xfrm>
                        <a:prstGeom prst="ellipse">
                          <a:avLst/>
                        </a:prstGeom>
                        <a:scene3d>
                          <a:camera prst="isometricOffAxis1Top"/>
                          <a:lightRig rig="threePt" dir="t"/>
                        </a:scene3d>
                        <a:sp3d extrusionH="152400" contourW="19050">
                          <a:bevelT w="0" h="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B2FDC" id="Ellipse 18" o:spid="_x0000_s1026" style="position:absolute;margin-left:173.65pt;margin-top:6.2pt;width:39.85pt;height:27.8pt;rotation:285935fd;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" fillcolor="#4f81bd [3204]" strokecolor="#243f60 [1604]" strokeweight="2pt"/>
            </w:pict>
          </mc:Fallback>
        </mc:AlternateContent>
      </w:r>
    </w:p>
    <w:p w:rsidR="009156F5" w:rsidRPr="003D2BC7" w:rsidRDefault="009156F5" w:rsidP="00723792">
      <w:pPr>
        <w:jc w:val="both"/>
        <w:rPr>
          <w:rFonts w:asciiTheme="minorHAnsi" w:hAnsiTheme="minorHAnsi" w:cstheme="minorHAnsi"/>
        </w:rPr>
      </w:pPr>
    </w:p>
    <w:p w:rsidR="009156F5" w:rsidRPr="003D2BC7" w:rsidRDefault="004A7D43" w:rsidP="00723792">
      <w:pPr>
        <w:jc w:val="both"/>
        <w:rPr>
          <w:rFonts w:asciiTheme="minorHAnsi" w:hAnsiTheme="minorHAnsi" w:cstheme="minorHAnsi"/>
        </w:rPr>
      </w:pPr>
      <w:r w:rsidRPr="003D2BC7">
        <w:rPr>
          <w:rFonts w:asciiTheme="minorHAnsi" w:hAnsiTheme="minorHAnsi" w:cstheme="minorHAnsi"/>
          <w:noProof/>
        </w:rPr>
        <mc:AlternateContent>
          <mc:Choice Requires="wps">
            <w:drawing>
              <wp:anchor distT="0" distB="0" distL="114300" distR="114300" simplePos="0" relativeHeight="251967488" behindDoc="0" locked="0" layoutInCell="1" allowOverlap="1" wp14:anchorId="55A45B73" wp14:editId="1D55291D">
                <wp:simplePos x="0" y="0"/>
                <wp:positionH relativeFrom="column">
                  <wp:posOffset>2442845</wp:posOffset>
                </wp:positionH>
                <wp:positionV relativeFrom="paragraph">
                  <wp:posOffset>119380</wp:posOffset>
                </wp:positionV>
                <wp:extent cx="9525" cy="527685"/>
                <wp:effectExtent l="171450" t="38100" r="104775" b="24765"/>
                <wp:wrapNone/>
                <wp:docPr id="37" name="Connecteur droit avec flèche 37"/>
                <wp:cNvGraphicFramePr/>
                <a:graphic xmlns:a="http://schemas.openxmlformats.org/drawingml/2006/main">
                  <a:graphicData uri="http://schemas.microsoft.com/office/word/2010/wordprocessingShape">
                    <wps:wsp>
                      <wps:cNvCnPr/>
                      <wps:spPr>
                        <a:xfrm flipH="1" flipV="1">
                          <a:off x="0" y="0"/>
                          <a:ext cx="9525" cy="527685"/>
                        </a:xfrm>
                        <a:prstGeom prst="straightConnector1">
                          <a:avLst/>
                        </a:prstGeom>
                        <a:ln w="101600">
                          <a:solidFill>
                            <a:srgbClr val="FF0000"/>
                          </a:solidFill>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8B7B824" id="_x0000_t32" coordsize="21600,21600" o:spt="32" o:oned="t" path="m,l21600,21600e" filled="f">
                <v:path arrowok="t" fillok="f" o:connecttype="none"/>
                <o:lock v:ext="edit" shapetype="t"/>
              </v:shapetype>
              <v:shape id="Connecteur droit avec flèche 37" o:spid="_x0000_s1026" type="#_x0000_t32" style="position:absolute;margin-left:192.35pt;margin-top:9.4pt;width:.75pt;height:41.55pt;flip:x y;z-index:25196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" strokecolor="red" strokeweight="8pt">
                <v:stroke endarrow="block"/>
              </v:shape>
            </w:pict>
          </mc:Fallback>
        </mc:AlternateContent>
      </w:r>
    </w:p>
    <w:p w:rsidR="009156F5" w:rsidRPr="003D2BC7" w:rsidRDefault="004A7D43" w:rsidP="00723792">
      <w:pPr>
        <w:jc w:val="both"/>
        <w:rPr>
          <w:rFonts w:asciiTheme="minorHAnsi" w:hAnsiTheme="minorHAnsi" w:cstheme="minorHAnsi"/>
        </w:rPr>
      </w:pPr>
      <w:r w:rsidRPr="003D2BC7">
        <w:rPr>
          <w:rFonts w:asciiTheme="minorHAnsi" w:hAnsiTheme="minorHAnsi" w:cstheme="minorHAnsi"/>
          <w:noProof/>
        </w:rPr>
        <mc:AlternateContent>
          <mc:Choice Requires="wps">
            <w:drawing>
              <wp:anchor distT="0" distB="0" distL="114300" distR="114300" simplePos="0" relativeHeight="251969536" behindDoc="0" locked="0" layoutInCell="1" allowOverlap="1" wp14:anchorId="67170B4F" wp14:editId="7A19C45D">
                <wp:simplePos x="0" y="0"/>
                <wp:positionH relativeFrom="column">
                  <wp:posOffset>3261995</wp:posOffset>
                </wp:positionH>
                <wp:positionV relativeFrom="paragraph">
                  <wp:posOffset>19685</wp:posOffset>
                </wp:positionV>
                <wp:extent cx="9525" cy="527685"/>
                <wp:effectExtent l="171450" t="38100" r="104775" b="24765"/>
                <wp:wrapNone/>
                <wp:docPr id="38" name="Connecteur droit avec flèche 38"/>
                <wp:cNvGraphicFramePr/>
                <a:graphic xmlns:a="http://schemas.openxmlformats.org/drawingml/2006/main">
                  <a:graphicData uri="http://schemas.microsoft.com/office/word/2010/wordprocessingShape">
                    <wps:wsp>
                      <wps:cNvCnPr/>
                      <wps:spPr>
                        <a:xfrm flipH="1" flipV="1">
                          <a:off x="0" y="0"/>
                          <a:ext cx="9525" cy="527685"/>
                        </a:xfrm>
                        <a:prstGeom prst="straightConnector1">
                          <a:avLst/>
                        </a:prstGeom>
                        <a:ln w="101600">
                          <a:solidFill>
                            <a:srgbClr val="FF0000"/>
                          </a:solidFill>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6F08B4" id="Connecteur droit avec flèche 38" o:spid="_x0000_s1026" type="#_x0000_t32" style="position:absolute;margin-left:256.85pt;margin-top:1.55pt;width:.75pt;height:41.55pt;flip:x y;z-index:25196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" strokecolor="red" strokeweight="8pt">
                <v:stroke endarrow="block"/>
              </v:shape>
            </w:pict>
          </mc:Fallback>
        </mc:AlternateContent>
      </w:r>
      <w:r w:rsidRPr="003D2BC7">
        <w:rPr>
          <w:rFonts w:asciiTheme="minorHAnsi" w:hAnsiTheme="minorHAnsi" w:cstheme="minorHAnsi"/>
          <w:noProof/>
        </w:rPr>
        <mc:AlternateContent>
          <mc:Choice Requires="wps">
            <w:drawing>
              <wp:anchor distT="0" distB="0" distL="114300" distR="114300" simplePos="0" relativeHeight="251965440" behindDoc="0" locked="0" layoutInCell="1" allowOverlap="1" wp14:anchorId="498F2EDA" wp14:editId="15053FD5">
                <wp:simplePos x="0" y="0"/>
                <wp:positionH relativeFrom="column">
                  <wp:posOffset>1595120</wp:posOffset>
                </wp:positionH>
                <wp:positionV relativeFrom="paragraph">
                  <wp:posOffset>14605</wp:posOffset>
                </wp:positionV>
                <wp:extent cx="9525" cy="527685"/>
                <wp:effectExtent l="171450" t="38100" r="104775" b="24765"/>
                <wp:wrapNone/>
                <wp:docPr id="36" name="Connecteur droit avec flèche 36"/>
                <wp:cNvGraphicFramePr/>
                <a:graphic xmlns:a="http://schemas.openxmlformats.org/drawingml/2006/main">
                  <a:graphicData uri="http://schemas.microsoft.com/office/word/2010/wordprocessingShape">
                    <wps:wsp>
                      <wps:cNvCnPr/>
                      <wps:spPr>
                        <a:xfrm flipH="1" flipV="1">
                          <a:off x="0" y="0"/>
                          <a:ext cx="9525" cy="527685"/>
                        </a:xfrm>
                        <a:prstGeom prst="straightConnector1">
                          <a:avLst/>
                        </a:prstGeom>
                        <a:ln w="101600">
                          <a:solidFill>
                            <a:srgbClr val="FF0000"/>
                          </a:solidFill>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80A560" id="Connecteur droit avec flèche 36" o:spid="_x0000_s1026" type="#_x0000_t32" style="position:absolute;margin-left:125.6pt;margin-top:1.15pt;width:.75pt;height:41.55pt;flip:x y;z-index:251965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" strokecolor="red" strokeweight="8pt">
                <v:stroke endarrow="block"/>
              </v:shape>
            </w:pict>
          </mc:Fallback>
        </mc:AlternateContent>
      </w:r>
    </w:p>
    <w:p w:rsidR="009156F5" w:rsidRPr="003D2BC7" w:rsidRDefault="009156F5" w:rsidP="00723792">
      <w:pPr>
        <w:jc w:val="both"/>
        <w:rPr>
          <w:rFonts w:asciiTheme="minorHAnsi" w:hAnsiTheme="minorHAnsi" w:cstheme="minorHAnsi"/>
        </w:rPr>
      </w:pPr>
    </w:p>
    <w:p w:rsidR="009156F5" w:rsidRPr="003D2BC7" w:rsidRDefault="009156F5" w:rsidP="00723792">
      <w:pPr>
        <w:jc w:val="both"/>
        <w:rPr>
          <w:rFonts w:asciiTheme="minorHAnsi" w:hAnsiTheme="minorHAnsi" w:cstheme="minorHAnsi"/>
        </w:rPr>
      </w:pPr>
    </w:p>
    <w:p w:rsidR="009156F5" w:rsidRPr="003D2BC7" w:rsidRDefault="004A7D43" w:rsidP="00723792">
      <w:pPr>
        <w:jc w:val="both"/>
        <w:rPr>
          <w:rFonts w:asciiTheme="minorHAnsi" w:hAnsiTheme="minorHAnsi" w:cstheme="minorHAnsi"/>
        </w:rPr>
      </w:pPr>
      <w:r w:rsidRPr="003D2BC7">
        <w:rPr>
          <w:rFonts w:asciiTheme="minorHAnsi" w:hAnsiTheme="minorHAnsi" w:cstheme="minorHAnsi"/>
          <w:noProof/>
        </w:rPr>
        <mc:AlternateContent>
          <mc:Choice Requires="wps">
            <w:drawing>
              <wp:anchor distT="0" distB="0" distL="114300" distR="114300" simplePos="0" relativeHeight="251971584" behindDoc="0" locked="0" layoutInCell="1" allowOverlap="1" wp14:anchorId="056E91AB" wp14:editId="7DD704F0">
                <wp:simplePos x="0" y="0"/>
                <wp:positionH relativeFrom="column">
                  <wp:posOffset>1242696</wp:posOffset>
                </wp:positionH>
                <wp:positionV relativeFrom="paragraph">
                  <wp:posOffset>38735</wp:posOffset>
                </wp:positionV>
                <wp:extent cx="2680970" cy="1403985"/>
                <wp:effectExtent l="0" t="0" r="0" b="0"/>
                <wp:wrapNone/>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1403985"/>
                        </a:xfrm>
                        <a:prstGeom prst="rect">
                          <a:avLst/>
                        </a:prstGeom>
                        <a:noFill/>
                        <a:ln w="9525">
                          <a:noFill/>
                          <a:miter lim="800000"/>
                          <a:headEnd/>
                          <a:tailEnd/>
                        </a:ln>
                      </wps:spPr>
                      <wps:txbx>
                        <w:txbxContent>
                          <w:p w:rsidR="007C51CB" w:rsidRPr="004A7D43" w:rsidRDefault="007C51CB" w:rsidP="004A7D43">
                            <w:pPr>
                              <w:rPr>
                                <w:color w:val="FF0000"/>
                              </w:rPr>
                            </w:pPr>
                            <w:r w:rsidRPr="004A7D43">
                              <w:rPr>
                                <w:color w:val="FF0000"/>
                              </w:rPr>
                              <w:t>Colonnes de distribution technique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56E91AB" id="_x0000_s1029" type="#_x0000_t202" style="position:absolute;left:0;text-align:left;margin-left:97.85pt;margin-top:3.05pt;width:211.1pt;height:110.55pt;z-index:251971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" filled="f" stroked="f">
                <v:textbox style="mso-fit-shape-to-text:t">
                  <w:txbxContent>
                    <w:p w:rsidR="007C51CB" w:rsidRPr="004A7D43" w:rsidRDefault="007C51CB" w:rsidP="004A7D43">
                      <w:pPr>
                        <w:rPr>
                          <w:color w:val="FF0000"/>
                        </w:rPr>
                      </w:pPr>
                      <w:r w:rsidRPr="004A7D43">
                        <w:rPr>
                          <w:color w:val="FF0000"/>
                        </w:rPr>
                        <w:t>Colonnes de distribution technique</w:t>
                      </w:r>
                    </w:p>
                  </w:txbxContent>
                </v:textbox>
              </v:shape>
            </w:pict>
          </mc:Fallback>
        </mc:AlternateContent>
      </w:r>
    </w:p>
    <w:p w:rsidR="009156F5" w:rsidRPr="003D2BC7" w:rsidRDefault="009156F5" w:rsidP="00723792">
      <w:pPr>
        <w:jc w:val="both"/>
        <w:rPr>
          <w:rFonts w:asciiTheme="minorHAnsi" w:hAnsiTheme="minorHAnsi" w:cstheme="minorHAnsi"/>
        </w:rPr>
      </w:pPr>
    </w:p>
    <w:p w:rsidR="00FD202A" w:rsidRPr="003D2BC7"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Theme="minorHAnsi" w:hAnsiTheme="minorHAnsi" w:cstheme="minorHAnsi"/>
          <w:spacing w:val="2"/>
          <w:szCs w:val="22"/>
        </w:rPr>
      </w:pPr>
      <w:bookmarkStart w:id="68" w:name="_Toc182403873"/>
      <w:r w:rsidRPr="003D2BC7">
        <w:rPr>
          <w:rFonts w:asciiTheme="minorHAnsi" w:hAnsiTheme="minorHAnsi" w:cstheme="minorHAnsi"/>
          <w:spacing w:val="2"/>
          <w:szCs w:val="22"/>
        </w:rPr>
        <w:t>Exigences de qualité et performances des ouvrages</w:t>
      </w:r>
      <w:bookmarkEnd w:id="68"/>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69" w:name="_Toc182403874"/>
      <w:r w:rsidRPr="003D2BC7">
        <w:rPr>
          <w:rFonts w:asciiTheme="minorHAnsi" w:hAnsiTheme="minorHAnsi" w:cstheme="minorHAnsi"/>
        </w:rPr>
        <w:t>Dispositions générales</w:t>
      </w:r>
      <w:bookmarkEnd w:id="69"/>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Objet</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Ce chapitre précise à l'</w:t>
      </w:r>
      <w:r w:rsidR="0042232E" w:rsidRPr="003D2BC7">
        <w:rPr>
          <w:rFonts w:asciiTheme="minorHAnsi" w:hAnsiTheme="minorHAnsi" w:cstheme="minorHAnsi"/>
          <w:sz w:val="24"/>
        </w:rPr>
        <w:t>attention du</w:t>
      </w:r>
      <w:r w:rsidR="00456046" w:rsidRPr="003D2BC7">
        <w:rPr>
          <w:rFonts w:asciiTheme="minorHAnsi" w:hAnsiTheme="minorHAnsi" w:cstheme="minorHAnsi"/>
          <w:sz w:val="24"/>
        </w:rPr>
        <w:t xml:space="preserve"> titulaire du marché</w:t>
      </w:r>
      <w:r w:rsidRPr="003D2BC7">
        <w:rPr>
          <w:rFonts w:asciiTheme="minorHAnsi" w:hAnsiTheme="minorHAnsi" w:cstheme="minorHAnsi"/>
          <w:sz w:val="24"/>
        </w:rPr>
        <w:t xml:space="preserve">, le niveau de qualité et de performance que le </w:t>
      </w:r>
      <w:r w:rsidR="003540CA" w:rsidRPr="003D2BC7">
        <w:rPr>
          <w:rFonts w:asciiTheme="minorHAnsi" w:hAnsiTheme="minorHAnsi" w:cstheme="minorHAnsi"/>
          <w:sz w:val="24"/>
        </w:rPr>
        <w:t>m</w:t>
      </w:r>
      <w:r w:rsidRPr="003D2BC7">
        <w:rPr>
          <w:rFonts w:asciiTheme="minorHAnsi" w:hAnsiTheme="minorHAnsi" w:cstheme="minorHAnsi"/>
          <w:sz w:val="24"/>
        </w:rPr>
        <w:t>aître d'</w:t>
      </w:r>
      <w:r w:rsidR="003540CA" w:rsidRPr="003D2BC7">
        <w:rPr>
          <w:rFonts w:asciiTheme="minorHAnsi" w:hAnsiTheme="minorHAnsi" w:cstheme="minorHAnsi"/>
          <w:sz w:val="24"/>
        </w:rPr>
        <w:t>o</w:t>
      </w:r>
      <w:r w:rsidRPr="003D2BC7">
        <w:rPr>
          <w:rFonts w:asciiTheme="minorHAnsi" w:hAnsiTheme="minorHAnsi" w:cstheme="minorHAnsi"/>
          <w:sz w:val="24"/>
        </w:rPr>
        <w:t xml:space="preserve">uvrage </w:t>
      </w:r>
      <w:r w:rsidR="003540CA" w:rsidRPr="003D2BC7">
        <w:rPr>
          <w:rFonts w:asciiTheme="minorHAnsi" w:hAnsiTheme="minorHAnsi" w:cstheme="minorHAnsi"/>
          <w:sz w:val="24"/>
        </w:rPr>
        <w:t>exige</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Ce chapitre est complété par des fiches </w:t>
      </w:r>
      <w:r w:rsidR="003540CA" w:rsidRPr="003D2BC7">
        <w:rPr>
          <w:rFonts w:asciiTheme="minorHAnsi" w:hAnsiTheme="minorHAnsi" w:cstheme="minorHAnsi"/>
          <w:sz w:val="24"/>
        </w:rPr>
        <w:t xml:space="preserve">par local donnant les </w:t>
      </w:r>
      <w:r w:rsidRPr="003D2BC7">
        <w:rPr>
          <w:rFonts w:asciiTheme="minorHAnsi" w:hAnsiTheme="minorHAnsi" w:cstheme="minorHAnsi"/>
          <w:sz w:val="24"/>
        </w:rPr>
        <w:t>spécifications technique</w:t>
      </w:r>
      <w:r w:rsidR="003540CA" w:rsidRPr="003D2BC7">
        <w:rPr>
          <w:rFonts w:asciiTheme="minorHAnsi" w:hAnsiTheme="minorHAnsi" w:cstheme="minorHAnsi"/>
          <w:sz w:val="24"/>
        </w:rPr>
        <w:t>s</w:t>
      </w:r>
      <w:r w:rsidRPr="003D2BC7">
        <w:rPr>
          <w:rFonts w:asciiTheme="minorHAnsi" w:hAnsiTheme="minorHAnsi" w:cstheme="minorHAnsi"/>
          <w:sz w:val="24"/>
        </w:rPr>
        <w:t xml:space="preserve"> par local ou par famille de locaux, </w:t>
      </w:r>
      <w:r w:rsidR="003540CA" w:rsidRPr="003D2BC7">
        <w:rPr>
          <w:rFonts w:asciiTheme="minorHAnsi" w:hAnsiTheme="minorHAnsi" w:cstheme="minorHAnsi"/>
          <w:sz w:val="24"/>
        </w:rPr>
        <w:t>ainsi que l</w:t>
      </w:r>
      <w:r w:rsidRPr="003D2BC7">
        <w:rPr>
          <w:rFonts w:asciiTheme="minorHAnsi" w:hAnsiTheme="minorHAnsi" w:cstheme="minorHAnsi"/>
          <w:sz w:val="24"/>
        </w:rPr>
        <w:t>'équipement immobilier à prévoir</w:t>
      </w:r>
      <w:r w:rsidR="003540CA" w:rsidRPr="003D2BC7">
        <w:rPr>
          <w:rFonts w:asciiTheme="minorHAnsi" w:hAnsiTheme="minorHAnsi" w:cstheme="minorHAnsi"/>
          <w:sz w:val="24"/>
        </w:rPr>
        <w:t xml:space="preserve"> </w:t>
      </w:r>
      <w:r w:rsidR="0042232E" w:rsidRPr="003D2BC7">
        <w:rPr>
          <w:rFonts w:asciiTheme="minorHAnsi" w:hAnsiTheme="minorHAnsi" w:cstheme="minorHAnsi"/>
          <w:sz w:val="24"/>
        </w:rPr>
        <w:t xml:space="preserve">par le titulaire ou par le maitre d’ouvrage et les autres équipements mobiliers et immobiliers hors marché qui sont fournis et installés par </w:t>
      </w:r>
      <w:r w:rsidR="003540CA" w:rsidRPr="003D2BC7">
        <w:rPr>
          <w:rFonts w:asciiTheme="minorHAnsi" w:hAnsiTheme="minorHAnsi" w:cstheme="minorHAnsi"/>
          <w:sz w:val="24"/>
        </w:rPr>
        <w:t>le maître d’ouvrage</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3540CA" w:rsidP="00B94F82">
      <w:pPr>
        <w:jc w:val="both"/>
        <w:rPr>
          <w:rFonts w:asciiTheme="minorHAnsi" w:hAnsiTheme="minorHAnsi" w:cstheme="minorHAnsi"/>
          <w:sz w:val="24"/>
        </w:rPr>
      </w:pPr>
      <w:r w:rsidRPr="003D2BC7">
        <w:rPr>
          <w:rFonts w:asciiTheme="minorHAnsi" w:hAnsiTheme="minorHAnsi" w:cstheme="minorHAnsi"/>
          <w:sz w:val="24"/>
        </w:rPr>
        <w:t>En</w:t>
      </w:r>
      <w:r w:rsidR="0042232E" w:rsidRPr="003D2BC7">
        <w:rPr>
          <w:rFonts w:asciiTheme="minorHAnsi" w:hAnsiTheme="minorHAnsi" w:cstheme="minorHAnsi"/>
          <w:sz w:val="24"/>
        </w:rPr>
        <w:t xml:space="preserve"> cas de contradiction entre </w:t>
      </w:r>
      <w:r w:rsidR="00FD202A" w:rsidRPr="003D2BC7">
        <w:rPr>
          <w:rFonts w:asciiTheme="minorHAnsi" w:hAnsiTheme="minorHAnsi" w:cstheme="minorHAnsi"/>
          <w:sz w:val="24"/>
        </w:rPr>
        <w:t>deux documents, les spécifications les plus contraignantes sont à prendre en compte.</w:t>
      </w:r>
    </w:p>
    <w:p w:rsidR="00FD202A" w:rsidRPr="003D2BC7" w:rsidRDefault="00FD202A" w:rsidP="00B94F82">
      <w:pPr>
        <w:shd w:val="clear" w:color="auto" w:fill="FFFFFF"/>
        <w:spacing w:before="29" w:line="506" w:lineRule="exact"/>
        <w:jc w:val="both"/>
        <w:rPr>
          <w:rFonts w:asciiTheme="minorHAnsi" w:hAnsiTheme="minorHAnsi" w:cstheme="minorHAnsi"/>
          <w:b/>
          <w:bCs/>
        </w:rPr>
      </w:pPr>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Références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conception du projet doit :</w:t>
      </w:r>
    </w:p>
    <w:p w:rsidR="00156232" w:rsidRPr="003D2BC7" w:rsidRDefault="00156232" w:rsidP="00B94F82">
      <w:pPr>
        <w:jc w:val="both"/>
        <w:rPr>
          <w:rFonts w:asciiTheme="minorHAnsi" w:hAnsiTheme="minorHAnsi" w:cstheme="minorHAnsi"/>
          <w:sz w:val="24"/>
        </w:rPr>
      </w:pPr>
    </w:p>
    <w:p w:rsidR="0042232E" w:rsidRPr="003D2BC7" w:rsidRDefault="0042232E" w:rsidP="00DF7247">
      <w:pPr>
        <w:pStyle w:val="Paragraphedeliste"/>
        <w:numPr>
          <w:ilvl w:val="0"/>
          <w:numId w:val="59"/>
        </w:numPr>
        <w:spacing w:line="276" w:lineRule="auto"/>
        <w:jc w:val="both"/>
        <w:rPr>
          <w:rFonts w:asciiTheme="minorHAnsi" w:hAnsiTheme="minorHAnsi" w:cstheme="minorHAnsi"/>
          <w:sz w:val="24"/>
        </w:rPr>
      </w:pPr>
      <w:r w:rsidRPr="003D2BC7">
        <w:rPr>
          <w:rFonts w:asciiTheme="minorHAnsi" w:hAnsiTheme="minorHAnsi" w:cstheme="minorHAnsi"/>
          <w:sz w:val="24"/>
        </w:rPr>
        <w:t>Respecter le bien être des habitants et des professionnels</w:t>
      </w:r>
      <w:r w:rsidR="00C32DCC" w:rsidRPr="003D2BC7">
        <w:rPr>
          <w:rFonts w:asciiTheme="minorHAnsi" w:hAnsiTheme="minorHAnsi" w:cstheme="minorHAnsi"/>
          <w:sz w:val="24"/>
        </w:rPr>
        <w:t>,</w:t>
      </w:r>
    </w:p>
    <w:p w:rsidR="00FD202A" w:rsidRPr="003D2BC7" w:rsidRDefault="00C32DCC" w:rsidP="00DF7247">
      <w:pPr>
        <w:pStyle w:val="Paragraphedeliste"/>
        <w:numPr>
          <w:ilvl w:val="0"/>
          <w:numId w:val="59"/>
        </w:numPr>
        <w:spacing w:line="276" w:lineRule="auto"/>
        <w:jc w:val="both"/>
        <w:rPr>
          <w:rFonts w:asciiTheme="minorHAnsi" w:hAnsiTheme="minorHAnsi" w:cstheme="minorHAnsi"/>
          <w:sz w:val="24"/>
        </w:rPr>
      </w:pPr>
      <w:r w:rsidRPr="003D2BC7">
        <w:rPr>
          <w:rFonts w:asciiTheme="minorHAnsi" w:hAnsiTheme="minorHAnsi" w:cstheme="minorHAnsi"/>
          <w:sz w:val="24"/>
        </w:rPr>
        <w:t>Prendre</w:t>
      </w:r>
      <w:r w:rsidR="00FD202A" w:rsidRPr="003D2BC7">
        <w:rPr>
          <w:rFonts w:asciiTheme="minorHAnsi" w:hAnsiTheme="minorHAnsi" w:cstheme="minorHAnsi"/>
          <w:sz w:val="24"/>
        </w:rPr>
        <w:t xml:space="preserve"> en compte les besoins l</w:t>
      </w:r>
      <w:r w:rsidRPr="003D2BC7">
        <w:rPr>
          <w:rFonts w:asciiTheme="minorHAnsi" w:hAnsiTheme="minorHAnsi" w:cstheme="minorHAnsi"/>
          <w:sz w:val="24"/>
        </w:rPr>
        <w:t>iés à la spécificité du projet,</w:t>
      </w:r>
    </w:p>
    <w:p w:rsidR="00FD202A" w:rsidRPr="003D2BC7" w:rsidRDefault="00C32DCC" w:rsidP="00DF7247">
      <w:pPr>
        <w:pStyle w:val="Paragraphedeliste"/>
        <w:numPr>
          <w:ilvl w:val="0"/>
          <w:numId w:val="59"/>
        </w:numPr>
        <w:spacing w:line="276" w:lineRule="auto"/>
        <w:jc w:val="both"/>
        <w:rPr>
          <w:rFonts w:asciiTheme="minorHAnsi" w:hAnsiTheme="minorHAnsi" w:cstheme="minorHAnsi"/>
          <w:sz w:val="24"/>
        </w:rPr>
      </w:pPr>
      <w:r w:rsidRPr="003D2BC7">
        <w:rPr>
          <w:rFonts w:asciiTheme="minorHAnsi" w:hAnsiTheme="minorHAnsi" w:cstheme="minorHAnsi"/>
          <w:sz w:val="24"/>
        </w:rPr>
        <w:t>S’appuyer</w:t>
      </w:r>
      <w:r w:rsidR="00FD202A" w:rsidRPr="003D2BC7">
        <w:rPr>
          <w:rFonts w:asciiTheme="minorHAnsi" w:hAnsiTheme="minorHAnsi" w:cstheme="minorHAnsi"/>
          <w:sz w:val="24"/>
        </w:rPr>
        <w:t xml:space="preserve"> sur l</w:t>
      </w:r>
      <w:r w:rsidR="0042232E" w:rsidRPr="003D2BC7">
        <w:rPr>
          <w:rFonts w:asciiTheme="minorHAnsi" w:hAnsiTheme="minorHAnsi" w:cstheme="minorHAnsi"/>
          <w:sz w:val="24"/>
        </w:rPr>
        <w:t>es données exposées au programme</w:t>
      </w:r>
      <w:r w:rsidRPr="003D2BC7">
        <w:rPr>
          <w:rFonts w:asciiTheme="minorHAnsi" w:hAnsiTheme="minorHAnsi" w:cstheme="minorHAnsi"/>
          <w:sz w:val="24"/>
        </w:rPr>
        <w:t>,</w:t>
      </w:r>
    </w:p>
    <w:p w:rsidR="00FD202A" w:rsidRPr="003D2BC7" w:rsidRDefault="00C32DCC" w:rsidP="00DF7247">
      <w:pPr>
        <w:pStyle w:val="Paragraphedeliste"/>
        <w:numPr>
          <w:ilvl w:val="0"/>
          <w:numId w:val="59"/>
        </w:numPr>
        <w:spacing w:line="276" w:lineRule="auto"/>
        <w:jc w:val="both"/>
        <w:rPr>
          <w:rFonts w:asciiTheme="minorHAnsi" w:hAnsiTheme="minorHAnsi" w:cstheme="minorHAnsi"/>
          <w:sz w:val="24"/>
        </w:rPr>
      </w:pPr>
      <w:r w:rsidRPr="003D2BC7">
        <w:rPr>
          <w:rFonts w:asciiTheme="minorHAnsi" w:hAnsiTheme="minorHAnsi" w:cstheme="minorHAnsi"/>
          <w:sz w:val="24"/>
        </w:rPr>
        <w:t>Respecter</w:t>
      </w:r>
      <w:r w:rsidR="00FD202A" w:rsidRPr="003D2BC7">
        <w:rPr>
          <w:rFonts w:asciiTheme="minorHAnsi" w:hAnsiTheme="minorHAnsi" w:cstheme="minorHAnsi"/>
          <w:sz w:val="24"/>
        </w:rPr>
        <w:t xml:space="preserve"> l'ensemble des contraintes techniques, adm</w:t>
      </w:r>
      <w:r w:rsidRPr="003D2BC7">
        <w:rPr>
          <w:rFonts w:asciiTheme="minorHAnsi" w:hAnsiTheme="minorHAnsi" w:cstheme="minorHAnsi"/>
          <w:sz w:val="24"/>
        </w:rPr>
        <w:t>inistratives et réglementaires,</w:t>
      </w:r>
    </w:p>
    <w:p w:rsidR="00FD202A" w:rsidRPr="003D2BC7" w:rsidRDefault="00C32DCC" w:rsidP="00DF7247">
      <w:pPr>
        <w:pStyle w:val="Paragraphedeliste"/>
        <w:numPr>
          <w:ilvl w:val="0"/>
          <w:numId w:val="59"/>
        </w:numPr>
        <w:spacing w:line="276" w:lineRule="auto"/>
        <w:jc w:val="both"/>
        <w:rPr>
          <w:rFonts w:asciiTheme="minorHAnsi" w:hAnsiTheme="minorHAnsi" w:cstheme="minorHAnsi"/>
          <w:sz w:val="24"/>
        </w:rPr>
      </w:pPr>
      <w:r w:rsidRPr="003D2BC7">
        <w:rPr>
          <w:rFonts w:asciiTheme="minorHAnsi" w:hAnsiTheme="minorHAnsi" w:cstheme="minorHAnsi"/>
          <w:sz w:val="24"/>
        </w:rPr>
        <w:t>Tenir</w:t>
      </w:r>
      <w:r w:rsidR="00FD202A" w:rsidRPr="003D2BC7">
        <w:rPr>
          <w:rFonts w:asciiTheme="minorHAnsi" w:hAnsiTheme="minorHAnsi" w:cstheme="minorHAnsi"/>
          <w:sz w:val="24"/>
        </w:rPr>
        <w:t xml:space="preserve"> compte des sujétions liées à l'environnement, aux équipe</w:t>
      </w:r>
      <w:r w:rsidRPr="003D2BC7">
        <w:rPr>
          <w:rFonts w:asciiTheme="minorHAnsi" w:hAnsiTheme="minorHAnsi" w:cstheme="minorHAnsi"/>
          <w:sz w:val="24"/>
        </w:rPr>
        <w:t>ments et aux réseaux existants,</w:t>
      </w:r>
    </w:p>
    <w:p w:rsidR="00FD202A" w:rsidRPr="003D2BC7" w:rsidRDefault="00C32DCC" w:rsidP="00DF7247">
      <w:pPr>
        <w:pStyle w:val="Paragraphedeliste"/>
        <w:numPr>
          <w:ilvl w:val="0"/>
          <w:numId w:val="59"/>
        </w:numPr>
        <w:spacing w:line="276" w:lineRule="auto"/>
        <w:jc w:val="both"/>
        <w:rPr>
          <w:rFonts w:asciiTheme="minorHAnsi" w:hAnsiTheme="minorHAnsi" w:cstheme="minorHAnsi"/>
          <w:sz w:val="24"/>
        </w:rPr>
      </w:pPr>
      <w:r w:rsidRPr="003D2BC7">
        <w:rPr>
          <w:rFonts w:asciiTheme="minorHAnsi" w:hAnsiTheme="minorHAnsi" w:cstheme="minorHAnsi"/>
          <w:sz w:val="24"/>
        </w:rPr>
        <w:t>Veiller</w:t>
      </w:r>
      <w:r w:rsidR="00FD202A" w:rsidRPr="003D2BC7">
        <w:rPr>
          <w:rFonts w:asciiTheme="minorHAnsi" w:hAnsiTheme="minorHAnsi" w:cstheme="minorHAnsi"/>
          <w:sz w:val="24"/>
        </w:rPr>
        <w:t xml:space="preserve"> au maintien du fonctionnement normal des existant</w:t>
      </w:r>
      <w:r w:rsidRPr="003D2BC7">
        <w:rPr>
          <w:rFonts w:asciiTheme="minorHAnsi" w:hAnsiTheme="minorHAnsi" w:cstheme="minorHAnsi"/>
          <w:sz w:val="24"/>
        </w:rPr>
        <w:t>s pendant la durée des travaux,</w:t>
      </w:r>
    </w:p>
    <w:p w:rsidR="00FD202A" w:rsidRPr="003D2BC7" w:rsidRDefault="00C32DCC" w:rsidP="00DF7247">
      <w:pPr>
        <w:pStyle w:val="Paragraphedeliste"/>
        <w:numPr>
          <w:ilvl w:val="0"/>
          <w:numId w:val="59"/>
        </w:numPr>
        <w:spacing w:line="276" w:lineRule="auto"/>
        <w:jc w:val="both"/>
        <w:rPr>
          <w:rFonts w:asciiTheme="minorHAnsi" w:hAnsiTheme="minorHAnsi" w:cstheme="minorHAnsi"/>
          <w:sz w:val="24"/>
        </w:rPr>
      </w:pPr>
      <w:r w:rsidRPr="003D2BC7">
        <w:rPr>
          <w:rFonts w:asciiTheme="minorHAnsi" w:hAnsiTheme="minorHAnsi" w:cstheme="minorHAnsi"/>
          <w:sz w:val="24"/>
        </w:rPr>
        <w:t>Respecter</w:t>
      </w:r>
      <w:r w:rsidR="00FD202A" w:rsidRPr="003D2BC7">
        <w:rPr>
          <w:rFonts w:asciiTheme="minorHAnsi" w:hAnsiTheme="minorHAnsi" w:cstheme="minorHAnsi"/>
          <w:sz w:val="24"/>
        </w:rPr>
        <w:t xml:space="preserve"> le niveau de qualité </w:t>
      </w:r>
      <w:r w:rsidR="0042232E" w:rsidRPr="003D2BC7">
        <w:rPr>
          <w:rFonts w:asciiTheme="minorHAnsi" w:hAnsiTheme="minorHAnsi" w:cstheme="minorHAnsi"/>
          <w:sz w:val="24"/>
        </w:rPr>
        <w:t xml:space="preserve">y compris environnementale </w:t>
      </w:r>
      <w:r w:rsidR="00FD202A" w:rsidRPr="003D2BC7">
        <w:rPr>
          <w:rFonts w:asciiTheme="minorHAnsi" w:hAnsiTheme="minorHAnsi" w:cstheme="minorHAnsi"/>
          <w:sz w:val="24"/>
        </w:rPr>
        <w:t xml:space="preserve">et </w:t>
      </w:r>
      <w:r w:rsidR="00AA2CE6" w:rsidRPr="003D2BC7">
        <w:rPr>
          <w:rFonts w:asciiTheme="minorHAnsi" w:hAnsiTheme="minorHAnsi" w:cstheme="minorHAnsi"/>
          <w:sz w:val="24"/>
        </w:rPr>
        <w:t>les performances exprimées</w:t>
      </w:r>
      <w:r w:rsidR="00FD202A" w:rsidRPr="003D2BC7">
        <w:rPr>
          <w:rFonts w:asciiTheme="minorHAnsi" w:hAnsiTheme="minorHAnsi" w:cstheme="minorHAnsi"/>
          <w:sz w:val="24"/>
        </w:rPr>
        <w:t xml:space="preserve"> dans le </w:t>
      </w:r>
      <w:r w:rsidR="003540CA" w:rsidRPr="003D2BC7">
        <w:rPr>
          <w:rFonts w:asciiTheme="minorHAnsi" w:hAnsiTheme="minorHAnsi" w:cstheme="minorHAnsi"/>
          <w:sz w:val="24"/>
        </w:rPr>
        <w:t>programme technique détaillé</w:t>
      </w:r>
      <w:r w:rsidR="00FD202A" w:rsidRPr="003D2BC7">
        <w:rPr>
          <w:rFonts w:asciiTheme="minorHAnsi" w:hAnsiTheme="minorHAnsi" w:cstheme="minorHAnsi"/>
          <w:sz w:val="24"/>
        </w:rPr>
        <w:t>.</w:t>
      </w:r>
    </w:p>
    <w:p w:rsidR="00FD202A" w:rsidRPr="003D2BC7" w:rsidRDefault="00FD202A" w:rsidP="00B94F82">
      <w:pPr>
        <w:shd w:val="clear" w:color="auto" w:fill="FFFFFF"/>
        <w:spacing w:before="245" w:line="252" w:lineRule="exact"/>
        <w:ind w:right="2"/>
        <w:jc w:val="both"/>
        <w:rPr>
          <w:rFonts w:asciiTheme="minorHAnsi" w:hAnsiTheme="minorHAnsi" w:cstheme="minorHAnsi"/>
          <w:color w:val="000000"/>
          <w:szCs w:val="22"/>
        </w:rPr>
      </w:pPr>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Exigences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exigences sont reprises dans ce qui suit, par ensemble techniquement homogène.</w:t>
      </w:r>
    </w:p>
    <w:p w:rsidR="00FD202A" w:rsidRPr="003D2BC7" w:rsidRDefault="00FD202A" w:rsidP="00B94F82">
      <w:pPr>
        <w:shd w:val="clear" w:color="auto" w:fill="FFFFFF"/>
        <w:spacing w:before="245" w:line="252" w:lineRule="exact"/>
        <w:ind w:right="2"/>
        <w:jc w:val="both"/>
        <w:rPr>
          <w:rFonts w:asciiTheme="minorHAnsi" w:hAnsiTheme="minorHAnsi" w:cstheme="minorHAnsi"/>
          <w:color w:val="000000"/>
          <w:szCs w:val="22"/>
        </w:rPr>
      </w:pPr>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Maintenance et exploitation</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conception des ouvrages et les choix techniques qui en découlent devront présenter les meilleures performances </w:t>
      </w:r>
      <w:r w:rsidR="003540CA" w:rsidRPr="003D2BC7">
        <w:rPr>
          <w:rFonts w:asciiTheme="minorHAnsi" w:hAnsiTheme="minorHAnsi" w:cstheme="minorHAnsi"/>
          <w:sz w:val="24"/>
        </w:rPr>
        <w:t>au</w:t>
      </w:r>
      <w:r w:rsidRPr="003D2BC7">
        <w:rPr>
          <w:rFonts w:asciiTheme="minorHAnsi" w:hAnsiTheme="minorHAnsi" w:cstheme="minorHAnsi"/>
          <w:sz w:val="24"/>
        </w:rPr>
        <w:t xml:space="preserve"> regard des coûts </w:t>
      </w:r>
      <w:r w:rsidR="0042232E" w:rsidRPr="003D2BC7">
        <w:rPr>
          <w:rFonts w:asciiTheme="minorHAnsi" w:hAnsiTheme="minorHAnsi" w:cstheme="minorHAnsi"/>
          <w:sz w:val="24"/>
        </w:rPr>
        <w:t>d’investissement, d’exploitation</w:t>
      </w:r>
      <w:r w:rsidR="00C53660" w:rsidRPr="003D2BC7">
        <w:rPr>
          <w:rFonts w:asciiTheme="minorHAnsi" w:hAnsiTheme="minorHAnsi" w:cstheme="minorHAnsi"/>
          <w:sz w:val="24"/>
        </w:rPr>
        <w:t xml:space="preserve"> et de maintenance</w:t>
      </w:r>
      <w:r w:rsidR="00267518" w:rsidRPr="003D2BC7">
        <w:rPr>
          <w:rFonts w:asciiTheme="minorHAnsi" w:hAnsiTheme="minorHAnsi" w:cstheme="minorHAnsi"/>
          <w:sz w:val="24"/>
        </w:rPr>
        <w:t>.</w:t>
      </w:r>
      <w:r w:rsidR="008F2FA2" w:rsidRPr="003D2BC7">
        <w:rPr>
          <w:rFonts w:asciiTheme="minorHAnsi" w:hAnsiTheme="minorHAnsi" w:cstheme="minorHAnsi"/>
          <w:sz w:val="24"/>
        </w:rPr>
        <w:t xml:space="preserve"> A cet effet, des réunions ou visites auront lieu tous les deux mois avec les responsables maintenance, exploitation du maitre d’ouvrage.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équipements terminaux courants tels qu'appareillage électrique, robinetterie, quincaillerie devront être conçus dans un grand souci d'accessibilité, de robustesse, de standardisation et</w:t>
      </w:r>
      <w:r w:rsidR="003540CA" w:rsidRPr="003D2BC7">
        <w:rPr>
          <w:rFonts w:asciiTheme="minorHAnsi" w:hAnsiTheme="minorHAnsi" w:cstheme="minorHAnsi"/>
          <w:sz w:val="24"/>
        </w:rPr>
        <w:t xml:space="preserve"> de maintenabilité</w:t>
      </w:r>
      <w:r w:rsidR="0042232E" w:rsidRPr="003D2BC7">
        <w:rPr>
          <w:rFonts w:asciiTheme="minorHAnsi" w:hAnsiTheme="minorHAnsi" w:cstheme="minorHAnsi"/>
          <w:sz w:val="24"/>
        </w:rPr>
        <w:t>, par exemple pas de boitier électrique à griffes, de vanne de réglage ou trappes de visite inaccessibles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revêtements de surface seront compatibles avec les protocoles d'entretien courant du maître d'ouvrage et l'activité de l'établissement.</w:t>
      </w:r>
    </w:p>
    <w:p w:rsidR="00622487" w:rsidRPr="003D2BC7" w:rsidRDefault="00622487" w:rsidP="00B94F82">
      <w:pPr>
        <w:jc w:val="both"/>
        <w:rPr>
          <w:rFonts w:asciiTheme="minorHAnsi" w:hAnsiTheme="minorHAnsi" w:cstheme="minorHAnsi"/>
          <w:sz w:val="24"/>
        </w:rPr>
      </w:pPr>
    </w:p>
    <w:p w:rsidR="00622487" w:rsidRPr="003D2BC7" w:rsidRDefault="00622487" w:rsidP="00B94F82">
      <w:pPr>
        <w:jc w:val="both"/>
        <w:rPr>
          <w:rFonts w:asciiTheme="minorHAnsi" w:hAnsiTheme="minorHAnsi" w:cstheme="minorHAnsi"/>
          <w:sz w:val="24"/>
        </w:rPr>
      </w:pPr>
      <w:r w:rsidRPr="003D2BC7">
        <w:rPr>
          <w:rFonts w:asciiTheme="minorHAnsi" w:hAnsiTheme="minorHAnsi" w:cstheme="minorHAnsi"/>
          <w:sz w:val="24"/>
        </w:rPr>
        <w:t xml:space="preserve">Il devra concevoir, construire, </w:t>
      </w:r>
      <w:r w:rsidR="000D2D55" w:rsidRPr="003D2BC7">
        <w:rPr>
          <w:rFonts w:asciiTheme="minorHAnsi" w:hAnsiTheme="minorHAnsi" w:cstheme="minorHAnsi"/>
          <w:sz w:val="24"/>
        </w:rPr>
        <w:t>réceptionner, tester et contrôler</w:t>
      </w:r>
      <w:r w:rsidRPr="003D2BC7">
        <w:rPr>
          <w:rFonts w:asciiTheme="minorHAnsi" w:hAnsiTheme="minorHAnsi" w:cstheme="minorHAnsi"/>
          <w:sz w:val="24"/>
        </w:rPr>
        <w:t xml:space="preserve"> pour répondre aux exigences relatives à la qualité sanitaire de l’eau sanitaire (ECS et EFS) et de l’air.</w:t>
      </w:r>
    </w:p>
    <w:p w:rsidR="00723576" w:rsidRPr="003D2BC7" w:rsidRDefault="00723576"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Agréments</w:t>
      </w:r>
    </w:p>
    <w:p w:rsidR="000D2D55"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matériaux et matériels composant l'ouvrage doivent être agréés pour leur emploi. Cet agrément porte notamment sur la nature, la qualité et la mise en œuvre des composants. Il est obtenu après contrôle de conformité aux textes réglementaires. </w:t>
      </w:r>
    </w:p>
    <w:p w:rsidR="000D2D55" w:rsidRPr="003D2BC7" w:rsidRDefault="000D2D55"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pacing w:val="-1"/>
          <w:sz w:val="24"/>
        </w:rPr>
      </w:pPr>
      <w:r w:rsidRPr="003D2BC7">
        <w:rPr>
          <w:rFonts w:asciiTheme="minorHAnsi" w:hAnsiTheme="minorHAnsi" w:cstheme="minorHAnsi"/>
          <w:sz w:val="24"/>
        </w:rPr>
        <w:t xml:space="preserve">Un autre agrément qui porte notamment sur la nature, la qualité, la forme, les coloris, l'adéquation de l'emploi sera délivré par le </w:t>
      </w:r>
      <w:r w:rsidR="003540CA" w:rsidRPr="003D2BC7">
        <w:rPr>
          <w:rFonts w:asciiTheme="minorHAnsi" w:hAnsiTheme="minorHAnsi" w:cstheme="minorHAnsi"/>
          <w:sz w:val="24"/>
        </w:rPr>
        <w:t>m</w:t>
      </w:r>
      <w:r w:rsidRPr="003D2BC7">
        <w:rPr>
          <w:rFonts w:asciiTheme="minorHAnsi" w:hAnsiTheme="minorHAnsi" w:cstheme="minorHAnsi"/>
          <w:sz w:val="24"/>
        </w:rPr>
        <w:t>aître d'</w:t>
      </w:r>
      <w:r w:rsidR="003540CA" w:rsidRPr="003D2BC7">
        <w:rPr>
          <w:rFonts w:asciiTheme="minorHAnsi" w:hAnsiTheme="minorHAnsi" w:cstheme="minorHAnsi"/>
          <w:sz w:val="24"/>
        </w:rPr>
        <w:t>o</w:t>
      </w:r>
      <w:r w:rsidRPr="003D2BC7">
        <w:rPr>
          <w:rFonts w:asciiTheme="minorHAnsi" w:hAnsiTheme="minorHAnsi" w:cstheme="minorHAnsi"/>
          <w:sz w:val="24"/>
        </w:rPr>
        <w:t>uvrage.</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Marques et références</w:t>
      </w:r>
    </w:p>
    <w:p w:rsidR="000D2D55" w:rsidRPr="003D2BC7" w:rsidRDefault="00FD202A" w:rsidP="00DF7247">
      <w:pPr>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marques données en référence le sont à titre de qualité recherchée. Tout autre produit peut être utilisé sous réserve d'un</w:t>
      </w:r>
      <w:r w:rsidR="003540CA" w:rsidRPr="003D2BC7">
        <w:rPr>
          <w:rFonts w:asciiTheme="minorHAnsi" w:hAnsiTheme="minorHAnsi" w:cstheme="minorHAnsi"/>
          <w:color w:val="000000" w:themeColor="text1"/>
          <w:sz w:val="24"/>
        </w:rPr>
        <w:t>e</w:t>
      </w:r>
      <w:r w:rsidRPr="003D2BC7">
        <w:rPr>
          <w:rFonts w:asciiTheme="minorHAnsi" w:hAnsiTheme="minorHAnsi" w:cstheme="minorHAnsi"/>
          <w:color w:val="000000" w:themeColor="text1"/>
          <w:sz w:val="24"/>
        </w:rPr>
        <w:t xml:space="preserve"> équivalen</w:t>
      </w:r>
      <w:r w:rsidR="003540CA" w:rsidRPr="003D2BC7">
        <w:rPr>
          <w:rFonts w:asciiTheme="minorHAnsi" w:hAnsiTheme="minorHAnsi" w:cstheme="minorHAnsi"/>
          <w:color w:val="000000" w:themeColor="text1"/>
          <w:sz w:val="24"/>
        </w:rPr>
        <w:t>ce</w:t>
      </w:r>
      <w:r w:rsidRPr="003D2BC7">
        <w:rPr>
          <w:rFonts w:asciiTheme="minorHAnsi" w:hAnsiTheme="minorHAnsi" w:cstheme="minorHAnsi"/>
          <w:color w:val="000000" w:themeColor="text1"/>
          <w:sz w:val="24"/>
        </w:rPr>
        <w:t xml:space="preserve"> technique à </w:t>
      </w:r>
      <w:r w:rsidR="00AA2CE6" w:rsidRPr="003D2BC7">
        <w:rPr>
          <w:rFonts w:asciiTheme="minorHAnsi" w:hAnsiTheme="minorHAnsi" w:cstheme="minorHAnsi"/>
          <w:color w:val="000000" w:themeColor="text1"/>
          <w:sz w:val="24"/>
        </w:rPr>
        <w:t>démontrer</w:t>
      </w:r>
      <w:r w:rsidR="000D2D55" w:rsidRPr="003D2BC7">
        <w:rPr>
          <w:rFonts w:asciiTheme="minorHAnsi" w:hAnsiTheme="minorHAnsi" w:cstheme="minorHAnsi"/>
          <w:color w:val="000000" w:themeColor="text1"/>
          <w:sz w:val="24"/>
        </w:rPr>
        <w:t xml:space="preserve"> et validée par le maitre d’ouvrage après présentation d’échantillon au secteur d’exploitation</w:t>
      </w:r>
      <w:r w:rsidR="008F2FA2" w:rsidRPr="003D2BC7">
        <w:rPr>
          <w:rFonts w:asciiTheme="minorHAnsi" w:hAnsiTheme="minorHAnsi" w:cstheme="minorHAnsi"/>
          <w:color w:val="000000" w:themeColor="text1"/>
          <w:sz w:val="24"/>
        </w:rPr>
        <w:t xml:space="preserve"> et de maintenance</w:t>
      </w:r>
      <w:r w:rsidR="000D2D55" w:rsidRPr="003D2BC7">
        <w:rPr>
          <w:rFonts w:asciiTheme="minorHAnsi" w:hAnsiTheme="minorHAnsi" w:cstheme="minorHAnsi"/>
          <w:color w:val="000000" w:themeColor="text1"/>
          <w:sz w:val="24"/>
        </w:rPr>
        <w:t xml:space="preserve"> des bâtiments</w:t>
      </w:r>
      <w:r w:rsidR="00B01AB0" w:rsidRPr="003D2BC7">
        <w:rPr>
          <w:rFonts w:asciiTheme="minorHAnsi" w:hAnsiTheme="minorHAnsi" w:cstheme="minorHAnsi"/>
          <w:color w:val="000000" w:themeColor="text1"/>
          <w:sz w:val="24"/>
        </w:rPr>
        <w:t xml:space="preserve"> du CH </w:t>
      </w:r>
      <w:r w:rsidR="007E799C">
        <w:rPr>
          <w:rFonts w:asciiTheme="minorHAnsi" w:hAnsiTheme="minorHAnsi" w:cstheme="minorHAnsi"/>
          <w:color w:val="000000" w:themeColor="text1"/>
          <w:sz w:val="24"/>
        </w:rPr>
        <w:t>de Montluçon</w:t>
      </w:r>
      <w:r w:rsidR="00C756F5">
        <w:rPr>
          <w:rFonts w:asciiTheme="minorHAnsi" w:hAnsiTheme="minorHAnsi" w:cstheme="minorHAnsi"/>
          <w:color w:val="000000" w:themeColor="text1"/>
          <w:sz w:val="24"/>
        </w:rPr>
        <w:t xml:space="preserve"> Néris les Bains</w:t>
      </w:r>
      <w:r w:rsidR="00AA2CE6" w:rsidRPr="003D2BC7">
        <w:rPr>
          <w:rFonts w:asciiTheme="minorHAnsi" w:hAnsiTheme="minorHAnsi" w:cstheme="minorHAnsi"/>
          <w:color w:val="000000" w:themeColor="text1"/>
          <w:sz w:val="24"/>
        </w:rPr>
        <w:t>.</w:t>
      </w:r>
    </w:p>
    <w:p w:rsidR="00DF7247" w:rsidRPr="003D2BC7" w:rsidRDefault="00DF7247" w:rsidP="00DF7247">
      <w:pPr>
        <w:jc w:val="both"/>
        <w:rPr>
          <w:rFonts w:asciiTheme="minorHAnsi" w:hAnsiTheme="minorHAnsi" w:cstheme="minorHAnsi"/>
          <w:color w:val="000000" w:themeColor="text1"/>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70" w:name="_Toc182403875"/>
      <w:r w:rsidRPr="003D2BC7">
        <w:rPr>
          <w:rFonts w:asciiTheme="minorHAnsi" w:hAnsiTheme="minorHAnsi" w:cstheme="minorHAnsi"/>
        </w:rPr>
        <w:t>Hygiène</w:t>
      </w:r>
      <w:bookmarkEnd w:id="70"/>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prescriptions relatives à l'hygiène sont essentiellement celles :</w:t>
      </w:r>
    </w:p>
    <w:p w:rsidR="00FD202A" w:rsidRPr="003D2BC7" w:rsidRDefault="00FD202A" w:rsidP="00B94F82">
      <w:pPr>
        <w:jc w:val="both"/>
        <w:rPr>
          <w:rFonts w:asciiTheme="minorHAnsi" w:hAnsiTheme="minorHAnsi" w:cstheme="minorHAnsi"/>
          <w:sz w:val="24"/>
        </w:rPr>
      </w:pP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lastRenderedPageBreak/>
        <w:t>Qui</w:t>
      </w:r>
      <w:r w:rsidR="00FD202A" w:rsidRPr="003D2BC7">
        <w:rPr>
          <w:rFonts w:asciiTheme="minorHAnsi" w:hAnsiTheme="minorHAnsi" w:cstheme="minorHAnsi"/>
          <w:sz w:val="24"/>
        </w:rPr>
        <w:t xml:space="preserve"> résultent de la nature </w:t>
      </w:r>
      <w:r w:rsidR="00DE498F" w:rsidRPr="003D2BC7">
        <w:rPr>
          <w:rFonts w:asciiTheme="minorHAnsi" w:hAnsiTheme="minorHAnsi" w:cstheme="minorHAnsi"/>
          <w:sz w:val="24"/>
        </w:rPr>
        <w:t xml:space="preserve">et de la définition des locaux, </w:t>
      </w:r>
      <w:r w:rsidR="00FD202A" w:rsidRPr="003D2BC7">
        <w:rPr>
          <w:rFonts w:asciiTheme="minorHAnsi" w:hAnsiTheme="minorHAnsi" w:cstheme="minorHAnsi"/>
          <w:sz w:val="24"/>
        </w:rPr>
        <w:t xml:space="preserve">suivant </w:t>
      </w:r>
      <w:r w:rsidR="00DE498F" w:rsidRPr="003D2BC7">
        <w:rPr>
          <w:rFonts w:asciiTheme="minorHAnsi" w:hAnsiTheme="minorHAnsi" w:cstheme="minorHAnsi"/>
          <w:sz w:val="24"/>
        </w:rPr>
        <w:t>fiche par local</w:t>
      </w:r>
      <w:r w:rsidRPr="003D2BC7">
        <w:rPr>
          <w:rFonts w:asciiTheme="minorHAnsi" w:hAnsiTheme="minorHAnsi" w:cstheme="minorHAnsi"/>
          <w:sz w:val="24"/>
        </w:rPr>
        <w:t>,</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Qui</w:t>
      </w:r>
      <w:r w:rsidR="00FD202A" w:rsidRPr="003D2BC7">
        <w:rPr>
          <w:rFonts w:asciiTheme="minorHAnsi" w:hAnsiTheme="minorHAnsi" w:cstheme="minorHAnsi"/>
          <w:sz w:val="24"/>
        </w:rPr>
        <w:t xml:space="preserve"> sont induites par les pratiques usuelles de nettoyage et de décontamination des locaux et des installations, </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Qui</w:t>
      </w:r>
      <w:r w:rsidR="00FD202A" w:rsidRPr="003D2BC7">
        <w:rPr>
          <w:rFonts w:asciiTheme="minorHAnsi" w:hAnsiTheme="minorHAnsi" w:cstheme="minorHAnsi"/>
          <w:sz w:val="24"/>
        </w:rPr>
        <w:t xml:space="preserve"> sont applicables aux rejets dans l'environnement, suivant prescriptions relatives au chauffage-ventilation et aux voiries et réseaux divers.</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matériaux utilisés devront limiter au </w:t>
      </w:r>
      <w:r w:rsidR="001D74C3" w:rsidRPr="003D2BC7">
        <w:rPr>
          <w:rFonts w:asciiTheme="minorHAnsi" w:hAnsiTheme="minorHAnsi" w:cstheme="minorHAnsi"/>
          <w:sz w:val="24"/>
        </w:rPr>
        <w:t>maximum les</w:t>
      </w:r>
      <w:r w:rsidRPr="003D2BC7">
        <w:rPr>
          <w:rFonts w:asciiTheme="minorHAnsi" w:hAnsiTheme="minorHAnsi" w:cstheme="minorHAnsi"/>
          <w:sz w:val="24"/>
        </w:rPr>
        <w:t xml:space="preserve"> joints. On privilégiera les revêtements en lés ou de grande surface.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D'une</w:t>
      </w:r>
      <w:r w:rsidR="00DF7247" w:rsidRPr="003D2BC7">
        <w:rPr>
          <w:rFonts w:asciiTheme="minorHAnsi" w:hAnsiTheme="minorHAnsi" w:cstheme="minorHAnsi"/>
          <w:sz w:val="24"/>
        </w:rPr>
        <w:t xml:space="preserve"> façon générale, on distingue :</w:t>
      </w:r>
    </w:p>
    <w:p w:rsidR="00FD202A" w:rsidRPr="003D2BC7" w:rsidRDefault="00FD202A" w:rsidP="00B94F82">
      <w:pPr>
        <w:jc w:val="both"/>
        <w:rPr>
          <w:rFonts w:asciiTheme="minorHAnsi" w:hAnsiTheme="minorHAnsi" w:cstheme="minorHAnsi"/>
          <w:sz w:val="24"/>
        </w:rPr>
      </w:pPr>
    </w:p>
    <w:p w:rsidR="00FD202A" w:rsidRPr="003D2BC7" w:rsidRDefault="00FD202A" w:rsidP="00D075AB">
      <w:pPr>
        <w:pStyle w:val="Paragraphedeliste"/>
        <w:numPr>
          <w:ilvl w:val="0"/>
          <w:numId w:val="12"/>
        </w:numPr>
        <w:ind w:left="153"/>
        <w:jc w:val="both"/>
        <w:rPr>
          <w:rFonts w:asciiTheme="minorHAnsi" w:hAnsiTheme="minorHAnsi" w:cstheme="minorHAnsi"/>
          <w:sz w:val="24"/>
        </w:rPr>
      </w:pPr>
      <w:r w:rsidRPr="003D2BC7">
        <w:rPr>
          <w:rFonts w:asciiTheme="minorHAnsi" w:hAnsiTheme="minorHAnsi" w:cstheme="minorHAnsi"/>
          <w:sz w:val="24"/>
        </w:rPr>
        <w:t>Les locaux où les activités pratiquées imposent une propreté rigoureuse (</w:t>
      </w:r>
      <w:r w:rsidR="001D74C3" w:rsidRPr="003D2BC7">
        <w:rPr>
          <w:rFonts w:asciiTheme="minorHAnsi" w:hAnsiTheme="minorHAnsi" w:cstheme="minorHAnsi"/>
          <w:sz w:val="24"/>
        </w:rPr>
        <w:t xml:space="preserve">locaux de </w:t>
      </w:r>
      <w:r w:rsidRPr="003D2BC7">
        <w:rPr>
          <w:rFonts w:asciiTheme="minorHAnsi" w:hAnsiTheme="minorHAnsi" w:cstheme="minorHAnsi"/>
          <w:sz w:val="24"/>
        </w:rPr>
        <w:t>préparation de</w:t>
      </w:r>
      <w:r w:rsidR="001D74C3" w:rsidRPr="003D2BC7">
        <w:rPr>
          <w:rFonts w:asciiTheme="minorHAnsi" w:hAnsiTheme="minorHAnsi" w:cstheme="minorHAnsi"/>
          <w:sz w:val="24"/>
        </w:rPr>
        <w:t>s</w:t>
      </w:r>
      <w:r w:rsidRPr="003D2BC7">
        <w:rPr>
          <w:rFonts w:asciiTheme="minorHAnsi" w:hAnsiTheme="minorHAnsi" w:cstheme="minorHAnsi"/>
          <w:sz w:val="24"/>
        </w:rPr>
        <w:t xml:space="preserve"> soins, </w:t>
      </w:r>
      <w:r w:rsidR="00DE498F" w:rsidRPr="003D2BC7">
        <w:rPr>
          <w:rFonts w:asciiTheme="minorHAnsi" w:hAnsiTheme="minorHAnsi" w:cstheme="minorHAnsi"/>
          <w:sz w:val="24"/>
        </w:rPr>
        <w:t xml:space="preserve">chambres, </w:t>
      </w:r>
      <w:r w:rsidRPr="003D2BC7">
        <w:rPr>
          <w:rFonts w:asciiTheme="minorHAnsi" w:hAnsiTheme="minorHAnsi" w:cstheme="minorHAnsi"/>
          <w:sz w:val="24"/>
        </w:rPr>
        <w:t>locaux sanitaires et de salubrité, locaux de la fonction alimentaire</w:t>
      </w:r>
      <w:r w:rsidR="00804B7E" w:rsidRPr="003D2BC7">
        <w:rPr>
          <w:rFonts w:asciiTheme="minorHAnsi" w:hAnsiTheme="minorHAnsi" w:cstheme="minorHAnsi"/>
          <w:sz w:val="24"/>
        </w:rPr>
        <w:t>, …</w:t>
      </w:r>
      <w:r w:rsidR="00156232" w:rsidRPr="003D2BC7">
        <w:rPr>
          <w:rFonts w:asciiTheme="minorHAnsi" w:hAnsiTheme="minorHAnsi" w:cstheme="minorHAnsi"/>
          <w:sz w:val="24"/>
        </w:rPr>
        <w:t>)</w:t>
      </w:r>
      <w:r w:rsidRPr="003D2BC7">
        <w:rPr>
          <w:rFonts w:asciiTheme="minorHAnsi" w:hAnsiTheme="minorHAnsi" w:cstheme="minorHAnsi"/>
          <w:sz w:val="24"/>
        </w:rPr>
        <w:t>.</w:t>
      </w:r>
    </w:p>
    <w:p w:rsidR="00FD202A" w:rsidRPr="003D2BC7" w:rsidRDefault="00FB4217" w:rsidP="00FB4217">
      <w:pPr>
        <w:ind w:left="153" w:firstLine="27"/>
        <w:jc w:val="both"/>
        <w:rPr>
          <w:rFonts w:asciiTheme="minorHAnsi" w:hAnsiTheme="minorHAnsi" w:cstheme="minorHAnsi"/>
          <w:sz w:val="24"/>
        </w:rPr>
      </w:pPr>
      <w:r w:rsidRPr="003D2BC7">
        <w:rPr>
          <w:rFonts w:asciiTheme="minorHAnsi" w:hAnsiTheme="minorHAnsi" w:cstheme="minorHAnsi"/>
          <w:sz w:val="24"/>
        </w:rPr>
        <w:t xml:space="preserve">Ces locaux nécessitent </w:t>
      </w:r>
      <w:r w:rsidR="00FD202A" w:rsidRPr="003D2BC7">
        <w:rPr>
          <w:rFonts w:asciiTheme="minorHAnsi" w:hAnsiTheme="minorHAnsi" w:cstheme="minorHAnsi"/>
          <w:sz w:val="24"/>
        </w:rPr>
        <w:t>un traitement spécifique de certaines parois : sol continu, parois mural</w:t>
      </w:r>
      <w:r w:rsidR="00C638B8" w:rsidRPr="003D2BC7">
        <w:rPr>
          <w:rFonts w:asciiTheme="minorHAnsi" w:hAnsiTheme="minorHAnsi" w:cstheme="minorHAnsi"/>
          <w:sz w:val="24"/>
        </w:rPr>
        <w:t>es</w:t>
      </w:r>
      <w:r w:rsidR="00FD202A" w:rsidRPr="003D2BC7">
        <w:rPr>
          <w:rFonts w:asciiTheme="minorHAnsi" w:hAnsiTheme="minorHAnsi" w:cstheme="minorHAnsi"/>
          <w:sz w:val="24"/>
        </w:rPr>
        <w:t xml:space="preserve"> lisses</w:t>
      </w:r>
      <w:r w:rsidR="00804B7E" w:rsidRPr="003D2BC7">
        <w:rPr>
          <w:rFonts w:asciiTheme="minorHAnsi" w:hAnsiTheme="minorHAnsi" w:cstheme="minorHAnsi"/>
          <w:sz w:val="24"/>
        </w:rPr>
        <w:t xml:space="preserve"> défini dans les fiches par local</w:t>
      </w:r>
      <w:r w:rsidR="001D74C3"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D075AB">
      <w:pPr>
        <w:pStyle w:val="Paragraphedeliste"/>
        <w:numPr>
          <w:ilvl w:val="0"/>
          <w:numId w:val="12"/>
        </w:numPr>
        <w:ind w:left="153"/>
        <w:jc w:val="both"/>
        <w:rPr>
          <w:rFonts w:asciiTheme="minorHAnsi" w:hAnsiTheme="minorHAnsi" w:cstheme="minorHAnsi"/>
          <w:sz w:val="24"/>
        </w:rPr>
      </w:pPr>
      <w:r w:rsidRPr="003D2BC7">
        <w:rPr>
          <w:rFonts w:asciiTheme="minorHAnsi" w:hAnsiTheme="minorHAnsi" w:cstheme="minorHAnsi"/>
          <w:sz w:val="24"/>
        </w:rPr>
        <w:t>Les autres locaux, lesquels ne nécessitent pas de spécifications particulières autres que les règles usuelles d'hygiène.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Cette construction </w:t>
      </w:r>
      <w:r w:rsidR="001D74C3" w:rsidRPr="003D2BC7">
        <w:rPr>
          <w:rFonts w:asciiTheme="minorHAnsi" w:hAnsiTheme="minorHAnsi" w:cstheme="minorHAnsi"/>
          <w:sz w:val="24"/>
        </w:rPr>
        <w:t>de par sa destination</w:t>
      </w:r>
      <w:r w:rsidRPr="003D2BC7">
        <w:rPr>
          <w:rFonts w:asciiTheme="minorHAnsi" w:hAnsiTheme="minorHAnsi" w:cstheme="minorHAnsi"/>
          <w:sz w:val="24"/>
        </w:rPr>
        <w:t xml:space="preserve"> devra assurer un </w:t>
      </w:r>
      <w:r w:rsidR="00AA2CE6" w:rsidRPr="003D2BC7">
        <w:rPr>
          <w:rFonts w:asciiTheme="minorHAnsi" w:hAnsiTheme="minorHAnsi" w:cstheme="minorHAnsi"/>
          <w:sz w:val="24"/>
        </w:rPr>
        <w:t>haut</w:t>
      </w:r>
      <w:r w:rsidRPr="003D2BC7">
        <w:rPr>
          <w:rFonts w:asciiTheme="minorHAnsi" w:hAnsiTheme="minorHAnsi" w:cstheme="minorHAnsi"/>
          <w:sz w:val="24"/>
        </w:rPr>
        <w:t xml:space="preserve"> niveau d'hygiène. Aussi, </w:t>
      </w:r>
      <w:r w:rsidR="00456046" w:rsidRPr="003D2BC7">
        <w:rPr>
          <w:rFonts w:asciiTheme="minorHAnsi" w:hAnsiTheme="minorHAnsi" w:cstheme="minorHAnsi"/>
          <w:sz w:val="24"/>
        </w:rPr>
        <w:t>le titulaire du marché</w:t>
      </w:r>
      <w:r w:rsidR="00804B7E" w:rsidRPr="003D2BC7">
        <w:rPr>
          <w:rFonts w:asciiTheme="minorHAnsi" w:hAnsiTheme="minorHAnsi" w:cstheme="minorHAnsi"/>
          <w:sz w:val="24"/>
        </w:rPr>
        <w:t xml:space="preserve"> </w:t>
      </w:r>
      <w:r w:rsidRPr="003D2BC7">
        <w:rPr>
          <w:rFonts w:asciiTheme="minorHAnsi" w:hAnsiTheme="minorHAnsi" w:cstheme="minorHAnsi"/>
          <w:sz w:val="24"/>
        </w:rPr>
        <w:t>devr</w:t>
      </w:r>
      <w:r w:rsidR="001D74C3" w:rsidRPr="003D2BC7">
        <w:rPr>
          <w:rFonts w:asciiTheme="minorHAnsi" w:hAnsiTheme="minorHAnsi" w:cstheme="minorHAnsi"/>
          <w:sz w:val="24"/>
        </w:rPr>
        <w:t>a</w:t>
      </w:r>
      <w:r w:rsidRPr="003D2BC7">
        <w:rPr>
          <w:rFonts w:asciiTheme="minorHAnsi" w:hAnsiTheme="minorHAnsi" w:cstheme="minorHAnsi"/>
          <w:sz w:val="24"/>
        </w:rPr>
        <w:t xml:space="preserve"> étudier d'une façon toute particulière les moyens d</w:t>
      </w:r>
      <w:r w:rsidR="001D74C3" w:rsidRPr="003D2BC7">
        <w:rPr>
          <w:rFonts w:asciiTheme="minorHAnsi" w:hAnsiTheme="minorHAnsi" w:cstheme="minorHAnsi"/>
          <w:sz w:val="24"/>
        </w:rPr>
        <w:t xml:space="preserve">’atteindre </w:t>
      </w:r>
      <w:r w:rsidRPr="003D2BC7">
        <w:rPr>
          <w:rFonts w:asciiTheme="minorHAnsi" w:hAnsiTheme="minorHAnsi" w:cstheme="minorHAnsi"/>
          <w:sz w:val="24"/>
        </w:rPr>
        <w:t xml:space="preserve">au mieux cet objectif et </w:t>
      </w:r>
      <w:r w:rsidR="001D74C3" w:rsidRPr="003D2BC7">
        <w:rPr>
          <w:rFonts w:asciiTheme="minorHAnsi" w:hAnsiTheme="minorHAnsi" w:cstheme="minorHAnsi"/>
          <w:sz w:val="24"/>
        </w:rPr>
        <w:t xml:space="preserve">son </w:t>
      </w:r>
      <w:r w:rsidRPr="003D2BC7">
        <w:rPr>
          <w:rFonts w:asciiTheme="minorHAnsi" w:hAnsiTheme="minorHAnsi" w:cstheme="minorHAnsi"/>
          <w:sz w:val="24"/>
        </w:rPr>
        <w:t xml:space="preserve">attention est particulièrement attirée sur les </w:t>
      </w:r>
      <w:r w:rsidR="001D74C3" w:rsidRPr="003D2BC7">
        <w:rPr>
          <w:rFonts w:asciiTheme="minorHAnsi" w:hAnsiTheme="minorHAnsi" w:cstheme="minorHAnsi"/>
          <w:sz w:val="24"/>
        </w:rPr>
        <w:t>aspects</w:t>
      </w:r>
      <w:r w:rsidRPr="003D2BC7">
        <w:rPr>
          <w:rFonts w:asciiTheme="minorHAnsi" w:hAnsiTheme="minorHAnsi" w:cstheme="minorHAnsi"/>
          <w:sz w:val="24"/>
        </w:rPr>
        <w:t xml:space="preserve"> suivants :</w:t>
      </w:r>
    </w:p>
    <w:p w:rsidR="00FD202A" w:rsidRPr="003D2BC7" w:rsidRDefault="00FD202A" w:rsidP="00B94F82">
      <w:pPr>
        <w:jc w:val="both"/>
        <w:rPr>
          <w:rFonts w:asciiTheme="minorHAnsi" w:hAnsiTheme="minorHAnsi" w:cstheme="minorHAnsi"/>
          <w:color w:val="000000" w:themeColor="text1"/>
          <w:sz w:val="24"/>
        </w:rPr>
      </w:pP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Précautions</w:t>
      </w:r>
      <w:r w:rsidR="00FD202A" w:rsidRPr="003D2BC7">
        <w:rPr>
          <w:rFonts w:asciiTheme="minorHAnsi" w:hAnsiTheme="minorHAnsi" w:cstheme="minorHAnsi"/>
          <w:color w:val="000000" w:themeColor="text1"/>
          <w:sz w:val="24"/>
        </w:rPr>
        <w:t xml:space="preserve"> pour que les équipements de récupération d'énergie ne recyclent pas de l'air vicié</w:t>
      </w:r>
      <w:r w:rsidRPr="003D2BC7">
        <w:rPr>
          <w:rFonts w:asciiTheme="minorHAnsi" w:hAnsiTheme="minorHAnsi" w:cstheme="minorHAnsi"/>
          <w:color w:val="000000" w:themeColor="text1"/>
          <w:sz w:val="24"/>
        </w:rPr>
        <w:t xml:space="preserve"> </w:t>
      </w:r>
      <w:r w:rsidR="00804B7E" w:rsidRPr="003D2BC7">
        <w:rPr>
          <w:rFonts w:asciiTheme="minorHAnsi" w:hAnsiTheme="minorHAnsi" w:cstheme="minorHAnsi"/>
          <w:color w:val="000000" w:themeColor="text1"/>
          <w:sz w:val="24"/>
        </w:rPr>
        <w:t>(tout air neuf)</w:t>
      </w:r>
      <w:r w:rsidR="00FD202A" w:rsidRPr="003D2BC7">
        <w:rPr>
          <w:rFonts w:asciiTheme="minorHAnsi" w:hAnsiTheme="minorHAnsi" w:cstheme="minorHAnsi"/>
          <w:color w:val="000000" w:themeColor="text1"/>
          <w:sz w:val="24"/>
        </w:rPr>
        <w:t>,</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Mise</w:t>
      </w:r>
      <w:r w:rsidR="00FD202A" w:rsidRPr="003D2BC7">
        <w:rPr>
          <w:rFonts w:asciiTheme="minorHAnsi" w:hAnsiTheme="minorHAnsi" w:cstheme="minorHAnsi"/>
          <w:sz w:val="24"/>
        </w:rPr>
        <w:t xml:space="preserve"> en </w:t>
      </w:r>
      <w:r w:rsidR="00C638B8" w:rsidRPr="003D2BC7">
        <w:rPr>
          <w:rFonts w:asciiTheme="minorHAnsi" w:hAnsiTheme="minorHAnsi" w:cstheme="minorHAnsi"/>
          <w:sz w:val="24"/>
        </w:rPr>
        <w:t xml:space="preserve">dépression </w:t>
      </w:r>
      <w:r w:rsidR="00FD202A" w:rsidRPr="003D2BC7">
        <w:rPr>
          <w:rFonts w:asciiTheme="minorHAnsi" w:hAnsiTheme="minorHAnsi" w:cstheme="minorHAnsi"/>
          <w:sz w:val="24"/>
        </w:rPr>
        <w:t xml:space="preserve">des locaux </w:t>
      </w:r>
      <w:r w:rsidR="00C638B8" w:rsidRPr="003D2BC7">
        <w:rPr>
          <w:rFonts w:asciiTheme="minorHAnsi" w:hAnsiTheme="minorHAnsi" w:cstheme="minorHAnsi"/>
          <w:sz w:val="24"/>
        </w:rPr>
        <w:t>sales</w:t>
      </w:r>
      <w:r w:rsidR="00C638B8" w:rsidRPr="003D2BC7" w:rsidDel="00C638B8">
        <w:rPr>
          <w:rFonts w:asciiTheme="minorHAnsi" w:hAnsiTheme="minorHAnsi" w:cstheme="minorHAnsi"/>
          <w:sz w:val="24"/>
        </w:rPr>
        <w:t xml:space="preserve"> </w:t>
      </w:r>
      <w:r w:rsidR="00FD202A" w:rsidRPr="003D2BC7">
        <w:rPr>
          <w:rFonts w:asciiTheme="minorHAnsi" w:hAnsiTheme="minorHAnsi" w:cstheme="minorHAnsi"/>
          <w:sz w:val="24"/>
        </w:rPr>
        <w:t xml:space="preserve">par rapport aux locaux </w:t>
      </w:r>
      <w:r w:rsidR="00C638B8" w:rsidRPr="003D2BC7">
        <w:rPr>
          <w:rFonts w:asciiTheme="minorHAnsi" w:hAnsiTheme="minorHAnsi" w:cstheme="minorHAnsi"/>
          <w:sz w:val="24"/>
        </w:rPr>
        <w:t>propres</w:t>
      </w:r>
      <w:r w:rsidR="00FD202A" w:rsidRPr="003D2BC7">
        <w:rPr>
          <w:rFonts w:asciiTheme="minorHAnsi" w:hAnsiTheme="minorHAnsi" w:cstheme="minorHAnsi"/>
          <w:sz w:val="24"/>
        </w:rPr>
        <w:t>,</w:t>
      </w:r>
    </w:p>
    <w:p w:rsidR="00804B7E"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Mise</w:t>
      </w:r>
      <w:r w:rsidR="00804B7E" w:rsidRPr="003D2BC7">
        <w:rPr>
          <w:rFonts w:asciiTheme="minorHAnsi" w:hAnsiTheme="minorHAnsi" w:cstheme="minorHAnsi"/>
          <w:sz w:val="24"/>
        </w:rPr>
        <w:t xml:space="preserve"> en légère dépression des chambres</w:t>
      </w:r>
      <w:r w:rsidR="000947B5" w:rsidRPr="003D2BC7">
        <w:rPr>
          <w:rFonts w:asciiTheme="minorHAnsi" w:hAnsiTheme="minorHAnsi" w:cstheme="minorHAnsi"/>
          <w:sz w:val="24"/>
        </w:rPr>
        <w:t xml:space="preserve"> (COVID)</w:t>
      </w:r>
      <w:r w:rsidRPr="003D2BC7">
        <w:rPr>
          <w:rFonts w:asciiTheme="minorHAnsi" w:hAnsiTheme="minorHAnsi" w:cstheme="minorHAnsi"/>
          <w:sz w:val="24"/>
        </w:rPr>
        <w:t>,</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Étanchéité</w:t>
      </w:r>
      <w:r w:rsidR="00FD202A" w:rsidRPr="003D2BC7">
        <w:rPr>
          <w:rFonts w:asciiTheme="minorHAnsi" w:hAnsiTheme="minorHAnsi" w:cstheme="minorHAnsi"/>
          <w:color w:val="000000" w:themeColor="text1"/>
          <w:sz w:val="24"/>
        </w:rPr>
        <w:t xml:space="preserve"> des gaines, trémies et fourreaux pour éviter les transmissions et permettre les désinfections, </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Utilisation</w:t>
      </w:r>
      <w:r w:rsidR="00FD202A" w:rsidRPr="003D2BC7">
        <w:rPr>
          <w:rFonts w:asciiTheme="minorHAnsi" w:hAnsiTheme="minorHAnsi" w:cstheme="minorHAnsi"/>
          <w:sz w:val="24"/>
        </w:rPr>
        <w:t xml:space="preserve"> de revêtements, d'appareils sanitaires et d'équipements immobiliers accessibles au nettoyage et facilement lessivables et décontaminables,</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Réalisation</w:t>
      </w:r>
      <w:r w:rsidR="00FD202A" w:rsidRPr="003D2BC7">
        <w:rPr>
          <w:rFonts w:asciiTheme="minorHAnsi" w:hAnsiTheme="minorHAnsi" w:cstheme="minorHAnsi"/>
          <w:sz w:val="24"/>
        </w:rPr>
        <w:t xml:space="preserve"> de </w:t>
      </w:r>
      <w:r w:rsidR="00C638B8" w:rsidRPr="003D2BC7">
        <w:rPr>
          <w:rFonts w:asciiTheme="minorHAnsi" w:hAnsiTheme="minorHAnsi" w:cstheme="minorHAnsi"/>
          <w:sz w:val="24"/>
        </w:rPr>
        <w:t>sols</w:t>
      </w:r>
      <w:r w:rsidR="00FD202A" w:rsidRPr="003D2BC7">
        <w:rPr>
          <w:rFonts w:asciiTheme="minorHAnsi" w:hAnsiTheme="minorHAnsi" w:cstheme="minorHAnsi"/>
          <w:sz w:val="24"/>
        </w:rPr>
        <w:t xml:space="preserve"> et de parois lisses,</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Élimination</w:t>
      </w:r>
      <w:r w:rsidR="00FD202A" w:rsidRPr="003D2BC7">
        <w:rPr>
          <w:rFonts w:asciiTheme="minorHAnsi" w:hAnsiTheme="minorHAnsi" w:cstheme="minorHAnsi"/>
          <w:sz w:val="24"/>
        </w:rPr>
        <w:t xml:space="preserve"> des «</w:t>
      </w:r>
      <w:r w:rsidRPr="003D2BC7">
        <w:rPr>
          <w:rFonts w:asciiTheme="minorHAnsi" w:hAnsiTheme="minorHAnsi" w:cstheme="minorHAnsi"/>
          <w:sz w:val="24"/>
        </w:rPr>
        <w:t xml:space="preserve"> </w:t>
      </w:r>
      <w:r w:rsidR="00FD202A" w:rsidRPr="003D2BC7">
        <w:rPr>
          <w:rFonts w:asciiTheme="minorHAnsi" w:hAnsiTheme="minorHAnsi" w:cstheme="minorHAnsi"/>
          <w:sz w:val="24"/>
        </w:rPr>
        <w:t>recoins</w:t>
      </w:r>
      <w:r w:rsidRPr="003D2BC7">
        <w:rPr>
          <w:rFonts w:asciiTheme="minorHAnsi" w:hAnsiTheme="minorHAnsi" w:cstheme="minorHAnsi"/>
          <w:sz w:val="24"/>
        </w:rPr>
        <w:t xml:space="preserve"> </w:t>
      </w:r>
      <w:r w:rsidR="00FD202A" w:rsidRPr="003D2BC7">
        <w:rPr>
          <w:rFonts w:asciiTheme="minorHAnsi" w:hAnsiTheme="minorHAnsi" w:cstheme="minorHAnsi"/>
          <w:sz w:val="24"/>
        </w:rPr>
        <w:t>», des angles aigus et des zones inaccessibles</w:t>
      </w:r>
      <w:r w:rsidRPr="003D2BC7">
        <w:rPr>
          <w:rFonts w:asciiTheme="minorHAnsi" w:hAnsiTheme="minorHAnsi" w:cstheme="minorHAnsi"/>
          <w:sz w:val="24"/>
        </w:rPr>
        <w:t xml:space="preserve"> au nettoyage,</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Innocuité</w:t>
      </w:r>
      <w:r w:rsidR="00FD202A" w:rsidRPr="003D2BC7">
        <w:rPr>
          <w:rFonts w:asciiTheme="minorHAnsi" w:hAnsiTheme="minorHAnsi" w:cstheme="minorHAnsi"/>
          <w:sz w:val="24"/>
        </w:rPr>
        <w:t xml:space="preserve"> des revêtements en cas de destruction, d'inhalation et d'incendie,</w:t>
      </w:r>
    </w:p>
    <w:p w:rsidR="00FD202A" w:rsidRPr="003D2BC7" w:rsidRDefault="00C64646" w:rsidP="00C64646">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Équipement</w:t>
      </w:r>
      <w:r w:rsidR="00FD202A" w:rsidRPr="003D2BC7">
        <w:rPr>
          <w:rFonts w:asciiTheme="minorHAnsi" w:hAnsiTheme="minorHAnsi" w:cstheme="minorHAnsi"/>
          <w:sz w:val="24"/>
        </w:rPr>
        <w:t xml:space="preserve"> général à toutes les entrées d'air et à tous les accès, de dispositifs empêchant l'entrée d'insectes volants</w:t>
      </w:r>
      <w:r w:rsidR="001D74C3" w:rsidRPr="003D2BC7">
        <w:rPr>
          <w:rFonts w:asciiTheme="minorHAnsi" w:hAnsiTheme="minorHAnsi" w:cstheme="minorHAnsi"/>
          <w:sz w:val="24"/>
        </w:rPr>
        <w:t xml:space="preserve"> ou de rongeurs</w:t>
      </w:r>
      <w:r w:rsidR="000947B5" w:rsidRPr="003D2BC7">
        <w:rPr>
          <w:rFonts w:asciiTheme="minorHAnsi" w:hAnsiTheme="minorHAnsi" w:cstheme="minorHAnsi"/>
          <w:sz w:val="24"/>
        </w:rPr>
        <w:t>, de dispositif pare pluie</w:t>
      </w:r>
      <w:r w:rsidR="00FD202A" w:rsidRPr="003D2BC7">
        <w:rPr>
          <w:rFonts w:asciiTheme="minorHAnsi" w:hAnsiTheme="minorHAnsi" w:cstheme="minorHAnsi"/>
          <w:sz w:val="24"/>
        </w:rPr>
        <w:t>.</w:t>
      </w:r>
    </w:p>
    <w:p w:rsidR="00FB4217" w:rsidRPr="003D2BC7" w:rsidRDefault="00FB4217" w:rsidP="00FB4217">
      <w:pPr>
        <w:tabs>
          <w:tab w:val="left" w:pos="540"/>
        </w:tabs>
        <w:spacing w:line="360" w:lineRule="auto"/>
        <w:ind w:left="1068"/>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71" w:name="_Toc182403876"/>
      <w:r w:rsidRPr="003D2BC7">
        <w:rPr>
          <w:rFonts w:asciiTheme="minorHAnsi" w:hAnsiTheme="minorHAnsi" w:cstheme="minorHAnsi"/>
        </w:rPr>
        <w:lastRenderedPageBreak/>
        <w:t>Acoustique</w:t>
      </w:r>
      <w:bookmarkEnd w:id="71"/>
    </w:p>
    <w:p w:rsidR="00307E60"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 xml:space="preserve">Le titulaire du </w:t>
      </w:r>
      <w:r w:rsidR="000947B5" w:rsidRPr="003D2BC7">
        <w:rPr>
          <w:rFonts w:asciiTheme="minorHAnsi" w:hAnsiTheme="minorHAnsi" w:cstheme="minorHAnsi"/>
          <w:sz w:val="24"/>
        </w:rPr>
        <w:t>marché doit</w:t>
      </w:r>
      <w:r w:rsidR="007359A7" w:rsidRPr="003D2BC7">
        <w:rPr>
          <w:rFonts w:asciiTheme="minorHAnsi" w:hAnsiTheme="minorHAnsi" w:cstheme="minorHAnsi"/>
          <w:sz w:val="24"/>
        </w:rPr>
        <w:t xml:space="preserve"> respecter la réglementation </w:t>
      </w:r>
      <w:r w:rsidR="003713AD" w:rsidRPr="003D2BC7">
        <w:rPr>
          <w:rFonts w:asciiTheme="minorHAnsi" w:hAnsiTheme="minorHAnsi" w:cstheme="minorHAnsi"/>
          <w:sz w:val="24"/>
        </w:rPr>
        <w:t xml:space="preserve">et notamment l’arrêté du 25 avril </w:t>
      </w:r>
      <w:r w:rsidR="000947B5" w:rsidRPr="003D2BC7">
        <w:rPr>
          <w:rFonts w:asciiTheme="minorHAnsi" w:hAnsiTheme="minorHAnsi" w:cstheme="minorHAnsi"/>
          <w:sz w:val="24"/>
        </w:rPr>
        <w:t>2003 relatif</w:t>
      </w:r>
      <w:r w:rsidR="003713AD" w:rsidRPr="003D2BC7">
        <w:rPr>
          <w:rFonts w:asciiTheme="minorHAnsi" w:hAnsiTheme="minorHAnsi" w:cstheme="minorHAnsi"/>
          <w:sz w:val="24"/>
        </w:rPr>
        <w:t xml:space="preserve"> à la limitation du bruit dans les établissements de santé. </w:t>
      </w:r>
    </w:p>
    <w:p w:rsidR="003E06B2" w:rsidRPr="003D2BC7" w:rsidRDefault="003E06B2" w:rsidP="00B94F82">
      <w:pPr>
        <w:jc w:val="both"/>
        <w:rPr>
          <w:rFonts w:asciiTheme="minorHAnsi" w:hAnsiTheme="minorHAnsi" w:cstheme="minorHAnsi"/>
          <w:sz w:val="24"/>
        </w:rPr>
      </w:pPr>
    </w:p>
    <w:p w:rsidR="003E06B2" w:rsidRPr="003D2BC7" w:rsidRDefault="001D74C3" w:rsidP="00B94F82">
      <w:pPr>
        <w:jc w:val="both"/>
        <w:rPr>
          <w:rFonts w:asciiTheme="minorHAnsi" w:hAnsiTheme="minorHAnsi" w:cstheme="minorHAnsi"/>
          <w:sz w:val="24"/>
        </w:rPr>
      </w:pPr>
      <w:r w:rsidRPr="003D2BC7">
        <w:rPr>
          <w:rFonts w:asciiTheme="minorHAnsi" w:hAnsiTheme="minorHAnsi" w:cstheme="minorHAnsi"/>
          <w:sz w:val="24"/>
        </w:rPr>
        <w:t>En revanche</w:t>
      </w:r>
      <w:r w:rsidR="003E06B2" w:rsidRPr="003D2BC7">
        <w:rPr>
          <w:rFonts w:asciiTheme="minorHAnsi" w:hAnsiTheme="minorHAnsi" w:cstheme="minorHAnsi"/>
          <w:sz w:val="24"/>
        </w:rPr>
        <w:t>, il est demandé un renforcement de l’isolation acoustique pour</w:t>
      </w:r>
      <w:r w:rsidR="00D61250" w:rsidRPr="003D2BC7">
        <w:rPr>
          <w:rFonts w:asciiTheme="minorHAnsi" w:hAnsiTheme="minorHAnsi" w:cstheme="minorHAnsi"/>
          <w:sz w:val="24"/>
        </w:rPr>
        <w:t xml:space="preserve"> les bloc</w:t>
      </w:r>
      <w:r w:rsidRPr="003D2BC7">
        <w:rPr>
          <w:rFonts w:asciiTheme="minorHAnsi" w:hAnsiTheme="minorHAnsi" w:cstheme="minorHAnsi"/>
          <w:sz w:val="24"/>
        </w:rPr>
        <w:t>s</w:t>
      </w:r>
      <w:r w:rsidR="00D61250" w:rsidRPr="003D2BC7">
        <w:rPr>
          <w:rFonts w:asciiTheme="minorHAnsi" w:hAnsiTheme="minorHAnsi" w:cstheme="minorHAnsi"/>
          <w:sz w:val="24"/>
        </w:rPr>
        <w:t xml:space="preserve"> portes des c</w:t>
      </w:r>
      <w:r w:rsidR="00C64646" w:rsidRPr="003D2BC7">
        <w:rPr>
          <w:rFonts w:asciiTheme="minorHAnsi" w:hAnsiTheme="minorHAnsi" w:cstheme="minorHAnsi"/>
          <w:sz w:val="24"/>
        </w:rPr>
        <w:t xml:space="preserve">hambres </w:t>
      </w:r>
      <w:r w:rsidR="00CC6A0C" w:rsidRPr="003D2BC7">
        <w:rPr>
          <w:rFonts w:asciiTheme="minorHAnsi" w:hAnsiTheme="minorHAnsi" w:cstheme="minorHAnsi"/>
          <w:sz w:val="24"/>
        </w:rPr>
        <w:t>qui devront assurer un indice d’affai</w:t>
      </w:r>
      <w:r w:rsidR="00C64646" w:rsidRPr="003D2BC7">
        <w:rPr>
          <w:rFonts w:asciiTheme="minorHAnsi" w:hAnsiTheme="minorHAnsi" w:cstheme="minorHAnsi"/>
          <w:sz w:val="24"/>
        </w:rPr>
        <w:t>blissement acoustique au minimum</w:t>
      </w:r>
      <w:r w:rsidR="00CC6A0C" w:rsidRPr="003D2BC7">
        <w:rPr>
          <w:rFonts w:asciiTheme="minorHAnsi" w:hAnsiTheme="minorHAnsi" w:cstheme="minorHAnsi"/>
          <w:sz w:val="24"/>
        </w:rPr>
        <w:t xml:space="preserve"> </w:t>
      </w:r>
      <w:r w:rsidR="008F2FA2" w:rsidRPr="003D2BC7">
        <w:rPr>
          <w:rFonts w:asciiTheme="minorHAnsi" w:hAnsiTheme="minorHAnsi" w:cstheme="minorHAnsi"/>
          <w:sz w:val="24"/>
        </w:rPr>
        <w:t>Rw = 36</w:t>
      </w:r>
      <w:r w:rsidR="00D61250" w:rsidRPr="003D2BC7">
        <w:rPr>
          <w:rFonts w:asciiTheme="minorHAnsi" w:hAnsiTheme="minorHAnsi" w:cstheme="minorHAnsi"/>
          <w:sz w:val="24"/>
        </w:rPr>
        <w:t xml:space="preserve"> dB</w:t>
      </w:r>
      <w:r w:rsidR="00CC6A0C" w:rsidRPr="003D2BC7">
        <w:rPr>
          <w:rFonts w:asciiTheme="minorHAnsi" w:hAnsiTheme="minorHAnsi" w:cstheme="minorHAnsi"/>
          <w:sz w:val="24"/>
        </w:rPr>
        <w:t>.</w:t>
      </w:r>
      <w:r w:rsidR="008F2FA2" w:rsidRPr="003D2BC7">
        <w:rPr>
          <w:rFonts w:asciiTheme="minorHAnsi" w:hAnsiTheme="minorHAnsi" w:cstheme="minorHAnsi"/>
          <w:sz w:val="24"/>
        </w:rPr>
        <w:t xml:space="preserve"> </w:t>
      </w:r>
    </w:p>
    <w:p w:rsidR="000947B5" w:rsidRPr="003D2BC7" w:rsidRDefault="000947B5" w:rsidP="00B94F82">
      <w:pPr>
        <w:jc w:val="both"/>
        <w:rPr>
          <w:rFonts w:asciiTheme="minorHAnsi" w:hAnsiTheme="minorHAnsi" w:cstheme="minorHAnsi"/>
          <w:sz w:val="24"/>
        </w:rPr>
      </w:pPr>
    </w:p>
    <w:p w:rsidR="000947B5" w:rsidRPr="003D2BC7" w:rsidRDefault="000947B5" w:rsidP="00B94F82">
      <w:pPr>
        <w:jc w:val="both"/>
        <w:rPr>
          <w:rFonts w:asciiTheme="minorHAnsi" w:hAnsiTheme="minorHAnsi" w:cstheme="minorHAnsi"/>
          <w:sz w:val="24"/>
        </w:rPr>
      </w:pPr>
      <w:r w:rsidRPr="003D2BC7">
        <w:rPr>
          <w:rFonts w:asciiTheme="minorHAnsi" w:hAnsiTheme="minorHAnsi" w:cstheme="minorHAnsi"/>
          <w:sz w:val="24"/>
        </w:rPr>
        <w:t>Les fiches par local précisent les attentes acoustiques</w:t>
      </w:r>
      <w:r w:rsidR="008F2FA2" w:rsidRPr="003D2BC7">
        <w:rPr>
          <w:rFonts w:asciiTheme="minorHAnsi" w:hAnsiTheme="minorHAnsi" w:cstheme="minorHAnsi"/>
          <w:sz w:val="24"/>
        </w:rPr>
        <w:t xml:space="preserve"> entre locaux</w:t>
      </w:r>
      <w:r w:rsidRPr="003D2BC7">
        <w:rPr>
          <w:rFonts w:asciiTheme="minorHAnsi" w:hAnsiTheme="minorHAnsi" w:cstheme="minorHAnsi"/>
          <w:sz w:val="24"/>
        </w:rPr>
        <w:t xml:space="preserve">. </w:t>
      </w:r>
    </w:p>
    <w:p w:rsidR="00FB4217" w:rsidRPr="003D2BC7" w:rsidRDefault="00FB4217" w:rsidP="00B94F82">
      <w:pPr>
        <w:jc w:val="both"/>
        <w:rPr>
          <w:rFonts w:asciiTheme="minorHAnsi" w:hAnsiTheme="minorHAnsi" w:cstheme="minorHAnsi"/>
        </w:rPr>
      </w:pPr>
    </w:p>
    <w:p w:rsidR="00BB78F9" w:rsidRPr="003D2BC7" w:rsidRDefault="00BB78F9" w:rsidP="005C155F">
      <w:pPr>
        <w:pStyle w:val="Titre3"/>
        <w:numPr>
          <w:ilvl w:val="2"/>
          <w:numId w:val="4"/>
        </w:numPr>
        <w:spacing w:after="360" w:line="360" w:lineRule="auto"/>
        <w:jc w:val="both"/>
        <w:rPr>
          <w:rFonts w:asciiTheme="minorHAnsi" w:hAnsiTheme="minorHAnsi" w:cstheme="minorHAnsi"/>
        </w:rPr>
      </w:pPr>
      <w:bookmarkStart w:id="72" w:name="_Toc182403877"/>
      <w:r w:rsidRPr="003D2BC7">
        <w:rPr>
          <w:rFonts w:asciiTheme="minorHAnsi" w:hAnsiTheme="minorHAnsi" w:cstheme="minorHAnsi"/>
        </w:rPr>
        <w:t>Eclairage naturel</w:t>
      </w:r>
      <w:bookmarkEnd w:id="72"/>
    </w:p>
    <w:p w:rsidR="00BB78F9" w:rsidRPr="003D2BC7" w:rsidRDefault="00BB78F9" w:rsidP="000947B5">
      <w:pPr>
        <w:jc w:val="both"/>
        <w:rPr>
          <w:rFonts w:asciiTheme="minorHAnsi" w:hAnsiTheme="minorHAnsi" w:cstheme="minorHAnsi"/>
          <w:sz w:val="24"/>
        </w:rPr>
      </w:pPr>
      <w:r w:rsidRPr="003D2BC7">
        <w:rPr>
          <w:rFonts w:asciiTheme="minorHAnsi" w:hAnsiTheme="minorHAnsi" w:cstheme="minorHAnsi"/>
          <w:sz w:val="24"/>
        </w:rPr>
        <w:t>Accès à la lumière du jour (premier</w:t>
      </w:r>
      <w:r w:rsidR="00677F3E" w:rsidRPr="003D2BC7">
        <w:rPr>
          <w:rFonts w:asciiTheme="minorHAnsi" w:hAnsiTheme="minorHAnsi" w:cstheme="minorHAnsi"/>
          <w:sz w:val="24"/>
        </w:rPr>
        <w:t xml:space="preserve"> jour</w:t>
      </w:r>
      <w:r w:rsidRPr="003D2BC7">
        <w:rPr>
          <w:rFonts w:asciiTheme="minorHAnsi" w:hAnsiTheme="minorHAnsi" w:cstheme="minorHAnsi"/>
          <w:sz w:val="24"/>
        </w:rPr>
        <w:t>) dans les locaux à occupation prolongée</w:t>
      </w:r>
      <w:r w:rsidR="000947B5" w:rsidRPr="003D2BC7">
        <w:rPr>
          <w:rFonts w:asciiTheme="minorHAnsi" w:hAnsiTheme="minorHAnsi" w:cstheme="minorHAnsi"/>
          <w:sz w:val="24"/>
        </w:rPr>
        <w:t xml:space="preserve"> et défi</w:t>
      </w:r>
      <w:r w:rsidR="00C64646" w:rsidRPr="003D2BC7">
        <w:rPr>
          <w:rFonts w:asciiTheme="minorHAnsi" w:hAnsiTheme="minorHAnsi" w:cstheme="minorHAnsi"/>
          <w:sz w:val="24"/>
        </w:rPr>
        <w:t>nies dans les fiches par local.</w:t>
      </w:r>
    </w:p>
    <w:p w:rsidR="00DC1B6C" w:rsidRPr="003D2BC7" w:rsidRDefault="00DC1B6C" w:rsidP="00DC1B6C">
      <w:pPr>
        <w:jc w:val="both"/>
        <w:rPr>
          <w:rFonts w:asciiTheme="minorHAnsi" w:hAnsiTheme="minorHAnsi" w:cstheme="minorHAnsi"/>
          <w:sz w:val="24"/>
        </w:rPr>
      </w:pPr>
    </w:p>
    <w:p w:rsidR="00BB78F9" w:rsidRPr="003D2BC7" w:rsidRDefault="00DC1B6C" w:rsidP="00DC1B6C">
      <w:pPr>
        <w:jc w:val="both"/>
        <w:rPr>
          <w:rFonts w:asciiTheme="minorHAnsi" w:hAnsiTheme="minorHAnsi" w:cstheme="minorHAnsi"/>
          <w:sz w:val="24"/>
        </w:rPr>
      </w:pPr>
      <w:r w:rsidRPr="003D2BC7">
        <w:rPr>
          <w:rFonts w:asciiTheme="minorHAnsi" w:hAnsiTheme="minorHAnsi" w:cstheme="minorHAnsi"/>
          <w:sz w:val="24"/>
        </w:rPr>
        <w:t>En complément, toutes les chambres</w:t>
      </w:r>
      <w:r w:rsidR="004D3BE3" w:rsidRPr="003D2BC7">
        <w:rPr>
          <w:rFonts w:asciiTheme="minorHAnsi" w:hAnsiTheme="minorHAnsi" w:cstheme="minorHAnsi"/>
          <w:sz w:val="24"/>
        </w:rPr>
        <w:t xml:space="preserve"> des habitants</w:t>
      </w:r>
      <w:r w:rsidRPr="003D2BC7">
        <w:rPr>
          <w:rFonts w:asciiTheme="minorHAnsi" w:hAnsiTheme="minorHAnsi" w:cstheme="minorHAnsi"/>
          <w:sz w:val="24"/>
        </w:rPr>
        <w:t xml:space="preserve"> doivent permettre la vue horizontale depuis le lit en position couché</w:t>
      </w:r>
      <w:r w:rsidR="004D3BE3" w:rsidRPr="003D2BC7">
        <w:rPr>
          <w:rFonts w:asciiTheme="minorHAnsi" w:hAnsiTheme="minorHAnsi" w:cstheme="minorHAnsi"/>
          <w:sz w:val="24"/>
        </w:rPr>
        <w:t>e</w:t>
      </w:r>
      <w:r w:rsidRPr="003D2BC7">
        <w:rPr>
          <w:rFonts w:asciiTheme="minorHAnsi" w:hAnsiTheme="minorHAnsi" w:cstheme="minorHAnsi"/>
          <w:sz w:val="24"/>
        </w:rPr>
        <w:t xml:space="preserve"> sur l’extérieur du bâtiment</w:t>
      </w:r>
      <w:r w:rsidR="000947B5" w:rsidRPr="003D2BC7">
        <w:rPr>
          <w:rFonts w:asciiTheme="minorHAnsi" w:hAnsiTheme="minorHAnsi" w:cstheme="minorHAnsi"/>
          <w:sz w:val="24"/>
        </w:rPr>
        <w:t xml:space="preserve"> et depuis le fauteuil de la chambre</w:t>
      </w:r>
      <w:r w:rsidRPr="003D2BC7">
        <w:rPr>
          <w:rFonts w:asciiTheme="minorHAnsi" w:hAnsiTheme="minorHAnsi" w:cstheme="minorHAnsi"/>
          <w:sz w:val="24"/>
        </w:rPr>
        <w:t>.</w:t>
      </w:r>
    </w:p>
    <w:p w:rsidR="00BB78F9" w:rsidRPr="003D2BC7" w:rsidRDefault="00BB78F9" w:rsidP="00BB78F9">
      <w:pPr>
        <w:pStyle w:val="Paragraphedeliste"/>
        <w:ind w:left="1068"/>
        <w:jc w:val="both"/>
        <w:rPr>
          <w:rFonts w:asciiTheme="minorHAnsi" w:hAnsiTheme="minorHAnsi" w:cstheme="minorHAnsi"/>
          <w:sz w:val="24"/>
        </w:rPr>
      </w:pPr>
    </w:p>
    <w:p w:rsidR="00BB78F9" w:rsidRPr="003D2BC7" w:rsidRDefault="00BB78F9" w:rsidP="00BB78F9">
      <w:pPr>
        <w:jc w:val="both"/>
        <w:rPr>
          <w:rFonts w:asciiTheme="minorHAnsi" w:hAnsiTheme="minorHAnsi" w:cstheme="minorHAnsi"/>
          <w:sz w:val="24"/>
        </w:rPr>
      </w:pPr>
      <w:r w:rsidRPr="003D2BC7">
        <w:rPr>
          <w:rFonts w:asciiTheme="minorHAnsi" w:hAnsiTheme="minorHAnsi" w:cstheme="minorHAnsi"/>
          <w:sz w:val="24"/>
        </w:rPr>
        <w:t>Les circulations disposeront de préférence d’apport de la lumière du jour et de vues sur l’extérieur.</w:t>
      </w:r>
    </w:p>
    <w:p w:rsidR="00BB78F9" w:rsidRPr="003D2BC7" w:rsidRDefault="00E111AB" w:rsidP="00E111AB">
      <w:pPr>
        <w:tabs>
          <w:tab w:val="left" w:pos="2292"/>
        </w:tabs>
        <w:jc w:val="both"/>
        <w:rPr>
          <w:rFonts w:asciiTheme="minorHAnsi" w:hAnsiTheme="minorHAnsi" w:cstheme="minorHAnsi"/>
          <w:sz w:val="24"/>
        </w:rPr>
      </w:pPr>
      <w:r w:rsidRPr="003D2BC7">
        <w:rPr>
          <w:rFonts w:asciiTheme="minorHAnsi" w:hAnsiTheme="minorHAnsi" w:cstheme="minorHAnsi"/>
          <w:sz w:val="24"/>
        </w:rPr>
        <w:tab/>
      </w:r>
    </w:p>
    <w:p w:rsidR="00BB78F9" w:rsidRPr="003D2BC7" w:rsidRDefault="00BB78F9" w:rsidP="00BB78F9">
      <w:pPr>
        <w:jc w:val="both"/>
        <w:rPr>
          <w:rFonts w:asciiTheme="minorHAnsi" w:hAnsiTheme="minorHAnsi" w:cstheme="minorHAnsi"/>
          <w:sz w:val="24"/>
        </w:rPr>
      </w:pPr>
      <w:r w:rsidRPr="003D2BC7">
        <w:rPr>
          <w:rFonts w:asciiTheme="minorHAnsi" w:hAnsiTheme="minorHAnsi" w:cstheme="minorHAnsi"/>
          <w:sz w:val="24"/>
        </w:rPr>
        <w:t>Pou</w:t>
      </w:r>
      <w:r w:rsidR="004D3BE3" w:rsidRPr="003D2BC7">
        <w:rPr>
          <w:rFonts w:asciiTheme="minorHAnsi" w:hAnsiTheme="minorHAnsi" w:cstheme="minorHAnsi"/>
          <w:sz w:val="24"/>
        </w:rPr>
        <w:t xml:space="preserve">r les chambres des habitants, </w:t>
      </w:r>
      <w:r w:rsidR="00B6723B" w:rsidRPr="003D2BC7">
        <w:rPr>
          <w:rFonts w:asciiTheme="minorHAnsi" w:hAnsiTheme="minorHAnsi" w:cstheme="minorHAnsi"/>
          <w:sz w:val="24"/>
        </w:rPr>
        <w:t>l</w:t>
      </w:r>
      <w:r w:rsidRPr="003D2BC7">
        <w:rPr>
          <w:rFonts w:asciiTheme="minorHAnsi" w:hAnsiTheme="minorHAnsi" w:cstheme="minorHAnsi"/>
          <w:sz w:val="24"/>
        </w:rPr>
        <w:t>es baies seront équipées de protections mobiles telles que le facteur solaire de référence est de 0,40</w:t>
      </w:r>
      <w:r w:rsidR="000947B5" w:rsidRPr="003D2BC7">
        <w:rPr>
          <w:rFonts w:asciiTheme="minorHAnsi" w:hAnsiTheme="minorHAnsi" w:cstheme="minorHAnsi"/>
          <w:sz w:val="24"/>
        </w:rPr>
        <w:t xml:space="preserve"> en position ouverte et occultation totale </w:t>
      </w:r>
      <w:r w:rsidRPr="003D2BC7">
        <w:rPr>
          <w:rFonts w:asciiTheme="minorHAnsi" w:hAnsiTheme="minorHAnsi" w:cstheme="minorHAnsi"/>
          <w:sz w:val="24"/>
        </w:rPr>
        <w:t>en position fermée.</w:t>
      </w:r>
      <w:r w:rsidR="00B6723B" w:rsidRPr="003D2BC7">
        <w:rPr>
          <w:rFonts w:asciiTheme="minorHAnsi" w:hAnsiTheme="minorHAnsi" w:cstheme="minorHAnsi"/>
          <w:sz w:val="24"/>
        </w:rPr>
        <w:t xml:space="preserve"> Ce facteur sera optimisé en fonction de la performance énergétique globale du bâtiment argumenté par une simulation thermique dynamique permettant en particulier de maitriser le confort d’été. </w:t>
      </w:r>
    </w:p>
    <w:p w:rsidR="00BB78F9" w:rsidRPr="003D2BC7" w:rsidRDefault="00BB78F9" w:rsidP="00BB78F9">
      <w:pPr>
        <w:jc w:val="both"/>
        <w:rPr>
          <w:rFonts w:asciiTheme="minorHAnsi" w:hAnsiTheme="minorHAnsi" w:cstheme="minorHAnsi"/>
          <w:sz w:val="24"/>
        </w:rPr>
      </w:pPr>
    </w:p>
    <w:p w:rsidR="00BB78F9" w:rsidRPr="003D2BC7" w:rsidRDefault="00BB78F9" w:rsidP="00BB78F9">
      <w:pPr>
        <w:jc w:val="both"/>
        <w:rPr>
          <w:rFonts w:asciiTheme="minorHAnsi" w:hAnsiTheme="minorHAnsi" w:cstheme="minorHAnsi"/>
          <w:sz w:val="24"/>
        </w:rPr>
      </w:pPr>
      <w:r w:rsidRPr="003D2BC7">
        <w:rPr>
          <w:rFonts w:asciiTheme="minorHAnsi" w:hAnsiTheme="minorHAnsi" w:cstheme="minorHAnsi"/>
          <w:sz w:val="24"/>
        </w:rPr>
        <w:t>Le concepteur prendra cependant les dispositions nécessaires pour éviter les effets d’un éclairage naturel trop important sur le confort thermique en été et le confort visuel (éblouissement), en prévoyant notamment des protections solaires adaptées.</w:t>
      </w:r>
    </w:p>
    <w:p w:rsidR="00BB78F9" w:rsidRPr="003D2BC7" w:rsidRDefault="00BB78F9" w:rsidP="00BB78F9">
      <w:pPr>
        <w:jc w:val="both"/>
        <w:rPr>
          <w:rFonts w:asciiTheme="minorHAnsi" w:hAnsiTheme="minorHAnsi" w:cstheme="minorHAnsi"/>
          <w:sz w:val="24"/>
        </w:rPr>
      </w:pPr>
    </w:p>
    <w:p w:rsidR="00BB78F9" w:rsidRPr="003D2BC7" w:rsidRDefault="00BB78F9" w:rsidP="00BB78F9">
      <w:pPr>
        <w:jc w:val="both"/>
        <w:rPr>
          <w:rFonts w:asciiTheme="minorHAnsi" w:hAnsiTheme="minorHAnsi" w:cstheme="minorHAnsi"/>
          <w:sz w:val="24"/>
        </w:rPr>
      </w:pPr>
      <w:r w:rsidRPr="003D2BC7">
        <w:rPr>
          <w:rFonts w:asciiTheme="minorHAnsi" w:hAnsiTheme="minorHAnsi" w:cstheme="minorHAnsi"/>
          <w:sz w:val="24"/>
        </w:rPr>
        <w:t>Dans tous les cas, on cherchera à</w:t>
      </w:r>
      <w:r w:rsidR="00DC1B6C" w:rsidRPr="003D2BC7">
        <w:rPr>
          <w:rFonts w:asciiTheme="minorHAnsi" w:hAnsiTheme="minorHAnsi" w:cstheme="minorHAnsi"/>
          <w:sz w:val="24"/>
        </w:rPr>
        <w:t xml:space="preserve"> valoriser l’éclairage naturel pour le </w:t>
      </w:r>
      <w:r w:rsidRPr="003D2BC7">
        <w:rPr>
          <w:rFonts w:asciiTheme="minorHAnsi" w:hAnsiTheme="minorHAnsi" w:cstheme="minorHAnsi"/>
          <w:sz w:val="24"/>
        </w:rPr>
        <w:t xml:space="preserve">confort des usagers et </w:t>
      </w:r>
      <w:r w:rsidR="00DC1B6C" w:rsidRPr="003D2BC7">
        <w:rPr>
          <w:rFonts w:asciiTheme="minorHAnsi" w:hAnsiTheme="minorHAnsi" w:cstheme="minorHAnsi"/>
          <w:sz w:val="24"/>
        </w:rPr>
        <w:t xml:space="preserve">la </w:t>
      </w:r>
      <w:r w:rsidRPr="003D2BC7">
        <w:rPr>
          <w:rFonts w:asciiTheme="minorHAnsi" w:hAnsiTheme="minorHAnsi" w:cstheme="minorHAnsi"/>
          <w:sz w:val="24"/>
        </w:rPr>
        <w:t>maîtrise</w:t>
      </w:r>
      <w:r w:rsidR="00DC1B6C" w:rsidRPr="003D2BC7">
        <w:rPr>
          <w:rFonts w:asciiTheme="minorHAnsi" w:hAnsiTheme="minorHAnsi" w:cstheme="minorHAnsi"/>
          <w:sz w:val="24"/>
        </w:rPr>
        <w:t xml:space="preserve"> des consommations énergétiques</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73" w:name="_Toc106021662"/>
      <w:bookmarkStart w:id="74" w:name="_Toc182403878"/>
      <w:r w:rsidRPr="003D2BC7">
        <w:rPr>
          <w:rFonts w:asciiTheme="minorHAnsi" w:hAnsiTheme="minorHAnsi" w:cstheme="minorHAnsi"/>
        </w:rPr>
        <w:t>Exigences de durabilité et de maintenance</w:t>
      </w:r>
      <w:bookmarkEnd w:id="73"/>
      <w:bookmarkEnd w:id="74"/>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D'une manière générale, s'agissant de constructions </w:t>
      </w:r>
      <w:r w:rsidR="000947B5" w:rsidRPr="003D2BC7">
        <w:rPr>
          <w:rFonts w:asciiTheme="minorHAnsi" w:hAnsiTheme="minorHAnsi" w:cstheme="minorHAnsi"/>
          <w:sz w:val="24"/>
        </w:rPr>
        <w:t>publiques, les procédés et le</w:t>
      </w:r>
      <w:r w:rsidRPr="003D2BC7">
        <w:rPr>
          <w:rFonts w:asciiTheme="minorHAnsi" w:hAnsiTheme="minorHAnsi" w:cstheme="minorHAnsi"/>
          <w:sz w:val="24"/>
        </w:rPr>
        <w:t>s</w:t>
      </w:r>
      <w:r w:rsidR="000947B5" w:rsidRPr="003D2BC7">
        <w:rPr>
          <w:rFonts w:asciiTheme="minorHAnsi" w:hAnsiTheme="minorHAnsi" w:cstheme="minorHAnsi"/>
          <w:sz w:val="24"/>
        </w:rPr>
        <w:t xml:space="preserve"> matériaux présenteront</w:t>
      </w:r>
      <w:r w:rsidRPr="003D2BC7">
        <w:rPr>
          <w:rFonts w:asciiTheme="minorHAnsi" w:hAnsiTheme="minorHAnsi" w:cstheme="minorHAnsi"/>
          <w:sz w:val="24"/>
        </w:rPr>
        <w:t xml:space="preserve"> une garantie prouvée de durabilité</w:t>
      </w:r>
      <w:r w:rsidR="00DB3FB8"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4664EB" w:rsidRPr="003D2BC7" w:rsidRDefault="004664EB" w:rsidP="004664EB">
      <w:pPr>
        <w:jc w:val="both"/>
        <w:rPr>
          <w:rFonts w:asciiTheme="minorHAnsi" w:hAnsiTheme="minorHAnsi" w:cstheme="minorHAnsi"/>
          <w:sz w:val="24"/>
        </w:rPr>
      </w:pPr>
      <w:r w:rsidRPr="003D2BC7">
        <w:rPr>
          <w:rFonts w:asciiTheme="minorHAnsi" w:hAnsiTheme="minorHAnsi" w:cstheme="minorHAnsi"/>
          <w:sz w:val="24"/>
        </w:rPr>
        <w:t xml:space="preserve">La conception des ouvrages et les choix techniques qui en découlent devront présenter les meilleures performances </w:t>
      </w:r>
      <w:r w:rsidR="001D74C3" w:rsidRPr="003D2BC7">
        <w:rPr>
          <w:rFonts w:asciiTheme="minorHAnsi" w:hAnsiTheme="minorHAnsi" w:cstheme="minorHAnsi"/>
          <w:sz w:val="24"/>
        </w:rPr>
        <w:t>au</w:t>
      </w:r>
      <w:r w:rsidRPr="003D2BC7">
        <w:rPr>
          <w:rFonts w:asciiTheme="minorHAnsi" w:hAnsiTheme="minorHAnsi" w:cstheme="minorHAnsi"/>
          <w:sz w:val="24"/>
        </w:rPr>
        <w:t xml:space="preserve"> regard des coûts </w:t>
      </w:r>
      <w:r w:rsidR="000947B5" w:rsidRPr="003D2BC7">
        <w:rPr>
          <w:rFonts w:asciiTheme="minorHAnsi" w:hAnsiTheme="minorHAnsi" w:cstheme="minorHAnsi"/>
          <w:sz w:val="24"/>
        </w:rPr>
        <w:t>d’investissement, d’exploitation</w:t>
      </w:r>
      <w:r w:rsidRPr="003D2BC7">
        <w:rPr>
          <w:rFonts w:asciiTheme="minorHAnsi" w:hAnsiTheme="minorHAnsi" w:cstheme="minorHAnsi"/>
          <w:sz w:val="24"/>
        </w:rPr>
        <w:t xml:space="preserve"> et de maintenance.</w:t>
      </w:r>
    </w:p>
    <w:p w:rsidR="004664EB" w:rsidRPr="003D2BC7" w:rsidRDefault="004664EB" w:rsidP="004664EB">
      <w:pPr>
        <w:jc w:val="both"/>
        <w:rPr>
          <w:rFonts w:asciiTheme="minorHAnsi" w:hAnsiTheme="minorHAnsi" w:cstheme="minorHAnsi"/>
          <w:sz w:val="24"/>
        </w:rPr>
      </w:pPr>
    </w:p>
    <w:p w:rsidR="004664EB" w:rsidRPr="003D2BC7" w:rsidRDefault="004664EB" w:rsidP="004664EB">
      <w:pPr>
        <w:jc w:val="both"/>
        <w:rPr>
          <w:rFonts w:asciiTheme="minorHAnsi" w:hAnsiTheme="minorHAnsi" w:cstheme="minorHAnsi"/>
          <w:sz w:val="24"/>
        </w:rPr>
      </w:pPr>
      <w:r w:rsidRPr="003D2BC7">
        <w:rPr>
          <w:rFonts w:asciiTheme="minorHAnsi" w:hAnsiTheme="minorHAnsi" w:cstheme="minorHAnsi"/>
          <w:sz w:val="24"/>
        </w:rPr>
        <w:t>Les équipements terminaux courants tels qu'appareillage électrique, robinetterie, quincaillerie devront être conçus dans un grand souci d'accessibilité, de robustesse, de standardisation et pouvoir être remplacés aisément.</w:t>
      </w:r>
    </w:p>
    <w:p w:rsidR="004664EB" w:rsidRPr="003D2BC7" w:rsidRDefault="004664EB" w:rsidP="004664EB">
      <w:pPr>
        <w:jc w:val="both"/>
        <w:rPr>
          <w:rFonts w:asciiTheme="minorHAnsi" w:hAnsiTheme="minorHAnsi" w:cstheme="minorHAnsi"/>
          <w:sz w:val="24"/>
        </w:rPr>
      </w:pPr>
    </w:p>
    <w:p w:rsidR="006D3E7B"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ob</w:t>
      </w:r>
      <w:r w:rsidR="00C64646" w:rsidRPr="003D2BC7">
        <w:rPr>
          <w:rFonts w:asciiTheme="minorHAnsi" w:hAnsiTheme="minorHAnsi" w:cstheme="minorHAnsi"/>
          <w:sz w:val="24"/>
        </w:rPr>
        <w:t>jectifs portent notamment sur :</w:t>
      </w:r>
    </w:p>
    <w:p w:rsidR="007871A4" w:rsidRPr="003D2BC7" w:rsidRDefault="007871A4" w:rsidP="00B94F82">
      <w:pPr>
        <w:jc w:val="both"/>
        <w:rPr>
          <w:rFonts w:asciiTheme="minorHAnsi" w:hAnsiTheme="minorHAnsi" w:cstheme="minorHAnsi"/>
          <w:sz w:val="24"/>
        </w:rPr>
      </w:pPr>
    </w:p>
    <w:p w:rsidR="00FD202A" w:rsidRPr="003D2BC7" w:rsidRDefault="00C64646" w:rsidP="00102520">
      <w:pPr>
        <w:numPr>
          <w:ilvl w:val="0"/>
          <w:numId w:val="7"/>
        </w:numPr>
        <w:tabs>
          <w:tab w:val="num" w:pos="-207"/>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Le bâtiment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Concevoir et choisir des matériaux qui permettront d'obtenir les garanties </w:t>
      </w:r>
      <w:r w:rsidR="000947B5" w:rsidRPr="003D2BC7">
        <w:rPr>
          <w:rFonts w:asciiTheme="minorHAnsi" w:hAnsiTheme="minorHAnsi" w:cstheme="minorHAnsi"/>
          <w:sz w:val="24"/>
        </w:rPr>
        <w:t>minimales suivantes</w:t>
      </w:r>
      <w:r w:rsidRPr="003D2BC7">
        <w:rPr>
          <w:rFonts w:asciiTheme="minorHAnsi" w:hAnsiTheme="minorHAnsi" w:cstheme="minorHAnsi"/>
          <w:sz w:val="24"/>
        </w:rPr>
        <w:t> :</w:t>
      </w:r>
    </w:p>
    <w:p w:rsidR="0086592E" w:rsidRPr="003D2BC7" w:rsidRDefault="0086592E" w:rsidP="00B94F82">
      <w:pPr>
        <w:jc w:val="both"/>
        <w:rPr>
          <w:rFonts w:asciiTheme="minorHAnsi" w:hAnsiTheme="minorHAnsi" w:cstheme="minorHAnsi"/>
          <w:sz w:val="24"/>
        </w:rPr>
      </w:pPr>
    </w:p>
    <w:p w:rsidR="00FD202A" w:rsidRPr="003D2BC7" w:rsidRDefault="007338D8" w:rsidP="00C64646">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4</w:t>
      </w:r>
      <w:r w:rsidR="00FD202A" w:rsidRPr="003D2BC7">
        <w:rPr>
          <w:rFonts w:asciiTheme="minorHAnsi" w:hAnsiTheme="minorHAnsi" w:cstheme="minorHAnsi"/>
          <w:sz w:val="24"/>
          <w:szCs w:val="24"/>
        </w:rPr>
        <w:t>0 ans pour le bâtiment (dans les conditions normales d'usage),</w:t>
      </w:r>
    </w:p>
    <w:p w:rsidR="00FD202A" w:rsidRPr="003D2BC7" w:rsidRDefault="00A069B9" w:rsidP="00C64646">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30</w:t>
      </w:r>
      <w:r w:rsidR="004664EB" w:rsidRPr="003D2BC7">
        <w:rPr>
          <w:rFonts w:asciiTheme="minorHAnsi" w:hAnsiTheme="minorHAnsi" w:cstheme="minorHAnsi"/>
          <w:sz w:val="24"/>
          <w:szCs w:val="24"/>
        </w:rPr>
        <w:t xml:space="preserve"> </w:t>
      </w:r>
      <w:r w:rsidR="00FD202A" w:rsidRPr="003D2BC7">
        <w:rPr>
          <w:rFonts w:asciiTheme="minorHAnsi" w:hAnsiTheme="minorHAnsi" w:cstheme="minorHAnsi"/>
          <w:sz w:val="24"/>
          <w:szCs w:val="24"/>
        </w:rPr>
        <w:t>ans pour la couverture (et son étanchéité) e</w:t>
      </w:r>
      <w:r w:rsidR="00DF7247" w:rsidRPr="003D2BC7">
        <w:rPr>
          <w:rFonts w:asciiTheme="minorHAnsi" w:hAnsiTheme="minorHAnsi" w:cstheme="minorHAnsi"/>
          <w:sz w:val="24"/>
          <w:szCs w:val="24"/>
        </w:rPr>
        <w:t>t les revêtements extérieurs,</w:t>
      </w:r>
    </w:p>
    <w:p w:rsidR="00FD202A" w:rsidRPr="003D2BC7" w:rsidRDefault="000947B5" w:rsidP="00B94F82">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Accessibilité depuis l’intérieur pour la maintenance et le nettoyage sans aide de nacelle ou échafaudage en particulier avec coffre de volet roulant accessible depuis l’intérieur.</w:t>
      </w:r>
    </w:p>
    <w:p w:rsidR="007871A4" w:rsidRPr="003D2BC7" w:rsidRDefault="007871A4"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 w:val="num" w:pos="1068"/>
        </w:tabs>
        <w:spacing w:line="360" w:lineRule="auto"/>
        <w:jc w:val="both"/>
        <w:rPr>
          <w:rFonts w:asciiTheme="minorHAnsi" w:hAnsiTheme="minorHAnsi" w:cstheme="minorHAnsi"/>
          <w:sz w:val="24"/>
        </w:rPr>
      </w:pPr>
      <w:r w:rsidRPr="003D2BC7">
        <w:rPr>
          <w:rFonts w:asciiTheme="minorHAnsi" w:hAnsiTheme="minorHAnsi" w:cstheme="minorHAnsi"/>
          <w:sz w:val="24"/>
        </w:rPr>
        <w:t>Les réseaux</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napToGrid w:val="0"/>
          <w:sz w:val="24"/>
        </w:rPr>
      </w:pPr>
      <w:r w:rsidRPr="003D2BC7">
        <w:rPr>
          <w:rFonts w:asciiTheme="minorHAnsi" w:hAnsiTheme="minorHAnsi" w:cstheme="minorHAnsi"/>
          <w:snapToGrid w:val="0"/>
          <w:sz w:val="24"/>
        </w:rPr>
        <w:t>Concevoir le tracé des réseaux</w:t>
      </w:r>
      <w:r w:rsidR="007871A4" w:rsidRPr="003D2BC7">
        <w:rPr>
          <w:rFonts w:asciiTheme="minorHAnsi" w:hAnsiTheme="minorHAnsi" w:cstheme="minorHAnsi"/>
          <w:snapToGrid w:val="0"/>
          <w:sz w:val="24"/>
        </w:rPr>
        <w:t xml:space="preserve"> </w:t>
      </w:r>
      <w:r w:rsidRPr="003D2BC7">
        <w:rPr>
          <w:rFonts w:asciiTheme="minorHAnsi" w:hAnsiTheme="minorHAnsi" w:cstheme="minorHAnsi"/>
          <w:snapToGrid w:val="0"/>
          <w:sz w:val="24"/>
        </w:rPr>
        <w:t>:</w:t>
      </w:r>
    </w:p>
    <w:p w:rsidR="0086592E" w:rsidRPr="003D2BC7" w:rsidRDefault="0086592E" w:rsidP="00B94F82">
      <w:pPr>
        <w:jc w:val="both"/>
        <w:rPr>
          <w:rFonts w:asciiTheme="minorHAnsi" w:hAnsiTheme="minorHAnsi" w:cstheme="minorHAnsi"/>
          <w:snapToGrid w:val="0"/>
          <w:sz w:val="24"/>
        </w:rPr>
      </w:pPr>
    </w:p>
    <w:p w:rsidR="00CB196F" w:rsidRPr="003D2BC7" w:rsidRDefault="00C64646" w:rsidP="00C64646">
      <w:pPr>
        <w:pStyle w:val="Puce20"/>
        <w:numPr>
          <w:ilvl w:val="0"/>
          <w:numId w:val="8"/>
        </w:numPr>
        <w:tabs>
          <w:tab w:val="clear" w:pos="1068"/>
        </w:tabs>
        <w:spacing w:after="12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Visitables</w:t>
      </w:r>
      <w:r w:rsidR="00FD202A" w:rsidRPr="003D2BC7">
        <w:rPr>
          <w:rFonts w:asciiTheme="minorHAnsi" w:hAnsiTheme="minorHAnsi" w:cstheme="minorHAnsi"/>
          <w:sz w:val="24"/>
          <w:szCs w:val="24"/>
        </w:rPr>
        <w:t xml:space="preserve"> </w:t>
      </w:r>
      <w:r w:rsidR="00FD202A" w:rsidRPr="003D2BC7">
        <w:rPr>
          <w:rFonts w:asciiTheme="minorHAnsi" w:hAnsiTheme="minorHAnsi" w:cstheme="minorHAnsi"/>
          <w:sz w:val="24"/>
          <w:szCs w:val="24"/>
          <w:u w:val="single"/>
        </w:rPr>
        <w:t>et accessibles</w:t>
      </w:r>
      <w:r w:rsidR="00FD202A" w:rsidRPr="003D2BC7">
        <w:rPr>
          <w:rFonts w:asciiTheme="minorHAnsi" w:hAnsiTheme="minorHAnsi" w:cstheme="minorHAnsi"/>
          <w:sz w:val="24"/>
          <w:szCs w:val="24"/>
        </w:rPr>
        <w:t xml:space="preserve"> sur tout leur parcours</w:t>
      </w:r>
      <w:r w:rsidR="008B59A7" w:rsidRPr="003D2BC7">
        <w:rPr>
          <w:rFonts w:asciiTheme="minorHAnsi" w:hAnsiTheme="minorHAnsi" w:cstheme="minorHAnsi"/>
          <w:sz w:val="24"/>
          <w:szCs w:val="24"/>
        </w:rPr>
        <w:t>,</w:t>
      </w:r>
      <w:r w:rsidR="00FD202A" w:rsidRPr="003D2BC7">
        <w:rPr>
          <w:rFonts w:asciiTheme="minorHAnsi" w:hAnsiTheme="minorHAnsi" w:cstheme="minorHAnsi"/>
          <w:sz w:val="24"/>
          <w:szCs w:val="24"/>
        </w:rPr>
        <w:t xml:space="preserve"> </w:t>
      </w:r>
    </w:p>
    <w:p w:rsidR="00FD202A" w:rsidRPr="003D2BC7" w:rsidRDefault="00C64646" w:rsidP="00C64646">
      <w:pPr>
        <w:pStyle w:val="Puce20"/>
        <w:numPr>
          <w:ilvl w:val="0"/>
          <w:numId w:val="8"/>
        </w:numPr>
        <w:tabs>
          <w:tab w:val="clear" w:pos="1068"/>
        </w:tabs>
        <w:spacing w:after="120" w:line="276" w:lineRule="auto"/>
        <w:ind w:left="1134" w:hanging="567"/>
        <w:rPr>
          <w:rFonts w:asciiTheme="minorHAnsi" w:hAnsiTheme="minorHAnsi" w:cstheme="minorHAnsi"/>
          <w:color w:val="000000" w:themeColor="text1"/>
          <w:sz w:val="24"/>
          <w:szCs w:val="24"/>
        </w:rPr>
      </w:pPr>
      <w:r w:rsidRPr="003D2BC7">
        <w:rPr>
          <w:rFonts w:asciiTheme="minorHAnsi" w:hAnsiTheme="minorHAnsi" w:cstheme="minorHAnsi"/>
          <w:color w:val="000000" w:themeColor="text1"/>
          <w:sz w:val="24"/>
          <w:szCs w:val="24"/>
        </w:rPr>
        <w:t>De</w:t>
      </w:r>
      <w:r w:rsidR="00FD202A" w:rsidRPr="003D2BC7">
        <w:rPr>
          <w:rFonts w:asciiTheme="minorHAnsi" w:hAnsiTheme="minorHAnsi" w:cstheme="minorHAnsi"/>
          <w:color w:val="000000" w:themeColor="text1"/>
          <w:sz w:val="24"/>
          <w:szCs w:val="24"/>
        </w:rPr>
        <w:t xml:space="preserve"> capacité évolutive : le dimensionnement des espaces réservés aux passages des réseaux doit permettre une extension </w:t>
      </w:r>
      <w:r w:rsidR="00DF7247" w:rsidRPr="003D2BC7">
        <w:rPr>
          <w:rFonts w:asciiTheme="minorHAnsi" w:hAnsiTheme="minorHAnsi" w:cstheme="minorHAnsi"/>
          <w:color w:val="000000" w:themeColor="text1"/>
          <w:sz w:val="24"/>
          <w:szCs w:val="24"/>
        </w:rPr>
        <w:t>de capacité de l'ordre de 25 %,</w:t>
      </w:r>
      <w:r w:rsidR="00FD202A" w:rsidRPr="003D2BC7">
        <w:rPr>
          <w:rFonts w:asciiTheme="minorHAnsi" w:hAnsiTheme="minorHAnsi" w:cstheme="minorHAnsi"/>
          <w:color w:val="000000" w:themeColor="text1"/>
          <w:sz w:val="24"/>
          <w:szCs w:val="24"/>
        </w:rPr>
        <w:t xml:space="preserve"> de passage et de maintenance,</w:t>
      </w:r>
    </w:p>
    <w:p w:rsidR="00FD202A" w:rsidRPr="003D2BC7" w:rsidRDefault="00C64646" w:rsidP="00C64646">
      <w:pPr>
        <w:pStyle w:val="Puce20"/>
        <w:numPr>
          <w:ilvl w:val="0"/>
          <w:numId w:val="8"/>
        </w:numPr>
        <w:tabs>
          <w:tab w:val="clear" w:pos="1068"/>
        </w:tabs>
        <w:spacing w:after="12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Démontables</w:t>
      </w:r>
      <w:r w:rsidR="007871A4" w:rsidRPr="003D2BC7">
        <w:rPr>
          <w:rFonts w:asciiTheme="minorHAnsi" w:hAnsiTheme="minorHAnsi" w:cstheme="minorHAnsi"/>
          <w:sz w:val="24"/>
          <w:szCs w:val="24"/>
        </w:rPr>
        <w:t xml:space="preserve"> et remplaçables,</w:t>
      </w:r>
    </w:p>
    <w:p w:rsidR="007871A4" w:rsidRPr="003D2BC7" w:rsidRDefault="00C64646" w:rsidP="00C64646">
      <w:pPr>
        <w:pStyle w:val="Puce20"/>
        <w:numPr>
          <w:ilvl w:val="0"/>
          <w:numId w:val="8"/>
        </w:numPr>
        <w:tabs>
          <w:tab w:val="clear" w:pos="1068"/>
        </w:tabs>
        <w:spacing w:after="12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Dans</w:t>
      </w:r>
      <w:r w:rsidR="00C638B8" w:rsidRPr="003D2BC7">
        <w:rPr>
          <w:rFonts w:asciiTheme="minorHAnsi" w:hAnsiTheme="minorHAnsi" w:cstheme="minorHAnsi"/>
          <w:sz w:val="24"/>
          <w:szCs w:val="24"/>
        </w:rPr>
        <w:t xml:space="preserve"> la même v</w:t>
      </w:r>
      <w:r w:rsidRPr="003D2BC7">
        <w:rPr>
          <w:rFonts w:asciiTheme="minorHAnsi" w:hAnsiTheme="minorHAnsi" w:cstheme="minorHAnsi"/>
          <w:sz w:val="24"/>
          <w:szCs w:val="24"/>
        </w:rPr>
        <w:t>erticalité d’un étage à l’autre</w:t>
      </w:r>
      <w:r w:rsidR="00C638B8" w:rsidRPr="003D2BC7">
        <w:rPr>
          <w:rFonts w:asciiTheme="minorHAnsi" w:hAnsiTheme="minorHAnsi" w:cstheme="minorHAnsi"/>
          <w:sz w:val="24"/>
          <w:szCs w:val="24"/>
        </w:rPr>
        <w:t xml:space="preserve"> (colonne verticale sans dévoiement au changement d’étage)</w:t>
      </w:r>
      <w:r w:rsidR="007871A4" w:rsidRPr="003D2BC7">
        <w:rPr>
          <w:rFonts w:asciiTheme="minorHAnsi" w:hAnsiTheme="minorHAnsi" w:cstheme="minorHAnsi"/>
          <w:sz w:val="24"/>
          <w:szCs w:val="24"/>
        </w:rPr>
        <w:t>,</w:t>
      </w:r>
    </w:p>
    <w:p w:rsidR="00FD202A" w:rsidRPr="003D2BC7" w:rsidRDefault="00C64646" w:rsidP="00B94F82">
      <w:pPr>
        <w:pStyle w:val="Puce20"/>
        <w:numPr>
          <w:ilvl w:val="0"/>
          <w:numId w:val="8"/>
        </w:numPr>
        <w:tabs>
          <w:tab w:val="clear" w:pos="1068"/>
        </w:tabs>
        <w:spacing w:after="12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Sans</w:t>
      </w:r>
      <w:r w:rsidR="007871A4" w:rsidRPr="003D2BC7">
        <w:rPr>
          <w:rFonts w:asciiTheme="minorHAnsi" w:hAnsiTheme="minorHAnsi" w:cstheme="minorHAnsi"/>
          <w:sz w:val="24"/>
          <w:szCs w:val="24"/>
        </w:rPr>
        <w:t xml:space="preserve"> bras morts sur les réseaux d’eau sanitaire</w:t>
      </w:r>
      <w:r w:rsidR="008D4559">
        <w:rPr>
          <w:rFonts w:asciiTheme="minorHAnsi" w:hAnsiTheme="minorHAnsi" w:cstheme="minorHAnsi"/>
          <w:sz w:val="24"/>
          <w:szCs w:val="24"/>
        </w:rPr>
        <w:t xml:space="preserve"> (ECS, EFS)</w:t>
      </w:r>
      <w:r w:rsidR="00C638B8" w:rsidRPr="003D2BC7">
        <w:rPr>
          <w:rFonts w:asciiTheme="minorHAnsi" w:hAnsiTheme="minorHAnsi" w:cstheme="minorHAnsi"/>
          <w:sz w:val="24"/>
          <w:szCs w:val="24"/>
        </w:rPr>
        <w:t>.</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napToGrid w:val="0"/>
          <w:sz w:val="24"/>
        </w:rPr>
        <w:t>L'accès aux cheminements des réseaux doit se faire</w:t>
      </w:r>
      <w:r w:rsidR="00CB196F" w:rsidRPr="003D2BC7">
        <w:rPr>
          <w:rFonts w:asciiTheme="minorHAnsi" w:hAnsiTheme="minorHAnsi" w:cstheme="minorHAnsi"/>
          <w:snapToGrid w:val="0"/>
          <w:sz w:val="24"/>
        </w:rPr>
        <w:t xml:space="preserve"> </w:t>
      </w:r>
      <w:r w:rsidR="007871A4" w:rsidRPr="003D2BC7">
        <w:rPr>
          <w:rFonts w:asciiTheme="minorHAnsi" w:hAnsiTheme="minorHAnsi" w:cstheme="minorHAnsi"/>
          <w:sz w:val="24"/>
        </w:rPr>
        <w:t>à partir des circulations</w:t>
      </w:r>
      <w:r w:rsidR="00CB196F"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Les matériaux retenus, tant extérieurs qu'intérieurs, pour la réalisation de l'ouvrage devront garantir un bon vieillissement pour un minimum de coût d'entretien (soumis à l'agrément du Maître d'Ouvrage).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Sur le plan de la maintenance, il y a lieu de rappele</w:t>
      </w:r>
      <w:r w:rsidR="007871A4" w:rsidRPr="003D2BC7">
        <w:rPr>
          <w:rFonts w:asciiTheme="minorHAnsi" w:hAnsiTheme="minorHAnsi" w:cstheme="minorHAnsi"/>
          <w:sz w:val="24"/>
        </w:rPr>
        <w:t>r que le matériel est utilisé au</w:t>
      </w:r>
      <w:r w:rsidRPr="003D2BC7">
        <w:rPr>
          <w:rFonts w:asciiTheme="minorHAnsi" w:hAnsiTheme="minorHAnsi" w:cstheme="minorHAnsi"/>
          <w:sz w:val="24"/>
        </w:rPr>
        <w:t xml:space="preserve"> milieu </w:t>
      </w:r>
      <w:r w:rsidR="007871A4" w:rsidRPr="003D2BC7">
        <w:rPr>
          <w:rFonts w:asciiTheme="minorHAnsi" w:hAnsiTheme="minorHAnsi" w:cstheme="minorHAnsi"/>
          <w:sz w:val="24"/>
        </w:rPr>
        <w:t xml:space="preserve">du public </w:t>
      </w:r>
      <w:r w:rsidRPr="003D2BC7">
        <w:rPr>
          <w:rFonts w:asciiTheme="minorHAnsi" w:hAnsiTheme="minorHAnsi" w:cstheme="minorHAnsi"/>
          <w:sz w:val="24"/>
        </w:rPr>
        <w:t>de manière intensive ; la robustesse, la simplicité des matériels seront prioritaires ; des garanties formelles devront être exigées des entreprises quant à leur durabilité et leur fiabilité.</w:t>
      </w:r>
    </w:p>
    <w:p w:rsidR="00FD202A" w:rsidRPr="003D2BC7" w:rsidRDefault="00FD202A" w:rsidP="00B94F82">
      <w:pPr>
        <w:jc w:val="both"/>
        <w:rPr>
          <w:rFonts w:asciiTheme="minorHAnsi" w:hAnsiTheme="minorHAnsi" w:cstheme="minorHAnsi"/>
          <w:sz w:val="24"/>
        </w:rPr>
      </w:pPr>
    </w:p>
    <w:p w:rsidR="00FD202A" w:rsidRPr="003D2BC7" w:rsidRDefault="00C64646" w:rsidP="00102520">
      <w:pPr>
        <w:numPr>
          <w:ilvl w:val="0"/>
          <w:numId w:val="7"/>
        </w:numPr>
        <w:tabs>
          <w:tab w:val="left" w:pos="540"/>
          <w:tab w:val="num" w:pos="1068"/>
        </w:tabs>
        <w:spacing w:line="360" w:lineRule="auto"/>
        <w:jc w:val="both"/>
        <w:rPr>
          <w:rFonts w:asciiTheme="minorHAnsi" w:hAnsiTheme="minorHAnsi" w:cstheme="minorHAnsi"/>
          <w:sz w:val="24"/>
        </w:rPr>
      </w:pPr>
      <w:r w:rsidRPr="003D2BC7">
        <w:rPr>
          <w:rFonts w:asciiTheme="minorHAnsi" w:hAnsiTheme="minorHAnsi" w:cstheme="minorHAnsi"/>
          <w:sz w:val="24"/>
        </w:rPr>
        <w:t>Les matériels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choix des matériels se portera sur des produits spécifiques au milieu hospitalier</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garanties formelles des constructeurs seront à produire.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matériels seront au maximum standardisés pour limiter la gestion des pièces détachées ou de remplacement. </w:t>
      </w:r>
    </w:p>
    <w:p w:rsidR="00CB196F" w:rsidRPr="003D2BC7" w:rsidRDefault="00CB196F"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cloisons de distribution devront offrir une bonne résistance à l</w:t>
      </w:r>
      <w:r w:rsidR="007871A4" w:rsidRPr="003D2BC7">
        <w:rPr>
          <w:rFonts w:asciiTheme="minorHAnsi" w:hAnsiTheme="minorHAnsi" w:cstheme="minorHAnsi"/>
          <w:sz w:val="24"/>
        </w:rPr>
        <w:t>'usage, aux chocs, à l'abrasion.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Une intervention sur les équipements entraînant un minimum d'interruption de service.</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 w:val="num" w:pos="1068"/>
        </w:tabs>
        <w:spacing w:line="360" w:lineRule="auto"/>
        <w:jc w:val="both"/>
        <w:rPr>
          <w:rFonts w:asciiTheme="minorHAnsi" w:hAnsiTheme="minorHAnsi" w:cstheme="minorHAnsi"/>
          <w:sz w:val="24"/>
        </w:rPr>
      </w:pPr>
      <w:r w:rsidRPr="003D2BC7">
        <w:rPr>
          <w:rFonts w:asciiTheme="minorHAnsi" w:hAnsiTheme="minorHAnsi" w:cstheme="minorHAnsi"/>
          <w:sz w:val="24"/>
        </w:rPr>
        <w:t>Les locaux techniques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napToGrid w:val="0"/>
          <w:sz w:val="24"/>
        </w:rPr>
      </w:pPr>
      <w:r w:rsidRPr="003D2BC7">
        <w:rPr>
          <w:rFonts w:asciiTheme="minorHAnsi" w:hAnsiTheme="minorHAnsi" w:cstheme="minorHAnsi"/>
          <w:snapToGrid w:val="0"/>
          <w:sz w:val="24"/>
        </w:rPr>
        <w:t>L'implantation de ces locaux doit permettre :</w:t>
      </w:r>
    </w:p>
    <w:p w:rsidR="00EC7B19" w:rsidRPr="003D2BC7" w:rsidRDefault="00EC7B19" w:rsidP="00B94F82">
      <w:pPr>
        <w:jc w:val="both"/>
        <w:rPr>
          <w:rFonts w:asciiTheme="minorHAnsi" w:hAnsiTheme="minorHAnsi" w:cstheme="minorHAnsi"/>
          <w:snapToGrid w:val="0"/>
          <w:sz w:val="24"/>
        </w:rPr>
      </w:pPr>
    </w:p>
    <w:p w:rsidR="00FD202A" w:rsidRPr="003D2BC7" w:rsidRDefault="00C64646" w:rsidP="00C64646">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Un</w:t>
      </w:r>
      <w:r w:rsidR="0022568B" w:rsidRPr="003D2BC7">
        <w:rPr>
          <w:rFonts w:asciiTheme="minorHAnsi" w:hAnsiTheme="minorHAnsi" w:cstheme="minorHAnsi"/>
          <w:sz w:val="24"/>
          <w:szCs w:val="24"/>
        </w:rPr>
        <w:t xml:space="preserve"> accès aisé des professionnels</w:t>
      </w:r>
      <w:r w:rsidR="00FD202A" w:rsidRPr="003D2BC7">
        <w:rPr>
          <w:rFonts w:asciiTheme="minorHAnsi" w:hAnsiTheme="minorHAnsi" w:cstheme="minorHAnsi"/>
          <w:sz w:val="24"/>
          <w:szCs w:val="24"/>
        </w:rPr>
        <w:t xml:space="preserve"> </w:t>
      </w:r>
      <w:r w:rsidR="0022568B" w:rsidRPr="003D2BC7">
        <w:rPr>
          <w:rFonts w:asciiTheme="minorHAnsi" w:hAnsiTheme="minorHAnsi" w:cstheme="minorHAnsi"/>
          <w:sz w:val="24"/>
          <w:szCs w:val="24"/>
        </w:rPr>
        <w:t>de maintenance sans échelle, de plein pied</w:t>
      </w:r>
      <w:r w:rsidR="00FD202A" w:rsidRPr="003D2BC7">
        <w:rPr>
          <w:rFonts w:asciiTheme="minorHAnsi" w:hAnsiTheme="minorHAnsi" w:cstheme="minorHAnsi"/>
          <w:sz w:val="24"/>
          <w:szCs w:val="24"/>
        </w:rPr>
        <w:t>,</w:t>
      </w:r>
    </w:p>
    <w:p w:rsidR="00FD202A" w:rsidRPr="003D2BC7" w:rsidRDefault="00C64646" w:rsidP="00C64646">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Un</w:t>
      </w:r>
      <w:r w:rsidR="00FD202A" w:rsidRPr="003D2BC7">
        <w:rPr>
          <w:rFonts w:asciiTheme="minorHAnsi" w:hAnsiTheme="minorHAnsi" w:cstheme="minorHAnsi"/>
          <w:sz w:val="24"/>
          <w:szCs w:val="24"/>
        </w:rPr>
        <w:t xml:space="preserve"> acheminement facile</w:t>
      </w:r>
      <w:r w:rsidR="00025FD0" w:rsidRPr="003D2BC7">
        <w:rPr>
          <w:rFonts w:asciiTheme="minorHAnsi" w:hAnsiTheme="minorHAnsi" w:cstheme="minorHAnsi"/>
          <w:sz w:val="24"/>
          <w:szCs w:val="24"/>
        </w:rPr>
        <w:t xml:space="preserve"> sur chariot</w:t>
      </w:r>
      <w:r w:rsidR="00FD202A" w:rsidRPr="003D2BC7">
        <w:rPr>
          <w:rFonts w:asciiTheme="minorHAnsi" w:hAnsiTheme="minorHAnsi" w:cstheme="minorHAnsi"/>
          <w:sz w:val="24"/>
          <w:szCs w:val="24"/>
        </w:rPr>
        <w:t xml:space="preserve"> d</w:t>
      </w:r>
      <w:r w:rsidR="0022568B" w:rsidRPr="003D2BC7">
        <w:rPr>
          <w:rFonts w:asciiTheme="minorHAnsi" w:hAnsiTheme="minorHAnsi" w:cstheme="minorHAnsi"/>
          <w:sz w:val="24"/>
          <w:szCs w:val="24"/>
        </w:rPr>
        <w:t>u matériel et des consommables</w:t>
      </w:r>
      <w:r w:rsidRPr="003D2BC7">
        <w:rPr>
          <w:rFonts w:asciiTheme="minorHAnsi" w:hAnsiTheme="minorHAnsi" w:cstheme="minorHAnsi"/>
          <w:sz w:val="24"/>
          <w:szCs w:val="24"/>
        </w:rPr>
        <w:t>,</w:t>
      </w:r>
    </w:p>
    <w:p w:rsidR="0022568B" w:rsidRPr="003D2BC7" w:rsidRDefault="00C64646" w:rsidP="00C64646">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En</w:t>
      </w:r>
      <w:r w:rsidR="0022568B" w:rsidRPr="003D2BC7">
        <w:rPr>
          <w:rFonts w:asciiTheme="minorHAnsi" w:hAnsiTheme="minorHAnsi" w:cstheme="minorHAnsi"/>
          <w:sz w:val="24"/>
          <w:szCs w:val="24"/>
        </w:rPr>
        <w:t xml:space="preserve"> cas de</w:t>
      </w:r>
      <w:r w:rsidR="001A7615" w:rsidRPr="003D2BC7">
        <w:rPr>
          <w:rFonts w:asciiTheme="minorHAnsi" w:hAnsiTheme="minorHAnsi" w:cstheme="minorHAnsi"/>
          <w:sz w:val="24"/>
          <w:szCs w:val="24"/>
        </w:rPr>
        <w:t xml:space="preserve"> matériels </w:t>
      </w:r>
      <w:r w:rsidR="0022568B" w:rsidRPr="003D2BC7">
        <w:rPr>
          <w:rFonts w:asciiTheme="minorHAnsi" w:hAnsiTheme="minorHAnsi" w:cstheme="minorHAnsi"/>
          <w:sz w:val="24"/>
          <w:szCs w:val="24"/>
        </w:rPr>
        <w:t>installés en toiture, il sera prévu un accès</w:t>
      </w:r>
      <w:r w:rsidR="001A7615" w:rsidRPr="003D2BC7">
        <w:rPr>
          <w:rFonts w:asciiTheme="minorHAnsi" w:hAnsiTheme="minorHAnsi" w:cstheme="minorHAnsi"/>
          <w:sz w:val="24"/>
          <w:szCs w:val="24"/>
        </w:rPr>
        <w:t xml:space="preserve"> personnel</w:t>
      </w:r>
      <w:r w:rsidR="0022568B" w:rsidRPr="003D2BC7">
        <w:rPr>
          <w:rFonts w:asciiTheme="minorHAnsi" w:hAnsiTheme="minorHAnsi" w:cstheme="minorHAnsi"/>
          <w:sz w:val="24"/>
          <w:szCs w:val="24"/>
        </w:rPr>
        <w:t xml:space="preserve"> par escalier et</w:t>
      </w:r>
      <w:r w:rsidR="001A7615" w:rsidRPr="003D2BC7">
        <w:rPr>
          <w:rFonts w:asciiTheme="minorHAnsi" w:hAnsiTheme="minorHAnsi" w:cstheme="minorHAnsi"/>
          <w:sz w:val="24"/>
          <w:szCs w:val="24"/>
        </w:rPr>
        <w:t xml:space="preserve"> une</w:t>
      </w:r>
      <w:r w:rsidR="0022568B" w:rsidRPr="003D2BC7">
        <w:rPr>
          <w:rFonts w:asciiTheme="minorHAnsi" w:hAnsiTheme="minorHAnsi" w:cstheme="minorHAnsi"/>
          <w:sz w:val="24"/>
          <w:szCs w:val="24"/>
        </w:rPr>
        <w:t xml:space="preserve"> possibilité de mise en place d’un dispositif au sol pour le levage</w:t>
      </w:r>
      <w:r w:rsidR="001A7615" w:rsidRPr="003D2BC7">
        <w:rPr>
          <w:rFonts w:asciiTheme="minorHAnsi" w:hAnsiTheme="minorHAnsi" w:cstheme="minorHAnsi"/>
          <w:sz w:val="24"/>
          <w:szCs w:val="24"/>
        </w:rPr>
        <w:t xml:space="preserve"> en cas de remplacement des matériels</w:t>
      </w:r>
      <w:r w:rsidR="00DF7247" w:rsidRPr="003D2BC7">
        <w:rPr>
          <w:rFonts w:asciiTheme="minorHAnsi" w:hAnsiTheme="minorHAnsi" w:cstheme="minorHAnsi"/>
          <w:sz w:val="24"/>
          <w:szCs w:val="24"/>
        </w:rPr>
        <w:t>.</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dimension de ces locaux doit permettre la mise en place des équipements et des équipements auxiliaires, leur entretien courant, le démontage de certains composants, et leur dépose en cas de nécessité.</w:t>
      </w:r>
      <w:r w:rsidR="00025FD0" w:rsidRPr="003D2BC7">
        <w:rPr>
          <w:rFonts w:asciiTheme="minorHAnsi" w:hAnsiTheme="minorHAnsi" w:cstheme="minorHAnsi"/>
          <w:sz w:val="24"/>
        </w:rPr>
        <w:t xml:space="preserve"> Une surface de réserve de 10% de la surface totale sera laissée libre pour l’ajout ultérieur d’équipement.</w:t>
      </w:r>
    </w:p>
    <w:p w:rsidR="00FD202A" w:rsidRPr="003D2BC7" w:rsidRDefault="00FD202A" w:rsidP="00B94F82">
      <w:pPr>
        <w:jc w:val="both"/>
        <w:rPr>
          <w:rFonts w:asciiTheme="minorHAnsi" w:hAnsiTheme="minorHAnsi" w:cstheme="minorHAnsi"/>
        </w:rPr>
      </w:pPr>
    </w:p>
    <w:p w:rsidR="00025FD0" w:rsidRPr="003D2BC7" w:rsidRDefault="00025FD0" w:rsidP="00B94F82">
      <w:pPr>
        <w:jc w:val="both"/>
        <w:rPr>
          <w:rFonts w:asciiTheme="minorHAnsi" w:hAnsiTheme="minorHAnsi" w:cstheme="minorHAnsi"/>
          <w:sz w:val="24"/>
        </w:rPr>
      </w:pPr>
      <w:r w:rsidRPr="003D2BC7">
        <w:rPr>
          <w:rFonts w:asciiTheme="minorHAnsi" w:hAnsiTheme="minorHAnsi" w:cstheme="minorHAnsi"/>
          <w:sz w:val="24"/>
        </w:rPr>
        <w:t>Les locaux humides (sous-station,</w:t>
      </w:r>
      <w:r w:rsidR="001A7615" w:rsidRPr="003D2BC7">
        <w:rPr>
          <w:rFonts w:asciiTheme="minorHAnsi" w:hAnsiTheme="minorHAnsi" w:cstheme="minorHAnsi"/>
          <w:sz w:val="24"/>
        </w:rPr>
        <w:t xml:space="preserve"> ECS, EFS,</w:t>
      </w:r>
      <w:r w:rsidRPr="003D2BC7">
        <w:rPr>
          <w:rFonts w:asciiTheme="minorHAnsi" w:hAnsiTheme="minorHAnsi" w:cstheme="minorHAnsi"/>
          <w:sz w:val="24"/>
        </w:rPr>
        <w:t xml:space="preserve"> adoucisseur, etc.) devront se trouver à l’étage inférieur afin de limiter les risques d’</w:t>
      </w:r>
      <w:r w:rsidR="004664EB" w:rsidRPr="003D2BC7">
        <w:rPr>
          <w:rFonts w:asciiTheme="minorHAnsi" w:hAnsiTheme="minorHAnsi" w:cstheme="minorHAnsi"/>
          <w:sz w:val="24"/>
        </w:rPr>
        <w:t>inondation</w:t>
      </w:r>
      <w:r w:rsidRPr="003D2BC7">
        <w:rPr>
          <w:rFonts w:asciiTheme="minorHAnsi" w:hAnsiTheme="minorHAnsi" w:cstheme="minorHAnsi"/>
          <w:sz w:val="24"/>
        </w:rPr>
        <w:t xml:space="preserve"> en cas de fuite</w:t>
      </w:r>
      <w:r w:rsidR="001A7615" w:rsidRPr="003D2BC7">
        <w:rPr>
          <w:rFonts w:asciiTheme="minorHAnsi" w:hAnsiTheme="minorHAnsi" w:cstheme="minorHAnsi"/>
          <w:sz w:val="24"/>
        </w:rPr>
        <w:t xml:space="preserve"> et disposeront d’un siphon de sol suffisamment dimensionné</w:t>
      </w:r>
      <w:r w:rsidRPr="003D2BC7">
        <w:rPr>
          <w:rFonts w:asciiTheme="minorHAnsi" w:hAnsiTheme="minorHAnsi" w:cstheme="minorHAnsi"/>
          <w:sz w:val="24"/>
        </w:rPr>
        <w:t>.</w:t>
      </w:r>
    </w:p>
    <w:p w:rsidR="004664EB" w:rsidRPr="003D2BC7" w:rsidRDefault="004664EB" w:rsidP="00B94F82">
      <w:pPr>
        <w:jc w:val="both"/>
        <w:rPr>
          <w:rFonts w:asciiTheme="minorHAnsi" w:hAnsiTheme="minorHAnsi" w:cstheme="minorHAnsi"/>
          <w:sz w:val="24"/>
        </w:rPr>
      </w:pPr>
      <w:r w:rsidRPr="003D2BC7">
        <w:rPr>
          <w:rFonts w:asciiTheme="minorHAnsi" w:hAnsiTheme="minorHAnsi" w:cstheme="minorHAnsi"/>
          <w:sz w:val="24"/>
        </w:rPr>
        <w:t>Le sol des locaux de traitement d’air qui se trouveront dans les étages devront être étanche et équipés d’un siphon de sol.</w:t>
      </w:r>
    </w:p>
    <w:p w:rsidR="00DF7247" w:rsidRPr="003D2BC7" w:rsidRDefault="001A7615" w:rsidP="00B94F82">
      <w:pPr>
        <w:jc w:val="both"/>
        <w:rPr>
          <w:rFonts w:asciiTheme="minorHAnsi" w:hAnsiTheme="minorHAnsi" w:cstheme="minorHAnsi"/>
          <w:sz w:val="24"/>
        </w:rPr>
      </w:pPr>
      <w:r w:rsidRPr="003D2BC7">
        <w:rPr>
          <w:rFonts w:asciiTheme="minorHAnsi" w:hAnsiTheme="minorHAnsi" w:cstheme="minorHAnsi"/>
          <w:sz w:val="24"/>
        </w:rPr>
        <w:lastRenderedPageBreak/>
        <w:t>Les locaux électriques ne seront pas au-dessous de locaux humides et ne seront pas traversés par des réseaux humides (eau, évacuation, eaux usé</w:t>
      </w:r>
      <w:r w:rsidR="003B51FC" w:rsidRPr="003D2BC7">
        <w:rPr>
          <w:rFonts w:asciiTheme="minorHAnsi" w:hAnsiTheme="minorHAnsi" w:cstheme="minorHAnsi"/>
          <w:sz w:val="24"/>
        </w:rPr>
        <w:t xml:space="preserve">es). </w:t>
      </w:r>
    </w:p>
    <w:p w:rsidR="00DF7247" w:rsidRPr="003D2BC7" w:rsidRDefault="00DF7247" w:rsidP="00B94F82">
      <w:pPr>
        <w:jc w:val="both"/>
        <w:rPr>
          <w:rFonts w:asciiTheme="minorHAnsi" w:hAnsiTheme="minorHAnsi" w:cstheme="minorHAnsi"/>
          <w:sz w:val="24"/>
        </w:rPr>
      </w:pPr>
    </w:p>
    <w:p w:rsidR="00687888" w:rsidRPr="003D2BC7" w:rsidRDefault="00687888" w:rsidP="00687888">
      <w:pPr>
        <w:numPr>
          <w:ilvl w:val="0"/>
          <w:numId w:val="7"/>
        </w:numPr>
        <w:tabs>
          <w:tab w:val="left" w:pos="540"/>
          <w:tab w:val="num" w:pos="1068"/>
        </w:tabs>
        <w:spacing w:line="360" w:lineRule="auto"/>
        <w:jc w:val="both"/>
        <w:rPr>
          <w:rFonts w:asciiTheme="minorHAnsi" w:hAnsiTheme="minorHAnsi" w:cstheme="minorHAnsi"/>
          <w:sz w:val="24"/>
        </w:rPr>
      </w:pPr>
      <w:r w:rsidRPr="003D2BC7">
        <w:rPr>
          <w:rFonts w:asciiTheme="minorHAnsi" w:hAnsiTheme="minorHAnsi" w:cstheme="minorHAnsi"/>
          <w:sz w:val="24"/>
        </w:rPr>
        <w:t>Les systèmes et les installations techniques</w:t>
      </w:r>
    </w:p>
    <w:p w:rsidR="002E1909" w:rsidRPr="003D2BC7" w:rsidRDefault="00687888" w:rsidP="00B94F82">
      <w:pPr>
        <w:jc w:val="both"/>
        <w:rPr>
          <w:rFonts w:asciiTheme="minorHAnsi" w:hAnsiTheme="minorHAnsi" w:cstheme="minorHAnsi"/>
          <w:sz w:val="24"/>
        </w:rPr>
      </w:pPr>
      <w:r w:rsidRPr="003D2BC7">
        <w:rPr>
          <w:rFonts w:asciiTheme="minorHAnsi" w:hAnsiTheme="minorHAnsi" w:cstheme="minorHAnsi"/>
          <w:sz w:val="24"/>
        </w:rPr>
        <w:t xml:space="preserve">Lors de la mise en service des installations,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fera un PV de mise en service et joindra un relevé des paramètres de fonctionnement initial (valeurs mesurées </w:t>
      </w:r>
      <w:r w:rsidR="001A7615" w:rsidRPr="003D2BC7">
        <w:rPr>
          <w:rFonts w:asciiTheme="minorHAnsi" w:hAnsiTheme="minorHAnsi" w:cstheme="minorHAnsi"/>
          <w:sz w:val="24"/>
        </w:rPr>
        <w:t>et réglées</w:t>
      </w:r>
      <w:r w:rsidR="003B51FC" w:rsidRPr="003D2BC7">
        <w:rPr>
          <w:rFonts w:asciiTheme="minorHAnsi" w:hAnsiTheme="minorHAnsi" w:cstheme="minorHAnsi"/>
          <w:sz w:val="24"/>
        </w:rPr>
        <w:t>).</w:t>
      </w:r>
    </w:p>
    <w:p w:rsidR="002E1909" w:rsidRPr="003D2BC7" w:rsidRDefault="002E1909" w:rsidP="00B94F82">
      <w:pPr>
        <w:jc w:val="both"/>
        <w:rPr>
          <w:rFonts w:asciiTheme="minorHAnsi" w:hAnsiTheme="minorHAnsi" w:cstheme="minorHAnsi"/>
          <w:sz w:val="24"/>
        </w:rPr>
      </w:pPr>
    </w:p>
    <w:p w:rsidR="002E1909" w:rsidRPr="003D2BC7" w:rsidRDefault="002E1909" w:rsidP="002E1909">
      <w:pPr>
        <w:numPr>
          <w:ilvl w:val="0"/>
          <w:numId w:val="7"/>
        </w:numPr>
        <w:tabs>
          <w:tab w:val="left" w:pos="540"/>
          <w:tab w:val="num" w:pos="1068"/>
        </w:tabs>
        <w:spacing w:line="360" w:lineRule="auto"/>
        <w:jc w:val="both"/>
        <w:rPr>
          <w:rFonts w:asciiTheme="minorHAnsi" w:hAnsiTheme="minorHAnsi" w:cstheme="minorHAnsi"/>
          <w:sz w:val="24"/>
        </w:rPr>
      </w:pPr>
      <w:r w:rsidRPr="003D2BC7">
        <w:rPr>
          <w:rFonts w:asciiTheme="minorHAnsi" w:hAnsiTheme="minorHAnsi" w:cstheme="minorHAnsi"/>
          <w:sz w:val="24"/>
        </w:rPr>
        <w:t>La disponibilité des pièces, la maintenabilité</w:t>
      </w:r>
    </w:p>
    <w:p w:rsidR="002E1909" w:rsidRPr="003D2BC7" w:rsidRDefault="002A3BE4" w:rsidP="002A3BE4">
      <w:pPr>
        <w:tabs>
          <w:tab w:val="left" w:pos="540"/>
        </w:tabs>
        <w:jc w:val="both"/>
        <w:rPr>
          <w:rFonts w:asciiTheme="minorHAnsi" w:hAnsiTheme="minorHAnsi" w:cstheme="minorHAnsi"/>
          <w:sz w:val="24"/>
        </w:rPr>
      </w:pPr>
      <w:r w:rsidRPr="003D2BC7">
        <w:rPr>
          <w:rFonts w:asciiTheme="minorHAnsi" w:hAnsiTheme="minorHAnsi" w:cstheme="minorHAnsi"/>
          <w:sz w:val="24"/>
        </w:rPr>
        <w:t xml:space="preserve">Les composants de l’ensemble des installations nécessaire à leur fonctionnement seront disponibles en tant que pièces détachées assurant ainsi la maintenabilité pendant une durée minimale de 10 ans. Le titulaire du marché devra fournir les références des pièces détachées et les fournisseurs de celles-ci.  Les conditions d’accès pour la maintenabilité seront transmises au coordonnateur SPS afin que ce dernier établisse le DIUO. </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75" w:name="_Toc106021663"/>
      <w:bookmarkStart w:id="76" w:name="_Toc182403879"/>
      <w:r w:rsidRPr="003D2BC7">
        <w:rPr>
          <w:rFonts w:asciiTheme="minorHAnsi" w:hAnsiTheme="minorHAnsi" w:cstheme="minorHAnsi"/>
        </w:rPr>
        <w:t>Exigences de nettoyage</w:t>
      </w:r>
      <w:bookmarkEnd w:id="75"/>
      <w:bookmarkEnd w:id="7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Tous les revêtements muraux, les sols, les plafonds, les appareils sanitaires, les équipements immobiliers, devront être accessibles au nettoyage et permettre un entretien journalier aisé.</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précautions suivantes seront prises en compte :</w:t>
      </w:r>
    </w:p>
    <w:p w:rsidR="00FD315D" w:rsidRPr="003D2BC7" w:rsidRDefault="00FD315D" w:rsidP="00B94F82">
      <w:pPr>
        <w:jc w:val="both"/>
        <w:rPr>
          <w:rFonts w:asciiTheme="minorHAnsi" w:hAnsiTheme="minorHAnsi" w:cstheme="minorHAnsi"/>
          <w:sz w:val="24"/>
        </w:rPr>
      </w:pPr>
    </w:p>
    <w:p w:rsidR="00FD202A" w:rsidRPr="003D2BC7" w:rsidRDefault="00FD202A"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Minimisation des surfaces horizontales à plus de 1,60 m au-dessus du sol pour pouvoir les dépoussiérer facilement,</w:t>
      </w: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Présence</w:t>
      </w:r>
      <w:r w:rsidR="00FD202A" w:rsidRPr="003D2BC7">
        <w:rPr>
          <w:rFonts w:asciiTheme="minorHAnsi" w:hAnsiTheme="minorHAnsi" w:cstheme="minorHAnsi"/>
          <w:color w:val="000000" w:themeColor="text1"/>
          <w:sz w:val="24"/>
        </w:rPr>
        <w:t xml:space="preserve"> généralisée d'angles rentrant arrondis pour éviter le dépôt progressif de déchets (angle : plinthe sol, etc...),</w:t>
      </w: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Encastrement</w:t>
      </w:r>
      <w:r w:rsidR="00FD202A" w:rsidRPr="003D2BC7">
        <w:rPr>
          <w:rFonts w:asciiTheme="minorHAnsi" w:hAnsiTheme="minorHAnsi" w:cstheme="minorHAnsi"/>
          <w:color w:val="000000" w:themeColor="text1"/>
          <w:sz w:val="24"/>
        </w:rPr>
        <w:t xml:space="preserve"> des tuyauteries sur leur trajet horizontal </w:t>
      </w: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Faces</w:t>
      </w:r>
      <w:r w:rsidR="00FD202A" w:rsidRPr="003D2BC7">
        <w:rPr>
          <w:rFonts w:asciiTheme="minorHAnsi" w:hAnsiTheme="minorHAnsi" w:cstheme="minorHAnsi"/>
          <w:color w:val="000000" w:themeColor="text1"/>
          <w:sz w:val="24"/>
        </w:rPr>
        <w:t xml:space="preserve"> extérieures des châssis vitrés sur façades nettoyables depuis l'intérieur.</w:t>
      </w: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77" w:name="_Toc106021668"/>
      <w:bookmarkStart w:id="78" w:name="_Toc182403880"/>
      <w:r w:rsidRPr="003D2BC7">
        <w:rPr>
          <w:rFonts w:asciiTheme="minorHAnsi" w:hAnsiTheme="minorHAnsi" w:cstheme="minorHAnsi"/>
        </w:rPr>
        <w:t>Exigences de décoration</w:t>
      </w:r>
      <w:bookmarkEnd w:id="78"/>
      <w:r w:rsidRPr="003D2BC7">
        <w:rPr>
          <w:rFonts w:asciiTheme="minorHAnsi" w:hAnsiTheme="minorHAnsi" w:cstheme="minorHAnsi"/>
        </w:rPr>
        <w:t xml:space="preserve"> </w:t>
      </w:r>
      <w:bookmarkEnd w:id="77"/>
    </w:p>
    <w:p w:rsidR="00FD202A"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Le titulaire du marché</w:t>
      </w:r>
      <w:r w:rsidR="00FD202A" w:rsidRPr="003D2BC7">
        <w:rPr>
          <w:rFonts w:asciiTheme="minorHAnsi" w:hAnsiTheme="minorHAnsi" w:cstheme="minorHAnsi"/>
          <w:sz w:val="24"/>
        </w:rPr>
        <w:t xml:space="preserve"> devr</w:t>
      </w:r>
      <w:r w:rsidR="007E459C" w:rsidRPr="003D2BC7">
        <w:rPr>
          <w:rFonts w:asciiTheme="minorHAnsi" w:hAnsiTheme="minorHAnsi" w:cstheme="minorHAnsi"/>
          <w:sz w:val="24"/>
        </w:rPr>
        <w:t xml:space="preserve">a </w:t>
      </w:r>
      <w:r w:rsidR="00FD202A" w:rsidRPr="003D2BC7">
        <w:rPr>
          <w:rFonts w:asciiTheme="minorHAnsi" w:hAnsiTheme="minorHAnsi" w:cstheme="minorHAnsi"/>
          <w:sz w:val="24"/>
        </w:rPr>
        <w:t>s'efforcer :</w:t>
      </w:r>
    </w:p>
    <w:p w:rsidR="00FD315D" w:rsidRPr="003D2BC7" w:rsidRDefault="00FD315D" w:rsidP="00B94F82">
      <w:pPr>
        <w:jc w:val="both"/>
        <w:rPr>
          <w:rFonts w:asciiTheme="minorHAnsi" w:hAnsiTheme="minorHAnsi" w:cstheme="minorHAnsi"/>
        </w:rPr>
      </w:pP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soigner tou</w:t>
      </w:r>
      <w:r w:rsidR="00DB3FB8" w:rsidRPr="003D2BC7">
        <w:rPr>
          <w:rFonts w:asciiTheme="minorHAnsi" w:hAnsiTheme="minorHAnsi" w:cstheme="minorHAnsi"/>
          <w:color w:val="000000" w:themeColor="text1"/>
          <w:sz w:val="24"/>
        </w:rPr>
        <w:t xml:space="preserve">t particulièrement la qualité </w:t>
      </w:r>
      <w:r w:rsidR="007E459C" w:rsidRPr="003D2BC7">
        <w:rPr>
          <w:rFonts w:asciiTheme="minorHAnsi" w:hAnsiTheme="minorHAnsi" w:cstheme="minorHAnsi"/>
          <w:color w:val="000000" w:themeColor="text1"/>
          <w:sz w:val="24"/>
        </w:rPr>
        <w:t>des espaces de vie</w:t>
      </w:r>
      <w:r w:rsidR="00FD315D" w:rsidRPr="003D2BC7">
        <w:rPr>
          <w:rFonts w:asciiTheme="minorHAnsi" w:hAnsiTheme="minorHAnsi" w:cstheme="minorHAnsi"/>
          <w:color w:val="000000" w:themeColor="text1"/>
          <w:sz w:val="24"/>
        </w:rPr>
        <w:t>, des patios</w:t>
      </w:r>
      <w:r w:rsidR="001A7615" w:rsidRPr="003D2BC7">
        <w:rPr>
          <w:rFonts w:asciiTheme="minorHAnsi" w:hAnsiTheme="minorHAnsi" w:cstheme="minorHAnsi"/>
          <w:color w:val="000000" w:themeColor="text1"/>
          <w:sz w:val="24"/>
        </w:rPr>
        <w:t xml:space="preserve"> et des circulations,</w:t>
      </w: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D’harmoniser</w:t>
      </w:r>
      <w:r w:rsidR="00FD202A" w:rsidRPr="003D2BC7">
        <w:rPr>
          <w:rFonts w:asciiTheme="minorHAnsi" w:hAnsiTheme="minorHAnsi" w:cstheme="minorHAnsi"/>
          <w:color w:val="000000" w:themeColor="text1"/>
          <w:sz w:val="24"/>
        </w:rPr>
        <w:t xml:space="preserve"> les volumes intérieurs, la polychromie et l'éclairage n</w:t>
      </w:r>
      <w:r w:rsidR="001A7615" w:rsidRPr="003D2BC7">
        <w:rPr>
          <w:rFonts w:asciiTheme="minorHAnsi" w:hAnsiTheme="minorHAnsi" w:cstheme="minorHAnsi"/>
          <w:color w:val="000000" w:themeColor="text1"/>
          <w:sz w:val="24"/>
        </w:rPr>
        <w:t>aturel et électrique des locaux,</w:t>
      </w: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D’intégrer</w:t>
      </w:r>
      <w:r w:rsidR="00FD202A" w:rsidRPr="003D2BC7">
        <w:rPr>
          <w:rFonts w:asciiTheme="minorHAnsi" w:hAnsiTheme="minorHAnsi" w:cstheme="minorHAnsi"/>
          <w:color w:val="000000" w:themeColor="text1"/>
          <w:sz w:val="24"/>
        </w:rPr>
        <w:t xml:space="preserve"> la signalisation et l'orientat</w:t>
      </w:r>
      <w:r w:rsidR="001A7615" w:rsidRPr="003D2BC7">
        <w:rPr>
          <w:rFonts w:asciiTheme="minorHAnsi" w:hAnsiTheme="minorHAnsi" w:cstheme="minorHAnsi"/>
          <w:color w:val="000000" w:themeColor="text1"/>
          <w:sz w:val="24"/>
        </w:rPr>
        <w:t>ion dans la décoration générale,</w:t>
      </w: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réaliser un ensemble immobilier accueillant et agréable à vivre tant pour le</w:t>
      </w:r>
      <w:r w:rsidR="001A7615" w:rsidRPr="003D2BC7">
        <w:rPr>
          <w:rFonts w:asciiTheme="minorHAnsi" w:hAnsiTheme="minorHAnsi" w:cstheme="minorHAnsi"/>
          <w:color w:val="000000" w:themeColor="text1"/>
          <w:sz w:val="24"/>
        </w:rPr>
        <w:t xml:space="preserve">s habitants que pour les professionnels, </w:t>
      </w:r>
      <w:r w:rsidR="00FD202A" w:rsidRPr="003D2BC7">
        <w:rPr>
          <w:rFonts w:asciiTheme="minorHAnsi" w:hAnsiTheme="minorHAnsi" w:cstheme="minorHAnsi"/>
          <w:color w:val="000000" w:themeColor="text1"/>
          <w:sz w:val="24"/>
        </w:rPr>
        <w:t xml:space="preserve"> </w:t>
      </w:r>
    </w:p>
    <w:p w:rsidR="001A7615"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De</w:t>
      </w:r>
      <w:r w:rsidR="001A7615" w:rsidRPr="003D2BC7">
        <w:rPr>
          <w:rFonts w:asciiTheme="minorHAnsi" w:hAnsiTheme="minorHAnsi" w:cstheme="minorHAnsi"/>
          <w:color w:val="000000" w:themeColor="text1"/>
          <w:sz w:val="24"/>
        </w:rPr>
        <w:t xml:space="preserve"> respecter les problèmes de basse vision des personnes âgées,</w:t>
      </w:r>
    </w:p>
    <w:p w:rsidR="001A7615"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rPr>
      </w:pPr>
      <w:r w:rsidRPr="003D2BC7">
        <w:rPr>
          <w:rFonts w:asciiTheme="minorHAnsi" w:hAnsiTheme="minorHAnsi" w:cstheme="minorHAnsi"/>
          <w:color w:val="000000" w:themeColor="text1"/>
          <w:sz w:val="24"/>
        </w:rPr>
        <w:t>D’intégrer</w:t>
      </w:r>
      <w:r w:rsidR="001A7615" w:rsidRPr="003D2BC7">
        <w:rPr>
          <w:rFonts w:asciiTheme="minorHAnsi" w:hAnsiTheme="minorHAnsi" w:cstheme="minorHAnsi"/>
          <w:color w:val="000000" w:themeColor="text1"/>
          <w:sz w:val="24"/>
        </w:rPr>
        <w:t xml:space="preserve"> la décoration adaptée aux personnes désorientées, atteintes de la maladie d’Alzheimer</w:t>
      </w:r>
      <w:r w:rsidR="001A7615" w:rsidRPr="003D2BC7">
        <w:rPr>
          <w:rFonts w:asciiTheme="minorHAnsi" w:hAnsiTheme="minorHAnsi" w:cstheme="minorHAnsi"/>
        </w:rPr>
        <w:t xml:space="preserve">. </w:t>
      </w:r>
    </w:p>
    <w:p w:rsidR="000F52C1" w:rsidRPr="003D2BC7" w:rsidRDefault="00FD202A" w:rsidP="000F52C1">
      <w:pPr>
        <w:pStyle w:val="Titre3"/>
        <w:numPr>
          <w:ilvl w:val="2"/>
          <w:numId w:val="4"/>
        </w:numPr>
        <w:spacing w:after="360" w:line="360" w:lineRule="auto"/>
        <w:jc w:val="both"/>
        <w:rPr>
          <w:rFonts w:asciiTheme="minorHAnsi" w:hAnsiTheme="minorHAnsi" w:cstheme="minorHAnsi"/>
        </w:rPr>
      </w:pPr>
      <w:bookmarkStart w:id="79" w:name="_Toc106021669"/>
      <w:bookmarkStart w:id="80" w:name="_Toc182403881"/>
      <w:r w:rsidRPr="003D2BC7">
        <w:rPr>
          <w:rFonts w:asciiTheme="minorHAnsi" w:hAnsiTheme="minorHAnsi" w:cstheme="minorHAnsi"/>
        </w:rPr>
        <w:t>Exigences de flexibilité</w:t>
      </w:r>
      <w:bookmarkEnd w:id="79"/>
      <w:r w:rsidR="001A7615" w:rsidRPr="003D2BC7">
        <w:rPr>
          <w:rFonts w:asciiTheme="minorHAnsi" w:hAnsiTheme="minorHAnsi" w:cstheme="minorHAnsi"/>
        </w:rPr>
        <w:t xml:space="preserve"> et d’évolutivité</w:t>
      </w:r>
      <w:bookmarkEnd w:id="80"/>
      <w:r w:rsidR="001A7615" w:rsidRPr="003D2BC7">
        <w:rPr>
          <w:rFonts w:asciiTheme="minorHAnsi" w:hAnsiTheme="minorHAnsi" w:cstheme="minorHAnsi"/>
        </w:rPr>
        <w:t xml:space="preserve">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w:t>
      </w:r>
      <w:r w:rsidR="002F05B7" w:rsidRPr="003D2BC7">
        <w:rPr>
          <w:rFonts w:asciiTheme="minorHAnsi" w:hAnsiTheme="minorHAnsi" w:cstheme="minorHAnsi"/>
          <w:sz w:val="24"/>
        </w:rPr>
        <w:t xml:space="preserve">évolution </w:t>
      </w:r>
      <w:r w:rsidRPr="003D2BC7">
        <w:rPr>
          <w:rFonts w:asciiTheme="minorHAnsi" w:hAnsiTheme="minorHAnsi" w:cstheme="minorHAnsi"/>
          <w:sz w:val="24"/>
        </w:rPr>
        <w:t>des conceptions et des techniques</w:t>
      </w:r>
      <w:r w:rsidR="002F05B7" w:rsidRPr="003D2BC7">
        <w:rPr>
          <w:rFonts w:asciiTheme="minorHAnsi" w:hAnsiTheme="minorHAnsi" w:cstheme="minorHAnsi"/>
          <w:sz w:val="24"/>
        </w:rPr>
        <w:t xml:space="preserve"> ainsi que l’évolution des usages à moyen ou long terme</w:t>
      </w:r>
      <w:r w:rsidRPr="003D2BC7">
        <w:rPr>
          <w:rFonts w:asciiTheme="minorHAnsi" w:hAnsiTheme="minorHAnsi" w:cstheme="minorHAnsi"/>
          <w:sz w:val="24"/>
        </w:rPr>
        <w:t xml:space="preserve"> i</w:t>
      </w:r>
      <w:r w:rsidR="002F05B7" w:rsidRPr="003D2BC7">
        <w:rPr>
          <w:rFonts w:asciiTheme="minorHAnsi" w:hAnsiTheme="minorHAnsi" w:cstheme="minorHAnsi"/>
          <w:sz w:val="24"/>
        </w:rPr>
        <w:t>mpose une flexibilité</w:t>
      </w:r>
      <w:r w:rsidRPr="003D2BC7">
        <w:rPr>
          <w:rFonts w:asciiTheme="minorHAnsi" w:hAnsiTheme="minorHAnsi" w:cstheme="minorHAnsi"/>
          <w:sz w:val="24"/>
        </w:rPr>
        <w:t xml:space="preserve"> des locaux, en éliminant les implantations ou affectations figées dans le temps.</w:t>
      </w:r>
      <w:r w:rsidR="002F05B7"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Par conséquent, la conc</w:t>
      </w:r>
      <w:r w:rsidR="007C5040" w:rsidRPr="003D2BC7">
        <w:rPr>
          <w:rFonts w:asciiTheme="minorHAnsi" w:hAnsiTheme="minorHAnsi" w:cstheme="minorHAnsi"/>
          <w:sz w:val="24"/>
        </w:rPr>
        <w:t>eption du bâtiment</w:t>
      </w:r>
      <w:r w:rsidRPr="003D2BC7">
        <w:rPr>
          <w:rFonts w:asciiTheme="minorHAnsi" w:hAnsiTheme="minorHAnsi" w:cstheme="minorHAnsi"/>
          <w:sz w:val="24"/>
        </w:rPr>
        <w:t xml:space="preserve">, de ses installations </w:t>
      </w:r>
      <w:r w:rsidR="003B51FC" w:rsidRPr="003D2BC7">
        <w:rPr>
          <w:rFonts w:asciiTheme="minorHAnsi" w:hAnsiTheme="minorHAnsi" w:cstheme="minorHAnsi"/>
          <w:sz w:val="24"/>
        </w:rPr>
        <w:t>ou équipements, devra permettre</w:t>
      </w:r>
      <w:r w:rsidR="00286CC4" w:rsidRPr="003D2BC7">
        <w:rPr>
          <w:rFonts w:asciiTheme="minorHAnsi" w:hAnsiTheme="minorHAnsi" w:cstheme="minorHAnsi"/>
          <w:sz w:val="24"/>
        </w:rPr>
        <w:t xml:space="preserve"> </w:t>
      </w:r>
      <w:r w:rsidRPr="003D2BC7">
        <w:rPr>
          <w:rFonts w:asciiTheme="minorHAnsi" w:hAnsiTheme="minorHAnsi" w:cstheme="minorHAnsi"/>
          <w:sz w:val="24"/>
        </w:rPr>
        <w:t>:</w:t>
      </w:r>
    </w:p>
    <w:p w:rsidR="002F05B7" w:rsidRPr="003D2BC7" w:rsidRDefault="002F05B7" w:rsidP="00B94F82">
      <w:pPr>
        <w:jc w:val="both"/>
        <w:rPr>
          <w:rFonts w:asciiTheme="minorHAnsi" w:hAnsiTheme="minorHAnsi" w:cstheme="minorHAnsi"/>
          <w:sz w:val="24"/>
        </w:rPr>
      </w:pPr>
    </w:p>
    <w:p w:rsidR="002F05B7"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7C5040" w:rsidRPr="003D2BC7">
        <w:rPr>
          <w:rFonts w:asciiTheme="minorHAnsi" w:hAnsiTheme="minorHAnsi" w:cstheme="minorHAnsi"/>
          <w:color w:val="000000" w:themeColor="text1"/>
          <w:sz w:val="24"/>
        </w:rPr>
        <w:t xml:space="preserve"> modifier l</w:t>
      </w:r>
      <w:r w:rsidR="00FD202A" w:rsidRPr="003D2BC7">
        <w:rPr>
          <w:rFonts w:asciiTheme="minorHAnsi" w:hAnsiTheme="minorHAnsi" w:cstheme="minorHAnsi"/>
          <w:color w:val="000000" w:themeColor="text1"/>
          <w:sz w:val="24"/>
        </w:rPr>
        <w:t>e</w:t>
      </w:r>
      <w:r w:rsidR="007C5040" w:rsidRPr="003D2BC7">
        <w:rPr>
          <w:rFonts w:asciiTheme="minorHAnsi" w:hAnsiTheme="minorHAnsi" w:cstheme="minorHAnsi"/>
          <w:color w:val="000000" w:themeColor="text1"/>
          <w:sz w:val="24"/>
        </w:rPr>
        <w:t>s cloisonnements des</w:t>
      </w:r>
      <w:r w:rsidR="002F05B7" w:rsidRPr="003D2BC7">
        <w:rPr>
          <w:rFonts w:asciiTheme="minorHAnsi" w:hAnsiTheme="minorHAnsi" w:cstheme="minorHAnsi"/>
          <w:color w:val="000000" w:themeColor="text1"/>
          <w:sz w:val="24"/>
        </w:rPr>
        <w:t xml:space="preserve"> locaux, </w:t>
      </w:r>
      <w:r w:rsidR="00FD202A" w:rsidRPr="003D2BC7">
        <w:rPr>
          <w:rFonts w:asciiTheme="minorHAnsi" w:hAnsiTheme="minorHAnsi" w:cstheme="minorHAnsi"/>
          <w:color w:val="000000" w:themeColor="text1"/>
          <w:sz w:val="24"/>
        </w:rPr>
        <w:t xml:space="preserve"> </w:t>
      </w: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modifier ou ajouter des réseaux,</w:t>
      </w:r>
    </w:p>
    <w:p w:rsidR="00FD202A" w:rsidRPr="003D2BC7" w:rsidRDefault="003B51FC" w:rsidP="003B51FC">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modifier</w:t>
      </w:r>
      <w:r w:rsidR="00FD202A" w:rsidRPr="003D2BC7">
        <w:rPr>
          <w:rFonts w:asciiTheme="minorHAnsi" w:hAnsiTheme="minorHAnsi" w:cstheme="minorHAnsi"/>
          <w:sz w:val="24"/>
        </w:rPr>
        <w:t xml:space="preserve"> ou ajouter des équipements techniques.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Ces critères de flexibilité </w:t>
      </w:r>
      <w:r w:rsidR="007C5040" w:rsidRPr="003D2BC7">
        <w:rPr>
          <w:rFonts w:asciiTheme="minorHAnsi" w:hAnsiTheme="minorHAnsi" w:cstheme="minorHAnsi"/>
          <w:sz w:val="24"/>
        </w:rPr>
        <w:t xml:space="preserve">et évolutivité des besoins futurs </w:t>
      </w:r>
      <w:r w:rsidR="003B51FC" w:rsidRPr="003D2BC7">
        <w:rPr>
          <w:rFonts w:asciiTheme="minorHAnsi" w:hAnsiTheme="minorHAnsi" w:cstheme="minorHAnsi"/>
          <w:sz w:val="24"/>
        </w:rPr>
        <w:t>sont détaillés ci-après.</w:t>
      </w:r>
    </w:p>
    <w:p w:rsidR="002F05B7" w:rsidRPr="003D2BC7" w:rsidRDefault="002F05B7"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81" w:name="_Toc76925551"/>
      <w:bookmarkStart w:id="82" w:name="_Toc77066452"/>
      <w:bookmarkStart w:id="83" w:name="_Toc106021670"/>
      <w:r w:rsidRPr="003D2BC7">
        <w:rPr>
          <w:rFonts w:asciiTheme="minorHAnsi" w:hAnsiTheme="minorHAnsi" w:cstheme="minorHAnsi"/>
        </w:rPr>
        <w:t>Flexibilité des locaux</w:t>
      </w:r>
      <w:bookmarkEnd w:id="81"/>
      <w:bookmarkEnd w:id="82"/>
      <w:bookmarkEnd w:id="83"/>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composition des locaux doit permettre l'évolution dans le temps des </w:t>
      </w:r>
      <w:r w:rsidR="007C5040" w:rsidRPr="003D2BC7">
        <w:rPr>
          <w:rFonts w:asciiTheme="minorHAnsi" w:hAnsiTheme="minorHAnsi" w:cstheme="minorHAnsi"/>
          <w:sz w:val="24"/>
        </w:rPr>
        <w:t xml:space="preserve">nouvelles </w:t>
      </w:r>
      <w:r w:rsidRPr="003D2BC7">
        <w:rPr>
          <w:rFonts w:asciiTheme="minorHAnsi" w:hAnsiTheme="minorHAnsi" w:cstheme="minorHAnsi"/>
          <w:sz w:val="24"/>
        </w:rPr>
        <w:t>fonctions accueillies qui pourraient nécessiter des réaménagements et des modifications de cloisonnement.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84" w:name="_Toc76925552"/>
      <w:bookmarkStart w:id="85" w:name="_Toc77066453"/>
      <w:bookmarkStart w:id="86" w:name="_Toc106021671"/>
      <w:r w:rsidRPr="003D2BC7">
        <w:rPr>
          <w:rFonts w:asciiTheme="minorHAnsi" w:hAnsiTheme="minorHAnsi" w:cstheme="minorHAnsi"/>
        </w:rPr>
        <w:t>Structure</w:t>
      </w:r>
      <w:bookmarkEnd w:id="84"/>
      <w:bookmarkEnd w:id="85"/>
      <w:bookmarkEnd w:id="8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Il est souhaité d’utiliser la trame</w:t>
      </w:r>
      <w:r w:rsidR="007C5040" w:rsidRPr="003D2BC7">
        <w:rPr>
          <w:rFonts w:asciiTheme="minorHAnsi" w:hAnsiTheme="minorHAnsi" w:cstheme="minorHAnsi"/>
          <w:sz w:val="24"/>
        </w:rPr>
        <w:t xml:space="preserve"> poteaux poutres</w:t>
      </w:r>
      <w:r w:rsidRPr="003D2BC7">
        <w:rPr>
          <w:rFonts w:asciiTheme="minorHAnsi" w:hAnsiTheme="minorHAnsi" w:cstheme="minorHAnsi"/>
          <w:sz w:val="24"/>
        </w:rPr>
        <w:t xml:space="preserve"> la plus grande possible.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points porteurs seront disposés selon une trame constructive simple et auront une emprise au sol la plus limitée possible.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planchers avec prédalles (hors prédalles non précontraintes) ainsi que les planchers « champignon » sont interdits de manière à pouvoir ultérieurement créer des passages sans complication technique. Les façades seront traitées dans un souci d’inertie thermique lourde.</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87" w:name="_Toc76925553"/>
      <w:bookmarkStart w:id="88" w:name="_Toc77066454"/>
      <w:bookmarkStart w:id="89" w:name="_Toc106021672"/>
      <w:r w:rsidRPr="003D2BC7">
        <w:rPr>
          <w:rFonts w:asciiTheme="minorHAnsi" w:hAnsiTheme="minorHAnsi" w:cstheme="minorHAnsi"/>
        </w:rPr>
        <w:lastRenderedPageBreak/>
        <w:t>Façades</w:t>
      </w:r>
      <w:bookmarkEnd w:id="87"/>
      <w:bookmarkEnd w:id="88"/>
      <w:bookmarkEnd w:id="89"/>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trame constructive des façades sera « répétitive » </w:t>
      </w:r>
      <w:r w:rsidR="007C5040" w:rsidRPr="003D2BC7">
        <w:rPr>
          <w:rFonts w:asciiTheme="minorHAnsi" w:hAnsiTheme="minorHAnsi" w:cstheme="minorHAnsi"/>
          <w:sz w:val="24"/>
        </w:rPr>
        <w:t>pour l</w:t>
      </w:r>
      <w:r w:rsidR="002F05B7" w:rsidRPr="003D2BC7">
        <w:rPr>
          <w:rFonts w:asciiTheme="minorHAnsi" w:hAnsiTheme="minorHAnsi" w:cstheme="minorHAnsi"/>
          <w:sz w:val="24"/>
        </w:rPr>
        <w:t>es niveaux</w:t>
      </w:r>
      <w:r w:rsidRPr="003D2BC7">
        <w:rPr>
          <w:rFonts w:asciiTheme="minorHAnsi" w:hAnsiTheme="minorHAnsi" w:cstheme="minorHAnsi"/>
          <w:sz w:val="24"/>
        </w:rPr>
        <w:t xml:space="preserve"> dits « courants » (hébergement et bureaux</w:t>
      </w:r>
      <w:r w:rsidR="007C5040" w:rsidRPr="003D2BC7">
        <w:rPr>
          <w:rFonts w:asciiTheme="minorHAnsi" w:hAnsiTheme="minorHAnsi" w:cstheme="minorHAnsi"/>
          <w:sz w:val="24"/>
        </w:rPr>
        <w:t>, activités communes</w:t>
      </w:r>
      <w:r w:rsidRPr="003D2BC7">
        <w:rPr>
          <w:rFonts w:asciiTheme="minorHAnsi" w:hAnsiTheme="minorHAnsi" w:cstheme="minorHAnsi"/>
          <w:sz w:val="24"/>
        </w:rPr>
        <w:t xml:space="preserve"> notamment) pour permettre la flexibilité inhérente de ce type de locaux.</w:t>
      </w:r>
    </w:p>
    <w:p w:rsidR="00286CC4" w:rsidRPr="003D2BC7" w:rsidRDefault="00286CC4" w:rsidP="00B94F82">
      <w:pPr>
        <w:jc w:val="both"/>
        <w:rPr>
          <w:rFonts w:asciiTheme="minorHAnsi" w:hAnsiTheme="minorHAnsi" w:cstheme="minorHAnsi"/>
          <w:sz w:val="24"/>
        </w:rPr>
      </w:pPr>
    </w:p>
    <w:p w:rsidR="00FD202A" w:rsidRPr="003D2BC7" w:rsidRDefault="007C5040" w:rsidP="00B94F82">
      <w:pPr>
        <w:jc w:val="both"/>
        <w:rPr>
          <w:rFonts w:asciiTheme="minorHAnsi" w:hAnsiTheme="minorHAnsi" w:cstheme="minorHAnsi"/>
          <w:sz w:val="24"/>
        </w:rPr>
      </w:pPr>
      <w:r w:rsidRPr="003D2BC7">
        <w:rPr>
          <w:rFonts w:asciiTheme="minorHAnsi" w:hAnsiTheme="minorHAnsi" w:cstheme="minorHAnsi"/>
          <w:sz w:val="24"/>
        </w:rPr>
        <w:t>L’isolation se fera par</w:t>
      </w:r>
      <w:r w:rsidR="00FD202A" w:rsidRPr="003D2BC7">
        <w:rPr>
          <w:rFonts w:asciiTheme="minorHAnsi" w:hAnsiTheme="minorHAnsi" w:cstheme="minorHAnsi"/>
          <w:sz w:val="24"/>
        </w:rPr>
        <w:t xml:space="preserve"> l’extérieur. Les systèmes constructifs de façade devront traités au maximum tous les ponts thermiques (abouts de dalles) privilégier l’entrée de la lumière et limiter les chocs thermiques. Des revêtements pérennes à long terme et de type « autonettoyants », ou au moins dont l’entretien est très limité, seront favorisés. </w:t>
      </w:r>
      <w:r w:rsidR="002A3BE4" w:rsidRPr="003D2BC7">
        <w:rPr>
          <w:rFonts w:asciiTheme="minorHAnsi" w:hAnsiTheme="minorHAnsi" w:cstheme="minorHAnsi"/>
          <w:sz w:val="24"/>
        </w:rPr>
        <w:t xml:space="preserve">L’usage du stratifié compact en façade sera privilégié. </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90" w:name="_Toc76925554"/>
      <w:bookmarkStart w:id="91" w:name="_Toc77066455"/>
      <w:bookmarkStart w:id="92" w:name="_Toc106021673"/>
      <w:r w:rsidRPr="003D2BC7">
        <w:rPr>
          <w:rFonts w:asciiTheme="minorHAnsi" w:hAnsiTheme="minorHAnsi" w:cstheme="minorHAnsi"/>
        </w:rPr>
        <w:t>Cloisonneme</w:t>
      </w:r>
      <w:bookmarkEnd w:id="90"/>
      <w:bookmarkEnd w:id="91"/>
      <w:r w:rsidRPr="003D2BC7">
        <w:rPr>
          <w:rFonts w:asciiTheme="minorHAnsi" w:hAnsiTheme="minorHAnsi" w:cstheme="minorHAnsi"/>
        </w:rPr>
        <w:t>nt</w:t>
      </w:r>
      <w:bookmarkEnd w:id="92"/>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D'une manière générale, le cloisonnement sera</w:t>
      </w:r>
      <w:r w:rsidR="007C5040" w:rsidRPr="003D2BC7">
        <w:rPr>
          <w:rFonts w:asciiTheme="minorHAnsi" w:hAnsiTheme="minorHAnsi" w:cstheme="minorHAnsi"/>
          <w:sz w:val="24"/>
        </w:rPr>
        <w:t xml:space="preserve"> de type plaque de plâtre </w:t>
      </w:r>
      <w:r w:rsidR="00812289" w:rsidRPr="003D2BC7">
        <w:rPr>
          <w:rFonts w:asciiTheme="minorHAnsi" w:hAnsiTheme="minorHAnsi" w:cstheme="minorHAnsi"/>
          <w:sz w:val="24"/>
        </w:rPr>
        <w:t xml:space="preserve">haute dureté </w:t>
      </w:r>
      <w:r w:rsidR="007C5040" w:rsidRPr="003D2BC7">
        <w:rPr>
          <w:rFonts w:asciiTheme="minorHAnsi" w:hAnsiTheme="minorHAnsi" w:cstheme="minorHAnsi"/>
          <w:sz w:val="24"/>
        </w:rPr>
        <w:t>sur ossature avec isolant</w:t>
      </w:r>
      <w:r w:rsidR="002A3BE4" w:rsidRPr="003D2BC7">
        <w:rPr>
          <w:rFonts w:asciiTheme="minorHAnsi" w:hAnsiTheme="minorHAnsi" w:cstheme="minorHAnsi"/>
          <w:sz w:val="24"/>
        </w:rPr>
        <w:t>,</w:t>
      </w:r>
      <w:r w:rsidR="007C5040" w:rsidRPr="003D2BC7">
        <w:rPr>
          <w:rFonts w:asciiTheme="minorHAnsi" w:hAnsiTheme="minorHAnsi" w:cstheme="minorHAnsi"/>
          <w:sz w:val="24"/>
        </w:rPr>
        <w:t xml:space="preserve"> </w:t>
      </w:r>
      <w:r w:rsidRPr="003D2BC7">
        <w:rPr>
          <w:rFonts w:asciiTheme="minorHAnsi" w:hAnsiTheme="minorHAnsi" w:cstheme="minorHAnsi"/>
          <w:sz w:val="24"/>
        </w:rPr>
        <w:t>facilement démontable</w:t>
      </w:r>
      <w:r w:rsidR="002A3BE4" w:rsidRPr="003D2BC7">
        <w:rPr>
          <w:rFonts w:asciiTheme="minorHAnsi" w:hAnsiTheme="minorHAnsi" w:cstheme="minorHAnsi"/>
          <w:sz w:val="24"/>
        </w:rPr>
        <w:t>,</w:t>
      </w:r>
      <w:r w:rsidRPr="003D2BC7">
        <w:rPr>
          <w:rFonts w:asciiTheme="minorHAnsi" w:hAnsiTheme="minorHAnsi" w:cstheme="minorHAnsi"/>
          <w:sz w:val="24"/>
        </w:rPr>
        <w:t xml:space="preserve"> indépendamment de la structure du bâtiment</w:t>
      </w:r>
      <w:r w:rsidR="007C5040" w:rsidRPr="003D2BC7">
        <w:rPr>
          <w:rFonts w:asciiTheme="minorHAnsi" w:hAnsiTheme="minorHAnsi" w:cstheme="minorHAnsi"/>
          <w:sz w:val="24"/>
        </w:rPr>
        <w:t>, sauf pour les noyaux de circulation, gaines de circulation verticales et certains locaux techniques.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structures et cloisonnements devront donc permettre des modifications ultérieures en évitant, dans les étages le nécessitant, les structures lourdes en voile béton, au bénéfice d’ossatures ponc</w:t>
      </w:r>
      <w:r w:rsidR="00812289" w:rsidRPr="003D2BC7">
        <w:rPr>
          <w:rFonts w:asciiTheme="minorHAnsi" w:hAnsiTheme="minorHAnsi" w:cstheme="minorHAnsi"/>
          <w:sz w:val="24"/>
        </w:rPr>
        <w:t xml:space="preserve">tuelles et de cloisons légères.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matériaux des cloisons seront évidemment adaptés à chaque type d’usage. </w:t>
      </w:r>
    </w:p>
    <w:p w:rsidR="00977F3D" w:rsidRPr="003D2BC7" w:rsidRDefault="00977F3D" w:rsidP="00B94F82">
      <w:pPr>
        <w:jc w:val="both"/>
        <w:rPr>
          <w:rFonts w:asciiTheme="minorHAnsi" w:hAnsiTheme="minorHAnsi" w:cstheme="minorHAnsi"/>
          <w:sz w:val="24"/>
        </w:rPr>
      </w:pPr>
    </w:p>
    <w:p w:rsidR="00977F3D" w:rsidRPr="003D2BC7" w:rsidRDefault="00977F3D" w:rsidP="00B94F82">
      <w:pPr>
        <w:jc w:val="both"/>
        <w:rPr>
          <w:rFonts w:asciiTheme="minorHAnsi" w:hAnsiTheme="minorHAnsi" w:cstheme="minorHAnsi"/>
          <w:sz w:val="24"/>
        </w:rPr>
      </w:pPr>
      <w:r w:rsidRPr="003D2BC7">
        <w:rPr>
          <w:rFonts w:asciiTheme="minorHAnsi" w:hAnsiTheme="minorHAnsi" w:cstheme="minorHAnsi"/>
          <w:sz w:val="24"/>
        </w:rPr>
        <w:t>Aucun voile béton porteur ne sera présent entre les locaux – structure poteau poutre et voiles extérieurs.</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sz w:val="18"/>
        </w:rPr>
      </w:pPr>
      <w:bookmarkStart w:id="93" w:name="_Toc76925555"/>
      <w:bookmarkStart w:id="94" w:name="_Toc77066456"/>
      <w:bookmarkStart w:id="95" w:name="_Toc106021674"/>
      <w:r w:rsidRPr="003D2BC7">
        <w:rPr>
          <w:rFonts w:asciiTheme="minorHAnsi" w:hAnsiTheme="minorHAnsi" w:cstheme="minorHAnsi"/>
        </w:rPr>
        <w:t>Flexibilité des réseaux</w:t>
      </w:r>
      <w:bookmarkEnd w:id="93"/>
      <w:bookmarkEnd w:id="94"/>
      <w:bookmarkEnd w:id="95"/>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réseaux de distribution de fluides d'énergie, les circuits divers ainsi que leurs dispositifs de commande (interrupteurs, radiateurs, etc.) devront être implantés indépendamment des éléments susceptibles d'être déplacés ou transformés. Les réseaux de distribution principaux seront clairement scindés des réseaux de production et des réseaux de distribution terminale, afin de permettre d’optimiser leur fonctionnement et surtout les évolutivités sans rééquilibrer l’ensemble des réseaux.</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circuits abritant les réseaux (chemin de câbles, gaines techniques...) devront permettre l'accueil de nouveaux réseaux.</w:t>
      </w:r>
    </w:p>
    <w:p w:rsidR="00FD202A" w:rsidRPr="003D2BC7" w:rsidRDefault="00FD202A" w:rsidP="00B94F82">
      <w:pPr>
        <w:jc w:val="both"/>
        <w:rPr>
          <w:rFonts w:asciiTheme="minorHAnsi" w:hAnsiTheme="minorHAnsi" w:cstheme="minorHAnsi"/>
          <w:sz w:val="24"/>
        </w:rPr>
      </w:pPr>
    </w:p>
    <w:p w:rsidR="00FD202A" w:rsidRPr="003D2BC7" w:rsidRDefault="000741A3" w:rsidP="00B94F82">
      <w:pPr>
        <w:jc w:val="both"/>
        <w:rPr>
          <w:rFonts w:asciiTheme="minorHAnsi" w:hAnsiTheme="minorHAnsi" w:cstheme="minorHAnsi"/>
          <w:sz w:val="24"/>
        </w:rPr>
      </w:pPr>
      <w:r w:rsidRPr="003D2BC7">
        <w:rPr>
          <w:rFonts w:asciiTheme="minorHAnsi" w:hAnsiTheme="minorHAnsi" w:cstheme="minorHAnsi"/>
          <w:sz w:val="24"/>
        </w:rPr>
        <w:t>A l'intérieur du bâtiment</w:t>
      </w:r>
      <w:r w:rsidR="00FD202A" w:rsidRPr="003D2BC7">
        <w:rPr>
          <w:rFonts w:asciiTheme="minorHAnsi" w:hAnsiTheme="minorHAnsi" w:cstheme="minorHAnsi"/>
          <w:sz w:val="24"/>
        </w:rPr>
        <w:t>, l'ensemble de ces rése</w:t>
      </w:r>
      <w:r w:rsidRPr="003D2BC7">
        <w:rPr>
          <w:rFonts w:asciiTheme="minorHAnsi" w:hAnsiTheme="minorHAnsi" w:cstheme="minorHAnsi"/>
          <w:sz w:val="24"/>
        </w:rPr>
        <w:t xml:space="preserve">aux sera accessible sur </w:t>
      </w:r>
      <w:r w:rsidR="0066557D" w:rsidRPr="003D2BC7">
        <w:rPr>
          <w:rFonts w:asciiTheme="minorHAnsi" w:hAnsiTheme="minorHAnsi" w:cstheme="minorHAnsi"/>
          <w:sz w:val="24"/>
        </w:rPr>
        <w:t>toutes les longueurs, horizontales et verticales</w:t>
      </w:r>
      <w:r w:rsidR="00661C97" w:rsidRPr="003D2BC7">
        <w:rPr>
          <w:rFonts w:asciiTheme="minorHAnsi" w:hAnsiTheme="minorHAnsi" w:cstheme="minorHAnsi"/>
          <w:sz w:val="24"/>
        </w:rPr>
        <w:t>.</w:t>
      </w:r>
    </w:p>
    <w:p w:rsidR="00661C97" w:rsidRPr="003D2BC7" w:rsidRDefault="00661C97"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la distribution des fluides et énergies :</w:t>
      </w:r>
    </w:p>
    <w:p w:rsidR="00661C97" w:rsidRPr="003D2BC7" w:rsidRDefault="00661C97" w:rsidP="00B94F82">
      <w:pPr>
        <w:jc w:val="both"/>
        <w:rPr>
          <w:rFonts w:asciiTheme="minorHAnsi" w:hAnsiTheme="minorHAnsi" w:cstheme="minorHAnsi"/>
          <w:sz w:val="24"/>
        </w:rPr>
      </w:pP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Verticalement</w:t>
      </w:r>
      <w:r w:rsidR="00FD202A" w:rsidRPr="003D2BC7">
        <w:rPr>
          <w:rFonts w:asciiTheme="minorHAnsi" w:hAnsiTheme="minorHAnsi" w:cstheme="minorHAnsi"/>
          <w:color w:val="000000" w:themeColor="text1"/>
          <w:sz w:val="24"/>
        </w:rPr>
        <w:t>, privilégier des points de montée systématiques, groupés autour de points durs (voiles, escaliers, etc),</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Horizontalement</w:t>
      </w:r>
      <w:r w:rsidR="00FD202A" w:rsidRPr="003D2BC7">
        <w:rPr>
          <w:rFonts w:asciiTheme="minorHAnsi" w:hAnsiTheme="minorHAnsi" w:cstheme="minorHAnsi"/>
          <w:color w:val="000000" w:themeColor="text1"/>
          <w:sz w:val="24"/>
        </w:rPr>
        <w:t>, cheminer dans les circulations générales et dans les cir</w:t>
      </w:r>
      <w:r w:rsidRPr="003D2BC7">
        <w:rPr>
          <w:rFonts w:asciiTheme="minorHAnsi" w:hAnsiTheme="minorHAnsi" w:cstheme="minorHAnsi"/>
          <w:color w:val="000000" w:themeColor="text1"/>
          <w:sz w:val="24"/>
        </w:rPr>
        <w:t>culations internes des secteurs,</w:t>
      </w:r>
    </w:p>
    <w:p w:rsidR="00786216"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color w:val="000000" w:themeColor="text1"/>
          <w:sz w:val="24"/>
        </w:rPr>
        <w:t>Garder</w:t>
      </w:r>
      <w:r w:rsidR="00786216" w:rsidRPr="003D2BC7">
        <w:rPr>
          <w:rFonts w:asciiTheme="minorHAnsi" w:hAnsiTheme="minorHAnsi" w:cstheme="minorHAnsi"/>
          <w:color w:val="000000" w:themeColor="text1"/>
          <w:sz w:val="24"/>
        </w:rPr>
        <w:t xml:space="preserve"> l’accessibilité totale</w:t>
      </w:r>
      <w:r w:rsidR="00786216" w:rsidRPr="003D2BC7">
        <w:rPr>
          <w:rFonts w:asciiTheme="minorHAnsi" w:hAnsiTheme="minorHAnsi" w:cstheme="minorHAnsi"/>
          <w:sz w:val="24"/>
        </w:rPr>
        <w:t xml:space="preserve"> aux réseaux placés dans les plénums.</w:t>
      </w:r>
    </w:p>
    <w:p w:rsidR="00FD202A" w:rsidRPr="003D2BC7" w:rsidRDefault="00FD202A" w:rsidP="00B94F82">
      <w:pPr>
        <w:pStyle w:val="Titre4"/>
        <w:jc w:val="both"/>
        <w:rPr>
          <w:rFonts w:asciiTheme="minorHAnsi" w:hAnsiTheme="minorHAnsi" w:cstheme="minorHAnsi"/>
        </w:rPr>
      </w:pPr>
      <w:bookmarkStart w:id="96" w:name="_Toc76925556"/>
      <w:bookmarkStart w:id="97" w:name="_Toc77066457"/>
      <w:bookmarkStart w:id="98" w:name="_Toc106021675"/>
      <w:r w:rsidRPr="003D2BC7">
        <w:rPr>
          <w:rFonts w:asciiTheme="minorHAnsi" w:hAnsiTheme="minorHAnsi" w:cstheme="minorHAnsi"/>
        </w:rPr>
        <w:t>Critères d’évolutivité des installations techniques</w:t>
      </w:r>
      <w:bookmarkEnd w:id="96"/>
      <w:bookmarkEnd w:id="97"/>
      <w:bookmarkEnd w:id="98"/>
    </w:p>
    <w:p w:rsidR="00FD202A" w:rsidRPr="003D2BC7" w:rsidRDefault="00FD202A" w:rsidP="00B94F82">
      <w:pPr>
        <w:jc w:val="both"/>
        <w:rPr>
          <w:rFonts w:asciiTheme="minorHAnsi" w:hAnsiTheme="minorHAnsi" w:cstheme="minorHAnsi"/>
          <w:b/>
        </w:rPr>
      </w:pPr>
      <w:r w:rsidRPr="003D2BC7">
        <w:rPr>
          <w:rFonts w:asciiTheme="minorHAnsi" w:hAnsiTheme="minorHAnsi" w:cstheme="minorHAnsi"/>
          <w:b/>
        </w:rPr>
        <w:t>Suggestions liées à l'évolution des besoins internes</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configuration des installations techniques devra permettre de prendre en compte, autant que faire se peut, l'évolution des besoins internes :</w:t>
      </w:r>
    </w:p>
    <w:p w:rsidR="00661C97" w:rsidRPr="003D2BC7" w:rsidRDefault="00661C97" w:rsidP="00B94F82">
      <w:pPr>
        <w:jc w:val="both"/>
        <w:rPr>
          <w:rFonts w:asciiTheme="minorHAnsi" w:hAnsiTheme="minorHAnsi" w:cstheme="minorHAnsi"/>
          <w:sz w:val="24"/>
        </w:rPr>
      </w:pP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L’évolution</w:t>
      </w:r>
      <w:r w:rsidR="00FD202A" w:rsidRPr="003D2BC7">
        <w:rPr>
          <w:rFonts w:asciiTheme="minorHAnsi" w:hAnsiTheme="minorHAnsi" w:cstheme="minorHAnsi"/>
          <w:color w:val="000000" w:themeColor="text1"/>
          <w:sz w:val="24"/>
        </w:rPr>
        <w:t xml:space="preserve"> des besoins en puissance électrique </w:t>
      </w:r>
      <w:r w:rsidR="002A3BE4" w:rsidRPr="003D2BC7">
        <w:rPr>
          <w:rFonts w:asciiTheme="minorHAnsi" w:hAnsiTheme="minorHAnsi" w:cstheme="minorHAnsi"/>
          <w:color w:val="000000" w:themeColor="text1"/>
          <w:sz w:val="24"/>
        </w:rPr>
        <w:t>(+ 25</w:t>
      </w:r>
      <w:r w:rsidR="000741A3" w:rsidRPr="003D2BC7">
        <w:rPr>
          <w:rFonts w:asciiTheme="minorHAnsi" w:hAnsiTheme="minorHAnsi" w:cstheme="minorHAnsi"/>
          <w:color w:val="000000" w:themeColor="text1"/>
          <w:sz w:val="24"/>
        </w:rPr>
        <w:t>% de réserve)</w:t>
      </w:r>
      <w:r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L’évolution</w:t>
      </w:r>
      <w:r w:rsidR="00FD202A" w:rsidRPr="003D2BC7">
        <w:rPr>
          <w:rFonts w:asciiTheme="minorHAnsi" w:hAnsiTheme="minorHAnsi" w:cstheme="minorHAnsi"/>
          <w:color w:val="000000" w:themeColor="text1"/>
          <w:sz w:val="24"/>
        </w:rPr>
        <w:t xml:space="preserve"> des flu</w:t>
      </w:r>
      <w:r w:rsidRPr="003D2BC7">
        <w:rPr>
          <w:rFonts w:asciiTheme="minorHAnsi" w:hAnsiTheme="minorHAnsi" w:cstheme="minorHAnsi"/>
          <w:color w:val="000000" w:themeColor="text1"/>
          <w:sz w:val="24"/>
        </w:rPr>
        <w:t>ides employés et de leur débit,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L’installation</w:t>
      </w:r>
      <w:r w:rsidR="00FD202A" w:rsidRPr="003D2BC7">
        <w:rPr>
          <w:rFonts w:asciiTheme="minorHAnsi" w:hAnsiTheme="minorHAnsi" w:cstheme="minorHAnsi"/>
          <w:color w:val="000000" w:themeColor="text1"/>
          <w:sz w:val="24"/>
        </w:rPr>
        <w:t xml:space="preserve"> d'équipements complémentaires, notamment dans les locaux type soins, en permettant tou</w:t>
      </w:r>
      <w:r w:rsidRPr="003D2BC7">
        <w:rPr>
          <w:rFonts w:asciiTheme="minorHAnsi" w:hAnsiTheme="minorHAnsi" w:cstheme="minorHAnsi"/>
          <w:color w:val="000000" w:themeColor="text1"/>
          <w:sz w:val="24"/>
        </w:rPr>
        <w:t>s les raccordements nécessaires.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mode d'innervation technique doit permettre :</w:t>
      </w:r>
    </w:p>
    <w:p w:rsidR="00661C97" w:rsidRPr="003D2BC7" w:rsidRDefault="00661C97" w:rsidP="00B94F82">
      <w:pPr>
        <w:jc w:val="both"/>
        <w:rPr>
          <w:rFonts w:asciiTheme="minorHAnsi" w:hAnsiTheme="minorHAnsi" w:cstheme="minorHAnsi"/>
          <w:sz w:val="24"/>
        </w:rPr>
      </w:pP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remplacer tout système technique indépendamment des autres sans gros travaux et sans coupure du ser</w:t>
      </w:r>
      <w:r w:rsidRPr="003D2BC7">
        <w:rPr>
          <w:rFonts w:asciiTheme="minorHAnsi" w:hAnsiTheme="minorHAnsi" w:cstheme="minorHAnsi"/>
          <w:color w:val="000000" w:themeColor="text1"/>
          <w:sz w:val="24"/>
        </w:rPr>
        <w:t>vice par l’équipement remplacé,</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limiter les interruptions de service en cas d'intervention.</w:t>
      </w: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99" w:name="_Toc106021677"/>
      <w:bookmarkStart w:id="100" w:name="_Toc182403882"/>
      <w:r w:rsidRPr="003D2BC7">
        <w:rPr>
          <w:rFonts w:asciiTheme="minorHAnsi" w:hAnsiTheme="minorHAnsi" w:cstheme="minorHAnsi"/>
        </w:rPr>
        <w:t>Exigences de fonctionnalités</w:t>
      </w:r>
      <w:bookmarkEnd w:id="99"/>
      <w:bookmarkEnd w:id="100"/>
    </w:p>
    <w:p w:rsidR="00FD202A" w:rsidRPr="003D2BC7" w:rsidRDefault="000741A3" w:rsidP="00B94F82">
      <w:pPr>
        <w:jc w:val="both"/>
        <w:rPr>
          <w:rFonts w:asciiTheme="minorHAnsi" w:hAnsiTheme="minorHAnsi" w:cstheme="minorHAnsi"/>
          <w:sz w:val="24"/>
        </w:rPr>
      </w:pPr>
      <w:r w:rsidRPr="003D2BC7">
        <w:rPr>
          <w:rFonts w:asciiTheme="minorHAnsi" w:hAnsiTheme="minorHAnsi" w:cstheme="minorHAnsi"/>
          <w:sz w:val="24"/>
        </w:rPr>
        <w:t>Le titulaire du marché devra</w:t>
      </w:r>
      <w:r w:rsidR="000D7C0A" w:rsidRPr="003D2BC7">
        <w:rPr>
          <w:rFonts w:asciiTheme="minorHAnsi" w:hAnsiTheme="minorHAnsi" w:cstheme="minorHAnsi"/>
          <w:sz w:val="24"/>
        </w:rPr>
        <w:t xml:space="preserve"> </w:t>
      </w:r>
      <w:r w:rsidR="00FD202A" w:rsidRPr="003D2BC7">
        <w:rPr>
          <w:rFonts w:asciiTheme="minorHAnsi" w:hAnsiTheme="minorHAnsi" w:cstheme="minorHAnsi"/>
          <w:sz w:val="24"/>
        </w:rPr>
        <w:t>impérativement :</w:t>
      </w:r>
    </w:p>
    <w:p w:rsidR="000D7C0A" w:rsidRPr="003D2BC7" w:rsidRDefault="000D7C0A" w:rsidP="00B94F82">
      <w:pPr>
        <w:jc w:val="both"/>
        <w:rPr>
          <w:rFonts w:asciiTheme="minorHAnsi" w:hAnsiTheme="minorHAnsi" w:cstheme="minorHAnsi"/>
        </w:rPr>
      </w:pP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Respecter</w:t>
      </w:r>
      <w:r w:rsidR="00FD202A" w:rsidRPr="003D2BC7">
        <w:rPr>
          <w:rFonts w:asciiTheme="minorHAnsi" w:hAnsiTheme="minorHAnsi" w:cstheme="minorHAnsi"/>
          <w:color w:val="000000" w:themeColor="text1"/>
          <w:sz w:val="24"/>
        </w:rPr>
        <w:t xml:space="preserve"> les pr</w:t>
      </w:r>
      <w:r w:rsidRPr="003D2BC7">
        <w:rPr>
          <w:rFonts w:asciiTheme="minorHAnsi" w:hAnsiTheme="minorHAnsi" w:cstheme="minorHAnsi"/>
          <w:color w:val="000000" w:themeColor="text1"/>
          <w:sz w:val="24"/>
        </w:rPr>
        <w:t>iorités et proximités demandées,</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w:t>
      </w:r>
      <w:r w:rsidR="00FD202A" w:rsidRPr="003D2BC7">
        <w:rPr>
          <w:rFonts w:asciiTheme="minorHAnsi" w:hAnsiTheme="minorHAnsi" w:cstheme="minorHAnsi"/>
          <w:color w:val="000000" w:themeColor="text1"/>
          <w:sz w:val="24"/>
        </w:rPr>
        <w:t>eiller à une orga</w:t>
      </w:r>
      <w:r w:rsidR="001B1235" w:rsidRPr="003D2BC7">
        <w:rPr>
          <w:rFonts w:asciiTheme="minorHAnsi" w:hAnsiTheme="minorHAnsi" w:cstheme="minorHAnsi"/>
          <w:color w:val="000000" w:themeColor="text1"/>
          <w:sz w:val="24"/>
        </w:rPr>
        <w:t>nisation intérieure rationnelle et fonctionnelle des lieux de vie</w:t>
      </w:r>
      <w:r w:rsidR="00FD202A" w:rsidRPr="003D2BC7">
        <w:rPr>
          <w:rFonts w:asciiTheme="minorHAnsi" w:hAnsiTheme="minorHAnsi" w:cstheme="minorHAnsi"/>
          <w:color w:val="000000" w:themeColor="text1"/>
          <w:sz w:val="24"/>
        </w:rPr>
        <w:t>.</w:t>
      </w: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01" w:name="_Toc106021678"/>
      <w:bookmarkStart w:id="102" w:name="_Toc182403883"/>
      <w:r w:rsidRPr="003D2BC7">
        <w:rPr>
          <w:rFonts w:asciiTheme="minorHAnsi" w:hAnsiTheme="minorHAnsi" w:cstheme="minorHAnsi"/>
        </w:rPr>
        <w:t>Exigences concernant les conditions de travail</w:t>
      </w:r>
      <w:bookmarkEnd w:id="101"/>
      <w:bookmarkEnd w:id="102"/>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Éclairage</w:t>
      </w:r>
      <w:r w:rsidR="00FD202A" w:rsidRPr="003D2BC7">
        <w:rPr>
          <w:rFonts w:asciiTheme="minorHAnsi" w:hAnsiTheme="minorHAnsi" w:cstheme="minorHAnsi"/>
          <w:color w:val="000000" w:themeColor="text1"/>
          <w:sz w:val="24"/>
        </w:rPr>
        <w:t xml:space="preserve"> au jour naturel des locaux où se tient et travaille l</w:t>
      </w:r>
      <w:r w:rsidR="002A3BE4" w:rsidRPr="003D2BC7">
        <w:rPr>
          <w:rFonts w:asciiTheme="minorHAnsi" w:hAnsiTheme="minorHAnsi" w:cstheme="minorHAnsi"/>
          <w:color w:val="000000" w:themeColor="text1"/>
          <w:sz w:val="24"/>
        </w:rPr>
        <w:t xml:space="preserve">es professionnels, </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Agrément</w:t>
      </w:r>
      <w:r w:rsidR="000741A3" w:rsidRPr="003D2BC7">
        <w:rPr>
          <w:rFonts w:asciiTheme="minorHAnsi" w:hAnsiTheme="minorHAnsi" w:cstheme="minorHAnsi"/>
          <w:color w:val="000000" w:themeColor="text1"/>
          <w:sz w:val="24"/>
        </w:rPr>
        <w:t xml:space="preserve"> des locaux de détente,</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Bonne</w:t>
      </w:r>
      <w:r w:rsidR="000741A3" w:rsidRPr="003D2BC7">
        <w:rPr>
          <w:rFonts w:asciiTheme="minorHAnsi" w:hAnsiTheme="minorHAnsi" w:cstheme="minorHAnsi"/>
          <w:color w:val="000000" w:themeColor="text1"/>
          <w:sz w:val="24"/>
        </w:rPr>
        <w:t xml:space="preserve"> implantation des locaux d’accueil, </w:t>
      </w:r>
      <w:r w:rsidR="00FD202A" w:rsidRPr="003D2BC7">
        <w:rPr>
          <w:rFonts w:asciiTheme="minorHAnsi" w:hAnsiTheme="minorHAnsi" w:cstheme="minorHAnsi"/>
          <w:color w:val="000000" w:themeColor="text1"/>
          <w:sz w:val="24"/>
        </w:rPr>
        <w:t>de soins pour évi</w:t>
      </w:r>
      <w:r w:rsidR="002A3BE4" w:rsidRPr="003D2BC7">
        <w:rPr>
          <w:rFonts w:asciiTheme="minorHAnsi" w:hAnsiTheme="minorHAnsi" w:cstheme="minorHAnsi"/>
          <w:color w:val="000000" w:themeColor="text1"/>
          <w:sz w:val="24"/>
        </w:rPr>
        <w:t xml:space="preserve">ter au maximum les pas inutiles </w:t>
      </w:r>
      <w:r w:rsidR="000741A3" w:rsidRPr="003D2BC7">
        <w:rPr>
          <w:rFonts w:asciiTheme="minorHAnsi" w:hAnsiTheme="minorHAnsi" w:cstheme="minorHAnsi"/>
          <w:color w:val="000000" w:themeColor="text1"/>
          <w:sz w:val="24"/>
        </w:rPr>
        <w:t xml:space="preserve">et </w:t>
      </w:r>
      <w:r w:rsidR="002A3BE4" w:rsidRPr="003D2BC7">
        <w:rPr>
          <w:rFonts w:asciiTheme="minorHAnsi" w:hAnsiTheme="minorHAnsi" w:cstheme="minorHAnsi"/>
          <w:color w:val="000000" w:themeColor="text1"/>
          <w:sz w:val="24"/>
        </w:rPr>
        <w:t xml:space="preserve">des locaux de surveillance dont </w:t>
      </w:r>
      <w:r w:rsidR="000741A3" w:rsidRPr="003D2BC7">
        <w:rPr>
          <w:rFonts w:asciiTheme="minorHAnsi" w:hAnsiTheme="minorHAnsi" w:cstheme="minorHAnsi"/>
          <w:color w:val="000000" w:themeColor="text1"/>
          <w:sz w:val="24"/>
        </w:rPr>
        <w:t xml:space="preserve">les </w:t>
      </w:r>
      <w:r w:rsidR="00B548B0" w:rsidRPr="003D2BC7">
        <w:rPr>
          <w:rFonts w:asciiTheme="minorHAnsi" w:hAnsiTheme="minorHAnsi" w:cstheme="minorHAnsi"/>
          <w:color w:val="000000" w:themeColor="text1"/>
          <w:sz w:val="24"/>
        </w:rPr>
        <w:t>entrées dans les services</w:t>
      </w:r>
      <w:r w:rsidR="000741A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Qualité</w:t>
      </w:r>
      <w:r w:rsidR="00FD202A" w:rsidRPr="003D2BC7">
        <w:rPr>
          <w:rFonts w:asciiTheme="minorHAnsi" w:hAnsiTheme="minorHAnsi" w:cstheme="minorHAnsi"/>
          <w:color w:val="000000" w:themeColor="text1"/>
          <w:sz w:val="24"/>
        </w:rPr>
        <w:t xml:space="preserve"> des liaisons verticales et horizontales pour raccourcir les temps de comm</w:t>
      </w:r>
      <w:r w:rsidRPr="003D2BC7">
        <w:rPr>
          <w:rFonts w:asciiTheme="minorHAnsi" w:hAnsiTheme="minorHAnsi" w:cstheme="minorHAnsi"/>
          <w:color w:val="000000" w:themeColor="text1"/>
          <w:sz w:val="24"/>
        </w:rPr>
        <w:t>unications</w:t>
      </w:r>
      <w:r w:rsidR="000741A3" w:rsidRPr="003D2BC7">
        <w:rPr>
          <w:rFonts w:asciiTheme="minorHAnsi" w:hAnsiTheme="minorHAnsi" w:cstheme="minorHAnsi"/>
          <w:color w:val="000000" w:themeColor="text1"/>
          <w:sz w:val="24"/>
        </w:rPr>
        <w:t xml:space="preserve"> et les déplacements,</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Confort</w:t>
      </w:r>
      <w:r w:rsidR="00FD202A" w:rsidRPr="003D2BC7">
        <w:rPr>
          <w:rFonts w:asciiTheme="minorHAnsi" w:hAnsiTheme="minorHAnsi" w:cstheme="minorHAnsi"/>
          <w:color w:val="000000" w:themeColor="text1"/>
          <w:sz w:val="24"/>
        </w:rPr>
        <w:t xml:space="preserve"> thermique par protection solaire, rafraî</w:t>
      </w:r>
      <w:r w:rsidR="00B548B0" w:rsidRPr="003D2BC7">
        <w:rPr>
          <w:rFonts w:asciiTheme="minorHAnsi" w:hAnsiTheme="minorHAnsi" w:cstheme="minorHAnsi"/>
          <w:color w:val="000000" w:themeColor="text1"/>
          <w:sz w:val="24"/>
        </w:rPr>
        <w:t>chissement de certains locaux</w:t>
      </w:r>
      <w:r w:rsidR="000741A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Implantation</w:t>
      </w:r>
      <w:r w:rsidR="00FD202A" w:rsidRPr="003D2BC7">
        <w:rPr>
          <w:rFonts w:asciiTheme="minorHAnsi" w:hAnsiTheme="minorHAnsi" w:cstheme="minorHAnsi"/>
          <w:color w:val="000000" w:themeColor="text1"/>
          <w:sz w:val="24"/>
        </w:rPr>
        <w:t xml:space="preserve"> judicieuse des vestiai</w:t>
      </w:r>
      <w:r w:rsidRPr="003D2BC7">
        <w:rPr>
          <w:rFonts w:asciiTheme="minorHAnsi" w:hAnsiTheme="minorHAnsi" w:cstheme="minorHAnsi"/>
          <w:color w:val="000000" w:themeColor="text1"/>
          <w:sz w:val="24"/>
        </w:rPr>
        <w:t>res et de l'entrée du personnel,</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Hygiène</w:t>
      </w:r>
      <w:r w:rsidR="00FD202A" w:rsidRPr="003D2BC7">
        <w:rPr>
          <w:rFonts w:asciiTheme="minorHAnsi" w:hAnsiTheme="minorHAnsi" w:cstheme="minorHAnsi"/>
          <w:color w:val="000000" w:themeColor="text1"/>
          <w:sz w:val="24"/>
        </w:rPr>
        <w:t xml:space="preserve"> des locaux </w:t>
      </w:r>
      <w:r w:rsidR="000D7C0A" w:rsidRPr="003D2BC7">
        <w:rPr>
          <w:rFonts w:asciiTheme="minorHAnsi" w:hAnsiTheme="minorHAnsi" w:cstheme="minorHAnsi"/>
          <w:color w:val="000000" w:themeColor="text1"/>
          <w:sz w:val="24"/>
        </w:rPr>
        <w:t>logistiques</w:t>
      </w:r>
      <w:r w:rsidRPr="003D2BC7">
        <w:rPr>
          <w:rFonts w:asciiTheme="minorHAnsi" w:hAnsiTheme="minorHAnsi" w:cstheme="minorHAnsi"/>
          <w:color w:val="000000" w:themeColor="text1"/>
          <w:sz w:val="24"/>
        </w:rPr>
        <w:t>.</w:t>
      </w:r>
    </w:p>
    <w:p w:rsidR="001B1235" w:rsidRPr="003D2BC7" w:rsidRDefault="001B1235">
      <w:pPr>
        <w:spacing w:after="200" w:line="276" w:lineRule="auto"/>
        <w:rPr>
          <w:rFonts w:asciiTheme="minorHAnsi" w:hAnsiTheme="minorHAnsi" w:cstheme="minorHAnsi"/>
          <w:b/>
          <w:bCs/>
          <w:kern w:val="32"/>
          <w:sz w:val="32"/>
          <w:szCs w:val="32"/>
        </w:rPr>
      </w:pPr>
    </w:p>
    <w:p w:rsidR="00FD202A" w:rsidRPr="003D2BC7" w:rsidRDefault="00FD202A" w:rsidP="00B94F82">
      <w:pPr>
        <w:pStyle w:val="Titre1"/>
        <w:numPr>
          <w:ilvl w:val="0"/>
          <w:numId w:val="4"/>
        </w:numPr>
        <w:pBdr>
          <w:bottom w:val="single" w:sz="4" w:space="1" w:color="auto"/>
        </w:pBdr>
        <w:spacing w:before="0" w:after="0" w:line="360" w:lineRule="auto"/>
        <w:jc w:val="both"/>
        <w:rPr>
          <w:rFonts w:asciiTheme="minorHAnsi" w:hAnsiTheme="minorHAnsi" w:cstheme="minorHAnsi"/>
        </w:rPr>
      </w:pPr>
      <w:bookmarkStart w:id="103" w:name="_Toc182403884"/>
      <w:r w:rsidRPr="003D2BC7">
        <w:rPr>
          <w:rFonts w:asciiTheme="minorHAnsi" w:hAnsiTheme="minorHAnsi" w:cstheme="minorHAnsi"/>
        </w:rPr>
        <w:t>Spécifications techniques</w:t>
      </w:r>
      <w:bookmarkEnd w:id="103"/>
    </w:p>
    <w:p w:rsidR="00FD202A" w:rsidRPr="003D2BC7" w:rsidRDefault="00FD202A" w:rsidP="00B94F82">
      <w:pPr>
        <w:jc w:val="both"/>
        <w:rPr>
          <w:rFonts w:asciiTheme="minorHAnsi" w:hAnsiTheme="minorHAnsi" w:cstheme="minorHAnsi"/>
        </w:rPr>
      </w:pPr>
    </w:p>
    <w:p w:rsidR="00FD202A" w:rsidRPr="003D2BC7" w:rsidRDefault="00B548B0" w:rsidP="00B94F82">
      <w:pPr>
        <w:pStyle w:val="Titre2"/>
        <w:numPr>
          <w:ilvl w:val="1"/>
          <w:numId w:val="4"/>
        </w:numPr>
        <w:pBdr>
          <w:bottom w:val="single" w:sz="4" w:space="1" w:color="auto"/>
        </w:pBdr>
        <w:spacing w:after="360" w:line="360" w:lineRule="auto"/>
        <w:jc w:val="both"/>
        <w:rPr>
          <w:rFonts w:asciiTheme="minorHAnsi" w:hAnsiTheme="minorHAnsi" w:cstheme="minorHAnsi"/>
        </w:rPr>
      </w:pPr>
      <w:bookmarkStart w:id="104" w:name="_Toc182403885"/>
      <w:r w:rsidRPr="003D2BC7">
        <w:rPr>
          <w:rFonts w:asciiTheme="minorHAnsi" w:hAnsiTheme="minorHAnsi" w:cstheme="minorHAnsi"/>
        </w:rPr>
        <w:t>Mise à disposition du terrain d’assise du projet</w:t>
      </w:r>
      <w:bookmarkEnd w:id="104"/>
    </w:p>
    <w:p w:rsidR="004B396C" w:rsidRPr="003D2BC7" w:rsidRDefault="00B548B0" w:rsidP="00B548B0">
      <w:pPr>
        <w:tabs>
          <w:tab w:val="left" w:pos="540"/>
        </w:tabs>
        <w:jc w:val="both"/>
        <w:rPr>
          <w:rFonts w:asciiTheme="minorHAnsi" w:hAnsiTheme="minorHAnsi" w:cstheme="minorHAnsi"/>
          <w:sz w:val="24"/>
        </w:rPr>
      </w:pPr>
      <w:r w:rsidRPr="003D2BC7">
        <w:rPr>
          <w:rFonts w:asciiTheme="minorHAnsi" w:hAnsiTheme="minorHAnsi" w:cstheme="minorHAnsi"/>
          <w:sz w:val="24"/>
        </w:rPr>
        <w:t>A partie de la mise à disposition</w:t>
      </w:r>
      <w:r w:rsidR="00B01AB0" w:rsidRPr="003D2BC7">
        <w:rPr>
          <w:rFonts w:asciiTheme="minorHAnsi" w:hAnsiTheme="minorHAnsi" w:cstheme="minorHAnsi"/>
          <w:sz w:val="24"/>
        </w:rPr>
        <w:t xml:space="preserve"> du terrain du projet par le CH </w:t>
      </w:r>
      <w:r w:rsidR="007E799C">
        <w:rPr>
          <w:rFonts w:asciiTheme="minorHAnsi" w:hAnsiTheme="minorHAnsi" w:cstheme="minorHAnsi"/>
          <w:sz w:val="24"/>
        </w:rPr>
        <w:t>de Montluçon</w:t>
      </w:r>
      <w:r w:rsidRPr="003D2BC7">
        <w:rPr>
          <w:rFonts w:asciiTheme="minorHAnsi" w:hAnsiTheme="minorHAnsi" w:cstheme="minorHAnsi"/>
          <w:sz w:val="24"/>
        </w:rPr>
        <w:t>, tous les travaux complémentaires préalables à la construction du nouvel EHPAD et des aménagements extérieurs sont à la charge du titulaire du marché.</w:t>
      </w:r>
    </w:p>
    <w:p w:rsidR="00B548B0" w:rsidRPr="003D2BC7" w:rsidRDefault="00B548B0" w:rsidP="00B548B0">
      <w:pPr>
        <w:tabs>
          <w:tab w:val="left" w:pos="540"/>
        </w:tabs>
        <w:jc w:val="both"/>
        <w:rPr>
          <w:rFonts w:asciiTheme="minorHAnsi" w:hAnsiTheme="minorHAnsi" w:cstheme="minorHAnsi"/>
          <w:sz w:val="24"/>
        </w:rPr>
      </w:pPr>
    </w:p>
    <w:p w:rsidR="004177F9" w:rsidRPr="003D2BC7" w:rsidRDefault="00B548B0" w:rsidP="00F55902">
      <w:pPr>
        <w:jc w:val="both"/>
        <w:rPr>
          <w:rFonts w:asciiTheme="minorHAnsi" w:hAnsiTheme="minorHAnsi" w:cstheme="minorHAnsi"/>
          <w:sz w:val="24"/>
        </w:rPr>
      </w:pPr>
      <w:r w:rsidRPr="003D2BC7">
        <w:rPr>
          <w:rFonts w:asciiTheme="minorHAnsi" w:hAnsiTheme="minorHAnsi" w:cstheme="minorHAnsi"/>
          <w:sz w:val="24"/>
        </w:rPr>
        <w:t xml:space="preserve">Une attention particulière au risque aspergillaire liée à l’émission de poussières sera prise tout au long de la réalisation du projet. Tous les flux internes et les accès pompiers seront conservés pendant la réalisation du projet. </w:t>
      </w:r>
    </w:p>
    <w:p w:rsidR="00FD202A" w:rsidRPr="003D2BC7" w:rsidRDefault="00FD202A" w:rsidP="00F8392E">
      <w:pPr>
        <w:jc w:val="both"/>
        <w:rPr>
          <w:rFonts w:asciiTheme="minorHAnsi" w:hAnsiTheme="minorHAnsi" w:cstheme="minorHAnsi"/>
        </w:rPr>
      </w:pPr>
    </w:p>
    <w:p w:rsidR="00FD202A" w:rsidRPr="003D2BC7" w:rsidRDefault="00FD202A" w:rsidP="00B94F82">
      <w:pPr>
        <w:pStyle w:val="Titre2"/>
        <w:numPr>
          <w:ilvl w:val="1"/>
          <w:numId w:val="4"/>
        </w:numPr>
        <w:pBdr>
          <w:bottom w:val="single" w:sz="4" w:space="1" w:color="auto"/>
        </w:pBdr>
        <w:spacing w:after="360" w:line="360" w:lineRule="auto"/>
        <w:jc w:val="both"/>
        <w:rPr>
          <w:rFonts w:asciiTheme="minorHAnsi" w:hAnsiTheme="minorHAnsi" w:cstheme="minorHAnsi"/>
        </w:rPr>
      </w:pPr>
      <w:bookmarkStart w:id="105" w:name="_Toc182403886"/>
      <w:r w:rsidRPr="003D2BC7">
        <w:rPr>
          <w:rFonts w:asciiTheme="minorHAnsi" w:hAnsiTheme="minorHAnsi" w:cstheme="minorHAnsi"/>
        </w:rPr>
        <w:t>Voiries et réseaux divers</w:t>
      </w:r>
      <w:bookmarkEnd w:id="105"/>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06" w:name="_Toc182403887"/>
      <w:r w:rsidRPr="003D2BC7">
        <w:rPr>
          <w:rFonts w:asciiTheme="minorHAnsi" w:hAnsiTheme="minorHAnsi" w:cstheme="minorHAnsi"/>
        </w:rPr>
        <w:t>Etendue des prestations</w:t>
      </w:r>
      <w:bookmarkEnd w:id="10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Sont notamment à prendre en compte ici :</w:t>
      </w:r>
    </w:p>
    <w:p w:rsidR="00FD202A" w:rsidRPr="003D2BC7" w:rsidRDefault="00FD202A" w:rsidP="00B94F82">
      <w:pPr>
        <w:jc w:val="both"/>
        <w:rPr>
          <w:rFonts w:asciiTheme="minorHAnsi" w:hAnsiTheme="minorHAnsi" w:cstheme="minorHAnsi"/>
          <w:sz w:val="24"/>
        </w:rPr>
      </w:pPr>
    </w:p>
    <w:p w:rsidR="000D7C0A" w:rsidRPr="003D2BC7" w:rsidRDefault="009B4DC5" w:rsidP="009A0FE7">
      <w:pPr>
        <w:pStyle w:val="Paragraphedeliste"/>
        <w:numPr>
          <w:ilvl w:val="0"/>
          <w:numId w:val="12"/>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 xml:space="preserve">   </w:t>
      </w:r>
      <w:r w:rsidR="00FD202A" w:rsidRPr="003D2BC7">
        <w:rPr>
          <w:rFonts w:asciiTheme="minorHAnsi" w:hAnsiTheme="minorHAnsi" w:cstheme="minorHAnsi"/>
          <w:sz w:val="24"/>
        </w:rPr>
        <w:t xml:space="preserve">Le dévoiement des réseaux </w:t>
      </w:r>
      <w:r w:rsidR="009A0FE7" w:rsidRPr="003D2BC7">
        <w:rPr>
          <w:rFonts w:asciiTheme="minorHAnsi" w:hAnsiTheme="minorHAnsi" w:cstheme="minorHAnsi"/>
          <w:sz w:val="24"/>
        </w:rPr>
        <w:t>situés dans l'emprise du projet,</w:t>
      </w:r>
      <w:r w:rsidR="00466D5B" w:rsidRPr="003D2BC7">
        <w:rPr>
          <w:rFonts w:asciiTheme="minorHAnsi" w:hAnsiTheme="minorHAnsi" w:cstheme="minorHAnsi"/>
          <w:sz w:val="24"/>
        </w:rPr>
        <w:t xml:space="preserve"> </w:t>
      </w:r>
    </w:p>
    <w:p w:rsidR="00FD202A" w:rsidRPr="003D2BC7" w:rsidRDefault="00FD202A" w:rsidP="009A0FE7">
      <w:pPr>
        <w:pStyle w:val="Paragraphedeliste"/>
        <w:numPr>
          <w:ilvl w:val="0"/>
          <w:numId w:val="12"/>
        </w:numPr>
        <w:spacing w:line="276" w:lineRule="auto"/>
        <w:jc w:val="both"/>
        <w:rPr>
          <w:rFonts w:asciiTheme="minorHAnsi" w:hAnsiTheme="minorHAnsi" w:cstheme="minorHAnsi"/>
          <w:sz w:val="24"/>
        </w:rPr>
      </w:pPr>
      <w:r w:rsidRPr="003D2BC7">
        <w:rPr>
          <w:rFonts w:asciiTheme="minorHAnsi" w:hAnsiTheme="minorHAnsi" w:cstheme="minorHAnsi"/>
          <w:sz w:val="24"/>
        </w:rPr>
        <w:t xml:space="preserve">Les travaux de voiries et nivellement, </w:t>
      </w:r>
      <w:r w:rsidR="00904E08" w:rsidRPr="003D2BC7">
        <w:rPr>
          <w:rFonts w:asciiTheme="minorHAnsi" w:hAnsiTheme="minorHAnsi" w:cstheme="minorHAnsi"/>
          <w:sz w:val="24"/>
        </w:rPr>
        <w:t>notamment :</w:t>
      </w:r>
    </w:p>
    <w:p w:rsidR="007D503C" w:rsidRPr="003D2BC7" w:rsidRDefault="007D503C" w:rsidP="009A0FE7">
      <w:pPr>
        <w:spacing w:line="276" w:lineRule="auto"/>
        <w:jc w:val="both"/>
        <w:rPr>
          <w:rFonts w:asciiTheme="minorHAnsi" w:hAnsiTheme="minorHAnsi" w:cstheme="minorHAnsi"/>
          <w:sz w:val="24"/>
        </w:rPr>
      </w:pPr>
    </w:p>
    <w:p w:rsidR="00FD202A" w:rsidRPr="003D2BC7" w:rsidRDefault="009A0FE7" w:rsidP="009A0FE7">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ter</w:t>
      </w:r>
      <w:r w:rsidR="004177F9" w:rsidRPr="003D2BC7">
        <w:rPr>
          <w:rFonts w:asciiTheme="minorHAnsi" w:hAnsiTheme="minorHAnsi" w:cstheme="minorHAnsi"/>
          <w:sz w:val="24"/>
        </w:rPr>
        <w:t>rassements et remblais de toute nature,</w:t>
      </w:r>
      <w:r w:rsidR="00FD202A" w:rsidRPr="003D2BC7">
        <w:rPr>
          <w:rFonts w:asciiTheme="minorHAnsi" w:hAnsiTheme="minorHAnsi" w:cstheme="minorHAnsi"/>
          <w:sz w:val="24"/>
        </w:rPr>
        <w:t xml:space="preserve"> nécessaires pour le projet, les ouvrages de maintien des terres</w:t>
      </w:r>
      <w:r w:rsidRPr="003D2BC7">
        <w:rPr>
          <w:rFonts w:asciiTheme="minorHAnsi" w:hAnsiTheme="minorHAnsi" w:cstheme="minorHAnsi"/>
          <w:sz w:val="24"/>
        </w:rPr>
        <w:t>, les nivellements et modelage,</w:t>
      </w:r>
    </w:p>
    <w:p w:rsidR="00FD202A" w:rsidRPr="003D2BC7" w:rsidRDefault="009A0FE7" w:rsidP="009A0FE7">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accès depuis les voies, les raccordements à ces voies, les voiries et parkings, les ouvrages de contournement ou de passage spécifiques</w:t>
      </w:r>
      <w:r w:rsidRPr="003D2BC7">
        <w:rPr>
          <w:rFonts w:asciiTheme="minorHAnsi" w:hAnsiTheme="minorHAnsi" w:cstheme="minorHAnsi"/>
          <w:sz w:val="24"/>
        </w:rPr>
        <w:t>, les cheminements piétonniers,</w:t>
      </w:r>
    </w:p>
    <w:p w:rsidR="00FD202A" w:rsidRDefault="009A0FE7" w:rsidP="009A0FE7">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L’abattage</w:t>
      </w:r>
      <w:r w:rsidR="00FD202A" w:rsidRPr="003D2BC7">
        <w:rPr>
          <w:rFonts w:asciiTheme="minorHAnsi" w:hAnsiTheme="minorHAnsi" w:cstheme="minorHAnsi"/>
          <w:sz w:val="24"/>
        </w:rPr>
        <w:t xml:space="preserve"> et le dessou</w:t>
      </w:r>
      <w:r w:rsidRPr="003D2BC7">
        <w:rPr>
          <w:rFonts w:asciiTheme="minorHAnsi" w:hAnsiTheme="minorHAnsi" w:cstheme="minorHAnsi"/>
          <w:sz w:val="24"/>
        </w:rPr>
        <w:t>chage des arbres non conservés,</w:t>
      </w:r>
    </w:p>
    <w:p w:rsidR="008D4559" w:rsidRPr="003D2BC7" w:rsidRDefault="008D4559" w:rsidP="009A0FE7">
      <w:pPr>
        <w:numPr>
          <w:ilvl w:val="0"/>
          <w:numId w:val="7"/>
        </w:numPr>
        <w:tabs>
          <w:tab w:val="left" w:pos="540"/>
        </w:tabs>
        <w:spacing w:line="276" w:lineRule="auto"/>
        <w:jc w:val="both"/>
        <w:rPr>
          <w:rFonts w:asciiTheme="minorHAnsi" w:hAnsiTheme="minorHAnsi" w:cstheme="minorHAnsi"/>
          <w:sz w:val="24"/>
        </w:rPr>
      </w:pPr>
      <w:r>
        <w:rPr>
          <w:rFonts w:asciiTheme="minorHAnsi" w:hAnsiTheme="minorHAnsi" w:cstheme="minorHAnsi"/>
          <w:sz w:val="24"/>
        </w:rPr>
        <w:t>Le replantage des arbres selon demande au permis de construire</w:t>
      </w:r>
    </w:p>
    <w:p w:rsidR="00B548B0" w:rsidRPr="003D2BC7" w:rsidRDefault="009A0FE7" w:rsidP="009A0FE7">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La</w:t>
      </w:r>
      <w:r w:rsidR="00FD202A" w:rsidRPr="003D2BC7">
        <w:rPr>
          <w:rFonts w:asciiTheme="minorHAnsi" w:hAnsiTheme="minorHAnsi" w:cstheme="minorHAnsi"/>
          <w:sz w:val="24"/>
        </w:rPr>
        <w:t xml:space="preserve"> création des espaces verts, le traitement des patios et jardins, le traitement des terrasses plantées et aména</w:t>
      </w:r>
      <w:r w:rsidR="00B548B0" w:rsidRPr="003D2BC7">
        <w:rPr>
          <w:rFonts w:asciiTheme="minorHAnsi" w:hAnsiTheme="minorHAnsi" w:cstheme="minorHAnsi"/>
          <w:sz w:val="24"/>
        </w:rPr>
        <w:t>gées, les clôtures et portail</w:t>
      </w:r>
      <w:r w:rsidRPr="003D2BC7">
        <w:rPr>
          <w:rFonts w:asciiTheme="minorHAnsi" w:hAnsiTheme="minorHAnsi" w:cstheme="minorHAnsi"/>
          <w:sz w:val="24"/>
        </w:rPr>
        <w:t>s,</w:t>
      </w:r>
    </w:p>
    <w:p w:rsidR="00FD202A" w:rsidRPr="003D2BC7" w:rsidRDefault="009A0FE7" w:rsidP="009A0FE7">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lastRenderedPageBreak/>
        <w:t>Le</w:t>
      </w:r>
      <w:r w:rsidR="00FD202A" w:rsidRPr="003D2BC7">
        <w:rPr>
          <w:rFonts w:asciiTheme="minorHAnsi" w:hAnsiTheme="minorHAnsi" w:cstheme="minorHAnsi"/>
          <w:sz w:val="24"/>
        </w:rPr>
        <w:t xml:space="preserve"> mobilier urbain et les aménagements extérieurs (candélabres et projecteur d’éclairage extérieur, barrière, clôture, panneau, équipement de protection des arbres, bancs, </w:t>
      </w:r>
      <w:r w:rsidR="00B548B0" w:rsidRPr="003D2BC7">
        <w:rPr>
          <w:rFonts w:asciiTheme="minorHAnsi" w:hAnsiTheme="minorHAnsi" w:cstheme="minorHAnsi"/>
          <w:sz w:val="24"/>
        </w:rPr>
        <w:t xml:space="preserve">agrès de remise en forme </w:t>
      </w:r>
      <w:r w:rsidR="00FD202A" w:rsidRPr="003D2BC7">
        <w:rPr>
          <w:rFonts w:asciiTheme="minorHAnsi" w:hAnsiTheme="minorHAnsi" w:cstheme="minorHAnsi"/>
          <w:sz w:val="24"/>
        </w:rPr>
        <w:t>…)</w:t>
      </w:r>
      <w:r w:rsidRPr="003D2BC7">
        <w:rPr>
          <w:rFonts w:asciiTheme="minorHAnsi" w:hAnsiTheme="minorHAnsi" w:cstheme="minorHAnsi"/>
          <w:sz w:val="24"/>
        </w:rPr>
        <w:t>,</w:t>
      </w:r>
    </w:p>
    <w:p w:rsidR="00FD202A" w:rsidRPr="003D2BC7" w:rsidRDefault="00FD202A" w:rsidP="009A0FE7">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 xml:space="preserve">Les déchets verts et terres issues des terrassements seront évacués du site par </w:t>
      </w:r>
      <w:r w:rsidR="00456046" w:rsidRPr="003D2BC7">
        <w:rPr>
          <w:rFonts w:asciiTheme="minorHAnsi" w:hAnsiTheme="minorHAnsi" w:cstheme="minorHAnsi"/>
          <w:sz w:val="24"/>
        </w:rPr>
        <w:t>le titulaire du marché</w:t>
      </w:r>
      <w:r w:rsidR="002A3BE4" w:rsidRPr="003D2BC7">
        <w:rPr>
          <w:rFonts w:asciiTheme="minorHAnsi" w:hAnsiTheme="minorHAnsi" w:cstheme="minorHAnsi"/>
          <w:sz w:val="24"/>
        </w:rPr>
        <w:t>,</w:t>
      </w:r>
    </w:p>
    <w:p w:rsidR="00FD202A" w:rsidRPr="003D2BC7" w:rsidRDefault="002A3BE4" w:rsidP="00B94F8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 enrobés</w:t>
      </w:r>
      <w:r w:rsidR="009A0FE7" w:rsidRPr="003D2BC7">
        <w:rPr>
          <w:rFonts w:asciiTheme="minorHAnsi" w:hAnsiTheme="minorHAnsi" w:cstheme="minorHAnsi"/>
          <w:sz w:val="24"/>
        </w:rPr>
        <w:t>.</w:t>
      </w: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07" w:name="_Toc182403888"/>
      <w:r w:rsidRPr="003D2BC7">
        <w:rPr>
          <w:rFonts w:asciiTheme="minorHAnsi" w:hAnsiTheme="minorHAnsi" w:cstheme="minorHAnsi"/>
        </w:rPr>
        <w:t>Prescriptions générales</w:t>
      </w:r>
      <w:bookmarkEnd w:id="107"/>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aménagements doivent tenir compte des contraintes sur l'environnement et les traitements exté</w:t>
      </w:r>
      <w:r w:rsidR="007D503C" w:rsidRPr="003D2BC7">
        <w:rPr>
          <w:rFonts w:asciiTheme="minorHAnsi" w:hAnsiTheme="minorHAnsi" w:cstheme="minorHAnsi"/>
          <w:sz w:val="24"/>
        </w:rPr>
        <w:t>rieurs imposés</w:t>
      </w:r>
      <w:r w:rsidRPr="003D2BC7">
        <w:rPr>
          <w:rFonts w:asciiTheme="minorHAnsi" w:hAnsiTheme="minorHAnsi" w:cstheme="minorHAnsi"/>
          <w:sz w:val="24"/>
        </w:rPr>
        <w:t>.</w:t>
      </w:r>
      <w:r w:rsidR="00286CC4" w:rsidRPr="003D2BC7">
        <w:rPr>
          <w:rFonts w:asciiTheme="minorHAnsi" w:hAnsiTheme="minorHAnsi" w:cstheme="minorHAnsi"/>
          <w:sz w:val="24"/>
        </w:rPr>
        <w:t xml:space="preserve"> </w:t>
      </w:r>
      <w:r w:rsidR="007D503C" w:rsidRPr="003D2BC7">
        <w:rPr>
          <w:rFonts w:asciiTheme="minorHAnsi" w:hAnsiTheme="minorHAnsi" w:cstheme="minorHAnsi"/>
          <w:sz w:val="24"/>
        </w:rPr>
        <w:t>Les voiries et circulations</w:t>
      </w:r>
      <w:r w:rsidRPr="003D2BC7">
        <w:rPr>
          <w:rFonts w:asciiTheme="minorHAnsi" w:hAnsiTheme="minorHAnsi" w:cstheme="minorHAnsi"/>
          <w:sz w:val="24"/>
        </w:rPr>
        <w:t>, aires de manœuvre doivent être dimensionnées (largeur de passage, rayons de courbure) et leur constitution rendue compatible avec le type de véhicule les empruntant.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réseaux seront conçus en respectant les prescriptions spécifiques édictées par </w:t>
      </w:r>
      <w:r w:rsidR="00B01AB0" w:rsidRPr="003D2BC7">
        <w:rPr>
          <w:rFonts w:asciiTheme="minorHAnsi" w:hAnsiTheme="minorHAnsi" w:cstheme="minorHAnsi"/>
          <w:sz w:val="24"/>
        </w:rPr>
        <w:t xml:space="preserve">le </w:t>
      </w:r>
      <w:r w:rsidR="00543B09">
        <w:rPr>
          <w:rFonts w:asciiTheme="minorHAnsi" w:hAnsiTheme="minorHAnsi" w:cstheme="minorHAnsi"/>
          <w:sz w:val="24"/>
        </w:rPr>
        <w:t>CH de Montluçon Néris les Bains</w:t>
      </w:r>
      <w:r w:rsidR="00B548B0" w:rsidRPr="003D2BC7">
        <w:rPr>
          <w:rFonts w:asciiTheme="minorHAnsi" w:hAnsiTheme="minorHAnsi" w:cstheme="minorHAnsi"/>
          <w:sz w:val="24"/>
        </w:rPr>
        <w:t xml:space="preserve">et en continuité des réseaux existant </w:t>
      </w:r>
      <w:r w:rsidRPr="003D2BC7">
        <w:rPr>
          <w:rFonts w:asciiTheme="minorHAnsi" w:hAnsiTheme="minorHAnsi" w:cstheme="minorHAnsi"/>
          <w:sz w:val="24"/>
        </w:rPr>
        <w:t>selon le type de réseau.</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Certains réseaux définis par ailleurs comportent une partie extérieure ; c'est notamment le cas pour :</w:t>
      </w:r>
    </w:p>
    <w:p w:rsidR="007D503C" w:rsidRPr="003D2BC7" w:rsidRDefault="007D503C" w:rsidP="00B94F82">
      <w:pPr>
        <w:jc w:val="both"/>
        <w:rPr>
          <w:rFonts w:asciiTheme="minorHAnsi" w:hAnsiTheme="minorHAnsi" w:cstheme="minorHAnsi"/>
          <w:sz w:val="24"/>
        </w:rPr>
      </w:pP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évacuations d'eaux pluviales, d'eaux usées et d'eaux va</w:t>
      </w:r>
      <w:r w:rsidRPr="003D2BC7">
        <w:rPr>
          <w:rFonts w:asciiTheme="minorHAnsi" w:hAnsiTheme="minorHAnsi" w:cstheme="minorHAnsi"/>
          <w:color w:val="000000" w:themeColor="text1"/>
          <w:sz w:val="24"/>
        </w:rPr>
        <w:t>nnes, les ouvrages auxiliaires,</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w:t>
      </w:r>
      <w:r w:rsidR="00FD202A" w:rsidRPr="003D2BC7">
        <w:rPr>
          <w:rFonts w:asciiTheme="minorHAnsi" w:hAnsiTheme="minorHAnsi" w:cstheme="minorHAnsi"/>
          <w:color w:val="000000" w:themeColor="text1"/>
          <w:sz w:val="24"/>
        </w:rPr>
        <w:t xml:space="preserve"> réseau électrique, les protections sur son parcours</w:t>
      </w:r>
      <w:r w:rsidR="00087D33" w:rsidRPr="003D2BC7">
        <w:rPr>
          <w:rFonts w:asciiTheme="minorHAnsi" w:hAnsiTheme="minorHAnsi" w:cstheme="minorHAnsi"/>
          <w:color w:val="000000" w:themeColor="text1"/>
          <w:sz w:val="24"/>
        </w:rPr>
        <w:t xml:space="preserve"> en galerie</w:t>
      </w:r>
      <w:r w:rsidR="00FD202A" w:rsidRPr="003D2BC7">
        <w:rPr>
          <w:rFonts w:asciiTheme="minorHAnsi" w:hAnsiTheme="minorHAnsi" w:cstheme="minorHAnsi"/>
          <w:color w:val="000000" w:themeColor="text1"/>
          <w:sz w:val="24"/>
        </w:rPr>
        <w:t>, les ouvrages auxiliai</w:t>
      </w:r>
      <w:r w:rsidRPr="003D2BC7">
        <w:rPr>
          <w:rFonts w:asciiTheme="minorHAnsi" w:hAnsiTheme="minorHAnsi" w:cstheme="minorHAnsi"/>
          <w:color w:val="000000" w:themeColor="text1"/>
          <w:sz w:val="24"/>
        </w:rPr>
        <w:t>res, les éclairages extérieurs,</w:t>
      </w:r>
    </w:p>
    <w:p w:rsidR="00FD202A" w:rsidRPr="003D2BC7" w:rsidRDefault="009A0FE7" w:rsidP="00152098">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réseaux Voix, Données et Images, les protections sur leurs parcours, les ouvrages auxiliaires</w:t>
      </w:r>
      <w:r w:rsidR="00087D33" w:rsidRPr="003D2BC7">
        <w:rPr>
          <w:rFonts w:asciiTheme="minorHAnsi" w:hAnsiTheme="minorHAnsi" w:cstheme="minorHAnsi"/>
          <w:color w:val="000000" w:themeColor="text1"/>
          <w:sz w:val="24"/>
        </w:rPr>
        <w:t xml:space="preserve"> depuis, </w:t>
      </w:r>
      <w:r w:rsidR="00A069B9" w:rsidRPr="003D2BC7">
        <w:rPr>
          <w:rFonts w:asciiTheme="minorHAnsi" w:hAnsiTheme="minorHAnsi" w:cstheme="minorHAnsi"/>
          <w:color w:val="000000" w:themeColor="text1"/>
          <w:sz w:val="24"/>
        </w:rPr>
        <w:t>un réseau fibre optique en étoile inter-</w:t>
      </w:r>
      <w:r w:rsidR="00152098" w:rsidRPr="003D2BC7">
        <w:rPr>
          <w:rFonts w:asciiTheme="minorHAnsi" w:hAnsiTheme="minorHAnsi" w:cstheme="minorHAnsi"/>
          <w:color w:val="000000" w:themeColor="text1"/>
          <w:sz w:val="24"/>
        </w:rPr>
        <w:t>hôpital</w:t>
      </w:r>
      <w:r w:rsidR="00A069B9" w:rsidRPr="003D2BC7">
        <w:rPr>
          <w:rFonts w:asciiTheme="minorHAnsi" w:hAnsiTheme="minorHAnsi" w:cstheme="minorHAnsi"/>
          <w:color w:val="000000" w:themeColor="text1"/>
          <w:sz w:val="24"/>
        </w:rPr>
        <w:t xml:space="preserve"> qui relie les différents bâtiments entre eux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conception des réseaux d’eau pluviale, d’eau de drain et d’eau usée devra respecter la réglementation et en particulier le Plan Local d’Urbanisme</w:t>
      </w:r>
      <w:r w:rsidR="00087D33" w:rsidRPr="003D2BC7">
        <w:rPr>
          <w:rFonts w:asciiTheme="minorHAnsi" w:hAnsiTheme="minorHAnsi" w:cstheme="minorHAnsi"/>
          <w:sz w:val="24"/>
        </w:rPr>
        <w:t xml:space="preserve"> Intercommunal</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Des dispositions constructives seront prises pour limiter la surface des zones imperméabilisées et assurer la maîtrise qualitative et quantitative des écoulements des eaux pluviales et de ruissellement. Un stockage d’eau pluviale permettant d’écrêter les débits de pointe pourrait être imposé par le gestionnaire des réseaux d’e</w:t>
      </w:r>
      <w:r w:rsidR="00087D33" w:rsidRPr="003D2BC7">
        <w:rPr>
          <w:rFonts w:asciiTheme="minorHAnsi" w:hAnsiTheme="minorHAnsi" w:cstheme="minorHAnsi"/>
          <w:sz w:val="24"/>
        </w:rPr>
        <w:t>au publique</w:t>
      </w:r>
      <w:r w:rsidR="00B01AB0" w:rsidRPr="003D2BC7">
        <w:rPr>
          <w:rFonts w:asciiTheme="minorHAnsi" w:hAnsiTheme="minorHAnsi" w:cstheme="minorHAnsi"/>
          <w:sz w:val="24"/>
        </w:rPr>
        <w:t xml:space="preserve"> en aval du site </w:t>
      </w:r>
      <w:r w:rsidR="007E799C">
        <w:rPr>
          <w:rFonts w:asciiTheme="minorHAnsi" w:hAnsiTheme="minorHAnsi" w:cstheme="minorHAnsi"/>
          <w:sz w:val="24"/>
        </w:rPr>
        <w:t>de Montluçon</w:t>
      </w:r>
      <w:r w:rsidR="00087D33" w:rsidRPr="003D2BC7">
        <w:rPr>
          <w:rFonts w:asciiTheme="minorHAnsi" w:hAnsiTheme="minorHAnsi" w:cstheme="minorHAnsi"/>
          <w:sz w:val="24"/>
        </w:rPr>
        <w:t>.</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rPr>
      </w:pPr>
    </w:p>
    <w:p w:rsidR="00FD202A" w:rsidRPr="003D2BC7" w:rsidRDefault="005B15DD" w:rsidP="00B94F82">
      <w:pPr>
        <w:pStyle w:val="Titre2"/>
        <w:numPr>
          <w:ilvl w:val="1"/>
          <w:numId w:val="4"/>
        </w:numPr>
        <w:pBdr>
          <w:bottom w:val="single" w:sz="4" w:space="1" w:color="auto"/>
        </w:pBdr>
        <w:spacing w:after="360" w:line="360" w:lineRule="auto"/>
        <w:jc w:val="both"/>
        <w:rPr>
          <w:rFonts w:asciiTheme="minorHAnsi" w:hAnsiTheme="minorHAnsi" w:cstheme="minorHAnsi"/>
        </w:rPr>
      </w:pPr>
      <w:bookmarkStart w:id="108" w:name="_Toc182403889"/>
      <w:r w:rsidRPr="003D2BC7">
        <w:rPr>
          <w:rFonts w:asciiTheme="minorHAnsi" w:hAnsiTheme="minorHAnsi" w:cstheme="minorHAnsi"/>
        </w:rPr>
        <w:lastRenderedPageBreak/>
        <w:t>Clos</w:t>
      </w:r>
      <w:r w:rsidR="00FD202A" w:rsidRPr="003D2BC7">
        <w:rPr>
          <w:rFonts w:asciiTheme="minorHAnsi" w:hAnsiTheme="minorHAnsi" w:cstheme="minorHAnsi"/>
        </w:rPr>
        <w:t xml:space="preserve"> –</w:t>
      </w:r>
      <w:r w:rsidRPr="003D2BC7">
        <w:rPr>
          <w:rFonts w:asciiTheme="minorHAnsi" w:hAnsiTheme="minorHAnsi" w:cstheme="minorHAnsi"/>
        </w:rPr>
        <w:t xml:space="preserve"> </w:t>
      </w:r>
      <w:r w:rsidR="00FD202A" w:rsidRPr="003D2BC7">
        <w:rPr>
          <w:rFonts w:asciiTheme="minorHAnsi" w:hAnsiTheme="minorHAnsi" w:cstheme="minorHAnsi"/>
        </w:rPr>
        <w:t>couvert</w:t>
      </w:r>
      <w:bookmarkEnd w:id="108"/>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09" w:name="_Toc182403890"/>
      <w:r w:rsidRPr="003D2BC7">
        <w:rPr>
          <w:rFonts w:asciiTheme="minorHAnsi" w:hAnsiTheme="minorHAnsi" w:cstheme="minorHAnsi"/>
        </w:rPr>
        <w:t>Gros Œuvre</w:t>
      </w:r>
      <w:bookmarkEnd w:id="109"/>
    </w:p>
    <w:p w:rsidR="00D80FE2" w:rsidRPr="003D2BC7" w:rsidRDefault="00D80FE2" w:rsidP="00B94F82">
      <w:pPr>
        <w:pStyle w:val="Titre4"/>
        <w:jc w:val="both"/>
        <w:rPr>
          <w:rFonts w:asciiTheme="minorHAnsi" w:hAnsiTheme="minorHAnsi" w:cstheme="minorHAnsi"/>
        </w:rPr>
      </w:pPr>
      <w:bookmarkStart w:id="110" w:name="_Toc106021738"/>
      <w:r w:rsidRPr="003D2BC7">
        <w:rPr>
          <w:rFonts w:asciiTheme="minorHAnsi" w:hAnsiTheme="minorHAnsi" w:cstheme="minorHAnsi"/>
        </w:rPr>
        <w:t>Protection contre les risques xylophages</w:t>
      </w:r>
    </w:p>
    <w:p w:rsidR="00541EF4" w:rsidRPr="003D2BC7" w:rsidRDefault="00A069B9" w:rsidP="00087D33">
      <w:pPr>
        <w:jc w:val="both"/>
        <w:rPr>
          <w:rFonts w:asciiTheme="minorHAnsi" w:hAnsiTheme="minorHAnsi" w:cstheme="minorHAnsi"/>
          <w:sz w:val="24"/>
        </w:rPr>
      </w:pPr>
      <w:r w:rsidRPr="003D2BC7">
        <w:rPr>
          <w:rFonts w:asciiTheme="minorHAnsi" w:hAnsiTheme="minorHAnsi" w:cstheme="minorHAnsi"/>
          <w:sz w:val="24"/>
        </w:rPr>
        <w:t xml:space="preserve">Le Puy de Dôme </w:t>
      </w:r>
      <w:r w:rsidR="00087D33" w:rsidRPr="003D2BC7">
        <w:rPr>
          <w:rFonts w:asciiTheme="minorHAnsi" w:hAnsiTheme="minorHAnsi" w:cstheme="minorHAnsi"/>
          <w:sz w:val="24"/>
        </w:rPr>
        <w:t>n’est pas soumis à un arrêté préfectoral sur les termites</w:t>
      </w:r>
    </w:p>
    <w:p w:rsidR="00D80FE2" w:rsidRPr="003D2BC7" w:rsidRDefault="00D80FE2" w:rsidP="00D80FE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Fondations et infrastructures</w:t>
      </w:r>
      <w:bookmarkEnd w:id="110"/>
    </w:p>
    <w:p w:rsidR="00FD202A" w:rsidRPr="003D2BC7" w:rsidRDefault="00072352" w:rsidP="00B94F82">
      <w:pPr>
        <w:jc w:val="both"/>
        <w:rPr>
          <w:rFonts w:asciiTheme="minorHAnsi" w:hAnsiTheme="minorHAnsi" w:cstheme="minorHAnsi"/>
          <w:sz w:val="24"/>
        </w:rPr>
      </w:pPr>
      <w:r w:rsidRPr="003D2BC7">
        <w:rPr>
          <w:rFonts w:asciiTheme="minorHAnsi" w:hAnsiTheme="minorHAnsi" w:cstheme="minorHAnsi"/>
          <w:sz w:val="24"/>
        </w:rPr>
        <w:t xml:space="preserve">Une étude géotechnique préalable G1 </w:t>
      </w:r>
      <w:r w:rsidR="004177F9" w:rsidRPr="003D2BC7">
        <w:rPr>
          <w:rFonts w:asciiTheme="minorHAnsi" w:hAnsiTheme="minorHAnsi" w:cstheme="minorHAnsi"/>
          <w:sz w:val="24"/>
        </w:rPr>
        <w:t>est jointe en annexe</w:t>
      </w:r>
      <w:r w:rsidR="00FD202A" w:rsidRPr="003D2BC7">
        <w:rPr>
          <w:rFonts w:asciiTheme="minorHAnsi" w:hAnsiTheme="minorHAnsi" w:cstheme="minorHAnsi"/>
          <w:sz w:val="24"/>
        </w:rPr>
        <w:t>. Les</w:t>
      </w:r>
      <w:r w:rsidRPr="003D2BC7">
        <w:rPr>
          <w:rFonts w:asciiTheme="minorHAnsi" w:hAnsiTheme="minorHAnsi" w:cstheme="minorHAnsi"/>
          <w:sz w:val="24"/>
        </w:rPr>
        <w:t xml:space="preserve"> </w:t>
      </w:r>
      <w:r w:rsidR="00FD202A" w:rsidRPr="003D2BC7">
        <w:rPr>
          <w:rFonts w:asciiTheme="minorHAnsi" w:hAnsiTheme="minorHAnsi" w:cstheme="minorHAnsi"/>
          <w:sz w:val="24"/>
        </w:rPr>
        <w:t>étude</w:t>
      </w:r>
      <w:r w:rsidRPr="003D2BC7">
        <w:rPr>
          <w:rFonts w:asciiTheme="minorHAnsi" w:hAnsiTheme="minorHAnsi" w:cstheme="minorHAnsi"/>
          <w:sz w:val="24"/>
        </w:rPr>
        <w:t>s</w:t>
      </w:r>
      <w:r w:rsidR="00FD202A" w:rsidRPr="003D2BC7">
        <w:rPr>
          <w:rFonts w:asciiTheme="minorHAnsi" w:hAnsiTheme="minorHAnsi" w:cstheme="minorHAnsi"/>
          <w:sz w:val="24"/>
        </w:rPr>
        <w:t xml:space="preserve"> géo</w:t>
      </w:r>
      <w:r w:rsidRPr="003D2BC7">
        <w:rPr>
          <w:rFonts w:asciiTheme="minorHAnsi" w:hAnsiTheme="minorHAnsi" w:cstheme="minorHAnsi"/>
          <w:sz w:val="24"/>
        </w:rPr>
        <w:t>techniques</w:t>
      </w:r>
      <w:r w:rsidR="00FD202A" w:rsidRPr="003D2BC7">
        <w:rPr>
          <w:rFonts w:asciiTheme="minorHAnsi" w:hAnsiTheme="minorHAnsi" w:cstheme="minorHAnsi"/>
          <w:sz w:val="24"/>
        </w:rPr>
        <w:t xml:space="preserve"> </w:t>
      </w:r>
      <w:r w:rsidRPr="003D2BC7">
        <w:rPr>
          <w:rFonts w:asciiTheme="minorHAnsi" w:hAnsiTheme="minorHAnsi" w:cstheme="minorHAnsi"/>
          <w:sz w:val="24"/>
        </w:rPr>
        <w:t>de conception G2</w:t>
      </w:r>
      <w:r w:rsidR="00BB7646">
        <w:rPr>
          <w:rFonts w:asciiTheme="minorHAnsi" w:hAnsiTheme="minorHAnsi" w:cstheme="minorHAnsi"/>
          <w:sz w:val="24"/>
        </w:rPr>
        <w:t xml:space="preserve"> seront à la charge du CH de Montluçon</w:t>
      </w:r>
      <w:r w:rsidR="00D70ADE">
        <w:rPr>
          <w:rFonts w:asciiTheme="minorHAnsi" w:hAnsiTheme="minorHAnsi" w:cstheme="minorHAnsi"/>
          <w:sz w:val="24"/>
        </w:rPr>
        <w:t xml:space="preserve"> Néris les Bains</w:t>
      </w:r>
      <w:r w:rsidR="00BB7646">
        <w:rPr>
          <w:rFonts w:asciiTheme="minorHAnsi" w:hAnsiTheme="minorHAnsi" w:cstheme="minorHAnsi"/>
          <w:sz w:val="24"/>
        </w:rPr>
        <w:t xml:space="preserve">, les mission </w:t>
      </w:r>
      <w:r w:rsidRPr="003D2BC7">
        <w:rPr>
          <w:rFonts w:asciiTheme="minorHAnsi" w:hAnsiTheme="minorHAnsi" w:cstheme="minorHAnsi"/>
          <w:sz w:val="24"/>
        </w:rPr>
        <w:t xml:space="preserve">d’exécution (G3, G4) </w:t>
      </w:r>
      <w:r w:rsidR="00FD202A" w:rsidRPr="003D2BC7">
        <w:rPr>
          <w:rFonts w:asciiTheme="minorHAnsi" w:hAnsiTheme="minorHAnsi" w:cstheme="minorHAnsi"/>
          <w:sz w:val="24"/>
        </w:rPr>
        <w:t xml:space="preserve">sont à la charge </w:t>
      </w:r>
      <w:r w:rsidR="00BB7646">
        <w:rPr>
          <w:rFonts w:asciiTheme="minorHAnsi" w:hAnsiTheme="minorHAnsi" w:cstheme="minorHAnsi"/>
          <w:sz w:val="24"/>
        </w:rPr>
        <w:t>des entreprises</w:t>
      </w:r>
      <w:r w:rsidR="00FD202A"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dispositifs et systèmes constructifs seront tels qu'ils interdiront toute ascension d'humidité du sol dans les murs et protégeront de l'humidité et des infiltrations les locaux </w:t>
      </w:r>
      <w:r w:rsidR="008A20F4" w:rsidRPr="003D2BC7">
        <w:rPr>
          <w:rFonts w:asciiTheme="minorHAnsi" w:hAnsiTheme="minorHAnsi" w:cstheme="minorHAnsi"/>
          <w:sz w:val="24"/>
        </w:rPr>
        <w:t xml:space="preserve">en </w:t>
      </w:r>
      <w:r w:rsidRPr="003D2BC7">
        <w:rPr>
          <w:rFonts w:asciiTheme="minorHAnsi" w:hAnsiTheme="minorHAnsi" w:cstheme="minorHAnsi"/>
          <w:sz w:val="24"/>
        </w:rPr>
        <w:t>rez-de-chaussée.</w:t>
      </w:r>
    </w:p>
    <w:p w:rsidR="00FD202A" w:rsidRPr="003D2BC7" w:rsidRDefault="00FD202A" w:rsidP="00B94F82">
      <w:pPr>
        <w:jc w:val="both"/>
        <w:rPr>
          <w:rFonts w:asciiTheme="minorHAnsi" w:hAnsiTheme="minorHAnsi" w:cstheme="minorHAnsi"/>
        </w:rPr>
      </w:pPr>
    </w:p>
    <w:p w:rsidR="002D41D3" w:rsidRPr="003D2BC7" w:rsidRDefault="002D41D3" w:rsidP="002D41D3">
      <w:pPr>
        <w:pStyle w:val="Titre4"/>
        <w:jc w:val="both"/>
        <w:rPr>
          <w:rFonts w:asciiTheme="minorHAnsi" w:hAnsiTheme="minorHAnsi" w:cstheme="minorHAnsi"/>
        </w:rPr>
      </w:pPr>
      <w:r w:rsidRPr="003D2BC7">
        <w:rPr>
          <w:rFonts w:asciiTheme="minorHAnsi" w:hAnsiTheme="minorHAnsi" w:cstheme="minorHAnsi"/>
        </w:rPr>
        <w:t>Vide sanitaire</w:t>
      </w:r>
    </w:p>
    <w:p w:rsidR="002D41D3" w:rsidRPr="003D2BC7" w:rsidRDefault="002D41D3" w:rsidP="005C155F">
      <w:pPr>
        <w:jc w:val="both"/>
        <w:rPr>
          <w:rFonts w:asciiTheme="minorHAnsi" w:hAnsiTheme="minorHAnsi" w:cstheme="minorHAnsi"/>
          <w:sz w:val="24"/>
        </w:rPr>
      </w:pPr>
      <w:r w:rsidRPr="003D2BC7">
        <w:rPr>
          <w:rFonts w:asciiTheme="minorHAnsi" w:hAnsiTheme="minorHAnsi" w:cstheme="minorHAnsi"/>
          <w:sz w:val="24"/>
        </w:rPr>
        <w:t xml:space="preserve">Si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propose un vide sanitaire, il doit le justifier et le concevoir </w:t>
      </w:r>
      <w:r w:rsidR="00072352" w:rsidRPr="003D2BC7">
        <w:rPr>
          <w:rFonts w:asciiTheme="minorHAnsi" w:hAnsiTheme="minorHAnsi" w:cstheme="minorHAnsi"/>
          <w:sz w:val="24"/>
        </w:rPr>
        <w:t>accessible</w:t>
      </w:r>
      <w:r w:rsidRPr="003D2BC7">
        <w:rPr>
          <w:rFonts w:asciiTheme="minorHAnsi" w:hAnsiTheme="minorHAnsi" w:cstheme="minorHAnsi"/>
          <w:sz w:val="24"/>
        </w:rPr>
        <w:t xml:space="preserve"> </w:t>
      </w:r>
      <w:r w:rsidR="00072352" w:rsidRPr="003D2BC7">
        <w:rPr>
          <w:rFonts w:asciiTheme="minorHAnsi" w:hAnsiTheme="minorHAnsi" w:cstheme="minorHAnsi"/>
          <w:sz w:val="24"/>
        </w:rPr>
        <w:t>(hauteur de 1.80 m permettant de cheminer debout</w:t>
      </w:r>
      <w:r w:rsidR="00087D33" w:rsidRPr="003D2BC7">
        <w:rPr>
          <w:rFonts w:asciiTheme="minorHAnsi" w:hAnsiTheme="minorHAnsi" w:cstheme="minorHAnsi"/>
          <w:sz w:val="24"/>
        </w:rPr>
        <w:t xml:space="preserve"> sur toute sa surface</w:t>
      </w:r>
      <w:r w:rsidR="008D4559">
        <w:rPr>
          <w:rFonts w:asciiTheme="minorHAnsi" w:hAnsiTheme="minorHAnsi" w:cstheme="minorHAnsi"/>
          <w:sz w:val="24"/>
        </w:rPr>
        <w:t xml:space="preserve"> ou à minima aux accès aux conduites de toute nature en particulier pied de colonnes, EP, EU</w:t>
      </w:r>
      <w:r w:rsidR="00072352" w:rsidRPr="003D2BC7">
        <w:rPr>
          <w:rFonts w:asciiTheme="minorHAnsi" w:hAnsiTheme="minorHAnsi" w:cstheme="minorHAnsi"/>
          <w:sz w:val="24"/>
        </w:rPr>
        <w:t>),</w:t>
      </w:r>
      <w:r w:rsidR="00087D33" w:rsidRPr="003D2BC7">
        <w:rPr>
          <w:rFonts w:asciiTheme="minorHAnsi" w:hAnsiTheme="minorHAnsi" w:cstheme="minorHAnsi"/>
          <w:sz w:val="24"/>
        </w:rPr>
        <w:t xml:space="preserve"> </w:t>
      </w:r>
      <w:r w:rsidRPr="003D2BC7">
        <w:rPr>
          <w:rFonts w:asciiTheme="minorHAnsi" w:hAnsiTheme="minorHAnsi" w:cstheme="minorHAnsi"/>
          <w:sz w:val="24"/>
        </w:rPr>
        <w:t>Il sera conçu en réponse à l’économie globale du projet.</w:t>
      </w:r>
    </w:p>
    <w:p w:rsidR="002D41D3" w:rsidRPr="003D2BC7" w:rsidRDefault="002D41D3" w:rsidP="002D41D3">
      <w:pPr>
        <w:rPr>
          <w:rFonts w:asciiTheme="minorHAnsi" w:hAnsiTheme="minorHAnsi" w:cstheme="minorHAnsi"/>
          <w:sz w:val="24"/>
        </w:rPr>
      </w:pPr>
    </w:p>
    <w:p w:rsidR="002D41D3" w:rsidRPr="003D2BC7" w:rsidRDefault="002D41D3" w:rsidP="005C155F">
      <w:pPr>
        <w:jc w:val="both"/>
        <w:rPr>
          <w:rFonts w:asciiTheme="minorHAnsi" w:hAnsiTheme="minorHAnsi" w:cstheme="minorHAnsi"/>
          <w:sz w:val="24"/>
        </w:rPr>
      </w:pPr>
      <w:r w:rsidRPr="003D2BC7">
        <w:rPr>
          <w:rFonts w:asciiTheme="minorHAnsi" w:hAnsiTheme="minorHAnsi" w:cstheme="minorHAnsi"/>
          <w:sz w:val="24"/>
        </w:rPr>
        <w:t xml:space="preserve">Dans le cas </w:t>
      </w:r>
      <w:r w:rsidR="00087D33" w:rsidRPr="003D2BC7">
        <w:rPr>
          <w:rFonts w:asciiTheme="minorHAnsi" w:hAnsiTheme="minorHAnsi" w:cstheme="minorHAnsi"/>
          <w:sz w:val="24"/>
        </w:rPr>
        <w:t>de réseaux</w:t>
      </w:r>
      <w:r w:rsidRPr="003D2BC7">
        <w:rPr>
          <w:rFonts w:asciiTheme="minorHAnsi" w:hAnsiTheme="minorHAnsi" w:cstheme="minorHAnsi"/>
          <w:sz w:val="24"/>
        </w:rPr>
        <w:t xml:space="preserve"> de canalisation</w:t>
      </w:r>
      <w:r w:rsidR="004177F9" w:rsidRPr="003D2BC7">
        <w:rPr>
          <w:rFonts w:asciiTheme="minorHAnsi" w:hAnsiTheme="minorHAnsi" w:cstheme="minorHAnsi"/>
          <w:sz w:val="24"/>
        </w:rPr>
        <w:t>s</w:t>
      </w:r>
      <w:r w:rsidRPr="003D2BC7">
        <w:rPr>
          <w:rFonts w:asciiTheme="minorHAnsi" w:hAnsiTheme="minorHAnsi" w:cstheme="minorHAnsi"/>
          <w:sz w:val="24"/>
        </w:rPr>
        <w:t xml:space="preserve"> enterré</w:t>
      </w:r>
      <w:r w:rsidR="00087D33" w:rsidRPr="003D2BC7">
        <w:rPr>
          <w:rFonts w:asciiTheme="minorHAnsi" w:hAnsiTheme="minorHAnsi" w:cstheme="minorHAnsi"/>
          <w:sz w:val="24"/>
        </w:rPr>
        <w:t>s, ils seront c</w:t>
      </w:r>
      <w:r w:rsidRPr="003D2BC7">
        <w:rPr>
          <w:rFonts w:asciiTheme="minorHAnsi" w:hAnsiTheme="minorHAnsi" w:cstheme="minorHAnsi"/>
          <w:sz w:val="24"/>
        </w:rPr>
        <w:t>onçu</w:t>
      </w:r>
      <w:r w:rsidR="00087D33" w:rsidRPr="003D2BC7">
        <w:rPr>
          <w:rFonts w:asciiTheme="minorHAnsi" w:hAnsiTheme="minorHAnsi" w:cstheme="minorHAnsi"/>
          <w:sz w:val="24"/>
        </w:rPr>
        <w:t>s</w:t>
      </w:r>
      <w:r w:rsidRPr="003D2BC7">
        <w:rPr>
          <w:rFonts w:asciiTheme="minorHAnsi" w:hAnsiTheme="minorHAnsi" w:cstheme="minorHAnsi"/>
          <w:sz w:val="24"/>
        </w:rPr>
        <w:t xml:space="preserve"> le plus court possible</w:t>
      </w:r>
      <w:r w:rsidR="00072352" w:rsidRPr="003D2BC7">
        <w:rPr>
          <w:rFonts w:asciiTheme="minorHAnsi" w:hAnsiTheme="minorHAnsi" w:cstheme="minorHAnsi"/>
          <w:sz w:val="24"/>
        </w:rPr>
        <w:t xml:space="preserve">, </w:t>
      </w:r>
      <w:r w:rsidRPr="003D2BC7">
        <w:rPr>
          <w:rFonts w:asciiTheme="minorHAnsi" w:hAnsiTheme="minorHAnsi" w:cstheme="minorHAnsi"/>
          <w:sz w:val="24"/>
        </w:rPr>
        <w:t>les coudes sont interdits</w:t>
      </w:r>
      <w:r w:rsidR="00072352" w:rsidRPr="003D2BC7">
        <w:rPr>
          <w:rFonts w:asciiTheme="minorHAnsi" w:hAnsiTheme="minorHAnsi" w:cstheme="minorHAnsi"/>
          <w:sz w:val="24"/>
        </w:rPr>
        <w:t xml:space="preserve">, les systèmes de relevage proscrits, </w:t>
      </w:r>
      <w:r w:rsidRPr="003D2BC7">
        <w:rPr>
          <w:rFonts w:asciiTheme="minorHAnsi" w:hAnsiTheme="minorHAnsi" w:cstheme="minorHAnsi"/>
          <w:sz w:val="24"/>
        </w:rPr>
        <w:t>les réseaux sont reportés au plus court en façade avec des regards de visite</w:t>
      </w:r>
      <w:r w:rsidR="00072352" w:rsidRPr="003D2BC7">
        <w:rPr>
          <w:rFonts w:asciiTheme="minorHAnsi" w:hAnsiTheme="minorHAnsi" w:cstheme="minorHAnsi"/>
          <w:sz w:val="24"/>
        </w:rPr>
        <w:t xml:space="preserve"> en nombre suffisant</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11" w:name="_Toc106021739"/>
      <w:r w:rsidRPr="003D2BC7">
        <w:rPr>
          <w:rFonts w:asciiTheme="minorHAnsi" w:hAnsiTheme="minorHAnsi" w:cstheme="minorHAnsi"/>
        </w:rPr>
        <w:t>Parois verticales extérieures – façades</w:t>
      </w:r>
      <w:bookmarkEnd w:id="111"/>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façades devront se conformer aux points suivants :</w:t>
      </w:r>
    </w:p>
    <w:p w:rsidR="005B15DD" w:rsidRPr="003D2BC7" w:rsidRDefault="005B15DD" w:rsidP="00B94F82">
      <w:pPr>
        <w:jc w:val="both"/>
        <w:rPr>
          <w:rFonts w:asciiTheme="minorHAnsi" w:hAnsiTheme="minorHAnsi" w:cstheme="minorHAnsi"/>
          <w:sz w:val="24"/>
        </w:rPr>
      </w:pP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Respecter</w:t>
      </w:r>
      <w:r w:rsidR="00087D33" w:rsidRPr="003D2BC7">
        <w:rPr>
          <w:rFonts w:asciiTheme="minorHAnsi" w:hAnsiTheme="minorHAnsi" w:cstheme="minorHAnsi"/>
          <w:color w:val="000000" w:themeColor="text1"/>
          <w:sz w:val="24"/>
        </w:rPr>
        <w:t xml:space="preserve"> la réglementation </w:t>
      </w:r>
      <w:r w:rsidR="00286CC4" w:rsidRPr="003D2BC7">
        <w:rPr>
          <w:rFonts w:asciiTheme="minorHAnsi" w:hAnsiTheme="minorHAnsi" w:cstheme="minorHAnsi"/>
          <w:color w:val="000000" w:themeColor="text1"/>
          <w:sz w:val="24"/>
        </w:rPr>
        <w:t>en vigueur (</w:t>
      </w:r>
      <w:r w:rsidR="00087D33" w:rsidRPr="003D2BC7">
        <w:rPr>
          <w:rFonts w:asciiTheme="minorHAnsi" w:hAnsiTheme="minorHAnsi" w:cstheme="minorHAnsi"/>
          <w:color w:val="000000" w:themeColor="text1"/>
          <w:sz w:val="24"/>
        </w:rPr>
        <w:t>RE 2020</w:t>
      </w:r>
      <w:r w:rsidR="00286CC4" w:rsidRPr="003D2BC7">
        <w:rPr>
          <w:rFonts w:asciiTheme="minorHAnsi" w:hAnsiTheme="minorHAnsi" w:cstheme="minorHAnsi"/>
          <w:color w:val="000000" w:themeColor="text1"/>
          <w:sz w:val="24"/>
        </w:rPr>
        <w:t>)</w:t>
      </w:r>
      <w:r w:rsidR="00A5025B" w:rsidRPr="003D2BC7">
        <w:rPr>
          <w:rFonts w:asciiTheme="minorHAnsi" w:hAnsiTheme="minorHAnsi" w:cstheme="minorHAnsi"/>
          <w:color w:val="000000" w:themeColor="text1"/>
          <w:sz w:val="24"/>
        </w:rPr>
        <w:t xml:space="preserve"> à la délivrance du permis de construire</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Éviter</w:t>
      </w:r>
      <w:r w:rsidR="00FD202A" w:rsidRPr="003D2BC7">
        <w:rPr>
          <w:rFonts w:asciiTheme="minorHAnsi" w:hAnsiTheme="minorHAnsi" w:cstheme="minorHAnsi"/>
          <w:color w:val="000000" w:themeColor="text1"/>
          <w:sz w:val="24"/>
        </w:rPr>
        <w:t xml:space="preserve"> les condensations superficielles et dans la masse, et cela en fonction des con</w:t>
      </w:r>
      <w:r w:rsidRPr="003D2BC7">
        <w:rPr>
          <w:rFonts w:asciiTheme="minorHAnsi" w:hAnsiTheme="minorHAnsi" w:cstheme="minorHAnsi"/>
          <w:color w:val="000000" w:themeColor="text1"/>
          <w:sz w:val="24"/>
        </w:rPr>
        <w:t>ditions climatiques de la zone</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Avoir</w:t>
      </w:r>
      <w:r w:rsidR="00FD202A" w:rsidRPr="003D2BC7">
        <w:rPr>
          <w:rFonts w:asciiTheme="minorHAnsi" w:hAnsiTheme="minorHAnsi" w:cstheme="minorHAnsi"/>
          <w:color w:val="000000" w:themeColor="text1"/>
          <w:sz w:val="24"/>
        </w:rPr>
        <w:t xml:space="preserve"> une durabilité de 10 ans sans entretien (ouvrages soumis à garantie décennale) pour toutes </w:t>
      </w:r>
      <w:r w:rsidR="007D568E" w:rsidRPr="003D2BC7">
        <w:rPr>
          <w:rFonts w:asciiTheme="minorHAnsi" w:hAnsiTheme="minorHAnsi" w:cstheme="minorHAnsi"/>
          <w:color w:val="000000" w:themeColor="text1"/>
          <w:sz w:val="24"/>
        </w:rPr>
        <w:t>l</w:t>
      </w:r>
      <w:r w:rsidRPr="003D2BC7">
        <w:rPr>
          <w:rFonts w:asciiTheme="minorHAnsi" w:hAnsiTheme="minorHAnsi" w:cstheme="minorHAnsi"/>
          <w:color w:val="000000" w:themeColor="text1"/>
          <w:sz w:val="24"/>
        </w:rPr>
        <w:t>es façades et leurs composants</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Résister</w:t>
      </w:r>
      <w:r w:rsidR="00FD202A" w:rsidRPr="003D2BC7">
        <w:rPr>
          <w:rFonts w:asciiTheme="minorHAnsi" w:hAnsiTheme="minorHAnsi" w:cstheme="minorHAnsi"/>
          <w:color w:val="000000" w:themeColor="text1"/>
          <w:sz w:val="24"/>
        </w:rPr>
        <w:t xml:space="preserve"> aux </w:t>
      </w:r>
      <w:r w:rsidR="007D568E" w:rsidRPr="003D2BC7">
        <w:rPr>
          <w:rFonts w:asciiTheme="minorHAnsi" w:hAnsiTheme="minorHAnsi" w:cstheme="minorHAnsi"/>
          <w:color w:val="000000" w:themeColor="text1"/>
          <w:sz w:val="24"/>
        </w:rPr>
        <w:t>chocs et frottemen</w:t>
      </w:r>
      <w:r w:rsidRPr="003D2BC7">
        <w:rPr>
          <w:rFonts w:asciiTheme="minorHAnsi" w:hAnsiTheme="minorHAnsi" w:cstheme="minorHAnsi"/>
          <w:color w:val="000000" w:themeColor="text1"/>
          <w:sz w:val="24"/>
        </w:rPr>
        <w:t>ts mécaniques</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Résister aux intempéries</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Ne</w:t>
      </w:r>
      <w:r w:rsidR="00FD202A" w:rsidRPr="003D2BC7">
        <w:rPr>
          <w:rFonts w:asciiTheme="minorHAnsi" w:hAnsiTheme="minorHAnsi" w:cstheme="minorHAnsi"/>
          <w:color w:val="000000" w:themeColor="text1"/>
          <w:sz w:val="24"/>
        </w:rPr>
        <w:t xml:space="preserve"> pas générer </w:t>
      </w:r>
      <w:r w:rsidR="007D568E" w:rsidRPr="003D2BC7">
        <w:rPr>
          <w:rFonts w:asciiTheme="minorHAnsi" w:hAnsiTheme="minorHAnsi" w:cstheme="minorHAnsi"/>
          <w:color w:val="000000" w:themeColor="text1"/>
          <w:sz w:val="24"/>
        </w:rPr>
        <w:t>d</w:t>
      </w:r>
      <w:r w:rsidRPr="003D2BC7">
        <w:rPr>
          <w:rFonts w:asciiTheme="minorHAnsi" w:hAnsiTheme="minorHAnsi" w:cstheme="minorHAnsi"/>
          <w:color w:val="000000" w:themeColor="text1"/>
          <w:sz w:val="24"/>
        </w:rPr>
        <w:t>e coulures le long des façades</w:t>
      </w:r>
      <w:r w:rsidR="00087D33" w:rsidRPr="003D2BC7">
        <w:rPr>
          <w:rFonts w:asciiTheme="minorHAnsi" w:hAnsiTheme="minorHAnsi" w:cstheme="minorHAnsi"/>
          <w:color w:val="000000" w:themeColor="text1"/>
          <w:sz w:val="24"/>
        </w:rPr>
        <w:t>,</w:t>
      </w:r>
      <w:r w:rsidR="00FD202A" w:rsidRPr="003D2BC7">
        <w:rPr>
          <w:rFonts w:asciiTheme="minorHAnsi" w:hAnsiTheme="minorHAnsi" w:cstheme="minorHAnsi"/>
          <w:color w:val="000000" w:themeColor="text1"/>
          <w:sz w:val="24"/>
        </w:rPr>
        <w:t xml:space="preserve"> </w:t>
      </w:r>
    </w:p>
    <w:p w:rsidR="00087D33"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Éviter</w:t>
      </w:r>
      <w:r w:rsidR="00087D33" w:rsidRPr="003D2BC7">
        <w:rPr>
          <w:rFonts w:asciiTheme="minorHAnsi" w:hAnsiTheme="minorHAnsi" w:cstheme="minorHAnsi"/>
          <w:color w:val="000000" w:themeColor="text1"/>
          <w:sz w:val="24"/>
        </w:rPr>
        <w:t xml:space="preserve"> les surfaces horizontales pouvant servir de perchoir (par exemple </w:t>
      </w:r>
      <w:r w:rsidR="001C7FB6" w:rsidRPr="003D2BC7">
        <w:rPr>
          <w:rFonts w:asciiTheme="minorHAnsi" w:hAnsiTheme="minorHAnsi" w:cstheme="minorHAnsi"/>
          <w:color w:val="000000" w:themeColor="text1"/>
          <w:sz w:val="24"/>
        </w:rPr>
        <w:t>aux pigeons</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Être</w:t>
      </w:r>
      <w:r w:rsidR="00FD202A" w:rsidRPr="003D2BC7">
        <w:rPr>
          <w:rFonts w:asciiTheme="minorHAnsi" w:hAnsiTheme="minorHAnsi" w:cstheme="minorHAnsi"/>
          <w:color w:val="000000" w:themeColor="text1"/>
          <w:sz w:val="24"/>
        </w:rPr>
        <w:t xml:space="preserve"> inaltérables et auto</w:t>
      </w:r>
      <w:r w:rsidR="00D70ADE">
        <w:rPr>
          <w:rFonts w:asciiTheme="minorHAnsi" w:hAnsiTheme="minorHAnsi" w:cstheme="minorHAnsi"/>
          <w:color w:val="000000" w:themeColor="text1"/>
          <w:sz w:val="24"/>
        </w:rPr>
        <w:t xml:space="preserve"> </w:t>
      </w:r>
      <w:r w:rsidR="00FD202A" w:rsidRPr="003D2BC7">
        <w:rPr>
          <w:rFonts w:asciiTheme="minorHAnsi" w:hAnsiTheme="minorHAnsi" w:cstheme="minorHAnsi"/>
          <w:color w:val="000000" w:themeColor="text1"/>
          <w:sz w:val="24"/>
        </w:rPr>
        <w:t>lavables</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Être</w:t>
      </w:r>
      <w:r w:rsidR="00FD202A" w:rsidRPr="003D2BC7">
        <w:rPr>
          <w:rFonts w:asciiTheme="minorHAnsi" w:hAnsiTheme="minorHAnsi" w:cstheme="minorHAnsi"/>
          <w:color w:val="000000" w:themeColor="text1"/>
          <w:sz w:val="24"/>
        </w:rPr>
        <w:t xml:space="preserve"> faciles d’entretien (dispositif d’entretien à pr</w:t>
      </w:r>
      <w:r w:rsidR="007D568E" w:rsidRPr="003D2BC7">
        <w:rPr>
          <w:rFonts w:asciiTheme="minorHAnsi" w:hAnsiTheme="minorHAnsi" w:cstheme="minorHAnsi"/>
          <w:color w:val="000000" w:themeColor="text1"/>
          <w:sz w:val="24"/>
        </w:rPr>
        <w:t>é</w:t>
      </w:r>
      <w:r w:rsidRPr="003D2BC7">
        <w:rPr>
          <w:rFonts w:asciiTheme="minorHAnsi" w:hAnsiTheme="minorHAnsi" w:cstheme="minorHAnsi"/>
          <w:color w:val="000000" w:themeColor="text1"/>
          <w:sz w:val="24"/>
        </w:rPr>
        <w:t>voir pour les parties vitrées)</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Être</w:t>
      </w:r>
      <w:r w:rsidR="00FD202A" w:rsidRPr="003D2BC7">
        <w:rPr>
          <w:rFonts w:asciiTheme="minorHAnsi" w:hAnsiTheme="minorHAnsi" w:cstheme="minorHAnsi"/>
          <w:color w:val="000000" w:themeColor="text1"/>
          <w:sz w:val="24"/>
        </w:rPr>
        <w:t xml:space="preserve"> d’une maintenance aisée (remplacemen</w:t>
      </w:r>
      <w:r w:rsidR="007D568E" w:rsidRPr="003D2BC7">
        <w:rPr>
          <w:rFonts w:asciiTheme="minorHAnsi" w:hAnsiTheme="minorHAnsi" w:cstheme="minorHAnsi"/>
          <w:color w:val="000000" w:themeColor="text1"/>
          <w:sz w:val="24"/>
        </w:rPr>
        <w:t>t</w:t>
      </w:r>
      <w:r w:rsidRPr="003D2BC7">
        <w:rPr>
          <w:rFonts w:asciiTheme="minorHAnsi" w:hAnsiTheme="minorHAnsi" w:cstheme="minorHAnsi"/>
          <w:color w:val="000000" w:themeColor="text1"/>
          <w:sz w:val="24"/>
        </w:rPr>
        <w:t xml:space="preserve"> facile d’un matériau dégradé)</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Respecter</w:t>
      </w:r>
      <w:r w:rsidR="00FD202A" w:rsidRPr="003D2BC7">
        <w:rPr>
          <w:rFonts w:asciiTheme="minorHAnsi" w:hAnsiTheme="minorHAnsi" w:cstheme="minorHAnsi"/>
          <w:color w:val="000000" w:themeColor="text1"/>
          <w:sz w:val="24"/>
        </w:rPr>
        <w:t xml:space="preserve"> les e</w:t>
      </w:r>
      <w:r w:rsidR="007D568E" w:rsidRPr="003D2BC7">
        <w:rPr>
          <w:rFonts w:asciiTheme="minorHAnsi" w:hAnsiTheme="minorHAnsi" w:cstheme="minorHAnsi"/>
          <w:color w:val="000000" w:themeColor="text1"/>
          <w:sz w:val="24"/>
        </w:rPr>
        <w:t>x</w:t>
      </w:r>
      <w:r w:rsidRPr="003D2BC7">
        <w:rPr>
          <w:rFonts w:asciiTheme="minorHAnsi" w:hAnsiTheme="minorHAnsi" w:cstheme="minorHAnsi"/>
          <w:color w:val="000000" w:themeColor="text1"/>
          <w:sz w:val="24"/>
        </w:rPr>
        <w:t>igences d’isolement acoustique</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Ne</w:t>
      </w:r>
      <w:r w:rsidR="007D568E" w:rsidRPr="003D2BC7">
        <w:rPr>
          <w:rFonts w:asciiTheme="minorHAnsi" w:hAnsiTheme="minorHAnsi" w:cstheme="minorHAnsi"/>
          <w:color w:val="000000" w:themeColor="text1"/>
          <w:sz w:val="24"/>
        </w:rPr>
        <w:t xml:space="preserve"> </w:t>
      </w:r>
      <w:r w:rsidRPr="003D2BC7">
        <w:rPr>
          <w:rFonts w:asciiTheme="minorHAnsi" w:hAnsiTheme="minorHAnsi" w:cstheme="minorHAnsi"/>
          <w:color w:val="000000" w:themeColor="text1"/>
          <w:sz w:val="24"/>
        </w:rPr>
        <w:t>pas présenter de pont phonique</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Être</w:t>
      </w:r>
      <w:r w:rsidR="00FD202A" w:rsidRPr="003D2BC7">
        <w:rPr>
          <w:rFonts w:asciiTheme="minorHAnsi" w:hAnsiTheme="minorHAnsi" w:cstheme="minorHAnsi"/>
          <w:color w:val="000000" w:themeColor="text1"/>
          <w:sz w:val="24"/>
        </w:rPr>
        <w:t xml:space="preserve"> à rupture de pont thermique</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Être</w:t>
      </w:r>
      <w:r w:rsidR="00FD202A" w:rsidRPr="003D2BC7">
        <w:rPr>
          <w:rFonts w:asciiTheme="minorHAnsi" w:hAnsiTheme="minorHAnsi" w:cstheme="minorHAnsi"/>
          <w:color w:val="000000" w:themeColor="text1"/>
          <w:sz w:val="24"/>
        </w:rPr>
        <w:t xml:space="preserve"> conformes à la régle</w:t>
      </w:r>
      <w:r w:rsidRPr="003D2BC7">
        <w:rPr>
          <w:rFonts w:asciiTheme="minorHAnsi" w:hAnsiTheme="minorHAnsi" w:cstheme="minorHAnsi"/>
          <w:color w:val="000000" w:themeColor="text1"/>
          <w:sz w:val="24"/>
        </w:rPr>
        <w:t>mentation de sécurité incendie</w:t>
      </w:r>
      <w:r w:rsidR="00087D33"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Respecter</w:t>
      </w:r>
      <w:r w:rsidR="00FD202A" w:rsidRPr="003D2BC7">
        <w:rPr>
          <w:rFonts w:asciiTheme="minorHAnsi" w:hAnsiTheme="minorHAnsi" w:cstheme="minorHAnsi"/>
          <w:color w:val="000000" w:themeColor="text1"/>
          <w:sz w:val="24"/>
        </w:rPr>
        <w:t xml:space="preserve"> l'isolement acoustique</w:t>
      </w:r>
      <w:r w:rsidR="00C71396" w:rsidRPr="003D2BC7">
        <w:rPr>
          <w:rFonts w:asciiTheme="minorHAnsi" w:hAnsiTheme="minorHAnsi" w:cstheme="minorHAnsi"/>
          <w:color w:val="000000" w:themeColor="text1"/>
          <w:sz w:val="24"/>
        </w:rPr>
        <w:t xml:space="preserve"> réglementaire</w:t>
      </w:r>
      <w:r w:rsidR="00FD202A" w:rsidRPr="003D2BC7">
        <w:rPr>
          <w:rFonts w:asciiTheme="minorHAnsi" w:hAnsiTheme="minorHAnsi" w:cstheme="minorHAnsi"/>
          <w:color w:val="000000" w:themeColor="text1"/>
          <w:sz w:val="24"/>
        </w:rPr>
        <w:t xml:space="preserve"> par rapport à l'extérieur</w:t>
      </w:r>
      <w:r w:rsidR="00C71396" w:rsidRPr="003D2BC7">
        <w:rPr>
          <w:rFonts w:asciiTheme="minorHAnsi" w:hAnsiTheme="minorHAnsi" w:cstheme="minorHAnsi"/>
          <w:color w:val="000000" w:themeColor="text1"/>
          <w:sz w:val="24"/>
        </w:rPr>
        <w:t>.</w:t>
      </w:r>
      <w:r w:rsidR="00FD202A" w:rsidRPr="003D2BC7">
        <w:rPr>
          <w:rFonts w:asciiTheme="minorHAnsi" w:hAnsiTheme="minorHAnsi" w:cstheme="minorHAnsi"/>
          <w:color w:val="000000" w:themeColor="text1"/>
          <w:sz w:val="24"/>
        </w:rPr>
        <w:t xml:space="preserve"> Les façades et leurs composants ne généreront pas de bruits lorsqu'ils seront soumis à </w:t>
      </w:r>
      <w:r w:rsidR="00A5025B" w:rsidRPr="003D2BC7">
        <w:rPr>
          <w:rFonts w:asciiTheme="minorHAnsi" w:hAnsiTheme="minorHAnsi" w:cstheme="minorHAnsi"/>
          <w:color w:val="000000" w:themeColor="text1"/>
          <w:sz w:val="24"/>
        </w:rPr>
        <w:t>des sollicitations extérieures</w:t>
      </w:r>
      <w:r w:rsidR="00897C3A" w:rsidRPr="003D2BC7">
        <w:rPr>
          <w:rFonts w:asciiTheme="minorHAnsi" w:hAnsiTheme="minorHAnsi" w:cstheme="minorHAnsi"/>
          <w:color w:val="000000" w:themeColor="text1"/>
          <w:sz w:val="24"/>
        </w:rPr>
        <w:t>,</w:t>
      </w:r>
    </w:p>
    <w:p w:rsidR="00FD202A" w:rsidRPr="003D2BC7" w:rsidRDefault="009A0FE7" w:rsidP="009A0FE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Bénéficier</w:t>
      </w:r>
      <w:r w:rsidR="00FD202A" w:rsidRPr="003D2BC7">
        <w:rPr>
          <w:rFonts w:asciiTheme="minorHAnsi" w:hAnsiTheme="minorHAnsi" w:cstheme="minorHAnsi"/>
          <w:color w:val="000000" w:themeColor="text1"/>
          <w:sz w:val="24"/>
        </w:rPr>
        <w:t xml:space="preserve"> d'un avis technique à caractère favorable ou autre procédure similaire (ATEX) pour les procédés de façad</w:t>
      </w:r>
      <w:r w:rsidR="00897C3A" w:rsidRPr="003D2BC7">
        <w:rPr>
          <w:rFonts w:asciiTheme="minorHAnsi" w:hAnsiTheme="minorHAnsi" w:cstheme="minorHAnsi"/>
          <w:color w:val="000000" w:themeColor="text1"/>
          <w:sz w:val="24"/>
        </w:rPr>
        <w:t>e, non couverts par le DTU 37.1</w:t>
      </w:r>
      <w:r w:rsidRPr="003D2BC7">
        <w:rPr>
          <w:rFonts w:asciiTheme="minorHAnsi" w:hAnsiTheme="minorHAnsi" w:cstheme="minorHAnsi"/>
          <w:color w:val="000000" w:themeColor="text1"/>
          <w:sz w:val="24"/>
        </w:rPr>
        <w:t>,</w:t>
      </w:r>
    </w:p>
    <w:p w:rsidR="00FD202A" w:rsidRPr="003D2BC7" w:rsidRDefault="009A0FE7" w:rsidP="00B94F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Respecter</w:t>
      </w:r>
      <w:r w:rsidR="00897C3A" w:rsidRPr="003D2BC7">
        <w:rPr>
          <w:rFonts w:asciiTheme="minorHAnsi" w:hAnsiTheme="minorHAnsi" w:cstheme="minorHAnsi"/>
          <w:color w:val="000000" w:themeColor="text1"/>
          <w:sz w:val="24"/>
        </w:rPr>
        <w:t xml:space="preserve"> la colo</w:t>
      </w:r>
      <w:r w:rsidR="00130FD6" w:rsidRPr="003D2BC7">
        <w:rPr>
          <w:rFonts w:asciiTheme="minorHAnsi" w:hAnsiTheme="minorHAnsi" w:cstheme="minorHAnsi"/>
          <w:color w:val="000000" w:themeColor="text1"/>
          <w:sz w:val="24"/>
        </w:rPr>
        <w:t>rimétrie des façades existantes,</w:t>
      </w:r>
    </w:p>
    <w:p w:rsidR="00897C3A" w:rsidRPr="003D2BC7" w:rsidRDefault="00FD202A" w:rsidP="00130FD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éléments de la façade situés en rez-de-chaussée</w:t>
      </w:r>
      <w:r w:rsidR="00897C3A" w:rsidRPr="003D2BC7">
        <w:rPr>
          <w:rFonts w:asciiTheme="minorHAnsi" w:hAnsiTheme="minorHAnsi" w:cstheme="minorHAnsi"/>
          <w:color w:val="000000" w:themeColor="text1"/>
          <w:sz w:val="24"/>
        </w:rPr>
        <w:t xml:space="preserve"> et sur les terrasses en étage</w:t>
      </w:r>
      <w:r w:rsidRPr="003D2BC7">
        <w:rPr>
          <w:rFonts w:asciiTheme="minorHAnsi" w:hAnsiTheme="minorHAnsi" w:cstheme="minorHAnsi"/>
          <w:color w:val="000000" w:themeColor="text1"/>
          <w:sz w:val="24"/>
        </w:rPr>
        <w:t xml:space="preserve"> devront résister aux chocs accide</w:t>
      </w:r>
      <w:r w:rsidR="00897C3A" w:rsidRPr="003D2BC7">
        <w:rPr>
          <w:rFonts w:asciiTheme="minorHAnsi" w:hAnsiTheme="minorHAnsi" w:cstheme="minorHAnsi"/>
          <w:color w:val="000000" w:themeColor="text1"/>
          <w:sz w:val="24"/>
        </w:rPr>
        <w:t>ntels et aux frottements usuels,</w:t>
      </w:r>
    </w:p>
    <w:p w:rsidR="00FD202A" w:rsidRPr="003D2BC7" w:rsidRDefault="00897C3A" w:rsidP="00130FD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vitrages accessibles de plein pied devront être anti</w:t>
      </w:r>
      <w:r w:rsidR="00D70ADE">
        <w:rPr>
          <w:rFonts w:asciiTheme="minorHAnsi" w:hAnsiTheme="minorHAnsi" w:cstheme="minorHAnsi"/>
          <w:color w:val="000000" w:themeColor="text1"/>
          <w:sz w:val="24"/>
        </w:rPr>
        <w:t xml:space="preserve"> </w:t>
      </w:r>
      <w:r w:rsidRPr="003D2BC7">
        <w:rPr>
          <w:rFonts w:asciiTheme="minorHAnsi" w:hAnsiTheme="minorHAnsi" w:cstheme="minorHAnsi"/>
          <w:color w:val="000000" w:themeColor="text1"/>
          <w:sz w:val="24"/>
        </w:rPr>
        <w:t>effraction,</w:t>
      </w:r>
    </w:p>
    <w:p w:rsidR="00FD202A" w:rsidRPr="003D2BC7" w:rsidRDefault="00FD202A" w:rsidP="00130FD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éléments de façade situés en rez-de-chaussée et en premier étage ne devront pas pouvoir, le cas échéant, être démontés de l'extérieur</w:t>
      </w:r>
      <w:r w:rsidR="00897C3A" w:rsidRPr="003D2BC7">
        <w:rPr>
          <w:rFonts w:asciiTheme="minorHAnsi" w:hAnsiTheme="minorHAnsi" w:cstheme="minorHAnsi"/>
          <w:color w:val="000000" w:themeColor="text1"/>
          <w:sz w:val="24"/>
        </w:rPr>
        <w:t>,</w:t>
      </w:r>
    </w:p>
    <w:p w:rsidR="00FD202A" w:rsidRPr="003D2BC7" w:rsidRDefault="00FD202A" w:rsidP="00130FD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 traitement des parois extérieures enterrées sera réalisé avec </w:t>
      </w:r>
      <w:r w:rsidR="00897C3A" w:rsidRPr="003D2BC7">
        <w:rPr>
          <w:rFonts w:asciiTheme="minorHAnsi" w:hAnsiTheme="minorHAnsi" w:cstheme="minorHAnsi"/>
          <w:color w:val="000000" w:themeColor="text1"/>
          <w:sz w:val="24"/>
        </w:rPr>
        <w:t xml:space="preserve">une étanchéité adaptée à la </w:t>
      </w:r>
      <w:r w:rsidR="00130FD6" w:rsidRPr="003D2BC7">
        <w:rPr>
          <w:rFonts w:asciiTheme="minorHAnsi" w:hAnsiTheme="minorHAnsi" w:cstheme="minorHAnsi"/>
          <w:color w:val="000000" w:themeColor="text1"/>
          <w:sz w:val="24"/>
        </w:rPr>
        <w:t>destination des locaux contigus,</w:t>
      </w:r>
    </w:p>
    <w:p w:rsidR="00FD202A" w:rsidRPr="003D2BC7" w:rsidRDefault="00FD202A" w:rsidP="00130FD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matériaux uti</w:t>
      </w:r>
      <w:r w:rsidR="00897C3A" w:rsidRPr="003D2BC7">
        <w:rPr>
          <w:rFonts w:asciiTheme="minorHAnsi" w:hAnsiTheme="minorHAnsi" w:cstheme="minorHAnsi"/>
          <w:color w:val="000000" w:themeColor="text1"/>
          <w:sz w:val="24"/>
        </w:rPr>
        <w:t xml:space="preserve">lisés seront </w:t>
      </w:r>
      <w:r w:rsidRPr="003D2BC7">
        <w:rPr>
          <w:rFonts w:asciiTheme="minorHAnsi" w:hAnsiTheme="minorHAnsi" w:cstheme="minorHAnsi"/>
          <w:color w:val="000000" w:themeColor="text1"/>
          <w:sz w:val="24"/>
        </w:rPr>
        <w:t>teintés dans la masse avec un revêtement de surface sur lequel la pous</w:t>
      </w:r>
      <w:r w:rsidR="00130FD6" w:rsidRPr="003D2BC7">
        <w:rPr>
          <w:rFonts w:asciiTheme="minorHAnsi" w:hAnsiTheme="minorHAnsi" w:cstheme="minorHAnsi"/>
          <w:color w:val="000000" w:themeColor="text1"/>
          <w:sz w:val="24"/>
        </w:rPr>
        <w:t>sière adhère le moins possible,</w:t>
      </w:r>
    </w:p>
    <w:p w:rsidR="00FD202A" w:rsidRPr="003D2BC7" w:rsidRDefault="00FD202A" w:rsidP="00130FD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matériaux métalliques seront inoxydables</w:t>
      </w:r>
      <w:r w:rsidR="00130FD6" w:rsidRPr="003D2BC7">
        <w:rPr>
          <w:rFonts w:asciiTheme="minorHAnsi" w:hAnsiTheme="minorHAnsi" w:cstheme="minorHAnsi"/>
          <w:color w:val="000000" w:themeColor="text1"/>
          <w:sz w:val="24"/>
        </w:rPr>
        <w:t xml:space="preserve"> ou traités contre la corrosion,</w:t>
      </w:r>
    </w:p>
    <w:p w:rsidR="00FD202A" w:rsidRPr="003D2BC7" w:rsidRDefault="00FD202A" w:rsidP="00130FD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rythme des baies de façade doit autoriser le déplacement des cloisons séparatives</w:t>
      </w:r>
      <w:r w:rsidR="00130FD6" w:rsidRPr="003D2BC7">
        <w:rPr>
          <w:rFonts w:asciiTheme="minorHAnsi" w:hAnsiTheme="minorHAnsi" w:cstheme="minorHAnsi"/>
          <w:color w:val="000000" w:themeColor="text1"/>
          <w:sz w:val="24"/>
        </w:rPr>
        <w:t>,</w:t>
      </w:r>
    </w:p>
    <w:p w:rsidR="00FD202A" w:rsidRPr="003D2BC7" w:rsidRDefault="00FD202A" w:rsidP="00130FD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choix effectués devront être en harmonie avec les conditions d'urbanisme et l'environn</w:t>
      </w:r>
      <w:r w:rsidR="00897C3A" w:rsidRPr="003D2BC7">
        <w:rPr>
          <w:rFonts w:asciiTheme="minorHAnsi" w:hAnsiTheme="minorHAnsi" w:cstheme="minorHAnsi"/>
          <w:color w:val="000000" w:themeColor="text1"/>
          <w:sz w:val="24"/>
        </w:rPr>
        <w:t>ement architectural du site</w:t>
      </w:r>
      <w:r w:rsidRPr="003D2BC7">
        <w:rPr>
          <w:rFonts w:asciiTheme="minorHAnsi" w:hAnsiTheme="minorHAnsi" w:cstheme="minorHAnsi"/>
          <w:color w:val="000000" w:themeColor="text1"/>
          <w:sz w:val="24"/>
        </w:rPr>
        <w:t>. Ils devront tenir compte de l'ensoleillement et des conditions climatiques.</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12" w:name="_Toc106021740"/>
      <w:r w:rsidRPr="003D2BC7">
        <w:rPr>
          <w:rFonts w:asciiTheme="minorHAnsi" w:hAnsiTheme="minorHAnsi" w:cstheme="minorHAnsi"/>
        </w:rPr>
        <w:lastRenderedPageBreak/>
        <w:t>Structure</w:t>
      </w:r>
      <w:bookmarkEnd w:id="112"/>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structure devra permettre une certaine flexibilité dans la position et l'utilisation des locaux. Les éléments porteurs sont donc à base d'un système de points porteurs en essayant d'atténuer au maximum les contraintes entraînées par la finition des sous-faces de plancher (faux plafonds) et les retombées de poutres (passage des canalisations et gaines). La structure choisie prendra en compte aussi les besoins d’extension de l’ouvrage. </w:t>
      </w:r>
    </w:p>
    <w:p w:rsidR="00897C3A" w:rsidRPr="003D2BC7" w:rsidRDefault="00897C3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structure sera étudiée de telle façon que les poteaux n'obèrent pas les surfaces utiles des espaces.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principe de conception et de mise en œuvre des structures permettra d'éventuels remodelages intérieurs des bâtiments ainsi que des extensions de locaux.</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structures verticales et horizontales devront assurer la stabilité au feu et le degré coupe-feu exigés par la réglementation.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mise en place des gaines techniques verticales doit permettre la modification des locaux sans pour autant constituer des obstacles.</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rationalisation liée au regroupement des poteaux et des gaines sera fortement appréciée.</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13" w:name="_Toc106021741"/>
      <w:r w:rsidRPr="003D2BC7">
        <w:rPr>
          <w:rFonts w:asciiTheme="minorHAnsi" w:hAnsiTheme="minorHAnsi" w:cstheme="minorHAnsi"/>
        </w:rPr>
        <w:t>Planchers</w:t>
      </w:r>
      <w:bookmarkEnd w:id="113"/>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mode de réalisation des planchers est déterminé en tenant compte :</w:t>
      </w:r>
    </w:p>
    <w:p w:rsidR="005B15DD" w:rsidRPr="003D2BC7" w:rsidRDefault="005B15DD" w:rsidP="00B94F82">
      <w:pPr>
        <w:jc w:val="both"/>
        <w:rPr>
          <w:rFonts w:asciiTheme="minorHAnsi" w:hAnsiTheme="minorHAnsi" w:cstheme="minorHAnsi"/>
          <w:sz w:val="24"/>
        </w:rPr>
      </w:pPr>
    </w:p>
    <w:p w:rsidR="00FD202A" w:rsidRPr="003D2BC7" w:rsidRDefault="000803A2"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Des</w:t>
      </w:r>
      <w:r w:rsidR="00FD202A" w:rsidRPr="003D2BC7">
        <w:rPr>
          <w:rFonts w:asciiTheme="minorHAnsi" w:hAnsiTheme="minorHAnsi" w:cstheme="minorHAnsi"/>
          <w:color w:val="000000" w:themeColor="text1"/>
          <w:sz w:val="24"/>
        </w:rPr>
        <w:t xml:space="preserve"> portées requises au niveau de l'utilisation des espaces</w:t>
      </w:r>
      <w:r w:rsidRPr="003D2BC7">
        <w:rPr>
          <w:rFonts w:asciiTheme="minorHAnsi" w:hAnsiTheme="minorHAnsi" w:cstheme="minorHAnsi"/>
          <w:color w:val="000000" w:themeColor="text1"/>
          <w:sz w:val="24"/>
        </w:rPr>
        <w:t>,</w:t>
      </w:r>
    </w:p>
    <w:p w:rsidR="00FD202A" w:rsidRPr="003D2BC7" w:rsidRDefault="000803A2"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w:t>
      </w:r>
      <w:r w:rsidR="00FD202A" w:rsidRPr="003D2BC7">
        <w:rPr>
          <w:rFonts w:asciiTheme="minorHAnsi" w:hAnsiTheme="minorHAnsi" w:cstheme="minorHAnsi"/>
          <w:color w:val="000000" w:themeColor="text1"/>
          <w:sz w:val="24"/>
        </w:rPr>
        <w:t>e la nature des revêtement</w:t>
      </w:r>
      <w:r w:rsidRPr="003D2BC7">
        <w:rPr>
          <w:rFonts w:asciiTheme="minorHAnsi" w:hAnsiTheme="minorHAnsi" w:cstheme="minorHAnsi"/>
          <w:color w:val="000000" w:themeColor="text1"/>
          <w:sz w:val="24"/>
        </w:rPr>
        <w:t>s et de leur mode de pose agréé,</w:t>
      </w:r>
    </w:p>
    <w:p w:rsidR="00FD202A" w:rsidRPr="003D2BC7" w:rsidRDefault="000803A2"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Des</w:t>
      </w:r>
      <w:r w:rsidR="00FD202A" w:rsidRPr="003D2BC7">
        <w:rPr>
          <w:rFonts w:asciiTheme="minorHAnsi" w:hAnsiTheme="minorHAnsi" w:cstheme="minorHAnsi"/>
          <w:color w:val="000000" w:themeColor="text1"/>
          <w:sz w:val="24"/>
        </w:rPr>
        <w:t xml:space="preserve"> contraintes dues à l'isolement phonique requis ; en particulier les épaisseurs de planchers devront être suffisantes pour permettre l'utilisation de revêtement</w:t>
      </w:r>
      <w:r w:rsidRPr="003D2BC7">
        <w:rPr>
          <w:rFonts w:asciiTheme="minorHAnsi" w:hAnsiTheme="minorHAnsi" w:cstheme="minorHAnsi"/>
          <w:color w:val="000000" w:themeColor="text1"/>
          <w:sz w:val="24"/>
        </w:rPr>
        <w:t>,</w:t>
      </w:r>
      <w:r w:rsidR="00FD202A" w:rsidRPr="003D2BC7">
        <w:rPr>
          <w:rFonts w:asciiTheme="minorHAnsi" w:hAnsiTheme="minorHAnsi" w:cstheme="minorHAnsi"/>
          <w:color w:val="000000" w:themeColor="text1"/>
          <w:sz w:val="24"/>
        </w:rPr>
        <w:t xml:space="preserve"> </w:t>
      </w:r>
    </w:p>
    <w:p w:rsidR="00FD202A" w:rsidRPr="003D2BC7" w:rsidRDefault="000803A2"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sol souple sans sous-couche de mousse tou</w:t>
      </w:r>
      <w:r w:rsidR="005B15DD" w:rsidRPr="003D2BC7">
        <w:rPr>
          <w:rFonts w:asciiTheme="minorHAnsi" w:hAnsiTheme="minorHAnsi" w:cstheme="minorHAnsi"/>
          <w:color w:val="000000" w:themeColor="text1"/>
          <w:sz w:val="24"/>
        </w:rPr>
        <w:t>t en assurant le respect de la</w:t>
      </w:r>
      <w:r w:rsidRPr="003D2BC7">
        <w:rPr>
          <w:rFonts w:asciiTheme="minorHAnsi" w:hAnsiTheme="minorHAnsi" w:cstheme="minorHAnsi"/>
          <w:color w:val="000000" w:themeColor="text1"/>
          <w:sz w:val="24"/>
        </w:rPr>
        <w:t xml:space="preserve"> réglementation acoustique,</w:t>
      </w:r>
    </w:p>
    <w:p w:rsidR="00FD202A" w:rsidRPr="003D2BC7" w:rsidRDefault="000803A2"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Du</w:t>
      </w:r>
      <w:r w:rsidR="00FD202A" w:rsidRPr="003D2BC7">
        <w:rPr>
          <w:rFonts w:asciiTheme="minorHAnsi" w:hAnsiTheme="minorHAnsi" w:cstheme="minorHAnsi"/>
          <w:color w:val="000000" w:themeColor="text1"/>
          <w:sz w:val="24"/>
        </w:rPr>
        <w:t xml:space="preserve"> mode de réalisation des ouvrages et des tolérances admissibles et pour permettre la bonne exécution des ouvrages attenants (au-des</w:t>
      </w:r>
      <w:r w:rsidRPr="003D2BC7">
        <w:rPr>
          <w:rFonts w:asciiTheme="minorHAnsi" w:hAnsiTheme="minorHAnsi" w:cstheme="minorHAnsi"/>
          <w:color w:val="000000" w:themeColor="text1"/>
          <w:sz w:val="24"/>
        </w:rPr>
        <w:t>sus du plancher et en dessous),</w:t>
      </w:r>
    </w:p>
    <w:p w:rsidR="00FD202A" w:rsidRPr="003D2BC7" w:rsidRDefault="000803A2"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la nécessité de fixer en plafond de certains locaux des équipements </w:t>
      </w:r>
      <w:r w:rsidR="00897C3A" w:rsidRPr="003D2BC7">
        <w:rPr>
          <w:rFonts w:asciiTheme="minorHAnsi" w:hAnsiTheme="minorHAnsi" w:cstheme="minorHAnsi"/>
          <w:color w:val="000000" w:themeColor="text1"/>
          <w:sz w:val="24"/>
        </w:rPr>
        <w:t xml:space="preserve">(rails plafonniers) </w:t>
      </w:r>
      <w:r w:rsidR="00FD202A" w:rsidRPr="003D2BC7">
        <w:rPr>
          <w:rFonts w:asciiTheme="minorHAnsi" w:hAnsiTheme="minorHAnsi" w:cstheme="minorHAnsi"/>
          <w:color w:val="000000" w:themeColor="text1"/>
          <w:sz w:val="24"/>
        </w:rPr>
        <w:t>et de pouvoir réaliser des percements de planchers après coup (évolution des techniques, flexibilité des espaces).</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Les planchers seront calculés pour supporter les charges d'exploitation dont les valeurs minimales sont indiquées par la</w:t>
      </w:r>
      <w:r w:rsidR="00897C3A" w:rsidRPr="003D2BC7">
        <w:rPr>
          <w:rFonts w:asciiTheme="minorHAnsi" w:hAnsiTheme="minorHAnsi" w:cstheme="minorHAnsi"/>
          <w:sz w:val="24"/>
        </w:rPr>
        <w:t xml:space="preserve"> norme NFP06001, certain</w:t>
      </w:r>
      <w:r w:rsidR="001C7FB6" w:rsidRPr="003D2BC7">
        <w:rPr>
          <w:rFonts w:asciiTheme="minorHAnsi" w:hAnsiTheme="minorHAnsi" w:cstheme="minorHAnsi"/>
          <w:sz w:val="24"/>
        </w:rPr>
        <w:t>e</w:t>
      </w:r>
      <w:r w:rsidR="00897C3A" w:rsidRPr="003D2BC7">
        <w:rPr>
          <w:rFonts w:asciiTheme="minorHAnsi" w:hAnsiTheme="minorHAnsi" w:cstheme="minorHAnsi"/>
          <w:sz w:val="24"/>
        </w:rPr>
        <w:t>s sont</w:t>
      </w:r>
      <w:r w:rsidRPr="003D2BC7">
        <w:rPr>
          <w:rFonts w:asciiTheme="minorHAnsi" w:hAnsiTheme="minorHAnsi" w:cstheme="minorHAnsi"/>
          <w:sz w:val="24"/>
        </w:rPr>
        <w:t xml:space="preserve"> majorées </w:t>
      </w:r>
      <w:r w:rsidR="00897C3A" w:rsidRPr="003D2BC7">
        <w:rPr>
          <w:rFonts w:asciiTheme="minorHAnsi" w:hAnsiTheme="minorHAnsi" w:cstheme="minorHAnsi"/>
          <w:sz w:val="24"/>
        </w:rPr>
        <w:t xml:space="preserve">dans les fiches par local. </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14" w:name="_Toc106021742"/>
      <w:r w:rsidRPr="003D2BC7">
        <w:rPr>
          <w:rFonts w:asciiTheme="minorHAnsi" w:hAnsiTheme="minorHAnsi" w:cstheme="minorHAnsi"/>
        </w:rPr>
        <w:t>Cloisons maçonnées</w:t>
      </w:r>
      <w:bookmarkEnd w:id="114"/>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Dans un souci de flexibilité et de rapidité de mise en </w:t>
      </w:r>
      <w:r w:rsidR="0086592E" w:rsidRPr="003D2BC7">
        <w:rPr>
          <w:rFonts w:asciiTheme="minorHAnsi" w:hAnsiTheme="minorHAnsi" w:cstheme="minorHAnsi"/>
          <w:sz w:val="24"/>
        </w:rPr>
        <w:t>œuvre</w:t>
      </w:r>
      <w:r w:rsidRPr="003D2BC7">
        <w:rPr>
          <w:rFonts w:asciiTheme="minorHAnsi" w:hAnsiTheme="minorHAnsi" w:cstheme="minorHAnsi"/>
          <w:sz w:val="24"/>
        </w:rPr>
        <w:t>, les cloisons maçonnées de parpaings pleins ou creux, seront limitées aux locaux techniqu</w:t>
      </w:r>
      <w:r w:rsidR="0086592E" w:rsidRPr="003D2BC7">
        <w:rPr>
          <w:rFonts w:asciiTheme="minorHAnsi" w:hAnsiTheme="minorHAnsi" w:cstheme="minorHAnsi"/>
          <w:sz w:val="24"/>
        </w:rPr>
        <w:t xml:space="preserve">es, aux </w:t>
      </w:r>
      <w:r w:rsidRPr="003D2BC7">
        <w:rPr>
          <w:rFonts w:asciiTheme="minorHAnsi" w:hAnsiTheme="minorHAnsi" w:cstheme="minorHAnsi"/>
          <w:sz w:val="24"/>
        </w:rPr>
        <w:t>locaux exigeant un degré coupe-feu important.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Isolation</w:t>
      </w: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Isolation thermique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dallages, les planchers sur vide sanitaire et les planchers dont la sous</w:t>
      </w:r>
      <w:r w:rsidR="00072352" w:rsidRPr="003D2BC7">
        <w:rPr>
          <w:rFonts w:asciiTheme="minorHAnsi" w:hAnsiTheme="minorHAnsi" w:cstheme="minorHAnsi"/>
          <w:sz w:val="24"/>
        </w:rPr>
        <w:t>-</w:t>
      </w:r>
      <w:r w:rsidRPr="003D2BC7">
        <w:rPr>
          <w:rFonts w:asciiTheme="minorHAnsi" w:hAnsiTheme="minorHAnsi" w:cstheme="minorHAnsi"/>
          <w:sz w:val="24"/>
        </w:rPr>
        <w:t xml:space="preserve">face est </w:t>
      </w:r>
      <w:r w:rsidR="007A672F" w:rsidRPr="003D2BC7">
        <w:rPr>
          <w:rFonts w:asciiTheme="minorHAnsi" w:hAnsiTheme="minorHAnsi" w:cstheme="minorHAnsi"/>
          <w:sz w:val="24"/>
        </w:rPr>
        <w:t>extérieure</w:t>
      </w:r>
      <w:r w:rsidRPr="003D2BC7">
        <w:rPr>
          <w:rFonts w:asciiTheme="minorHAnsi" w:hAnsiTheme="minorHAnsi" w:cstheme="minorHAnsi"/>
          <w:sz w:val="24"/>
        </w:rPr>
        <w:t xml:space="preserve"> au bâtiment recevront une isolation thermique calculée pour le respect </w:t>
      </w:r>
      <w:r w:rsidR="00897C3A" w:rsidRPr="003D2BC7">
        <w:rPr>
          <w:rFonts w:asciiTheme="minorHAnsi" w:hAnsiTheme="minorHAnsi" w:cstheme="minorHAnsi"/>
          <w:sz w:val="24"/>
        </w:rPr>
        <w:t>de la RE 2020.</w:t>
      </w:r>
      <w:r w:rsidR="00072352" w:rsidRPr="003D2BC7">
        <w:rPr>
          <w:rFonts w:asciiTheme="minorHAnsi" w:hAnsiTheme="minorHAnsi" w:cstheme="minorHAnsi"/>
          <w:sz w:val="24"/>
        </w:rPr>
        <w:t xml:space="preserve"> </w:t>
      </w:r>
    </w:p>
    <w:p w:rsidR="001C7FB6" w:rsidRPr="003D2BC7" w:rsidRDefault="001C7FB6"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Isolation acoustique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L'isolation des planchers, y compris les revêtements de sols, doit respecter les exigences relatives à l'Acoustique</w:t>
      </w:r>
      <w:r w:rsidR="00BB5A7F" w:rsidRPr="003D2BC7">
        <w:rPr>
          <w:rFonts w:asciiTheme="minorHAnsi" w:hAnsiTheme="minorHAnsi" w:cstheme="minorHAnsi"/>
          <w:sz w:val="24"/>
        </w:rPr>
        <w:t>.</w:t>
      </w:r>
      <w:r w:rsidR="00BB7646">
        <w:rPr>
          <w:rFonts w:asciiTheme="minorHAnsi" w:hAnsiTheme="minorHAnsi" w:cstheme="minorHAnsi"/>
          <w:sz w:val="24"/>
        </w:rPr>
        <w:t xml:space="preserve"> Cependant les sols des circulations seront en PCV Homogène compact. </w:t>
      </w:r>
    </w:p>
    <w:p w:rsidR="00BB5A7F" w:rsidRPr="003D2BC7" w:rsidRDefault="00BB5A7F"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15" w:name="_Toc106021744"/>
      <w:bookmarkStart w:id="116" w:name="_Toc182403891"/>
      <w:r w:rsidRPr="003D2BC7">
        <w:rPr>
          <w:rFonts w:asciiTheme="minorHAnsi" w:hAnsiTheme="minorHAnsi" w:cstheme="minorHAnsi"/>
        </w:rPr>
        <w:t>Couverture – Etanchéité</w:t>
      </w:r>
      <w:bookmarkEnd w:id="115"/>
      <w:bookmarkEnd w:id="116"/>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Couverture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peu qu'elles respectent d'une part les règles d'urbanisme et d'autre part les règles techniques en vigueur, toutes les solutions de couvertures sont admises sous réserve :</w:t>
      </w:r>
    </w:p>
    <w:p w:rsidR="000803A2" w:rsidRPr="003D2BC7" w:rsidRDefault="000803A2" w:rsidP="00B94F82">
      <w:pPr>
        <w:jc w:val="both"/>
        <w:rPr>
          <w:rFonts w:asciiTheme="minorHAnsi" w:hAnsiTheme="minorHAnsi" w:cstheme="minorHAnsi"/>
          <w:sz w:val="24"/>
        </w:rPr>
      </w:pP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Être</w:t>
      </w:r>
      <w:r w:rsidR="00FD202A" w:rsidRPr="003D2BC7">
        <w:rPr>
          <w:rFonts w:asciiTheme="minorHAnsi" w:hAnsiTheme="minorHAnsi" w:cstheme="minorHAnsi"/>
          <w:sz w:val="24"/>
          <w:szCs w:val="24"/>
        </w:rPr>
        <w:t xml:space="preserve"> en adéquation avec les contraintes climatiques de la zone de construction,</w:t>
      </w: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Avoir</w:t>
      </w:r>
      <w:r w:rsidR="00FD202A" w:rsidRPr="003D2BC7">
        <w:rPr>
          <w:rFonts w:asciiTheme="minorHAnsi" w:hAnsiTheme="minorHAnsi" w:cstheme="minorHAnsi"/>
          <w:sz w:val="24"/>
          <w:szCs w:val="24"/>
        </w:rPr>
        <w:t xml:space="preserve"> une garantie décennale dans des conditions normales d’utilisation,</w:t>
      </w: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Être</w:t>
      </w:r>
      <w:r w:rsidR="00FD202A" w:rsidRPr="003D2BC7">
        <w:rPr>
          <w:rFonts w:asciiTheme="minorHAnsi" w:hAnsiTheme="minorHAnsi" w:cstheme="minorHAnsi"/>
          <w:sz w:val="24"/>
          <w:szCs w:val="24"/>
        </w:rPr>
        <w:t xml:space="preserve"> faciles d’entretien,</w:t>
      </w: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Être</w:t>
      </w:r>
      <w:r w:rsidR="00FD202A" w:rsidRPr="003D2BC7">
        <w:rPr>
          <w:rFonts w:asciiTheme="minorHAnsi" w:hAnsiTheme="minorHAnsi" w:cstheme="minorHAnsi"/>
          <w:sz w:val="24"/>
          <w:szCs w:val="24"/>
        </w:rPr>
        <w:t xml:space="preserve"> facilement accessibles aux personnels d’entretien, tout en respectant les dernières dispositions réglementaires relatives à l'hygiène et à la sécurité des travailleurs et au code du travail notamment pour l’accès aux toitures,</w:t>
      </w: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Présenter</w:t>
      </w:r>
      <w:r w:rsidR="00FD202A" w:rsidRPr="003D2BC7">
        <w:rPr>
          <w:rFonts w:asciiTheme="minorHAnsi" w:hAnsiTheme="minorHAnsi" w:cstheme="minorHAnsi"/>
          <w:sz w:val="24"/>
          <w:szCs w:val="24"/>
        </w:rPr>
        <w:t xml:space="preserve"> une isolation aco</w:t>
      </w:r>
      <w:r w:rsidRPr="003D2BC7">
        <w:rPr>
          <w:rFonts w:asciiTheme="minorHAnsi" w:hAnsiTheme="minorHAnsi" w:cstheme="minorHAnsi"/>
          <w:sz w:val="24"/>
          <w:szCs w:val="24"/>
        </w:rPr>
        <w:t>ustique et thermique suffisante,</w:t>
      </w: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Ne</w:t>
      </w:r>
      <w:r w:rsidR="00FD202A" w:rsidRPr="003D2BC7">
        <w:rPr>
          <w:rFonts w:asciiTheme="minorHAnsi" w:hAnsiTheme="minorHAnsi" w:cstheme="minorHAnsi"/>
          <w:sz w:val="24"/>
          <w:szCs w:val="24"/>
        </w:rPr>
        <w:t xml:space="preserve"> pas être un point de pont thermique</w:t>
      </w:r>
      <w:r w:rsidRPr="003D2BC7">
        <w:rPr>
          <w:rFonts w:asciiTheme="minorHAnsi" w:hAnsiTheme="minorHAnsi" w:cstheme="minorHAnsi"/>
          <w:sz w:val="24"/>
          <w:szCs w:val="24"/>
        </w:rPr>
        <w:t>,</w:t>
      </w:r>
    </w:p>
    <w:p w:rsidR="008A20F4"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Ne</w:t>
      </w:r>
      <w:r w:rsidR="008A20F4" w:rsidRPr="003D2BC7">
        <w:rPr>
          <w:rFonts w:asciiTheme="minorHAnsi" w:hAnsiTheme="minorHAnsi" w:cstheme="minorHAnsi"/>
          <w:sz w:val="24"/>
          <w:szCs w:val="24"/>
        </w:rPr>
        <w:t xml:space="preserve"> pas constituer des réserves d’eau stagnantes propices à la prolifération des moustiques</w:t>
      </w:r>
      <w:r w:rsidR="00BB5A7F" w:rsidRPr="003D2BC7">
        <w:rPr>
          <w:rFonts w:asciiTheme="minorHAnsi" w:hAnsiTheme="minorHAnsi" w:cstheme="minorHAnsi"/>
          <w:sz w:val="24"/>
          <w:szCs w:val="24"/>
        </w:rPr>
        <w:t xml:space="preserve"> (risque arbovirose)</w:t>
      </w:r>
      <w:r w:rsidRPr="003D2BC7">
        <w:rPr>
          <w:rFonts w:asciiTheme="minorHAnsi" w:hAnsiTheme="minorHAnsi" w:cstheme="minorHAnsi"/>
          <w:sz w:val="24"/>
          <w:szCs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Les travaux nécessaires à la mise en place des évents, sorties de gaine d’extraction, lanterneaux, etc. devront tenir compte des règles techniques et en particulier éviter toutes nuisances (occasionnées par les vents dominants) et la configuration architecturale des édicules devra s’inté</w:t>
      </w:r>
      <w:r w:rsidR="00334005" w:rsidRPr="003D2BC7">
        <w:rPr>
          <w:rFonts w:asciiTheme="minorHAnsi" w:hAnsiTheme="minorHAnsi" w:cstheme="minorHAnsi"/>
          <w:sz w:val="24"/>
        </w:rPr>
        <w:t>grer à la volumétrie d’ensemble.</w:t>
      </w:r>
    </w:p>
    <w:p w:rsidR="00A228B3" w:rsidRPr="003D2BC7" w:rsidRDefault="00A228B3" w:rsidP="00B94F82">
      <w:pPr>
        <w:jc w:val="both"/>
        <w:rPr>
          <w:rFonts w:asciiTheme="minorHAnsi" w:hAnsiTheme="minorHAnsi" w:cstheme="minorHAnsi"/>
          <w:sz w:val="24"/>
        </w:rPr>
      </w:pPr>
    </w:p>
    <w:p w:rsidR="00FD202A" w:rsidRPr="003D2BC7" w:rsidRDefault="00A228B3" w:rsidP="00B94F82">
      <w:pPr>
        <w:jc w:val="both"/>
        <w:rPr>
          <w:rFonts w:asciiTheme="minorHAnsi" w:hAnsiTheme="minorHAnsi" w:cstheme="minorHAnsi"/>
          <w:sz w:val="24"/>
        </w:rPr>
      </w:pPr>
      <w:r w:rsidRPr="003D2BC7">
        <w:rPr>
          <w:rFonts w:asciiTheme="minorHAnsi" w:hAnsiTheme="minorHAnsi" w:cstheme="minorHAnsi"/>
          <w:sz w:val="24"/>
        </w:rPr>
        <w:t>Les installations techniques en toiture comme les</w:t>
      </w:r>
      <w:r w:rsidR="00D809A6" w:rsidRPr="003D2BC7">
        <w:rPr>
          <w:rFonts w:asciiTheme="minorHAnsi" w:hAnsiTheme="minorHAnsi" w:cstheme="minorHAnsi"/>
          <w:sz w:val="24"/>
        </w:rPr>
        <w:t xml:space="preserve"> CTA ou autres </w:t>
      </w:r>
      <w:r w:rsidR="00A069B9" w:rsidRPr="003D2BC7">
        <w:rPr>
          <w:rFonts w:asciiTheme="minorHAnsi" w:hAnsiTheme="minorHAnsi" w:cstheme="minorHAnsi"/>
          <w:sz w:val="24"/>
        </w:rPr>
        <w:t>devront être protégées des intempéries</w:t>
      </w:r>
      <w:r w:rsidR="00B03DF1" w:rsidRPr="003D2BC7">
        <w:rPr>
          <w:rFonts w:asciiTheme="minorHAnsi" w:hAnsiTheme="minorHAnsi" w:cstheme="minorHAnsi"/>
          <w:sz w:val="24"/>
        </w:rPr>
        <w:t>,</w:t>
      </w:r>
      <w:r w:rsidR="00334005" w:rsidRPr="003D2BC7">
        <w:rPr>
          <w:rFonts w:asciiTheme="minorHAnsi" w:hAnsiTheme="minorHAnsi" w:cstheme="minorHAnsi"/>
          <w:sz w:val="24"/>
        </w:rPr>
        <w:t xml:space="preserve"> habillées et intégrées au site.</w:t>
      </w:r>
    </w:p>
    <w:p w:rsidR="00A228B3" w:rsidRPr="003D2BC7" w:rsidRDefault="00A228B3"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dispositifs de sécurité permane</w:t>
      </w:r>
      <w:r w:rsidR="00D809A6" w:rsidRPr="003D2BC7">
        <w:rPr>
          <w:rFonts w:asciiTheme="minorHAnsi" w:hAnsiTheme="minorHAnsi" w:cstheme="minorHAnsi"/>
          <w:sz w:val="24"/>
        </w:rPr>
        <w:t>nts des terrasses seront prévus sans néc</w:t>
      </w:r>
      <w:r w:rsidR="00334005" w:rsidRPr="003D2BC7">
        <w:rPr>
          <w:rFonts w:asciiTheme="minorHAnsi" w:hAnsiTheme="minorHAnsi" w:cstheme="minorHAnsi"/>
          <w:sz w:val="24"/>
        </w:rPr>
        <w:t>essité de vérification annuelle.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pentes seront significatives lorsqu’il s’agit de terrasses non plantées afin de supprimer tou</w:t>
      </w:r>
      <w:r w:rsidR="00334005" w:rsidRPr="003D2BC7">
        <w:rPr>
          <w:rFonts w:asciiTheme="minorHAnsi" w:hAnsiTheme="minorHAnsi" w:cstheme="minorHAnsi"/>
          <w:sz w:val="24"/>
        </w:rPr>
        <w:t>te zone de formation de flaques.</w:t>
      </w:r>
    </w:p>
    <w:p w:rsidR="00FD202A" w:rsidRPr="003D2BC7" w:rsidRDefault="00FD202A" w:rsidP="00B94F82">
      <w:pPr>
        <w:jc w:val="both"/>
        <w:rPr>
          <w:rFonts w:asciiTheme="minorHAnsi" w:hAnsiTheme="minorHAnsi" w:cstheme="minorHAnsi"/>
          <w:sz w:val="24"/>
        </w:rPr>
      </w:pPr>
    </w:p>
    <w:p w:rsidR="00D809A6"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L’utilisation de toitur</w:t>
      </w:r>
      <w:r w:rsidR="00A228B3" w:rsidRPr="003D2BC7">
        <w:rPr>
          <w:rFonts w:asciiTheme="minorHAnsi" w:hAnsiTheme="minorHAnsi" w:cstheme="minorHAnsi"/>
          <w:sz w:val="24"/>
        </w:rPr>
        <w:t xml:space="preserve">es végétalisées </w:t>
      </w:r>
      <w:r w:rsidR="00D809A6" w:rsidRPr="003D2BC7">
        <w:rPr>
          <w:rFonts w:asciiTheme="minorHAnsi" w:hAnsiTheme="minorHAnsi" w:cstheme="minorHAnsi"/>
          <w:sz w:val="24"/>
        </w:rPr>
        <w:t>peut être proposée. Il s’agira</w:t>
      </w:r>
      <w:r w:rsidR="00A228B3" w:rsidRPr="003D2BC7">
        <w:rPr>
          <w:rFonts w:asciiTheme="minorHAnsi" w:hAnsiTheme="minorHAnsi" w:cstheme="minorHAnsi"/>
          <w:sz w:val="24"/>
        </w:rPr>
        <w:t xml:space="preserve"> d’une toiture sur laquelle le substrat est de faible épaisseur (de 2 à 15 cm environ) et ayant une végétation ba</w:t>
      </w:r>
      <w:r w:rsidR="00D809A6" w:rsidRPr="003D2BC7">
        <w:rPr>
          <w:rFonts w:asciiTheme="minorHAnsi" w:hAnsiTheme="minorHAnsi" w:cstheme="minorHAnsi"/>
          <w:sz w:val="24"/>
        </w:rPr>
        <w:t>sse qui dema</w:t>
      </w:r>
      <w:r w:rsidR="00326F13" w:rsidRPr="003D2BC7">
        <w:rPr>
          <w:rFonts w:asciiTheme="minorHAnsi" w:hAnsiTheme="minorHAnsi" w:cstheme="minorHAnsi"/>
          <w:sz w:val="24"/>
        </w:rPr>
        <w:t>nde peu d’entretien.</w:t>
      </w:r>
    </w:p>
    <w:p w:rsidR="006D67D4" w:rsidRPr="003D2BC7" w:rsidRDefault="006D67D4"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Charpente</w:t>
      </w:r>
    </w:p>
    <w:p w:rsidR="00FD202A" w:rsidRPr="003D2BC7" w:rsidRDefault="00FD202A" w:rsidP="00B94F82">
      <w:pPr>
        <w:jc w:val="both"/>
        <w:rPr>
          <w:rFonts w:asciiTheme="minorHAnsi" w:hAnsiTheme="minorHAnsi" w:cstheme="minorHAnsi"/>
          <w:sz w:val="24"/>
        </w:rPr>
      </w:pPr>
    </w:p>
    <w:p w:rsidR="00FD202A"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Le titulaire du marché</w:t>
      </w:r>
      <w:r w:rsidR="00FD202A" w:rsidRPr="003D2BC7">
        <w:rPr>
          <w:rFonts w:asciiTheme="minorHAnsi" w:hAnsiTheme="minorHAnsi" w:cstheme="minorHAnsi"/>
          <w:sz w:val="24"/>
        </w:rPr>
        <w:t xml:space="preserve"> devra veiller à préserver les évolutions ultérieures des locaux (extension, réaménagement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continuité verticale des murs </w:t>
      </w:r>
      <w:r w:rsidR="00DE6691" w:rsidRPr="003D2BC7">
        <w:rPr>
          <w:rFonts w:asciiTheme="minorHAnsi" w:hAnsiTheme="minorHAnsi" w:cstheme="minorHAnsi"/>
          <w:sz w:val="24"/>
        </w:rPr>
        <w:t>coupe-feu</w:t>
      </w:r>
      <w:r w:rsidRPr="003D2BC7">
        <w:rPr>
          <w:rFonts w:asciiTheme="minorHAnsi" w:hAnsiTheme="minorHAnsi" w:cstheme="minorHAnsi"/>
          <w:sz w:val="24"/>
        </w:rPr>
        <w:t xml:space="preserve"> devra être assurée.</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Etanchéité</w:t>
      </w:r>
    </w:p>
    <w:p w:rsidR="00FD202A" w:rsidRPr="003D2BC7" w:rsidRDefault="00FD202A" w:rsidP="00B94F82">
      <w:pPr>
        <w:jc w:val="both"/>
        <w:rPr>
          <w:rFonts w:asciiTheme="minorHAnsi" w:hAnsiTheme="minorHAnsi" w:cstheme="minorHAnsi"/>
          <w:sz w:val="24"/>
        </w:rPr>
      </w:pPr>
    </w:p>
    <w:p w:rsidR="00FD202A" w:rsidRPr="003D2BC7" w:rsidRDefault="00FD202A" w:rsidP="007A672F">
      <w:pPr>
        <w:jc w:val="both"/>
        <w:rPr>
          <w:rFonts w:asciiTheme="minorHAnsi" w:hAnsiTheme="minorHAnsi" w:cstheme="minorHAnsi"/>
          <w:sz w:val="24"/>
        </w:rPr>
      </w:pPr>
      <w:r w:rsidRPr="003D2BC7">
        <w:rPr>
          <w:rFonts w:asciiTheme="minorHAnsi" w:hAnsiTheme="minorHAnsi" w:cstheme="minorHAnsi"/>
          <w:sz w:val="24"/>
        </w:rPr>
        <w:t>Toutes les solutions de couverture sont admises dans un cadre du respect des règles d’urbanisme et d’architecture, et des règles techniques en vigueur sous réserve :</w:t>
      </w:r>
    </w:p>
    <w:p w:rsidR="001E5209" w:rsidRPr="003D2BC7" w:rsidRDefault="001E5209" w:rsidP="007A672F">
      <w:pPr>
        <w:jc w:val="both"/>
        <w:rPr>
          <w:rFonts w:asciiTheme="minorHAnsi" w:hAnsiTheme="minorHAnsi" w:cstheme="minorHAnsi"/>
          <w:sz w:val="24"/>
        </w:rPr>
      </w:pP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De</w:t>
      </w:r>
      <w:r w:rsidR="00FD202A" w:rsidRPr="003D2BC7">
        <w:rPr>
          <w:rFonts w:asciiTheme="minorHAnsi" w:hAnsiTheme="minorHAnsi" w:cstheme="minorHAnsi"/>
          <w:sz w:val="24"/>
          <w:szCs w:val="24"/>
        </w:rPr>
        <w:t xml:space="preserve"> satisfaire aux conditions d</w:t>
      </w:r>
      <w:r w:rsidRPr="003D2BC7">
        <w:rPr>
          <w:rFonts w:asciiTheme="minorHAnsi" w:hAnsiTheme="minorHAnsi" w:cstheme="minorHAnsi"/>
          <w:sz w:val="24"/>
          <w:szCs w:val="24"/>
        </w:rPr>
        <w:t>'isolement des parois requises</w:t>
      </w:r>
      <w:r w:rsidR="00D809A6" w:rsidRPr="003D2BC7">
        <w:rPr>
          <w:rFonts w:asciiTheme="minorHAnsi" w:hAnsiTheme="minorHAnsi" w:cstheme="minorHAnsi"/>
          <w:sz w:val="24"/>
          <w:szCs w:val="24"/>
        </w:rPr>
        <w:t>,</w:t>
      </w: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De</w:t>
      </w:r>
      <w:r w:rsidR="00FD202A" w:rsidRPr="003D2BC7">
        <w:rPr>
          <w:rFonts w:asciiTheme="minorHAnsi" w:hAnsiTheme="minorHAnsi" w:cstheme="minorHAnsi"/>
          <w:sz w:val="24"/>
          <w:szCs w:val="24"/>
        </w:rPr>
        <w:t xml:space="preserve"> répondre aux </w:t>
      </w:r>
      <w:r w:rsidR="00853A9D" w:rsidRPr="003D2BC7">
        <w:rPr>
          <w:rFonts w:asciiTheme="minorHAnsi" w:hAnsiTheme="minorHAnsi" w:cstheme="minorHAnsi"/>
          <w:sz w:val="24"/>
          <w:szCs w:val="24"/>
        </w:rPr>
        <w:t>exigences "acoustiques" (pour une</w:t>
      </w:r>
      <w:r w:rsidR="00FD202A" w:rsidRPr="003D2BC7">
        <w:rPr>
          <w:rFonts w:asciiTheme="minorHAnsi" w:hAnsiTheme="minorHAnsi" w:cstheme="minorHAnsi"/>
          <w:sz w:val="24"/>
          <w:szCs w:val="24"/>
        </w:rPr>
        <w:t xml:space="preserve"> toiture avec </w:t>
      </w:r>
      <w:r w:rsidR="00853A9D" w:rsidRPr="003D2BC7">
        <w:rPr>
          <w:rFonts w:asciiTheme="minorHAnsi" w:hAnsiTheme="minorHAnsi" w:cstheme="minorHAnsi"/>
          <w:sz w:val="24"/>
          <w:szCs w:val="24"/>
        </w:rPr>
        <w:t>d</w:t>
      </w:r>
      <w:r w:rsidR="00FD202A" w:rsidRPr="003D2BC7">
        <w:rPr>
          <w:rFonts w:asciiTheme="minorHAnsi" w:hAnsiTheme="minorHAnsi" w:cstheme="minorHAnsi"/>
          <w:sz w:val="24"/>
          <w:szCs w:val="24"/>
        </w:rPr>
        <w:t xml:space="preserve">es verrières et lanterneaux </w:t>
      </w:r>
      <w:r w:rsidRPr="003D2BC7">
        <w:rPr>
          <w:rFonts w:asciiTheme="minorHAnsi" w:hAnsiTheme="minorHAnsi" w:cstheme="minorHAnsi"/>
          <w:sz w:val="24"/>
          <w:szCs w:val="24"/>
        </w:rPr>
        <w:t>éventuels)</w:t>
      </w:r>
      <w:r w:rsidR="00D809A6" w:rsidRPr="003D2BC7">
        <w:rPr>
          <w:rFonts w:asciiTheme="minorHAnsi" w:hAnsiTheme="minorHAnsi" w:cstheme="minorHAnsi"/>
          <w:sz w:val="24"/>
          <w:szCs w:val="24"/>
        </w:rPr>
        <w:t>,</w:t>
      </w: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De résister aux chocs</w:t>
      </w:r>
      <w:r w:rsidR="00D809A6" w:rsidRPr="003D2BC7">
        <w:rPr>
          <w:rFonts w:asciiTheme="minorHAnsi" w:hAnsiTheme="minorHAnsi" w:cstheme="minorHAnsi"/>
          <w:sz w:val="24"/>
          <w:szCs w:val="24"/>
        </w:rPr>
        <w:t>,</w:t>
      </w:r>
    </w:p>
    <w:p w:rsidR="00FD202A"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De</w:t>
      </w:r>
      <w:r w:rsidR="00FD202A" w:rsidRPr="003D2BC7">
        <w:rPr>
          <w:rFonts w:asciiTheme="minorHAnsi" w:hAnsiTheme="minorHAnsi" w:cstheme="minorHAnsi"/>
          <w:sz w:val="24"/>
          <w:szCs w:val="24"/>
        </w:rPr>
        <w:t xml:space="preserve"> ne pas engendrer de bruits parasites s</w:t>
      </w:r>
      <w:r w:rsidR="000F6F2D" w:rsidRPr="003D2BC7">
        <w:rPr>
          <w:rFonts w:asciiTheme="minorHAnsi" w:hAnsiTheme="minorHAnsi" w:cstheme="minorHAnsi"/>
          <w:sz w:val="24"/>
          <w:szCs w:val="24"/>
        </w:rPr>
        <w:t>ous l'effet d'agents extérieurs </w:t>
      </w:r>
      <w:r w:rsidR="00D809A6" w:rsidRPr="003D2BC7">
        <w:rPr>
          <w:rFonts w:asciiTheme="minorHAnsi" w:hAnsiTheme="minorHAnsi" w:cstheme="minorHAnsi"/>
          <w:sz w:val="24"/>
          <w:szCs w:val="24"/>
        </w:rPr>
        <w:t>(pluie par exemple),</w:t>
      </w:r>
    </w:p>
    <w:p w:rsidR="000F6F2D" w:rsidRPr="003D2BC7" w:rsidRDefault="000803A2" w:rsidP="000803A2">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De</w:t>
      </w:r>
      <w:r w:rsidR="000F6F2D" w:rsidRPr="003D2BC7">
        <w:rPr>
          <w:rFonts w:asciiTheme="minorHAnsi" w:hAnsiTheme="minorHAnsi" w:cstheme="minorHAnsi"/>
          <w:sz w:val="24"/>
          <w:szCs w:val="24"/>
        </w:rPr>
        <w:t xml:space="preserve"> ne pas créer des poches d’eau stagnante en toiture</w:t>
      </w:r>
      <w:r w:rsidR="005B3A2A" w:rsidRPr="003D2BC7">
        <w:rPr>
          <w:rFonts w:asciiTheme="minorHAnsi" w:hAnsiTheme="minorHAnsi" w:cstheme="minorHAnsi"/>
          <w:sz w:val="24"/>
          <w:szCs w:val="24"/>
        </w:rPr>
        <w:t xml:space="preserve"> (risque de prolifération des moustiques)</w:t>
      </w:r>
      <w:r w:rsidR="00D809A6" w:rsidRPr="003D2BC7">
        <w:rPr>
          <w:rFonts w:asciiTheme="minorHAnsi" w:hAnsiTheme="minorHAnsi" w:cstheme="minorHAnsi"/>
          <w:sz w:val="24"/>
          <w:szCs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Les performances mécaniques minimales de l’étanchéité répondront au classement FIT (Fatigue, Indentation, Température) du CSTB en fonction de l’accessibilité, du type de support et de l’isolation.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L’étanchéité des sols sera assurée par rapport aux étages inférieurs.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locaux </w:t>
      </w:r>
      <w:r w:rsidR="00D809A6" w:rsidRPr="003D2BC7">
        <w:rPr>
          <w:rFonts w:asciiTheme="minorHAnsi" w:hAnsiTheme="minorHAnsi" w:cstheme="minorHAnsi"/>
          <w:sz w:val="24"/>
        </w:rPr>
        <w:t xml:space="preserve">en terrasse </w:t>
      </w:r>
      <w:r w:rsidRPr="003D2BC7">
        <w:rPr>
          <w:rFonts w:asciiTheme="minorHAnsi" w:hAnsiTheme="minorHAnsi" w:cstheme="minorHAnsi"/>
          <w:sz w:val="24"/>
        </w:rPr>
        <w:t xml:space="preserve">présentant un risque de fuites seront traités avec un soin particulier (étanchéité de type asphalte avec une remontée de 10 cm).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trémies seront rebouchées.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Sont également à prévoir :</w:t>
      </w:r>
    </w:p>
    <w:p w:rsidR="001E5209" w:rsidRPr="003D2BC7" w:rsidRDefault="001E5209" w:rsidP="00B94F82">
      <w:pPr>
        <w:jc w:val="both"/>
        <w:rPr>
          <w:rFonts w:asciiTheme="minorHAnsi" w:hAnsiTheme="minorHAnsi" w:cstheme="minorHAnsi"/>
          <w:sz w:val="24"/>
        </w:rPr>
      </w:pP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dallages sur plots pour la protec</w:t>
      </w:r>
      <w:r w:rsidRPr="003D2BC7">
        <w:rPr>
          <w:rFonts w:asciiTheme="minorHAnsi" w:hAnsiTheme="minorHAnsi" w:cstheme="minorHAnsi"/>
          <w:sz w:val="24"/>
        </w:rPr>
        <w:t>tion des terrasses accessibles,</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cheminements et balisages pour les circu</w:t>
      </w:r>
      <w:r w:rsidRPr="003D2BC7">
        <w:rPr>
          <w:rFonts w:asciiTheme="minorHAnsi" w:hAnsiTheme="minorHAnsi" w:cstheme="minorHAnsi"/>
          <w:sz w:val="24"/>
        </w:rPr>
        <w:t>lations d'entretien techniques,</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lanterneaux et autres systèmes d</w:t>
      </w:r>
      <w:r w:rsidRPr="003D2BC7">
        <w:rPr>
          <w:rFonts w:asciiTheme="minorHAnsi" w:hAnsiTheme="minorHAnsi" w:cstheme="minorHAnsi"/>
          <w:sz w:val="24"/>
        </w:rPr>
        <w:t>'éclairement, ou de désenfumage,</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 souches et édicules,</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 évacuations des eaux,</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dispositifs de sécurité po</w:t>
      </w:r>
      <w:r w:rsidRPr="003D2BC7">
        <w:rPr>
          <w:rFonts w:asciiTheme="minorHAnsi" w:hAnsiTheme="minorHAnsi" w:cstheme="minorHAnsi"/>
          <w:sz w:val="24"/>
        </w:rPr>
        <w:t>ur la protection des personnes,</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protections spécifiques pour la ré</w:t>
      </w:r>
      <w:r w:rsidRPr="003D2BC7">
        <w:rPr>
          <w:rFonts w:asciiTheme="minorHAnsi" w:hAnsiTheme="minorHAnsi" w:cstheme="minorHAnsi"/>
          <w:sz w:val="24"/>
        </w:rPr>
        <w:t>alisation de terrasses plantées,</w:t>
      </w:r>
    </w:p>
    <w:p w:rsidR="00D809A6"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FD202A" w:rsidRPr="003D2BC7">
        <w:rPr>
          <w:rFonts w:asciiTheme="minorHAnsi" w:hAnsiTheme="minorHAnsi" w:cstheme="minorHAnsi"/>
          <w:sz w:val="24"/>
        </w:rPr>
        <w:t xml:space="preserve"> dispositifs techniques spécifiques pour l'accrochage des équipements d'entretien des façades</w:t>
      </w:r>
      <w:r w:rsidRPr="003D2BC7">
        <w:rPr>
          <w:rFonts w:asciiTheme="minorHAnsi" w:hAnsiTheme="minorHAnsi" w:cstheme="minorHAnsi"/>
          <w:sz w:val="24"/>
        </w:rPr>
        <w:t>,</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D809A6" w:rsidRPr="003D2BC7">
        <w:rPr>
          <w:rFonts w:asciiTheme="minorHAnsi" w:hAnsiTheme="minorHAnsi" w:cstheme="minorHAnsi"/>
          <w:sz w:val="24"/>
        </w:rPr>
        <w:t xml:space="preserve"> cheminements des réseaux électriques en terrasse protégés mécaniquement par un capotage et résistant aux UV</w:t>
      </w:r>
      <w:r w:rsidRPr="003D2BC7">
        <w:rPr>
          <w:rFonts w:asciiTheme="minorHAnsi" w:hAnsiTheme="minorHAnsi" w:cstheme="minorHAnsi"/>
          <w:sz w:val="24"/>
        </w:rPr>
        <w:t>,</w:t>
      </w:r>
    </w:p>
    <w:p w:rsidR="00722C43"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w:t>
      </w:r>
      <w:r w:rsidR="00722C43" w:rsidRPr="003D2BC7">
        <w:rPr>
          <w:rFonts w:asciiTheme="minorHAnsi" w:hAnsiTheme="minorHAnsi" w:cstheme="minorHAnsi"/>
          <w:sz w:val="24"/>
        </w:rPr>
        <w:t xml:space="preserve"> sorties de câbles ou évents, en toiture seront en souche béton isolée (crosses interdites)</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326F13" w:rsidRPr="003D2BC7" w:rsidRDefault="00326F13"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Toutes les dispositions sont à prendre pour protéger les bâtiments :</w:t>
      </w:r>
    </w:p>
    <w:p w:rsidR="00FD202A" w:rsidRPr="003D2BC7" w:rsidRDefault="00FD202A" w:rsidP="00B94F82">
      <w:pPr>
        <w:jc w:val="both"/>
        <w:rPr>
          <w:rFonts w:asciiTheme="minorHAnsi" w:hAnsiTheme="minorHAnsi" w:cstheme="minorHAnsi"/>
          <w:sz w:val="24"/>
        </w:rPr>
      </w:pPr>
    </w:p>
    <w:p w:rsidR="00FD202A" w:rsidRPr="003D2BC7" w:rsidRDefault="00FD202A" w:rsidP="00D075AB">
      <w:pPr>
        <w:pStyle w:val="Paragraphedeliste"/>
        <w:numPr>
          <w:ilvl w:val="0"/>
          <w:numId w:val="16"/>
        </w:numPr>
        <w:jc w:val="both"/>
        <w:rPr>
          <w:rFonts w:asciiTheme="minorHAnsi" w:hAnsiTheme="minorHAnsi" w:cstheme="minorHAnsi"/>
          <w:sz w:val="24"/>
          <w:u w:val="single"/>
        </w:rPr>
      </w:pPr>
      <w:r w:rsidRPr="003D2BC7">
        <w:rPr>
          <w:rFonts w:asciiTheme="minorHAnsi" w:hAnsiTheme="minorHAnsi" w:cstheme="minorHAnsi"/>
          <w:sz w:val="24"/>
          <w:u w:val="single"/>
        </w:rPr>
        <w:t>Etanchéité du bâtiment</w:t>
      </w:r>
    </w:p>
    <w:p w:rsidR="001E5209" w:rsidRPr="003D2BC7" w:rsidRDefault="001E5209" w:rsidP="00B94F82">
      <w:pPr>
        <w:jc w:val="both"/>
        <w:rPr>
          <w:rFonts w:asciiTheme="minorHAnsi" w:hAnsiTheme="minorHAnsi" w:cstheme="minorHAnsi"/>
          <w:sz w:val="24"/>
        </w:rPr>
      </w:pP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Pour</w:t>
      </w:r>
      <w:r w:rsidR="00FD202A" w:rsidRPr="003D2BC7">
        <w:rPr>
          <w:rFonts w:asciiTheme="minorHAnsi" w:hAnsiTheme="minorHAnsi" w:cstheme="minorHAnsi"/>
          <w:sz w:val="24"/>
        </w:rPr>
        <w:t xml:space="preserve"> les parties extérieures, en évitant les remon</w:t>
      </w:r>
      <w:r w:rsidRPr="003D2BC7">
        <w:rPr>
          <w:rFonts w:asciiTheme="minorHAnsi" w:hAnsiTheme="minorHAnsi" w:cstheme="minorHAnsi"/>
          <w:sz w:val="24"/>
        </w:rPr>
        <w:t>tées d'eau et les pénétrations,</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En</w:t>
      </w:r>
      <w:r w:rsidR="00FD202A" w:rsidRPr="003D2BC7">
        <w:rPr>
          <w:rFonts w:asciiTheme="minorHAnsi" w:hAnsiTheme="minorHAnsi" w:cstheme="minorHAnsi"/>
          <w:sz w:val="24"/>
        </w:rPr>
        <w:t xml:space="preserve"> façade, en mettant en place des produits agréés.</w:t>
      </w:r>
    </w:p>
    <w:p w:rsidR="00FD202A" w:rsidRPr="003D2BC7" w:rsidRDefault="00FD202A" w:rsidP="00B94F82">
      <w:pPr>
        <w:jc w:val="both"/>
        <w:rPr>
          <w:rFonts w:asciiTheme="minorHAnsi" w:hAnsiTheme="minorHAnsi" w:cstheme="minorHAnsi"/>
          <w:sz w:val="24"/>
        </w:rPr>
      </w:pPr>
    </w:p>
    <w:p w:rsidR="00FD202A" w:rsidRPr="003D2BC7" w:rsidRDefault="00FD202A" w:rsidP="00D075AB">
      <w:pPr>
        <w:pStyle w:val="Paragraphedeliste"/>
        <w:numPr>
          <w:ilvl w:val="0"/>
          <w:numId w:val="16"/>
        </w:numPr>
        <w:jc w:val="both"/>
        <w:rPr>
          <w:rFonts w:asciiTheme="minorHAnsi" w:hAnsiTheme="minorHAnsi" w:cstheme="minorHAnsi"/>
          <w:sz w:val="24"/>
          <w:u w:val="single"/>
        </w:rPr>
      </w:pPr>
      <w:r w:rsidRPr="003D2BC7">
        <w:rPr>
          <w:rFonts w:asciiTheme="minorHAnsi" w:hAnsiTheme="minorHAnsi" w:cstheme="minorHAnsi"/>
          <w:sz w:val="24"/>
          <w:u w:val="single"/>
        </w:rPr>
        <w:t>Lanterneaux et exutoires de fumées</w:t>
      </w:r>
    </w:p>
    <w:p w:rsidR="001E5209" w:rsidRPr="003D2BC7" w:rsidRDefault="001E5209"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lanterneaux seront :</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Accessibles</w:t>
      </w:r>
      <w:r w:rsidR="00FD202A" w:rsidRPr="003D2BC7">
        <w:rPr>
          <w:rFonts w:asciiTheme="minorHAnsi" w:hAnsiTheme="minorHAnsi" w:cstheme="minorHAnsi"/>
          <w:sz w:val="24"/>
        </w:rPr>
        <w:t>,</w:t>
      </w:r>
    </w:p>
    <w:p w:rsidR="00FD202A" w:rsidRPr="003D2BC7" w:rsidRDefault="00FD202A"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Résistants</w:t>
      </w:r>
      <w:r w:rsidR="000803A2" w:rsidRPr="003D2BC7">
        <w:rPr>
          <w:rFonts w:asciiTheme="minorHAnsi" w:hAnsiTheme="minorHAnsi" w:cstheme="minorHAnsi"/>
          <w:sz w:val="24"/>
        </w:rPr>
        <w:t>,</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À</w:t>
      </w:r>
      <w:r w:rsidR="00FD202A" w:rsidRPr="003D2BC7">
        <w:rPr>
          <w:rFonts w:asciiTheme="minorHAnsi" w:hAnsiTheme="minorHAnsi" w:cstheme="minorHAnsi"/>
          <w:sz w:val="24"/>
        </w:rPr>
        <w:t xml:space="preserve"> double paroi,</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Isolés</w:t>
      </w:r>
      <w:r w:rsidR="00FD202A" w:rsidRPr="003D2BC7">
        <w:rPr>
          <w:rFonts w:asciiTheme="minorHAnsi" w:hAnsiTheme="minorHAnsi" w:cstheme="minorHAnsi"/>
          <w:sz w:val="24"/>
        </w:rPr>
        <w:t xml:space="preserve"> thermiquement,</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lastRenderedPageBreak/>
        <w:t>À</w:t>
      </w:r>
      <w:r w:rsidR="00FD202A" w:rsidRPr="003D2BC7">
        <w:rPr>
          <w:rFonts w:asciiTheme="minorHAnsi" w:hAnsiTheme="minorHAnsi" w:cstheme="minorHAnsi"/>
          <w:sz w:val="24"/>
        </w:rPr>
        <w:t xml:space="preserve"> ouverture automatique ou manuelle en cas d’incendie,</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Pourvu</w:t>
      </w:r>
      <w:r w:rsidR="00FD202A" w:rsidRPr="003D2BC7">
        <w:rPr>
          <w:rFonts w:asciiTheme="minorHAnsi" w:hAnsiTheme="minorHAnsi" w:cstheme="minorHAnsi"/>
          <w:sz w:val="24"/>
        </w:rPr>
        <w:t xml:space="preserve"> de </w:t>
      </w:r>
      <w:r w:rsidR="001E5209" w:rsidRPr="003D2BC7">
        <w:rPr>
          <w:rFonts w:asciiTheme="minorHAnsi" w:hAnsiTheme="minorHAnsi" w:cstheme="minorHAnsi"/>
          <w:sz w:val="24"/>
        </w:rPr>
        <w:t>garde-corps</w:t>
      </w:r>
      <w:r w:rsidR="00FD202A" w:rsidRPr="003D2BC7">
        <w:rPr>
          <w:rFonts w:asciiTheme="minorHAnsi" w:hAnsiTheme="minorHAnsi" w:cstheme="minorHAnsi"/>
          <w:sz w:val="24"/>
        </w:rPr>
        <w:t xml:space="preserve"> </w:t>
      </w:r>
      <w:r w:rsidRPr="003D2BC7">
        <w:rPr>
          <w:rFonts w:asciiTheme="minorHAnsi" w:hAnsiTheme="minorHAnsi" w:cstheme="minorHAnsi"/>
          <w:sz w:val="24"/>
        </w:rPr>
        <w:t>ou d’une grille à 1200 joules</w:t>
      </w:r>
      <w:r w:rsidR="00FD202A" w:rsidRPr="003D2BC7">
        <w:rPr>
          <w:rFonts w:asciiTheme="minorHAnsi" w:hAnsiTheme="minorHAnsi" w:cstheme="minorHAnsi"/>
          <w:sz w:val="24"/>
        </w:rPr>
        <w:t>,</w:t>
      </w:r>
      <w:r w:rsidR="00722C43" w:rsidRPr="003D2BC7">
        <w:rPr>
          <w:rFonts w:asciiTheme="minorHAnsi" w:hAnsiTheme="minorHAnsi" w:cstheme="minorHAnsi"/>
          <w:sz w:val="24"/>
        </w:rPr>
        <w:t xml:space="preserve"> pour évit</w:t>
      </w:r>
      <w:r w:rsidRPr="003D2BC7">
        <w:rPr>
          <w:rFonts w:asciiTheme="minorHAnsi" w:hAnsiTheme="minorHAnsi" w:cstheme="minorHAnsi"/>
          <w:sz w:val="24"/>
        </w:rPr>
        <w:t xml:space="preserve">er les chutes des travailleurs </w:t>
      </w:r>
      <w:r w:rsidR="00722C43" w:rsidRPr="003D2BC7">
        <w:rPr>
          <w:rFonts w:asciiTheme="minorHAnsi" w:hAnsiTheme="minorHAnsi" w:cstheme="minorHAnsi"/>
          <w:sz w:val="24"/>
        </w:rPr>
        <w:t>assurant l’entretien</w:t>
      </w:r>
      <w:r w:rsidRPr="003D2BC7">
        <w:rPr>
          <w:rFonts w:asciiTheme="minorHAnsi" w:hAnsiTheme="minorHAnsi" w:cstheme="minorHAnsi"/>
          <w:sz w:val="24"/>
        </w:rPr>
        <w:t>,</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Pourvus</w:t>
      </w:r>
      <w:r w:rsidR="00FD202A" w:rsidRPr="003D2BC7">
        <w:rPr>
          <w:rFonts w:asciiTheme="minorHAnsi" w:hAnsiTheme="minorHAnsi" w:cstheme="minorHAnsi"/>
          <w:sz w:val="24"/>
        </w:rPr>
        <w:t xml:space="preserve"> d’une protection contre les intrusions,</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D’un</w:t>
      </w:r>
      <w:r w:rsidR="00FD202A" w:rsidRPr="003D2BC7">
        <w:rPr>
          <w:rFonts w:asciiTheme="minorHAnsi" w:hAnsiTheme="minorHAnsi" w:cstheme="minorHAnsi"/>
          <w:sz w:val="24"/>
        </w:rPr>
        <w:t xml:space="preserve"> entretien aisé.</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exutoires de fumées seront :</w:t>
      </w:r>
    </w:p>
    <w:p w:rsidR="001E5209" w:rsidRPr="003D2BC7" w:rsidRDefault="001E5209" w:rsidP="00B94F82">
      <w:pPr>
        <w:jc w:val="both"/>
        <w:rPr>
          <w:rFonts w:asciiTheme="minorHAnsi" w:hAnsiTheme="minorHAnsi" w:cstheme="minorHAnsi"/>
          <w:sz w:val="24"/>
        </w:rPr>
      </w:pP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Commandés</w:t>
      </w:r>
      <w:r w:rsidR="00FD202A" w:rsidRPr="003D2BC7">
        <w:rPr>
          <w:rFonts w:asciiTheme="minorHAnsi" w:hAnsiTheme="minorHAnsi" w:cstheme="minorHAnsi"/>
          <w:sz w:val="24"/>
        </w:rPr>
        <w:t xml:space="preserve"> à distance,</w:t>
      </w:r>
    </w:p>
    <w:p w:rsidR="00311423"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Accessibles</w:t>
      </w:r>
      <w:r w:rsidR="00311423" w:rsidRPr="003D2BC7">
        <w:rPr>
          <w:rFonts w:asciiTheme="minorHAnsi" w:hAnsiTheme="minorHAnsi" w:cstheme="minorHAnsi"/>
          <w:sz w:val="24"/>
        </w:rPr>
        <w:t xml:space="preserve"> par des moyens simples,</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Certifiés</w:t>
      </w:r>
      <w:r w:rsidR="00FD202A" w:rsidRPr="003D2BC7">
        <w:rPr>
          <w:rFonts w:asciiTheme="minorHAnsi" w:hAnsiTheme="minorHAnsi" w:cstheme="minorHAnsi"/>
          <w:sz w:val="24"/>
        </w:rPr>
        <w:t xml:space="preserve"> conformes à la réglementation (label ACERFEU).</w:t>
      </w:r>
    </w:p>
    <w:p w:rsidR="00172705" w:rsidRPr="003D2BC7" w:rsidRDefault="00172705" w:rsidP="00172705">
      <w:pPr>
        <w:tabs>
          <w:tab w:val="left" w:pos="540"/>
        </w:tabs>
        <w:spacing w:line="276" w:lineRule="auto"/>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p>
    <w:p w:rsidR="00FD202A" w:rsidRPr="003D2BC7" w:rsidRDefault="00FD202A" w:rsidP="00D075AB">
      <w:pPr>
        <w:pStyle w:val="Paragraphedeliste"/>
        <w:numPr>
          <w:ilvl w:val="0"/>
          <w:numId w:val="16"/>
        </w:numPr>
        <w:jc w:val="both"/>
        <w:rPr>
          <w:rFonts w:asciiTheme="minorHAnsi" w:hAnsiTheme="minorHAnsi" w:cstheme="minorHAnsi"/>
          <w:sz w:val="24"/>
          <w:u w:val="single"/>
        </w:rPr>
      </w:pPr>
      <w:r w:rsidRPr="003D2BC7">
        <w:rPr>
          <w:rFonts w:asciiTheme="minorHAnsi" w:hAnsiTheme="minorHAnsi" w:cstheme="minorHAnsi"/>
          <w:sz w:val="24"/>
          <w:u w:val="single"/>
        </w:rPr>
        <w:t>Verrières</w:t>
      </w:r>
    </w:p>
    <w:p w:rsidR="001E5209" w:rsidRPr="003D2BC7" w:rsidRDefault="001E5209"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Effet de serre : Dans le cas où des </w:t>
      </w:r>
      <w:r w:rsidR="00D809A6" w:rsidRPr="003D2BC7">
        <w:rPr>
          <w:rFonts w:asciiTheme="minorHAnsi" w:hAnsiTheme="minorHAnsi" w:cstheme="minorHAnsi"/>
          <w:sz w:val="24"/>
        </w:rPr>
        <w:t>verrières seraient prévues, le titulaire du marché sera tenu</w:t>
      </w:r>
      <w:r w:rsidRPr="003D2BC7">
        <w:rPr>
          <w:rFonts w:asciiTheme="minorHAnsi" w:hAnsiTheme="minorHAnsi" w:cstheme="minorHAnsi"/>
          <w:sz w:val="24"/>
        </w:rPr>
        <w:t xml:space="preserve"> de prendre toutes les précautions nécessaires pour éviter toute surchauffe des lieux par effet de serre ; de même les effets de condensation en sous face sont à traiter.</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verrières seront :</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D’un</w:t>
      </w:r>
      <w:r w:rsidR="00FD202A" w:rsidRPr="003D2BC7">
        <w:rPr>
          <w:rFonts w:asciiTheme="minorHAnsi" w:hAnsiTheme="minorHAnsi" w:cstheme="minorHAnsi"/>
          <w:sz w:val="24"/>
        </w:rPr>
        <w:t xml:space="preserve"> entretien aisé,</w:t>
      </w:r>
    </w:p>
    <w:p w:rsidR="00FD202A" w:rsidRPr="003D2BC7" w:rsidRDefault="000803A2" w:rsidP="000803A2">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Munies</w:t>
      </w:r>
      <w:r w:rsidR="00FD202A" w:rsidRPr="003D2BC7">
        <w:rPr>
          <w:rFonts w:asciiTheme="minorHAnsi" w:hAnsiTheme="minorHAnsi" w:cstheme="minorHAnsi"/>
          <w:sz w:val="24"/>
        </w:rPr>
        <w:t xml:space="preserve"> d’un dispositif pare-soleil (suivant la localisation).</w:t>
      </w:r>
    </w:p>
    <w:p w:rsidR="00C53413" w:rsidRPr="003D2BC7" w:rsidRDefault="00C53413" w:rsidP="00C53413">
      <w:pPr>
        <w:tabs>
          <w:tab w:val="left" w:pos="540"/>
        </w:tabs>
        <w:spacing w:line="276" w:lineRule="auto"/>
        <w:jc w:val="both"/>
        <w:rPr>
          <w:rFonts w:asciiTheme="minorHAnsi" w:hAnsiTheme="minorHAnsi" w:cstheme="minorHAnsi"/>
          <w:sz w:val="24"/>
        </w:rPr>
      </w:pPr>
    </w:p>
    <w:p w:rsidR="00FD202A" w:rsidRPr="003D2BC7" w:rsidRDefault="00722C43" w:rsidP="00B94F82">
      <w:pPr>
        <w:jc w:val="both"/>
        <w:rPr>
          <w:rFonts w:asciiTheme="minorHAnsi" w:hAnsiTheme="minorHAnsi" w:cstheme="minorHAnsi"/>
          <w:sz w:val="24"/>
        </w:rPr>
      </w:pPr>
      <w:r w:rsidRPr="008D4559">
        <w:rPr>
          <w:rFonts w:asciiTheme="minorHAnsi" w:hAnsiTheme="minorHAnsi" w:cstheme="minorHAnsi"/>
          <w:sz w:val="24"/>
        </w:rPr>
        <w:t xml:space="preserve">Ces verrières seront limitées, </w:t>
      </w:r>
      <w:r w:rsidRPr="008D4559">
        <w:rPr>
          <w:rFonts w:asciiTheme="minorHAnsi" w:hAnsiTheme="minorHAnsi" w:cstheme="minorHAnsi"/>
          <w:b/>
          <w:sz w:val="24"/>
          <w:u w:val="single"/>
        </w:rPr>
        <w:t>non souhaitées pour ce projet.</w:t>
      </w:r>
    </w:p>
    <w:p w:rsidR="00722C43" w:rsidRPr="003D2BC7" w:rsidRDefault="00722C43" w:rsidP="00B94F82">
      <w:pPr>
        <w:jc w:val="both"/>
        <w:rPr>
          <w:rFonts w:asciiTheme="minorHAnsi" w:hAnsiTheme="minorHAnsi" w:cstheme="minorHAnsi"/>
          <w:sz w:val="24"/>
        </w:rPr>
      </w:pPr>
    </w:p>
    <w:p w:rsidR="00FD202A" w:rsidRPr="003D2BC7" w:rsidRDefault="00FD202A" w:rsidP="00D075AB">
      <w:pPr>
        <w:pStyle w:val="Paragraphedeliste"/>
        <w:numPr>
          <w:ilvl w:val="0"/>
          <w:numId w:val="16"/>
        </w:numPr>
        <w:jc w:val="both"/>
        <w:rPr>
          <w:rFonts w:asciiTheme="minorHAnsi" w:hAnsiTheme="minorHAnsi" w:cstheme="minorHAnsi"/>
          <w:sz w:val="24"/>
          <w:u w:val="single"/>
        </w:rPr>
      </w:pPr>
      <w:r w:rsidRPr="003D2BC7">
        <w:rPr>
          <w:rFonts w:asciiTheme="minorHAnsi" w:hAnsiTheme="minorHAnsi" w:cstheme="minorHAnsi"/>
          <w:sz w:val="24"/>
          <w:u w:val="single"/>
        </w:rPr>
        <w:t>Evacuation des eaux pluviales</w:t>
      </w:r>
    </w:p>
    <w:p w:rsidR="001E5209" w:rsidRPr="003D2BC7" w:rsidRDefault="001E5209" w:rsidP="00B94F82">
      <w:pPr>
        <w:jc w:val="both"/>
        <w:rPr>
          <w:rFonts w:asciiTheme="minorHAnsi" w:hAnsiTheme="minorHAnsi" w:cstheme="minorHAnsi"/>
          <w:sz w:val="24"/>
        </w:rPr>
      </w:pPr>
    </w:p>
    <w:p w:rsidR="00607A07" w:rsidRPr="003D2BC7" w:rsidRDefault="00FD202A" w:rsidP="00B94F82">
      <w:pPr>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Pour répondre aux exigences environnementales, on utilisera les constructions pour collecter, stocker, recycler et réutiliser l’eau de pluie</w:t>
      </w:r>
      <w:r w:rsidR="00FA6181" w:rsidRPr="003D2BC7">
        <w:rPr>
          <w:rFonts w:asciiTheme="minorHAnsi" w:hAnsiTheme="minorHAnsi" w:cstheme="minorHAnsi"/>
          <w:color w:val="000000" w:themeColor="text1"/>
          <w:sz w:val="24"/>
        </w:rPr>
        <w:t xml:space="preserve"> pour l’eau </w:t>
      </w:r>
      <w:r w:rsidR="000B7502" w:rsidRPr="003D2BC7">
        <w:rPr>
          <w:rFonts w:asciiTheme="minorHAnsi" w:hAnsiTheme="minorHAnsi" w:cstheme="minorHAnsi"/>
          <w:color w:val="000000" w:themeColor="text1"/>
          <w:sz w:val="24"/>
        </w:rPr>
        <w:t xml:space="preserve">du </w:t>
      </w:r>
      <w:r w:rsidR="00607A07" w:rsidRPr="003D2BC7">
        <w:rPr>
          <w:rFonts w:asciiTheme="minorHAnsi" w:hAnsiTheme="minorHAnsi" w:cstheme="minorHAnsi"/>
          <w:color w:val="000000" w:themeColor="text1"/>
          <w:sz w:val="24"/>
        </w:rPr>
        <w:t>p</w:t>
      </w:r>
      <w:r w:rsidR="000B7502" w:rsidRPr="003D2BC7">
        <w:rPr>
          <w:rFonts w:asciiTheme="minorHAnsi" w:hAnsiTheme="minorHAnsi" w:cstheme="minorHAnsi"/>
          <w:color w:val="000000" w:themeColor="text1"/>
          <w:sz w:val="24"/>
        </w:rPr>
        <w:t xml:space="preserve">otager thérapeutique, </w:t>
      </w:r>
      <w:r w:rsidR="00607A07" w:rsidRPr="003D2BC7">
        <w:rPr>
          <w:rFonts w:asciiTheme="minorHAnsi" w:hAnsiTheme="minorHAnsi" w:cstheme="minorHAnsi"/>
          <w:color w:val="000000" w:themeColor="text1"/>
          <w:sz w:val="24"/>
        </w:rPr>
        <w:t>éventuellement pour la produ</w:t>
      </w:r>
      <w:r w:rsidR="00DC5943" w:rsidRPr="003D2BC7">
        <w:rPr>
          <w:rFonts w:asciiTheme="minorHAnsi" w:hAnsiTheme="minorHAnsi" w:cstheme="minorHAnsi"/>
          <w:color w:val="000000" w:themeColor="text1"/>
          <w:sz w:val="24"/>
        </w:rPr>
        <w:t>ction frigorifique adiabatique.</w:t>
      </w:r>
    </w:p>
    <w:p w:rsidR="00FD202A" w:rsidRPr="003D2BC7" w:rsidRDefault="00FD202A" w:rsidP="00B94F82">
      <w:pPr>
        <w:jc w:val="both"/>
        <w:rPr>
          <w:rFonts w:asciiTheme="minorHAnsi" w:hAnsiTheme="minorHAnsi" w:cstheme="minorHAnsi"/>
        </w:rPr>
      </w:pPr>
    </w:p>
    <w:p w:rsidR="00FD202A" w:rsidRPr="003D2BC7" w:rsidRDefault="00FD202A" w:rsidP="000C7916">
      <w:pPr>
        <w:pStyle w:val="Titre3"/>
        <w:numPr>
          <w:ilvl w:val="2"/>
          <w:numId w:val="4"/>
        </w:numPr>
        <w:spacing w:after="360" w:line="360" w:lineRule="auto"/>
        <w:jc w:val="both"/>
        <w:rPr>
          <w:rFonts w:asciiTheme="minorHAnsi" w:hAnsiTheme="minorHAnsi" w:cstheme="minorHAnsi"/>
        </w:rPr>
      </w:pPr>
      <w:bookmarkStart w:id="117" w:name="_Toc106021746"/>
      <w:bookmarkStart w:id="118" w:name="_Toc182403892"/>
      <w:r w:rsidRPr="003D2BC7">
        <w:rPr>
          <w:rFonts w:asciiTheme="minorHAnsi" w:hAnsiTheme="minorHAnsi" w:cstheme="minorHAnsi"/>
        </w:rPr>
        <w:t>Menuiseries extérieures</w:t>
      </w:r>
      <w:bookmarkEnd w:id="117"/>
      <w:bookmarkEnd w:id="118"/>
    </w:p>
    <w:p w:rsidR="00FD202A" w:rsidRPr="003D2BC7" w:rsidRDefault="00FD202A" w:rsidP="00B94F82">
      <w:pPr>
        <w:pStyle w:val="Titre4"/>
        <w:jc w:val="both"/>
        <w:rPr>
          <w:rFonts w:asciiTheme="minorHAnsi" w:hAnsiTheme="minorHAnsi" w:cstheme="minorHAnsi"/>
        </w:rPr>
      </w:pPr>
      <w:bookmarkStart w:id="119" w:name="_Toc106021747"/>
      <w:r w:rsidRPr="003D2BC7">
        <w:rPr>
          <w:rFonts w:asciiTheme="minorHAnsi" w:hAnsiTheme="minorHAnsi" w:cstheme="minorHAnsi"/>
        </w:rPr>
        <w:t>Etendue des prestations</w:t>
      </w:r>
      <w:bookmarkEnd w:id="119"/>
    </w:p>
    <w:p w:rsidR="00FD202A" w:rsidRPr="003D2BC7" w:rsidRDefault="00102520" w:rsidP="00102520">
      <w:pPr>
        <w:jc w:val="both"/>
        <w:rPr>
          <w:rFonts w:asciiTheme="minorHAnsi" w:hAnsiTheme="minorHAnsi" w:cstheme="minorHAnsi"/>
          <w:sz w:val="24"/>
        </w:rPr>
      </w:pPr>
      <w:r w:rsidRPr="003D2BC7">
        <w:rPr>
          <w:rFonts w:asciiTheme="minorHAnsi" w:hAnsiTheme="minorHAnsi" w:cstheme="minorHAnsi"/>
          <w:sz w:val="24"/>
        </w:rPr>
        <w:t>Ce</w:t>
      </w:r>
      <w:r w:rsidR="003E493D" w:rsidRPr="003D2BC7">
        <w:rPr>
          <w:rFonts w:asciiTheme="minorHAnsi" w:hAnsiTheme="minorHAnsi" w:cstheme="minorHAnsi"/>
          <w:sz w:val="24"/>
        </w:rPr>
        <w:t xml:space="preserve"> paragraphe concerne</w:t>
      </w:r>
      <w:r w:rsidRPr="003D2BC7">
        <w:rPr>
          <w:rFonts w:asciiTheme="minorHAnsi" w:hAnsiTheme="minorHAnsi" w:cstheme="minorHAnsi"/>
          <w:sz w:val="24"/>
        </w:rPr>
        <w:t xml:space="preserve"> l</w:t>
      </w:r>
      <w:r w:rsidR="00FD202A" w:rsidRPr="003D2BC7">
        <w:rPr>
          <w:rFonts w:asciiTheme="minorHAnsi" w:hAnsiTheme="minorHAnsi" w:cstheme="minorHAnsi"/>
          <w:sz w:val="24"/>
        </w:rPr>
        <w:t>'ensemble des menuiseries extérieures d</w:t>
      </w:r>
      <w:r w:rsidR="001E5209" w:rsidRPr="003D2BC7">
        <w:rPr>
          <w:rFonts w:asciiTheme="minorHAnsi" w:hAnsiTheme="minorHAnsi" w:cstheme="minorHAnsi"/>
          <w:sz w:val="24"/>
        </w:rPr>
        <w:t>u</w:t>
      </w:r>
      <w:r w:rsidR="003E493D" w:rsidRPr="003D2BC7">
        <w:rPr>
          <w:rFonts w:asciiTheme="minorHAnsi" w:hAnsiTheme="minorHAnsi" w:cstheme="minorHAnsi"/>
          <w:sz w:val="24"/>
        </w:rPr>
        <w:t xml:space="preserve"> bâtiment.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20" w:name="_Toc106021748"/>
      <w:r w:rsidRPr="003D2BC7">
        <w:rPr>
          <w:rFonts w:asciiTheme="minorHAnsi" w:hAnsiTheme="minorHAnsi" w:cstheme="minorHAnsi"/>
        </w:rPr>
        <w:lastRenderedPageBreak/>
        <w:t>Prescriptions générales</w:t>
      </w:r>
      <w:bookmarkEnd w:id="120"/>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Classe d’exposition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critères retenus pour le classement des fenêtres hors point ponctuel, sont au minimum ceux définis par le DTU et compatibles avec les exigences acoustiques.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w:t>
      </w:r>
      <w:r w:rsidR="00FA6181" w:rsidRPr="003D2BC7">
        <w:rPr>
          <w:rFonts w:asciiTheme="minorHAnsi" w:hAnsiTheme="minorHAnsi" w:cstheme="minorHAnsi"/>
          <w:sz w:val="24"/>
        </w:rPr>
        <w:t>châssis</w:t>
      </w:r>
      <w:r w:rsidRPr="003D2BC7">
        <w:rPr>
          <w:rFonts w:asciiTheme="minorHAnsi" w:hAnsiTheme="minorHAnsi" w:cstheme="minorHAnsi"/>
          <w:sz w:val="24"/>
        </w:rPr>
        <w:t xml:space="preserve"> </w:t>
      </w:r>
      <w:r w:rsidR="00AC3C66" w:rsidRPr="003D2BC7">
        <w:rPr>
          <w:rFonts w:asciiTheme="minorHAnsi" w:hAnsiTheme="minorHAnsi" w:cstheme="minorHAnsi"/>
          <w:sz w:val="24"/>
        </w:rPr>
        <w:t>extérieurs</w:t>
      </w:r>
      <w:r w:rsidRPr="003D2BC7">
        <w:rPr>
          <w:rFonts w:asciiTheme="minorHAnsi" w:hAnsiTheme="minorHAnsi" w:cstheme="minorHAnsi"/>
          <w:sz w:val="24"/>
        </w:rPr>
        <w:t xml:space="preserve"> devront être </w:t>
      </w:r>
      <w:r w:rsidR="00AC3C66" w:rsidRPr="003D2BC7">
        <w:rPr>
          <w:rFonts w:asciiTheme="minorHAnsi" w:hAnsiTheme="minorHAnsi" w:cstheme="minorHAnsi"/>
          <w:sz w:val="24"/>
        </w:rPr>
        <w:t>conçus</w:t>
      </w:r>
      <w:r w:rsidRPr="003D2BC7">
        <w:rPr>
          <w:rFonts w:asciiTheme="minorHAnsi" w:hAnsiTheme="minorHAnsi" w:cstheme="minorHAnsi"/>
          <w:sz w:val="24"/>
        </w:rPr>
        <w:t xml:space="preserve"> pour éviter les ponts thermiques et avoir les caractéristiques minimales suivantes :</w:t>
      </w:r>
    </w:p>
    <w:p w:rsidR="00CB4673" w:rsidRPr="003D2BC7" w:rsidRDefault="00CB4673" w:rsidP="00B94F82">
      <w:pPr>
        <w:jc w:val="both"/>
        <w:rPr>
          <w:rFonts w:asciiTheme="minorHAnsi" w:hAnsiTheme="minorHAnsi" w:cstheme="minorHAnsi"/>
          <w:sz w:val="24"/>
        </w:rPr>
      </w:pPr>
    </w:p>
    <w:p w:rsidR="00FD202A" w:rsidRPr="003D2BC7" w:rsidRDefault="00B40FAC"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Etanchéité à l’air : A2</w:t>
      </w:r>
      <w:r w:rsidR="000803A2" w:rsidRPr="003D2BC7">
        <w:rPr>
          <w:rFonts w:asciiTheme="minorHAnsi" w:hAnsiTheme="minorHAnsi" w:cstheme="minorHAnsi"/>
          <w:sz w:val="24"/>
        </w:rPr>
        <w:t>,</w:t>
      </w:r>
    </w:p>
    <w:p w:rsidR="00FD202A" w:rsidRPr="003D2BC7" w:rsidRDefault="007F3A97"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E</w:t>
      </w:r>
      <w:r w:rsidR="00FD202A" w:rsidRPr="003D2BC7">
        <w:rPr>
          <w:rFonts w:asciiTheme="minorHAnsi" w:hAnsiTheme="minorHAnsi" w:cstheme="minorHAnsi"/>
          <w:sz w:val="24"/>
        </w:rPr>
        <w:t xml:space="preserve">tanchéité à l’eau : </w:t>
      </w:r>
      <w:r w:rsidRPr="003D2BC7">
        <w:rPr>
          <w:rFonts w:asciiTheme="minorHAnsi" w:hAnsiTheme="minorHAnsi" w:cstheme="minorHAnsi"/>
          <w:sz w:val="24"/>
        </w:rPr>
        <w:t>E4</w:t>
      </w:r>
      <w:r w:rsidR="000803A2" w:rsidRPr="003D2BC7">
        <w:rPr>
          <w:rFonts w:asciiTheme="minorHAnsi" w:hAnsiTheme="minorHAnsi" w:cstheme="minorHAnsi"/>
          <w:sz w:val="24"/>
        </w:rPr>
        <w:t>,</w:t>
      </w:r>
    </w:p>
    <w:p w:rsidR="00FD202A" w:rsidRPr="003D2BC7" w:rsidRDefault="007F3A97"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Etanchéité</w:t>
      </w:r>
      <w:r w:rsidR="00FD202A" w:rsidRPr="003D2BC7">
        <w:rPr>
          <w:rFonts w:asciiTheme="minorHAnsi" w:hAnsiTheme="minorHAnsi" w:cstheme="minorHAnsi"/>
          <w:sz w:val="24"/>
        </w:rPr>
        <w:t xml:space="preserve"> au vent : V</w:t>
      </w:r>
      <w:r w:rsidRPr="003D2BC7">
        <w:rPr>
          <w:rFonts w:asciiTheme="minorHAnsi" w:hAnsiTheme="minorHAnsi" w:cstheme="minorHAnsi"/>
          <w:sz w:val="24"/>
        </w:rPr>
        <w:t xml:space="preserve"> A</w:t>
      </w:r>
      <w:r w:rsidR="00FD202A" w:rsidRPr="003D2BC7">
        <w:rPr>
          <w:rFonts w:asciiTheme="minorHAnsi" w:hAnsiTheme="minorHAnsi" w:cstheme="minorHAnsi"/>
          <w:sz w:val="24"/>
        </w:rPr>
        <w:t>2</w:t>
      </w:r>
      <w:r w:rsidR="000803A2" w:rsidRPr="003D2BC7">
        <w:rPr>
          <w:rFonts w:asciiTheme="minorHAnsi" w:hAnsiTheme="minorHAnsi" w:cstheme="minorHAnsi"/>
          <w:sz w:val="24"/>
        </w:rPr>
        <w:t>,</w:t>
      </w:r>
    </w:p>
    <w:p w:rsidR="00032B4C" w:rsidRPr="003D2BC7" w:rsidRDefault="00032B4C"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Ucw &lt; 1,5 W/(m².K)</w:t>
      </w:r>
      <w:r w:rsidR="003971CB" w:rsidRPr="003D2BC7">
        <w:rPr>
          <w:rFonts w:asciiTheme="minorHAnsi" w:hAnsiTheme="minorHAnsi" w:cstheme="minorHAnsi"/>
          <w:sz w:val="24"/>
        </w:rPr>
        <w:t xml:space="preserve"> à confirmer par la STD.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projet doit être conçu et réalisé pour que la lumière naturelle soit présente dans les lieux de travail, les locaux à présence permanente et les locaux de détente et de restauration du personnel.</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Eclairement naturel</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projet doit être conçu et réalisé de manière que la lumière naturelle soit utilisée pour l'éclairage des locaux affectés au travail et à une présence quasi permanente.</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Matériaux et types d'ouvrages</w:t>
      </w:r>
    </w:p>
    <w:p w:rsidR="00FD202A" w:rsidRPr="003D2BC7" w:rsidRDefault="00FD202A" w:rsidP="00B94F82">
      <w:pPr>
        <w:jc w:val="both"/>
        <w:rPr>
          <w:rFonts w:asciiTheme="minorHAnsi" w:hAnsiTheme="minorHAnsi" w:cstheme="minorHAnsi"/>
          <w:sz w:val="24"/>
        </w:rPr>
      </w:pPr>
    </w:p>
    <w:p w:rsidR="00FD202A" w:rsidRPr="003D2BC7" w:rsidRDefault="00032B4C" w:rsidP="00B94F82">
      <w:pPr>
        <w:jc w:val="both"/>
        <w:rPr>
          <w:rFonts w:asciiTheme="minorHAnsi" w:hAnsiTheme="minorHAnsi" w:cstheme="minorHAnsi"/>
          <w:sz w:val="24"/>
        </w:rPr>
      </w:pPr>
      <w:r w:rsidRPr="003D2BC7">
        <w:rPr>
          <w:rFonts w:asciiTheme="minorHAnsi" w:hAnsiTheme="minorHAnsi" w:cstheme="minorHAnsi"/>
          <w:sz w:val="24"/>
        </w:rPr>
        <w:t xml:space="preserve">Les châssis seront en aluminium à </w:t>
      </w:r>
      <w:r w:rsidR="00FD202A" w:rsidRPr="003D2BC7">
        <w:rPr>
          <w:rFonts w:asciiTheme="minorHAnsi" w:hAnsiTheme="minorHAnsi" w:cstheme="minorHAnsi"/>
          <w:sz w:val="24"/>
        </w:rPr>
        <w:t>rupture de pont thermique</w:t>
      </w:r>
      <w:r w:rsidRPr="003D2BC7">
        <w:rPr>
          <w:rFonts w:asciiTheme="minorHAnsi" w:hAnsiTheme="minorHAnsi" w:cstheme="minorHAnsi"/>
          <w:sz w:val="24"/>
        </w:rPr>
        <w:t xml:space="preserve"> avec coffre de volets roulants maintenables depuis l’intérieur des locaux</w:t>
      </w:r>
      <w:r w:rsidR="00FD202A" w:rsidRPr="003D2BC7">
        <w:rPr>
          <w:rFonts w:asciiTheme="minorHAnsi" w:hAnsiTheme="minorHAnsi" w:cstheme="minorHAnsi"/>
          <w:sz w:val="24"/>
        </w:rPr>
        <w:t>.</w:t>
      </w:r>
      <w:r w:rsidRPr="003D2BC7">
        <w:rPr>
          <w:rFonts w:asciiTheme="minorHAnsi" w:hAnsiTheme="minorHAnsi" w:cstheme="minorHAnsi"/>
          <w:sz w:val="24"/>
        </w:rPr>
        <w:t xml:space="preserve"> Les lames seront en aluminium laqué.</w:t>
      </w:r>
    </w:p>
    <w:p w:rsidR="00B40FAC" w:rsidRPr="003D2BC7" w:rsidRDefault="00B40FAC"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châssis devront être conçus pour limiter au minimum les servitudes d’entretien </w:t>
      </w:r>
      <w:r w:rsidR="00032B4C" w:rsidRPr="003D2BC7">
        <w:rPr>
          <w:rFonts w:asciiTheme="minorHAnsi" w:hAnsiTheme="minorHAnsi" w:cstheme="minorHAnsi"/>
          <w:sz w:val="24"/>
        </w:rPr>
        <w:t>et de nettoyage</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w:t>
      </w:r>
      <w:r w:rsidR="00853A9D" w:rsidRPr="003D2BC7">
        <w:rPr>
          <w:rFonts w:asciiTheme="minorHAnsi" w:hAnsiTheme="minorHAnsi" w:cstheme="minorHAnsi"/>
          <w:sz w:val="24"/>
        </w:rPr>
        <w:t xml:space="preserve"> portes des</w:t>
      </w:r>
      <w:r w:rsidRPr="003D2BC7">
        <w:rPr>
          <w:rFonts w:asciiTheme="minorHAnsi" w:hAnsiTheme="minorHAnsi" w:cstheme="minorHAnsi"/>
          <w:sz w:val="24"/>
        </w:rPr>
        <w:t xml:space="preserve"> locaux particuliers</w:t>
      </w:r>
      <w:r w:rsidR="00032B4C" w:rsidRPr="003D2BC7">
        <w:rPr>
          <w:rFonts w:asciiTheme="minorHAnsi" w:hAnsiTheme="minorHAnsi" w:cstheme="minorHAnsi"/>
          <w:sz w:val="24"/>
        </w:rPr>
        <w:t xml:space="preserve"> donnant sur l’extérieur du bâtiment</w:t>
      </w:r>
      <w:r w:rsidRPr="003D2BC7">
        <w:rPr>
          <w:rFonts w:asciiTheme="minorHAnsi" w:hAnsiTheme="minorHAnsi" w:cstheme="minorHAnsi"/>
          <w:sz w:val="24"/>
        </w:rPr>
        <w:t xml:space="preserve"> (locaux techniques</w:t>
      </w:r>
      <w:r w:rsidR="00AC3C66" w:rsidRPr="003D2BC7">
        <w:rPr>
          <w:rFonts w:asciiTheme="minorHAnsi" w:hAnsiTheme="minorHAnsi" w:cstheme="minorHAnsi"/>
          <w:sz w:val="24"/>
        </w:rPr>
        <w:t xml:space="preserve"> par exemple</w:t>
      </w:r>
      <w:r w:rsidRPr="003D2BC7">
        <w:rPr>
          <w:rFonts w:asciiTheme="minorHAnsi" w:hAnsiTheme="minorHAnsi" w:cstheme="minorHAnsi"/>
          <w:sz w:val="24"/>
        </w:rPr>
        <w:t>) seront réalisés en tôle acier traité assurant les caractéristiques à leur emploi.</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différents types d'ouvrages doivent avoir un agrément pour le mode d'ouvrant retenu, les dimensions, et le type d'insertion dans la façade.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différents systèmes d'ouvrants sont à déterminer en fonction :</w:t>
      </w:r>
    </w:p>
    <w:p w:rsidR="00CB4673" w:rsidRPr="003D2BC7" w:rsidRDefault="00CB4673" w:rsidP="00B94F82">
      <w:pPr>
        <w:jc w:val="both"/>
        <w:rPr>
          <w:rFonts w:asciiTheme="minorHAnsi" w:hAnsiTheme="minorHAnsi" w:cstheme="minorHAnsi"/>
          <w:sz w:val="24"/>
        </w:rPr>
      </w:pPr>
    </w:p>
    <w:p w:rsidR="00FD202A" w:rsidRPr="003D2BC7" w:rsidRDefault="00334005"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0803A2" w:rsidRPr="003D2BC7">
        <w:rPr>
          <w:rFonts w:asciiTheme="minorHAnsi" w:hAnsiTheme="minorHAnsi" w:cstheme="minorHAnsi"/>
          <w:color w:val="000000" w:themeColor="text1"/>
          <w:sz w:val="24"/>
        </w:rPr>
        <w:t xml:space="preserve"> l'utilisation des locaux,</w:t>
      </w:r>
    </w:p>
    <w:p w:rsidR="00FD202A" w:rsidRPr="003D2BC7" w:rsidRDefault="00334005"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À</w:t>
      </w:r>
      <w:r w:rsidR="00FD202A" w:rsidRPr="003D2BC7">
        <w:rPr>
          <w:rFonts w:asciiTheme="minorHAnsi" w:hAnsiTheme="minorHAnsi" w:cstheme="minorHAnsi"/>
          <w:color w:val="000000" w:themeColor="text1"/>
          <w:sz w:val="24"/>
        </w:rPr>
        <w:t xml:space="preserve"> la sécurité des personnes à l'intérieur des locaux</w:t>
      </w:r>
      <w:r w:rsidR="004F1A74" w:rsidRPr="003D2BC7">
        <w:rPr>
          <w:rFonts w:asciiTheme="minorHAnsi" w:hAnsiTheme="minorHAnsi" w:cstheme="minorHAnsi"/>
          <w:color w:val="000000" w:themeColor="text1"/>
          <w:sz w:val="24"/>
        </w:rPr>
        <w:t>. Les menuiseries extérieures devront être conçues pour permettre une ouverture limitée afin de renouveler l’air des locaux tout en s’opposant à la défénestration. Les dispositions prévues devront être compatibles avec les ouvrants pour les pompiers aux dimensions requises par la règlementat</w:t>
      </w:r>
      <w:r w:rsidRPr="003D2BC7">
        <w:rPr>
          <w:rFonts w:asciiTheme="minorHAnsi" w:hAnsiTheme="minorHAnsi" w:cstheme="minorHAnsi"/>
          <w:color w:val="000000" w:themeColor="text1"/>
          <w:sz w:val="24"/>
        </w:rPr>
        <w:t>ion sécurité contre l’incendie,</w:t>
      </w:r>
    </w:p>
    <w:p w:rsidR="005B3A2A" w:rsidRPr="003D2BC7" w:rsidRDefault="005B3A2A"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A la fiabilité des ouvrants en évitant notamment les battants larges avec de forte </w:t>
      </w:r>
      <w:r w:rsidR="00032B4C" w:rsidRPr="003D2BC7">
        <w:rPr>
          <w:rFonts w:asciiTheme="minorHAnsi" w:hAnsiTheme="minorHAnsi" w:cstheme="minorHAnsi"/>
          <w:color w:val="000000" w:themeColor="text1"/>
          <w:sz w:val="24"/>
        </w:rPr>
        <w:t>contrainte mécaniques sur les paumelles</w:t>
      </w:r>
      <w:r w:rsidR="00334005" w:rsidRPr="003D2BC7">
        <w:rPr>
          <w:rFonts w:asciiTheme="minorHAnsi" w:hAnsiTheme="minorHAnsi" w:cstheme="minorHAnsi"/>
          <w:color w:val="000000" w:themeColor="text1"/>
          <w:sz w:val="24"/>
        </w:rPr>
        <w:t>,</w:t>
      </w:r>
    </w:p>
    <w:p w:rsidR="00FD202A" w:rsidRPr="003D2BC7" w:rsidRDefault="00334005"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l'incorporation des dispositifs de protection solaire et d'occultation sans </w:t>
      </w:r>
      <w:r w:rsidR="00CB4673" w:rsidRPr="003D2BC7">
        <w:rPr>
          <w:rFonts w:asciiTheme="minorHAnsi" w:hAnsiTheme="minorHAnsi" w:cstheme="minorHAnsi"/>
          <w:color w:val="000000" w:themeColor="text1"/>
          <w:sz w:val="24"/>
        </w:rPr>
        <w:t>gêne</w:t>
      </w:r>
      <w:r w:rsidR="00FD202A" w:rsidRPr="003D2BC7">
        <w:rPr>
          <w:rFonts w:asciiTheme="minorHAnsi" w:hAnsiTheme="minorHAnsi" w:cstheme="minorHAnsi"/>
          <w:color w:val="000000" w:themeColor="text1"/>
          <w:sz w:val="24"/>
        </w:rPr>
        <w:t xml:space="preserve"> pour la </w:t>
      </w:r>
      <w:r w:rsidR="00CB4673" w:rsidRPr="003D2BC7">
        <w:rPr>
          <w:rFonts w:asciiTheme="minorHAnsi" w:hAnsiTheme="minorHAnsi" w:cstheme="minorHAnsi"/>
          <w:color w:val="000000" w:themeColor="text1"/>
          <w:sz w:val="24"/>
        </w:rPr>
        <w:t>manœuvre</w:t>
      </w:r>
      <w:r w:rsidR="00032B4C" w:rsidRPr="003D2BC7">
        <w:rPr>
          <w:rFonts w:asciiTheme="minorHAnsi" w:hAnsiTheme="minorHAnsi" w:cstheme="minorHAnsi"/>
          <w:color w:val="000000" w:themeColor="text1"/>
          <w:sz w:val="24"/>
        </w:rPr>
        <w:t xml:space="preserve"> des ouvrants,</w:t>
      </w:r>
    </w:p>
    <w:p w:rsidR="00FD202A" w:rsidRPr="003D2BC7" w:rsidRDefault="00334005"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la nécessité d'assurer le nettoyage complet des vitres depuis l'intérieur des </w:t>
      </w:r>
      <w:r w:rsidR="00032B4C" w:rsidRPr="003D2BC7">
        <w:rPr>
          <w:rFonts w:asciiTheme="minorHAnsi" w:hAnsiTheme="minorHAnsi" w:cstheme="minorHAnsi"/>
          <w:color w:val="000000" w:themeColor="text1"/>
          <w:sz w:val="24"/>
        </w:rPr>
        <w:t>locaux,</w:t>
      </w:r>
    </w:p>
    <w:p w:rsidR="00FD202A" w:rsidRPr="003D2BC7" w:rsidRDefault="00334005"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l'insertion dans les façades</w:t>
      </w:r>
      <w:r w:rsidR="00032B4C" w:rsidRPr="003D2BC7">
        <w:rPr>
          <w:rFonts w:asciiTheme="minorHAnsi" w:hAnsiTheme="minorHAnsi" w:cstheme="minorHAnsi"/>
          <w:color w:val="000000" w:themeColor="text1"/>
          <w:sz w:val="24"/>
        </w:rPr>
        <w:t>,</w:t>
      </w:r>
    </w:p>
    <w:p w:rsidR="00FD202A" w:rsidRPr="003D2BC7" w:rsidRDefault="00334005"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Des</w:t>
      </w:r>
      <w:r w:rsidR="00FD202A" w:rsidRPr="003D2BC7">
        <w:rPr>
          <w:rFonts w:asciiTheme="minorHAnsi" w:hAnsiTheme="minorHAnsi" w:cstheme="minorHAnsi"/>
          <w:color w:val="000000" w:themeColor="text1"/>
          <w:sz w:val="24"/>
        </w:rPr>
        <w:t xml:space="preserve"> impératifs liés à la sécurité incendie</w:t>
      </w:r>
      <w:r w:rsidR="002A452D" w:rsidRPr="003D2BC7">
        <w:rPr>
          <w:rFonts w:asciiTheme="minorHAnsi" w:hAnsiTheme="minorHAnsi" w:cstheme="minorHAnsi"/>
          <w:color w:val="000000" w:themeColor="text1"/>
          <w:sz w:val="24"/>
        </w:rPr>
        <w:t xml:space="preserve"> (accessibilité des fa</w:t>
      </w:r>
      <w:r w:rsidR="00032B4C" w:rsidRPr="003D2BC7">
        <w:rPr>
          <w:rFonts w:asciiTheme="minorHAnsi" w:hAnsiTheme="minorHAnsi" w:cstheme="minorHAnsi"/>
          <w:color w:val="000000" w:themeColor="text1"/>
          <w:sz w:val="24"/>
        </w:rPr>
        <w:t>çades aux services de secours),</w:t>
      </w:r>
    </w:p>
    <w:p w:rsidR="00032B4C" w:rsidRPr="003D2BC7" w:rsidRDefault="00334005"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Des</w:t>
      </w:r>
      <w:r w:rsidR="00FD202A" w:rsidRPr="003D2BC7">
        <w:rPr>
          <w:rFonts w:asciiTheme="minorHAnsi" w:hAnsiTheme="minorHAnsi" w:cstheme="minorHAnsi"/>
          <w:color w:val="000000" w:themeColor="text1"/>
          <w:sz w:val="24"/>
        </w:rPr>
        <w:t xml:space="preserve"> éventuelles incorporations de prises d'air</w:t>
      </w:r>
      <w:r w:rsidRPr="003D2BC7">
        <w:rPr>
          <w:rFonts w:asciiTheme="minorHAnsi" w:hAnsiTheme="minorHAnsi" w:cstheme="minorHAnsi"/>
          <w:color w:val="000000" w:themeColor="text1"/>
          <w:sz w:val="24"/>
        </w:rPr>
        <w:t>,</w:t>
      </w:r>
    </w:p>
    <w:p w:rsidR="00FD202A" w:rsidRPr="003D2BC7" w:rsidRDefault="00334005" w:rsidP="000803A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D’un</w:t>
      </w:r>
      <w:r w:rsidR="00032B4C" w:rsidRPr="003D2BC7">
        <w:rPr>
          <w:rFonts w:asciiTheme="minorHAnsi" w:hAnsiTheme="minorHAnsi" w:cstheme="minorHAnsi"/>
          <w:color w:val="000000" w:themeColor="text1"/>
          <w:sz w:val="24"/>
        </w:rPr>
        <w:t xml:space="preserve"> contact d’ouverture pour asservissement au chauffage et rafraichissement du local</w:t>
      </w:r>
      <w:r w:rsidR="00FD202A"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menuiseries devront avoir fait l’objet d’un avis technique ACOTHERM.</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D'autre part, il sera nécessaire de disposer des trois caractéristiques suivantes, pour toutes les parties mobiles des bâtiments, compte tenu des manipulations multiples engendrées par les utilisateurs :</w:t>
      </w:r>
    </w:p>
    <w:p w:rsidR="00BD29F3" w:rsidRPr="003D2BC7" w:rsidRDefault="00BD29F3" w:rsidP="00B94F82">
      <w:pPr>
        <w:jc w:val="both"/>
        <w:rPr>
          <w:rFonts w:asciiTheme="minorHAnsi" w:hAnsiTheme="minorHAnsi" w:cstheme="minorHAnsi"/>
        </w:rPr>
      </w:pP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Solidité</w:t>
      </w:r>
      <w:r w:rsidR="00FD202A" w:rsidRPr="003D2BC7">
        <w:rPr>
          <w:rFonts w:asciiTheme="minorHAnsi" w:hAnsiTheme="minorHAnsi" w:cstheme="minorHAnsi"/>
          <w:color w:val="000000" w:themeColor="text1"/>
          <w:sz w:val="24"/>
        </w:rPr>
        <w:t xml:space="preserve"> (y compris les </w:t>
      </w:r>
      <w:r w:rsidR="00853A9D" w:rsidRPr="003D2BC7">
        <w:rPr>
          <w:rFonts w:asciiTheme="minorHAnsi" w:hAnsiTheme="minorHAnsi" w:cstheme="minorHAnsi"/>
          <w:color w:val="000000" w:themeColor="text1"/>
          <w:sz w:val="24"/>
        </w:rPr>
        <w:t>paumelles)</w:t>
      </w:r>
      <w:r w:rsidRPr="003D2BC7">
        <w:rPr>
          <w:rFonts w:asciiTheme="minorHAnsi" w:hAnsiTheme="minorHAnsi" w:cstheme="minorHAnsi"/>
          <w:color w:val="000000" w:themeColor="text1"/>
          <w:sz w:val="24"/>
        </w:rPr>
        <w:t>,</w:t>
      </w: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Durabilité,</w:t>
      </w: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Autonettoyant</w:t>
      </w:r>
      <w:r w:rsidR="00FD202A" w:rsidRPr="003D2BC7">
        <w:rPr>
          <w:rFonts w:asciiTheme="minorHAnsi" w:hAnsiTheme="minorHAnsi" w:cstheme="minorHAnsi"/>
          <w:color w:val="000000" w:themeColor="text1"/>
          <w:sz w:val="24"/>
        </w:rPr>
        <w:t xml:space="preserve"> et facilité de nettoyage (des vitrages, des cadres et des systèmes d'occultation)</w:t>
      </w:r>
      <w:r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21" w:name="_Toc106021749"/>
      <w:r w:rsidRPr="003D2BC7">
        <w:rPr>
          <w:rFonts w:asciiTheme="minorHAnsi" w:hAnsiTheme="minorHAnsi" w:cstheme="minorHAnsi"/>
        </w:rPr>
        <w:t>Vitrerie</w:t>
      </w:r>
      <w:bookmarkEnd w:id="121"/>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vitrages devr</w:t>
      </w:r>
      <w:r w:rsidR="00E01CFD" w:rsidRPr="003D2BC7">
        <w:rPr>
          <w:rFonts w:asciiTheme="minorHAnsi" w:hAnsiTheme="minorHAnsi" w:cstheme="minorHAnsi"/>
          <w:sz w:val="24"/>
        </w:rPr>
        <w:t>ont bénéficier du label CEKAL</w:t>
      </w:r>
      <w:r w:rsidR="009466C4" w:rsidRPr="003D2BC7">
        <w:rPr>
          <w:rFonts w:asciiTheme="minorHAnsi" w:hAnsiTheme="minorHAnsi" w:cstheme="minorHAnsi"/>
          <w:sz w:val="24"/>
        </w:rPr>
        <w:t xml:space="preserve"> de AVIQ</w:t>
      </w:r>
      <w:r w:rsidR="00E01CFD"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surfaces vitrées seront judicieusement réparties en fonction des contraintes d'exploitation inhérentes à ce type de matériau (isolations thermique, acoustique et visuelle, entretien,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parties vitrées donnant sur l'extérieur et en étage, situées à moins de 1 m du sol, doivent être équipées de verres de sécurité, si elles ne sont pas protégées par un dispositif de type garde-corps</w:t>
      </w:r>
      <w:r w:rsidR="00F85375" w:rsidRPr="003D2BC7">
        <w:rPr>
          <w:rFonts w:asciiTheme="minorHAnsi" w:hAnsiTheme="minorHAnsi" w:cstheme="minorHAnsi"/>
          <w:sz w:val="24"/>
        </w:rPr>
        <w:t xml:space="preserve"> ou de lisses</w:t>
      </w:r>
      <w:r w:rsidRPr="003D2BC7">
        <w:rPr>
          <w:rFonts w:asciiTheme="minorHAnsi" w:hAnsiTheme="minorHAnsi" w:cstheme="minorHAnsi"/>
          <w:sz w:val="24"/>
        </w:rPr>
        <w:t>.</w:t>
      </w:r>
    </w:p>
    <w:p w:rsidR="00E73F47" w:rsidRPr="003D2BC7" w:rsidRDefault="00E73F47" w:rsidP="00B94F82">
      <w:pPr>
        <w:jc w:val="both"/>
        <w:rPr>
          <w:rFonts w:asciiTheme="minorHAnsi" w:hAnsiTheme="minorHAnsi" w:cstheme="minorHAnsi"/>
          <w:sz w:val="24"/>
        </w:rPr>
      </w:pPr>
    </w:p>
    <w:p w:rsidR="00E73F47" w:rsidRPr="003D2BC7" w:rsidRDefault="00E73F47" w:rsidP="00B94F82">
      <w:pPr>
        <w:jc w:val="both"/>
        <w:rPr>
          <w:rFonts w:asciiTheme="minorHAnsi" w:hAnsiTheme="minorHAnsi" w:cstheme="minorHAnsi"/>
          <w:sz w:val="24"/>
        </w:rPr>
      </w:pPr>
      <w:r w:rsidRPr="003D2BC7">
        <w:rPr>
          <w:rFonts w:asciiTheme="minorHAnsi" w:hAnsiTheme="minorHAnsi" w:cstheme="minorHAnsi"/>
          <w:sz w:val="24"/>
        </w:rPr>
        <w:lastRenderedPageBreak/>
        <w:t>Des baies vitrées toute hauteur dans les chambres ne sont pas souhaitables pour des raison</w:t>
      </w:r>
      <w:r w:rsidR="00607A07" w:rsidRPr="003D2BC7">
        <w:rPr>
          <w:rFonts w:asciiTheme="minorHAnsi" w:hAnsiTheme="minorHAnsi" w:cstheme="minorHAnsi"/>
          <w:sz w:val="24"/>
        </w:rPr>
        <w:t>s</w:t>
      </w:r>
      <w:r w:rsidRPr="003D2BC7">
        <w:rPr>
          <w:rFonts w:asciiTheme="minorHAnsi" w:hAnsiTheme="minorHAnsi" w:cstheme="minorHAnsi"/>
          <w:sz w:val="24"/>
        </w:rPr>
        <w:t xml:space="preserve"> d’intimité.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vitrages isolants devront en outre respecter les indices d’isolement acoustique objet de la réglementation en vigueur</w:t>
      </w:r>
      <w:r w:rsidR="00E01CFD"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des locaux néces</w:t>
      </w:r>
      <w:r w:rsidR="00AC3C66" w:rsidRPr="003D2BC7">
        <w:rPr>
          <w:rFonts w:asciiTheme="minorHAnsi" w:hAnsiTheme="minorHAnsi" w:cstheme="minorHAnsi"/>
          <w:sz w:val="24"/>
        </w:rPr>
        <w:t xml:space="preserve">sitant de la confidentialité, </w:t>
      </w:r>
      <w:r w:rsidR="00456046" w:rsidRPr="003D2BC7">
        <w:rPr>
          <w:rFonts w:asciiTheme="minorHAnsi" w:hAnsiTheme="minorHAnsi" w:cstheme="minorHAnsi"/>
          <w:sz w:val="24"/>
        </w:rPr>
        <w:t>le titulaire du marché</w:t>
      </w:r>
      <w:r w:rsidR="00AC3C66" w:rsidRPr="003D2BC7">
        <w:rPr>
          <w:rFonts w:asciiTheme="minorHAnsi" w:hAnsiTheme="minorHAnsi" w:cstheme="minorHAnsi"/>
          <w:sz w:val="24"/>
        </w:rPr>
        <w:t xml:space="preserve"> proposera une solution permettant au patient et personnel de voir sans être vu.</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Une attention particulière sera accordée à tous les locaux de soins, consultations, afin qu’aucune visibilité ne soit possible de l’extérieur, y compris la nuit quand les locaux </w:t>
      </w:r>
      <w:r w:rsidR="00E73F47" w:rsidRPr="003D2BC7">
        <w:rPr>
          <w:rFonts w:asciiTheme="minorHAnsi" w:hAnsiTheme="minorHAnsi" w:cstheme="minorHAnsi"/>
          <w:sz w:val="24"/>
        </w:rPr>
        <w:t xml:space="preserve">sont éclairés (intimité </w:t>
      </w:r>
      <w:r w:rsidRPr="003D2BC7">
        <w:rPr>
          <w:rFonts w:asciiTheme="minorHAnsi" w:hAnsiTheme="minorHAnsi" w:cstheme="minorHAnsi"/>
          <w:sz w:val="24"/>
        </w:rPr>
        <w:t>des patients).</w:t>
      </w:r>
    </w:p>
    <w:p w:rsidR="00FD202A" w:rsidRPr="003D2BC7" w:rsidRDefault="00FD202A" w:rsidP="00B94F82">
      <w:pPr>
        <w:jc w:val="both"/>
        <w:rPr>
          <w:rFonts w:asciiTheme="minorHAnsi" w:hAnsiTheme="minorHAnsi" w:cstheme="minorHAnsi"/>
          <w:sz w:val="24"/>
        </w:rPr>
      </w:pPr>
    </w:p>
    <w:p w:rsidR="00FD202A" w:rsidRPr="003D2BC7" w:rsidRDefault="00E73F47" w:rsidP="00B94F82">
      <w:pPr>
        <w:jc w:val="both"/>
        <w:rPr>
          <w:rFonts w:asciiTheme="minorHAnsi" w:hAnsiTheme="minorHAnsi" w:cstheme="minorHAnsi"/>
          <w:sz w:val="24"/>
        </w:rPr>
      </w:pPr>
      <w:r w:rsidRPr="003D2BC7">
        <w:rPr>
          <w:rFonts w:asciiTheme="minorHAnsi" w:hAnsiTheme="minorHAnsi" w:cstheme="minorHAnsi"/>
          <w:sz w:val="24"/>
        </w:rPr>
        <w:t xml:space="preserve">Les châssis vitrés </w:t>
      </w:r>
      <w:r w:rsidR="00FD202A" w:rsidRPr="003D2BC7">
        <w:rPr>
          <w:rFonts w:asciiTheme="minorHAnsi" w:hAnsiTheme="minorHAnsi" w:cstheme="minorHAnsi"/>
          <w:sz w:val="24"/>
        </w:rPr>
        <w:t>exposés aux risques incendie présenteront un degré coupe-feu conforme à la réglementation.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22" w:name="_Toc106021750"/>
      <w:r w:rsidRPr="003D2BC7">
        <w:rPr>
          <w:rFonts w:asciiTheme="minorHAnsi" w:hAnsiTheme="minorHAnsi" w:cstheme="minorHAnsi"/>
        </w:rPr>
        <w:t>Protections solaires - occultation</w:t>
      </w:r>
      <w:bookmarkEnd w:id="122"/>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façades comprendront une protection solaire.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Elle pourra être obtenue par des brise-soleil intégrés aux façades (système passif).</w:t>
      </w:r>
    </w:p>
    <w:p w:rsidR="00FD202A" w:rsidRPr="003D2BC7" w:rsidRDefault="00FD202A" w:rsidP="00B94F82">
      <w:pPr>
        <w:jc w:val="both"/>
        <w:rPr>
          <w:rFonts w:asciiTheme="minorHAnsi" w:hAnsiTheme="minorHAnsi" w:cstheme="minorHAnsi"/>
          <w:sz w:val="24"/>
        </w:rPr>
      </w:pPr>
    </w:p>
    <w:p w:rsidR="00607A07" w:rsidRPr="003D2BC7" w:rsidRDefault="00607A07" w:rsidP="00B94F82">
      <w:pPr>
        <w:jc w:val="both"/>
        <w:rPr>
          <w:rFonts w:asciiTheme="minorHAnsi" w:hAnsiTheme="minorHAnsi" w:cstheme="minorHAnsi"/>
          <w:sz w:val="24"/>
        </w:rPr>
      </w:pPr>
      <w:r w:rsidRPr="003D2BC7">
        <w:rPr>
          <w:rFonts w:asciiTheme="minorHAnsi" w:hAnsiTheme="minorHAnsi" w:cstheme="minorHAnsi"/>
          <w:sz w:val="24"/>
        </w:rPr>
        <w:t>Les locaux nécessitant une occultation seront équipés en priorité de volets roulants motorisés.</w:t>
      </w:r>
    </w:p>
    <w:p w:rsidR="00607A07" w:rsidRPr="003D2BC7" w:rsidRDefault="00607A07" w:rsidP="00B94F82">
      <w:pPr>
        <w:jc w:val="both"/>
        <w:rPr>
          <w:rFonts w:asciiTheme="minorHAnsi" w:hAnsiTheme="minorHAnsi" w:cstheme="minorHAnsi"/>
          <w:sz w:val="24"/>
        </w:rPr>
      </w:pPr>
    </w:p>
    <w:p w:rsidR="00FD202A" w:rsidRPr="003D2BC7" w:rsidRDefault="0081350F" w:rsidP="00B94F82">
      <w:pPr>
        <w:jc w:val="both"/>
        <w:rPr>
          <w:rFonts w:asciiTheme="minorHAnsi" w:hAnsiTheme="minorHAnsi" w:cstheme="minorHAnsi"/>
          <w:sz w:val="24"/>
        </w:rPr>
      </w:pPr>
      <w:r w:rsidRPr="003D2BC7">
        <w:rPr>
          <w:rFonts w:asciiTheme="minorHAnsi" w:hAnsiTheme="minorHAnsi" w:cstheme="minorHAnsi"/>
          <w:sz w:val="24"/>
        </w:rPr>
        <w:t>Tous les locaux accessibles de plein pied seront équipés de volets roulants.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coffres de volets roulants devront être accessibles </w:t>
      </w:r>
      <w:r w:rsidR="00311423" w:rsidRPr="003D2BC7">
        <w:rPr>
          <w:rFonts w:asciiTheme="minorHAnsi" w:hAnsiTheme="minorHAnsi" w:cstheme="minorHAnsi"/>
          <w:sz w:val="24"/>
        </w:rPr>
        <w:t xml:space="preserve">et démontable </w:t>
      </w:r>
      <w:r w:rsidRPr="003D2BC7">
        <w:rPr>
          <w:rFonts w:asciiTheme="minorHAnsi" w:hAnsiTheme="minorHAnsi" w:cstheme="minorHAnsi"/>
          <w:sz w:val="24"/>
        </w:rPr>
        <w:t>de l'intérieur afin de faciliter la maintenance.</w:t>
      </w:r>
      <w:r w:rsidR="00607A07" w:rsidRPr="003D2BC7">
        <w:rPr>
          <w:rFonts w:asciiTheme="minorHAnsi" w:hAnsiTheme="minorHAnsi" w:cstheme="minorHAnsi"/>
          <w:sz w:val="24"/>
        </w:rPr>
        <w:t xml:space="preserve"> </w:t>
      </w:r>
    </w:p>
    <w:p w:rsidR="009466C4"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Dans les locaux équipés de volets, la commande sera électrique</w:t>
      </w:r>
      <w:r w:rsidR="00607A07" w:rsidRPr="003D2BC7">
        <w:rPr>
          <w:rFonts w:asciiTheme="minorHAnsi" w:hAnsiTheme="minorHAnsi" w:cstheme="minorHAnsi"/>
          <w:sz w:val="24"/>
        </w:rPr>
        <w:t>. L’emplacement de la commande sera à déterminer : soit à l’entrée de la chambre (facilité pour le personnel) soit à proximité du volet (facilité pour les résidents) soit les deux</w:t>
      </w:r>
      <w:r w:rsidRPr="003D2BC7">
        <w:rPr>
          <w:rFonts w:asciiTheme="minorHAnsi" w:hAnsiTheme="minorHAnsi" w:cstheme="minorHAnsi"/>
          <w:sz w:val="24"/>
        </w:rPr>
        <w:t xml:space="preserve"> ; les volets devront résister, sans dommage, aux vents ext</w:t>
      </w:r>
      <w:r w:rsidR="009466C4" w:rsidRPr="003D2BC7">
        <w:rPr>
          <w:rFonts w:asciiTheme="minorHAnsi" w:hAnsiTheme="minorHAnsi" w:cstheme="minorHAnsi"/>
          <w:sz w:val="24"/>
        </w:rPr>
        <w:t>rêmes</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systèmes de commande asservis à la luminosité sont proscrits en raison de leur fonctionnement trop complexe.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Mettre en place tous système empêchant la nidification (source d’infection).</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23" w:name="_Toc106021752"/>
      <w:bookmarkStart w:id="124" w:name="_Toc182403893"/>
      <w:r w:rsidRPr="003D2BC7">
        <w:rPr>
          <w:rFonts w:asciiTheme="minorHAnsi" w:hAnsiTheme="minorHAnsi" w:cstheme="minorHAnsi"/>
        </w:rPr>
        <w:t>Prescriptions particulières</w:t>
      </w:r>
      <w:bookmarkEnd w:id="123"/>
      <w:bookmarkEnd w:id="124"/>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Fenêtres des chambres</w:t>
      </w:r>
    </w:p>
    <w:p w:rsidR="00FD202A" w:rsidRPr="003D2BC7" w:rsidRDefault="00FD202A" w:rsidP="00B94F82">
      <w:pPr>
        <w:jc w:val="both"/>
        <w:rPr>
          <w:rFonts w:asciiTheme="minorHAnsi" w:hAnsiTheme="minorHAnsi" w:cstheme="minorHAnsi"/>
          <w:sz w:val="24"/>
        </w:rPr>
      </w:pPr>
    </w:p>
    <w:p w:rsidR="00FD202A" w:rsidRPr="003D2BC7" w:rsidRDefault="00FD202A" w:rsidP="006F574C">
      <w:pPr>
        <w:jc w:val="both"/>
        <w:rPr>
          <w:rFonts w:asciiTheme="minorHAnsi" w:hAnsiTheme="minorHAnsi" w:cstheme="minorHAnsi"/>
          <w:sz w:val="24"/>
        </w:rPr>
      </w:pPr>
      <w:r w:rsidRPr="003D2BC7">
        <w:rPr>
          <w:rFonts w:asciiTheme="minorHAnsi" w:hAnsiTheme="minorHAnsi" w:cstheme="minorHAnsi"/>
          <w:sz w:val="24"/>
        </w:rPr>
        <w:t xml:space="preserve">Les dimensions et la fonction des fenêtres des chambres doivent permettre aux patients d'apprécier l'environnement extérieur </w:t>
      </w:r>
      <w:r w:rsidR="00661B75" w:rsidRPr="003D2BC7">
        <w:rPr>
          <w:rFonts w:asciiTheme="minorHAnsi" w:hAnsiTheme="minorHAnsi" w:cstheme="minorHAnsi"/>
          <w:sz w:val="24"/>
        </w:rPr>
        <w:t xml:space="preserve">en position couché </w:t>
      </w:r>
      <w:r w:rsidRPr="003D2BC7">
        <w:rPr>
          <w:rFonts w:asciiTheme="minorHAnsi" w:hAnsiTheme="minorHAnsi" w:cstheme="minorHAnsi"/>
          <w:sz w:val="24"/>
        </w:rPr>
        <w:t>depuis leur lit.</w:t>
      </w:r>
    </w:p>
    <w:p w:rsidR="006F574C" w:rsidRPr="003D2BC7" w:rsidRDefault="006F574C" w:rsidP="00B94F82">
      <w:pPr>
        <w:jc w:val="both"/>
        <w:rPr>
          <w:rFonts w:asciiTheme="minorHAnsi" w:hAnsiTheme="minorHAnsi" w:cstheme="minorHAnsi"/>
          <w:sz w:val="24"/>
        </w:rPr>
      </w:pPr>
      <w:r w:rsidRPr="003D2BC7">
        <w:rPr>
          <w:rFonts w:asciiTheme="minorHAnsi" w:hAnsiTheme="minorHAnsi" w:cstheme="minorHAnsi"/>
          <w:sz w:val="24"/>
        </w:rPr>
        <w:lastRenderedPageBreak/>
        <w:t xml:space="preserve">Chaque chambre a un grand châssis vitré </w:t>
      </w:r>
      <w:r w:rsidR="00B2323F" w:rsidRPr="003D2BC7">
        <w:rPr>
          <w:rFonts w:asciiTheme="minorHAnsi" w:hAnsiTheme="minorHAnsi" w:cstheme="minorHAnsi"/>
          <w:sz w:val="24"/>
        </w:rPr>
        <w:t xml:space="preserve">composé d’une partie fixe et d’une ou deux parties ouvrantes, les ouvrants permettant le nettoyage </w:t>
      </w:r>
      <w:r w:rsidR="002C43B7" w:rsidRPr="003D2BC7">
        <w:rPr>
          <w:rFonts w:asciiTheme="minorHAnsi" w:hAnsiTheme="minorHAnsi" w:cstheme="minorHAnsi"/>
          <w:sz w:val="24"/>
        </w:rPr>
        <w:t>des ouvrants</w:t>
      </w:r>
      <w:r w:rsidR="00B2323F" w:rsidRPr="003D2BC7">
        <w:rPr>
          <w:rFonts w:asciiTheme="minorHAnsi" w:hAnsiTheme="minorHAnsi" w:cstheme="minorHAnsi"/>
          <w:sz w:val="24"/>
        </w:rPr>
        <w:t xml:space="preserve"> et de la partie fixe. Les ouvrant seront équipés de limiteurs d’ouverture, de fermeture à clé et respecteront la hauteur PMR. La fenêtre sera conçue pour recevoir des voilages et rideaux textiles fournis par le maitre d’ouvrage. </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Fenêtres des locaux où l'intimité est à préserver</w:t>
      </w:r>
      <w:r w:rsidR="009466C4"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fenêtres de ces locaux sont équipées de vitrage translucide lorsqu'il y a un vis</w:t>
      </w:r>
      <w:r w:rsidR="00E801F1" w:rsidRPr="003D2BC7">
        <w:rPr>
          <w:rFonts w:asciiTheme="minorHAnsi" w:hAnsiTheme="minorHAnsi" w:cstheme="minorHAnsi"/>
          <w:sz w:val="24"/>
        </w:rPr>
        <w:t>-</w:t>
      </w:r>
      <w:r w:rsidRPr="003D2BC7">
        <w:rPr>
          <w:rFonts w:asciiTheme="minorHAnsi" w:hAnsiTheme="minorHAnsi" w:cstheme="minorHAnsi"/>
          <w:sz w:val="24"/>
        </w:rPr>
        <w:t>à</w:t>
      </w:r>
      <w:r w:rsidR="00E801F1" w:rsidRPr="003D2BC7">
        <w:rPr>
          <w:rFonts w:asciiTheme="minorHAnsi" w:hAnsiTheme="minorHAnsi" w:cstheme="minorHAnsi"/>
          <w:sz w:val="24"/>
        </w:rPr>
        <w:t>-</w:t>
      </w:r>
      <w:r w:rsidRPr="003D2BC7">
        <w:rPr>
          <w:rFonts w:asciiTheme="minorHAnsi" w:hAnsiTheme="minorHAnsi" w:cstheme="minorHAnsi"/>
          <w:sz w:val="24"/>
        </w:rPr>
        <w:t xml:space="preserve">vis avec d'autres </w:t>
      </w:r>
      <w:r w:rsidR="00853A9D" w:rsidRPr="003D2BC7">
        <w:rPr>
          <w:rFonts w:asciiTheme="minorHAnsi" w:hAnsiTheme="minorHAnsi" w:cstheme="minorHAnsi"/>
          <w:sz w:val="24"/>
        </w:rPr>
        <w:t>locaux</w:t>
      </w:r>
      <w:r w:rsidR="00B2323F"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Ferrures, quincaillerie et serrurerie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Tous ces éléments sont simples, robustes, traités contre la corrosion et adaptés aux usages des ouvrages sur lesquels ils sont installés.</w:t>
      </w:r>
    </w:p>
    <w:p w:rsidR="00FD202A" w:rsidRPr="003D2BC7" w:rsidRDefault="00FD202A" w:rsidP="00B94F82">
      <w:pPr>
        <w:jc w:val="both"/>
        <w:rPr>
          <w:rFonts w:asciiTheme="minorHAnsi" w:hAnsiTheme="minorHAnsi" w:cstheme="minorHAnsi"/>
        </w:rPr>
      </w:pPr>
    </w:p>
    <w:p w:rsidR="007A65CE"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équipements minima à prévoir sont :</w:t>
      </w:r>
    </w:p>
    <w:p w:rsidR="007A65CE" w:rsidRPr="003D2BC7" w:rsidRDefault="007A65CE"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Portes en général :</w:t>
      </w:r>
    </w:p>
    <w:p w:rsidR="00B146C8" w:rsidRPr="003D2BC7" w:rsidRDefault="00B146C8" w:rsidP="00B94F82">
      <w:pPr>
        <w:jc w:val="both"/>
        <w:rPr>
          <w:rFonts w:asciiTheme="minorHAnsi" w:hAnsiTheme="minorHAnsi" w:cstheme="minorHAnsi"/>
          <w:sz w:val="24"/>
        </w:rPr>
      </w:pPr>
    </w:p>
    <w:p w:rsidR="00FD202A" w:rsidRPr="003D2BC7" w:rsidRDefault="00334005"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Paumelles</w:t>
      </w:r>
      <w:r w:rsidR="00FD202A" w:rsidRPr="003D2BC7">
        <w:rPr>
          <w:rFonts w:asciiTheme="minorHAnsi" w:hAnsiTheme="minorHAnsi" w:cstheme="minorHAnsi"/>
          <w:sz w:val="24"/>
        </w:rPr>
        <w:t>, béquilles, serrures, plaques de poussées, arrêt de porte</w:t>
      </w:r>
      <w:r w:rsidR="00B2323F" w:rsidRPr="003D2BC7">
        <w:rPr>
          <w:rFonts w:asciiTheme="minorHAnsi" w:hAnsiTheme="minorHAnsi" w:cstheme="minorHAnsi"/>
          <w:sz w:val="24"/>
        </w:rPr>
        <w:t xml:space="preserve"> murale</w:t>
      </w:r>
      <w:r w:rsidR="00FD202A" w:rsidRPr="003D2BC7">
        <w:rPr>
          <w:rFonts w:asciiTheme="minorHAnsi" w:hAnsiTheme="minorHAnsi" w:cstheme="minorHAnsi"/>
          <w:sz w:val="24"/>
        </w:rPr>
        <w:t>, ferme porte</w:t>
      </w:r>
      <w:r w:rsidR="00B2323F" w:rsidRPr="003D2BC7">
        <w:rPr>
          <w:rFonts w:asciiTheme="minorHAnsi" w:hAnsiTheme="minorHAnsi" w:cstheme="minorHAnsi"/>
          <w:sz w:val="24"/>
        </w:rPr>
        <w:t xml:space="preserve"> selon usage</w:t>
      </w:r>
      <w:r w:rsidR="00417636" w:rsidRPr="003D2BC7">
        <w:rPr>
          <w:rFonts w:asciiTheme="minorHAnsi" w:hAnsiTheme="minorHAnsi" w:cstheme="minorHAnsi"/>
          <w:sz w:val="24"/>
        </w:rPr>
        <w:t>, protection</w:t>
      </w:r>
      <w:r w:rsidR="00B2323F" w:rsidRPr="003D2BC7">
        <w:rPr>
          <w:rFonts w:asciiTheme="minorHAnsi" w:hAnsiTheme="minorHAnsi" w:cstheme="minorHAnsi"/>
          <w:sz w:val="24"/>
        </w:rPr>
        <w:t xml:space="preserve"> PVC</w:t>
      </w:r>
      <w:r w:rsidR="00417636" w:rsidRPr="003D2BC7">
        <w:rPr>
          <w:rFonts w:asciiTheme="minorHAnsi" w:hAnsiTheme="minorHAnsi" w:cstheme="minorHAnsi"/>
          <w:sz w:val="24"/>
        </w:rPr>
        <w:t xml:space="preserve"> </w:t>
      </w:r>
      <w:r w:rsidR="00B2323F" w:rsidRPr="003D2BC7">
        <w:rPr>
          <w:rFonts w:asciiTheme="minorHAnsi" w:hAnsiTheme="minorHAnsi" w:cstheme="minorHAnsi"/>
          <w:sz w:val="24"/>
        </w:rPr>
        <w:t>de 90 à 160</w:t>
      </w:r>
      <w:r w:rsidR="00417636" w:rsidRPr="003D2BC7">
        <w:rPr>
          <w:rFonts w:asciiTheme="minorHAnsi" w:hAnsiTheme="minorHAnsi" w:cstheme="minorHAnsi"/>
          <w:sz w:val="24"/>
        </w:rPr>
        <w:t xml:space="preserve"> cm</w:t>
      </w:r>
      <w:r w:rsidR="00B2323F" w:rsidRPr="003D2BC7">
        <w:rPr>
          <w:rFonts w:asciiTheme="minorHAnsi" w:hAnsiTheme="minorHAnsi" w:cstheme="minorHAnsi"/>
          <w:sz w:val="24"/>
        </w:rPr>
        <w:t xml:space="preserve"> de hauteur selon destination du local </w:t>
      </w:r>
    </w:p>
    <w:p w:rsidR="00450A65" w:rsidRPr="003D2BC7" w:rsidRDefault="00450A65" w:rsidP="00450A65">
      <w:p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 xml:space="preserve">La localisation des portes munies de ventouse sont précisées dans les fiches par local. </w:t>
      </w:r>
    </w:p>
    <w:p w:rsidR="00B2323F" w:rsidRPr="003D2BC7" w:rsidRDefault="00B2323F"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Porte de secours :</w:t>
      </w:r>
    </w:p>
    <w:p w:rsidR="00B146C8" w:rsidRPr="003D2BC7" w:rsidRDefault="00B146C8" w:rsidP="00B94F82">
      <w:pPr>
        <w:jc w:val="both"/>
        <w:rPr>
          <w:rFonts w:asciiTheme="minorHAnsi" w:hAnsiTheme="minorHAnsi" w:cstheme="minorHAnsi"/>
          <w:sz w:val="24"/>
        </w:rPr>
      </w:pPr>
    </w:p>
    <w:p w:rsidR="00FD202A" w:rsidRPr="003D2BC7" w:rsidRDefault="00334005" w:rsidP="00334005">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Ventouse</w:t>
      </w:r>
      <w:r w:rsidR="00FD202A" w:rsidRPr="003D2BC7">
        <w:rPr>
          <w:rFonts w:asciiTheme="minorHAnsi" w:hAnsiTheme="minorHAnsi" w:cstheme="minorHAnsi"/>
          <w:sz w:val="24"/>
        </w:rPr>
        <w:t xml:space="preserve"> magnétique</w:t>
      </w:r>
      <w:r w:rsidR="003F34F8" w:rsidRPr="003D2BC7">
        <w:rPr>
          <w:rFonts w:asciiTheme="minorHAnsi" w:hAnsiTheme="minorHAnsi" w:cstheme="minorHAnsi"/>
          <w:sz w:val="24"/>
        </w:rPr>
        <w:t xml:space="preserve"> </w:t>
      </w:r>
      <w:r w:rsidR="00FD202A" w:rsidRPr="003D2BC7">
        <w:rPr>
          <w:rFonts w:asciiTheme="minorHAnsi" w:hAnsiTheme="minorHAnsi" w:cstheme="minorHAnsi"/>
          <w:sz w:val="24"/>
        </w:rPr>
        <w:t>asservi à la détection incendie avec déclencheur local manuel et alarme sonore</w:t>
      </w:r>
      <w:r w:rsidR="00450A65" w:rsidRPr="003D2BC7">
        <w:rPr>
          <w:rFonts w:asciiTheme="minorHAnsi" w:hAnsiTheme="minorHAnsi" w:cstheme="minorHAnsi"/>
          <w:sz w:val="24"/>
        </w:rPr>
        <w:t xml:space="preserve"> </w:t>
      </w:r>
      <w:r w:rsidR="00B03DF1" w:rsidRPr="003D2BC7">
        <w:rPr>
          <w:rFonts w:asciiTheme="minorHAnsi" w:hAnsiTheme="minorHAnsi" w:cstheme="minorHAnsi"/>
          <w:sz w:val="24"/>
        </w:rPr>
        <w:t xml:space="preserve"> </w:t>
      </w:r>
    </w:p>
    <w:p w:rsidR="00FD202A" w:rsidRPr="003D2BC7" w:rsidRDefault="00334005" w:rsidP="00152098">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Possibilité</w:t>
      </w:r>
      <w:r w:rsidR="00FD202A" w:rsidRPr="003D2BC7">
        <w:rPr>
          <w:rFonts w:asciiTheme="minorHAnsi" w:hAnsiTheme="minorHAnsi" w:cstheme="minorHAnsi"/>
          <w:sz w:val="24"/>
        </w:rPr>
        <w:t xml:space="preserve"> de sortie </w:t>
      </w:r>
      <w:r w:rsidR="00607A07" w:rsidRPr="003D2BC7">
        <w:rPr>
          <w:rFonts w:asciiTheme="minorHAnsi" w:hAnsiTheme="minorHAnsi" w:cstheme="minorHAnsi"/>
          <w:sz w:val="24"/>
        </w:rPr>
        <w:t xml:space="preserve">par lecteur à badges </w:t>
      </w:r>
      <w:r w:rsidR="00BA34C8">
        <w:rPr>
          <w:rFonts w:asciiTheme="minorHAnsi" w:hAnsiTheme="minorHAnsi" w:cstheme="minorHAnsi"/>
          <w:sz w:val="24"/>
        </w:rPr>
        <w:t>CASTEL</w:t>
      </w:r>
      <w:r w:rsidR="00607A07" w:rsidRPr="003D2BC7">
        <w:rPr>
          <w:rFonts w:asciiTheme="minorHAnsi" w:hAnsiTheme="minorHAnsi" w:cstheme="minorHAnsi"/>
          <w:sz w:val="24"/>
        </w:rPr>
        <w:t xml:space="preserve"> et poignée à tirer à l’extérieur. Report alarme ouverture ou déverrouillage porte sur DECT.</w:t>
      </w: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Blocs portes doubles vantaux</w:t>
      </w:r>
      <w:r w:rsidR="00450A65" w:rsidRPr="003D2BC7">
        <w:rPr>
          <w:rFonts w:asciiTheme="minorHAnsi" w:hAnsiTheme="minorHAnsi" w:cstheme="minorHAnsi"/>
          <w:sz w:val="24"/>
          <w:u w:val="single"/>
        </w:rPr>
        <w:t xml:space="preserve"> (en particulier portes de recoupement ou autres portes doubles)</w:t>
      </w:r>
      <w:r w:rsidRPr="003D2BC7">
        <w:rPr>
          <w:rFonts w:asciiTheme="minorHAnsi" w:hAnsiTheme="minorHAnsi" w:cstheme="minorHAnsi"/>
          <w:sz w:val="24"/>
          <w:u w:val="single"/>
        </w:rPr>
        <w:t> :</w:t>
      </w:r>
    </w:p>
    <w:p w:rsidR="00B146C8" w:rsidRPr="003D2BC7" w:rsidRDefault="00B146C8" w:rsidP="00B94F82">
      <w:pPr>
        <w:jc w:val="both"/>
        <w:rPr>
          <w:rFonts w:asciiTheme="minorHAnsi" w:hAnsiTheme="minorHAnsi" w:cstheme="minorHAnsi"/>
          <w:sz w:val="24"/>
        </w:rPr>
      </w:pPr>
    </w:p>
    <w:p w:rsidR="00FD202A" w:rsidRPr="003D2BC7" w:rsidRDefault="00334005" w:rsidP="00334005">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Ventouse</w:t>
      </w:r>
      <w:r w:rsidR="00FD202A" w:rsidRPr="003D2BC7">
        <w:rPr>
          <w:rFonts w:asciiTheme="minorHAnsi" w:hAnsiTheme="minorHAnsi" w:cstheme="minorHAnsi"/>
          <w:sz w:val="24"/>
        </w:rPr>
        <w:t xml:space="preserve"> magnétique asservie à la détection incendie maintien en position ouverte</w:t>
      </w:r>
      <w:r w:rsidRPr="003D2BC7">
        <w:rPr>
          <w:rFonts w:asciiTheme="minorHAnsi" w:hAnsiTheme="minorHAnsi" w:cstheme="minorHAnsi"/>
          <w:sz w:val="24"/>
        </w:rPr>
        <w:t>.</w:t>
      </w:r>
    </w:p>
    <w:p w:rsidR="00450A65" w:rsidRPr="003D2BC7" w:rsidRDefault="00450A65" w:rsidP="00334005">
      <w:pPr>
        <w:tabs>
          <w:tab w:val="left" w:pos="540"/>
        </w:tabs>
        <w:spacing w:line="276" w:lineRule="auto"/>
        <w:ind w:left="1635"/>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25" w:name="_Toc106021777"/>
      <w:bookmarkStart w:id="126" w:name="_Toc182403894"/>
      <w:r w:rsidRPr="003D2BC7">
        <w:rPr>
          <w:rFonts w:asciiTheme="minorHAnsi" w:hAnsiTheme="minorHAnsi" w:cstheme="minorHAnsi"/>
        </w:rPr>
        <w:t>Métallerie</w:t>
      </w:r>
      <w:bookmarkEnd w:id="125"/>
      <w:bookmarkEnd w:id="126"/>
    </w:p>
    <w:p w:rsidR="00FD202A"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Le titulaire du marché</w:t>
      </w:r>
      <w:r w:rsidR="00FD202A" w:rsidRPr="003D2BC7">
        <w:rPr>
          <w:rFonts w:asciiTheme="minorHAnsi" w:hAnsiTheme="minorHAnsi" w:cstheme="minorHAnsi"/>
          <w:sz w:val="24"/>
        </w:rPr>
        <w:t xml:space="preserve"> devr</w:t>
      </w:r>
      <w:r w:rsidR="00E801F1" w:rsidRPr="003D2BC7">
        <w:rPr>
          <w:rFonts w:asciiTheme="minorHAnsi" w:hAnsiTheme="minorHAnsi" w:cstheme="minorHAnsi"/>
          <w:sz w:val="24"/>
        </w:rPr>
        <w:t>a</w:t>
      </w:r>
      <w:r w:rsidR="00FD202A" w:rsidRPr="003D2BC7">
        <w:rPr>
          <w:rFonts w:asciiTheme="minorHAnsi" w:hAnsiTheme="minorHAnsi" w:cstheme="minorHAnsi"/>
          <w:sz w:val="24"/>
        </w:rPr>
        <w:t xml:space="preserve"> prévoir l'ensemble des ouvrages métalliques tels que :</w:t>
      </w:r>
    </w:p>
    <w:p w:rsidR="00B146C8" w:rsidRPr="003D2BC7" w:rsidRDefault="00B146C8" w:rsidP="00B94F82">
      <w:pPr>
        <w:jc w:val="both"/>
        <w:rPr>
          <w:rFonts w:asciiTheme="minorHAnsi" w:hAnsiTheme="minorHAnsi" w:cstheme="minorHAnsi"/>
          <w:sz w:val="24"/>
        </w:rPr>
      </w:pPr>
    </w:p>
    <w:p w:rsidR="00FD202A" w:rsidRPr="003D2BC7" w:rsidRDefault="00FD202A" w:rsidP="00334005">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lastRenderedPageBreak/>
        <w:t>Les mai</w:t>
      </w:r>
      <w:r w:rsidR="00450A65" w:rsidRPr="003D2BC7">
        <w:rPr>
          <w:rFonts w:asciiTheme="minorHAnsi" w:hAnsiTheme="minorHAnsi" w:cstheme="minorHAnsi"/>
          <w:sz w:val="24"/>
        </w:rPr>
        <w:t>ns courantes</w:t>
      </w:r>
      <w:r w:rsidR="00CD38CE" w:rsidRPr="003D2BC7">
        <w:rPr>
          <w:rFonts w:asciiTheme="minorHAnsi" w:hAnsiTheme="minorHAnsi" w:cstheme="minorHAnsi"/>
          <w:sz w:val="24"/>
        </w:rPr>
        <w:t xml:space="preserve"> extérieur</w:t>
      </w:r>
      <w:r w:rsidR="0081350F" w:rsidRPr="003D2BC7">
        <w:rPr>
          <w:rFonts w:asciiTheme="minorHAnsi" w:hAnsiTheme="minorHAnsi" w:cstheme="minorHAnsi"/>
          <w:sz w:val="24"/>
        </w:rPr>
        <w:t>es</w:t>
      </w:r>
      <w:r w:rsidR="00450A65" w:rsidRPr="003D2BC7">
        <w:rPr>
          <w:rFonts w:asciiTheme="minorHAnsi" w:hAnsiTheme="minorHAnsi" w:cstheme="minorHAnsi"/>
          <w:sz w:val="24"/>
        </w:rPr>
        <w:t xml:space="preserve"> en aluminium </w:t>
      </w:r>
      <w:r w:rsidR="0081350F" w:rsidRPr="003D2BC7">
        <w:rPr>
          <w:rFonts w:asciiTheme="minorHAnsi" w:hAnsiTheme="minorHAnsi" w:cstheme="minorHAnsi"/>
          <w:sz w:val="24"/>
        </w:rPr>
        <w:t>laqué ou autre produit d’un contact « non froid » pour les habitants</w:t>
      </w:r>
      <w:r w:rsidR="00334005" w:rsidRPr="003D2BC7">
        <w:rPr>
          <w:rFonts w:asciiTheme="minorHAnsi" w:hAnsiTheme="minorHAnsi" w:cstheme="minorHAnsi"/>
          <w:sz w:val="24"/>
        </w:rPr>
        <w:t>,</w:t>
      </w:r>
    </w:p>
    <w:p w:rsidR="00FD202A" w:rsidRPr="003D2BC7" w:rsidRDefault="00FD202A" w:rsidP="00334005">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 garde</w:t>
      </w:r>
      <w:r w:rsidR="00E801F1" w:rsidRPr="003D2BC7">
        <w:rPr>
          <w:rFonts w:asciiTheme="minorHAnsi" w:hAnsiTheme="minorHAnsi" w:cstheme="minorHAnsi"/>
          <w:sz w:val="24"/>
        </w:rPr>
        <w:t>-</w:t>
      </w:r>
      <w:r w:rsidR="00450A65" w:rsidRPr="003D2BC7">
        <w:rPr>
          <w:rFonts w:asciiTheme="minorHAnsi" w:hAnsiTheme="minorHAnsi" w:cstheme="minorHAnsi"/>
          <w:sz w:val="24"/>
        </w:rPr>
        <w:t>corps en aluminium</w:t>
      </w:r>
      <w:r w:rsidR="00CD38CE" w:rsidRPr="003D2BC7">
        <w:rPr>
          <w:rFonts w:asciiTheme="minorHAnsi" w:hAnsiTheme="minorHAnsi" w:cstheme="minorHAnsi"/>
          <w:sz w:val="24"/>
        </w:rPr>
        <w:t xml:space="preserve"> laqué</w:t>
      </w:r>
      <w:r w:rsidR="00450A65" w:rsidRPr="003D2BC7">
        <w:rPr>
          <w:rFonts w:asciiTheme="minorHAnsi" w:hAnsiTheme="minorHAnsi" w:cstheme="minorHAnsi"/>
          <w:sz w:val="24"/>
        </w:rPr>
        <w:t>,</w:t>
      </w:r>
    </w:p>
    <w:p w:rsidR="00FD202A" w:rsidRPr="003D2BC7" w:rsidRDefault="00FD202A" w:rsidP="00334005">
      <w:pPr>
        <w:numPr>
          <w:ilvl w:val="0"/>
          <w:numId w:val="7"/>
        </w:numPr>
        <w:tabs>
          <w:tab w:val="left" w:pos="540"/>
        </w:tabs>
        <w:spacing w:line="276" w:lineRule="auto"/>
        <w:jc w:val="both"/>
        <w:rPr>
          <w:rFonts w:asciiTheme="minorHAnsi" w:hAnsiTheme="minorHAnsi" w:cstheme="minorHAnsi"/>
          <w:sz w:val="24"/>
        </w:rPr>
      </w:pPr>
      <w:r w:rsidRPr="003D2BC7">
        <w:rPr>
          <w:rFonts w:asciiTheme="minorHAnsi" w:hAnsiTheme="minorHAnsi" w:cstheme="minorHAnsi"/>
          <w:sz w:val="24"/>
        </w:rPr>
        <w:t>Les grilles de ventilation, aluminium avec métal déployé à l'intérieur et lamelles pare</w:t>
      </w:r>
      <w:r w:rsidR="00E801F1" w:rsidRPr="003D2BC7">
        <w:rPr>
          <w:rFonts w:asciiTheme="minorHAnsi" w:hAnsiTheme="minorHAnsi" w:cstheme="minorHAnsi"/>
          <w:sz w:val="24"/>
        </w:rPr>
        <w:t>-</w:t>
      </w:r>
      <w:r w:rsidRPr="003D2BC7">
        <w:rPr>
          <w:rFonts w:asciiTheme="minorHAnsi" w:hAnsiTheme="minorHAnsi" w:cstheme="minorHAnsi"/>
          <w:sz w:val="24"/>
        </w:rPr>
        <w:t>pluie à l'extérieur, avec gri</w:t>
      </w:r>
      <w:r w:rsidR="00334005" w:rsidRPr="003D2BC7">
        <w:rPr>
          <w:rFonts w:asciiTheme="minorHAnsi" w:hAnsiTheme="minorHAnsi" w:cstheme="minorHAnsi"/>
          <w:sz w:val="24"/>
        </w:rPr>
        <w:t>llage anti-insectes.</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D'une manière générale, tous les </w:t>
      </w:r>
      <w:r w:rsidR="00450A65" w:rsidRPr="003D2BC7">
        <w:rPr>
          <w:rFonts w:asciiTheme="minorHAnsi" w:hAnsiTheme="minorHAnsi" w:cstheme="minorHAnsi"/>
          <w:sz w:val="24"/>
        </w:rPr>
        <w:t xml:space="preserve">autres </w:t>
      </w:r>
      <w:r w:rsidRPr="003D2BC7">
        <w:rPr>
          <w:rFonts w:asciiTheme="minorHAnsi" w:hAnsiTheme="minorHAnsi" w:cstheme="minorHAnsi"/>
          <w:sz w:val="24"/>
        </w:rPr>
        <w:t xml:space="preserve">éléments en acier </w:t>
      </w:r>
      <w:r w:rsidR="001E3CD2" w:rsidRPr="003D2BC7">
        <w:rPr>
          <w:rFonts w:asciiTheme="minorHAnsi" w:hAnsiTheme="minorHAnsi" w:cstheme="minorHAnsi"/>
          <w:sz w:val="24"/>
        </w:rPr>
        <w:t xml:space="preserve">galvanisé </w:t>
      </w:r>
      <w:r w:rsidR="00450A65" w:rsidRPr="003D2BC7">
        <w:rPr>
          <w:rFonts w:asciiTheme="minorHAnsi" w:hAnsiTheme="minorHAnsi" w:cstheme="minorHAnsi"/>
          <w:sz w:val="24"/>
        </w:rPr>
        <w:t xml:space="preserve">seront traités en </w:t>
      </w:r>
      <w:r w:rsidR="001E3CD2" w:rsidRPr="003D2BC7">
        <w:rPr>
          <w:rFonts w:asciiTheme="minorHAnsi" w:hAnsiTheme="minorHAnsi" w:cstheme="minorHAnsi"/>
          <w:sz w:val="24"/>
        </w:rPr>
        <w:t xml:space="preserve">épaisseur zinc ≥ 85 µm selon norme </w:t>
      </w:r>
      <w:r w:rsidR="007464B0" w:rsidRPr="003D2BC7">
        <w:rPr>
          <w:rFonts w:asciiTheme="minorHAnsi" w:hAnsiTheme="minorHAnsi" w:cstheme="minorHAnsi"/>
          <w:sz w:val="24"/>
        </w:rPr>
        <w:t>EN ISO 14713</w:t>
      </w:r>
      <w:r w:rsidRPr="003D2BC7">
        <w:rPr>
          <w:rFonts w:asciiTheme="minorHAnsi" w:hAnsiTheme="minorHAnsi" w:cstheme="minorHAnsi"/>
          <w:sz w:val="24"/>
        </w:rPr>
        <w:t xml:space="preserve">. </w:t>
      </w:r>
    </w:p>
    <w:p w:rsidR="007464B0" w:rsidRPr="003D2BC7" w:rsidRDefault="007464B0" w:rsidP="00B94F82">
      <w:pPr>
        <w:jc w:val="both"/>
        <w:rPr>
          <w:rFonts w:asciiTheme="minorHAnsi" w:hAnsiTheme="minorHAnsi" w:cstheme="minorHAnsi"/>
        </w:rPr>
      </w:pPr>
    </w:p>
    <w:p w:rsidR="00FD202A" w:rsidRPr="003D2BC7" w:rsidRDefault="00FD202A" w:rsidP="00B94F82">
      <w:pPr>
        <w:pStyle w:val="Titre2"/>
        <w:numPr>
          <w:ilvl w:val="1"/>
          <w:numId w:val="4"/>
        </w:numPr>
        <w:pBdr>
          <w:bottom w:val="single" w:sz="4" w:space="1" w:color="auto"/>
        </w:pBdr>
        <w:spacing w:after="360" w:line="360" w:lineRule="auto"/>
        <w:jc w:val="both"/>
        <w:rPr>
          <w:rFonts w:asciiTheme="minorHAnsi" w:hAnsiTheme="minorHAnsi" w:cstheme="minorHAnsi"/>
        </w:rPr>
      </w:pPr>
      <w:bookmarkStart w:id="127" w:name="_Toc182403895"/>
      <w:r w:rsidRPr="003D2BC7">
        <w:rPr>
          <w:rFonts w:asciiTheme="minorHAnsi" w:hAnsiTheme="minorHAnsi" w:cstheme="minorHAnsi"/>
        </w:rPr>
        <w:t xml:space="preserve">Aménagements </w:t>
      </w:r>
      <w:r w:rsidR="0086592E" w:rsidRPr="003D2BC7">
        <w:rPr>
          <w:rFonts w:asciiTheme="minorHAnsi" w:hAnsiTheme="minorHAnsi" w:cstheme="minorHAnsi"/>
        </w:rPr>
        <w:t>intérieurs</w:t>
      </w:r>
      <w:bookmarkEnd w:id="127"/>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28" w:name="_Toc106021753"/>
      <w:bookmarkStart w:id="129" w:name="_Toc182403896"/>
      <w:r w:rsidRPr="003D2BC7">
        <w:rPr>
          <w:rFonts w:asciiTheme="minorHAnsi" w:hAnsiTheme="minorHAnsi" w:cstheme="minorHAnsi"/>
        </w:rPr>
        <w:t>Menuiseries intérieures</w:t>
      </w:r>
      <w:bookmarkEnd w:id="128"/>
      <w:bookmarkEnd w:id="129"/>
    </w:p>
    <w:p w:rsidR="00FD202A" w:rsidRPr="003D2BC7" w:rsidRDefault="00FD202A" w:rsidP="00B94F82">
      <w:pPr>
        <w:pStyle w:val="Titre4"/>
        <w:jc w:val="both"/>
        <w:rPr>
          <w:rFonts w:asciiTheme="minorHAnsi" w:hAnsiTheme="minorHAnsi" w:cstheme="minorHAnsi"/>
        </w:rPr>
      </w:pPr>
      <w:bookmarkStart w:id="130" w:name="_Toc106021754"/>
      <w:r w:rsidRPr="003D2BC7">
        <w:rPr>
          <w:rFonts w:asciiTheme="minorHAnsi" w:hAnsiTheme="minorHAnsi" w:cstheme="minorHAnsi"/>
        </w:rPr>
        <w:t>Etendue des prestations</w:t>
      </w:r>
      <w:bookmarkEnd w:id="130"/>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projet devra comprendre tous les ouvrages annexes tels que :</w:t>
      </w:r>
    </w:p>
    <w:p w:rsidR="00B146C8" w:rsidRPr="003D2BC7" w:rsidRDefault="00B146C8" w:rsidP="00B94F82">
      <w:pPr>
        <w:jc w:val="both"/>
        <w:rPr>
          <w:rFonts w:asciiTheme="minorHAnsi" w:hAnsiTheme="minorHAnsi" w:cstheme="minorHAnsi"/>
          <w:sz w:val="24"/>
        </w:rPr>
      </w:pP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blocs portes et les bâtis de baie libre</w:t>
      </w:r>
      <w:r w:rsidR="00CD38CE" w:rsidRPr="003D2BC7">
        <w:rPr>
          <w:rFonts w:asciiTheme="minorHAnsi" w:hAnsiTheme="minorHAnsi" w:cstheme="minorHAnsi"/>
          <w:color w:val="000000" w:themeColor="text1"/>
          <w:sz w:val="24"/>
        </w:rPr>
        <w:t xml:space="preserve"> en huisserie métallique</w:t>
      </w:r>
      <w:r w:rsidR="00FD202A" w:rsidRPr="003D2BC7">
        <w:rPr>
          <w:rFonts w:asciiTheme="minorHAnsi" w:hAnsiTheme="minorHAnsi" w:cstheme="minorHAnsi"/>
          <w:color w:val="000000" w:themeColor="text1"/>
          <w:sz w:val="24"/>
        </w:rPr>
        <w:t>,</w:t>
      </w:r>
    </w:p>
    <w:p w:rsidR="00607A07" w:rsidRPr="00BA34C8" w:rsidRDefault="00607A07" w:rsidP="00607A0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BA34C8">
        <w:rPr>
          <w:rFonts w:asciiTheme="minorHAnsi" w:hAnsiTheme="minorHAnsi" w:cstheme="minorHAnsi"/>
          <w:color w:val="000000" w:themeColor="text1"/>
          <w:sz w:val="24"/>
        </w:rPr>
        <w:t>Deux types de fermeture en fonction des locaux (voir fiche local) :</w:t>
      </w:r>
    </w:p>
    <w:p w:rsidR="00607A07" w:rsidRPr="00BA34C8" w:rsidRDefault="00607A07" w:rsidP="00607A07">
      <w:pPr>
        <w:numPr>
          <w:ilvl w:val="2"/>
          <w:numId w:val="7"/>
        </w:numPr>
        <w:tabs>
          <w:tab w:val="left" w:pos="540"/>
        </w:tabs>
        <w:spacing w:line="276" w:lineRule="auto"/>
        <w:jc w:val="both"/>
        <w:rPr>
          <w:rFonts w:asciiTheme="minorHAnsi" w:hAnsiTheme="minorHAnsi" w:cstheme="minorHAnsi"/>
          <w:color w:val="000000" w:themeColor="text1"/>
          <w:sz w:val="24"/>
        </w:rPr>
      </w:pPr>
      <w:r w:rsidRPr="00BA34C8">
        <w:rPr>
          <w:rFonts w:asciiTheme="minorHAnsi" w:hAnsiTheme="minorHAnsi" w:cstheme="minorHAnsi"/>
          <w:color w:val="000000" w:themeColor="text1"/>
          <w:sz w:val="24"/>
        </w:rPr>
        <w:t xml:space="preserve">Serrures axe à 50 cylindre européen sur organigramme </w:t>
      </w:r>
      <w:r w:rsidR="00BA34C8" w:rsidRPr="00BA34C8">
        <w:rPr>
          <w:rFonts w:asciiTheme="minorHAnsi" w:hAnsiTheme="minorHAnsi" w:cstheme="minorHAnsi"/>
          <w:color w:val="000000" w:themeColor="text1"/>
          <w:sz w:val="24"/>
        </w:rPr>
        <w:t>BRICARD</w:t>
      </w:r>
      <w:r w:rsidRPr="00BA34C8">
        <w:rPr>
          <w:rFonts w:asciiTheme="minorHAnsi" w:hAnsiTheme="minorHAnsi" w:cstheme="minorHAnsi"/>
          <w:color w:val="000000" w:themeColor="text1"/>
          <w:sz w:val="24"/>
        </w:rPr>
        <w:t xml:space="preserve"> du CH</w:t>
      </w:r>
    </w:p>
    <w:p w:rsidR="00607A07" w:rsidRPr="00BA34C8" w:rsidRDefault="00607A07" w:rsidP="00607A07">
      <w:pPr>
        <w:numPr>
          <w:ilvl w:val="2"/>
          <w:numId w:val="7"/>
        </w:numPr>
        <w:tabs>
          <w:tab w:val="left" w:pos="540"/>
        </w:tabs>
        <w:spacing w:line="276" w:lineRule="auto"/>
        <w:jc w:val="both"/>
        <w:rPr>
          <w:rFonts w:asciiTheme="minorHAnsi" w:hAnsiTheme="minorHAnsi" w:cstheme="minorHAnsi"/>
          <w:color w:val="000000" w:themeColor="text1"/>
          <w:sz w:val="24"/>
        </w:rPr>
      </w:pPr>
      <w:r w:rsidRPr="00BA34C8">
        <w:rPr>
          <w:rFonts w:asciiTheme="minorHAnsi" w:hAnsiTheme="minorHAnsi" w:cstheme="minorHAnsi"/>
          <w:color w:val="000000" w:themeColor="text1"/>
          <w:sz w:val="24"/>
        </w:rPr>
        <w:t xml:space="preserve">Contrôle d’accès </w:t>
      </w:r>
      <w:r w:rsidR="00BA34C8" w:rsidRPr="00BA34C8">
        <w:rPr>
          <w:rFonts w:asciiTheme="minorHAnsi" w:hAnsiTheme="minorHAnsi" w:cstheme="minorHAnsi"/>
          <w:color w:val="000000" w:themeColor="text1"/>
          <w:sz w:val="24"/>
        </w:rPr>
        <w:t>CASTEL</w:t>
      </w:r>
      <w:r w:rsidRPr="00BA34C8">
        <w:rPr>
          <w:rFonts w:asciiTheme="minorHAnsi" w:hAnsiTheme="minorHAnsi" w:cstheme="minorHAnsi"/>
          <w:color w:val="000000" w:themeColor="text1"/>
          <w:sz w:val="24"/>
        </w:rPr>
        <w:t xml:space="preserve"> à badges (lecteur de commande à badges)</w:t>
      </w: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placards intégrés à la construction des chambres et autres locaux,</w:t>
      </w: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châssis vitrés,</w:t>
      </w: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lisses de protection et mains courantes</w:t>
      </w:r>
      <w:r w:rsidR="00CD38CE" w:rsidRPr="003D2BC7">
        <w:rPr>
          <w:rFonts w:asciiTheme="minorHAnsi" w:hAnsiTheme="minorHAnsi" w:cstheme="minorHAnsi"/>
          <w:color w:val="000000" w:themeColor="text1"/>
          <w:sz w:val="24"/>
        </w:rPr>
        <w:t xml:space="preserve"> en aluminium revêtu PVC</w:t>
      </w:r>
      <w:r w:rsidR="00FD202A" w:rsidRPr="003D2BC7">
        <w:rPr>
          <w:rFonts w:asciiTheme="minorHAnsi" w:hAnsiTheme="minorHAnsi" w:cstheme="minorHAnsi"/>
          <w:color w:val="000000" w:themeColor="text1"/>
          <w:sz w:val="24"/>
        </w:rPr>
        <w:t>,</w:t>
      </w: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CD38CE" w:rsidRPr="003D2BC7">
        <w:rPr>
          <w:rFonts w:asciiTheme="minorHAnsi" w:hAnsiTheme="minorHAnsi" w:cstheme="minorHAnsi"/>
          <w:color w:val="000000" w:themeColor="text1"/>
          <w:sz w:val="24"/>
        </w:rPr>
        <w:t xml:space="preserve"> paillasses et mobilier sur mesure</w:t>
      </w:r>
      <w:r w:rsidR="0081350F" w:rsidRPr="003D2BC7">
        <w:rPr>
          <w:rFonts w:asciiTheme="minorHAnsi" w:hAnsiTheme="minorHAnsi" w:cstheme="minorHAnsi"/>
          <w:color w:val="000000" w:themeColor="text1"/>
          <w:sz w:val="24"/>
        </w:rPr>
        <w:t>,</w:t>
      </w: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ouvrages annexes : trappes d'accès, coffres et caches, les habillages, les panneaux ou étique</w:t>
      </w:r>
      <w:r w:rsidR="00CD38CE" w:rsidRPr="003D2BC7">
        <w:rPr>
          <w:rFonts w:asciiTheme="minorHAnsi" w:hAnsiTheme="minorHAnsi" w:cstheme="minorHAnsi"/>
          <w:color w:val="000000" w:themeColor="text1"/>
          <w:sz w:val="24"/>
        </w:rPr>
        <w:t>ttes de signalisation et autres,</w:t>
      </w:r>
    </w:p>
    <w:p w:rsidR="00FD202A"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Ensembles</w:t>
      </w:r>
      <w:r w:rsidR="0081350F" w:rsidRPr="003D2BC7">
        <w:rPr>
          <w:rFonts w:asciiTheme="minorHAnsi" w:hAnsiTheme="minorHAnsi" w:cstheme="minorHAnsi"/>
          <w:color w:val="000000" w:themeColor="text1"/>
          <w:sz w:val="24"/>
        </w:rPr>
        <w:t xml:space="preserve"> vitrés</w:t>
      </w:r>
      <w:r w:rsidR="00FD202A" w:rsidRPr="003D2BC7">
        <w:rPr>
          <w:rFonts w:asciiTheme="minorHAnsi" w:hAnsiTheme="minorHAnsi" w:cstheme="minorHAnsi"/>
          <w:color w:val="000000" w:themeColor="text1"/>
          <w:sz w:val="24"/>
        </w:rPr>
        <w:t>, placards vestiaires, habillage d</w:t>
      </w:r>
      <w:r w:rsidR="00CD38CE" w:rsidRPr="003D2BC7">
        <w:rPr>
          <w:rFonts w:asciiTheme="minorHAnsi" w:hAnsiTheme="minorHAnsi" w:cstheme="minorHAnsi"/>
          <w:color w:val="000000" w:themeColor="text1"/>
          <w:sz w:val="24"/>
        </w:rPr>
        <w:t xml:space="preserve">ivers, éléments décoratifs, </w:t>
      </w:r>
      <w:r w:rsidR="003971CB" w:rsidRPr="003D2BC7">
        <w:rPr>
          <w:rFonts w:asciiTheme="minorHAnsi" w:hAnsiTheme="minorHAnsi" w:cstheme="minorHAnsi"/>
          <w:color w:val="000000" w:themeColor="text1"/>
          <w:sz w:val="24"/>
        </w:rPr>
        <w:t>etc.</w:t>
      </w:r>
      <w:r w:rsidR="00CD38CE" w:rsidRPr="003D2BC7">
        <w:rPr>
          <w:rFonts w:asciiTheme="minorHAnsi" w:hAnsiTheme="minorHAnsi" w:cstheme="minorHAnsi"/>
          <w:color w:val="000000" w:themeColor="text1"/>
          <w:sz w:val="24"/>
        </w:rPr>
        <w:t>,</w:t>
      </w:r>
    </w:p>
    <w:p w:rsidR="006D4811"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6D4811" w:rsidRPr="003D2BC7">
        <w:rPr>
          <w:rFonts w:asciiTheme="minorHAnsi" w:hAnsiTheme="minorHAnsi" w:cstheme="minorHAnsi"/>
          <w:color w:val="000000" w:themeColor="text1"/>
          <w:sz w:val="24"/>
        </w:rPr>
        <w:t xml:space="preserve"> plaques de numérotation des locaux, circulations, paliers d’étage, escaliers, … gravé</w:t>
      </w:r>
      <w:r w:rsidR="003971CB" w:rsidRPr="003D2BC7">
        <w:rPr>
          <w:rFonts w:asciiTheme="minorHAnsi" w:hAnsiTheme="minorHAnsi" w:cstheme="minorHAnsi"/>
          <w:color w:val="000000" w:themeColor="text1"/>
          <w:sz w:val="24"/>
        </w:rPr>
        <w:t>es</w:t>
      </w:r>
      <w:r w:rsidR="006D4811" w:rsidRPr="003D2BC7">
        <w:rPr>
          <w:rFonts w:asciiTheme="minorHAnsi" w:hAnsiTheme="minorHAnsi" w:cstheme="minorHAnsi"/>
          <w:color w:val="000000" w:themeColor="text1"/>
          <w:sz w:val="24"/>
        </w:rPr>
        <w:t>, apposées sur les cadres de portes.</w:t>
      </w:r>
    </w:p>
    <w:p w:rsidR="00607A07" w:rsidRPr="003D2BC7" w:rsidRDefault="00607A07"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signalétique intérieur</w:t>
      </w:r>
      <w:r w:rsidR="00B03DF1" w:rsidRPr="003D2BC7">
        <w:rPr>
          <w:rFonts w:asciiTheme="minorHAnsi" w:hAnsiTheme="minorHAnsi" w:cstheme="minorHAnsi"/>
          <w:color w:val="000000" w:themeColor="text1"/>
          <w:sz w:val="24"/>
        </w:rPr>
        <w:t>e</w:t>
      </w:r>
    </w:p>
    <w:p w:rsidR="00607A07" w:rsidRPr="003D2BC7" w:rsidRDefault="00607A07"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signalétique extérieure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 mobilier devenant immobilier après installation </w:t>
      </w:r>
      <w:r w:rsidR="0081350F" w:rsidRPr="003D2BC7">
        <w:rPr>
          <w:rFonts w:asciiTheme="minorHAnsi" w:hAnsiTheme="minorHAnsi" w:cstheme="minorHAnsi"/>
          <w:sz w:val="24"/>
        </w:rPr>
        <w:t>est traité en chapitre ci-après.</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31" w:name="_Toc106021755"/>
      <w:r w:rsidRPr="003D2BC7">
        <w:rPr>
          <w:rFonts w:asciiTheme="minorHAnsi" w:hAnsiTheme="minorHAnsi" w:cstheme="minorHAnsi"/>
        </w:rPr>
        <w:lastRenderedPageBreak/>
        <w:t>Prescriptions générales</w:t>
      </w:r>
      <w:bookmarkEnd w:id="131"/>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Matériaux</w:t>
      </w:r>
    </w:p>
    <w:p w:rsidR="00FD202A" w:rsidRPr="003D2BC7" w:rsidRDefault="00D5147B" w:rsidP="00B94F82">
      <w:pPr>
        <w:jc w:val="both"/>
        <w:rPr>
          <w:rFonts w:asciiTheme="minorHAnsi" w:hAnsiTheme="minorHAnsi" w:cstheme="minorHAnsi"/>
          <w:sz w:val="24"/>
        </w:rPr>
      </w:pPr>
      <w:r w:rsidRPr="003D2BC7">
        <w:rPr>
          <w:rFonts w:asciiTheme="minorHAnsi" w:hAnsiTheme="minorHAnsi" w:cstheme="minorHAnsi"/>
          <w:sz w:val="24"/>
        </w:rPr>
        <w:t xml:space="preserve">Tous les bois utilisés doivent être traités de façon efficace : stabilisation de l’humidité, traitement fongicide et insecticide. Ils devront présenter un label FSC ou PEFC. Si le bois est traité, le produit doit être certifié CTB P+. </w:t>
      </w:r>
    </w:p>
    <w:p w:rsidR="004C5A89" w:rsidRPr="003D2BC7" w:rsidRDefault="004C5A89" w:rsidP="004C5A89">
      <w:pPr>
        <w:rPr>
          <w:rFonts w:asciiTheme="minorHAnsi" w:hAnsiTheme="minorHAnsi" w:cstheme="minorHAnsi"/>
          <w:sz w:val="24"/>
        </w:rPr>
      </w:pPr>
    </w:p>
    <w:p w:rsidR="004C5A89" w:rsidRPr="003D2BC7" w:rsidRDefault="004C5A89" w:rsidP="004C5A89">
      <w:pPr>
        <w:jc w:val="both"/>
        <w:rPr>
          <w:rFonts w:asciiTheme="minorHAnsi" w:hAnsiTheme="minorHAnsi" w:cstheme="minorHAnsi"/>
          <w:sz w:val="24"/>
        </w:rPr>
      </w:pPr>
      <w:r w:rsidRPr="003D2BC7">
        <w:rPr>
          <w:rFonts w:asciiTheme="minorHAnsi" w:hAnsiTheme="minorHAnsi" w:cstheme="minorHAnsi"/>
          <w:sz w:val="24"/>
        </w:rPr>
        <w:t>Les bois employés pour les menuiseries intérieures seront parmi les résineux</w:t>
      </w:r>
      <w:r w:rsidR="00334005" w:rsidRPr="003D2BC7">
        <w:rPr>
          <w:rFonts w:asciiTheme="minorHAnsi" w:hAnsiTheme="minorHAnsi" w:cstheme="minorHAnsi"/>
          <w:sz w:val="24"/>
        </w:rPr>
        <w:t> :</w:t>
      </w:r>
    </w:p>
    <w:p w:rsidR="004C5A89" w:rsidRPr="003D2BC7" w:rsidRDefault="00334005" w:rsidP="004C5A89">
      <w:pPr>
        <w:pStyle w:val="Paragraphedeliste"/>
        <w:numPr>
          <w:ilvl w:val="0"/>
          <w:numId w:val="6"/>
        </w:numPr>
        <w:jc w:val="both"/>
        <w:rPr>
          <w:rFonts w:asciiTheme="minorHAnsi" w:hAnsiTheme="minorHAnsi" w:cstheme="minorHAnsi"/>
          <w:sz w:val="24"/>
        </w:rPr>
      </w:pPr>
      <w:r w:rsidRPr="003D2BC7">
        <w:rPr>
          <w:rFonts w:asciiTheme="minorHAnsi" w:hAnsiTheme="minorHAnsi" w:cstheme="minorHAnsi"/>
          <w:sz w:val="24"/>
        </w:rPr>
        <w:t>Sapin,</w:t>
      </w:r>
    </w:p>
    <w:p w:rsidR="004C5A89" w:rsidRPr="003D2BC7" w:rsidRDefault="00334005" w:rsidP="004C5A89">
      <w:pPr>
        <w:pStyle w:val="Paragraphedeliste"/>
        <w:numPr>
          <w:ilvl w:val="0"/>
          <w:numId w:val="6"/>
        </w:numPr>
        <w:jc w:val="both"/>
        <w:rPr>
          <w:rFonts w:asciiTheme="minorHAnsi" w:hAnsiTheme="minorHAnsi" w:cstheme="minorHAnsi"/>
          <w:sz w:val="24"/>
        </w:rPr>
      </w:pPr>
      <w:r w:rsidRPr="003D2BC7">
        <w:rPr>
          <w:rFonts w:asciiTheme="minorHAnsi" w:hAnsiTheme="minorHAnsi" w:cstheme="minorHAnsi"/>
          <w:sz w:val="24"/>
        </w:rPr>
        <w:t>E</w:t>
      </w:r>
      <w:r w:rsidR="004C5A89" w:rsidRPr="003D2BC7">
        <w:rPr>
          <w:rFonts w:asciiTheme="minorHAnsi" w:hAnsiTheme="minorHAnsi" w:cstheme="minorHAnsi"/>
          <w:sz w:val="24"/>
        </w:rPr>
        <w:t>picéa</w:t>
      </w:r>
      <w:r w:rsidRPr="003D2BC7">
        <w:rPr>
          <w:rFonts w:asciiTheme="minorHAnsi" w:hAnsiTheme="minorHAnsi" w:cstheme="minorHAnsi"/>
          <w:sz w:val="24"/>
        </w:rPr>
        <w:t>,</w:t>
      </w:r>
    </w:p>
    <w:p w:rsidR="004C5A89" w:rsidRPr="003D2BC7" w:rsidRDefault="00334005" w:rsidP="004C5A89">
      <w:pPr>
        <w:pStyle w:val="Paragraphedeliste"/>
        <w:numPr>
          <w:ilvl w:val="0"/>
          <w:numId w:val="6"/>
        </w:numPr>
        <w:jc w:val="both"/>
        <w:rPr>
          <w:rFonts w:asciiTheme="minorHAnsi" w:hAnsiTheme="minorHAnsi" w:cstheme="minorHAnsi"/>
          <w:sz w:val="24"/>
        </w:rPr>
      </w:pPr>
      <w:r w:rsidRPr="003D2BC7">
        <w:rPr>
          <w:rFonts w:asciiTheme="minorHAnsi" w:hAnsiTheme="minorHAnsi" w:cstheme="minorHAnsi"/>
          <w:sz w:val="24"/>
        </w:rPr>
        <w:t>M</w:t>
      </w:r>
      <w:r w:rsidR="004C5A89" w:rsidRPr="003D2BC7">
        <w:rPr>
          <w:rFonts w:asciiTheme="minorHAnsi" w:hAnsiTheme="minorHAnsi" w:cstheme="minorHAnsi"/>
          <w:sz w:val="24"/>
        </w:rPr>
        <w:t>élèze</w:t>
      </w:r>
      <w:r w:rsidRPr="003D2BC7">
        <w:rPr>
          <w:rFonts w:asciiTheme="minorHAnsi" w:hAnsiTheme="minorHAnsi" w:cstheme="minorHAnsi"/>
          <w:sz w:val="24"/>
        </w:rPr>
        <w:t>.</w:t>
      </w:r>
    </w:p>
    <w:p w:rsidR="00D5147B" w:rsidRPr="003D2BC7" w:rsidRDefault="00334005" w:rsidP="00B94F82">
      <w:pPr>
        <w:jc w:val="both"/>
        <w:rPr>
          <w:rFonts w:asciiTheme="minorHAnsi" w:hAnsiTheme="minorHAnsi" w:cstheme="minorHAnsi"/>
          <w:sz w:val="24"/>
          <w:highlight w:val="yellow"/>
        </w:rPr>
      </w:pPr>
      <w:r w:rsidRPr="003D2BC7">
        <w:rPr>
          <w:rFonts w:asciiTheme="minorHAnsi" w:hAnsiTheme="minorHAnsi" w:cstheme="minorHAnsi"/>
          <w:sz w:val="24"/>
        </w:rPr>
        <w:t>Ou</w:t>
      </w:r>
      <w:r w:rsidR="004C5A89" w:rsidRPr="003D2BC7">
        <w:rPr>
          <w:rFonts w:asciiTheme="minorHAnsi" w:hAnsiTheme="minorHAnsi" w:cstheme="minorHAnsi"/>
          <w:sz w:val="24"/>
        </w:rPr>
        <w:t xml:space="preserve"> essence et qualité par</w:t>
      </w:r>
      <w:r w:rsidR="00CD38CE" w:rsidRPr="003D2BC7">
        <w:rPr>
          <w:rFonts w:asciiTheme="minorHAnsi" w:hAnsiTheme="minorHAnsi" w:cstheme="minorHAnsi"/>
          <w:sz w:val="24"/>
        </w:rPr>
        <w:t>mi les feuillus durs exotiques</w:t>
      </w:r>
      <w:r w:rsidR="004C5A89" w:rsidRPr="003D2BC7">
        <w:rPr>
          <w:rFonts w:asciiTheme="minorHAnsi" w:hAnsiTheme="minorHAnsi" w:cstheme="minorHAnsi"/>
          <w:sz w:val="24"/>
        </w:rPr>
        <w:t>. Classement suivant les normes N. F. 51.510</w:t>
      </w:r>
      <w:r w:rsidRPr="003D2BC7">
        <w:rPr>
          <w:rFonts w:asciiTheme="minorHAnsi" w:hAnsiTheme="minorHAnsi" w:cstheme="minorHAnsi"/>
          <w:sz w:val="24"/>
        </w:rPr>
        <w:t>.</w:t>
      </w:r>
      <w:r w:rsidR="004C5A89" w:rsidRPr="003D2BC7">
        <w:rPr>
          <w:rFonts w:asciiTheme="minorHAnsi" w:hAnsiTheme="minorHAnsi" w:cstheme="minorHAnsi"/>
          <w:sz w:val="24"/>
        </w:rPr>
        <w:cr/>
      </w:r>
    </w:p>
    <w:p w:rsidR="00EC27AC" w:rsidRPr="003D2BC7" w:rsidRDefault="00FD202A" w:rsidP="00EC27AC">
      <w:pPr>
        <w:pStyle w:val="Titre4"/>
        <w:jc w:val="both"/>
        <w:rPr>
          <w:rFonts w:asciiTheme="minorHAnsi" w:hAnsiTheme="minorHAnsi" w:cstheme="minorHAnsi"/>
        </w:rPr>
      </w:pPr>
      <w:bookmarkStart w:id="132" w:name="_Toc106021756"/>
      <w:r w:rsidRPr="003D2BC7">
        <w:rPr>
          <w:rFonts w:asciiTheme="minorHAnsi" w:hAnsiTheme="minorHAnsi" w:cstheme="minorHAnsi"/>
        </w:rPr>
        <w:t>Blocs portes</w:t>
      </w:r>
      <w:bookmarkEnd w:id="132"/>
      <w:r w:rsidR="003731F6" w:rsidRPr="003D2BC7">
        <w:rPr>
          <w:rFonts w:asciiTheme="minorHAnsi" w:hAnsiTheme="minorHAnsi" w:cstheme="minorHAnsi"/>
        </w:rPr>
        <w:t>.</w:t>
      </w: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Les huisseries des portes des locaux principaux seront de type isophoniques à double feuillure avec joint continu (bureaux, locaux médicaux, etc.) ; elles seront parfaitement lisses</w:t>
      </w:r>
      <w:r w:rsidR="0081350F" w:rsidRPr="003D2BC7">
        <w:rPr>
          <w:rFonts w:asciiTheme="minorHAnsi" w:hAnsiTheme="minorHAnsi" w:cstheme="minorHAnsi"/>
          <w:sz w:val="24"/>
        </w:rPr>
        <w:t xml:space="preserve"> et sans creux (rainures, etc.). Les closnets en bas de porte seront en PVC (pas de balai).</w:t>
      </w:r>
    </w:p>
    <w:p w:rsidR="00EC27AC" w:rsidRPr="003D2BC7" w:rsidRDefault="00EC27AC"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Les huisseries sont métalliques et revêtues en usine d'une protection anticorrosion, avec mise à la terre.</w:t>
      </w:r>
      <w:r w:rsidR="0081350F" w:rsidRPr="003D2BC7">
        <w:rPr>
          <w:rFonts w:asciiTheme="minorHAnsi" w:hAnsiTheme="minorHAnsi" w:cstheme="minorHAnsi"/>
          <w:sz w:val="24"/>
        </w:rPr>
        <w:t xml:space="preserve"> </w:t>
      </w:r>
    </w:p>
    <w:p w:rsidR="00EC27AC" w:rsidRPr="003D2BC7" w:rsidRDefault="00EC27AC"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 xml:space="preserve">Les portes seront partout à âme pleine, </w:t>
      </w:r>
      <w:r w:rsidR="00970EE5" w:rsidRPr="003D2BC7">
        <w:rPr>
          <w:rFonts w:asciiTheme="minorHAnsi" w:hAnsiTheme="minorHAnsi" w:cstheme="minorHAnsi"/>
          <w:sz w:val="24"/>
        </w:rPr>
        <w:t xml:space="preserve">stratifiées, </w:t>
      </w:r>
      <w:r w:rsidRPr="003D2BC7">
        <w:rPr>
          <w:rFonts w:asciiTheme="minorHAnsi" w:hAnsiTheme="minorHAnsi" w:cstheme="minorHAnsi"/>
          <w:sz w:val="24"/>
        </w:rPr>
        <w:t>selon les besoins, et munies de butoirs et d'arrêts, 4 paumelles soudées et surdimensionnées sur la hauteur, butée de porte murale.</w:t>
      </w:r>
    </w:p>
    <w:p w:rsidR="00EC27AC" w:rsidRPr="003D2BC7" w:rsidRDefault="00EC27AC"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8D4559">
        <w:rPr>
          <w:rFonts w:asciiTheme="minorHAnsi" w:hAnsiTheme="minorHAnsi" w:cstheme="minorHAnsi"/>
          <w:sz w:val="24"/>
        </w:rPr>
        <w:t>Les fermes portes seront choisies pour leur robustesse</w:t>
      </w:r>
      <w:r w:rsidR="0081350F" w:rsidRPr="008D4559">
        <w:rPr>
          <w:rFonts w:asciiTheme="minorHAnsi" w:hAnsiTheme="minorHAnsi" w:cstheme="minorHAnsi"/>
          <w:sz w:val="24"/>
        </w:rPr>
        <w:t xml:space="preserve"> type DORMAKA</w:t>
      </w:r>
      <w:r w:rsidR="009007F4">
        <w:rPr>
          <w:rFonts w:asciiTheme="minorHAnsi" w:hAnsiTheme="minorHAnsi" w:cstheme="minorHAnsi"/>
          <w:sz w:val="24"/>
        </w:rPr>
        <w:t>BA</w:t>
      </w:r>
      <w:r w:rsidR="0081350F" w:rsidRPr="008D4559">
        <w:rPr>
          <w:rFonts w:asciiTheme="minorHAnsi" w:hAnsiTheme="minorHAnsi" w:cstheme="minorHAnsi"/>
          <w:sz w:val="24"/>
        </w:rPr>
        <w:t xml:space="preserve"> TS 73V minimum</w:t>
      </w:r>
      <w:r w:rsidRPr="008D4559">
        <w:rPr>
          <w:rFonts w:asciiTheme="minorHAnsi" w:hAnsiTheme="minorHAnsi" w:cstheme="minorHAnsi"/>
          <w:sz w:val="24"/>
        </w:rPr>
        <w:t>.</w:t>
      </w:r>
    </w:p>
    <w:p w:rsidR="00752651" w:rsidRPr="003D2BC7" w:rsidRDefault="00752651"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Les portes devront présenter un PV conforme à leurs usages.</w:t>
      </w:r>
    </w:p>
    <w:p w:rsidR="00752651" w:rsidRPr="003D2BC7" w:rsidRDefault="00752651"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Les portes des salles d’eau</w:t>
      </w:r>
      <w:r w:rsidR="00752651" w:rsidRPr="003D2BC7">
        <w:rPr>
          <w:rFonts w:asciiTheme="minorHAnsi" w:hAnsiTheme="minorHAnsi" w:cstheme="minorHAnsi"/>
          <w:sz w:val="24"/>
        </w:rPr>
        <w:t>,</w:t>
      </w:r>
      <w:r w:rsidRPr="003D2BC7">
        <w:rPr>
          <w:rFonts w:asciiTheme="minorHAnsi" w:hAnsiTheme="minorHAnsi" w:cstheme="minorHAnsi"/>
          <w:sz w:val="24"/>
        </w:rPr>
        <w:t xml:space="preserve"> </w:t>
      </w:r>
      <w:r w:rsidR="00752651" w:rsidRPr="003D2BC7">
        <w:rPr>
          <w:rFonts w:asciiTheme="minorHAnsi" w:hAnsiTheme="minorHAnsi" w:cstheme="minorHAnsi"/>
          <w:sz w:val="24"/>
        </w:rPr>
        <w:t>des</w:t>
      </w:r>
      <w:r w:rsidRPr="003D2BC7">
        <w:rPr>
          <w:rFonts w:asciiTheme="minorHAnsi" w:hAnsiTheme="minorHAnsi" w:cstheme="minorHAnsi"/>
          <w:sz w:val="24"/>
        </w:rPr>
        <w:t xml:space="preserve"> locaux humides seront protégées des remontés d’eau par les champs. Il sera prévu systématiquement une protection étanche sur ces portes.</w:t>
      </w:r>
      <w:r w:rsidR="00752651" w:rsidRPr="003D2BC7">
        <w:rPr>
          <w:rFonts w:asciiTheme="minorHAnsi" w:hAnsiTheme="minorHAnsi" w:cstheme="minorHAnsi"/>
          <w:sz w:val="24"/>
        </w:rPr>
        <w:t xml:space="preserve"> Les portes des salles de bains des chambres ne seront pas en bois pour éviter tout problème de gonflement.  Elles seront en stratifié compact.</w:t>
      </w:r>
    </w:p>
    <w:p w:rsidR="00752651" w:rsidRPr="003D2BC7" w:rsidRDefault="00752651"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 xml:space="preserve">Toutes les portes des locaux à risques au sens de la réglementation incendie seront équipés de ventouses de maintien en position ouverte avec asservissement au SSI avec bouton poussoir déporté de déverrouillage de la ventouse type poussoir LEGRAND. </w:t>
      </w:r>
    </w:p>
    <w:p w:rsidR="00752651" w:rsidRPr="003D2BC7" w:rsidRDefault="00752651" w:rsidP="00EC27AC">
      <w:pPr>
        <w:jc w:val="both"/>
        <w:rPr>
          <w:rFonts w:asciiTheme="minorHAnsi" w:hAnsiTheme="minorHAnsi" w:cstheme="minorHAnsi"/>
          <w:sz w:val="24"/>
        </w:rPr>
      </w:pPr>
    </w:p>
    <w:p w:rsidR="00752651"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Les blocs-portes ordinaire</w:t>
      </w:r>
      <w:r w:rsidR="00752651" w:rsidRPr="003D2BC7">
        <w:rPr>
          <w:rFonts w:asciiTheme="minorHAnsi" w:hAnsiTheme="minorHAnsi" w:cstheme="minorHAnsi"/>
          <w:sz w:val="24"/>
        </w:rPr>
        <w:t>s sont à simple vantail ouvrant à la française</w:t>
      </w:r>
      <w:r w:rsidRPr="003D2BC7">
        <w:rPr>
          <w:rFonts w:asciiTheme="minorHAnsi" w:hAnsiTheme="minorHAnsi" w:cstheme="minorHAnsi"/>
          <w:sz w:val="24"/>
        </w:rPr>
        <w:t xml:space="preserve"> de dimension 0,90 m de passage libre</w:t>
      </w:r>
      <w:r w:rsidR="00752651" w:rsidRPr="003D2BC7">
        <w:rPr>
          <w:rFonts w:asciiTheme="minorHAnsi" w:hAnsiTheme="minorHAnsi" w:cstheme="minorHAnsi"/>
          <w:sz w:val="24"/>
        </w:rPr>
        <w:t xml:space="preserve"> (hors salle de bain et autres portes spécifiques – voir fiches par local)</w:t>
      </w:r>
      <w:r w:rsidRPr="003D2BC7">
        <w:rPr>
          <w:rFonts w:asciiTheme="minorHAnsi" w:hAnsiTheme="minorHAnsi" w:cstheme="minorHAnsi"/>
          <w:sz w:val="24"/>
        </w:rPr>
        <w:t>.</w:t>
      </w:r>
      <w:r w:rsidR="00752651" w:rsidRPr="003D2BC7">
        <w:rPr>
          <w:rFonts w:asciiTheme="minorHAnsi" w:hAnsiTheme="minorHAnsi" w:cstheme="minorHAnsi"/>
          <w:sz w:val="24"/>
        </w:rPr>
        <w:t xml:space="preserve"> </w:t>
      </w:r>
    </w:p>
    <w:p w:rsidR="0081350F" w:rsidRPr="003D2BC7" w:rsidRDefault="0081350F" w:rsidP="00EC27AC">
      <w:pPr>
        <w:jc w:val="both"/>
        <w:rPr>
          <w:rFonts w:asciiTheme="minorHAnsi" w:hAnsiTheme="minorHAnsi" w:cstheme="minorHAnsi"/>
          <w:sz w:val="24"/>
        </w:rPr>
      </w:pPr>
    </w:p>
    <w:p w:rsidR="00EC27AC" w:rsidRPr="003D2BC7" w:rsidRDefault="00752651" w:rsidP="00EC27AC">
      <w:pPr>
        <w:jc w:val="both"/>
        <w:rPr>
          <w:rFonts w:asciiTheme="minorHAnsi" w:hAnsiTheme="minorHAnsi" w:cstheme="minorHAnsi"/>
          <w:sz w:val="24"/>
        </w:rPr>
      </w:pPr>
      <w:r w:rsidRPr="003D2BC7">
        <w:rPr>
          <w:rFonts w:asciiTheme="minorHAnsi" w:hAnsiTheme="minorHAnsi" w:cstheme="minorHAnsi"/>
          <w:sz w:val="24"/>
        </w:rPr>
        <w:lastRenderedPageBreak/>
        <w:t xml:space="preserve">Tous les blocs portes respecteront seront </w:t>
      </w:r>
      <w:r w:rsidR="00EC27AC" w:rsidRPr="003D2BC7">
        <w:rPr>
          <w:rFonts w:asciiTheme="minorHAnsi" w:hAnsiTheme="minorHAnsi" w:cstheme="minorHAnsi"/>
          <w:sz w:val="24"/>
        </w:rPr>
        <w:t>composés de :</w:t>
      </w:r>
    </w:p>
    <w:p w:rsidR="00752651" w:rsidRPr="003D2BC7" w:rsidRDefault="00752651" w:rsidP="00EC27AC">
      <w:pPr>
        <w:jc w:val="both"/>
        <w:rPr>
          <w:rFonts w:asciiTheme="minorHAnsi" w:hAnsiTheme="minorHAnsi" w:cstheme="minorHAnsi"/>
          <w:sz w:val="24"/>
        </w:rPr>
      </w:pPr>
    </w:p>
    <w:p w:rsidR="00EC27AC" w:rsidRPr="003D2BC7" w:rsidRDefault="00EC27AC"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1 huisserie métallique munie de</w:t>
      </w:r>
      <w:r w:rsidR="00334005" w:rsidRPr="003D2BC7">
        <w:rPr>
          <w:rFonts w:asciiTheme="minorHAnsi" w:hAnsiTheme="minorHAnsi" w:cstheme="minorHAnsi"/>
          <w:color w:val="000000" w:themeColor="text1"/>
          <w:sz w:val="24"/>
        </w:rPr>
        <w:t xml:space="preserve"> 4 paumelles de 140mm à peindre,</w:t>
      </w:r>
    </w:p>
    <w:p w:rsidR="00EC27AC" w:rsidRPr="003D2BC7" w:rsidRDefault="00EC27AC"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1 vantail plein d’épaisseur 40mm</w:t>
      </w:r>
      <w:r w:rsidR="00334005" w:rsidRPr="003D2BC7">
        <w:rPr>
          <w:rFonts w:asciiTheme="minorHAnsi" w:hAnsiTheme="minorHAnsi" w:cstheme="minorHAnsi"/>
          <w:color w:val="000000" w:themeColor="text1"/>
          <w:sz w:val="24"/>
        </w:rPr>
        <w:t>,</w:t>
      </w:r>
    </w:p>
    <w:p w:rsidR="00EC27AC" w:rsidRPr="003D2BC7" w:rsidRDefault="00334005"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1 butoir de porte mural,</w:t>
      </w:r>
    </w:p>
    <w:p w:rsidR="00EC27AC" w:rsidRPr="003D2BC7" w:rsidRDefault="00EC27AC" w:rsidP="00334005">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1 ensemble de béquilles longues double en métal aluminium anodisé mun</w:t>
      </w:r>
      <w:r w:rsidR="00334005" w:rsidRPr="003D2BC7">
        <w:rPr>
          <w:rFonts w:asciiTheme="minorHAnsi" w:hAnsiTheme="minorHAnsi" w:cstheme="minorHAnsi"/>
          <w:color w:val="000000" w:themeColor="text1"/>
          <w:sz w:val="24"/>
        </w:rPr>
        <w:t>i d’une paire de rosaces rondes,</w:t>
      </w:r>
    </w:p>
    <w:p w:rsidR="00752651" w:rsidRPr="003D2BC7" w:rsidRDefault="00752651" w:rsidP="00EC27AC">
      <w:pPr>
        <w:jc w:val="both"/>
        <w:rPr>
          <w:rFonts w:asciiTheme="minorHAnsi" w:hAnsiTheme="minorHAnsi" w:cstheme="minorHAnsi"/>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Les blocs portes de recoupement des circulations sont composés de :</w:t>
      </w:r>
    </w:p>
    <w:p w:rsidR="00752651" w:rsidRPr="003D2BC7" w:rsidRDefault="00752651" w:rsidP="00EC27AC">
      <w:pPr>
        <w:jc w:val="both"/>
        <w:rPr>
          <w:rFonts w:asciiTheme="minorHAnsi" w:hAnsiTheme="minorHAnsi" w:cstheme="minorHAnsi"/>
          <w:sz w:val="24"/>
        </w:rPr>
      </w:pPr>
    </w:p>
    <w:p w:rsidR="00EC27AC" w:rsidRPr="003D2BC7" w:rsidRDefault="00EC27AC"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1 huisserie bois, </w:t>
      </w:r>
      <w:r w:rsidR="00970EE5" w:rsidRPr="003D2BC7">
        <w:rPr>
          <w:rFonts w:asciiTheme="minorHAnsi" w:hAnsiTheme="minorHAnsi" w:cstheme="minorHAnsi"/>
          <w:color w:val="000000" w:themeColor="text1"/>
          <w:sz w:val="24"/>
        </w:rPr>
        <w:t xml:space="preserve">sur pivot, </w:t>
      </w:r>
      <w:r w:rsidRPr="003D2BC7">
        <w:rPr>
          <w:rFonts w:asciiTheme="minorHAnsi" w:hAnsiTheme="minorHAnsi" w:cstheme="minorHAnsi"/>
          <w:color w:val="000000" w:themeColor="text1"/>
          <w:sz w:val="24"/>
        </w:rPr>
        <w:t>à peindre,</w:t>
      </w:r>
    </w:p>
    <w:p w:rsidR="00EC27AC" w:rsidRPr="003D2BC7" w:rsidRDefault="00EC27AC"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2 vantaux de bois à âme pleine de finition,</w:t>
      </w:r>
    </w:p>
    <w:p w:rsidR="00EC27AC" w:rsidRPr="003D2BC7" w:rsidRDefault="00EC27AC"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Etanchéité au feu par joint thermo gonflant,</w:t>
      </w:r>
    </w:p>
    <w:p w:rsidR="00EC27AC" w:rsidRPr="003D2BC7" w:rsidRDefault="00EC27AC"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Jonction des vantaux par joint anti-pince doigts, qualité feu,</w:t>
      </w:r>
    </w:p>
    <w:p w:rsidR="00EC27AC" w:rsidRPr="003D2BC7" w:rsidRDefault="00EC27AC"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1 oculus sur chaque vantail,</w:t>
      </w:r>
    </w:p>
    <w:p w:rsidR="00EC27AC" w:rsidRPr="003D2BC7" w:rsidRDefault="00EC27AC"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D'un système de déclenchement,</w:t>
      </w:r>
    </w:p>
    <w:p w:rsidR="00EC27AC" w:rsidRPr="003D2BC7" w:rsidRDefault="00EC27AC"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D’un asservissement au système de détection incendie,</w:t>
      </w:r>
    </w:p>
    <w:p w:rsidR="00EC27AC" w:rsidRPr="003D2BC7" w:rsidRDefault="00EC27AC"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Protection PVC de chaque côté sur une hauteur de 130 cm de part et d’autre.</w:t>
      </w:r>
    </w:p>
    <w:p w:rsidR="00752651" w:rsidRPr="003D2BC7" w:rsidRDefault="00752651" w:rsidP="00EC27AC">
      <w:pPr>
        <w:jc w:val="both"/>
        <w:rPr>
          <w:rFonts w:asciiTheme="minorHAnsi" w:hAnsiTheme="minorHAnsi" w:cstheme="minorHAnsi"/>
          <w:sz w:val="24"/>
        </w:rPr>
      </w:pPr>
    </w:p>
    <w:p w:rsidR="00EC27AC" w:rsidRPr="003D2BC7" w:rsidRDefault="00752651" w:rsidP="00EC27AC">
      <w:pPr>
        <w:jc w:val="both"/>
        <w:rPr>
          <w:rFonts w:asciiTheme="minorHAnsi" w:hAnsiTheme="minorHAnsi" w:cstheme="minorHAnsi"/>
          <w:sz w:val="24"/>
        </w:rPr>
      </w:pPr>
      <w:r w:rsidRPr="003D2BC7">
        <w:rPr>
          <w:rFonts w:asciiTheme="minorHAnsi" w:hAnsiTheme="minorHAnsi" w:cstheme="minorHAnsi"/>
          <w:sz w:val="24"/>
        </w:rPr>
        <w:t>Pour l’ensemble des portes, l</w:t>
      </w:r>
      <w:r w:rsidR="00EC27AC" w:rsidRPr="003D2BC7">
        <w:rPr>
          <w:rFonts w:asciiTheme="minorHAnsi" w:hAnsiTheme="minorHAnsi" w:cstheme="minorHAnsi"/>
          <w:sz w:val="24"/>
        </w:rPr>
        <w:t>es quincailleries devront porter un label de qualité S.N.F.Q. (NF)- Garantie à exiger : 5 ans. Les serrures porteront l'estampille de qualité A2P suivi de l'indice de classement.</w:t>
      </w: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La fixation des ferrures aux profilés devra être solidaire et sans jeu. Les raccordements par vissage dans les parois de profilés seront effectués par rivets taraudés ou par pièces d'accouplement arrière.</w:t>
      </w:r>
    </w:p>
    <w:p w:rsidR="00752651" w:rsidRPr="003D2BC7" w:rsidRDefault="00752651"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Toutes les pièces de quincaillerie telles que pattes à scellement, équerres, fourrures… seront prévues galvanisées à chaud. La quincaillerie sera :</w:t>
      </w:r>
    </w:p>
    <w:p w:rsidR="00752651" w:rsidRPr="003D2BC7" w:rsidRDefault="00752651" w:rsidP="00EC27AC">
      <w:pPr>
        <w:jc w:val="both"/>
        <w:rPr>
          <w:rFonts w:asciiTheme="minorHAnsi" w:hAnsiTheme="minorHAnsi" w:cstheme="minorHAnsi"/>
          <w:sz w:val="24"/>
        </w:rPr>
      </w:pPr>
    </w:p>
    <w:p w:rsidR="00752651" w:rsidRPr="003D2BC7" w:rsidRDefault="00EC27AC" w:rsidP="00C53413">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 acier zingué pour les accessoires subissant des efforts importants,</w:t>
      </w:r>
    </w:p>
    <w:p w:rsidR="00EC27AC" w:rsidRPr="003D2BC7" w:rsidRDefault="00EC27AC" w:rsidP="00C53413">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 aluminium brossé pour les accessoires, devant offrir un état de surface soigné et une esthétique soulignée: poignée, béquille…</w:t>
      </w:r>
    </w:p>
    <w:p w:rsidR="00752651" w:rsidRPr="003D2BC7" w:rsidRDefault="00752651"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La visserie sera en acier inoxydable.</w:t>
      </w:r>
    </w:p>
    <w:p w:rsidR="00752651" w:rsidRPr="003D2BC7" w:rsidRDefault="00752651"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 positionnement des ferrages sera conçu pour permettre la continuité des joints d’étanchéité. En outre, des réglages seront prévus pour permettre le rattrapage des jeux éventuels entre ouvrant et dormant.</w:t>
      </w:r>
    </w:p>
    <w:p w:rsidR="00752651" w:rsidRPr="003D2BC7" w:rsidRDefault="00752651" w:rsidP="00EC27AC">
      <w:pPr>
        <w:jc w:val="both"/>
        <w:rPr>
          <w:rFonts w:asciiTheme="minorHAnsi" w:hAnsiTheme="minorHAnsi" w:cstheme="minorHAnsi"/>
          <w:sz w:val="24"/>
        </w:rPr>
      </w:pPr>
    </w:p>
    <w:p w:rsidR="00752651"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Des butoirs seront prévus en protection des parois, ils seront toujours placés en mural. Les butées de porte au sol sont proscrites.</w:t>
      </w: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lastRenderedPageBreak/>
        <w:t>Les dispositifs de condamnation des portes, notamment dans les locaux sanitaires, doivent permettre une décondamnation rapide depuis l'extérieur du local et être équipés de voyants. Pour mémoire, les portes de ces locaux devront être à ouverture sur l'extérieur.</w:t>
      </w:r>
    </w:p>
    <w:p w:rsidR="00752651" w:rsidRPr="003D2BC7" w:rsidRDefault="00752651"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Les portes C.F. en recoupement de couloir nécessitant d'être mainte</w:t>
      </w:r>
      <w:r w:rsidR="00716C74" w:rsidRPr="003D2BC7">
        <w:rPr>
          <w:rFonts w:asciiTheme="minorHAnsi" w:hAnsiTheme="minorHAnsi" w:cstheme="minorHAnsi"/>
          <w:sz w:val="24"/>
        </w:rPr>
        <w:t xml:space="preserve">nues ouvertes pour le service, </w:t>
      </w:r>
      <w:r w:rsidR="00C53413" w:rsidRPr="003D2BC7">
        <w:rPr>
          <w:rFonts w:asciiTheme="minorHAnsi" w:hAnsiTheme="minorHAnsi" w:cstheme="minorHAnsi"/>
          <w:sz w:val="24"/>
        </w:rPr>
        <w:t xml:space="preserve">seront équipées </w:t>
      </w:r>
      <w:r w:rsidRPr="003D2BC7">
        <w:rPr>
          <w:rFonts w:asciiTheme="minorHAnsi" w:hAnsiTheme="minorHAnsi" w:cstheme="minorHAnsi"/>
          <w:sz w:val="24"/>
        </w:rPr>
        <w:t>de systèmes fermes portes automatiques (ventouses électromagnétiques, etc.).</w:t>
      </w:r>
    </w:p>
    <w:p w:rsidR="00752651" w:rsidRPr="003D2BC7" w:rsidRDefault="00752651" w:rsidP="00EC27AC">
      <w:pPr>
        <w:jc w:val="both"/>
        <w:rPr>
          <w:rFonts w:asciiTheme="minorHAnsi" w:hAnsiTheme="minorHAnsi" w:cstheme="minorHAnsi"/>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Des ferme-porte à retardement à l’ouverture</w:t>
      </w:r>
      <w:r w:rsidR="00752651" w:rsidRPr="003D2BC7">
        <w:rPr>
          <w:rFonts w:asciiTheme="minorHAnsi" w:hAnsiTheme="minorHAnsi" w:cstheme="minorHAnsi"/>
          <w:sz w:val="24"/>
        </w:rPr>
        <w:t xml:space="preserve"> (temporisés mécaniquement)</w:t>
      </w:r>
      <w:r w:rsidRPr="003D2BC7">
        <w:rPr>
          <w:rFonts w:asciiTheme="minorHAnsi" w:hAnsiTheme="minorHAnsi" w:cstheme="minorHAnsi"/>
          <w:sz w:val="24"/>
        </w:rPr>
        <w:t xml:space="preserve"> pour les locaux type réserve, lingerie, local déchets, …</w:t>
      </w:r>
    </w:p>
    <w:p w:rsidR="00252BFE" w:rsidRPr="003D2BC7" w:rsidRDefault="00252BFE" w:rsidP="00EC27AC">
      <w:pPr>
        <w:jc w:val="both"/>
        <w:rPr>
          <w:rFonts w:asciiTheme="minorHAnsi" w:hAnsiTheme="minorHAnsi" w:cstheme="minorHAnsi"/>
          <w:sz w:val="24"/>
        </w:rPr>
      </w:pPr>
    </w:p>
    <w:p w:rsidR="00252BFE" w:rsidRPr="003D2BC7" w:rsidRDefault="00252BFE" w:rsidP="00EC27AC">
      <w:pPr>
        <w:jc w:val="both"/>
        <w:rPr>
          <w:rFonts w:asciiTheme="minorHAnsi" w:hAnsiTheme="minorHAnsi" w:cstheme="minorHAnsi"/>
          <w:sz w:val="24"/>
        </w:rPr>
      </w:pPr>
      <w:r w:rsidRPr="003D2BC7">
        <w:rPr>
          <w:rFonts w:asciiTheme="minorHAnsi" w:hAnsiTheme="minorHAnsi" w:cstheme="minorHAnsi"/>
          <w:sz w:val="24"/>
        </w:rPr>
        <w:t>Pour les locaux nécessitant une sortie d’urgence (locaux techniques ...), les portes seront équipées de barre anti panique.</w:t>
      </w:r>
    </w:p>
    <w:p w:rsidR="00752651" w:rsidRPr="003D2BC7" w:rsidRDefault="00752651" w:rsidP="00EC27AC">
      <w:pPr>
        <w:jc w:val="both"/>
        <w:rPr>
          <w:rFonts w:asciiTheme="minorHAnsi" w:hAnsiTheme="minorHAnsi" w:cstheme="minorHAnsi"/>
          <w:sz w:val="24"/>
        </w:rPr>
      </w:pPr>
    </w:p>
    <w:p w:rsidR="00EC27AC" w:rsidRPr="003D2BC7" w:rsidRDefault="00EC27AC" w:rsidP="00EC27AC">
      <w:pPr>
        <w:jc w:val="both"/>
        <w:rPr>
          <w:rFonts w:asciiTheme="minorHAnsi" w:hAnsiTheme="minorHAnsi" w:cstheme="minorHAnsi"/>
          <w:sz w:val="24"/>
        </w:rPr>
      </w:pPr>
      <w:r w:rsidRPr="003D2BC7">
        <w:rPr>
          <w:rFonts w:asciiTheme="minorHAnsi" w:hAnsiTheme="minorHAnsi" w:cstheme="minorHAnsi"/>
          <w:sz w:val="24"/>
        </w:rPr>
        <w:t>Les cylindres seront de type européen</w:t>
      </w:r>
      <w:r w:rsidR="00970EE5" w:rsidRPr="003D2BC7">
        <w:rPr>
          <w:rFonts w:asciiTheme="minorHAnsi" w:hAnsiTheme="minorHAnsi" w:cstheme="minorHAnsi"/>
          <w:sz w:val="24"/>
        </w:rPr>
        <w:t xml:space="preserve"> sur organigramme </w:t>
      </w:r>
      <w:r w:rsidR="009007F4">
        <w:rPr>
          <w:rFonts w:asciiTheme="minorHAnsi" w:hAnsiTheme="minorHAnsi" w:cstheme="minorHAnsi"/>
          <w:sz w:val="24"/>
        </w:rPr>
        <w:t>BRICARD</w:t>
      </w:r>
      <w:r w:rsidR="00970EE5" w:rsidRPr="003D2BC7">
        <w:rPr>
          <w:rFonts w:asciiTheme="minorHAnsi" w:hAnsiTheme="minorHAnsi" w:cstheme="minorHAnsi"/>
          <w:sz w:val="24"/>
        </w:rPr>
        <w:t xml:space="preserve"> du CH </w:t>
      </w:r>
      <w:r w:rsidR="007E799C">
        <w:rPr>
          <w:rFonts w:asciiTheme="minorHAnsi" w:hAnsiTheme="minorHAnsi" w:cstheme="minorHAnsi"/>
          <w:sz w:val="24"/>
        </w:rPr>
        <w:t>de Montluçon</w:t>
      </w:r>
      <w:r w:rsidRPr="003D2BC7">
        <w:rPr>
          <w:rFonts w:asciiTheme="minorHAnsi" w:hAnsiTheme="minorHAnsi" w:cstheme="minorHAnsi"/>
          <w:sz w:val="24"/>
        </w:rPr>
        <w:t>. Les accès dans le bâtiment seront hiérarchisés avec pass</w:t>
      </w:r>
      <w:r w:rsidR="009007F4">
        <w:rPr>
          <w:rFonts w:asciiTheme="minorHAnsi" w:hAnsiTheme="minorHAnsi" w:cstheme="minorHAnsi"/>
          <w:sz w:val="24"/>
        </w:rPr>
        <w:t>e</w:t>
      </w:r>
      <w:r w:rsidRPr="003D2BC7">
        <w:rPr>
          <w:rFonts w:asciiTheme="minorHAnsi" w:hAnsiTheme="minorHAnsi" w:cstheme="minorHAnsi"/>
          <w:sz w:val="24"/>
        </w:rPr>
        <w:t xml:space="preserve"> partiels. Toutes les serrures seront accessibles par un pass</w:t>
      </w:r>
      <w:r w:rsidR="00970EE5" w:rsidRPr="003D2BC7">
        <w:rPr>
          <w:rFonts w:asciiTheme="minorHAnsi" w:hAnsiTheme="minorHAnsi" w:cstheme="minorHAnsi"/>
          <w:sz w:val="24"/>
        </w:rPr>
        <w:t>e</w:t>
      </w:r>
      <w:r w:rsidRPr="003D2BC7">
        <w:rPr>
          <w:rFonts w:asciiTheme="minorHAnsi" w:hAnsiTheme="minorHAnsi" w:cstheme="minorHAnsi"/>
          <w:sz w:val="24"/>
        </w:rPr>
        <w:t xml:space="preserve"> général. Les locaux techniques seront munis de passes spécifiques</w:t>
      </w:r>
      <w:r w:rsidR="00752651" w:rsidRPr="003D2BC7">
        <w:rPr>
          <w:rFonts w:asciiTheme="minorHAnsi" w:hAnsiTheme="minorHAnsi" w:cstheme="minorHAnsi"/>
          <w:sz w:val="24"/>
        </w:rPr>
        <w:t xml:space="preserve"> en particulier pour le local TGBT</w:t>
      </w:r>
      <w:r w:rsidRPr="003D2BC7">
        <w:rPr>
          <w:rFonts w:asciiTheme="minorHAnsi" w:hAnsiTheme="minorHAnsi" w:cstheme="minorHAnsi"/>
          <w:sz w:val="24"/>
        </w:rPr>
        <w:t>.</w:t>
      </w:r>
    </w:p>
    <w:p w:rsidR="00EC27AC" w:rsidRPr="003D2BC7" w:rsidRDefault="00EC27AC" w:rsidP="00B94F82">
      <w:pPr>
        <w:jc w:val="both"/>
        <w:rPr>
          <w:rFonts w:asciiTheme="minorHAnsi" w:hAnsiTheme="minorHAnsi" w:cstheme="minorHAnsi"/>
          <w:sz w:val="24"/>
        </w:rPr>
      </w:pPr>
    </w:p>
    <w:p w:rsidR="00097AD4" w:rsidRPr="003D2BC7" w:rsidRDefault="00EC27AC" w:rsidP="00EA2CFB">
      <w:pPr>
        <w:jc w:val="both"/>
        <w:rPr>
          <w:rFonts w:asciiTheme="minorHAnsi" w:hAnsiTheme="minorHAnsi" w:cstheme="minorHAnsi"/>
          <w:sz w:val="24"/>
        </w:rPr>
      </w:pPr>
      <w:r w:rsidRPr="003D2BC7">
        <w:rPr>
          <w:rFonts w:asciiTheme="minorHAnsi" w:hAnsiTheme="minorHAnsi" w:cstheme="minorHAnsi"/>
          <w:sz w:val="24"/>
        </w:rPr>
        <w:t xml:space="preserve">Les portes seront </w:t>
      </w:r>
      <w:r w:rsidR="00FD202A" w:rsidRPr="003D2BC7">
        <w:rPr>
          <w:rFonts w:asciiTheme="minorHAnsi" w:hAnsiTheme="minorHAnsi" w:cstheme="minorHAnsi"/>
          <w:sz w:val="24"/>
        </w:rPr>
        <w:t>à âme pleine</w:t>
      </w:r>
      <w:r w:rsidR="00EA2CFB" w:rsidRPr="003D2BC7">
        <w:rPr>
          <w:rFonts w:asciiTheme="minorHAnsi" w:hAnsiTheme="minorHAnsi" w:cstheme="minorHAnsi"/>
          <w:sz w:val="24"/>
        </w:rPr>
        <w:t xml:space="preserve"> ou stratifiés ou stratifiées compact ou métallique</w:t>
      </w:r>
      <w:r w:rsidRPr="003D2BC7">
        <w:rPr>
          <w:rFonts w:asciiTheme="minorHAnsi" w:hAnsiTheme="minorHAnsi" w:cstheme="minorHAnsi"/>
          <w:sz w:val="24"/>
        </w:rPr>
        <w:t>, sauf oculus précisés dans les fiches par local</w:t>
      </w:r>
      <w:r w:rsidR="00EA2CFB" w:rsidRPr="003D2BC7">
        <w:rPr>
          <w:rFonts w:asciiTheme="minorHAnsi" w:hAnsiTheme="minorHAnsi" w:cstheme="minorHAnsi"/>
          <w:sz w:val="24"/>
        </w:rPr>
        <w:t>.</w:t>
      </w:r>
      <w:r w:rsidRPr="003D2BC7">
        <w:rPr>
          <w:rFonts w:asciiTheme="minorHAnsi" w:hAnsiTheme="minorHAnsi" w:cstheme="minorHAnsi"/>
          <w:sz w:val="24"/>
        </w:rPr>
        <w:t xml:space="preserve"> </w:t>
      </w:r>
    </w:p>
    <w:p w:rsidR="000B282E" w:rsidRPr="003D2BC7" w:rsidRDefault="000B282E"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portes devront présenter un PV conforme à leurs usages.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Sens d’ouverture des portes :</w:t>
      </w:r>
    </w:p>
    <w:p w:rsidR="00AE72CE" w:rsidRPr="003D2BC7" w:rsidRDefault="00AE72CE" w:rsidP="00B94F82">
      <w:pPr>
        <w:jc w:val="both"/>
        <w:rPr>
          <w:rFonts w:asciiTheme="minorHAnsi" w:hAnsiTheme="minorHAnsi" w:cstheme="minorHAnsi"/>
          <w:sz w:val="24"/>
        </w:rPr>
      </w:pP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Cas</w:t>
      </w:r>
      <w:r w:rsidR="00FD202A" w:rsidRPr="003D2BC7">
        <w:rPr>
          <w:rFonts w:asciiTheme="minorHAnsi" w:hAnsiTheme="minorHAnsi" w:cstheme="minorHAnsi"/>
          <w:color w:val="000000" w:themeColor="text1"/>
          <w:sz w:val="24"/>
        </w:rPr>
        <w:t xml:space="preserve"> général : vers l’intérieur du local en provenance de la circulation (sauf préconisation de sécurité particulière),</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Locaux</w:t>
      </w:r>
      <w:r w:rsidR="00FD202A" w:rsidRPr="003D2BC7">
        <w:rPr>
          <w:rFonts w:asciiTheme="minorHAnsi" w:hAnsiTheme="minorHAnsi" w:cstheme="minorHAnsi"/>
          <w:color w:val="000000" w:themeColor="text1"/>
          <w:sz w:val="24"/>
        </w:rPr>
        <w:t xml:space="preserve"> exigus : vers l’extérieur du local.</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portes vitrées doivent être signalées à l'attention des utilisateurs par un repérage approprié si elles ne sont pas encadrées dans des ouvrages en menuiserie (cas des grands volumes sans coupure de menuiserie). Les vitrages de ces portes seront réalisés en verre de sécurité. Dans le cas de portes coupe-feu, les vitrages seront de type «</w:t>
      </w:r>
      <w:r w:rsidR="00716C74" w:rsidRPr="003D2BC7">
        <w:rPr>
          <w:rFonts w:asciiTheme="minorHAnsi" w:hAnsiTheme="minorHAnsi" w:cstheme="minorHAnsi"/>
          <w:sz w:val="24"/>
        </w:rPr>
        <w:t xml:space="preserve"> </w:t>
      </w:r>
      <w:r w:rsidRPr="003D2BC7">
        <w:rPr>
          <w:rFonts w:asciiTheme="minorHAnsi" w:hAnsiTheme="minorHAnsi" w:cstheme="minorHAnsi"/>
          <w:sz w:val="24"/>
        </w:rPr>
        <w:t>pare flamme</w:t>
      </w:r>
      <w:r w:rsidR="00716C74" w:rsidRPr="003D2BC7">
        <w:rPr>
          <w:rFonts w:asciiTheme="minorHAnsi" w:hAnsiTheme="minorHAnsi" w:cstheme="minorHAnsi"/>
          <w:sz w:val="24"/>
        </w:rPr>
        <w:t xml:space="preserve"> </w:t>
      </w:r>
      <w:r w:rsidRPr="003D2BC7">
        <w:rPr>
          <w:rFonts w:asciiTheme="minorHAnsi" w:hAnsiTheme="minorHAnsi" w:cstheme="minorHAnsi"/>
          <w:sz w:val="24"/>
        </w:rPr>
        <w:t>», à armature incorporée.</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33" w:name="_Toc106021757"/>
      <w:r w:rsidRPr="003D2BC7">
        <w:rPr>
          <w:rFonts w:asciiTheme="minorHAnsi" w:hAnsiTheme="minorHAnsi" w:cstheme="minorHAnsi"/>
        </w:rPr>
        <w:t>Châssis vitrés</w:t>
      </w:r>
      <w:bookmarkEnd w:id="133"/>
    </w:p>
    <w:p w:rsidR="00FD202A" w:rsidRPr="003D2BC7" w:rsidRDefault="00FD202A" w:rsidP="00EA2CFB">
      <w:pPr>
        <w:jc w:val="both"/>
        <w:rPr>
          <w:rFonts w:asciiTheme="minorHAnsi" w:hAnsiTheme="minorHAnsi" w:cstheme="minorHAnsi"/>
          <w:sz w:val="24"/>
        </w:rPr>
      </w:pPr>
      <w:r w:rsidRPr="003D2BC7">
        <w:rPr>
          <w:rFonts w:asciiTheme="minorHAnsi" w:hAnsiTheme="minorHAnsi" w:cstheme="minorHAnsi"/>
          <w:sz w:val="24"/>
        </w:rPr>
        <w:t>La conception des châssis vitrés</w:t>
      </w:r>
      <w:r w:rsidR="00EA2CFB" w:rsidRPr="003D2BC7">
        <w:rPr>
          <w:rFonts w:asciiTheme="minorHAnsi" w:hAnsiTheme="minorHAnsi" w:cstheme="minorHAnsi"/>
          <w:sz w:val="24"/>
        </w:rPr>
        <w:t xml:space="preserve"> selon la destination des locaux</w:t>
      </w:r>
      <w:r w:rsidRPr="003D2BC7">
        <w:rPr>
          <w:rFonts w:asciiTheme="minorHAnsi" w:hAnsiTheme="minorHAnsi" w:cstheme="minorHAnsi"/>
          <w:sz w:val="24"/>
        </w:rPr>
        <w:t xml:space="preserve"> dépend de leur implantation</w:t>
      </w:r>
      <w:r w:rsidR="00EA2CFB" w:rsidRPr="003D2BC7">
        <w:rPr>
          <w:rFonts w:asciiTheme="minorHAnsi" w:hAnsiTheme="minorHAnsi" w:cstheme="minorHAnsi"/>
          <w:sz w:val="24"/>
        </w:rPr>
        <w:t xml:space="preserve"> et de leur résistance au feu selon réglementation incendie</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bookmarkStart w:id="134" w:name="_Toc106021758"/>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lastRenderedPageBreak/>
        <w:t>Portes automatiques</w:t>
      </w:r>
      <w:bookmarkEnd w:id="134"/>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portes assujetties à des flux importants de personnes et donnant accès à des espaces supportant des circulations de charges (matériels lourds) seront de type automatique (donc asservies à l'ouverture).</w:t>
      </w:r>
    </w:p>
    <w:p w:rsidR="00FD202A" w:rsidRPr="003D2BC7" w:rsidRDefault="00FD202A" w:rsidP="00B94F82">
      <w:pPr>
        <w:jc w:val="both"/>
        <w:rPr>
          <w:rFonts w:asciiTheme="minorHAnsi" w:hAnsiTheme="minorHAnsi" w:cstheme="minorHAnsi"/>
          <w:sz w:val="24"/>
        </w:rPr>
      </w:pPr>
    </w:p>
    <w:p w:rsidR="00FD202A" w:rsidRPr="003D2BC7" w:rsidRDefault="00F043F0" w:rsidP="00B94F82">
      <w:pPr>
        <w:jc w:val="both"/>
        <w:rPr>
          <w:rFonts w:asciiTheme="minorHAnsi" w:hAnsiTheme="minorHAnsi" w:cstheme="minorHAnsi"/>
          <w:sz w:val="24"/>
        </w:rPr>
      </w:pPr>
      <w:r w:rsidRPr="003D2BC7">
        <w:rPr>
          <w:rFonts w:asciiTheme="minorHAnsi" w:hAnsiTheme="minorHAnsi" w:cstheme="minorHAnsi"/>
          <w:sz w:val="24"/>
        </w:rPr>
        <w:t>Le titulaire du marché devra</w:t>
      </w:r>
      <w:r w:rsidR="00FD202A" w:rsidRPr="003D2BC7">
        <w:rPr>
          <w:rFonts w:asciiTheme="minorHAnsi" w:hAnsiTheme="minorHAnsi" w:cstheme="minorHAnsi"/>
          <w:sz w:val="24"/>
        </w:rPr>
        <w:t xml:space="preserve"> prévoir les prestations suivantes :</w:t>
      </w:r>
    </w:p>
    <w:p w:rsidR="00AE72CE" w:rsidRPr="003D2BC7" w:rsidRDefault="00AE72CE" w:rsidP="00B94F82">
      <w:pPr>
        <w:jc w:val="both"/>
        <w:rPr>
          <w:rFonts w:asciiTheme="minorHAnsi" w:hAnsiTheme="minorHAnsi" w:cstheme="minorHAnsi"/>
          <w:sz w:val="24"/>
        </w:rPr>
      </w:pPr>
    </w:p>
    <w:p w:rsidR="00264299" w:rsidRPr="003D2BC7" w:rsidRDefault="00FD202A" w:rsidP="00152098">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Porte de hall : portes coulissantes en glace pour le hall d'entrée avec commande d'ouverture/fermeture par système de portier électrique commandé </w:t>
      </w:r>
      <w:r w:rsidR="00EA2CFB" w:rsidRPr="003D2BC7">
        <w:rPr>
          <w:rFonts w:asciiTheme="minorHAnsi" w:hAnsiTheme="minorHAnsi" w:cstheme="minorHAnsi"/>
          <w:color w:val="000000" w:themeColor="text1"/>
          <w:sz w:val="24"/>
        </w:rPr>
        <w:t>par radar électrique</w:t>
      </w:r>
      <w:r w:rsidR="00970EE5" w:rsidRPr="003D2BC7">
        <w:rPr>
          <w:rFonts w:asciiTheme="minorHAnsi" w:hAnsiTheme="minorHAnsi" w:cstheme="minorHAnsi"/>
          <w:color w:val="000000" w:themeColor="text1"/>
          <w:sz w:val="24"/>
        </w:rPr>
        <w:t>, boîtier de commande par clé</w:t>
      </w:r>
      <w:r w:rsidR="00EA2CFB" w:rsidRPr="003D2BC7">
        <w:rPr>
          <w:rFonts w:asciiTheme="minorHAnsi" w:hAnsiTheme="minorHAnsi" w:cstheme="minorHAnsi"/>
          <w:color w:val="000000" w:themeColor="text1"/>
          <w:sz w:val="24"/>
        </w:rPr>
        <w:t xml:space="preserve"> et</w:t>
      </w:r>
      <w:r w:rsidR="00A46D13" w:rsidRPr="003D2BC7">
        <w:rPr>
          <w:rFonts w:asciiTheme="minorHAnsi" w:hAnsiTheme="minorHAnsi" w:cstheme="minorHAnsi"/>
          <w:color w:val="000000" w:themeColor="text1"/>
          <w:sz w:val="24"/>
        </w:rPr>
        <w:t xml:space="preserve"> visio</w:t>
      </w:r>
      <w:r w:rsidR="00A31166" w:rsidRPr="003D2BC7">
        <w:rPr>
          <w:rFonts w:asciiTheme="minorHAnsi" w:hAnsiTheme="minorHAnsi" w:cstheme="minorHAnsi"/>
          <w:color w:val="000000" w:themeColor="text1"/>
          <w:sz w:val="24"/>
        </w:rPr>
        <w:t>phone</w:t>
      </w:r>
      <w:r w:rsidR="00A46D13" w:rsidRPr="003D2BC7">
        <w:rPr>
          <w:rFonts w:asciiTheme="minorHAnsi" w:hAnsiTheme="minorHAnsi" w:cstheme="minorHAnsi"/>
          <w:color w:val="000000" w:themeColor="text1"/>
          <w:sz w:val="24"/>
        </w:rPr>
        <w:t xml:space="preserve"> avec renvoi dans chaque unité de vie</w:t>
      </w:r>
      <w:r w:rsidR="00EA2CFB" w:rsidRPr="003D2BC7">
        <w:rPr>
          <w:rFonts w:asciiTheme="minorHAnsi" w:hAnsiTheme="minorHAnsi" w:cstheme="minorHAnsi"/>
          <w:color w:val="000000" w:themeColor="text1"/>
          <w:sz w:val="24"/>
        </w:rPr>
        <w:t>, (voir précisions dans fiche par local sas d’entrée)</w:t>
      </w:r>
      <w:r w:rsidR="00A31166" w:rsidRPr="003D2BC7">
        <w:rPr>
          <w:rFonts w:asciiTheme="minorHAnsi" w:hAnsiTheme="minorHAnsi" w:cstheme="minorHAnsi"/>
          <w:color w:val="000000" w:themeColor="text1"/>
          <w:sz w:val="24"/>
        </w:rPr>
        <w:t>.</w:t>
      </w:r>
      <w:r w:rsidR="00970EE5" w:rsidRPr="003D2BC7">
        <w:rPr>
          <w:rFonts w:asciiTheme="minorHAnsi" w:hAnsiTheme="minorHAnsi" w:cstheme="minorHAnsi"/>
          <w:color w:val="000000" w:themeColor="text1"/>
          <w:sz w:val="24"/>
        </w:rPr>
        <w:br/>
        <w:t>Possibilité d’avoir le son du visiophone sur les téléphones DECT et ouverture à distance</w:t>
      </w:r>
      <w:r w:rsidR="008A485E">
        <w:rPr>
          <w:rFonts w:asciiTheme="minorHAnsi" w:hAnsiTheme="minorHAnsi" w:cstheme="minorHAnsi"/>
          <w:color w:val="000000" w:themeColor="text1"/>
          <w:sz w:val="24"/>
        </w:rPr>
        <w:t>.</w:t>
      </w:r>
    </w:p>
    <w:p w:rsidR="00970EE5" w:rsidRPr="003D2BC7" w:rsidRDefault="00970EE5" w:rsidP="00152098">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br/>
      </w:r>
      <w:r w:rsidR="009007F4">
        <w:rPr>
          <w:rFonts w:asciiTheme="minorHAnsi" w:hAnsiTheme="minorHAnsi" w:cstheme="minorHAnsi"/>
          <w:color w:val="000000" w:themeColor="text1"/>
          <w:sz w:val="24"/>
        </w:rPr>
        <w:t>Borne « lecteur</w:t>
      </w:r>
      <w:r w:rsidRPr="009007F4">
        <w:rPr>
          <w:rFonts w:asciiTheme="minorHAnsi" w:hAnsiTheme="minorHAnsi" w:cstheme="minorHAnsi"/>
          <w:color w:val="000000" w:themeColor="text1"/>
          <w:sz w:val="24"/>
        </w:rPr>
        <w:t xml:space="preserve"> » de badges </w:t>
      </w:r>
      <w:r w:rsidR="00632CA2">
        <w:rPr>
          <w:rFonts w:asciiTheme="minorHAnsi" w:hAnsiTheme="minorHAnsi" w:cstheme="minorHAnsi"/>
          <w:color w:val="000000" w:themeColor="text1"/>
          <w:sz w:val="24"/>
        </w:rPr>
        <w:t>CASTEL</w:t>
      </w:r>
      <w:r w:rsidRPr="003D2BC7">
        <w:rPr>
          <w:rFonts w:asciiTheme="minorHAnsi" w:hAnsiTheme="minorHAnsi" w:cstheme="minorHAnsi"/>
          <w:color w:val="000000" w:themeColor="text1"/>
          <w:sz w:val="24"/>
        </w:rPr>
        <w:t xml:space="preserve"> côté extérieur (ouverture de la porte pour les agents) (politique à déterminer avec les soignants)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35" w:name="_Toc106021760"/>
      <w:r w:rsidRPr="003D2BC7">
        <w:rPr>
          <w:rFonts w:asciiTheme="minorHAnsi" w:hAnsiTheme="minorHAnsi" w:cstheme="minorHAnsi"/>
        </w:rPr>
        <w:t>Gaines</w:t>
      </w:r>
      <w:bookmarkEnd w:id="135"/>
      <w:r w:rsidR="00A46D13" w:rsidRPr="003D2BC7">
        <w:rPr>
          <w:rFonts w:asciiTheme="minorHAnsi" w:hAnsiTheme="minorHAnsi" w:cstheme="minorHAnsi"/>
        </w:rPr>
        <w:t xml:space="preserve"> techniques</w:t>
      </w:r>
    </w:p>
    <w:p w:rsidR="00FD202A" w:rsidRPr="003D2BC7" w:rsidRDefault="00A46D13" w:rsidP="00B94F82">
      <w:pPr>
        <w:jc w:val="both"/>
        <w:rPr>
          <w:rFonts w:asciiTheme="minorHAnsi" w:hAnsiTheme="minorHAnsi" w:cstheme="minorHAnsi"/>
          <w:sz w:val="24"/>
        </w:rPr>
      </w:pPr>
      <w:r w:rsidRPr="003D2BC7">
        <w:rPr>
          <w:rFonts w:asciiTheme="minorHAnsi" w:hAnsiTheme="minorHAnsi" w:cstheme="minorHAnsi"/>
          <w:sz w:val="24"/>
        </w:rPr>
        <w:t xml:space="preserve">L’accès aux gaines techniques se fera par des blocs portes identiques à ceux des locaux avec </w:t>
      </w:r>
      <w:r w:rsidR="00FD202A" w:rsidRPr="003D2BC7">
        <w:rPr>
          <w:rFonts w:asciiTheme="minorHAnsi" w:hAnsiTheme="minorHAnsi" w:cstheme="minorHAnsi"/>
          <w:sz w:val="24"/>
        </w:rPr>
        <w:t>fermetures par</w:t>
      </w:r>
      <w:r w:rsidR="00970EE5" w:rsidRPr="003D2BC7">
        <w:rPr>
          <w:rFonts w:asciiTheme="minorHAnsi" w:hAnsiTheme="minorHAnsi" w:cstheme="minorHAnsi"/>
          <w:sz w:val="24"/>
        </w:rPr>
        <w:t xml:space="preserve"> carré </w:t>
      </w:r>
      <w:r w:rsidR="003C4F44" w:rsidRPr="003D2BC7">
        <w:rPr>
          <w:rFonts w:asciiTheme="minorHAnsi" w:hAnsiTheme="minorHAnsi" w:cstheme="minorHAnsi"/>
          <w:sz w:val="24"/>
        </w:rPr>
        <w:t>technique ;</w:t>
      </w:r>
      <w:r w:rsidR="00FD202A" w:rsidRPr="003D2BC7">
        <w:rPr>
          <w:rFonts w:asciiTheme="minorHAnsi" w:hAnsiTheme="minorHAnsi" w:cstheme="minorHAnsi"/>
          <w:sz w:val="24"/>
        </w:rPr>
        <w:t xml:space="preserve"> leur dimension permettra un accès aisé à tout l'équipement.</w:t>
      </w:r>
      <w:r w:rsidR="00A31166" w:rsidRPr="003D2BC7">
        <w:rPr>
          <w:rFonts w:asciiTheme="minorHAnsi" w:hAnsiTheme="minorHAnsi" w:cstheme="minorHAnsi"/>
          <w:sz w:val="24"/>
        </w:rPr>
        <w:t xml:space="preserve">  </w:t>
      </w:r>
      <w:r w:rsidR="00FD202A" w:rsidRPr="003D2BC7">
        <w:rPr>
          <w:rFonts w:asciiTheme="minorHAnsi" w:hAnsiTheme="minorHAnsi" w:cstheme="minorHAnsi"/>
          <w:sz w:val="24"/>
        </w:rPr>
        <w:t>Leur accès s'effectuera toujours depuis les circulations ou depuis les locaux tec</w:t>
      </w:r>
      <w:r w:rsidR="004D045C" w:rsidRPr="003D2BC7">
        <w:rPr>
          <w:rFonts w:asciiTheme="minorHAnsi" w:hAnsiTheme="minorHAnsi" w:cstheme="minorHAnsi"/>
          <w:sz w:val="24"/>
        </w:rPr>
        <w:t xml:space="preserve">hniques. La porte aura une largeur minimale de 60 cm. </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36" w:name="_Toc106021762"/>
      <w:r w:rsidRPr="003D2BC7">
        <w:rPr>
          <w:rFonts w:asciiTheme="minorHAnsi" w:hAnsiTheme="minorHAnsi" w:cstheme="minorHAnsi"/>
        </w:rPr>
        <w:t>Organigramme</w:t>
      </w:r>
      <w:bookmarkEnd w:id="136"/>
    </w:p>
    <w:p w:rsidR="004A2676"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cylindres seront de type européen.</w:t>
      </w:r>
    </w:p>
    <w:p w:rsidR="00270494" w:rsidRPr="00632CA2" w:rsidRDefault="004A2676" w:rsidP="00270494">
      <w:pPr>
        <w:jc w:val="both"/>
        <w:rPr>
          <w:rFonts w:asciiTheme="minorHAnsi" w:hAnsiTheme="minorHAnsi" w:cstheme="minorHAnsi"/>
          <w:sz w:val="24"/>
        </w:rPr>
      </w:pPr>
      <w:r w:rsidRPr="00632CA2">
        <w:rPr>
          <w:rFonts w:asciiTheme="minorHAnsi" w:hAnsiTheme="minorHAnsi" w:cstheme="minorHAnsi"/>
          <w:sz w:val="24"/>
        </w:rPr>
        <w:t>Le nouveau bâtiment devra s’intégrer dans l’organigramme a</w:t>
      </w:r>
      <w:r w:rsidR="004D045C" w:rsidRPr="00632CA2">
        <w:rPr>
          <w:rFonts w:asciiTheme="minorHAnsi" w:hAnsiTheme="minorHAnsi" w:cstheme="minorHAnsi"/>
          <w:sz w:val="24"/>
        </w:rPr>
        <w:t xml:space="preserve">ctuel </w:t>
      </w:r>
      <w:r w:rsidR="00632CA2" w:rsidRPr="00632CA2">
        <w:rPr>
          <w:rFonts w:asciiTheme="minorHAnsi" w:hAnsiTheme="minorHAnsi" w:cstheme="minorHAnsi"/>
          <w:sz w:val="24"/>
        </w:rPr>
        <w:t>BRICARD</w:t>
      </w:r>
      <w:r w:rsidR="00270494" w:rsidRPr="00632CA2">
        <w:rPr>
          <w:rFonts w:asciiTheme="minorHAnsi" w:hAnsiTheme="minorHAnsi" w:cstheme="minorHAnsi"/>
          <w:sz w:val="24"/>
        </w:rPr>
        <w:t xml:space="preserve"> sur organigramme existant : </w:t>
      </w:r>
    </w:p>
    <w:p w:rsidR="00270494" w:rsidRPr="00BB7646" w:rsidRDefault="00270494" w:rsidP="00270494">
      <w:pPr>
        <w:jc w:val="both"/>
        <w:rPr>
          <w:rFonts w:asciiTheme="minorHAnsi" w:hAnsiTheme="minorHAnsi" w:cstheme="minorHAnsi"/>
          <w:sz w:val="24"/>
          <w:highlight w:val="yellow"/>
        </w:rPr>
      </w:pPr>
    </w:p>
    <w:p w:rsidR="004D045C" w:rsidRPr="009007F4" w:rsidRDefault="00270494" w:rsidP="00270494">
      <w:pPr>
        <w:jc w:val="both"/>
        <w:rPr>
          <w:rFonts w:asciiTheme="minorHAnsi" w:hAnsiTheme="minorHAnsi" w:cstheme="minorHAnsi"/>
          <w:sz w:val="24"/>
        </w:rPr>
      </w:pPr>
      <w:r w:rsidRPr="009007F4">
        <w:rPr>
          <w:rFonts w:asciiTheme="minorHAnsi" w:hAnsiTheme="minorHAnsi" w:cstheme="minorHAnsi"/>
          <w:sz w:val="24"/>
        </w:rPr>
        <w:t xml:space="preserve">Cylindres </w:t>
      </w:r>
      <w:r w:rsidR="00632CA2" w:rsidRPr="009007F4">
        <w:rPr>
          <w:rFonts w:asciiTheme="minorHAnsi" w:hAnsiTheme="minorHAnsi" w:cstheme="minorHAnsi"/>
          <w:sz w:val="24"/>
        </w:rPr>
        <w:t>BRICARD</w:t>
      </w:r>
    </w:p>
    <w:p w:rsidR="00270494" w:rsidRPr="00BB7646" w:rsidRDefault="00270494" w:rsidP="00270494">
      <w:pPr>
        <w:jc w:val="both"/>
        <w:rPr>
          <w:rFonts w:asciiTheme="minorHAnsi" w:hAnsiTheme="minorHAnsi" w:cstheme="minorHAnsi"/>
          <w:sz w:val="24"/>
          <w:highlight w:val="yellow"/>
        </w:rPr>
      </w:pPr>
    </w:p>
    <w:p w:rsidR="00270494" w:rsidRPr="003D2BC7" w:rsidRDefault="00FD202A" w:rsidP="00270494">
      <w:pPr>
        <w:jc w:val="both"/>
        <w:rPr>
          <w:rFonts w:asciiTheme="minorHAnsi" w:hAnsiTheme="minorHAnsi" w:cstheme="minorHAnsi"/>
          <w:sz w:val="24"/>
        </w:rPr>
      </w:pPr>
      <w:r w:rsidRPr="00632CA2">
        <w:rPr>
          <w:rFonts w:asciiTheme="minorHAnsi" w:hAnsiTheme="minorHAnsi" w:cstheme="minorHAnsi"/>
          <w:sz w:val="24"/>
        </w:rPr>
        <w:t>Les accès dans le bâtiment seront hiérarchisés avec passes partiels. Toutes les serrures seront accessibles par u</w:t>
      </w:r>
      <w:r w:rsidR="00270494" w:rsidRPr="00632CA2">
        <w:rPr>
          <w:rFonts w:asciiTheme="minorHAnsi" w:hAnsiTheme="minorHAnsi" w:cstheme="minorHAnsi"/>
          <w:sz w:val="24"/>
        </w:rPr>
        <w:t xml:space="preserve">n passe </w:t>
      </w:r>
      <w:r w:rsidRPr="00632CA2">
        <w:rPr>
          <w:rFonts w:asciiTheme="minorHAnsi" w:hAnsiTheme="minorHAnsi" w:cstheme="minorHAnsi"/>
          <w:sz w:val="24"/>
        </w:rPr>
        <w:t xml:space="preserve">général. Les locaux techniques seront </w:t>
      </w:r>
      <w:r w:rsidR="00970EE5" w:rsidRPr="00632CA2">
        <w:rPr>
          <w:rFonts w:asciiTheme="minorHAnsi" w:hAnsiTheme="minorHAnsi" w:cstheme="minorHAnsi"/>
          <w:sz w:val="24"/>
        </w:rPr>
        <w:t xml:space="preserve">suivant les cas </w:t>
      </w:r>
      <w:r w:rsidRPr="00632CA2">
        <w:rPr>
          <w:rFonts w:asciiTheme="minorHAnsi" w:hAnsiTheme="minorHAnsi" w:cstheme="minorHAnsi"/>
          <w:sz w:val="24"/>
        </w:rPr>
        <w:t>munis d</w:t>
      </w:r>
      <w:r w:rsidR="004A2676" w:rsidRPr="00632CA2">
        <w:rPr>
          <w:rFonts w:asciiTheme="minorHAnsi" w:hAnsiTheme="minorHAnsi" w:cstheme="minorHAnsi"/>
          <w:sz w:val="24"/>
        </w:rPr>
        <w:t>’un</w:t>
      </w:r>
      <w:r w:rsidR="00270494" w:rsidRPr="00632CA2">
        <w:rPr>
          <w:rFonts w:asciiTheme="minorHAnsi" w:hAnsiTheme="minorHAnsi" w:cstheme="minorHAnsi"/>
          <w:sz w:val="24"/>
        </w:rPr>
        <w:t xml:space="preserve"> passe </w:t>
      </w:r>
      <w:r w:rsidR="004A2676" w:rsidRPr="00632CA2">
        <w:rPr>
          <w:rFonts w:asciiTheme="minorHAnsi" w:hAnsiTheme="minorHAnsi" w:cstheme="minorHAnsi"/>
          <w:sz w:val="24"/>
        </w:rPr>
        <w:t>technique</w:t>
      </w:r>
      <w:r w:rsidR="00970EE5" w:rsidRPr="00632CA2">
        <w:rPr>
          <w:rFonts w:asciiTheme="minorHAnsi" w:hAnsiTheme="minorHAnsi" w:cstheme="minorHAnsi"/>
          <w:sz w:val="24"/>
        </w:rPr>
        <w:t xml:space="preserve"> ou d’une serrure à badges (voir fiche par local)</w:t>
      </w:r>
      <w:r w:rsidR="007B2E27" w:rsidRPr="00632CA2">
        <w:rPr>
          <w:rFonts w:asciiTheme="minorHAnsi" w:hAnsiTheme="minorHAnsi" w:cstheme="minorHAnsi"/>
          <w:sz w:val="24"/>
        </w:rPr>
        <w:t>,</w:t>
      </w:r>
      <w:r w:rsidR="004D045C" w:rsidRPr="003D2BC7">
        <w:rPr>
          <w:rFonts w:asciiTheme="minorHAnsi" w:hAnsiTheme="minorHAnsi" w:cstheme="minorHAnsi"/>
          <w:sz w:val="24"/>
        </w:rPr>
        <w:t xml:space="preserve"> </w:t>
      </w:r>
    </w:p>
    <w:p w:rsidR="00270494" w:rsidRPr="003D2BC7" w:rsidRDefault="00270494" w:rsidP="00270494">
      <w:pPr>
        <w:jc w:val="both"/>
        <w:rPr>
          <w:rFonts w:asciiTheme="minorHAnsi" w:hAnsiTheme="minorHAnsi" w:cstheme="minorHAnsi"/>
          <w:sz w:val="24"/>
        </w:rPr>
      </w:pPr>
    </w:p>
    <w:p w:rsidR="00270494" w:rsidRPr="003D2BC7" w:rsidRDefault="00270494" w:rsidP="00270494">
      <w:pPr>
        <w:jc w:val="both"/>
        <w:rPr>
          <w:rFonts w:asciiTheme="minorHAnsi" w:hAnsiTheme="minorHAnsi" w:cstheme="minorHAnsi"/>
          <w:sz w:val="24"/>
        </w:rPr>
      </w:pPr>
      <w:r w:rsidRPr="003D2BC7">
        <w:rPr>
          <w:rFonts w:asciiTheme="minorHAnsi" w:hAnsiTheme="minorHAnsi" w:cstheme="minorHAnsi"/>
          <w:sz w:val="24"/>
        </w:rPr>
        <w:t>Les références des cylindres pour locaux techniques</w:t>
      </w:r>
      <w:r w:rsidR="007A65CE" w:rsidRPr="003D2BC7">
        <w:rPr>
          <w:rFonts w:asciiTheme="minorHAnsi" w:hAnsiTheme="minorHAnsi" w:cstheme="minorHAnsi"/>
          <w:sz w:val="24"/>
        </w:rPr>
        <w:t xml:space="preserve"> sont identiques</w:t>
      </w:r>
      <w:r w:rsidRPr="003D2BC7">
        <w:rPr>
          <w:rFonts w:asciiTheme="minorHAnsi" w:hAnsiTheme="minorHAnsi" w:cstheme="minorHAnsi"/>
          <w:sz w:val="24"/>
        </w:rPr>
        <w:t>.</w:t>
      </w:r>
    </w:p>
    <w:p w:rsidR="00270494" w:rsidRPr="003D2BC7" w:rsidRDefault="00270494" w:rsidP="00270494">
      <w:pPr>
        <w:jc w:val="both"/>
        <w:rPr>
          <w:rFonts w:asciiTheme="minorHAnsi" w:hAnsiTheme="minorHAnsi" w:cstheme="minorHAnsi"/>
          <w:sz w:val="24"/>
        </w:rPr>
      </w:pPr>
    </w:p>
    <w:p w:rsidR="00270494" w:rsidRPr="003D2BC7" w:rsidRDefault="00270494" w:rsidP="00270494">
      <w:pPr>
        <w:jc w:val="both"/>
        <w:rPr>
          <w:rFonts w:asciiTheme="minorHAnsi" w:hAnsiTheme="minorHAnsi" w:cstheme="minorHAnsi"/>
          <w:sz w:val="24"/>
        </w:rPr>
      </w:pPr>
      <w:r w:rsidRPr="003D2BC7">
        <w:rPr>
          <w:rFonts w:asciiTheme="minorHAnsi" w:hAnsiTheme="minorHAnsi" w:cstheme="minorHAnsi"/>
          <w:sz w:val="24"/>
        </w:rPr>
        <w:lastRenderedPageBreak/>
        <w:t>Les cylindres des chambres seront équipés d’un bouton moleté côté intérieur</w:t>
      </w:r>
      <w:r w:rsidR="00970EE5" w:rsidRPr="003D2BC7">
        <w:rPr>
          <w:rFonts w:asciiTheme="minorHAnsi" w:hAnsiTheme="minorHAnsi" w:cstheme="minorHAnsi"/>
          <w:sz w:val="24"/>
        </w:rPr>
        <w:t xml:space="preserve"> débrayable (on peut ouvrir depuis l’extérieur même si le résident tient le bouton moleté bloqué à l’intérieur)</w:t>
      </w:r>
    </w:p>
    <w:p w:rsidR="00270494" w:rsidRPr="003D2BC7" w:rsidRDefault="00270494" w:rsidP="00270494">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37" w:name="_Toc106021763"/>
      <w:r w:rsidRPr="003D2BC7">
        <w:rPr>
          <w:rFonts w:asciiTheme="minorHAnsi" w:hAnsiTheme="minorHAnsi" w:cstheme="minorHAnsi"/>
        </w:rPr>
        <w:t>Signalétique</w:t>
      </w:r>
      <w:bookmarkEnd w:id="137"/>
    </w:p>
    <w:p w:rsidR="00235365" w:rsidRPr="003D2BC7" w:rsidRDefault="00235365" w:rsidP="00B94F82">
      <w:pPr>
        <w:jc w:val="both"/>
        <w:rPr>
          <w:rFonts w:asciiTheme="minorHAnsi" w:hAnsiTheme="minorHAnsi" w:cstheme="minorHAnsi"/>
          <w:sz w:val="24"/>
        </w:rPr>
      </w:pPr>
      <w:r w:rsidRPr="00632CA2">
        <w:rPr>
          <w:rFonts w:asciiTheme="minorHAnsi" w:hAnsiTheme="minorHAnsi" w:cstheme="minorHAnsi"/>
          <w:sz w:val="24"/>
        </w:rPr>
        <w:t>La signalétique à mettre en pl</w:t>
      </w:r>
      <w:r w:rsidR="004D045C" w:rsidRPr="00632CA2">
        <w:rPr>
          <w:rFonts w:asciiTheme="minorHAnsi" w:hAnsiTheme="minorHAnsi" w:cstheme="minorHAnsi"/>
          <w:sz w:val="24"/>
        </w:rPr>
        <w:t>ace</w:t>
      </w:r>
      <w:r w:rsidR="008D4559" w:rsidRPr="00632CA2">
        <w:rPr>
          <w:rFonts w:asciiTheme="minorHAnsi" w:hAnsiTheme="minorHAnsi" w:cstheme="minorHAnsi"/>
          <w:sz w:val="24"/>
        </w:rPr>
        <w:t xml:space="preserve"> doit respecter celle </w:t>
      </w:r>
      <w:r w:rsidR="00B01AB0" w:rsidRPr="00632CA2">
        <w:rPr>
          <w:rFonts w:asciiTheme="minorHAnsi" w:hAnsiTheme="minorHAnsi" w:cstheme="minorHAnsi"/>
          <w:sz w:val="24"/>
        </w:rPr>
        <w:t xml:space="preserve">du </w:t>
      </w:r>
      <w:r w:rsidR="00543B09" w:rsidRPr="00632CA2">
        <w:rPr>
          <w:rFonts w:asciiTheme="minorHAnsi" w:hAnsiTheme="minorHAnsi" w:cstheme="minorHAnsi"/>
          <w:sz w:val="24"/>
        </w:rPr>
        <w:t>CH de Montluçon Néris les Bains</w:t>
      </w:r>
      <w:r w:rsidR="00632CA2" w:rsidRPr="00632CA2">
        <w:rPr>
          <w:rFonts w:asciiTheme="minorHAnsi" w:hAnsiTheme="minorHAnsi" w:cstheme="minorHAnsi"/>
          <w:sz w:val="24"/>
        </w:rPr>
        <w:t xml:space="preserve"> </w:t>
      </w:r>
      <w:r w:rsidR="00B60616" w:rsidRPr="00632CA2">
        <w:rPr>
          <w:rFonts w:asciiTheme="minorHAnsi" w:hAnsiTheme="minorHAnsi" w:cstheme="minorHAnsi"/>
          <w:sz w:val="24"/>
        </w:rPr>
        <w:t>e</w:t>
      </w:r>
      <w:r w:rsidR="001971AF" w:rsidRPr="00632CA2">
        <w:rPr>
          <w:rFonts w:asciiTheme="minorHAnsi" w:hAnsiTheme="minorHAnsi" w:cstheme="minorHAnsi"/>
          <w:sz w:val="24"/>
        </w:rPr>
        <w:t>t</w:t>
      </w:r>
      <w:r w:rsidR="00B60616" w:rsidRPr="00632CA2">
        <w:rPr>
          <w:rFonts w:asciiTheme="minorHAnsi" w:hAnsiTheme="minorHAnsi" w:cstheme="minorHAnsi"/>
          <w:sz w:val="24"/>
        </w:rPr>
        <w:t xml:space="preserve"> la réglementation accessibilité de manière générale</w:t>
      </w:r>
      <w:r w:rsidRPr="00632CA2">
        <w:rPr>
          <w:rFonts w:asciiTheme="minorHAnsi" w:hAnsiTheme="minorHAnsi" w:cstheme="minorHAnsi"/>
          <w:sz w:val="24"/>
        </w:rPr>
        <w:t>.</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Marquage au sol des zones</w:t>
      </w:r>
      <w:r w:rsidR="00FE596A" w:rsidRPr="003D2BC7">
        <w:rPr>
          <w:rFonts w:asciiTheme="minorHAnsi" w:hAnsiTheme="minorHAnsi" w:cstheme="minorHAnsi"/>
          <w:sz w:val="24"/>
        </w:rPr>
        <w:t xml:space="preserve"> de stockage pour le matériel</w:t>
      </w:r>
      <w:r w:rsidR="004D045C" w:rsidRPr="003D2BC7">
        <w:rPr>
          <w:rFonts w:asciiTheme="minorHAnsi" w:hAnsiTheme="minorHAnsi" w:cstheme="minorHAnsi"/>
          <w:sz w:val="24"/>
        </w:rPr>
        <w:t xml:space="preserve"> entreposé.</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solutions les plus efficaces pour faciliter la lecture et le repérage sont à privilégier.</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signalétique comprend :</w:t>
      </w:r>
    </w:p>
    <w:p w:rsidR="00FD202A" w:rsidRPr="003D2BC7" w:rsidRDefault="00FD202A" w:rsidP="00B94F82">
      <w:pPr>
        <w:jc w:val="both"/>
        <w:rPr>
          <w:rFonts w:asciiTheme="minorHAnsi" w:hAnsiTheme="minorHAnsi" w:cstheme="minorHAnsi"/>
          <w:sz w:val="24"/>
        </w:rPr>
      </w:pPr>
    </w:p>
    <w:p w:rsidR="009206F8"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Signalétique de reconnaissance des lieux :</w:t>
      </w:r>
    </w:p>
    <w:p w:rsidR="00FD202A" w:rsidRPr="003D2BC7" w:rsidRDefault="00716C74" w:rsidP="00716C74">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Des</w:t>
      </w:r>
      <w:r w:rsidR="009206F8" w:rsidRPr="003D2BC7">
        <w:rPr>
          <w:rFonts w:asciiTheme="minorHAnsi" w:hAnsiTheme="minorHAnsi" w:cstheme="minorHAnsi"/>
          <w:sz w:val="24"/>
          <w:szCs w:val="24"/>
        </w:rPr>
        <w:t xml:space="preserve"> panneaux indicateurs d</w:t>
      </w:r>
      <w:r w:rsidR="00FD202A" w:rsidRPr="003D2BC7">
        <w:rPr>
          <w:rFonts w:asciiTheme="minorHAnsi" w:hAnsiTheme="minorHAnsi" w:cstheme="minorHAnsi"/>
          <w:sz w:val="24"/>
          <w:szCs w:val="24"/>
        </w:rPr>
        <w:t xml:space="preserve">isposés </w:t>
      </w:r>
      <w:r w:rsidR="009206F8" w:rsidRPr="003D2BC7">
        <w:rPr>
          <w:rFonts w:asciiTheme="minorHAnsi" w:hAnsiTheme="minorHAnsi" w:cstheme="minorHAnsi"/>
          <w:sz w:val="24"/>
          <w:szCs w:val="24"/>
        </w:rPr>
        <w:t>judicieusement</w:t>
      </w:r>
      <w:r w:rsidR="00FD202A" w:rsidRPr="003D2BC7">
        <w:rPr>
          <w:rFonts w:asciiTheme="minorHAnsi" w:hAnsiTheme="minorHAnsi" w:cstheme="minorHAnsi"/>
          <w:sz w:val="24"/>
          <w:szCs w:val="24"/>
        </w:rPr>
        <w:t xml:space="preserve"> afin de permettre une orientation rapide</w:t>
      </w:r>
      <w:r w:rsidR="00F043F0" w:rsidRPr="003D2BC7">
        <w:rPr>
          <w:rFonts w:asciiTheme="minorHAnsi" w:hAnsiTheme="minorHAnsi" w:cstheme="minorHAnsi"/>
          <w:sz w:val="24"/>
          <w:szCs w:val="24"/>
        </w:rPr>
        <w:t>,</w:t>
      </w:r>
    </w:p>
    <w:p w:rsidR="00F043F0" w:rsidRPr="003D2BC7" w:rsidRDefault="00716C74" w:rsidP="00716C74">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Numérotation</w:t>
      </w:r>
      <w:r w:rsidR="00F043F0" w:rsidRPr="003D2BC7">
        <w:rPr>
          <w:rFonts w:asciiTheme="minorHAnsi" w:hAnsiTheme="minorHAnsi" w:cstheme="minorHAnsi"/>
          <w:sz w:val="24"/>
          <w:szCs w:val="24"/>
        </w:rPr>
        <w:t xml:space="preserve"> en relief des chambres.</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Signalisation d'évacuation des lieux :</w:t>
      </w:r>
    </w:p>
    <w:p w:rsidR="00FD202A" w:rsidRPr="003D2BC7" w:rsidRDefault="00FD202A" w:rsidP="00716C74">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Plans d'évacuation à affiches à chaque issue et placés dans des cadres aux formats</w:t>
      </w:r>
      <w:r w:rsidR="004D045C" w:rsidRPr="003D2BC7">
        <w:rPr>
          <w:rFonts w:asciiTheme="minorHAnsi" w:hAnsiTheme="minorHAnsi" w:cstheme="minorHAnsi"/>
          <w:sz w:val="24"/>
          <w:szCs w:val="24"/>
        </w:rPr>
        <w:t xml:space="preserve"> A4/A3,</w:t>
      </w:r>
    </w:p>
    <w:p w:rsidR="00FD202A" w:rsidRPr="003D2BC7" w:rsidRDefault="004D045C" w:rsidP="00716C74">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 xml:space="preserve">Plan du bâtiment de chaque </w:t>
      </w:r>
      <w:r w:rsidR="00FD202A" w:rsidRPr="003D2BC7">
        <w:rPr>
          <w:rFonts w:asciiTheme="minorHAnsi" w:hAnsiTheme="minorHAnsi" w:cstheme="minorHAnsi"/>
          <w:sz w:val="24"/>
          <w:szCs w:val="24"/>
        </w:rPr>
        <w:t xml:space="preserve">niveau </w:t>
      </w:r>
      <w:r w:rsidRPr="003D2BC7">
        <w:rPr>
          <w:rFonts w:asciiTheme="minorHAnsi" w:hAnsiTheme="minorHAnsi" w:cstheme="minorHAnsi"/>
          <w:sz w:val="24"/>
          <w:szCs w:val="24"/>
        </w:rPr>
        <w:t xml:space="preserve">à afficher </w:t>
      </w:r>
      <w:r w:rsidR="00FD202A" w:rsidRPr="003D2BC7">
        <w:rPr>
          <w:rFonts w:asciiTheme="minorHAnsi" w:hAnsiTheme="minorHAnsi" w:cstheme="minorHAnsi"/>
          <w:sz w:val="24"/>
          <w:szCs w:val="24"/>
        </w:rPr>
        <w:t xml:space="preserve">dans le </w:t>
      </w:r>
      <w:r w:rsidRPr="003D2BC7">
        <w:rPr>
          <w:rFonts w:asciiTheme="minorHAnsi" w:hAnsiTheme="minorHAnsi" w:cstheme="minorHAnsi"/>
          <w:sz w:val="24"/>
          <w:szCs w:val="24"/>
        </w:rPr>
        <w:t>local SSI.</w:t>
      </w:r>
      <w:r w:rsidR="00FD202A" w:rsidRPr="003D2BC7">
        <w:rPr>
          <w:rFonts w:asciiTheme="minorHAnsi" w:hAnsiTheme="minorHAnsi" w:cstheme="minorHAnsi"/>
          <w:sz w:val="24"/>
          <w:szCs w:val="24"/>
        </w:rPr>
        <w:t xml:space="preserve"> </w:t>
      </w:r>
    </w:p>
    <w:p w:rsidR="008D4559" w:rsidRPr="003D2BC7" w:rsidRDefault="008D4559"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Signalisation technique :</w:t>
      </w:r>
    </w:p>
    <w:p w:rsidR="009206F8"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signalisation technique consiste à numéroter les locaux et les équipements suivant les principes </w:t>
      </w:r>
      <w:r w:rsidR="00B01AB0" w:rsidRPr="003D2BC7">
        <w:rPr>
          <w:rFonts w:asciiTheme="minorHAnsi" w:hAnsiTheme="minorHAnsi" w:cstheme="minorHAnsi"/>
          <w:sz w:val="24"/>
        </w:rPr>
        <w:t xml:space="preserve">du CH </w:t>
      </w:r>
      <w:r w:rsidR="007E799C">
        <w:rPr>
          <w:rFonts w:asciiTheme="minorHAnsi" w:hAnsiTheme="minorHAnsi" w:cstheme="minorHAnsi"/>
          <w:sz w:val="24"/>
        </w:rPr>
        <w:t>de Montluçon</w:t>
      </w:r>
      <w:r w:rsidR="004D045C" w:rsidRPr="003D2BC7">
        <w:rPr>
          <w:rFonts w:asciiTheme="minorHAnsi" w:hAnsiTheme="minorHAnsi" w:cstheme="minorHAnsi"/>
          <w:sz w:val="24"/>
        </w:rPr>
        <w:t>.</w:t>
      </w:r>
    </w:p>
    <w:p w:rsidR="00C53413" w:rsidRPr="003D2BC7" w:rsidRDefault="00C53413" w:rsidP="00B94F82">
      <w:pPr>
        <w:jc w:val="both"/>
        <w:rPr>
          <w:rFonts w:asciiTheme="minorHAnsi" w:hAnsiTheme="minorHAnsi" w:cstheme="minorHAnsi"/>
          <w:sz w:val="24"/>
        </w:rPr>
      </w:pPr>
    </w:p>
    <w:p w:rsidR="00565012" w:rsidRPr="003D2BC7" w:rsidRDefault="00565012" w:rsidP="00565012">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Signalisation extérieure :</w:t>
      </w:r>
    </w:p>
    <w:p w:rsidR="00565012" w:rsidRPr="003D2BC7" w:rsidRDefault="00565012" w:rsidP="00B94F82">
      <w:pPr>
        <w:jc w:val="both"/>
        <w:rPr>
          <w:rFonts w:asciiTheme="minorHAnsi" w:hAnsiTheme="minorHAnsi" w:cstheme="minorHAnsi"/>
          <w:sz w:val="24"/>
        </w:rPr>
      </w:pPr>
      <w:r w:rsidRPr="003D2BC7">
        <w:rPr>
          <w:rFonts w:asciiTheme="minorHAnsi" w:hAnsiTheme="minorHAnsi" w:cstheme="minorHAnsi"/>
          <w:sz w:val="24"/>
        </w:rPr>
        <w:t>Nom du bâtiment en façade</w:t>
      </w:r>
    </w:p>
    <w:p w:rsidR="00565012" w:rsidRPr="003D2BC7" w:rsidRDefault="00565012" w:rsidP="00B94F82">
      <w:pPr>
        <w:jc w:val="both"/>
        <w:rPr>
          <w:rFonts w:asciiTheme="minorHAnsi" w:hAnsiTheme="minorHAnsi" w:cstheme="minorHAnsi"/>
          <w:sz w:val="24"/>
        </w:rPr>
      </w:pPr>
      <w:r w:rsidRPr="003D2BC7">
        <w:rPr>
          <w:rFonts w:asciiTheme="minorHAnsi" w:hAnsiTheme="minorHAnsi" w:cstheme="minorHAnsi"/>
          <w:sz w:val="24"/>
        </w:rPr>
        <w:t xml:space="preserve">Parcours fléché depuis l’entrée le long de la voierie </w:t>
      </w:r>
      <w:r w:rsidR="00264299" w:rsidRPr="003D2BC7">
        <w:rPr>
          <w:rFonts w:asciiTheme="minorHAnsi" w:hAnsiTheme="minorHAnsi" w:cstheme="minorHAnsi"/>
          <w:sz w:val="24"/>
        </w:rPr>
        <w:t>et</w:t>
      </w:r>
      <w:r w:rsidRPr="003D2BC7">
        <w:rPr>
          <w:rFonts w:asciiTheme="minorHAnsi" w:hAnsiTheme="minorHAnsi" w:cstheme="minorHAnsi"/>
          <w:sz w:val="24"/>
        </w:rPr>
        <w:t xml:space="preserve"> plan d’ensemble du site </w:t>
      </w:r>
    </w:p>
    <w:p w:rsidR="00565012" w:rsidRPr="003D2BC7" w:rsidRDefault="00565012"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38" w:name="_Toc106021764"/>
      <w:r w:rsidRPr="003D2BC7">
        <w:rPr>
          <w:rFonts w:asciiTheme="minorHAnsi" w:hAnsiTheme="minorHAnsi" w:cstheme="minorHAnsi"/>
        </w:rPr>
        <w:t>Placards de chambres</w:t>
      </w:r>
      <w:bookmarkEnd w:id="138"/>
    </w:p>
    <w:p w:rsidR="00565012" w:rsidRPr="003D2BC7" w:rsidRDefault="00BF4027" w:rsidP="00565012">
      <w:pPr>
        <w:jc w:val="both"/>
        <w:rPr>
          <w:rFonts w:asciiTheme="minorHAnsi" w:hAnsiTheme="minorHAnsi" w:cstheme="minorHAnsi"/>
          <w:sz w:val="24"/>
        </w:rPr>
      </w:pPr>
      <w:r w:rsidRPr="003D2BC7">
        <w:rPr>
          <w:rFonts w:asciiTheme="minorHAnsi" w:hAnsiTheme="minorHAnsi" w:cstheme="minorHAnsi"/>
          <w:sz w:val="24"/>
        </w:rPr>
        <w:t>Ils seront constitués de matières décoratives, fac</w:t>
      </w:r>
      <w:r w:rsidR="004D045C" w:rsidRPr="003D2BC7">
        <w:rPr>
          <w:rFonts w:asciiTheme="minorHAnsi" w:hAnsiTheme="minorHAnsi" w:cstheme="minorHAnsi"/>
          <w:sz w:val="24"/>
        </w:rPr>
        <w:t>ilement nettoyables et pérennes et seront équipés de fermeture</w:t>
      </w:r>
      <w:r w:rsidR="00565012" w:rsidRPr="003D2BC7">
        <w:rPr>
          <w:rFonts w:asciiTheme="minorHAnsi" w:hAnsiTheme="minorHAnsi" w:cstheme="minorHAnsi"/>
          <w:sz w:val="24"/>
        </w:rPr>
        <w:t xml:space="preserve"> à code personnalisable et code maître (identique pour tous).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39" w:name="_Toc106021767"/>
      <w:r w:rsidRPr="003D2BC7">
        <w:rPr>
          <w:rFonts w:asciiTheme="minorHAnsi" w:hAnsiTheme="minorHAnsi" w:cstheme="minorHAnsi"/>
        </w:rPr>
        <w:t>Ouvrages annexes</w:t>
      </w:r>
      <w:bookmarkEnd w:id="139"/>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Ce sont notamment :</w:t>
      </w:r>
    </w:p>
    <w:p w:rsidR="006A686C" w:rsidRPr="003D2BC7" w:rsidRDefault="006A686C" w:rsidP="00B94F82">
      <w:pPr>
        <w:jc w:val="both"/>
        <w:rPr>
          <w:rFonts w:asciiTheme="minorHAnsi" w:hAnsiTheme="minorHAnsi" w:cstheme="minorHAnsi"/>
          <w:sz w:val="24"/>
        </w:rPr>
      </w:pP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coffres et caches de tuyauterie, qui doivent comporter au moins une plaque amovible</w:t>
      </w:r>
      <w:r w:rsidR="00CC27A9" w:rsidRPr="003D2BC7">
        <w:rPr>
          <w:rFonts w:asciiTheme="minorHAnsi" w:hAnsiTheme="minorHAnsi" w:cstheme="minorHAnsi"/>
          <w:color w:val="000000" w:themeColor="text1"/>
          <w:sz w:val="24"/>
        </w:rPr>
        <w:t xml:space="preserve"> avec des vis cuvette,</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CC27A9" w:rsidRPr="003D2BC7">
        <w:rPr>
          <w:rFonts w:asciiTheme="minorHAnsi" w:hAnsiTheme="minorHAnsi" w:cstheme="minorHAnsi"/>
          <w:color w:val="000000" w:themeColor="text1"/>
          <w:sz w:val="24"/>
        </w:rPr>
        <w:t xml:space="preserve"> habillages divers menuisés,</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am</w:t>
      </w:r>
      <w:r w:rsidR="00865A5D" w:rsidRPr="003D2BC7">
        <w:rPr>
          <w:rFonts w:asciiTheme="minorHAnsi" w:hAnsiTheme="minorHAnsi" w:cstheme="minorHAnsi"/>
          <w:color w:val="000000" w:themeColor="text1"/>
          <w:sz w:val="24"/>
        </w:rPr>
        <w:t>énagements menuisés des locaux tels que décrits dans les fiches par local</w:t>
      </w:r>
      <w:r w:rsidR="00C53413" w:rsidRPr="003D2BC7">
        <w:rPr>
          <w:rFonts w:asciiTheme="minorHAnsi" w:hAnsiTheme="minorHAnsi" w:cstheme="minorHAnsi"/>
          <w:color w:val="000000" w:themeColor="text1"/>
          <w:sz w:val="24"/>
        </w:rPr>
        <w:t>.</w:t>
      </w:r>
    </w:p>
    <w:p w:rsidR="00716C74" w:rsidRPr="003D2BC7" w:rsidRDefault="00716C74"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40" w:name="_Toc106021769"/>
      <w:bookmarkStart w:id="141" w:name="_Toc182403897"/>
      <w:r w:rsidRPr="003D2BC7">
        <w:rPr>
          <w:rFonts w:asciiTheme="minorHAnsi" w:hAnsiTheme="minorHAnsi" w:cstheme="minorHAnsi"/>
        </w:rPr>
        <w:t>Cloisons intérieures – Cloisons sèches</w:t>
      </w:r>
      <w:bookmarkEnd w:id="140"/>
      <w:bookmarkEnd w:id="141"/>
    </w:p>
    <w:p w:rsidR="00FD202A" w:rsidRPr="003D2BC7" w:rsidRDefault="00AC335F" w:rsidP="00B94F82">
      <w:pPr>
        <w:jc w:val="both"/>
        <w:rPr>
          <w:rFonts w:asciiTheme="minorHAnsi" w:hAnsiTheme="minorHAnsi" w:cstheme="minorHAnsi"/>
          <w:sz w:val="24"/>
        </w:rPr>
      </w:pPr>
      <w:r w:rsidRPr="003D2BC7">
        <w:rPr>
          <w:rFonts w:asciiTheme="minorHAnsi" w:hAnsiTheme="minorHAnsi" w:cstheme="minorHAnsi"/>
          <w:sz w:val="24"/>
        </w:rPr>
        <w:t>Les solutions techniques mises</w:t>
      </w:r>
      <w:r w:rsidR="00FD202A" w:rsidRPr="003D2BC7">
        <w:rPr>
          <w:rFonts w:asciiTheme="minorHAnsi" w:hAnsiTheme="minorHAnsi" w:cstheme="minorHAnsi"/>
          <w:sz w:val="24"/>
        </w:rPr>
        <w:t xml:space="preserve"> en œuvre devront :</w:t>
      </w:r>
    </w:p>
    <w:p w:rsidR="006A686C" w:rsidRPr="003D2BC7" w:rsidRDefault="006A686C" w:rsidP="00B94F82">
      <w:pPr>
        <w:jc w:val="both"/>
        <w:rPr>
          <w:rFonts w:asciiTheme="minorHAnsi" w:hAnsiTheme="minorHAnsi" w:cstheme="minorHAnsi"/>
          <w:sz w:val="24"/>
        </w:rPr>
      </w:pP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Permettre</w:t>
      </w:r>
      <w:r w:rsidR="00FD202A" w:rsidRPr="003D2BC7">
        <w:rPr>
          <w:rFonts w:asciiTheme="minorHAnsi" w:hAnsiTheme="minorHAnsi" w:cstheme="minorHAnsi"/>
          <w:color w:val="000000" w:themeColor="text1"/>
          <w:sz w:val="24"/>
        </w:rPr>
        <w:t xml:space="preserve"> une r</w:t>
      </w:r>
      <w:r w:rsidR="00AC335F" w:rsidRPr="003D2BC7">
        <w:rPr>
          <w:rFonts w:asciiTheme="minorHAnsi" w:hAnsiTheme="minorHAnsi" w:cstheme="minorHAnsi"/>
          <w:color w:val="000000" w:themeColor="text1"/>
          <w:sz w:val="24"/>
        </w:rPr>
        <w:t>econfiguration aisée des loc</w:t>
      </w:r>
      <w:r w:rsidRPr="003D2BC7">
        <w:rPr>
          <w:rFonts w:asciiTheme="minorHAnsi" w:hAnsiTheme="minorHAnsi" w:cstheme="minorHAnsi"/>
          <w:color w:val="000000" w:themeColor="text1"/>
          <w:sz w:val="24"/>
        </w:rPr>
        <w:t>aux,</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Respecter les critères de tenue au feu,</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Respecter</w:t>
      </w:r>
      <w:r w:rsidR="00FD202A" w:rsidRPr="003D2BC7">
        <w:rPr>
          <w:rFonts w:asciiTheme="minorHAnsi" w:hAnsiTheme="minorHAnsi" w:cstheme="minorHAnsi"/>
          <w:color w:val="000000" w:themeColor="text1"/>
          <w:sz w:val="24"/>
        </w:rPr>
        <w:t xml:space="preserve"> les critères d’hygiène en fonct</w:t>
      </w:r>
      <w:r w:rsidR="00AC335F" w:rsidRPr="003D2BC7">
        <w:rPr>
          <w:rFonts w:asciiTheme="minorHAnsi" w:hAnsiTheme="minorHAnsi" w:cstheme="minorHAnsi"/>
          <w:color w:val="000000" w:themeColor="text1"/>
          <w:sz w:val="24"/>
        </w:rPr>
        <w:t>i</w:t>
      </w:r>
      <w:r w:rsidRPr="003D2BC7">
        <w:rPr>
          <w:rFonts w:asciiTheme="minorHAnsi" w:hAnsiTheme="minorHAnsi" w:cstheme="minorHAnsi"/>
          <w:color w:val="000000" w:themeColor="text1"/>
          <w:sz w:val="24"/>
        </w:rPr>
        <w:t>on de la zone de mise en œuvre,</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Présenter</w:t>
      </w:r>
      <w:r w:rsidR="00882F66" w:rsidRPr="003D2BC7">
        <w:rPr>
          <w:rFonts w:asciiTheme="minorHAnsi" w:hAnsiTheme="minorHAnsi" w:cstheme="minorHAnsi"/>
          <w:color w:val="000000" w:themeColor="text1"/>
          <w:sz w:val="24"/>
        </w:rPr>
        <w:t xml:space="preserve"> une bonne résistance mécanique, plaque de plâtre sur ossature avec isolant principe placo ou équivalent </w:t>
      </w:r>
      <w:r w:rsidR="00882F66" w:rsidRPr="003D2BC7">
        <w:rPr>
          <w:rFonts w:asciiTheme="minorHAnsi" w:hAnsiTheme="minorHAnsi" w:cstheme="minorHAnsi"/>
          <w:b/>
          <w:color w:val="000000" w:themeColor="text1"/>
          <w:sz w:val="24"/>
          <w:u w:val="single"/>
        </w:rPr>
        <w:t>en haute dureté</w:t>
      </w:r>
      <w:r w:rsidR="00882F66" w:rsidRPr="003D2BC7">
        <w:rPr>
          <w:rFonts w:asciiTheme="minorHAnsi" w:hAnsiTheme="minorHAnsi" w:cstheme="minorHAnsi"/>
          <w:color w:val="000000" w:themeColor="text1"/>
          <w:sz w:val="24"/>
        </w:rPr>
        <w:t xml:space="preserve"> sur tout le bâtiment</w:t>
      </w:r>
      <w:r w:rsidRPr="003D2BC7">
        <w:rPr>
          <w:rFonts w:asciiTheme="minorHAnsi" w:hAnsiTheme="minorHAnsi" w:cstheme="minorHAnsi"/>
          <w:color w:val="000000" w:themeColor="text1"/>
          <w:sz w:val="24"/>
        </w:rPr>
        <w:t>,</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Être</w:t>
      </w:r>
      <w:r w:rsidR="00FD202A" w:rsidRPr="003D2BC7">
        <w:rPr>
          <w:rFonts w:asciiTheme="minorHAnsi" w:hAnsiTheme="minorHAnsi" w:cstheme="minorHAnsi"/>
          <w:color w:val="000000" w:themeColor="text1"/>
          <w:sz w:val="24"/>
        </w:rPr>
        <w:t xml:space="preserve"> conçues pour résister à une humidité en partie basse (nett</w:t>
      </w:r>
      <w:r w:rsidRPr="003D2BC7">
        <w:rPr>
          <w:rFonts w:asciiTheme="minorHAnsi" w:hAnsiTheme="minorHAnsi" w:cstheme="minorHAnsi"/>
          <w:color w:val="000000" w:themeColor="text1"/>
          <w:sz w:val="24"/>
        </w:rPr>
        <w:t>oyage),</w:t>
      </w:r>
    </w:p>
    <w:p w:rsidR="00CF3D15"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Avoir</w:t>
      </w:r>
      <w:r w:rsidR="00FD202A" w:rsidRPr="003D2BC7">
        <w:rPr>
          <w:rFonts w:asciiTheme="minorHAnsi" w:hAnsiTheme="minorHAnsi" w:cstheme="minorHAnsi"/>
          <w:color w:val="000000" w:themeColor="text1"/>
          <w:sz w:val="24"/>
        </w:rPr>
        <w:t xml:space="preserve"> une isolation phonique adaptée à l’environnement</w:t>
      </w:r>
      <w:r w:rsidRPr="003D2BC7">
        <w:rPr>
          <w:rFonts w:asciiTheme="minorHAnsi" w:hAnsiTheme="minorHAnsi" w:cstheme="minorHAnsi"/>
          <w:color w:val="000000" w:themeColor="text1"/>
          <w:sz w:val="24"/>
        </w:rPr>
        <w:t>,</w:t>
      </w:r>
    </w:p>
    <w:p w:rsidR="00CF3D15"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Respecter</w:t>
      </w:r>
      <w:r w:rsidR="00CF3D15" w:rsidRPr="003D2BC7">
        <w:rPr>
          <w:rFonts w:asciiTheme="minorHAnsi" w:hAnsiTheme="minorHAnsi" w:cstheme="minorHAnsi"/>
          <w:color w:val="000000" w:themeColor="text1"/>
          <w:sz w:val="24"/>
        </w:rPr>
        <w:t xml:space="preserve"> les DTU, normes en vigueur</w:t>
      </w:r>
      <w:r w:rsidR="005D556F" w:rsidRPr="003D2BC7">
        <w:rPr>
          <w:rFonts w:asciiTheme="minorHAnsi" w:hAnsiTheme="minorHAnsi" w:cstheme="minorHAnsi"/>
          <w:color w:val="000000" w:themeColor="text1"/>
          <w:sz w:val="24"/>
        </w:rPr>
        <w:t xml:space="preserve"> pour les doublages</w:t>
      </w:r>
      <w:r w:rsidR="00CF3D15" w:rsidRPr="003D2BC7">
        <w:rPr>
          <w:rFonts w:asciiTheme="minorHAnsi" w:hAnsiTheme="minorHAnsi" w:cstheme="minorHAnsi"/>
          <w:color w:val="000000" w:themeColor="text1"/>
          <w:sz w:val="24"/>
        </w:rPr>
        <w:t>, les règles et avis techniques du CSTB</w:t>
      </w:r>
      <w:r w:rsidRPr="003D2BC7">
        <w:rPr>
          <w:rFonts w:asciiTheme="minorHAnsi" w:hAnsiTheme="minorHAnsi" w:cstheme="minorHAnsi"/>
          <w:color w:val="000000" w:themeColor="text1"/>
          <w:sz w:val="24"/>
        </w:rPr>
        <w:t>,</w:t>
      </w:r>
    </w:p>
    <w:p w:rsidR="00CF3D15"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Être</w:t>
      </w:r>
      <w:r w:rsidR="00CF3D15" w:rsidRPr="003D2BC7">
        <w:rPr>
          <w:rFonts w:asciiTheme="minorHAnsi" w:hAnsiTheme="minorHAnsi" w:cstheme="minorHAnsi"/>
          <w:color w:val="000000" w:themeColor="text1"/>
          <w:sz w:val="24"/>
        </w:rPr>
        <w:t xml:space="preserve"> </w:t>
      </w:r>
      <w:r w:rsidR="005D556F" w:rsidRPr="003D2BC7">
        <w:rPr>
          <w:rFonts w:asciiTheme="minorHAnsi" w:hAnsiTheme="minorHAnsi" w:cstheme="minorHAnsi"/>
          <w:color w:val="000000" w:themeColor="text1"/>
          <w:sz w:val="24"/>
        </w:rPr>
        <w:t>monté</w:t>
      </w:r>
      <w:r w:rsidR="00882F66" w:rsidRPr="003D2BC7">
        <w:rPr>
          <w:rFonts w:asciiTheme="minorHAnsi" w:hAnsiTheme="minorHAnsi" w:cstheme="minorHAnsi"/>
          <w:color w:val="000000" w:themeColor="text1"/>
          <w:sz w:val="24"/>
        </w:rPr>
        <w:t>es</w:t>
      </w:r>
      <w:r w:rsidR="00CF3D15" w:rsidRPr="003D2BC7">
        <w:rPr>
          <w:rFonts w:asciiTheme="minorHAnsi" w:hAnsiTheme="minorHAnsi" w:cstheme="minorHAnsi"/>
          <w:color w:val="000000" w:themeColor="text1"/>
          <w:sz w:val="24"/>
        </w:rPr>
        <w:t xml:space="preserve"> sur toute la hauteur des niveaux </w:t>
      </w:r>
      <w:r w:rsidR="005D556F" w:rsidRPr="003D2BC7">
        <w:rPr>
          <w:rFonts w:asciiTheme="minorHAnsi" w:hAnsiTheme="minorHAnsi" w:cstheme="minorHAnsi"/>
          <w:color w:val="000000" w:themeColor="text1"/>
          <w:sz w:val="24"/>
        </w:rPr>
        <w:t>(de plancher à plancher)</w:t>
      </w:r>
      <w:r w:rsidR="00882F66" w:rsidRPr="003D2BC7">
        <w:rPr>
          <w:rFonts w:asciiTheme="minorHAnsi" w:hAnsiTheme="minorHAnsi" w:cstheme="minorHAnsi"/>
          <w:color w:val="000000" w:themeColor="text1"/>
          <w:sz w:val="24"/>
        </w:rPr>
        <w:t xml:space="preserve"> y compris pour les salles de bain des chambres</w:t>
      </w:r>
      <w:r w:rsidR="00CF3D15"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42" w:name="_Toc106021772"/>
      <w:r w:rsidRPr="003D2BC7">
        <w:rPr>
          <w:rFonts w:asciiTheme="minorHAnsi" w:hAnsiTheme="minorHAnsi" w:cstheme="minorHAnsi"/>
        </w:rPr>
        <w:t>Comportement à l'humidité</w:t>
      </w:r>
      <w:bookmarkEnd w:id="142"/>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Dans la partie basse des locaux sanitaires et d'une façon générale dans tous les locaux humides ou à usage collectif, les parois intérieures devront être insensibles à l'humidité et aux produits d'entretien.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En particulier</w:t>
      </w:r>
      <w:r w:rsidR="00A95ABD" w:rsidRPr="003D2BC7">
        <w:rPr>
          <w:rFonts w:asciiTheme="minorHAnsi" w:hAnsiTheme="minorHAnsi" w:cstheme="minorHAnsi"/>
          <w:sz w:val="24"/>
        </w:rPr>
        <w:t>,</w:t>
      </w:r>
      <w:r w:rsidRPr="003D2BC7">
        <w:rPr>
          <w:rFonts w:asciiTheme="minorHAnsi" w:hAnsiTheme="minorHAnsi" w:cstheme="minorHAnsi"/>
          <w:sz w:val="24"/>
        </w:rPr>
        <w:t xml:space="preserve"> les panneaux composites à base de plâtre type placoplâtre ou équivalent devront être résistants à l'humidité.</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plinthes ser</w:t>
      </w:r>
      <w:r w:rsidR="00A95ABD" w:rsidRPr="003D2BC7">
        <w:rPr>
          <w:rFonts w:asciiTheme="minorHAnsi" w:hAnsiTheme="minorHAnsi" w:cstheme="minorHAnsi"/>
          <w:sz w:val="24"/>
        </w:rPr>
        <w:t xml:space="preserve">ont réalisées </w:t>
      </w:r>
      <w:r w:rsidRPr="003D2BC7">
        <w:rPr>
          <w:rFonts w:asciiTheme="minorHAnsi" w:hAnsiTheme="minorHAnsi" w:cstheme="minorHAnsi"/>
          <w:sz w:val="24"/>
        </w:rPr>
        <w:t>par un relevé du revêtement de sol contre la paroi verticale sur une dizaine de centimètres</w:t>
      </w:r>
      <w:r w:rsidR="00A95ABD" w:rsidRPr="003D2BC7">
        <w:rPr>
          <w:rFonts w:asciiTheme="minorHAnsi" w:hAnsiTheme="minorHAnsi" w:cstheme="minorHAnsi"/>
          <w:sz w:val="24"/>
        </w:rPr>
        <w:t xml:space="preserve"> minimum</w:t>
      </w:r>
      <w:r w:rsidRPr="003D2BC7">
        <w:rPr>
          <w:rFonts w:asciiTheme="minorHAnsi" w:hAnsiTheme="minorHAnsi" w:cstheme="minorHAnsi"/>
          <w:sz w:val="24"/>
        </w:rPr>
        <w:t>, avec arrondi de rayon 1</w:t>
      </w:r>
      <w:r w:rsidR="00882F66" w:rsidRPr="003D2BC7">
        <w:rPr>
          <w:rFonts w:asciiTheme="minorHAnsi" w:hAnsiTheme="minorHAnsi" w:cstheme="minorHAnsi"/>
          <w:sz w:val="24"/>
        </w:rPr>
        <w:t xml:space="preserve"> à 2</w:t>
      </w:r>
      <w:r w:rsidRPr="003D2BC7">
        <w:rPr>
          <w:rFonts w:asciiTheme="minorHAnsi" w:hAnsiTheme="minorHAnsi" w:cstheme="minorHAnsi"/>
          <w:sz w:val="24"/>
        </w:rPr>
        <w:t xml:space="preserve"> cm </w:t>
      </w:r>
      <w:r w:rsidR="00A95ABD" w:rsidRPr="003D2BC7">
        <w:rPr>
          <w:rFonts w:asciiTheme="minorHAnsi" w:hAnsiTheme="minorHAnsi" w:cstheme="minorHAnsi"/>
          <w:sz w:val="24"/>
        </w:rPr>
        <w:t>incluant un profil spécial de supportage du revêtement de sol</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rPr>
      </w:pPr>
    </w:p>
    <w:p w:rsidR="00882F66" w:rsidRPr="003D2BC7" w:rsidRDefault="00FD202A" w:rsidP="00B94F82">
      <w:pPr>
        <w:pStyle w:val="Titre4"/>
        <w:jc w:val="both"/>
        <w:rPr>
          <w:rFonts w:asciiTheme="minorHAnsi" w:hAnsiTheme="minorHAnsi" w:cstheme="minorHAnsi"/>
        </w:rPr>
      </w:pPr>
      <w:bookmarkStart w:id="143" w:name="_Toc106021774"/>
      <w:r w:rsidRPr="003D2BC7">
        <w:rPr>
          <w:rFonts w:asciiTheme="minorHAnsi" w:hAnsiTheme="minorHAnsi" w:cstheme="minorHAnsi"/>
        </w:rPr>
        <w:t>Résistance mécanique</w:t>
      </w:r>
      <w:bookmarkEnd w:id="143"/>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protection des cloisons </w:t>
      </w:r>
      <w:r w:rsidR="00882F66" w:rsidRPr="003D2BC7">
        <w:rPr>
          <w:rFonts w:asciiTheme="minorHAnsi" w:hAnsiTheme="minorHAnsi" w:cstheme="minorHAnsi"/>
          <w:sz w:val="24"/>
        </w:rPr>
        <w:t xml:space="preserve">sont définies au paragraphe II.1 Dispositions particulières.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cloisons de par leur nature permettent la fixation et la suspension :</w:t>
      </w:r>
    </w:p>
    <w:p w:rsidR="006A686C" w:rsidRPr="003D2BC7" w:rsidRDefault="006A686C" w:rsidP="00B94F82">
      <w:pPr>
        <w:jc w:val="both"/>
        <w:rPr>
          <w:rFonts w:asciiTheme="minorHAnsi" w:hAnsiTheme="minorHAnsi" w:cstheme="minorHAnsi"/>
        </w:rPr>
      </w:pP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D’éléments</w:t>
      </w:r>
      <w:r w:rsidR="00FD202A" w:rsidRPr="003D2BC7">
        <w:rPr>
          <w:rFonts w:asciiTheme="minorHAnsi" w:hAnsiTheme="minorHAnsi" w:cstheme="minorHAnsi"/>
          <w:color w:val="000000" w:themeColor="text1"/>
          <w:sz w:val="24"/>
        </w:rPr>
        <w:t xml:space="preserve"> mobil</w:t>
      </w:r>
      <w:r w:rsidR="00972282" w:rsidRPr="003D2BC7">
        <w:rPr>
          <w:rFonts w:asciiTheme="minorHAnsi" w:hAnsiTheme="minorHAnsi" w:cstheme="minorHAnsi"/>
          <w:color w:val="000000" w:themeColor="text1"/>
          <w:sz w:val="24"/>
        </w:rPr>
        <w:t>iers muraux (étagères, meubles hauts, téléviseurs et autres),</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D’équipements</w:t>
      </w:r>
      <w:r w:rsidR="00FD202A" w:rsidRPr="003D2BC7">
        <w:rPr>
          <w:rFonts w:asciiTheme="minorHAnsi" w:hAnsiTheme="minorHAnsi" w:cstheme="minorHAnsi"/>
          <w:color w:val="000000" w:themeColor="text1"/>
          <w:sz w:val="24"/>
        </w:rPr>
        <w:t xml:space="preserve"> spécifiques (gaines tête de lit</w:t>
      </w:r>
      <w:r w:rsidR="00E0515D" w:rsidRPr="003D2BC7">
        <w:rPr>
          <w:rFonts w:asciiTheme="minorHAnsi" w:hAnsiTheme="minorHAnsi" w:cstheme="minorHAnsi"/>
          <w:color w:val="000000" w:themeColor="text1"/>
          <w:sz w:val="24"/>
        </w:rPr>
        <w:t xml:space="preserve">, équipements sanitaires, </w:t>
      </w:r>
      <w:r w:rsidR="00FD202A" w:rsidRPr="003D2BC7">
        <w:rPr>
          <w:rFonts w:asciiTheme="minorHAnsi" w:hAnsiTheme="minorHAnsi" w:cstheme="minorHAnsi"/>
          <w:color w:val="000000" w:themeColor="text1"/>
          <w:sz w:val="24"/>
        </w:rPr>
        <w:t>autres appareils, et autres).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fixation des équipements immobiliers est réalisée par la mise en place de dispositifs sp</w:t>
      </w:r>
      <w:r w:rsidR="00AC335F" w:rsidRPr="003D2BC7">
        <w:rPr>
          <w:rFonts w:asciiTheme="minorHAnsi" w:hAnsiTheme="minorHAnsi" w:cstheme="minorHAnsi"/>
          <w:sz w:val="24"/>
        </w:rPr>
        <w:t>écifiques à prévoir (lavabos</w:t>
      </w:r>
      <w:r w:rsidR="00972282" w:rsidRPr="003D2BC7">
        <w:rPr>
          <w:rFonts w:asciiTheme="minorHAnsi" w:hAnsiTheme="minorHAnsi" w:cstheme="minorHAnsi"/>
          <w:sz w:val="24"/>
        </w:rPr>
        <w:t>, plan vasque dans chaque salle de bain des chambres</w:t>
      </w:r>
      <w:r w:rsidR="00AC335F" w:rsidRPr="003D2BC7">
        <w:rPr>
          <w:rFonts w:asciiTheme="minorHAnsi" w:hAnsiTheme="minorHAnsi" w:cstheme="minorHAnsi"/>
          <w:sz w:val="24"/>
        </w:rPr>
        <w:t>, W</w:t>
      </w:r>
      <w:r w:rsidRPr="003D2BC7">
        <w:rPr>
          <w:rFonts w:asciiTheme="minorHAnsi" w:hAnsiTheme="minorHAnsi" w:cstheme="minorHAnsi"/>
          <w:sz w:val="24"/>
        </w:rPr>
        <w:t xml:space="preserve">C </w:t>
      </w:r>
      <w:r w:rsidR="00E0515D" w:rsidRPr="003D2BC7">
        <w:rPr>
          <w:rFonts w:asciiTheme="minorHAnsi" w:hAnsiTheme="minorHAnsi" w:cstheme="minorHAnsi"/>
          <w:sz w:val="24"/>
        </w:rPr>
        <w:t xml:space="preserve">avec bâti support </w:t>
      </w:r>
      <w:r w:rsidRPr="003D2BC7">
        <w:rPr>
          <w:rFonts w:asciiTheme="minorHAnsi" w:hAnsiTheme="minorHAnsi" w:cstheme="minorHAnsi"/>
          <w:sz w:val="24"/>
        </w:rPr>
        <w:t>et v</w:t>
      </w:r>
      <w:r w:rsidR="006A686C" w:rsidRPr="003D2BC7">
        <w:rPr>
          <w:rFonts w:asciiTheme="minorHAnsi" w:hAnsiTheme="minorHAnsi" w:cstheme="minorHAnsi"/>
          <w:sz w:val="24"/>
        </w:rPr>
        <w:t>idoirs suspendus, …</w:t>
      </w:r>
      <w:r w:rsidRPr="003D2BC7">
        <w:rPr>
          <w:rFonts w:asciiTheme="minorHAnsi" w:hAnsiTheme="minorHAnsi" w:cstheme="minorHAnsi"/>
          <w:sz w:val="24"/>
        </w:rPr>
        <w:t>).</w:t>
      </w:r>
      <w:r w:rsidR="001971AF" w:rsidRPr="003D2BC7">
        <w:rPr>
          <w:rFonts w:asciiTheme="minorHAnsi" w:hAnsiTheme="minorHAnsi" w:cstheme="minorHAnsi"/>
          <w:sz w:val="24"/>
        </w:rPr>
        <w:t xml:space="preserve"> Les </w:t>
      </w:r>
      <w:r w:rsidR="0059140F" w:rsidRPr="003D2BC7">
        <w:rPr>
          <w:rFonts w:asciiTheme="minorHAnsi" w:hAnsiTheme="minorHAnsi" w:cstheme="minorHAnsi"/>
          <w:sz w:val="24"/>
        </w:rPr>
        <w:t>patères</w:t>
      </w:r>
      <w:r w:rsidR="001971AF" w:rsidRPr="003D2BC7">
        <w:rPr>
          <w:rFonts w:asciiTheme="minorHAnsi" w:hAnsiTheme="minorHAnsi" w:cstheme="minorHAnsi"/>
          <w:sz w:val="24"/>
        </w:rPr>
        <w:t>, les barres d’appui</w:t>
      </w:r>
      <w:r w:rsidR="00392CDE" w:rsidRPr="003D2BC7">
        <w:rPr>
          <w:rFonts w:asciiTheme="minorHAnsi" w:hAnsiTheme="minorHAnsi" w:cstheme="minorHAnsi"/>
          <w:sz w:val="24"/>
        </w:rPr>
        <w:t xml:space="preserve"> (couloir</w:t>
      </w:r>
      <w:r w:rsidR="009167C1" w:rsidRPr="003D2BC7">
        <w:rPr>
          <w:rFonts w:asciiTheme="minorHAnsi" w:hAnsiTheme="minorHAnsi" w:cstheme="minorHAnsi"/>
          <w:sz w:val="24"/>
        </w:rPr>
        <w:t>, WC</w:t>
      </w:r>
      <w:r w:rsidR="00392CDE" w:rsidRPr="003D2BC7">
        <w:rPr>
          <w:rFonts w:asciiTheme="minorHAnsi" w:hAnsiTheme="minorHAnsi" w:cstheme="minorHAnsi"/>
          <w:sz w:val="24"/>
        </w:rPr>
        <w:t xml:space="preserve"> et douche)</w:t>
      </w:r>
      <w:r w:rsidR="001971AF" w:rsidRPr="003D2BC7">
        <w:rPr>
          <w:rFonts w:asciiTheme="minorHAnsi" w:hAnsiTheme="minorHAnsi" w:cstheme="minorHAnsi"/>
          <w:sz w:val="24"/>
        </w:rPr>
        <w:t>, les extincteurs et tout matériel de ce type fixés dans les cloisons nécessiter</w:t>
      </w:r>
      <w:r w:rsidR="00392CDE" w:rsidRPr="003D2BC7">
        <w:rPr>
          <w:rFonts w:asciiTheme="minorHAnsi" w:hAnsiTheme="minorHAnsi" w:cstheme="minorHAnsi"/>
          <w:sz w:val="24"/>
        </w:rPr>
        <w:t>ont</w:t>
      </w:r>
      <w:r w:rsidR="001971AF" w:rsidRPr="003D2BC7">
        <w:rPr>
          <w:rFonts w:asciiTheme="minorHAnsi" w:hAnsiTheme="minorHAnsi" w:cstheme="minorHAnsi"/>
          <w:sz w:val="24"/>
        </w:rPr>
        <w:t xml:space="preserve"> le renfort de celle-ci </w:t>
      </w:r>
      <w:r w:rsidR="00AC335F" w:rsidRPr="003D2BC7">
        <w:rPr>
          <w:rFonts w:asciiTheme="minorHAnsi" w:hAnsiTheme="minorHAnsi" w:cstheme="minorHAnsi"/>
          <w:sz w:val="24"/>
        </w:rPr>
        <w:t>au droit des points de fixation et les types de fixation adaptés.</w:t>
      </w:r>
    </w:p>
    <w:p w:rsidR="00FD202A" w:rsidRPr="003D2BC7" w:rsidRDefault="00FD202A" w:rsidP="00B94F82">
      <w:pPr>
        <w:jc w:val="both"/>
        <w:rPr>
          <w:rFonts w:asciiTheme="minorHAnsi" w:hAnsiTheme="minorHAnsi" w:cstheme="minorHAnsi"/>
          <w:sz w:val="24"/>
        </w:rPr>
      </w:pPr>
    </w:p>
    <w:p w:rsidR="00FD202A" w:rsidRPr="003D2BC7" w:rsidRDefault="00FD202A" w:rsidP="00E0515D">
      <w:pPr>
        <w:jc w:val="both"/>
        <w:rPr>
          <w:rFonts w:asciiTheme="minorHAnsi" w:hAnsiTheme="minorHAnsi" w:cstheme="minorHAnsi"/>
          <w:sz w:val="24"/>
        </w:rPr>
      </w:pPr>
      <w:r w:rsidRPr="003D2BC7">
        <w:rPr>
          <w:rFonts w:asciiTheme="minorHAnsi" w:hAnsiTheme="minorHAnsi" w:cstheme="minorHAnsi"/>
          <w:sz w:val="24"/>
        </w:rPr>
        <w:t xml:space="preserve">Dans tous les couloirs </w:t>
      </w:r>
      <w:r w:rsidR="00E0515D" w:rsidRPr="003D2BC7">
        <w:rPr>
          <w:rFonts w:asciiTheme="minorHAnsi" w:hAnsiTheme="minorHAnsi" w:cstheme="minorHAnsi"/>
          <w:sz w:val="24"/>
        </w:rPr>
        <w:t xml:space="preserve">et locaux </w:t>
      </w:r>
      <w:r w:rsidRPr="003D2BC7">
        <w:rPr>
          <w:rFonts w:asciiTheme="minorHAnsi" w:hAnsiTheme="minorHAnsi" w:cstheme="minorHAnsi"/>
          <w:sz w:val="24"/>
        </w:rPr>
        <w:t>les arêtes vives</w:t>
      </w:r>
      <w:r w:rsidR="00E0515D" w:rsidRPr="003D2BC7">
        <w:rPr>
          <w:rFonts w:asciiTheme="minorHAnsi" w:hAnsiTheme="minorHAnsi" w:cstheme="minorHAnsi"/>
          <w:sz w:val="24"/>
        </w:rPr>
        <w:t xml:space="preserve"> seront protégées</w:t>
      </w:r>
      <w:r w:rsidRPr="003D2BC7">
        <w:rPr>
          <w:rFonts w:asciiTheme="minorHAnsi" w:hAnsiTheme="minorHAnsi" w:cstheme="minorHAnsi"/>
          <w:sz w:val="24"/>
        </w:rPr>
        <w:t xml:space="preserve"> et on prévoira un </w:t>
      </w:r>
      <w:r w:rsidR="00E0515D" w:rsidRPr="003D2BC7">
        <w:rPr>
          <w:rFonts w:asciiTheme="minorHAnsi" w:hAnsiTheme="minorHAnsi" w:cstheme="minorHAnsi"/>
          <w:sz w:val="24"/>
        </w:rPr>
        <w:t xml:space="preserve">renforcement de la protection </w:t>
      </w:r>
      <w:r w:rsidRPr="003D2BC7">
        <w:rPr>
          <w:rFonts w:asciiTheme="minorHAnsi" w:hAnsiTheme="minorHAnsi" w:cstheme="minorHAnsi"/>
          <w:sz w:val="24"/>
        </w:rPr>
        <w:t>par des protections systématiques d'angles verticaux - é</w:t>
      </w:r>
      <w:r w:rsidR="00972282" w:rsidRPr="003D2BC7">
        <w:rPr>
          <w:rFonts w:asciiTheme="minorHAnsi" w:hAnsiTheme="minorHAnsi" w:cstheme="minorHAnsi"/>
          <w:sz w:val="24"/>
        </w:rPr>
        <w:t>léments PVC</w:t>
      </w:r>
      <w:r w:rsidRPr="003D2BC7">
        <w:rPr>
          <w:rFonts w:asciiTheme="minorHAnsi" w:hAnsiTheme="minorHAnsi" w:cstheme="minorHAnsi"/>
          <w:sz w:val="24"/>
        </w:rPr>
        <w:t xml:space="preserve"> sur support métallique - sur une hauteur de 2.00 m.</w:t>
      </w:r>
    </w:p>
    <w:p w:rsidR="00716C74" w:rsidRPr="003D2BC7" w:rsidRDefault="00716C74" w:rsidP="00B94F82">
      <w:pPr>
        <w:jc w:val="both"/>
        <w:rPr>
          <w:rFonts w:asciiTheme="minorHAnsi" w:hAnsiTheme="minorHAnsi" w:cstheme="minorHAnsi"/>
          <w:sz w:val="24"/>
        </w:rPr>
      </w:pPr>
      <w:bookmarkStart w:id="144" w:name="_Toc106021778"/>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45" w:name="_Toc182403898"/>
      <w:r w:rsidRPr="003D2BC7">
        <w:rPr>
          <w:rFonts w:asciiTheme="minorHAnsi" w:hAnsiTheme="minorHAnsi" w:cstheme="minorHAnsi"/>
        </w:rPr>
        <w:t>Revêtements de sols minces</w:t>
      </w:r>
      <w:bookmarkEnd w:id="144"/>
      <w:bookmarkEnd w:id="145"/>
    </w:p>
    <w:p w:rsidR="00FD202A" w:rsidRPr="003D2BC7" w:rsidRDefault="00FD202A" w:rsidP="00B94F82">
      <w:pPr>
        <w:pStyle w:val="Titre4"/>
        <w:jc w:val="both"/>
        <w:rPr>
          <w:rFonts w:asciiTheme="minorHAnsi" w:hAnsiTheme="minorHAnsi" w:cstheme="minorHAnsi"/>
        </w:rPr>
      </w:pPr>
      <w:bookmarkStart w:id="146" w:name="_Toc106021779"/>
      <w:r w:rsidRPr="003D2BC7">
        <w:rPr>
          <w:rFonts w:asciiTheme="minorHAnsi" w:hAnsiTheme="minorHAnsi" w:cstheme="minorHAnsi"/>
        </w:rPr>
        <w:t>Etendue des prestations</w:t>
      </w:r>
      <w:bookmarkEnd w:id="14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prestation comprend les travaux suivants :</w:t>
      </w:r>
    </w:p>
    <w:p w:rsidR="004B1F64" w:rsidRPr="003D2BC7" w:rsidRDefault="004B1F64" w:rsidP="00B94F82">
      <w:pPr>
        <w:jc w:val="both"/>
        <w:rPr>
          <w:rFonts w:asciiTheme="minorHAnsi" w:hAnsiTheme="minorHAnsi" w:cstheme="minorHAnsi"/>
          <w:sz w:val="24"/>
        </w:rPr>
      </w:pP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Préparation</w:t>
      </w:r>
      <w:r w:rsidR="00FD202A" w:rsidRPr="003D2BC7">
        <w:rPr>
          <w:rFonts w:asciiTheme="minorHAnsi" w:hAnsiTheme="minorHAnsi" w:cstheme="minorHAnsi"/>
          <w:color w:val="000000" w:themeColor="text1"/>
          <w:sz w:val="24"/>
        </w:rPr>
        <w:t xml:space="preserve"> des supports avec nettoyage méticuleux des planchers par aspiration mécanique comprena</w:t>
      </w:r>
      <w:r w:rsidR="00AC335F" w:rsidRPr="003D2BC7">
        <w:rPr>
          <w:rFonts w:asciiTheme="minorHAnsi" w:hAnsiTheme="minorHAnsi" w:cstheme="minorHAnsi"/>
          <w:color w:val="000000" w:themeColor="text1"/>
          <w:sz w:val="24"/>
        </w:rPr>
        <w:t>n</w:t>
      </w:r>
      <w:r w:rsidRPr="003D2BC7">
        <w:rPr>
          <w:rFonts w:asciiTheme="minorHAnsi" w:hAnsiTheme="minorHAnsi" w:cstheme="minorHAnsi"/>
          <w:color w:val="000000" w:themeColor="text1"/>
          <w:sz w:val="24"/>
        </w:rPr>
        <w:t>t l'élimination des épaufrures,</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L’ensemble</w:t>
      </w:r>
      <w:r w:rsidR="00FD202A" w:rsidRPr="003D2BC7">
        <w:rPr>
          <w:rFonts w:asciiTheme="minorHAnsi" w:hAnsiTheme="minorHAnsi" w:cstheme="minorHAnsi"/>
          <w:color w:val="000000" w:themeColor="text1"/>
          <w:sz w:val="24"/>
        </w:rPr>
        <w:t xml:space="preserve"> des revêtements de</w:t>
      </w:r>
      <w:r w:rsidR="00AC335F" w:rsidRPr="003D2BC7">
        <w:rPr>
          <w:rFonts w:asciiTheme="minorHAnsi" w:hAnsiTheme="minorHAnsi" w:cstheme="minorHAnsi"/>
          <w:color w:val="000000" w:themeColor="text1"/>
          <w:sz w:val="24"/>
        </w:rPr>
        <w:t xml:space="preserve"> </w:t>
      </w:r>
      <w:r w:rsidRPr="003D2BC7">
        <w:rPr>
          <w:rFonts w:asciiTheme="minorHAnsi" w:hAnsiTheme="minorHAnsi" w:cstheme="minorHAnsi"/>
          <w:color w:val="000000" w:themeColor="text1"/>
          <w:sz w:val="24"/>
        </w:rPr>
        <w:t>sols scellés, coulés ou collés,</w:t>
      </w:r>
    </w:p>
    <w:p w:rsidR="00FD202A" w:rsidRPr="003D2BC7" w:rsidRDefault="00716C74" w:rsidP="00716C74">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L’ensemble</w:t>
      </w:r>
      <w:r w:rsidR="00FD202A" w:rsidRPr="003D2BC7">
        <w:rPr>
          <w:rFonts w:asciiTheme="minorHAnsi" w:hAnsiTheme="minorHAnsi" w:cstheme="minorHAnsi"/>
          <w:color w:val="000000" w:themeColor="text1"/>
          <w:sz w:val="24"/>
        </w:rPr>
        <w:t xml:space="preserve"> des</w:t>
      </w:r>
      <w:r w:rsidR="00E0515D" w:rsidRPr="003D2BC7">
        <w:rPr>
          <w:rFonts w:asciiTheme="minorHAnsi" w:hAnsiTheme="minorHAnsi" w:cstheme="minorHAnsi"/>
          <w:color w:val="000000" w:themeColor="text1"/>
          <w:sz w:val="24"/>
        </w:rPr>
        <w:t xml:space="preserve"> relevés en plinthe</w:t>
      </w:r>
      <w:r w:rsidR="00FD202A" w:rsidRPr="003D2BC7">
        <w:rPr>
          <w:rFonts w:asciiTheme="minorHAnsi" w:hAnsiTheme="minorHAnsi" w:cstheme="minorHAnsi"/>
          <w:color w:val="000000" w:themeColor="text1"/>
          <w:sz w:val="24"/>
        </w:rPr>
        <w:t xml:space="preserve"> en rapport avec les différents revêtements</w:t>
      </w:r>
      <w:r w:rsidRPr="003D2BC7">
        <w:rPr>
          <w:rFonts w:asciiTheme="minorHAnsi" w:hAnsiTheme="minorHAnsi" w:cstheme="minorHAnsi"/>
          <w:color w:val="000000" w:themeColor="text1"/>
          <w:sz w:val="24"/>
        </w:rPr>
        <w:t>,</w:t>
      </w:r>
    </w:p>
    <w:p w:rsidR="00E0515D" w:rsidRPr="003D2BC7" w:rsidRDefault="00716C74" w:rsidP="00B94F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revêtements muraux scellés ou collés, les accessoires.</w:t>
      </w:r>
    </w:p>
    <w:p w:rsidR="00E0515D" w:rsidRPr="003D2BC7" w:rsidRDefault="00E0515D"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47" w:name="_Toc106021780"/>
      <w:r w:rsidRPr="003D2BC7">
        <w:rPr>
          <w:rFonts w:asciiTheme="minorHAnsi" w:hAnsiTheme="minorHAnsi" w:cstheme="minorHAnsi"/>
        </w:rPr>
        <w:t>Prescriptions générales</w:t>
      </w:r>
      <w:bookmarkEnd w:id="147"/>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Acoustique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Se ré</w:t>
      </w:r>
      <w:r w:rsidR="00FD725F" w:rsidRPr="003D2BC7">
        <w:rPr>
          <w:rFonts w:asciiTheme="minorHAnsi" w:hAnsiTheme="minorHAnsi" w:cstheme="minorHAnsi"/>
          <w:sz w:val="24"/>
        </w:rPr>
        <w:t>férer aux exigences acoustiques réglementaires</w:t>
      </w:r>
      <w:r w:rsidR="00E0515D"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Il est rappelé que les performances acoustiques, notamment au bruit d'impact, devront être obtenues sans utilisation de revêtement de sol souple avec sous-couche mousse (afin d'éviter les phénomènes de poinçonnements de tels produits en milieu hospitalier).</w:t>
      </w:r>
    </w:p>
    <w:p w:rsidR="00745A4A" w:rsidRPr="003D2BC7" w:rsidRDefault="00745A4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 xml:space="preserve">Classement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classements UPEC </w:t>
      </w:r>
      <w:r w:rsidR="00E0515D" w:rsidRPr="003D2BC7">
        <w:rPr>
          <w:rFonts w:asciiTheme="minorHAnsi" w:hAnsiTheme="minorHAnsi" w:cstheme="minorHAnsi"/>
          <w:sz w:val="24"/>
        </w:rPr>
        <w:t xml:space="preserve">ou équivalence européenne </w:t>
      </w:r>
      <w:r w:rsidRPr="003D2BC7">
        <w:rPr>
          <w:rFonts w:asciiTheme="minorHAnsi" w:hAnsiTheme="minorHAnsi" w:cstheme="minorHAnsi"/>
          <w:sz w:val="24"/>
        </w:rPr>
        <w:t>requis pour les revêtements de sols par nature sont indiqués dans les fich</w:t>
      </w:r>
      <w:r w:rsidR="00AC335F" w:rsidRPr="003D2BC7">
        <w:rPr>
          <w:rFonts w:asciiTheme="minorHAnsi" w:hAnsiTheme="minorHAnsi" w:cstheme="minorHAnsi"/>
          <w:sz w:val="24"/>
        </w:rPr>
        <w:t xml:space="preserve">es </w:t>
      </w:r>
      <w:r w:rsidR="00E0515D" w:rsidRPr="003D2BC7">
        <w:rPr>
          <w:rFonts w:asciiTheme="minorHAnsi" w:hAnsiTheme="minorHAnsi" w:cstheme="minorHAnsi"/>
          <w:sz w:val="24"/>
        </w:rPr>
        <w:t>par local</w:t>
      </w:r>
      <w:r w:rsidR="00AC335F" w:rsidRPr="003D2BC7">
        <w:rPr>
          <w:rFonts w:asciiTheme="minorHAnsi" w:hAnsiTheme="minorHAnsi" w:cstheme="minorHAnsi"/>
          <w:sz w:val="24"/>
        </w:rPr>
        <w:t>. En</w:t>
      </w:r>
      <w:r w:rsidRPr="003D2BC7">
        <w:rPr>
          <w:rFonts w:asciiTheme="minorHAnsi" w:hAnsiTheme="minorHAnsi" w:cstheme="minorHAnsi"/>
          <w:sz w:val="24"/>
        </w:rPr>
        <w:t xml:space="preserve"> cas d’absence d’indication, le revêtement devra être adapté à la destination du local. Celles-ci peuvent comporter le cas échéant des classements supérieurs aux références citées </w:t>
      </w:r>
      <w:r w:rsidR="00C24558" w:rsidRPr="003D2BC7">
        <w:rPr>
          <w:rFonts w:asciiTheme="minorHAnsi" w:hAnsiTheme="minorHAnsi" w:cstheme="minorHAnsi"/>
          <w:sz w:val="24"/>
        </w:rPr>
        <w:t>ci-après</w:t>
      </w:r>
      <w:r w:rsidRPr="003D2BC7">
        <w:rPr>
          <w:rFonts w:asciiTheme="minorHAnsi" w:hAnsiTheme="minorHAnsi" w:cstheme="minorHAnsi"/>
          <w:sz w:val="24"/>
        </w:rPr>
        <w:t>.</w:t>
      </w:r>
    </w:p>
    <w:p w:rsidR="002F226B" w:rsidRPr="003D2BC7" w:rsidRDefault="002F226B" w:rsidP="00B94F82">
      <w:pPr>
        <w:jc w:val="both"/>
        <w:rPr>
          <w:rFonts w:asciiTheme="minorHAnsi" w:hAnsiTheme="minorHAnsi" w:cstheme="minorHAnsi"/>
          <w:sz w:val="24"/>
        </w:rPr>
      </w:pPr>
    </w:p>
    <w:p w:rsidR="002F226B" w:rsidRPr="003D2BC7" w:rsidRDefault="002F226B" w:rsidP="00B94F82">
      <w:pPr>
        <w:jc w:val="both"/>
        <w:rPr>
          <w:rFonts w:asciiTheme="minorHAnsi" w:hAnsiTheme="minorHAnsi" w:cstheme="minorHAnsi"/>
          <w:sz w:val="24"/>
        </w:rPr>
      </w:pPr>
    </w:p>
    <w:p w:rsidR="00FD202A" w:rsidRPr="003D2BC7" w:rsidRDefault="00E0515D"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 xml:space="preserve">Décoration, </w:t>
      </w:r>
      <w:r w:rsidR="00FD202A" w:rsidRPr="003D2BC7">
        <w:rPr>
          <w:rFonts w:asciiTheme="minorHAnsi" w:hAnsiTheme="minorHAnsi" w:cstheme="minorHAnsi"/>
          <w:sz w:val="24"/>
        </w:rPr>
        <w:t>Coloris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Une étude d'ensemble de matériaux et de couleurs sera </w:t>
      </w:r>
      <w:r w:rsidR="00982C42" w:rsidRPr="003D2BC7">
        <w:rPr>
          <w:rFonts w:asciiTheme="minorHAnsi" w:hAnsiTheme="minorHAnsi" w:cstheme="minorHAnsi"/>
          <w:sz w:val="24"/>
        </w:rPr>
        <w:t>réalisée</w:t>
      </w:r>
      <w:r w:rsidRPr="003D2BC7">
        <w:rPr>
          <w:rFonts w:asciiTheme="minorHAnsi" w:hAnsiTheme="minorHAnsi" w:cstheme="minorHAnsi"/>
          <w:sz w:val="24"/>
        </w:rPr>
        <w:t xml:space="preserve"> par </w:t>
      </w:r>
      <w:r w:rsidR="00456046" w:rsidRPr="003D2BC7">
        <w:rPr>
          <w:rFonts w:asciiTheme="minorHAnsi" w:hAnsiTheme="minorHAnsi" w:cstheme="minorHAnsi"/>
          <w:sz w:val="24"/>
        </w:rPr>
        <w:t xml:space="preserve">le </w:t>
      </w:r>
      <w:r w:rsidR="00E0515D" w:rsidRPr="003D2BC7">
        <w:rPr>
          <w:rFonts w:asciiTheme="minorHAnsi" w:hAnsiTheme="minorHAnsi" w:cstheme="minorHAnsi"/>
          <w:sz w:val="24"/>
        </w:rPr>
        <w:t xml:space="preserve">décorateur coloriste du </w:t>
      </w:r>
      <w:r w:rsidR="00456046" w:rsidRPr="003D2BC7">
        <w:rPr>
          <w:rFonts w:asciiTheme="minorHAnsi" w:hAnsiTheme="minorHAnsi" w:cstheme="minorHAnsi"/>
          <w:sz w:val="24"/>
        </w:rPr>
        <w:t>titulaire du marché</w:t>
      </w:r>
      <w:r w:rsidRPr="003D2BC7">
        <w:rPr>
          <w:rFonts w:asciiTheme="minorHAnsi" w:hAnsiTheme="minorHAnsi" w:cstheme="minorHAnsi"/>
          <w:sz w:val="24"/>
        </w:rPr>
        <w:t>, elle sera soumise à l'accord du Maître d'Ouvrage</w:t>
      </w:r>
      <w:r w:rsidR="00E0515D" w:rsidRPr="003D2BC7">
        <w:rPr>
          <w:rFonts w:asciiTheme="minorHAnsi" w:hAnsiTheme="minorHAnsi" w:cstheme="minorHAnsi"/>
          <w:sz w:val="24"/>
        </w:rPr>
        <w:t xml:space="preserve"> avec prise en compte des annexes sur la basse vision et les couleurs en EHPAD</w:t>
      </w:r>
      <w:r w:rsidRPr="003D2BC7">
        <w:rPr>
          <w:rFonts w:asciiTheme="minorHAnsi" w:hAnsiTheme="minorHAnsi" w:cstheme="minorHAnsi"/>
          <w:sz w:val="24"/>
        </w:rPr>
        <w:t>.</w:t>
      </w:r>
    </w:p>
    <w:p w:rsidR="00982C42" w:rsidRPr="003D2BC7" w:rsidRDefault="00982C42"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48" w:name="_Toc106021781"/>
      <w:r w:rsidRPr="003D2BC7">
        <w:rPr>
          <w:rFonts w:asciiTheme="minorHAnsi" w:hAnsiTheme="minorHAnsi" w:cstheme="minorHAnsi"/>
        </w:rPr>
        <w:t>Revêtement de sols</w:t>
      </w:r>
      <w:bookmarkEnd w:id="148"/>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Sur le support de revêtement il sera prévu si nécessaire un enduit de lissage. Les revêtements de sol sont des lés soudés avec remontée en </w:t>
      </w:r>
      <w:r w:rsidR="006A686C" w:rsidRPr="003D2BC7">
        <w:rPr>
          <w:rFonts w:asciiTheme="minorHAnsi" w:hAnsiTheme="minorHAnsi" w:cstheme="minorHAnsi"/>
          <w:sz w:val="24"/>
        </w:rPr>
        <w:t>plinthe</w:t>
      </w:r>
      <w:r w:rsidR="00FD25D3"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douches des chambres sont conçues en revêtement plastique continu mis en place sur une forme de pente au sol. Il sera compatible avec </w:t>
      </w:r>
      <w:r w:rsidR="00E0515D" w:rsidRPr="003D2BC7">
        <w:rPr>
          <w:rFonts w:asciiTheme="minorHAnsi" w:hAnsiTheme="minorHAnsi" w:cstheme="minorHAnsi"/>
          <w:sz w:val="24"/>
        </w:rPr>
        <w:t>les produits chimiques de désinfection, Bétadine</w:t>
      </w:r>
      <w:r w:rsidR="008D4559">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37B81" w:rsidP="00B94F82">
      <w:pPr>
        <w:jc w:val="both"/>
        <w:rPr>
          <w:rFonts w:asciiTheme="minorHAnsi" w:hAnsiTheme="minorHAnsi" w:cstheme="minorHAnsi"/>
          <w:sz w:val="24"/>
        </w:rPr>
      </w:pPr>
      <w:r w:rsidRPr="003D2BC7">
        <w:rPr>
          <w:rFonts w:asciiTheme="minorHAnsi" w:hAnsiTheme="minorHAnsi" w:cstheme="minorHAnsi"/>
          <w:sz w:val="24"/>
        </w:rPr>
        <w:t>L</w:t>
      </w:r>
      <w:r w:rsidR="00FD202A" w:rsidRPr="003D2BC7">
        <w:rPr>
          <w:rFonts w:asciiTheme="minorHAnsi" w:hAnsiTheme="minorHAnsi" w:cstheme="minorHAnsi"/>
          <w:sz w:val="24"/>
        </w:rPr>
        <w:t xml:space="preserve">es plinthes </w:t>
      </w:r>
      <w:r w:rsidR="00982C42" w:rsidRPr="003D2BC7">
        <w:rPr>
          <w:rFonts w:asciiTheme="minorHAnsi" w:hAnsiTheme="minorHAnsi" w:cstheme="minorHAnsi"/>
          <w:sz w:val="24"/>
        </w:rPr>
        <w:t xml:space="preserve">à gorge </w:t>
      </w:r>
      <w:r w:rsidR="00FD202A" w:rsidRPr="003D2BC7">
        <w:rPr>
          <w:rFonts w:asciiTheme="minorHAnsi" w:hAnsiTheme="minorHAnsi" w:cstheme="minorHAnsi"/>
          <w:sz w:val="24"/>
        </w:rPr>
        <w:t>s</w:t>
      </w:r>
      <w:r w:rsidRPr="003D2BC7">
        <w:rPr>
          <w:rFonts w:asciiTheme="minorHAnsi" w:hAnsiTheme="minorHAnsi" w:cstheme="minorHAnsi"/>
          <w:sz w:val="24"/>
        </w:rPr>
        <w:t>er</w:t>
      </w:r>
      <w:r w:rsidR="00FD202A" w:rsidRPr="003D2BC7">
        <w:rPr>
          <w:rFonts w:asciiTheme="minorHAnsi" w:hAnsiTheme="minorHAnsi" w:cstheme="minorHAnsi"/>
          <w:sz w:val="24"/>
        </w:rPr>
        <w:t>ont constituées par le relevé du revêtement de sol sur une hauteur minimale de 10 cm (pour tous les locaux de soins, hébergement et circulations)</w:t>
      </w:r>
      <w:r w:rsidR="00FD25D3" w:rsidRPr="003D2BC7">
        <w:rPr>
          <w:rFonts w:asciiTheme="minorHAnsi" w:hAnsiTheme="minorHAnsi" w:cstheme="minorHAnsi"/>
          <w:sz w:val="24"/>
        </w:rPr>
        <w:t xml:space="preserve"> et profil de finition clipsé.</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caractéristiques demandées pour </w:t>
      </w:r>
      <w:r w:rsidR="006A686C" w:rsidRPr="003D2BC7">
        <w:rPr>
          <w:rFonts w:asciiTheme="minorHAnsi" w:hAnsiTheme="minorHAnsi" w:cstheme="minorHAnsi"/>
          <w:sz w:val="24"/>
        </w:rPr>
        <w:t>les revêtements</w:t>
      </w:r>
      <w:r w:rsidRPr="003D2BC7">
        <w:rPr>
          <w:rFonts w:asciiTheme="minorHAnsi" w:hAnsiTheme="minorHAnsi" w:cstheme="minorHAnsi"/>
          <w:sz w:val="24"/>
        </w:rPr>
        <w:t xml:space="preserve"> de sol souples thermoplastiques ou caoutchouc sont :</w:t>
      </w:r>
    </w:p>
    <w:p w:rsidR="00992A7E" w:rsidRPr="003D2BC7" w:rsidRDefault="00992A7E" w:rsidP="00B94F82">
      <w:pPr>
        <w:jc w:val="both"/>
        <w:rPr>
          <w:rFonts w:asciiTheme="minorHAnsi" w:hAnsiTheme="minorHAnsi" w:cstheme="minorHAnsi"/>
          <w:sz w:val="24"/>
        </w:rPr>
      </w:pPr>
    </w:p>
    <w:p w:rsidR="00992A7E"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Matériau</w:t>
      </w:r>
      <w:r w:rsidR="00FD25D3" w:rsidRPr="003D2BC7">
        <w:rPr>
          <w:rFonts w:asciiTheme="minorHAnsi" w:hAnsiTheme="minorHAnsi" w:cstheme="minorHAnsi"/>
          <w:color w:val="000000" w:themeColor="text1"/>
          <w:sz w:val="24"/>
        </w:rPr>
        <w:t xml:space="preserve"> PVC</w:t>
      </w:r>
      <w:r w:rsidR="00FD202A" w:rsidRPr="003D2BC7">
        <w:rPr>
          <w:rFonts w:asciiTheme="minorHAnsi" w:hAnsiTheme="minorHAnsi" w:cstheme="minorHAnsi"/>
          <w:color w:val="000000" w:themeColor="text1"/>
          <w:sz w:val="24"/>
        </w:rPr>
        <w:t xml:space="preserve"> avec couche d'usure d'une épaisseur minimale de 1 mm, </w:t>
      </w:r>
    </w:p>
    <w:p w:rsidR="00FD202A"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Matériau</w:t>
      </w:r>
      <w:r w:rsidR="00FD202A" w:rsidRPr="003D2BC7">
        <w:rPr>
          <w:rFonts w:asciiTheme="minorHAnsi" w:hAnsiTheme="minorHAnsi" w:cstheme="minorHAnsi"/>
          <w:color w:val="000000" w:themeColor="text1"/>
          <w:sz w:val="24"/>
        </w:rPr>
        <w:t xml:space="preserve"> en lès de </w:t>
      </w:r>
      <w:r w:rsidRPr="003D2BC7">
        <w:rPr>
          <w:rFonts w:asciiTheme="minorHAnsi" w:hAnsiTheme="minorHAnsi" w:cstheme="minorHAnsi"/>
          <w:color w:val="000000" w:themeColor="text1"/>
          <w:sz w:val="24"/>
        </w:rPr>
        <w:t xml:space="preserve">4 m de large </w:t>
      </w:r>
      <w:r w:rsidR="00992A7E" w:rsidRPr="003D2BC7">
        <w:rPr>
          <w:rFonts w:asciiTheme="minorHAnsi" w:hAnsiTheme="minorHAnsi" w:cstheme="minorHAnsi"/>
          <w:color w:val="000000" w:themeColor="text1"/>
          <w:sz w:val="24"/>
        </w:rPr>
        <w:t xml:space="preserve">avec </w:t>
      </w:r>
      <w:r w:rsidR="00FD202A" w:rsidRPr="003D2BC7">
        <w:rPr>
          <w:rFonts w:asciiTheme="minorHAnsi" w:hAnsiTheme="minorHAnsi" w:cstheme="minorHAnsi"/>
          <w:color w:val="000000" w:themeColor="text1"/>
          <w:sz w:val="24"/>
        </w:rPr>
        <w:t>limitation du no</w:t>
      </w:r>
      <w:r w:rsidR="00992A7E" w:rsidRPr="003D2BC7">
        <w:rPr>
          <w:rFonts w:asciiTheme="minorHAnsi" w:hAnsiTheme="minorHAnsi" w:cstheme="minorHAnsi"/>
          <w:color w:val="000000" w:themeColor="text1"/>
          <w:sz w:val="24"/>
        </w:rPr>
        <w:t>mbre de joints soudés,</w:t>
      </w:r>
    </w:p>
    <w:p w:rsidR="00FD202A"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Traitement</w:t>
      </w:r>
      <w:r w:rsidR="00FD202A" w:rsidRPr="003D2BC7">
        <w:rPr>
          <w:rFonts w:asciiTheme="minorHAnsi" w:hAnsiTheme="minorHAnsi" w:cstheme="minorHAnsi"/>
          <w:color w:val="000000" w:themeColor="text1"/>
          <w:sz w:val="24"/>
        </w:rPr>
        <w:t xml:space="preserve"> fongistatique et bactériostatique incorporé à la fabrication du produit proposé : l'entreprise devra fournir les rapports, justificatifs et les études bactériologiques établis par des</w:t>
      </w:r>
      <w:r w:rsidR="00992A7E" w:rsidRPr="003D2BC7">
        <w:rPr>
          <w:rFonts w:asciiTheme="minorHAnsi" w:hAnsiTheme="minorHAnsi" w:cstheme="minorHAnsi"/>
          <w:color w:val="000000" w:themeColor="text1"/>
          <w:sz w:val="24"/>
        </w:rPr>
        <w:t xml:space="preserve"> laboratoires d'hygiène agréés,</w:t>
      </w:r>
    </w:p>
    <w:p w:rsidR="00701B0D"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Traitement</w:t>
      </w:r>
      <w:r w:rsidR="00FD202A" w:rsidRPr="003D2BC7">
        <w:rPr>
          <w:rFonts w:asciiTheme="minorHAnsi" w:hAnsiTheme="minorHAnsi" w:cstheme="minorHAnsi"/>
          <w:color w:val="000000" w:themeColor="text1"/>
          <w:sz w:val="24"/>
        </w:rPr>
        <w:t xml:space="preserve"> de finition anti-encrassement intégré à la fabrication permettant d'éviter la mise en </w:t>
      </w:r>
      <w:r w:rsidR="00F37B81" w:rsidRPr="003D2BC7">
        <w:rPr>
          <w:rFonts w:asciiTheme="minorHAnsi" w:hAnsiTheme="minorHAnsi" w:cstheme="minorHAnsi"/>
          <w:color w:val="000000" w:themeColor="text1"/>
          <w:sz w:val="24"/>
        </w:rPr>
        <w:t>œuvre</w:t>
      </w:r>
      <w:r w:rsidR="00FD202A" w:rsidRPr="003D2BC7">
        <w:rPr>
          <w:rFonts w:asciiTheme="minorHAnsi" w:hAnsiTheme="minorHAnsi" w:cstheme="minorHAnsi"/>
          <w:color w:val="000000" w:themeColor="text1"/>
          <w:sz w:val="24"/>
        </w:rPr>
        <w:t xml:space="preserve"> annuelle ultérieure d'émulsion acrylique (ou métallisation).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répartition globale de revêtements est la suivante :</w:t>
      </w:r>
    </w:p>
    <w:p w:rsidR="006A686C" w:rsidRPr="003D2BC7" w:rsidRDefault="006A686C" w:rsidP="00B94F82">
      <w:pPr>
        <w:jc w:val="both"/>
        <w:rPr>
          <w:rFonts w:asciiTheme="minorHAnsi" w:hAnsiTheme="minorHAnsi" w:cstheme="minorHAnsi"/>
          <w:sz w:val="24"/>
        </w:rPr>
      </w:pPr>
    </w:p>
    <w:p w:rsidR="00FD202A"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type décoratif, dans les </w:t>
      </w:r>
      <w:r w:rsidR="00F43BC0" w:rsidRPr="003D2BC7">
        <w:rPr>
          <w:rFonts w:asciiTheme="minorHAnsi" w:hAnsiTheme="minorHAnsi" w:cstheme="minorHAnsi"/>
          <w:color w:val="000000" w:themeColor="text1"/>
          <w:sz w:val="24"/>
        </w:rPr>
        <w:t>lieux de vie</w:t>
      </w:r>
      <w:r w:rsidR="00FD202A" w:rsidRPr="003D2BC7">
        <w:rPr>
          <w:rFonts w:asciiTheme="minorHAnsi" w:hAnsiTheme="minorHAnsi" w:cstheme="minorHAnsi"/>
          <w:color w:val="000000" w:themeColor="text1"/>
          <w:sz w:val="24"/>
        </w:rPr>
        <w:t>, etc. tout en préservant les caractéristiques techniques propres aux lieux (facilités de</w:t>
      </w:r>
      <w:r w:rsidRPr="003D2BC7">
        <w:rPr>
          <w:rFonts w:asciiTheme="minorHAnsi" w:hAnsiTheme="minorHAnsi" w:cstheme="minorHAnsi"/>
          <w:color w:val="000000" w:themeColor="text1"/>
          <w:sz w:val="24"/>
        </w:rPr>
        <w:t xml:space="preserve"> nettoyage, acoustique, etc...),</w:t>
      </w:r>
    </w:p>
    <w:p w:rsidR="00FD202A"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w:t>
      </w:r>
      <w:r w:rsidR="00FD202A" w:rsidRPr="003D2BC7">
        <w:rPr>
          <w:rFonts w:asciiTheme="minorHAnsi" w:hAnsiTheme="minorHAnsi" w:cstheme="minorHAnsi"/>
          <w:color w:val="000000" w:themeColor="text1"/>
          <w:sz w:val="24"/>
        </w:rPr>
        <w:t xml:space="preserve"> plastique adapté à l'usage (conducteur électrique, sans joints, etc.), dans certains des lieux et d</w:t>
      </w:r>
      <w:r w:rsidR="00972282" w:rsidRPr="003D2BC7">
        <w:rPr>
          <w:rFonts w:asciiTheme="minorHAnsi" w:hAnsiTheme="minorHAnsi" w:cstheme="minorHAnsi"/>
          <w:color w:val="000000" w:themeColor="text1"/>
          <w:sz w:val="24"/>
        </w:rPr>
        <w:t>ans les salles d'eau des chambres des habitants</w:t>
      </w:r>
      <w:r w:rsidR="00FD202A"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49" w:name="_Toc106021782"/>
      <w:r w:rsidRPr="003D2BC7">
        <w:rPr>
          <w:rFonts w:asciiTheme="minorHAnsi" w:hAnsiTheme="minorHAnsi" w:cstheme="minorHAnsi"/>
        </w:rPr>
        <w:t>Joints de dilatation</w:t>
      </w:r>
      <w:bookmarkEnd w:id="149"/>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II sera veillé tout particulièrement à la conception des joints de dilatation en sol, pour éviter les arrachements et les saillies provoquant des chocs au passage des brancards et chariots.</w:t>
      </w:r>
      <w:r w:rsidR="00392CDE" w:rsidRPr="003D2BC7">
        <w:rPr>
          <w:rFonts w:asciiTheme="minorHAnsi" w:hAnsiTheme="minorHAnsi" w:cstheme="minorHAnsi"/>
          <w:sz w:val="24"/>
        </w:rPr>
        <w:t xml:space="preserve"> Dans les circulation</w:t>
      </w:r>
      <w:r w:rsidR="009167C1" w:rsidRPr="003D2BC7">
        <w:rPr>
          <w:rFonts w:asciiTheme="minorHAnsi" w:hAnsiTheme="minorHAnsi" w:cstheme="minorHAnsi"/>
          <w:sz w:val="24"/>
        </w:rPr>
        <w:t>s</w:t>
      </w:r>
      <w:r w:rsidR="00392CDE" w:rsidRPr="003D2BC7">
        <w:rPr>
          <w:rFonts w:asciiTheme="minorHAnsi" w:hAnsiTheme="minorHAnsi" w:cstheme="minorHAnsi"/>
          <w:sz w:val="24"/>
        </w:rPr>
        <w:t>, les joint</w:t>
      </w:r>
      <w:r w:rsidR="009167C1" w:rsidRPr="003D2BC7">
        <w:rPr>
          <w:rFonts w:asciiTheme="minorHAnsi" w:hAnsiTheme="minorHAnsi" w:cstheme="minorHAnsi"/>
          <w:sz w:val="24"/>
        </w:rPr>
        <w:t>s</w:t>
      </w:r>
      <w:r w:rsidR="00392CDE" w:rsidRPr="003D2BC7">
        <w:rPr>
          <w:rFonts w:asciiTheme="minorHAnsi" w:hAnsiTheme="minorHAnsi" w:cstheme="minorHAnsi"/>
          <w:sz w:val="24"/>
        </w:rPr>
        <w:t xml:space="preserve"> de dilatation seront d’une largeur suffisante pour permettre en </w:t>
      </w:r>
      <w:r w:rsidR="000541E5" w:rsidRPr="003D2BC7">
        <w:rPr>
          <w:rFonts w:asciiTheme="minorHAnsi" w:hAnsiTheme="minorHAnsi" w:cstheme="minorHAnsi"/>
          <w:sz w:val="24"/>
        </w:rPr>
        <w:t>a</w:t>
      </w:r>
      <w:r w:rsidR="00392CDE" w:rsidRPr="003D2BC7">
        <w:rPr>
          <w:rFonts w:asciiTheme="minorHAnsi" w:hAnsiTheme="minorHAnsi" w:cstheme="minorHAnsi"/>
          <w:sz w:val="24"/>
        </w:rPr>
        <w:t xml:space="preserve">ncrage solide et résistant au passage répété des chariots logistiques et </w:t>
      </w:r>
      <w:r w:rsidR="00152098" w:rsidRPr="003D2BC7">
        <w:rPr>
          <w:rFonts w:asciiTheme="minorHAnsi" w:hAnsiTheme="minorHAnsi" w:cstheme="minorHAnsi"/>
          <w:sz w:val="24"/>
        </w:rPr>
        <w:t>hôteliers</w:t>
      </w:r>
      <w:r w:rsidR="00D200D8" w:rsidRPr="003D2BC7">
        <w:rPr>
          <w:rFonts w:asciiTheme="minorHAnsi" w:hAnsiTheme="minorHAnsi" w:cstheme="minorHAnsi"/>
          <w:sz w:val="24"/>
        </w:rPr>
        <w:t xml:space="preserve"> ains</w:t>
      </w:r>
      <w:r w:rsidR="00992A7E" w:rsidRPr="003D2BC7">
        <w:rPr>
          <w:rFonts w:asciiTheme="minorHAnsi" w:hAnsiTheme="minorHAnsi" w:cstheme="minorHAnsi"/>
          <w:sz w:val="24"/>
        </w:rPr>
        <w:t>i qu’au déplacement des habitants</w:t>
      </w:r>
      <w:r w:rsidR="00D200D8" w:rsidRPr="003D2BC7">
        <w:rPr>
          <w:rFonts w:asciiTheme="minorHAnsi" w:hAnsiTheme="minorHAnsi" w:cstheme="minorHAnsi"/>
          <w:sz w:val="24"/>
        </w:rPr>
        <w:t xml:space="preserve"> en fauteuil roulant ou déambulateur</w:t>
      </w:r>
      <w:r w:rsidR="00992A7E" w:rsidRPr="003D2BC7">
        <w:rPr>
          <w:rFonts w:asciiTheme="minorHAnsi" w:hAnsiTheme="minorHAnsi" w:cstheme="minorHAnsi"/>
          <w:sz w:val="24"/>
        </w:rPr>
        <w:t>. Le joint est traité par affleurement sans ressaut</w:t>
      </w:r>
      <w:r w:rsidR="00D200D8"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50" w:name="_Toc106021783"/>
      <w:bookmarkStart w:id="151" w:name="_Toc182403899"/>
      <w:r w:rsidRPr="003D2BC7">
        <w:rPr>
          <w:rFonts w:asciiTheme="minorHAnsi" w:hAnsiTheme="minorHAnsi" w:cstheme="minorHAnsi"/>
        </w:rPr>
        <w:t>Faux plafonds</w:t>
      </w:r>
      <w:bookmarkEnd w:id="150"/>
      <w:bookmarkEnd w:id="151"/>
    </w:p>
    <w:p w:rsidR="00FD202A" w:rsidRPr="003D2BC7" w:rsidRDefault="00FD202A" w:rsidP="00B94F82">
      <w:pPr>
        <w:pStyle w:val="Titre4"/>
        <w:jc w:val="both"/>
        <w:rPr>
          <w:rFonts w:asciiTheme="minorHAnsi" w:hAnsiTheme="minorHAnsi" w:cstheme="minorHAnsi"/>
        </w:rPr>
      </w:pPr>
      <w:bookmarkStart w:id="152" w:name="_Toc106021784"/>
      <w:r w:rsidRPr="003D2BC7">
        <w:rPr>
          <w:rFonts w:asciiTheme="minorHAnsi" w:hAnsiTheme="minorHAnsi" w:cstheme="minorHAnsi"/>
        </w:rPr>
        <w:t>Etendue des prestations</w:t>
      </w:r>
      <w:bookmarkEnd w:id="152"/>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Cela concerne les faux plafonds de toute nature et les ouvrages techniques qui y sont incorporés.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53" w:name="_Toc106021785"/>
      <w:r w:rsidRPr="003D2BC7">
        <w:rPr>
          <w:rFonts w:asciiTheme="minorHAnsi" w:hAnsiTheme="minorHAnsi" w:cstheme="minorHAnsi"/>
        </w:rPr>
        <w:t>Prescriptions générales</w:t>
      </w:r>
      <w:bookmarkEnd w:id="153"/>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mise en </w:t>
      </w:r>
      <w:r w:rsidR="00AA6AED" w:rsidRPr="003D2BC7">
        <w:rPr>
          <w:rFonts w:asciiTheme="minorHAnsi" w:hAnsiTheme="minorHAnsi" w:cstheme="minorHAnsi"/>
          <w:sz w:val="24"/>
        </w:rPr>
        <w:t>œuvre</w:t>
      </w:r>
      <w:r w:rsidRPr="003D2BC7">
        <w:rPr>
          <w:rFonts w:asciiTheme="minorHAnsi" w:hAnsiTheme="minorHAnsi" w:cstheme="minorHAnsi"/>
          <w:sz w:val="24"/>
        </w:rPr>
        <w:t xml:space="preserve"> des faux plafonds </w:t>
      </w:r>
      <w:r w:rsidR="00EE3EFA" w:rsidRPr="003D2BC7">
        <w:rPr>
          <w:rFonts w:asciiTheme="minorHAnsi" w:hAnsiTheme="minorHAnsi" w:cstheme="minorHAnsi"/>
          <w:sz w:val="24"/>
        </w:rPr>
        <w:t xml:space="preserve">démontables </w:t>
      </w:r>
      <w:r w:rsidRPr="003D2BC7">
        <w:rPr>
          <w:rFonts w:asciiTheme="minorHAnsi" w:hAnsiTheme="minorHAnsi" w:cstheme="minorHAnsi"/>
          <w:sz w:val="24"/>
        </w:rPr>
        <w:t>doit être</w:t>
      </w:r>
      <w:r w:rsidR="00565012" w:rsidRPr="003D2BC7">
        <w:rPr>
          <w:rFonts w:asciiTheme="minorHAnsi" w:hAnsiTheme="minorHAnsi" w:cstheme="minorHAnsi"/>
          <w:sz w:val="24"/>
        </w:rPr>
        <w:t xml:space="preserve"> prévue dans la mesure du possible sur l’ensemble des locaux pour faciliter l’évolution technique du bâtiment</w:t>
      </w:r>
      <w:r w:rsidR="00BC6657" w:rsidRPr="003D2BC7">
        <w:rPr>
          <w:rFonts w:asciiTheme="minorHAnsi" w:hAnsiTheme="minorHAnsi" w:cstheme="minorHAnsi"/>
          <w:sz w:val="24"/>
        </w:rPr>
        <w:t xml:space="preserve"> </w:t>
      </w:r>
    </w:p>
    <w:p w:rsidR="00AA6AED" w:rsidRPr="003D2BC7" w:rsidRDefault="00AA6AED" w:rsidP="00B94F82">
      <w:pPr>
        <w:jc w:val="both"/>
        <w:rPr>
          <w:rFonts w:asciiTheme="minorHAnsi" w:hAnsiTheme="minorHAnsi" w:cstheme="minorHAnsi"/>
          <w:sz w:val="24"/>
        </w:rPr>
      </w:pPr>
    </w:p>
    <w:p w:rsidR="00FD202A" w:rsidRPr="003D2BC7" w:rsidRDefault="00FD202A" w:rsidP="00B94F82">
      <w:pPr>
        <w:spacing w:line="280" w:lineRule="auto"/>
        <w:jc w:val="both"/>
        <w:rPr>
          <w:rFonts w:asciiTheme="minorHAnsi" w:hAnsiTheme="minorHAnsi" w:cstheme="minorHAnsi"/>
          <w:sz w:val="24"/>
        </w:rPr>
      </w:pPr>
    </w:p>
    <w:p w:rsidR="009C1A43" w:rsidRPr="003D2BC7" w:rsidRDefault="009C1A43" w:rsidP="00B94F82">
      <w:pPr>
        <w:jc w:val="both"/>
        <w:rPr>
          <w:rFonts w:asciiTheme="minorHAnsi" w:hAnsiTheme="minorHAnsi" w:cstheme="minorHAnsi"/>
          <w:sz w:val="24"/>
        </w:rPr>
      </w:pPr>
      <w:r w:rsidRPr="003D2BC7">
        <w:rPr>
          <w:rFonts w:asciiTheme="minorHAnsi" w:hAnsiTheme="minorHAnsi" w:cstheme="minorHAnsi"/>
          <w:sz w:val="24"/>
        </w:rPr>
        <w:t>L'espace de vie de la chambre doit s'apparenter à un espace hôtelier, un espace de vie</w:t>
      </w:r>
      <w:r w:rsidR="00CC09C4" w:rsidRPr="003D2BC7">
        <w:rPr>
          <w:rFonts w:asciiTheme="minorHAnsi" w:hAnsiTheme="minorHAnsi" w:cstheme="minorHAnsi"/>
          <w:sz w:val="24"/>
        </w:rPr>
        <w:t xml:space="preserve"> (cf. Tome</w:t>
      </w:r>
      <w:r w:rsidR="009007F4">
        <w:rPr>
          <w:rFonts w:asciiTheme="minorHAnsi" w:hAnsiTheme="minorHAnsi" w:cstheme="minorHAnsi"/>
          <w:sz w:val="24"/>
        </w:rPr>
        <w:t xml:space="preserve"> </w:t>
      </w:r>
      <w:r w:rsidR="00CC09C4" w:rsidRPr="003D2BC7">
        <w:rPr>
          <w:rFonts w:asciiTheme="minorHAnsi" w:hAnsiTheme="minorHAnsi" w:cstheme="minorHAnsi"/>
          <w:sz w:val="24"/>
        </w:rPr>
        <w:t>1)</w:t>
      </w:r>
      <w:r w:rsidRPr="003D2BC7">
        <w:rPr>
          <w:rFonts w:asciiTheme="minorHAnsi" w:hAnsiTheme="minorHAnsi" w:cstheme="minorHAnsi"/>
          <w:sz w:val="24"/>
        </w:rPr>
        <w:t xml:space="preserve">. Le </w:t>
      </w:r>
      <w:r w:rsidR="00EE3EFA" w:rsidRPr="003D2BC7">
        <w:rPr>
          <w:rFonts w:asciiTheme="minorHAnsi" w:hAnsiTheme="minorHAnsi" w:cstheme="minorHAnsi"/>
          <w:sz w:val="24"/>
        </w:rPr>
        <w:t xml:space="preserve">faux </w:t>
      </w:r>
      <w:r w:rsidRPr="003D2BC7">
        <w:rPr>
          <w:rFonts w:asciiTheme="minorHAnsi" w:hAnsiTheme="minorHAnsi" w:cstheme="minorHAnsi"/>
          <w:sz w:val="24"/>
        </w:rPr>
        <w:t>plafond peut être lisse</w:t>
      </w:r>
      <w:r w:rsidR="00EE3EFA" w:rsidRPr="003D2BC7">
        <w:rPr>
          <w:rFonts w:asciiTheme="minorHAnsi" w:hAnsiTheme="minorHAnsi" w:cstheme="minorHAnsi"/>
          <w:sz w:val="24"/>
        </w:rPr>
        <w:t xml:space="preserve"> « non démontable »</w:t>
      </w:r>
      <w:r w:rsidRPr="003D2BC7">
        <w:rPr>
          <w:rFonts w:asciiTheme="minorHAnsi" w:hAnsiTheme="minorHAnsi" w:cstheme="minorHAnsi"/>
          <w:sz w:val="24"/>
        </w:rPr>
        <w:t>, dans ce cas aucun réseau ne doit circuler dans des plénums non visitables.</w:t>
      </w:r>
    </w:p>
    <w:p w:rsidR="009C1A43" w:rsidRPr="003D2BC7" w:rsidRDefault="009C1A43" w:rsidP="00B94F82">
      <w:pPr>
        <w:jc w:val="both"/>
        <w:rPr>
          <w:rFonts w:asciiTheme="minorHAnsi" w:hAnsiTheme="minorHAnsi" w:cstheme="minorHAnsi"/>
          <w:sz w:val="24"/>
        </w:rPr>
      </w:pPr>
    </w:p>
    <w:p w:rsidR="00EE3EFA" w:rsidRPr="003D2BC7" w:rsidRDefault="00EE3EFA" w:rsidP="00B94F82">
      <w:pPr>
        <w:jc w:val="both"/>
        <w:rPr>
          <w:rFonts w:asciiTheme="minorHAnsi" w:hAnsiTheme="minorHAnsi" w:cstheme="minorHAnsi"/>
          <w:sz w:val="24"/>
        </w:rPr>
      </w:pPr>
      <w:r w:rsidRPr="003D2BC7">
        <w:rPr>
          <w:rFonts w:asciiTheme="minorHAnsi" w:hAnsiTheme="minorHAnsi" w:cstheme="minorHAnsi"/>
          <w:sz w:val="24"/>
        </w:rPr>
        <w:t>Pour des raisons techniques, l’entrée de la chambre et la salle de bains devront être équipées de faux-plafonds démontables.</w:t>
      </w:r>
    </w:p>
    <w:p w:rsidR="00EE3EFA" w:rsidRPr="003D2BC7" w:rsidRDefault="00EE3EFA" w:rsidP="00B94F82">
      <w:pPr>
        <w:jc w:val="both"/>
        <w:rPr>
          <w:rFonts w:asciiTheme="minorHAnsi" w:hAnsiTheme="minorHAnsi" w:cstheme="minorHAnsi"/>
          <w:sz w:val="24"/>
        </w:rPr>
      </w:pPr>
    </w:p>
    <w:p w:rsidR="00BC6657" w:rsidRPr="003D2BC7" w:rsidRDefault="00992A7E" w:rsidP="00B94F82">
      <w:pPr>
        <w:jc w:val="both"/>
        <w:rPr>
          <w:rFonts w:asciiTheme="minorHAnsi" w:hAnsiTheme="minorHAnsi" w:cstheme="minorHAnsi"/>
          <w:sz w:val="24"/>
        </w:rPr>
      </w:pPr>
      <w:r w:rsidRPr="003D2BC7">
        <w:rPr>
          <w:rFonts w:asciiTheme="minorHAnsi" w:hAnsiTheme="minorHAnsi" w:cstheme="minorHAnsi"/>
          <w:sz w:val="24"/>
        </w:rPr>
        <w:t xml:space="preserve">Les faux plafonds seront traités avec des ossatures semi apparente. </w:t>
      </w:r>
    </w:p>
    <w:p w:rsidR="00FD202A" w:rsidRPr="003D2BC7" w:rsidRDefault="00FD202A" w:rsidP="00B94F82">
      <w:pPr>
        <w:jc w:val="both"/>
        <w:rPr>
          <w:rFonts w:asciiTheme="minorHAnsi" w:hAnsiTheme="minorHAnsi" w:cstheme="minorHAnsi"/>
          <w:sz w:val="24"/>
        </w:rPr>
      </w:pPr>
    </w:p>
    <w:p w:rsidR="00FD202A" w:rsidRPr="003D2BC7" w:rsidRDefault="00992A7E" w:rsidP="00B94F82">
      <w:pPr>
        <w:jc w:val="both"/>
        <w:rPr>
          <w:rFonts w:asciiTheme="minorHAnsi" w:hAnsiTheme="minorHAnsi" w:cstheme="minorHAnsi"/>
          <w:sz w:val="24"/>
        </w:rPr>
      </w:pPr>
      <w:r w:rsidRPr="003D2BC7">
        <w:rPr>
          <w:rFonts w:asciiTheme="minorHAnsi" w:hAnsiTheme="minorHAnsi" w:cstheme="minorHAnsi"/>
          <w:sz w:val="24"/>
        </w:rPr>
        <w:lastRenderedPageBreak/>
        <w:t>L’ossature du faux plafond sera adaptée à</w:t>
      </w:r>
      <w:r w:rsidR="00FD202A" w:rsidRPr="003D2BC7">
        <w:rPr>
          <w:rFonts w:asciiTheme="minorHAnsi" w:hAnsiTheme="minorHAnsi" w:cstheme="minorHAnsi"/>
          <w:sz w:val="24"/>
        </w:rPr>
        <w:t xml:space="preserve"> </w:t>
      </w:r>
      <w:r w:rsidRPr="003D2BC7">
        <w:rPr>
          <w:rFonts w:asciiTheme="minorHAnsi" w:hAnsiTheme="minorHAnsi" w:cstheme="minorHAnsi"/>
          <w:sz w:val="24"/>
        </w:rPr>
        <w:t xml:space="preserve">l’accès </w:t>
      </w:r>
      <w:r w:rsidR="00FD202A" w:rsidRPr="003D2BC7">
        <w:rPr>
          <w:rFonts w:asciiTheme="minorHAnsi" w:hAnsiTheme="minorHAnsi" w:cstheme="minorHAnsi"/>
          <w:sz w:val="24"/>
        </w:rPr>
        <w:t xml:space="preserve">aux </w:t>
      </w:r>
      <w:r w:rsidRPr="003D2BC7">
        <w:rPr>
          <w:rFonts w:asciiTheme="minorHAnsi" w:hAnsiTheme="minorHAnsi" w:cstheme="minorHAnsi"/>
          <w:sz w:val="24"/>
        </w:rPr>
        <w:t xml:space="preserve">réseaux et </w:t>
      </w:r>
      <w:r w:rsidR="00FD202A" w:rsidRPr="003D2BC7">
        <w:rPr>
          <w:rFonts w:asciiTheme="minorHAnsi" w:hAnsiTheme="minorHAnsi" w:cstheme="minorHAnsi"/>
          <w:sz w:val="24"/>
        </w:rPr>
        <w:t>gaines techniques</w:t>
      </w:r>
      <w:r w:rsidRPr="003D2BC7">
        <w:rPr>
          <w:rFonts w:asciiTheme="minorHAnsi" w:hAnsiTheme="minorHAnsi" w:cstheme="minorHAnsi"/>
          <w:sz w:val="24"/>
        </w:rPr>
        <w:t xml:space="preserve"> </w:t>
      </w:r>
      <w:r w:rsidR="00FD202A" w:rsidRPr="003D2BC7">
        <w:rPr>
          <w:rFonts w:asciiTheme="minorHAnsi" w:hAnsiTheme="minorHAnsi" w:cstheme="minorHAnsi"/>
          <w:sz w:val="24"/>
        </w:rPr>
        <w:t>placés dans les circulations</w:t>
      </w:r>
      <w:r w:rsidR="007D2732"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Da</w:t>
      </w:r>
      <w:r w:rsidR="00394402" w:rsidRPr="003D2BC7">
        <w:rPr>
          <w:rFonts w:asciiTheme="minorHAnsi" w:hAnsiTheme="minorHAnsi" w:cstheme="minorHAnsi"/>
          <w:sz w:val="24"/>
        </w:rPr>
        <w:t>ns les locaux humides, les faux-</w:t>
      </w:r>
      <w:r w:rsidRPr="003D2BC7">
        <w:rPr>
          <w:rFonts w:asciiTheme="minorHAnsi" w:hAnsiTheme="minorHAnsi" w:cstheme="minorHAnsi"/>
          <w:sz w:val="24"/>
        </w:rPr>
        <w:t>plafonds, s'ils sont employés, doivent être résistants à l'humidité.</w:t>
      </w:r>
    </w:p>
    <w:p w:rsidR="00FD202A" w:rsidRPr="003D2BC7" w:rsidRDefault="00FD202A" w:rsidP="00B94F82">
      <w:pPr>
        <w:jc w:val="both"/>
        <w:rPr>
          <w:rFonts w:asciiTheme="minorHAnsi" w:hAnsiTheme="minorHAnsi" w:cstheme="minorHAnsi"/>
          <w:sz w:val="24"/>
        </w:rPr>
      </w:pPr>
    </w:p>
    <w:p w:rsidR="00FD202A" w:rsidRPr="003D2BC7" w:rsidRDefault="00394402" w:rsidP="00B94F82">
      <w:pPr>
        <w:jc w:val="both"/>
        <w:rPr>
          <w:rFonts w:asciiTheme="minorHAnsi" w:hAnsiTheme="minorHAnsi" w:cstheme="minorHAnsi"/>
          <w:sz w:val="24"/>
        </w:rPr>
      </w:pPr>
      <w:r w:rsidRPr="003D2BC7">
        <w:rPr>
          <w:rFonts w:asciiTheme="minorHAnsi" w:hAnsiTheme="minorHAnsi" w:cstheme="minorHAnsi"/>
          <w:sz w:val="24"/>
        </w:rPr>
        <w:t>Les ossatures des faux-</w:t>
      </w:r>
      <w:r w:rsidR="00992A7E" w:rsidRPr="003D2BC7">
        <w:rPr>
          <w:rFonts w:asciiTheme="minorHAnsi" w:hAnsiTheme="minorHAnsi" w:cstheme="minorHAnsi"/>
          <w:sz w:val="24"/>
        </w:rPr>
        <w:t>plafonds</w:t>
      </w:r>
      <w:r w:rsidR="00FD202A" w:rsidRPr="003D2BC7">
        <w:rPr>
          <w:rFonts w:asciiTheme="minorHAnsi" w:hAnsiTheme="minorHAnsi" w:cstheme="minorHAnsi"/>
          <w:sz w:val="24"/>
        </w:rPr>
        <w:t xml:space="preserve"> intégreront notamment les appareils d'éclairage</w:t>
      </w:r>
      <w:r w:rsidR="00992A7E" w:rsidRPr="003D2BC7">
        <w:rPr>
          <w:rFonts w:asciiTheme="minorHAnsi" w:hAnsiTheme="minorHAnsi" w:cstheme="minorHAnsi"/>
          <w:sz w:val="24"/>
        </w:rPr>
        <w:t xml:space="preserve"> avec reprise en dalle par filins</w:t>
      </w:r>
      <w:r w:rsidR="00FD202A" w:rsidRPr="003D2BC7">
        <w:rPr>
          <w:rFonts w:asciiTheme="minorHAnsi" w:hAnsiTheme="minorHAnsi" w:cstheme="minorHAnsi"/>
          <w:sz w:val="24"/>
        </w:rPr>
        <w:t>, les bouches de ventilation et de désenfumage.</w:t>
      </w:r>
      <w:r w:rsidR="00992A7E"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p>
    <w:p w:rsidR="00FD202A" w:rsidRPr="003D2BC7" w:rsidRDefault="00394402" w:rsidP="00B94F82">
      <w:pPr>
        <w:jc w:val="both"/>
        <w:rPr>
          <w:rFonts w:asciiTheme="minorHAnsi" w:hAnsiTheme="minorHAnsi" w:cstheme="minorHAnsi"/>
          <w:sz w:val="24"/>
        </w:rPr>
      </w:pPr>
      <w:r w:rsidRPr="003D2BC7">
        <w:rPr>
          <w:rFonts w:asciiTheme="minorHAnsi" w:hAnsiTheme="minorHAnsi" w:cstheme="minorHAnsi"/>
          <w:sz w:val="24"/>
        </w:rPr>
        <w:t>Les espaces au-dessus des faux-</w:t>
      </w:r>
      <w:r w:rsidR="00FD202A" w:rsidRPr="003D2BC7">
        <w:rPr>
          <w:rFonts w:asciiTheme="minorHAnsi" w:hAnsiTheme="minorHAnsi" w:cstheme="minorHAnsi"/>
          <w:sz w:val="24"/>
        </w:rPr>
        <w:t>plafonds sont recoupés dans leur hauteur pour tenir compte des prescriptions des règlements de sécurité incendie et pour répondre aux exigences acoustiques et notamment au droit des locaux d'hébergement.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Leur comportement au feu et leur innocuité seront conformes à la réglementation en vigueur.</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54" w:name="_Toc106021787"/>
      <w:bookmarkStart w:id="155" w:name="_Toc182403900"/>
      <w:r w:rsidRPr="003D2BC7">
        <w:rPr>
          <w:rFonts w:asciiTheme="minorHAnsi" w:hAnsiTheme="minorHAnsi" w:cstheme="minorHAnsi"/>
        </w:rPr>
        <w:t>Peintures – Revêtements muraux</w:t>
      </w:r>
      <w:bookmarkEnd w:id="155"/>
      <w:r w:rsidRPr="003D2BC7">
        <w:rPr>
          <w:rFonts w:asciiTheme="minorHAnsi" w:hAnsiTheme="minorHAnsi" w:cstheme="minorHAnsi"/>
        </w:rPr>
        <w:t xml:space="preserve"> </w:t>
      </w:r>
      <w:bookmarkEnd w:id="154"/>
    </w:p>
    <w:p w:rsidR="00FD202A" w:rsidRPr="003D2BC7" w:rsidRDefault="00FD202A" w:rsidP="00B94F82">
      <w:pPr>
        <w:pStyle w:val="Titre4"/>
        <w:jc w:val="both"/>
        <w:rPr>
          <w:rFonts w:asciiTheme="minorHAnsi" w:hAnsiTheme="minorHAnsi" w:cstheme="minorHAnsi"/>
        </w:rPr>
      </w:pPr>
      <w:bookmarkStart w:id="156" w:name="_Toc106021788"/>
      <w:r w:rsidRPr="003D2BC7">
        <w:rPr>
          <w:rFonts w:asciiTheme="minorHAnsi" w:hAnsiTheme="minorHAnsi" w:cstheme="minorHAnsi"/>
        </w:rPr>
        <w:t>Etendue des prestations</w:t>
      </w:r>
      <w:bookmarkEnd w:id="15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Sont compris ici tous les travaux de peinture extérieurs et intérieurs sur tous les supports</w:t>
      </w:r>
      <w:r w:rsidR="00A657BB" w:rsidRPr="003D2BC7">
        <w:rPr>
          <w:rFonts w:asciiTheme="minorHAnsi" w:hAnsiTheme="minorHAnsi" w:cstheme="minorHAnsi"/>
          <w:sz w:val="24"/>
        </w:rPr>
        <w:t>, mise en œuvre des carrelages et faïences</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57" w:name="_Toc106021789"/>
      <w:r w:rsidRPr="003D2BC7">
        <w:rPr>
          <w:rFonts w:asciiTheme="minorHAnsi" w:hAnsiTheme="minorHAnsi" w:cstheme="minorHAnsi"/>
        </w:rPr>
        <w:t>Prescriptions générales</w:t>
      </w:r>
      <w:bookmarkEnd w:id="157"/>
    </w:p>
    <w:p w:rsidR="00FD202A" w:rsidRPr="003D2BC7" w:rsidRDefault="00FD202A" w:rsidP="00B94F82">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Peintures extérieures</w:t>
      </w:r>
    </w:p>
    <w:p w:rsidR="00FD202A" w:rsidRPr="003D2BC7" w:rsidRDefault="00FD202A" w:rsidP="009C1A43">
      <w:pPr>
        <w:jc w:val="both"/>
        <w:rPr>
          <w:rFonts w:asciiTheme="minorHAnsi" w:hAnsiTheme="minorHAnsi" w:cstheme="minorHAnsi"/>
          <w:sz w:val="24"/>
        </w:rPr>
      </w:pPr>
      <w:r w:rsidRPr="003D2BC7">
        <w:rPr>
          <w:rFonts w:asciiTheme="minorHAnsi" w:hAnsiTheme="minorHAnsi" w:cstheme="minorHAnsi"/>
          <w:sz w:val="24"/>
        </w:rPr>
        <w:t>Compte tenu des conditions actuelles de durée de vie des peintures à l'extérieur et en raison même des conséquences qui en découlent (entretien fréquent et coût élevé de cet entretien), il conviendra de limiter leur usage :</w:t>
      </w:r>
    </w:p>
    <w:p w:rsidR="00AA6AED" w:rsidRPr="003D2BC7" w:rsidRDefault="00AA6AED" w:rsidP="009C1A43">
      <w:pPr>
        <w:jc w:val="both"/>
        <w:rPr>
          <w:rFonts w:asciiTheme="minorHAnsi" w:hAnsiTheme="minorHAnsi" w:cstheme="minorHAnsi"/>
          <w:sz w:val="24"/>
        </w:rPr>
      </w:pP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Aux</w:t>
      </w:r>
      <w:r w:rsidR="00FD202A" w:rsidRPr="003D2BC7">
        <w:rPr>
          <w:rFonts w:asciiTheme="minorHAnsi" w:hAnsiTheme="minorHAnsi" w:cstheme="minorHAnsi"/>
          <w:sz w:val="24"/>
          <w:szCs w:val="24"/>
        </w:rPr>
        <w:t xml:space="preserve"> effets décoratifs dans une très faible proportion pa</w:t>
      </w:r>
      <w:r w:rsidRPr="003D2BC7">
        <w:rPr>
          <w:rFonts w:asciiTheme="minorHAnsi" w:hAnsiTheme="minorHAnsi" w:cstheme="minorHAnsi"/>
          <w:sz w:val="24"/>
          <w:szCs w:val="24"/>
        </w:rPr>
        <w:t>r rapport aux surfaces pleines,</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À</w:t>
      </w:r>
      <w:r w:rsidR="00FD202A" w:rsidRPr="003D2BC7">
        <w:rPr>
          <w:rFonts w:asciiTheme="minorHAnsi" w:hAnsiTheme="minorHAnsi" w:cstheme="minorHAnsi"/>
          <w:sz w:val="24"/>
          <w:szCs w:val="24"/>
        </w:rPr>
        <w:t xml:space="preserve"> la protection des surfaces corrodables.</w:t>
      </w:r>
    </w:p>
    <w:p w:rsidR="00FD202A" w:rsidRPr="003D2BC7" w:rsidRDefault="00FD202A" w:rsidP="009C1A43">
      <w:pPr>
        <w:jc w:val="both"/>
        <w:rPr>
          <w:rFonts w:asciiTheme="minorHAnsi" w:hAnsiTheme="minorHAnsi" w:cstheme="minorHAnsi"/>
          <w:sz w:val="24"/>
        </w:rPr>
      </w:pPr>
    </w:p>
    <w:p w:rsidR="00FD202A" w:rsidRPr="003D2BC7" w:rsidRDefault="00FD202A" w:rsidP="009C1A43">
      <w:pPr>
        <w:jc w:val="both"/>
        <w:rPr>
          <w:rFonts w:asciiTheme="minorHAnsi" w:hAnsiTheme="minorHAnsi" w:cstheme="minorHAnsi"/>
          <w:sz w:val="24"/>
        </w:rPr>
      </w:pPr>
      <w:r w:rsidRPr="003D2BC7">
        <w:rPr>
          <w:rFonts w:asciiTheme="minorHAnsi" w:hAnsiTheme="minorHAnsi" w:cstheme="minorHAnsi"/>
          <w:sz w:val="24"/>
        </w:rPr>
        <w:t>Les systèmes de peinture extérieure présenteront les garanties suivantes :</w:t>
      </w:r>
    </w:p>
    <w:p w:rsidR="00AA6AED" w:rsidRPr="003D2BC7" w:rsidRDefault="00AA6AED" w:rsidP="009C1A43">
      <w:pPr>
        <w:jc w:val="both"/>
        <w:rPr>
          <w:rFonts w:asciiTheme="minorHAnsi" w:hAnsiTheme="minorHAnsi" w:cstheme="minorHAnsi"/>
          <w:sz w:val="24"/>
        </w:rPr>
      </w:pP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Adhérence,</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Étanchéité à l'eau,</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Perméabilité</w:t>
      </w:r>
      <w:r w:rsidR="00FD202A" w:rsidRPr="003D2BC7">
        <w:rPr>
          <w:rFonts w:asciiTheme="minorHAnsi" w:hAnsiTheme="minorHAnsi" w:cstheme="minorHAnsi"/>
          <w:sz w:val="24"/>
          <w:szCs w:val="24"/>
        </w:rPr>
        <w:t xml:space="preserve"> à la vapeur d'eau</w:t>
      </w:r>
      <w:r w:rsidRPr="003D2BC7">
        <w:rPr>
          <w:rFonts w:asciiTheme="minorHAnsi" w:hAnsiTheme="minorHAnsi" w:cstheme="minorHAnsi"/>
          <w:sz w:val="24"/>
          <w:szCs w:val="24"/>
        </w:rPr>
        <w:t>,</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Résistance</w:t>
      </w:r>
      <w:r w:rsidR="00FD202A" w:rsidRPr="003D2BC7">
        <w:rPr>
          <w:rFonts w:asciiTheme="minorHAnsi" w:hAnsiTheme="minorHAnsi" w:cstheme="minorHAnsi"/>
          <w:sz w:val="24"/>
          <w:szCs w:val="24"/>
        </w:rPr>
        <w:t xml:space="preserve"> aux salissur</w:t>
      </w:r>
      <w:r w:rsidRPr="003D2BC7">
        <w:rPr>
          <w:rFonts w:asciiTheme="minorHAnsi" w:hAnsiTheme="minorHAnsi" w:cstheme="minorHAnsi"/>
          <w:sz w:val="24"/>
          <w:szCs w:val="24"/>
        </w:rPr>
        <w:t>es avec surfaces auto lavables,</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Conservation d'aspect,</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lastRenderedPageBreak/>
        <w:t>Durabilité</w:t>
      </w:r>
      <w:r w:rsidR="00FD202A" w:rsidRPr="003D2BC7">
        <w:rPr>
          <w:rFonts w:asciiTheme="minorHAnsi" w:hAnsiTheme="minorHAnsi" w:cstheme="minorHAnsi"/>
          <w:sz w:val="24"/>
          <w:szCs w:val="24"/>
        </w:rPr>
        <w:t>.</w:t>
      </w:r>
    </w:p>
    <w:p w:rsidR="005F1C3C" w:rsidRPr="003D2BC7" w:rsidRDefault="005F1C3C"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Peintures intérieures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surfaces peintes réalisées satisferont aux tests imposés par </w:t>
      </w:r>
      <w:r w:rsidR="00456046" w:rsidRPr="003D2BC7">
        <w:rPr>
          <w:rFonts w:asciiTheme="minorHAnsi" w:hAnsiTheme="minorHAnsi" w:cstheme="minorHAnsi"/>
          <w:sz w:val="24"/>
        </w:rPr>
        <w:t>le titulaire du marché</w:t>
      </w:r>
      <w:r w:rsidR="00A657BB" w:rsidRPr="003D2BC7">
        <w:rPr>
          <w:rFonts w:asciiTheme="minorHAnsi" w:hAnsiTheme="minorHAnsi" w:cstheme="minorHAnsi"/>
          <w:sz w:val="24"/>
        </w:rPr>
        <w:t xml:space="preserve"> avec label européen « petite fleur »</w:t>
      </w:r>
      <w:r w:rsidRPr="003D2BC7">
        <w:rPr>
          <w:rFonts w:asciiTheme="minorHAnsi" w:hAnsiTheme="minorHAnsi" w:cstheme="minorHAnsi"/>
          <w:sz w:val="24"/>
        </w:rPr>
        <w:t>. Ces tests seront effectués dans les conditions définies par le Cahier du CSTB. Ils porteront sur :</w:t>
      </w:r>
    </w:p>
    <w:p w:rsidR="00FD202A" w:rsidRPr="003D2BC7" w:rsidRDefault="00FD202A" w:rsidP="00B94F82">
      <w:pPr>
        <w:jc w:val="both"/>
        <w:rPr>
          <w:rFonts w:asciiTheme="minorHAnsi" w:hAnsiTheme="minorHAnsi" w:cstheme="minorHAnsi"/>
          <w:sz w:val="24"/>
        </w:rPr>
      </w:pP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Tests de chocs,</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Tests de frottement, abrasion,</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Tests de susceptibilité à l'eau,</w:t>
      </w:r>
    </w:p>
    <w:p w:rsidR="00FD202A" w:rsidRPr="003D2BC7" w:rsidRDefault="005F1C3C" w:rsidP="005F1C3C">
      <w:pPr>
        <w:pStyle w:val="Puce20"/>
        <w:numPr>
          <w:ilvl w:val="0"/>
          <w:numId w:val="8"/>
        </w:numPr>
        <w:tabs>
          <w:tab w:val="clear" w:pos="1068"/>
        </w:tabs>
        <w:spacing w:after="0"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Tests</w:t>
      </w:r>
      <w:r w:rsidR="00FD202A" w:rsidRPr="003D2BC7">
        <w:rPr>
          <w:rFonts w:asciiTheme="minorHAnsi" w:hAnsiTheme="minorHAnsi" w:cstheme="minorHAnsi"/>
          <w:sz w:val="24"/>
          <w:szCs w:val="24"/>
        </w:rPr>
        <w:t xml:space="preserve"> de susceptibilité aux salissures.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58" w:name="_Toc106021790"/>
      <w:r w:rsidRPr="003D2BC7">
        <w:rPr>
          <w:rFonts w:asciiTheme="minorHAnsi" w:hAnsiTheme="minorHAnsi" w:cstheme="minorHAnsi"/>
        </w:rPr>
        <w:t>Prescriptions</w:t>
      </w:r>
      <w:bookmarkEnd w:id="158"/>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D'une façon générale il sera appliqué un revêtement peinture sur toutes les parois des locaux, murs et plafonds (en l'absence de faux plafonds).</w:t>
      </w:r>
      <w:r w:rsidR="00700CAB" w:rsidRPr="003D2BC7">
        <w:rPr>
          <w:rFonts w:asciiTheme="minorHAnsi" w:hAnsiTheme="minorHAnsi" w:cstheme="minorHAnsi"/>
          <w:sz w:val="24"/>
        </w:rPr>
        <w:t xml:space="preserve"> </w:t>
      </w:r>
      <w:r w:rsidR="005F1C3C" w:rsidRPr="003D2BC7">
        <w:rPr>
          <w:rFonts w:asciiTheme="minorHAnsi" w:hAnsiTheme="minorHAnsi" w:cstheme="minorHAnsi"/>
          <w:sz w:val="24"/>
        </w:rPr>
        <w:t>La toile de verre est</w:t>
      </w:r>
      <w:r w:rsidR="00EE3EFA" w:rsidRPr="003D2BC7">
        <w:rPr>
          <w:rFonts w:asciiTheme="minorHAnsi" w:hAnsiTheme="minorHAnsi" w:cstheme="minorHAnsi"/>
          <w:sz w:val="24"/>
        </w:rPr>
        <w:t xml:space="preserve"> requise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préparation des supports et l'application des couches de peinture doivent correspondre au moins à un revêtement de finitio</w:t>
      </w:r>
      <w:r w:rsidR="005F1C3C" w:rsidRPr="003D2BC7">
        <w:rPr>
          <w:rFonts w:asciiTheme="minorHAnsi" w:hAnsiTheme="minorHAnsi" w:cstheme="minorHAnsi"/>
          <w:sz w:val="24"/>
        </w:rPr>
        <w:t>n satinée, qualité très soignée.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certains locaux (locaux techniques par exemple), et en fonction de la préparation du support il est pos</w:t>
      </w:r>
      <w:r w:rsidR="005F1C3C" w:rsidRPr="003D2BC7">
        <w:rPr>
          <w:rFonts w:asciiTheme="minorHAnsi" w:hAnsiTheme="minorHAnsi" w:cstheme="minorHAnsi"/>
          <w:sz w:val="24"/>
        </w:rPr>
        <w:t>sible d'avoir un revêtement mat.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parois des locaux </w:t>
      </w:r>
      <w:r w:rsidR="00EE3EFA" w:rsidRPr="003D2BC7">
        <w:rPr>
          <w:rFonts w:asciiTheme="minorHAnsi" w:hAnsiTheme="minorHAnsi" w:cstheme="minorHAnsi"/>
          <w:sz w:val="24"/>
        </w:rPr>
        <w:t xml:space="preserve">humides </w:t>
      </w:r>
      <w:r w:rsidRPr="003D2BC7">
        <w:rPr>
          <w:rFonts w:asciiTheme="minorHAnsi" w:hAnsiTheme="minorHAnsi" w:cstheme="minorHAnsi"/>
          <w:sz w:val="24"/>
        </w:rPr>
        <w:t xml:space="preserve">recevront un revêtement </w:t>
      </w:r>
      <w:r w:rsidR="00EE3EFA" w:rsidRPr="003D2BC7">
        <w:rPr>
          <w:rFonts w:asciiTheme="minorHAnsi" w:hAnsiTheme="minorHAnsi" w:cstheme="minorHAnsi"/>
          <w:sz w:val="24"/>
        </w:rPr>
        <w:t xml:space="preserve">mural en </w:t>
      </w:r>
      <w:r w:rsidR="00A657BB" w:rsidRPr="003D2BC7">
        <w:rPr>
          <w:rFonts w:asciiTheme="minorHAnsi" w:hAnsiTheme="minorHAnsi" w:cstheme="minorHAnsi"/>
          <w:sz w:val="24"/>
        </w:rPr>
        <w:t xml:space="preserve">PVC,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Dans </w:t>
      </w:r>
      <w:r w:rsidR="00EE3EFA" w:rsidRPr="003D2BC7">
        <w:rPr>
          <w:rFonts w:asciiTheme="minorHAnsi" w:hAnsiTheme="minorHAnsi" w:cstheme="minorHAnsi"/>
          <w:sz w:val="24"/>
        </w:rPr>
        <w:t xml:space="preserve">l’ensemble des locaux, </w:t>
      </w:r>
      <w:r w:rsidRPr="003D2BC7">
        <w:rPr>
          <w:rFonts w:asciiTheme="minorHAnsi" w:hAnsiTheme="minorHAnsi" w:cstheme="minorHAnsi"/>
          <w:sz w:val="24"/>
        </w:rPr>
        <w:t>il sera p</w:t>
      </w:r>
      <w:r w:rsidR="005F1C3C" w:rsidRPr="003D2BC7">
        <w:rPr>
          <w:rFonts w:asciiTheme="minorHAnsi" w:hAnsiTheme="minorHAnsi" w:cstheme="minorHAnsi"/>
          <w:sz w:val="24"/>
        </w:rPr>
        <w:t xml:space="preserve">révu un revêtement </w:t>
      </w:r>
      <w:r w:rsidR="00EE3EFA" w:rsidRPr="003D2BC7">
        <w:rPr>
          <w:rFonts w:asciiTheme="minorHAnsi" w:hAnsiTheme="minorHAnsi" w:cstheme="minorHAnsi"/>
          <w:sz w:val="24"/>
        </w:rPr>
        <w:t xml:space="preserve">mural toile de verre et </w:t>
      </w:r>
      <w:r w:rsidR="005F1C3C" w:rsidRPr="003D2BC7">
        <w:rPr>
          <w:rFonts w:asciiTheme="minorHAnsi" w:hAnsiTheme="minorHAnsi" w:cstheme="minorHAnsi"/>
          <w:sz w:val="24"/>
        </w:rPr>
        <w:t>peinture.</w:t>
      </w:r>
      <w:r w:rsidR="00EE3EFA" w:rsidRPr="003D2BC7">
        <w:rPr>
          <w:rFonts w:asciiTheme="minorHAnsi" w:hAnsiTheme="minorHAnsi" w:cstheme="minorHAnsi"/>
          <w:sz w:val="24"/>
        </w:rPr>
        <w:t xml:space="preserve"> Le choix des coloris et d</w:t>
      </w:r>
      <w:r w:rsidR="00D03CF6" w:rsidRPr="003D2BC7">
        <w:rPr>
          <w:rFonts w:asciiTheme="minorHAnsi" w:hAnsiTheme="minorHAnsi" w:cstheme="minorHAnsi"/>
          <w:sz w:val="24"/>
        </w:rPr>
        <w:t xml:space="preserve">es </w:t>
      </w:r>
      <w:r w:rsidR="00EE3EFA" w:rsidRPr="003D2BC7">
        <w:rPr>
          <w:rFonts w:asciiTheme="minorHAnsi" w:hAnsiTheme="minorHAnsi" w:cstheme="minorHAnsi"/>
          <w:sz w:val="24"/>
        </w:rPr>
        <w:t>motif</w:t>
      </w:r>
      <w:r w:rsidR="00D03CF6" w:rsidRPr="003D2BC7">
        <w:rPr>
          <w:rFonts w:asciiTheme="minorHAnsi" w:hAnsiTheme="minorHAnsi" w:cstheme="minorHAnsi"/>
          <w:sz w:val="24"/>
        </w:rPr>
        <w:t>s</w:t>
      </w:r>
      <w:r w:rsidR="00EE3EFA" w:rsidRPr="003D2BC7">
        <w:rPr>
          <w:rFonts w:asciiTheme="minorHAnsi" w:hAnsiTheme="minorHAnsi" w:cstheme="minorHAnsi"/>
          <w:sz w:val="24"/>
        </w:rPr>
        <w:t xml:space="preserve"> de la toile de verre </w:t>
      </w:r>
      <w:r w:rsidR="00D03CF6" w:rsidRPr="003D2BC7">
        <w:rPr>
          <w:rFonts w:asciiTheme="minorHAnsi" w:hAnsiTheme="minorHAnsi" w:cstheme="minorHAnsi"/>
          <w:sz w:val="24"/>
        </w:rPr>
        <w:t>reviendr</w:t>
      </w:r>
      <w:r w:rsidR="005B064A">
        <w:rPr>
          <w:rFonts w:asciiTheme="minorHAnsi" w:hAnsiTheme="minorHAnsi" w:cstheme="minorHAnsi"/>
          <w:sz w:val="24"/>
        </w:rPr>
        <w:t>a</w:t>
      </w:r>
      <w:r w:rsidR="00D03CF6" w:rsidRPr="003D2BC7">
        <w:rPr>
          <w:rFonts w:asciiTheme="minorHAnsi" w:hAnsiTheme="minorHAnsi" w:cstheme="minorHAnsi"/>
          <w:sz w:val="24"/>
        </w:rPr>
        <w:t xml:space="preserve"> au</w:t>
      </w:r>
      <w:r w:rsidR="005B064A">
        <w:rPr>
          <w:rFonts w:asciiTheme="minorHAnsi" w:hAnsiTheme="minorHAnsi" w:cstheme="minorHAnsi"/>
          <w:sz w:val="24"/>
        </w:rPr>
        <w:t xml:space="preserve"> maître d’ouvrage</w:t>
      </w:r>
      <w:r w:rsidR="00510FF8">
        <w:rPr>
          <w:rFonts w:asciiTheme="minorHAnsi" w:hAnsiTheme="minorHAnsi" w:cstheme="minorHAnsi"/>
          <w:sz w:val="24"/>
        </w:rPr>
        <w:t>.</w:t>
      </w:r>
    </w:p>
    <w:p w:rsidR="004C3AF0" w:rsidRPr="003D2BC7" w:rsidRDefault="004C3AF0"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D'une façon général</w:t>
      </w:r>
      <w:r w:rsidR="00394402" w:rsidRPr="003D2BC7">
        <w:rPr>
          <w:rFonts w:asciiTheme="minorHAnsi" w:hAnsiTheme="minorHAnsi" w:cstheme="minorHAnsi"/>
          <w:sz w:val="24"/>
        </w:rPr>
        <w:t xml:space="preserve">e, toutes les parois des locaux, </w:t>
      </w:r>
      <w:r w:rsidRPr="003D2BC7">
        <w:rPr>
          <w:rFonts w:asciiTheme="minorHAnsi" w:hAnsiTheme="minorHAnsi" w:cstheme="minorHAnsi"/>
          <w:sz w:val="24"/>
        </w:rPr>
        <w:t>y compris bu</w:t>
      </w:r>
      <w:r w:rsidR="005F1C3C" w:rsidRPr="003D2BC7">
        <w:rPr>
          <w:rFonts w:asciiTheme="minorHAnsi" w:hAnsiTheme="minorHAnsi" w:cstheme="minorHAnsi"/>
          <w:sz w:val="24"/>
        </w:rPr>
        <w:t>reaux, devront être lessivables.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locaux d'hébergement et de soins recevron</w:t>
      </w:r>
      <w:r w:rsidR="005F1C3C" w:rsidRPr="003D2BC7">
        <w:rPr>
          <w:rFonts w:asciiTheme="minorHAnsi" w:hAnsiTheme="minorHAnsi" w:cstheme="minorHAnsi"/>
          <w:sz w:val="24"/>
        </w:rPr>
        <w:t>t des peintures décontaminables.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Il ne sera donc employé ni papier peint ni revêtement type textile. </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59" w:name="_Toc106021791"/>
      <w:r w:rsidRPr="003D2BC7">
        <w:rPr>
          <w:rFonts w:asciiTheme="minorHAnsi" w:hAnsiTheme="minorHAnsi" w:cstheme="minorHAnsi"/>
        </w:rPr>
        <w:t>Projet coloristique</w:t>
      </w:r>
      <w:bookmarkEnd w:id="159"/>
    </w:p>
    <w:p w:rsidR="00FD202A" w:rsidRPr="003D2BC7" w:rsidRDefault="00CC09C4" w:rsidP="00B94F82">
      <w:pPr>
        <w:jc w:val="both"/>
        <w:rPr>
          <w:rFonts w:asciiTheme="minorHAnsi" w:hAnsiTheme="minorHAnsi" w:cstheme="minorHAnsi"/>
          <w:sz w:val="24"/>
        </w:rPr>
      </w:pPr>
      <w:r w:rsidRPr="003D2BC7">
        <w:rPr>
          <w:rFonts w:asciiTheme="minorHAnsi" w:hAnsiTheme="minorHAnsi" w:cstheme="minorHAnsi"/>
          <w:sz w:val="24"/>
        </w:rPr>
        <w:t>U</w:t>
      </w:r>
      <w:r w:rsidR="00FD202A" w:rsidRPr="003D2BC7">
        <w:rPr>
          <w:rFonts w:asciiTheme="minorHAnsi" w:hAnsiTheme="minorHAnsi" w:cstheme="minorHAnsi"/>
          <w:sz w:val="24"/>
        </w:rPr>
        <w:t xml:space="preserve">n projet coloristique par service </w:t>
      </w:r>
      <w:r w:rsidR="00D8575F" w:rsidRPr="003D2BC7">
        <w:rPr>
          <w:rFonts w:asciiTheme="minorHAnsi" w:hAnsiTheme="minorHAnsi" w:cstheme="minorHAnsi"/>
          <w:sz w:val="24"/>
        </w:rPr>
        <w:t xml:space="preserve">et différentes entités du bâtiment </w:t>
      </w:r>
      <w:r w:rsidR="00FD202A" w:rsidRPr="003D2BC7">
        <w:rPr>
          <w:rFonts w:asciiTheme="minorHAnsi" w:hAnsiTheme="minorHAnsi" w:cstheme="minorHAnsi"/>
          <w:sz w:val="24"/>
        </w:rPr>
        <w:t xml:space="preserve">devra être </w:t>
      </w:r>
      <w:r w:rsidR="00A657BB" w:rsidRPr="003D2BC7">
        <w:rPr>
          <w:rFonts w:asciiTheme="minorHAnsi" w:hAnsiTheme="minorHAnsi" w:cstheme="minorHAnsi"/>
          <w:sz w:val="24"/>
        </w:rPr>
        <w:t xml:space="preserve">étudié et </w:t>
      </w:r>
      <w:r w:rsidR="00FD202A" w:rsidRPr="003D2BC7">
        <w:rPr>
          <w:rFonts w:asciiTheme="minorHAnsi" w:hAnsiTheme="minorHAnsi" w:cstheme="minorHAnsi"/>
          <w:sz w:val="24"/>
        </w:rPr>
        <w:t>présenté aux utilisateurs</w:t>
      </w:r>
      <w:r w:rsidR="00A657BB" w:rsidRPr="003D2BC7">
        <w:rPr>
          <w:rFonts w:asciiTheme="minorHAnsi" w:hAnsiTheme="minorHAnsi" w:cstheme="minorHAnsi"/>
          <w:sz w:val="24"/>
        </w:rPr>
        <w:t xml:space="preserve"> par le décorateur coloriste du titulaire du marché</w:t>
      </w:r>
      <w:r w:rsidR="00FD202A" w:rsidRPr="003D2BC7">
        <w:rPr>
          <w:rFonts w:asciiTheme="minorHAnsi" w:hAnsiTheme="minorHAnsi" w:cstheme="minorHAnsi"/>
          <w:sz w:val="24"/>
        </w:rPr>
        <w:t>.</w:t>
      </w:r>
      <w:r w:rsidR="008C13B9" w:rsidRPr="003D2BC7">
        <w:rPr>
          <w:rFonts w:asciiTheme="minorHAnsi" w:hAnsiTheme="minorHAnsi" w:cstheme="minorHAnsi"/>
          <w:sz w:val="24"/>
        </w:rPr>
        <w:t xml:space="preserve"> Ce projet peut faire l’objet d’observation</w:t>
      </w:r>
      <w:r w:rsidR="00D8575F" w:rsidRPr="003D2BC7">
        <w:rPr>
          <w:rFonts w:asciiTheme="minorHAnsi" w:hAnsiTheme="minorHAnsi" w:cstheme="minorHAnsi"/>
          <w:sz w:val="24"/>
        </w:rPr>
        <w:t>s</w:t>
      </w:r>
      <w:r w:rsidR="008C13B9" w:rsidRPr="003D2BC7">
        <w:rPr>
          <w:rFonts w:asciiTheme="minorHAnsi" w:hAnsiTheme="minorHAnsi" w:cstheme="minorHAnsi"/>
          <w:sz w:val="24"/>
        </w:rPr>
        <w:t xml:space="preserve"> et/ou de remise</w:t>
      </w:r>
      <w:r w:rsidR="00D8575F" w:rsidRPr="003D2BC7">
        <w:rPr>
          <w:rFonts w:asciiTheme="minorHAnsi" w:hAnsiTheme="minorHAnsi" w:cstheme="minorHAnsi"/>
          <w:sz w:val="24"/>
        </w:rPr>
        <w:t>s</w:t>
      </w:r>
      <w:r w:rsidR="008C13B9" w:rsidRPr="003D2BC7">
        <w:rPr>
          <w:rFonts w:asciiTheme="minorHAnsi" w:hAnsiTheme="minorHAnsi" w:cstheme="minorHAnsi"/>
          <w:sz w:val="24"/>
        </w:rPr>
        <w:t xml:space="preserve"> en question et déboucher de nouvelles </w:t>
      </w:r>
      <w:r w:rsidR="008C13B9" w:rsidRPr="003D2BC7">
        <w:rPr>
          <w:rFonts w:asciiTheme="minorHAnsi" w:hAnsiTheme="minorHAnsi" w:cstheme="minorHAnsi"/>
          <w:sz w:val="24"/>
        </w:rPr>
        <w:lastRenderedPageBreak/>
        <w:t xml:space="preserve">propositions que </w:t>
      </w:r>
      <w:r w:rsidR="00456046" w:rsidRPr="003D2BC7">
        <w:rPr>
          <w:rFonts w:asciiTheme="minorHAnsi" w:hAnsiTheme="minorHAnsi" w:cstheme="minorHAnsi"/>
          <w:sz w:val="24"/>
        </w:rPr>
        <w:t>le titulaire du marché</w:t>
      </w:r>
      <w:r w:rsidR="008C13B9" w:rsidRPr="003D2BC7">
        <w:rPr>
          <w:rFonts w:asciiTheme="minorHAnsi" w:hAnsiTheme="minorHAnsi" w:cstheme="minorHAnsi"/>
          <w:sz w:val="24"/>
        </w:rPr>
        <w:t xml:space="preserve"> réalisera dans le cadre de son marché jusqu’à obtenir un projet validé par le maitre d’ouvrage.</w:t>
      </w:r>
    </w:p>
    <w:p w:rsidR="00FD202A" w:rsidRPr="003D2BC7" w:rsidRDefault="00FD202A" w:rsidP="00B94F82">
      <w:pPr>
        <w:jc w:val="both"/>
        <w:rPr>
          <w:rFonts w:asciiTheme="minorHAnsi" w:hAnsiTheme="minorHAnsi" w:cstheme="minorHAnsi"/>
          <w:sz w:val="24"/>
        </w:rPr>
      </w:pPr>
    </w:p>
    <w:p w:rsidR="00FD202A" w:rsidRPr="003D2BC7" w:rsidRDefault="00D8575F" w:rsidP="00B94F82">
      <w:pPr>
        <w:jc w:val="both"/>
        <w:rPr>
          <w:rFonts w:asciiTheme="minorHAnsi" w:hAnsiTheme="minorHAnsi" w:cstheme="minorHAnsi"/>
          <w:sz w:val="24"/>
        </w:rPr>
      </w:pPr>
      <w:r w:rsidRPr="003D2BC7">
        <w:rPr>
          <w:rFonts w:asciiTheme="minorHAnsi" w:hAnsiTheme="minorHAnsi" w:cstheme="minorHAnsi"/>
          <w:sz w:val="24"/>
        </w:rPr>
        <w:t>U</w:t>
      </w:r>
      <w:r w:rsidR="00FD202A" w:rsidRPr="003D2BC7">
        <w:rPr>
          <w:rFonts w:asciiTheme="minorHAnsi" w:hAnsiTheme="minorHAnsi" w:cstheme="minorHAnsi"/>
          <w:sz w:val="24"/>
        </w:rPr>
        <w:t>n soin particu</w:t>
      </w:r>
      <w:r w:rsidR="009C1A43" w:rsidRPr="003D2BC7">
        <w:rPr>
          <w:rFonts w:asciiTheme="minorHAnsi" w:hAnsiTheme="minorHAnsi" w:cstheme="minorHAnsi"/>
          <w:sz w:val="24"/>
        </w:rPr>
        <w:t xml:space="preserve">lier sera apporté à ces </w:t>
      </w:r>
      <w:r w:rsidRPr="003D2BC7">
        <w:rPr>
          <w:rFonts w:asciiTheme="minorHAnsi" w:hAnsiTheme="minorHAnsi" w:cstheme="minorHAnsi"/>
          <w:sz w:val="24"/>
        </w:rPr>
        <w:t xml:space="preserve">propositions </w:t>
      </w:r>
      <w:r w:rsidR="00FD202A" w:rsidRPr="003D2BC7">
        <w:rPr>
          <w:rFonts w:asciiTheme="minorHAnsi" w:hAnsiTheme="minorHAnsi" w:cstheme="minorHAnsi"/>
          <w:sz w:val="24"/>
        </w:rPr>
        <w:t xml:space="preserve">en </w:t>
      </w:r>
      <w:r w:rsidR="00486520" w:rsidRPr="003D2BC7">
        <w:rPr>
          <w:rFonts w:asciiTheme="minorHAnsi" w:hAnsiTheme="minorHAnsi" w:cstheme="minorHAnsi"/>
          <w:sz w:val="24"/>
        </w:rPr>
        <w:t xml:space="preserve">termes </w:t>
      </w:r>
      <w:r w:rsidRPr="003D2BC7">
        <w:rPr>
          <w:rFonts w:asciiTheme="minorHAnsi" w:hAnsiTheme="minorHAnsi" w:cstheme="minorHAnsi"/>
          <w:sz w:val="24"/>
        </w:rPr>
        <w:t xml:space="preserve">de cohérence, </w:t>
      </w:r>
      <w:r w:rsidR="00486520" w:rsidRPr="003D2BC7">
        <w:rPr>
          <w:rFonts w:asciiTheme="minorHAnsi" w:hAnsiTheme="minorHAnsi" w:cstheme="minorHAnsi"/>
          <w:sz w:val="24"/>
        </w:rPr>
        <w:t>d’esthétique</w:t>
      </w:r>
      <w:r w:rsidR="009C1A43" w:rsidRPr="003D2BC7">
        <w:rPr>
          <w:rFonts w:asciiTheme="minorHAnsi" w:hAnsiTheme="minorHAnsi" w:cstheme="minorHAnsi"/>
          <w:sz w:val="24"/>
        </w:rPr>
        <w:t xml:space="preserve">, de nuances </w:t>
      </w:r>
      <w:r w:rsidR="00FD202A" w:rsidRPr="003D2BC7">
        <w:rPr>
          <w:rFonts w:asciiTheme="minorHAnsi" w:hAnsiTheme="minorHAnsi" w:cstheme="minorHAnsi"/>
          <w:sz w:val="24"/>
        </w:rPr>
        <w:t>et d’harmonie</w:t>
      </w:r>
      <w:r w:rsidR="00A657BB" w:rsidRPr="003D2BC7">
        <w:rPr>
          <w:rFonts w:asciiTheme="minorHAnsi" w:hAnsiTheme="minorHAnsi" w:cstheme="minorHAnsi"/>
          <w:sz w:val="24"/>
        </w:rPr>
        <w:t xml:space="preserve"> pour le bienêtre des habitants</w:t>
      </w:r>
      <w:r w:rsidR="00FD202A"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60" w:name="_Toc106021794"/>
      <w:r w:rsidRPr="003D2BC7">
        <w:rPr>
          <w:rFonts w:asciiTheme="minorHAnsi" w:hAnsiTheme="minorHAnsi" w:cstheme="minorHAnsi"/>
        </w:rPr>
        <w:t xml:space="preserve">Revêtement </w:t>
      </w:r>
      <w:bookmarkEnd w:id="160"/>
      <w:r w:rsidR="00394402" w:rsidRPr="003D2BC7">
        <w:rPr>
          <w:rFonts w:asciiTheme="minorHAnsi" w:hAnsiTheme="minorHAnsi" w:cstheme="minorHAnsi"/>
        </w:rPr>
        <w:t>PVC</w:t>
      </w:r>
    </w:p>
    <w:p w:rsidR="00FD202A" w:rsidRPr="003D2BC7" w:rsidRDefault="007A3D62" w:rsidP="00B94F82">
      <w:pPr>
        <w:jc w:val="both"/>
        <w:rPr>
          <w:rFonts w:asciiTheme="minorHAnsi" w:hAnsiTheme="minorHAnsi" w:cstheme="minorHAnsi"/>
          <w:sz w:val="24"/>
        </w:rPr>
      </w:pPr>
      <w:r w:rsidRPr="003D2BC7">
        <w:rPr>
          <w:rFonts w:asciiTheme="minorHAnsi" w:hAnsiTheme="minorHAnsi" w:cstheme="minorHAnsi"/>
          <w:sz w:val="24"/>
        </w:rPr>
        <w:t>L</w:t>
      </w:r>
      <w:r w:rsidR="00FD202A" w:rsidRPr="003D2BC7">
        <w:rPr>
          <w:rFonts w:asciiTheme="minorHAnsi" w:hAnsiTheme="minorHAnsi" w:cstheme="minorHAnsi"/>
          <w:sz w:val="24"/>
        </w:rPr>
        <w:t xml:space="preserve">es revêtements plastiques </w:t>
      </w:r>
      <w:r w:rsidRPr="003D2BC7">
        <w:rPr>
          <w:rFonts w:asciiTheme="minorHAnsi" w:hAnsiTheme="minorHAnsi" w:cstheme="minorHAnsi"/>
          <w:sz w:val="24"/>
        </w:rPr>
        <w:t>auront</w:t>
      </w:r>
      <w:r w:rsidR="00FD202A" w:rsidRPr="003D2BC7">
        <w:rPr>
          <w:rFonts w:asciiTheme="minorHAnsi" w:hAnsiTheme="minorHAnsi" w:cstheme="minorHAnsi"/>
          <w:sz w:val="24"/>
        </w:rPr>
        <w:t xml:space="preserve"> </w:t>
      </w:r>
      <w:r w:rsidR="00486520" w:rsidRPr="003D2BC7">
        <w:rPr>
          <w:rFonts w:asciiTheme="minorHAnsi" w:hAnsiTheme="minorHAnsi" w:cstheme="minorHAnsi"/>
          <w:sz w:val="24"/>
        </w:rPr>
        <w:t>des</w:t>
      </w:r>
      <w:r w:rsidR="00FD202A" w:rsidRPr="003D2BC7">
        <w:rPr>
          <w:rFonts w:asciiTheme="minorHAnsi" w:hAnsiTheme="minorHAnsi" w:cstheme="minorHAnsi"/>
          <w:sz w:val="24"/>
        </w:rPr>
        <w:t xml:space="preserve"> caractéristiques techniques (solidité, durabilité, nettoyage facile...) et une résistance au feu similaire ou supérieure à celles</w:t>
      </w:r>
      <w:r w:rsidRPr="003D2BC7">
        <w:rPr>
          <w:rFonts w:asciiTheme="minorHAnsi" w:hAnsiTheme="minorHAnsi" w:cstheme="minorHAnsi"/>
          <w:sz w:val="24"/>
        </w:rPr>
        <w:t xml:space="preserve"> des produits décrits ci-dessus, et conforme aux réglementations applicables dans ce type d’</w:t>
      </w:r>
      <w:r w:rsidR="00A657BB" w:rsidRPr="003D2BC7">
        <w:rPr>
          <w:rFonts w:asciiTheme="minorHAnsi" w:hAnsiTheme="minorHAnsi" w:cstheme="minorHAnsi"/>
          <w:sz w:val="24"/>
        </w:rPr>
        <w:t>établissement</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douches des chambres sont</w:t>
      </w:r>
      <w:r w:rsidR="00394402" w:rsidRPr="003D2BC7">
        <w:rPr>
          <w:rFonts w:asciiTheme="minorHAnsi" w:hAnsiTheme="minorHAnsi" w:cstheme="minorHAnsi"/>
          <w:sz w:val="24"/>
        </w:rPr>
        <w:t xml:space="preserve"> conçues en revêtement PVC</w:t>
      </w:r>
      <w:r w:rsidRPr="003D2BC7">
        <w:rPr>
          <w:rFonts w:asciiTheme="minorHAnsi" w:hAnsiTheme="minorHAnsi" w:cstheme="minorHAnsi"/>
          <w:sz w:val="24"/>
        </w:rPr>
        <w:t xml:space="preserve"> continu (sol et murs, toute hauteur).</w:t>
      </w:r>
    </w:p>
    <w:p w:rsidR="00A8026E" w:rsidRPr="003D2BC7" w:rsidRDefault="00A8026E" w:rsidP="00B94F82">
      <w:pPr>
        <w:jc w:val="both"/>
        <w:rPr>
          <w:rFonts w:asciiTheme="minorHAnsi" w:hAnsiTheme="minorHAnsi" w:cstheme="minorHAnsi"/>
          <w:sz w:val="24"/>
        </w:rPr>
      </w:pPr>
    </w:p>
    <w:p w:rsidR="00A8026E" w:rsidRPr="003D2BC7" w:rsidRDefault="007A3D62" w:rsidP="00B94F82">
      <w:pPr>
        <w:jc w:val="both"/>
        <w:rPr>
          <w:rFonts w:asciiTheme="minorHAnsi" w:hAnsiTheme="minorHAnsi" w:cstheme="minorHAnsi"/>
          <w:sz w:val="24"/>
        </w:rPr>
      </w:pPr>
      <w:r w:rsidRPr="003D2BC7">
        <w:rPr>
          <w:rFonts w:asciiTheme="minorHAnsi" w:hAnsiTheme="minorHAnsi" w:cstheme="minorHAnsi"/>
          <w:sz w:val="24"/>
        </w:rPr>
        <w:t>Dans les locaux recevant un point d’eau</w:t>
      </w:r>
      <w:r w:rsidR="00A8026E" w:rsidRPr="003D2BC7">
        <w:rPr>
          <w:rFonts w:asciiTheme="minorHAnsi" w:hAnsiTheme="minorHAnsi" w:cstheme="minorHAnsi"/>
          <w:sz w:val="24"/>
        </w:rPr>
        <w:t>, les murs seront protégés par un revêtement plastique épais</w:t>
      </w:r>
      <w:r w:rsidR="000541E5" w:rsidRPr="003D2BC7">
        <w:rPr>
          <w:rFonts w:asciiTheme="minorHAnsi" w:hAnsiTheme="minorHAnsi" w:cstheme="minorHAnsi"/>
          <w:sz w:val="24"/>
        </w:rPr>
        <w:t xml:space="preserve"> de 2 mm minimum</w:t>
      </w:r>
      <w:r w:rsidR="00A8026E" w:rsidRPr="003D2BC7">
        <w:rPr>
          <w:rFonts w:asciiTheme="minorHAnsi" w:hAnsiTheme="minorHAnsi" w:cstheme="minorHAnsi"/>
          <w:sz w:val="24"/>
        </w:rPr>
        <w:t xml:space="preserve"> sur une surface d’un mètre carré minimum au droit des </w:t>
      </w:r>
      <w:r w:rsidRPr="003D2BC7">
        <w:rPr>
          <w:rFonts w:asciiTheme="minorHAnsi" w:hAnsiTheme="minorHAnsi" w:cstheme="minorHAnsi"/>
          <w:sz w:val="24"/>
        </w:rPr>
        <w:t>équipements tels que lavabo, lave main, auge, etc</w:t>
      </w:r>
      <w:r w:rsidR="00A8026E" w:rsidRPr="003D2BC7">
        <w:rPr>
          <w:rFonts w:asciiTheme="minorHAnsi" w:hAnsiTheme="minorHAnsi" w:cstheme="minorHAnsi"/>
          <w:sz w:val="24"/>
        </w:rPr>
        <w:t>.</w:t>
      </w:r>
    </w:p>
    <w:p w:rsidR="002D1D48" w:rsidRPr="003D2BC7" w:rsidRDefault="002D1D48"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61" w:name="_Toc106021795"/>
      <w:r w:rsidRPr="003D2BC7">
        <w:rPr>
          <w:rFonts w:asciiTheme="minorHAnsi" w:hAnsiTheme="minorHAnsi" w:cstheme="minorHAnsi"/>
        </w:rPr>
        <w:t>Accessoires</w:t>
      </w:r>
      <w:bookmarkEnd w:id="161"/>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Tous les angles saillants des murs sont protégés par des cornières scellées</w:t>
      </w:r>
      <w:r w:rsidR="00D03CF6" w:rsidRPr="003D2BC7">
        <w:rPr>
          <w:rFonts w:asciiTheme="minorHAnsi" w:hAnsiTheme="minorHAnsi" w:cstheme="minorHAnsi"/>
          <w:sz w:val="24"/>
        </w:rPr>
        <w:t xml:space="preserve"> (voir § Protections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joints de dilatation au sol seront intégrés au support afin qu'il n'y ait aucun ressaut et qu'ils affleurent avec le niveau fini du sol.</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joints de dilatation verticaux seront cachés par des couvre-joints.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A chaque changement de nature de revêtement de sol il sera prévu une bande d'arrêt en acier inoxydable fixée</w:t>
      </w:r>
      <w:r w:rsidR="00FA7D82" w:rsidRPr="003D2BC7">
        <w:rPr>
          <w:rFonts w:asciiTheme="minorHAnsi" w:hAnsiTheme="minorHAnsi" w:cstheme="minorHAnsi"/>
          <w:sz w:val="24"/>
        </w:rPr>
        <w:t xml:space="preserve"> par vis</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tapis essuie pieds autonettoyants extra plats, sans cadre, seront à prévoir au droit des accès extérieurs ; des grilles gratte pieds sont à prévoir à l'extérieur des sas d'entrées.</w:t>
      </w:r>
    </w:p>
    <w:p w:rsidR="00FA7D82" w:rsidRPr="003D2BC7" w:rsidRDefault="00FA7D82" w:rsidP="00B94F82">
      <w:pPr>
        <w:jc w:val="both"/>
        <w:rPr>
          <w:rFonts w:asciiTheme="minorHAnsi" w:hAnsiTheme="minorHAnsi" w:cstheme="minorHAnsi"/>
          <w:sz w:val="24"/>
        </w:rPr>
      </w:pPr>
    </w:p>
    <w:p w:rsidR="007A3D62" w:rsidRPr="003D2BC7" w:rsidRDefault="007A3D62" w:rsidP="00B94F82">
      <w:pPr>
        <w:jc w:val="both"/>
        <w:rPr>
          <w:rFonts w:asciiTheme="minorHAnsi" w:hAnsiTheme="minorHAnsi" w:cstheme="minorHAnsi"/>
          <w:sz w:val="24"/>
        </w:rPr>
      </w:pPr>
      <w:r w:rsidRPr="003D2BC7">
        <w:rPr>
          <w:rFonts w:asciiTheme="minorHAnsi" w:hAnsiTheme="minorHAnsi" w:cstheme="minorHAnsi"/>
          <w:sz w:val="24"/>
        </w:rPr>
        <w:t xml:space="preserve">Pour mémoire,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installera notamment la totalité des équipements nécessaires à la conformité des lieux avec les règles d’accessibilité aux personnes à mobilité réduites</w:t>
      </w:r>
    </w:p>
    <w:p w:rsidR="009C1A43" w:rsidRPr="003D2BC7" w:rsidRDefault="009C1A43">
      <w:pPr>
        <w:spacing w:after="200" w:line="276" w:lineRule="auto"/>
        <w:rPr>
          <w:rFonts w:asciiTheme="minorHAnsi" w:hAnsiTheme="minorHAnsi" w:cstheme="minorHAnsi"/>
          <w:b/>
          <w:bCs/>
          <w:i/>
          <w:iCs/>
          <w:sz w:val="28"/>
          <w:szCs w:val="28"/>
        </w:rPr>
      </w:pPr>
    </w:p>
    <w:p w:rsidR="00FD202A" w:rsidRPr="003D2BC7" w:rsidRDefault="00C26319" w:rsidP="00B94F82">
      <w:pPr>
        <w:pStyle w:val="Titre2"/>
        <w:numPr>
          <w:ilvl w:val="1"/>
          <w:numId w:val="4"/>
        </w:numPr>
        <w:pBdr>
          <w:bottom w:val="single" w:sz="4" w:space="1" w:color="auto"/>
        </w:pBdr>
        <w:spacing w:after="360" w:line="360" w:lineRule="auto"/>
        <w:jc w:val="both"/>
        <w:rPr>
          <w:rFonts w:asciiTheme="minorHAnsi" w:hAnsiTheme="minorHAnsi" w:cstheme="minorHAnsi"/>
        </w:rPr>
      </w:pPr>
      <w:bookmarkStart w:id="162" w:name="_Toc182403901"/>
      <w:r w:rsidRPr="003D2BC7">
        <w:rPr>
          <w:rFonts w:asciiTheme="minorHAnsi" w:hAnsiTheme="minorHAnsi" w:cstheme="minorHAnsi"/>
        </w:rPr>
        <w:lastRenderedPageBreak/>
        <w:t>Performances globales, r</w:t>
      </w:r>
      <w:r w:rsidR="00FD202A" w:rsidRPr="003D2BC7">
        <w:rPr>
          <w:rFonts w:asciiTheme="minorHAnsi" w:hAnsiTheme="minorHAnsi" w:cstheme="minorHAnsi"/>
        </w:rPr>
        <w:t>éseaux et équipements techniques</w:t>
      </w:r>
      <w:bookmarkEnd w:id="162"/>
    </w:p>
    <w:p w:rsidR="009B2DE5" w:rsidRPr="003D2BC7" w:rsidRDefault="009B2DE5" w:rsidP="005C155F">
      <w:pPr>
        <w:pStyle w:val="Titre3"/>
        <w:numPr>
          <w:ilvl w:val="2"/>
          <w:numId w:val="4"/>
        </w:numPr>
        <w:spacing w:after="360" w:line="360" w:lineRule="auto"/>
        <w:jc w:val="both"/>
        <w:rPr>
          <w:rFonts w:asciiTheme="minorHAnsi" w:hAnsiTheme="minorHAnsi" w:cstheme="minorHAnsi"/>
        </w:rPr>
      </w:pPr>
      <w:bookmarkStart w:id="163" w:name="_Toc182403902"/>
      <w:r w:rsidRPr="003D2BC7">
        <w:rPr>
          <w:rFonts w:asciiTheme="minorHAnsi" w:hAnsiTheme="minorHAnsi" w:cstheme="minorHAnsi"/>
        </w:rPr>
        <w:t>Performance</w:t>
      </w:r>
      <w:r w:rsidR="00745A4A" w:rsidRPr="003D2BC7">
        <w:rPr>
          <w:rFonts w:asciiTheme="minorHAnsi" w:hAnsiTheme="minorHAnsi" w:cstheme="minorHAnsi"/>
        </w:rPr>
        <w:t>s</w:t>
      </w:r>
      <w:r w:rsidR="00C26319" w:rsidRPr="003D2BC7">
        <w:rPr>
          <w:rFonts w:asciiTheme="minorHAnsi" w:hAnsiTheme="minorHAnsi" w:cstheme="minorHAnsi"/>
        </w:rPr>
        <w:t xml:space="preserve"> énergétiques globales</w:t>
      </w:r>
      <w:bookmarkEnd w:id="163"/>
    </w:p>
    <w:p w:rsidR="009B2DE5" w:rsidRPr="003D2BC7" w:rsidRDefault="009B2DE5" w:rsidP="00953C6D">
      <w:pPr>
        <w:jc w:val="both"/>
        <w:rPr>
          <w:rFonts w:asciiTheme="minorHAnsi" w:hAnsiTheme="minorHAnsi" w:cstheme="minorHAnsi"/>
          <w:sz w:val="24"/>
        </w:rPr>
      </w:pPr>
      <w:r w:rsidRPr="003D2BC7">
        <w:rPr>
          <w:rFonts w:asciiTheme="minorHAnsi" w:hAnsiTheme="minorHAnsi" w:cstheme="minorHAnsi"/>
          <w:sz w:val="24"/>
        </w:rPr>
        <w:t xml:space="preserve">Le bâtiment répondra à un </w:t>
      </w:r>
      <w:r w:rsidR="00953C6D" w:rsidRPr="003D2BC7">
        <w:rPr>
          <w:rFonts w:asciiTheme="minorHAnsi" w:hAnsiTheme="minorHAnsi" w:cstheme="minorHAnsi"/>
          <w:sz w:val="24"/>
        </w:rPr>
        <w:t>ratio de consommation CVC+USE au plus à</w:t>
      </w:r>
      <w:r w:rsidR="00BB7646">
        <w:rPr>
          <w:rFonts w:asciiTheme="minorHAnsi" w:hAnsiTheme="minorHAnsi" w:cstheme="minorHAnsi"/>
          <w:sz w:val="24"/>
        </w:rPr>
        <w:t xml:space="preserve"> 1</w:t>
      </w:r>
      <w:r w:rsidR="007C51CB">
        <w:rPr>
          <w:rFonts w:asciiTheme="minorHAnsi" w:hAnsiTheme="minorHAnsi" w:cstheme="minorHAnsi"/>
          <w:sz w:val="24"/>
        </w:rPr>
        <w:t>30</w:t>
      </w:r>
      <w:r w:rsidRPr="003D2BC7">
        <w:rPr>
          <w:rFonts w:asciiTheme="minorHAnsi" w:hAnsiTheme="minorHAnsi" w:cstheme="minorHAnsi"/>
          <w:sz w:val="24"/>
        </w:rPr>
        <w:t xml:space="preserve">kWh/m². Cette valeur sera amenée à évoluer </w:t>
      </w:r>
      <w:r w:rsidR="00953C6D" w:rsidRPr="003D2BC7">
        <w:rPr>
          <w:rFonts w:asciiTheme="minorHAnsi" w:hAnsiTheme="minorHAnsi" w:cstheme="minorHAnsi"/>
          <w:sz w:val="24"/>
        </w:rPr>
        <w:t xml:space="preserve">à la baisse </w:t>
      </w:r>
      <w:r w:rsidRPr="003D2BC7">
        <w:rPr>
          <w:rFonts w:asciiTheme="minorHAnsi" w:hAnsiTheme="minorHAnsi" w:cstheme="minorHAnsi"/>
          <w:sz w:val="24"/>
        </w:rPr>
        <w:t>selo</w:t>
      </w:r>
      <w:r w:rsidR="006142A5" w:rsidRPr="003D2BC7">
        <w:rPr>
          <w:rFonts w:asciiTheme="minorHAnsi" w:hAnsiTheme="minorHAnsi" w:cstheme="minorHAnsi"/>
          <w:sz w:val="24"/>
        </w:rPr>
        <w:t xml:space="preserve">n </w:t>
      </w:r>
      <w:r w:rsidRPr="003D2BC7">
        <w:rPr>
          <w:rFonts w:asciiTheme="minorHAnsi" w:hAnsiTheme="minorHAnsi" w:cstheme="minorHAnsi"/>
          <w:sz w:val="24"/>
        </w:rPr>
        <w:t>les évolutions réglementaires</w:t>
      </w:r>
      <w:r w:rsidR="00953C6D" w:rsidRPr="003D2BC7">
        <w:rPr>
          <w:rFonts w:asciiTheme="minorHAnsi" w:hAnsiTheme="minorHAnsi" w:cstheme="minorHAnsi"/>
          <w:sz w:val="24"/>
        </w:rPr>
        <w:t xml:space="preserve"> et études détaillées du concepteur</w:t>
      </w:r>
      <w:r w:rsidRPr="003D2BC7">
        <w:rPr>
          <w:rFonts w:asciiTheme="minorHAnsi" w:hAnsiTheme="minorHAnsi" w:cstheme="minorHAnsi"/>
          <w:sz w:val="24"/>
        </w:rPr>
        <w:t>.</w:t>
      </w:r>
    </w:p>
    <w:p w:rsidR="00382807" w:rsidRPr="003D2BC7" w:rsidRDefault="00382807" w:rsidP="009B2DE5">
      <w:pPr>
        <w:rPr>
          <w:rFonts w:asciiTheme="minorHAnsi" w:hAnsiTheme="minorHAnsi" w:cstheme="minorHAnsi"/>
          <w:sz w:val="24"/>
        </w:rPr>
      </w:pPr>
    </w:p>
    <w:p w:rsidR="00382807" w:rsidRPr="003D2BC7" w:rsidRDefault="00382807" w:rsidP="000715FB">
      <w:pPr>
        <w:jc w:val="both"/>
        <w:rPr>
          <w:rFonts w:asciiTheme="minorHAnsi" w:hAnsiTheme="minorHAnsi" w:cstheme="minorHAnsi"/>
          <w:sz w:val="24"/>
        </w:rPr>
      </w:pPr>
      <w:r w:rsidRPr="003D2BC7">
        <w:rPr>
          <w:rFonts w:asciiTheme="minorHAnsi" w:hAnsiTheme="minorHAnsi" w:cstheme="minorHAnsi"/>
          <w:sz w:val="24"/>
        </w:rPr>
        <w:t>Pour rappel la consommation cible, appelée Cabs, est décomposée en deux éléments : CVC et USE.</w:t>
      </w:r>
    </w:p>
    <w:p w:rsidR="00382807" w:rsidRPr="003D2BC7" w:rsidRDefault="00382807" w:rsidP="000715FB">
      <w:pPr>
        <w:jc w:val="both"/>
        <w:rPr>
          <w:rFonts w:asciiTheme="minorHAnsi" w:hAnsiTheme="minorHAnsi" w:cstheme="minorHAnsi"/>
          <w:sz w:val="24"/>
        </w:rPr>
      </w:pPr>
    </w:p>
    <w:p w:rsidR="00382807" w:rsidRPr="003D2BC7" w:rsidRDefault="00382807" w:rsidP="000715FB">
      <w:pPr>
        <w:jc w:val="both"/>
        <w:rPr>
          <w:rFonts w:asciiTheme="minorHAnsi" w:hAnsiTheme="minorHAnsi" w:cstheme="minorHAnsi"/>
          <w:sz w:val="24"/>
        </w:rPr>
      </w:pPr>
      <w:r w:rsidRPr="003D2BC7">
        <w:rPr>
          <w:rFonts w:asciiTheme="minorHAnsi" w:hAnsiTheme="minorHAnsi" w:cstheme="minorHAnsi"/>
          <w:sz w:val="24"/>
        </w:rPr>
        <w:t>CVC = Consommation énergétique relative à l’ambiance thermique générale et à la ventilation des locaux. Elle est définie pour un rythme d’utilisation de référence et pour chaque catégorie d’activité en fonction de la zone climatique et de l’altitude ;</w:t>
      </w:r>
    </w:p>
    <w:p w:rsidR="00382807" w:rsidRPr="003D2BC7" w:rsidRDefault="00382807" w:rsidP="000715FB">
      <w:pPr>
        <w:jc w:val="both"/>
        <w:rPr>
          <w:rFonts w:asciiTheme="minorHAnsi" w:hAnsiTheme="minorHAnsi" w:cstheme="minorHAnsi"/>
          <w:sz w:val="24"/>
        </w:rPr>
      </w:pPr>
    </w:p>
    <w:p w:rsidR="00382807" w:rsidRPr="003D2BC7" w:rsidRDefault="00382807" w:rsidP="000715FB">
      <w:pPr>
        <w:jc w:val="both"/>
        <w:rPr>
          <w:rFonts w:asciiTheme="minorHAnsi" w:hAnsiTheme="minorHAnsi" w:cstheme="minorHAnsi"/>
          <w:sz w:val="24"/>
        </w:rPr>
      </w:pPr>
      <w:r w:rsidRPr="003D2BC7">
        <w:rPr>
          <w:rFonts w:asciiTheme="minorHAnsi" w:hAnsiTheme="minorHAnsi" w:cstheme="minorHAnsi"/>
          <w:sz w:val="24"/>
        </w:rPr>
        <w:t>USE = Consommation énergétique relative aux usages spécifiques énergétiques propres à l’activité ainsi qu’aux autres usages immobiliers tels que la production d’eau chaude sanitaire et d’éclairage. Elle est définie pour une intensité d’usage étalon et pour chaque catégorie d’activité.</w:t>
      </w:r>
    </w:p>
    <w:p w:rsidR="00C26319" w:rsidRPr="003D2BC7" w:rsidRDefault="00C26319" w:rsidP="000715FB">
      <w:pPr>
        <w:jc w:val="both"/>
        <w:rPr>
          <w:rFonts w:asciiTheme="minorHAnsi" w:hAnsiTheme="minorHAnsi" w:cstheme="minorHAnsi"/>
          <w:sz w:val="24"/>
        </w:rPr>
      </w:pPr>
    </w:p>
    <w:p w:rsidR="00C26319" w:rsidRPr="003D2BC7" w:rsidRDefault="00C26319" w:rsidP="000715FB">
      <w:pPr>
        <w:jc w:val="both"/>
        <w:rPr>
          <w:rFonts w:asciiTheme="minorHAnsi" w:hAnsiTheme="minorHAnsi" w:cstheme="minorHAnsi"/>
          <w:sz w:val="24"/>
        </w:rPr>
      </w:pPr>
      <w:r w:rsidRPr="003D2BC7">
        <w:rPr>
          <w:rFonts w:asciiTheme="minorHAnsi" w:hAnsiTheme="minorHAnsi" w:cstheme="minorHAnsi"/>
          <w:sz w:val="24"/>
        </w:rPr>
        <w:t>L’annexe cibles énergétiques des spécifications techniques générale</w:t>
      </w:r>
      <w:r w:rsidR="005B064A">
        <w:rPr>
          <w:rFonts w:asciiTheme="minorHAnsi" w:hAnsiTheme="minorHAnsi" w:cstheme="minorHAnsi"/>
          <w:sz w:val="24"/>
        </w:rPr>
        <w:t>s précise la</w:t>
      </w:r>
      <w:r w:rsidRPr="003D2BC7">
        <w:rPr>
          <w:rFonts w:asciiTheme="minorHAnsi" w:hAnsiTheme="minorHAnsi" w:cstheme="minorHAnsi"/>
          <w:sz w:val="24"/>
        </w:rPr>
        <w:t xml:space="preserve"> méthodologie permettant d’atteindre une consommation énergétique annuelle </w:t>
      </w:r>
      <w:r w:rsidRPr="00510FF8">
        <w:rPr>
          <w:rFonts w:asciiTheme="minorHAnsi" w:hAnsiTheme="minorHAnsi" w:cstheme="minorHAnsi"/>
          <w:sz w:val="24"/>
        </w:rPr>
        <w:t>inférieure à 1</w:t>
      </w:r>
      <w:r w:rsidR="007C51CB">
        <w:rPr>
          <w:rFonts w:asciiTheme="minorHAnsi" w:hAnsiTheme="minorHAnsi" w:cstheme="minorHAnsi"/>
          <w:sz w:val="24"/>
        </w:rPr>
        <w:t>30</w:t>
      </w:r>
      <w:r w:rsidRPr="00510FF8">
        <w:rPr>
          <w:rFonts w:asciiTheme="minorHAnsi" w:hAnsiTheme="minorHAnsi" w:cstheme="minorHAnsi"/>
          <w:sz w:val="24"/>
        </w:rPr>
        <w:t xml:space="preserve"> kWh/(m².an)</w:t>
      </w:r>
      <w:r w:rsidR="00BB7646" w:rsidRPr="00510FF8">
        <w:rPr>
          <w:rFonts w:asciiTheme="minorHAnsi" w:hAnsiTheme="minorHAnsi" w:cstheme="minorHAnsi"/>
          <w:sz w:val="24"/>
        </w:rPr>
        <w:t xml:space="preserve"> </w:t>
      </w:r>
      <w:r w:rsidR="000715FB" w:rsidRPr="00510FF8">
        <w:rPr>
          <w:rFonts w:asciiTheme="minorHAnsi" w:hAnsiTheme="minorHAnsi" w:cstheme="minorHAnsi"/>
          <w:sz w:val="24"/>
        </w:rPr>
        <w:t>tout</w:t>
      </w:r>
      <w:r w:rsidR="000715FB" w:rsidRPr="003D2BC7">
        <w:rPr>
          <w:rFonts w:asciiTheme="minorHAnsi" w:hAnsiTheme="minorHAnsi" w:cstheme="minorHAnsi"/>
          <w:sz w:val="24"/>
        </w:rPr>
        <w:t xml:space="preserve"> usage </w:t>
      </w:r>
      <w:r w:rsidRPr="003D2BC7">
        <w:rPr>
          <w:rFonts w:asciiTheme="minorHAnsi" w:hAnsiTheme="minorHAnsi" w:cstheme="minorHAnsi"/>
          <w:sz w:val="24"/>
        </w:rPr>
        <w:t xml:space="preserve">sur les </w:t>
      </w:r>
      <w:r w:rsidR="000715FB" w:rsidRPr="003D2BC7">
        <w:rPr>
          <w:rFonts w:asciiTheme="minorHAnsi" w:hAnsiTheme="minorHAnsi" w:cstheme="minorHAnsi"/>
          <w:sz w:val="24"/>
        </w:rPr>
        <w:t>priorités</w:t>
      </w:r>
      <w:r w:rsidRPr="003D2BC7">
        <w:rPr>
          <w:rFonts w:asciiTheme="minorHAnsi" w:hAnsiTheme="minorHAnsi" w:cstheme="minorHAnsi"/>
          <w:sz w:val="24"/>
        </w:rPr>
        <w:t xml:space="preserve"> suivantes : </w:t>
      </w:r>
    </w:p>
    <w:p w:rsidR="00C26319" w:rsidRPr="003D2BC7" w:rsidRDefault="00C26319" w:rsidP="00C26319">
      <w:pPr>
        <w:rPr>
          <w:rFonts w:asciiTheme="minorHAnsi" w:hAnsiTheme="minorHAnsi" w:cstheme="minorHAnsi"/>
        </w:rPr>
      </w:pPr>
    </w:p>
    <w:tbl>
      <w:tblPr>
        <w:tblStyle w:val="Grilledutableau"/>
        <w:tblW w:w="0" w:type="auto"/>
        <w:tblLook w:val="04A0" w:firstRow="1" w:lastRow="0" w:firstColumn="1" w:lastColumn="0" w:noHBand="0" w:noVBand="1"/>
      </w:tblPr>
      <w:tblGrid>
        <w:gridCol w:w="1838"/>
        <w:gridCol w:w="4203"/>
        <w:gridCol w:w="3021"/>
      </w:tblGrid>
      <w:tr w:rsidR="00C26319" w:rsidRPr="003D2BC7" w:rsidTr="008819F8">
        <w:tc>
          <w:tcPr>
            <w:tcW w:w="1838" w:type="dxa"/>
            <w:vMerge w:val="restart"/>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Conception de l’enveloppe</w:t>
            </w: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Isolation des parois opaques</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 xml:space="preserve">Priorité </w:t>
            </w:r>
            <w:r w:rsidR="00C26319" w:rsidRPr="003D2BC7">
              <w:rPr>
                <w:rFonts w:asciiTheme="minorHAnsi" w:hAnsiTheme="minorHAnsi" w:cstheme="minorHAnsi"/>
              </w:rPr>
              <w:t>n°1</w:t>
            </w:r>
          </w:p>
        </w:tc>
      </w:tr>
      <w:tr w:rsidR="00C26319" w:rsidRPr="003D2BC7" w:rsidTr="008819F8">
        <w:tc>
          <w:tcPr>
            <w:tcW w:w="1838" w:type="dxa"/>
            <w:vMerge/>
            <w:vAlign w:val="center"/>
          </w:tcPr>
          <w:p w:rsidR="00C26319" w:rsidRPr="003D2BC7" w:rsidRDefault="00C26319" w:rsidP="008819F8">
            <w:pPr>
              <w:rPr>
                <w:rFonts w:asciiTheme="minorHAnsi" w:hAnsiTheme="minorHAnsi" w:cstheme="minorHAnsi"/>
              </w:rPr>
            </w:pP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Caractéristiques des surfaces vitrées</w:t>
            </w:r>
          </w:p>
        </w:tc>
        <w:tc>
          <w:tcPr>
            <w:tcW w:w="3021" w:type="dxa"/>
            <w:vAlign w:val="center"/>
          </w:tcPr>
          <w:p w:rsidR="00C26319" w:rsidRPr="003D2BC7" w:rsidRDefault="000715FB" w:rsidP="000715FB">
            <w:pPr>
              <w:rPr>
                <w:rFonts w:asciiTheme="minorHAnsi" w:hAnsiTheme="minorHAnsi" w:cstheme="minorHAnsi"/>
              </w:rPr>
            </w:pPr>
            <w:r w:rsidRPr="003D2BC7">
              <w:rPr>
                <w:rFonts w:asciiTheme="minorHAnsi" w:hAnsiTheme="minorHAnsi" w:cstheme="minorHAnsi"/>
              </w:rPr>
              <w:t>Priorité n°1</w:t>
            </w:r>
          </w:p>
        </w:tc>
      </w:tr>
      <w:tr w:rsidR="00C26319" w:rsidRPr="003D2BC7" w:rsidTr="008819F8">
        <w:tc>
          <w:tcPr>
            <w:tcW w:w="1838" w:type="dxa"/>
            <w:vMerge/>
            <w:vAlign w:val="center"/>
          </w:tcPr>
          <w:p w:rsidR="00C26319" w:rsidRPr="003D2BC7" w:rsidRDefault="00C26319" w:rsidP="008819F8">
            <w:pPr>
              <w:rPr>
                <w:rFonts w:asciiTheme="minorHAnsi" w:hAnsiTheme="minorHAnsi" w:cstheme="minorHAnsi"/>
              </w:rPr>
            </w:pP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Orientation</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n°3</w:t>
            </w:r>
          </w:p>
        </w:tc>
      </w:tr>
      <w:tr w:rsidR="00C26319" w:rsidRPr="003D2BC7" w:rsidTr="008819F8">
        <w:tc>
          <w:tcPr>
            <w:tcW w:w="1838" w:type="dxa"/>
            <w:vMerge/>
            <w:vAlign w:val="center"/>
          </w:tcPr>
          <w:p w:rsidR="00C26319" w:rsidRPr="003D2BC7" w:rsidRDefault="00C26319" w:rsidP="008819F8">
            <w:pPr>
              <w:rPr>
                <w:rFonts w:asciiTheme="minorHAnsi" w:hAnsiTheme="minorHAnsi" w:cstheme="minorHAnsi"/>
              </w:rPr>
            </w:pP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Protections solaires</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n°4</w:t>
            </w:r>
          </w:p>
        </w:tc>
      </w:tr>
      <w:tr w:rsidR="00C26319" w:rsidRPr="003D2BC7" w:rsidTr="008819F8">
        <w:tc>
          <w:tcPr>
            <w:tcW w:w="1838" w:type="dxa"/>
            <w:vMerge/>
            <w:vAlign w:val="center"/>
          </w:tcPr>
          <w:p w:rsidR="00C26319" w:rsidRPr="003D2BC7" w:rsidRDefault="00C26319" w:rsidP="008819F8">
            <w:pPr>
              <w:rPr>
                <w:rFonts w:asciiTheme="minorHAnsi" w:hAnsiTheme="minorHAnsi" w:cstheme="minorHAnsi"/>
              </w:rPr>
            </w:pP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Ventilation</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n°5</w:t>
            </w:r>
          </w:p>
        </w:tc>
      </w:tr>
      <w:tr w:rsidR="00C26319" w:rsidRPr="003D2BC7" w:rsidTr="008819F8">
        <w:tc>
          <w:tcPr>
            <w:tcW w:w="1838" w:type="dxa"/>
            <w:vMerge w:val="restart"/>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Charges internes</w:t>
            </w: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Téléviseurs</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n°6</w:t>
            </w:r>
          </w:p>
        </w:tc>
      </w:tr>
      <w:tr w:rsidR="00C26319" w:rsidRPr="003D2BC7" w:rsidTr="008819F8">
        <w:tc>
          <w:tcPr>
            <w:tcW w:w="1838" w:type="dxa"/>
            <w:vMerge/>
            <w:vAlign w:val="center"/>
          </w:tcPr>
          <w:p w:rsidR="00C26319" w:rsidRPr="003D2BC7" w:rsidRDefault="00C26319" w:rsidP="008819F8">
            <w:pPr>
              <w:rPr>
                <w:rFonts w:asciiTheme="minorHAnsi" w:hAnsiTheme="minorHAnsi" w:cstheme="minorHAnsi"/>
              </w:rPr>
            </w:pP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Éclairage</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n°7</w:t>
            </w:r>
          </w:p>
        </w:tc>
      </w:tr>
      <w:tr w:rsidR="00C26319" w:rsidRPr="003D2BC7" w:rsidTr="008819F8">
        <w:tc>
          <w:tcPr>
            <w:tcW w:w="1838" w:type="dxa"/>
            <w:vMerge w:val="restart"/>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Solutions techniques</w:t>
            </w: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Réseau de distribution</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n°8</w:t>
            </w:r>
          </w:p>
        </w:tc>
      </w:tr>
      <w:tr w:rsidR="00C26319" w:rsidRPr="003D2BC7" w:rsidTr="008819F8">
        <w:tc>
          <w:tcPr>
            <w:tcW w:w="1838" w:type="dxa"/>
            <w:vMerge/>
            <w:vAlign w:val="center"/>
          </w:tcPr>
          <w:p w:rsidR="00C26319" w:rsidRPr="003D2BC7" w:rsidRDefault="00C26319" w:rsidP="008819F8">
            <w:pPr>
              <w:rPr>
                <w:rFonts w:asciiTheme="minorHAnsi" w:hAnsiTheme="minorHAnsi" w:cstheme="minorHAnsi"/>
              </w:rPr>
            </w:pP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Production thermo-frigorifique</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n°9</w:t>
            </w:r>
          </w:p>
        </w:tc>
      </w:tr>
      <w:tr w:rsidR="00C26319" w:rsidRPr="003D2BC7" w:rsidTr="008819F8">
        <w:tc>
          <w:tcPr>
            <w:tcW w:w="1838" w:type="dxa"/>
            <w:vMerge/>
            <w:vAlign w:val="center"/>
          </w:tcPr>
          <w:p w:rsidR="00C26319" w:rsidRPr="003D2BC7" w:rsidRDefault="00C26319" w:rsidP="008819F8">
            <w:pPr>
              <w:rPr>
                <w:rFonts w:asciiTheme="minorHAnsi" w:hAnsiTheme="minorHAnsi" w:cstheme="minorHAnsi"/>
              </w:rPr>
            </w:pP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Eau chaude sanitaire</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n°10</w:t>
            </w:r>
          </w:p>
        </w:tc>
      </w:tr>
      <w:tr w:rsidR="00C26319" w:rsidRPr="003D2BC7" w:rsidTr="008819F8">
        <w:tc>
          <w:tcPr>
            <w:tcW w:w="1838" w:type="dxa"/>
            <w:vMerge/>
            <w:vAlign w:val="center"/>
          </w:tcPr>
          <w:p w:rsidR="00C26319" w:rsidRPr="003D2BC7" w:rsidRDefault="00C26319" w:rsidP="008819F8">
            <w:pPr>
              <w:rPr>
                <w:rFonts w:asciiTheme="minorHAnsi" w:hAnsiTheme="minorHAnsi" w:cstheme="minorHAnsi"/>
              </w:rPr>
            </w:pPr>
          </w:p>
        </w:tc>
        <w:tc>
          <w:tcPr>
            <w:tcW w:w="4203" w:type="dxa"/>
            <w:vAlign w:val="center"/>
          </w:tcPr>
          <w:p w:rsidR="00C26319" w:rsidRPr="003D2BC7" w:rsidRDefault="00C26319" w:rsidP="008819F8">
            <w:pPr>
              <w:rPr>
                <w:rFonts w:asciiTheme="minorHAnsi" w:hAnsiTheme="minorHAnsi" w:cstheme="minorHAnsi"/>
              </w:rPr>
            </w:pPr>
            <w:r w:rsidRPr="003D2BC7">
              <w:rPr>
                <w:rFonts w:asciiTheme="minorHAnsi" w:hAnsiTheme="minorHAnsi" w:cstheme="minorHAnsi"/>
              </w:rPr>
              <w:t>Auxiliaires</w:t>
            </w:r>
          </w:p>
        </w:tc>
        <w:tc>
          <w:tcPr>
            <w:tcW w:w="3021" w:type="dxa"/>
            <w:vAlign w:val="center"/>
          </w:tcPr>
          <w:p w:rsidR="00C26319" w:rsidRPr="003D2BC7" w:rsidRDefault="000715FB" w:rsidP="008819F8">
            <w:pPr>
              <w:rPr>
                <w:rFonts w:asciiTheme="minorHAnsi" w:hAnsiTheme="minorHAnsi" w:cstheme="minorHAnsi"/>
              </w:rPr>
            </w:pPr>
            <w:r w:rsidRPr="003D2BC7">
              <w:rPr>
                <w:rFonts w:asciiTheme="minorHAnsi" w:hAnsiTheme="minorHAnsi" w:cstheme="minorHAnsi"/>
              </w:rPr>
              <w:t>Priorité</w:t>
            </w:r>
            <w:r w:rsidR="00C26319" w:rsidRPr="003D2BC7">
              <w:rPr>
                <w:rFonts w:asciiTheme="minorHAnsi" w:hAnsiTheme="minorHAnsi" w:cstheme="minorHAnsi"/>
              </w:rPr>
              <w:t xml:space="preserve"> n°11</w:t>
            </w:r>
          </w:p>
        </w:tc>
      </w:tr>
    </w:tbl>
    <w:p w:rsidR="00FD4F53" w:rsidRDefault="00FD4F53" w:rsidP="00FD4F53">
      <w:pPr>
        <w:pStyle w:val="Titre3"/>
        <w:numPr>
          <w:ilvl w:val="2"/>
          <w:numId w:val="4"/>
        </w:numPr>
        <w:spacing w:after="360" w:line="360" w:lineRule="auto"/>
        <w:jc w:val="both"/>
        <w:rPr>
          <w:rFonts w:asciiTheme="minorHAnsi" w:hAnsiTheme="minorHAnsi" w:cstheme="minorHAnsi"/>
        </w:rPr>
      </w:pPr>
      <w:bookmarkStart w:id="164" w:name="_Toc182403903"/>
      <w:r>
        <w:rPr>
          <w:rFonts w:asciiTheme="minorHAnsi" w:hAnsiTheme="minorHAnsi" w:cstheme="minorHAnsi"/>
        </w:rPr>
        <w:t>Décret BACS et GTB</w:t>
      </w:r>
      <w:bookmarkEnd w:id="164"/>
      <w:r>
        <w:rPr>
          <w:rFonts w:asciiTheme="minorHAnsi" w:hAnsiTheme="minorHAnsi" w:cstheme="minorHAnsi"/>
        </w:rPr>
        <w:t xml:space="preserve"> </w:t>
      </w:r>
    </w:p>
    <w:p w:rsidR="00FD4F53" w:rsidRPr="00FD4F53" w:rsidRDefault="00FD4F53" w:rsidP="00FD4F53">
      <w:pPr>
        <w:jc w:val="both"/>
        <w:rPr>
          <w:rFonts w:asciiTheme="minorHAnsi" w:hAnsiTheme="minorHAnsi" w:cstheme="minorHAnsi"/>
        </w:rPr>
      </w:pPr>
      <w:r w:rsidRPr="00FD4F53">
        <w:rPr>
          <w:rFonts w:asciiTheme="minorHAnsi" w:hAnsiTheme="minorHAnsi" w:cstheme="minorHAnsi"/>
        </w:rPr>
        <w:t>Ce Décret impose de mettre en place un système d’automatisation et de contrôle des bâtiments, d’ici le 1er Janvier 2025 de type gestion technique du bâtiment (GTB) respectant la norme EN ISO 52120-1 avec une classe de régulation A ou B. Les comptages et informations collectées par la GTB sont également détaillés dans le tome 2 du programme.</w:t>
      </w:r>
    </w:p>
    <w:p w:rsidR="00FD4F53" w:rsidRDefault="00FD4F53" w:rsidP="00FD4F53">
      <w:pPr>
        <w:jc w:val="both"/>
        <w:rPr>
          <w:rFonts w:asciiTheme="minorHAnsi" w:hAnsiTheme="minorHAnsi" w:cstheme="minorHAnsi"/>
        </w:rPr>
      </w:pPr>
    </w:p>
    <w:p w:rsidR="00FD4F53" w:rsidRPr="00FD4F53" w:rsidRDefault="00FD4F53" w:rsidP="00FD4F53">
      <w:pPr>
        <w:jc w:val="both"/>
        <w:rPr>
          <w:rFonts w:asciiTheme="minorHAnsi" w:hAnsiTheme="minorHAnsi" w:cstheme="minorHAnsi"/>
        </w:rPr>
      </w:pPr>
      <w:r>
        <w:rPr>
          <w:rFonts w:asciiTheme="minorHAnsi" w:hAnsiTheme="minorHAnsi" w:cstheme="minorHAnsi"/>
        </w:rPr>
        <w:lastRenderedPageBreak/>
        <w:t xml:space="preserve">L’annexe énergie fait partie intégrante du programme. Cette GTB sera le levier essentiel pour obtenir les performances énergétiques, contrôler l’ensemble du bâtiment en traitant l’ensemble des informations collectées afin d’aider le maître d’ouvrage à mieux piloter ses installations, mettre en place des alarmes ou pré alarmes sur des dérives en particulier sur les usages en énergie.  </w:t>
      </w:r>
    </w:p>
    <w:p w:rsidR="00C26319" w:rsidRPr="00FD4F53" w:rsidRDefault="00C26319" w:rsidP="00C26319">
      <w:pPr>
        <w:rPr>
          <w:rFonts w:asciiTheme="minorHAnsi" w:hAnsiTheme="minorHAnsi" w:cstheme="minorHAnsi"/>
        </w:rPr>
      </w:pPr>
    </w:p>
    <w:p w:rsidR="008511AE" w:rsidRPr="003D2BC7" w:rsidRDefault="008511AE" w:rsidP="005C155F">
      <w:pPr>
        <w:pStyle w:val="Titre3"/>
        <w:numPr>
          <w:ilvl w:val="2"/>
          <w:numId w:val="4"/>
        </w:numPr>
        <w:spacing w:after="360" w:line="360" w:lineRule="auto"/>
        <w:jc w:val="both"/>
        <w:rPr>
          <w:rFonts w:asciiTheme="minorHAnsi" w:hAnsiTheme="minorHAnsi" w:cstheme="minorHAnsi"/>
        </w:rPr>
      </w:pPr>
      <w:bookmarkStart w:id="165" w:name="_Toc182403904"/>
      <w:r w:rsidRPr="003D2BC7">
        <w:rPr>
          <w:rFonts w:asciiTheme="minorHAnsi" w:hAnsiTheme="minorHAnsi" w:cstheme="minorHAnsi"/>
        </w:rPr>
        <w:t>Redémarrage automatique</w:t>
      </w:r>
      <w:bookmarkEnd w:id="165"/>
    </w:p>
    <w:p w:rsidR="008511AE" w:rsidRPr="003D2BC7" w:rsidRDefault="008511AE" w:rsidP="008511AE">
      <w:pPr>
        <w:jc w:val="both"/>
        <w:rPr>
          <w:rFonts w:asciiTheme="minorHAnsi" w:hAnsiTheme="minorHAnsi" w:cstheme="minorHAnsi"/>
          <w:sz w:val="24"/>
        </w:rPr>
      </w:pPr>
      <w:r w:rsidRPr="003D2BC7">
        <w:rPr>
          <w:rFonts w:asciiTheme="minorHAnsi" w:hAnsiTheme="minorHAnsi" w:cstheme="minorHAnsi"/>
          <w:sz w:val="24"/>
        </w:rPr>
        <w:t>L’ensemble des installations techniques devra être prévu pour redémarrer après une coupure électrique de quelques microsecondes à quelques minutes sans intervention humaine ; tous les cas de figure pouvant conduire au non redémarrage de l’installation devront être traités ; à titre d’exemple :</w:t>
      </w:r>
    </w:p>
    <w:p w:rsidR="005F1C3C" w:rsidRPr="003D2BC7" w:rsidRDefault="005F1C3C" w:rsidP="008511AE">
      <w:pPr>
        <w:jc w:val="both"/>
        <w:rPr>
          <w:rFonts w:asciiTheme="minorHAnsi" w:hAnsiTheme="minorHAnsi" w:cstheme="minorHAnsi"/>
          <w:sz w:val="24"/>
        </w:rPr>
      </w:pPr>
    </w:p>
    <w:p w:rsidR="008511AE"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Cas</w:t>
      </w:r>
      <w:r w:rsidR="008511AE" w:rsidRPr="003D2BC7">
        <w:rPr>
          <w:rFonts w:asciiTheme="minorHAnsi" w:hAnsiTheme="minorHAnsi" w:cstheme="minorHAnsi"/>
          <w:color w:val="000000" w:themeColor="text1"/>
          <w:sz w:val="24"/>
        </w:rPr>
        <w:t xml:space="preserve"> discordance sur un système de traitement d’air : installation d’un contact temporisé qui « reset » automatiquement l’automate après une coupure électrique,</w:t>
      </w:r>
    </w:p>
    <w:p w:rsidR="008511AE"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Cas</w:t>
      </w:r>
      <w:r w:rsidR="008511AE" w:rsidRPr="003D2BC7">
        <w:rPr>
          <w:rFonts w:asciiTheme="minorHAnsi" w:hAnsiTheme="minorHAnsi" w:cstheme="minorHAnsi"/>
          <w:color w:val="000000" w:themeColor="text1"/>
          <w:sz w:val="24"/>
        </w:rPr>
        <w:t xml:space="preserve"> des Détecteur Autonome Déclencheur : généralement ces équipements sont équipés d’un condensateur ou d’une batterie ; ce n’est pas suffisant, il est nécessaire d’installer un relais temporisé pour agir sur le reset à câbler de ces détecteurs, </w:t>
      </w:r>
    </w:p>
    <w:p w:rsidR="008511AE"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Cas</w:t>
      </w:r>
      <w:r w:rsidR="008511AE" w:rsidRPr="003D2BC7">
        <w:rPr>
          <w:rFonts w:asciiTheme="minorHAnsi" w:hAnsiTheme="minorHAnsi" w:cstheme="minorHAnsi"/>
          <w:color w:val="000000" w:themeColor="text1"/>
          <w:sz w:val="24"/>
        </w:rPr>
        <w:t xml:space="preserve"> de système d’arrêt d’urgence qui génèrent des perturbations lors du retour de l’électricité : Non acceptable, perturbation à supprimer,</w:t>
      </w:r>
    </w:p>
    <w:p w:rsidR="008511AE"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Cas</w:t>
      </w:r>
      <w:r w:rsidR="008511AE" w:rsidRPr="003D2BC7">
        <w:rPr>
          <w:rFonts w:asciiTheme="minorHAnsi" w:hAnsiTheme="minorHAnsi" w:cstheme="minorHAnsi"/>
          <w:color w:val="000000" w:themeColor="text1"/>
          <w:sz w:val="24"/>
        </w:rPr>
        <w:t xml:space="preserve"> des systèmes qui redémarrent dans une configuration par défaut et non pas dans la configuration o</w:t>
      </w:r>
      <w:r w:rsidR="003B6C48" w:rsidRPr="003D2BC7">
        <w:rPr>
          <w:rFonts w:asciiTheme="minorHAnsi" w:hAnsiTheme="minorHAnsi" w:cstheme="minorHAnsi"/>
          <w:color w:val="000000" w:themeColor="text1"/>
          <w:sz w:val="24"/>
        </w:rPr>
        <w:t>ù</w:t>
      </w:r>
      <w:r w:rsidR="008511AE" w:rsidRPr="003D2BC7">
        <w:rPr>
          <w:rFonts w:asciiTheme="minorHAnsi" w:hAnsiTheme="minorHAnsi" w:cstheme="minorHAnsi"/>
          <w:color w:val="000000" w:themeColor="text1"/>
          <w:sz w:val="24"/>
        </w:rPr>
        <w:t xml:space="preserve"> ils se trouvaient avant la coupure ; ce peut être le cas par exemple de cassettes terminales qui après une coupure électrique se remettent en route (chauffage ou climatisation) alors qu’elles étaient à l’arrêt au paravent : Non acceptable, moyen d’enregistrement à imaginer,</w:t>
      </w:r>
    </w:p>
    <w:p w:rsidR="008511AE"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Cas</w:t>
      </w:r>
      <w:r w:rsidR="008511AE" w:rsidRPr="003D2BC7">
        <w:rPr>
          <w:rFonts w:asciiTheme="minorHAnsi" w:hAnsiTheme="minorHAnsi" w:cstheme="minorHAnsi"/>
          <w:color w:val="000000" w:themeColor="text1"/>
          <w:sz w:val="24"/>
        </w:rPr>
        <w:t xml:space="preserve"> des variateurs de vitesse : ils doivent être correctement paramétrés pour redémarrer normalement et limiter leur sensibilité au</w:t>
      </w:r>
      <w:r w:rsidR="005B064A">
        <w:rPr>
          <w:rFonts w:asciiTheme="minorHAnsi" w:hAnsiTheme="minorHAnsi" w:cstheme="minorHAnsi"/>
          <w:color w:val="000000" w:themeColor="text1"/>
          <w:sz w:val="24"/>
        </w:rPr>
        <w:t>x</w:t>
      </w:r>
      <w:r w:rsidR="008511AE" w:rsidRPr="003D2BC7">
        <w:rPr>
          <w:rFonts w:asciiTheme="minorHAnsi" w:hAnsiTheme="minorHAnsi" w:cstheme="minorHAnsi"/>
          <w:color w:val="000000" w:themeColor="text1"/>
          <w:sz w:val="24"/>
        </w:rPr>
        <w:t xml:space="preserve"> sous ou surtension</w:t>
      </w:r>
      <w:r w:rsidR="005B064A">
        <w:rPr>
          <w:rFonts w:asciiTheme="minorHAnsi" w:hAnsiTheme="minorHAnsi" w:cstheme="minorHAnsi"/>
          <w:color w:val="000000" w:themeColor="text1"/>
          <w:sz w:val="24"/>
        </w:rPr>
        <w:t>s</w:t>
      </w:r>
      <w:r w:rsidR="008511AE" w:rsidRPr="003D2BC7">
        <w:rPr>
          <w:rFonts w:asciiTheme="minorHAnsi" w:hAnsiTheme="minorHAnsi" w:cstheme="minorHAnsi"/>
          <w:color w:val="000000" w:themeColor="text1"/>
          <w:sz w:val="24"/>
        </w:rPr>
        <w:t>.</w:t>
      </w:r>
    </w:p>
    <w:p w:rsidR="008511AE" w:rsidRPr="003D2BC7" w:rsidRDefault="008511AE" w:rsidP="008511AE">
      <w:pPr>
        <w:jc w:val="both"/>
        <w:rPr>
          <w:rFonts w:asciiTheme="minorHAnsi" w:hAnsiTheme="minorHAnsi" w:cstheme="minorHAnsi"/>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66" w:name="_Toc106021796"/>
      <w:bookmarkStart w:id="167" w:name="_Toc182403905"/>
      <w:r w:rsidRPr="003D2BC7">
        <w:rPr>
          <w:rFonts w:asciiTheme="minorHAnsi" w:hAnsiTheme="minorHAnsi" w:cstheme="minorHAnsi"/>
        </w:rPr>
        <w:t>Production de chaleur</w:t>
      </w:r>
      <w:bookmarkEnd w:id="166"/>
      <w:bookmarkEnd w:id="167"/>
    </w:p>
    <w:p w:rsidR="00A53544" w:rsidRPr="003D2BC7" w:rsidRDefault="00FD202A" w:rsidP="00B94F82">
      <w:pPr>
        <w:pStyle w:val="Titre4"/>
        <w:jc w:val="both"/>
        <w:rPr>
          <w:rFonts w:asciiTheme="minorHAnsi" w:hAnsiTheme="minorHAnsi" w:cstheme="minorHAnsi"/>
        </w:rPr>
      </w:pPr>
      <w:bookmarkStart w:id="168" w:name="_Toc106021797"/>
      <w:r w:rsidRPr="003D2BC7">
        <w:rPr>
          <w:rFonts w:asciiTheme="minorHAnsi" w:hAnsiTheme="minorHAnsi" w:cstheme="minorHAnsi"/>
        </w:rPr>
        <w:t>Production</w:t>
      </w:r>
      <w:bookmarkEnd w:id="168"/>
      <w:r w:rsidRPr="003D2BC7">
        <w:rPr>
          <w:rFonts w:asciiTheme="minorHAnsi" w:hAnsiTheme="minorHAnsi" w:cstheme="minorHAnsi"/>
        </w:rPr>
        <w:t xml:space="preserve"> </w:t>
      </w:r>
    </w:p>
    <w:p w:rsidR="00BB7646" w:rsidRDefault="00BB7646" w:rsidP="00B94F82">
      <w:pPr>
        <w:jc w:val="both"/>
        <w:rPr>
          <w:rFonts w:asciiTheme="minorHAnsi" w:hAnsiTheme="minorHAnsi" w:cstheme="minorHAnsi"/>
          <w:sz w:val="24"/>
        </w:rPr>
      </w:pPr>
      <w:r>
        <w:rPr>
          <w:rFonts w:asciiTheme="minorHAnsi" w:hAnsiTheme="minorHAnsi" w:cstheme="minorHAnsi"/>
          <w:sz w:val="24"/>
        </w:rPr>
        <w:t xml:space="preserve">Le </w:t>
      </w:r>
      <w:r w:rsidR="00543B09">
        <w:rPr>
          <w:rFonts w:asciiTheme="minorHAnsi" w:hAnsiTheme="minorHAnsi" w:cstheme="minorHAnsi"/>
          <w:sz w:val="24"/>
        </w:rPr>
        <w:t>CH de Montluçon Néris les Bains</w:t>
      </w:r>
      <w:r w:rsidR="005B064A">
        <w:rPr>
          <w:rFonts w:asciiTheme="minorHAnsi" w:hAnsiTheme="minorHAnsi" w:cstheme="minorHAnsi"/>
          <w:sz w:val="24"/>
        </w:rPr>
        <w:t xml:space="preserve"> </w:t>
      </w:r>
      <w:r>
        <w:rPr>
          <w:rFonts w:asciiTheme="minorHAnsi" w:hAnsiTheme="minorHAnsi" w:cstheme="minorHAnsi"/>
          <w:sz w:val="24"/>
        </w:rPr>
        <w:t>souhaite une production par pompes à chaleur</w:t>
      </w:r>
      <w:r w:rsidR="004F4817" w:rsidRPr="003D2BC7">
        <w:rPr>
          <w:rFonts w:asciiTheme="minorHAnsi" w:hAnsiTheme="minorHAnsi" w:cstheme="minorHAnsi"/>
          <w:sz w:val="24"/>
        </w:rPr>
        <w:t>.</w:t>
      </w:r>
      <w:r w:rsidR="00E111AB" w:rsidRPr="003D2BC7">
        <w:rPr>
          <w:rFonts w:asciiTheme="minorHAnsi" w:hAnsiTheme="minorHAnsi" w:cstheme="minorHAnsi"/>
          <w:sz w:val="24"/>
        </w:rPr>
        <w:t xml:space="preserve"> Le concepteur pourra proposer un autre moyen ou un moyen complémentaire de production de chaleur</w:t>
      </w:r>
      <w:r w:rsidR="00F85FF8" w:rsidRPr="003D2BC7">
        <w:rPr>
          <w:rFonts w:asciiTheme="minorHAnsi" w:hAnsiTheme="minorHAnsi" w:cstheme="minorHAnsi"/>
          <w:sz w:val="24"/>
        </w:rPr>
        <w:t xml:space="preserve"> </w:t>
      </w:r>
      <w:r>
        <w:rPr>
          <w:rFonts w:asciiTheme="minorHAnsi" w:hAnsiTheme="minorHAnsi" w:cstheme="minorHAnsi"/>
          <w:sz w:val="24"/>
        </w:rPr>
        <w:t>pouvant également assurer un</w:t>
      </w:r>
      <w:r w:rsidR="00F85FF8" w:rsidRPr="003D2BC7">
        <w:rPr>
          <w:rFonts w:asciiTheme="minorHAnsi" w:hAnsiTheme="minorHAnsi" w:cstheme="minorHAnsi"/>
          <w:sz w:val="24"/>
        </w:rPr>
        <w:t xml:space="preserve"> sec</w:t>
      </w:r>
      <w:r>
        <w:rPr>
          <w:rFonts w:asciiTheme="minorHAnsi" w:hAnsiTheme="minorHAnsi" w:cstheme="minorHAnsi"/>
          <w:sz w:val="24"/>
        </w:rPr>
        <w:t>ours</w:t>
      </w:r>
      <w:r w:rsidR="009033C5" w:rsidRPr="003D2BC7">
        <w:rPr>
          <w:rFonts w:asciiTheme="minorHAnsi" w:hAnsiTheme="minorHAnsi" w:cstheme="minorHAnsi"/>
          <w:sz w:val="24"/>
        </w:rPr>
        <w:t xml:space="preserve">. </w:t>
      </w:r>
      <w:r w:rsidR="00510FF8">
        <w:rPr>
          <w:rFonts w:asciiTheme="minorHAnsi" w:hAnsiTheme="minorHAnsi" w:cstheme="minorHAnsi"/>
          <w:sz w:val="24"/>
        </w:rPr>
        <w:t xml:space="preserve">Le concepteur prévoit une bride sur le collecteur départ et une autre sur le collecteur retour DN100 pour une connexion éventuelle à </w:t>
      </w:r>
      <w:r w:rsidR="005B064A">
        <w:rPr>
          <w:rFonts w:asciiTheme="minorHAnsi" w:hAnsiTheme="minorHAnsi" w:cstheme="minorHAnsi"/>
          <w:sz w:val="24"/>
        </w:rPr>
        <w:t>un</w:t>
      </w:r>
      <w:r w:rsidR="00510FF8">
        <w:rPr>
          <w:rFonts w:asciiTheme="minorHAnsi" w:hAnsiTheme="minorHAnsi" w:cstheme="minorHAnsi"/>
          <w:sz w:val="24"/>
        </w:rPr>
        <w:t xml:space="preserve"> futur réseau de chaleur. </w:t>
      </w:r>
    </w:p>
    <w:p w:rsidR="004F4817" w:rsidRPr="003D2BC7" w:rsidRDefault="004F4817" w:rsidP="00B94F82">
      <w:pPr>
        <w:jc w:val="both"/>
        <w:rPr>
          <w:rFonts w:asciiTheme="minorHAnsi" w:hAnsiTheme="minorHAnsi" w:cstheme="minorHAnsi"/>
          <w:sz w:val="24"/>
        </w:rPr>
      </w:pPr>
    </w:p>
    <w:p w:rsidR="00A443E2" w:rsidRPr="003D2BC7" w:rsidRDefault="00E444E9" w:rsidP="00B94F82">
      <w:pPr>
        <w:jc w:val="both"/>
        <w:rPr>
          <w:rFonts w:asciiTheme="minorHAnsi" w:hAnsiTheme="minorHAnsi" w:cstheme="minorHAnsi"/>
          <w:sz w:val="24"/>
        </w:rPr>
      </w:pPr>
      <w:r w:rsidRPr="003D2BC7">
        <w:rPr>
          <w:rFonts w:asciiTheme="minorHAnsi" w:hAnsiTheme="minorHAnsi" w:cstheme="minorHAnsi"/>
          <w:sz w:val="24"/>
        </w:rPr>
        <w:lastRenderedPageBreak/>
        <w:t xml:space="preserve">Le </w:t>
      </w:r>
      <w:r w:rsidR="00394402" w:rsidRPr="003D2BC7">
        <w:rPr>
          <w:rFonts w:asciiTheme="minorHAnsi" w:hAnsiTheme="minorHAnsi" w:cstheme="minorHAnsi"/>
          <w:sz w:val="24"/>
        </w:rPr>
        <w:t>titulaire</w:t>
      </w:r>
      <w:r w:rsidRPr="003D2BC7">
        <w:rPr>
          <w:rFonts w:asciiTheme="minorHAnsi" w:hAnsiTheme="minorHAnsi" w:cstheme="minorHAnsi"/>
          <w:sz w:val="24"/>
        </w:rPr>
        <w:t xml:space="preserve"> du marché devra </w:t>
      </w:r>
      <w:r w:rsidR="00E111AB" w:rsidRPr="003D2BC7">
        <w:rPr>
          <w:rFonts w:asciiTheme="minorHAnsi" w:hAnsiTheme="minorHAnsi" w:cstheme="minorHAnsi"/>
          <w:sz w:val="24"/>
        </w:rPr>
        <w:t xml:space="preserve">à minima </w:t>
      </w:r>
      <w:r w:rsidRPr="003D2BC7">
        <w:rPr>
          <w:rFonts w:asciiTheme="minorHAnsi" w:hAnsiTheme="minorHAnsi" w:cstheme="minorHAnsi"/>
          <w:sz w:val="24"/>
        </w:rPr>
        <w:t xml:space="preserve">la conception et la réalisation </w:t>
      </w:r>
      <w:r w:rsidR="00F85FF8" w:rsidRPr="003D2BC7">
        <w:rPr>
          <w:rFonts w:asciiTheme="minorHAnsi" w:hAnsiTheme="minorHAnsi" w:cstheme="minorHAnsi"/>
          <w:sz w:val="24"/>
        </w:rPr>
        <w:t xml:space="preserve">de la production de chaleur de secours et de </w:t>
      </w:r>
      <w:r w:rsidRPr="003D2BC7">
        <w:rPr>
          <w:rFonts w:asciiTheme="minorHAnsi" w:hAnsiTheme="minorHAnsi" w:cstheme="minorHAnsi"/>
          <w:sz w:val="24"/>
        </w:rPr>
        <w:t>la nouvelle sous-station comme suit :</w:t>
      </w:r>
    </w:p>
    <w:p w:rsidR="00E8233D" w:rsidRPr="003D2BC7" w:rsidRDefault="00E8233D" w:rsidP="00B94F82">
      <w:pPr>
        <w:jc w:val="both"/>
        <w:rPr>
          <w:rFonts w:asciiTheme="minorHAnsi" w:hAnsiTheme="minorHAnsi" w:cstheme="minorHAnsi"/>
          <w:sz w:val="24"/>
        </w:rPr>
      </w:pP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Création du local </w:t>
      </w:r>
      <w:r w:rsidR="00F85FF8" w:rsidRPr="003D2BC7">
        <w:rPr>
          <w:rFonts w:asciiTheme="minorHAnsi" w:hAnsiTheme="minorHAnsi" w:cstheme="minorHAnsi"/>
          <w:color w:val="000000" w:themeColor="text1"/>
          <w:sz w:val="24"/>
        </w:rPr>
        <w:t xml:space="preserve">chaufferie </w:t>
      </w:r>
      <w:r w:rsidR="00984AF8" w:rsidRPr="003D2BC7">
        <w:rPr>
          <w:rFonts w:asciiTheme="minorHAnsi" w:hAnsiTheme="minorHAnsi" w:cstheme="minorHAnsi"/>
          <w:color w:val="000000" w:themeColor="text1"/>
          <w:sz w:val="24"/>
        </w:rPr>
        <w:t xml:space="preserve">accueillant le </w:t>
      </w:r>
      <w:r w:rsidR="00BB7646">
        <w:rPr>
          <w:rFonts w:asciiTheme="minorHAnsi" w:hAnsiTheme="minorHAnsi" w:cstheme="minorHAnsi"/>
          <w:color w:val="000000" w:themeColor="text1"/>
          <w:sz w:val="24"/>
        </w:rPr>
        <w:t>système de production</w:t>
      </w:r>
      <w:r w:rsidR="00984AF8" w:rsidRPr="003D2BC7">
        <w:rPr>
          <w:rFonts w:asciiTheme="minorHAnsi" w:hAnsiTheme="minorHAnsi" w:cstheme="minorHAnsi"/>
          <w:color w:val="000000" w:themeColor="text1"/>
          <w:sz w:val="24"/>
        </w:rPr>
        <w:t xml:space="preserve"> de chaleur avec le</w:t>
      </w:r>
      <w:r w:rsidR="00F85FF8" w:rsidRPr="003D2BC7">
        <w:rPr>
          <w:rFonts w:asciiTheme="minorHAnsi" w:hAnsiTheme="minorHAnsi" w:cstheme="minorHAnsi"/>
          <w:color w:val="000000" w:themeColor="text1"/>
          <w:sz w:val="24"/>
        </w:rPr>
        <w:t xml:space="preserve"> secours et </w:t>
      </w:r>
      <w:r w:rsidR="00984AF8" w:rsidRPr="003D2BC7">
        <w:rPr>
          <w:rFonts w:asciiTheme="minorHAnsi" w:hAnsiTheme="minorHAnsi" w:cstheme="minorHAnsi"/>
          <w:color w:val="000000" w:themeColor="text1"/>
          <w:sz w:val="24"/>
        </w:rPr>
        <w:t>les sous stations et équipements nécessaires à la production et à la distribution aller et retour de l’eau chaude chauffage et eau chaude sanitaire</w:t>
      </w:r>
      <w:r w:rsidR="005F1C3C" w:rsidRPr="003D2BC7">
        <w:rPr>
          <w:rFonts w:asciiTheme="minorHAnsi" w:hAnsiTheme="minorHAnsi" w:cstheme="minorHAnsi"/>
          <w:color w:val="000000" w:themeColor="text1"/>
          <w:sz w:val="24"/>
        </w:rPr>
        <w:t>,</w:t>
      </w:r>
    </w:p>
    <w:p w:rsidR="00E444E9" w:rsidRPr="003D2BC7" w:rsidRDefault="00C74F1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Mise en place d’un </w:t>
      </w:r>
      <w:r w:rsidR="00E444E9" w:rsidRPr="003D2BC7">
        <w:rPr>
          <w:rFonts w:asciiTheme="minorHAnsi" w:hAnsiTheme="minorHAnsi" w:cstheme="minorHAnsi"/>
          <w:color w:val="000000" w:themeColor="text1"/>
          <w:sz w:val="24"/>
        </w:rPr>
        <w:t xml:space="preserve">échangeur séparatif avec </w:t>
      </w:r>
      <w:r w:rsidR="004F4817" w:rsidRPr="003D2BC7">
        <w:rPr>
          <w:rFonts w:asciiTheme="minorHAnsi" w:hAnsiTheme="minorHAnsi" w:cstheme="minorHAnsi"/>
          <w:color w:val="000000" w:themeColor="text1"/>
          <w:sz w:val="24"/>
        </w:rPr>
        <w:t>b</w:t>
      </w:r>
      <w:r w:rsidR="00E444E9" w:rsidRPr="003D2BC7">
        <w:rPr>
          <w:rFonts w:asciiTheme="minorHAnsi" w:hAnsiTheme="minorHAnsi" w:cstheme="minorHAnsi"/>
          <w:color w:val="000000" w:themeColor="text1"/>
          <w:sz w:val="24"/>
        </w:rPr>
        <w:t>y</w:t>
      </w:r>
      <w:r w:rsidR="004F4817" w:rsidRPr="003D2BC7">
        <w:rPr>
          <w:rFonts w:asciiTheme="minorHAnsi" w:hAnsiTheme="minorHAnsi" w:cstheme="minorHAnsi"/>
          <w:color w:val="000000" w:themeColor="text1"/>
          <w:sz w:val="24"/>
        </w:rPr>
        <w:t>-</w:t>
      </w:r>
      <w:r w:rsidR="00E444E9" w:rsidRPr="003D2BC7">
        <w:rPr>
          <w:rFonts w:asciiTheme="minorHAnsi" w:hAnsiTheme="minorHAnsi" w:cstheme="minorHAnsi"/>
          <w:color w:val="000000" w:themeColor="text1"/>
          <w:sz w:val="24"/>
        </w:rPr>
        <w:t>pass</w:t>
      </w:r>
      <w:r w:rsidR="005F1C3C" w:rsidRPr="003D2BC7">
        <w:rPr>
          <w:rFonts w:asciiTheme="minorHAnsi" w:hAnsiTheme="minorHAnsi" w:cstheme="minorHAnsi"/>
          <w:color w:val="000000" w:themeColor="text1"/>
          <w:sz w:val="24"/>
        </w:rPr>
        <w:t>,</w:t>
      </w: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Réalisation d’une production ECS</w:t>
      </w:r>
      <w:r w:rsidR="005F1C3C" w:rsidRPr="003D2BC7">
        <w:rPr>
          <w:rFonts w:asciiTheme="minorHAnsi" w:hAnsiTheme="minorHAnsi" w:cstheme="minorHAnsi"/>
          <w:color w:val="000000" w:themeColor="text1"/>
          <w:sz w:val="24"/>
        </w:rPr>
        <w:t>,</w:t>
      </w: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Réalisation d’une panoplie de distribution </w:t>
      </w:r>
      <w:r w:rsidR="00152098" w:rsidRPr="003D2BC7">
        <w:rPr>
          <w:rFonts w:asciiTheme="minorHAnsi" w:hAnsiTheme="minorHAnsi" w:cstheme="minorHAnsi"/>
          <w:color w:val="000000" w:themeColor="text1"/>
          <w:sz w:val="24"/>
        </w:rPr>
        <w:t>adaptée</w:t>
      </w:r>
      <w:r w:rsidRPr="003D2BC7">
        <w:rPr>
          <w:rFonts w:asciiTheme="minorHAnsi" w:hAnsiTheme="minorHAnsi" w:cstheme="minorHAnsi"/>
          <w:color w:val="000000" w:themeColor="text1"/>
          <w:sz w:val="24"/>
        </w:rPr>
        <w:t xml:space="preserve"> en nombre et en nature des départs selon les installations qui seront conçues par le titulaire</w:t>
      </w:r>
      <w:r w:rsidR="005F1C3C" w:rsidRPr="003D2BC7">
        <w:rPr>
          <w:rFonts w:asciiTheme="minorHAnsi" w:hAnsiTheme="minorHAnsi" w:cstheme="minorHAnsi"/>
          <w:color w:val="000000" w:themeColor="text1"/>
          <w:sz w:val="24"/>
        </w:rPr>
        <w:t>,</w:t>
      </w: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Traitement d’eau avec adoucisseur</w:t>
      </w:r>
      <w:r w:rsidR="005F1C3C" w:rsidRPr="003D2BC7">
        <w:rPr>
          <w:rFonts w:asciiTheme="minorHAnsi" w:hAnsiTheme="minorHAnsi" w:cstheme="minorHAnsi"/>
          <w:color w:val="000000" w:themeColor="text1"/>
          <w:sz w:val="24"/>
        </w:rPr>
        <w:t>,</w:t>
      </w: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Système de dégazage sur l’appoint d’eau avec remplissage automatique</w:t>
      </w:r>
      <w:r w:rsidR="005F1C3C" w:rsidRPr="003D2BC7">
        <w:rPr>
          <w:rFonts w:asciiTheme="minorHAnsi" w:hAnsiTheme="minorHAnsi" w:cstheme="minorHAnsi"/>
          <w:color w:val="000000" w:themeColor="text1"/>
          <w:sz w:val="24"/>
        </w:rPr>
        <w:t>,</w:t>
      </w: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Pot à boue magnétique à passage intégrale avec by-pass</w:t>
      </w:r>
      <w:r w:rsidR="005F1C3C" w:rsidRPr="003D2BC7">
        <w:rPr>
          <w:rFonts w:asciiTheme="minorHAnsi" w:hAnsiTheme="minorHAnsi" w:cstheme="minorHAnsi"/>
          <w:color w:val="000000" w:themeColor="text1"/>
          <w:sz w:val="24"/>
        </w:rPr>
        <w:t>,</w:t>
      </w: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Une armoire électrique pour la puissance et la commande des ins</w:t>
      </w:r>
      <w:r w:rsidR="005F1C3C" w:rsidRPr="003D2BC7">
        <w:rPr>
          <w:rFonts w:asciiTheme="minorHAnsi" w:hAnsiTheme="minorHAnsi" w:cstheme="minorHAnsi"/>
          <w:color w:val="000000" w:themeColor="text1"/>
          <w:sz w:val="24"/>
        </w:rPr>
        <w:t>tallations dans la sous-station,</w:t>
      </w:r>
    </w:p>
    <w:p w:rsidR="00CD5688" w:rsidRPr="003D2BC7" w:rsidRDefault="00CD5688"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Comptage de l’eau froide</w:t>
      </w:r>
      <w:r w:rsidR="00152098" w:rsidRPr="003D2BC7">
        <w:rPr>
          <w:rFonts w:asciiTheme="minorHAnsi" w:hAnsiTheme="minorHAnsi" w:cstheme="minorHAnsi"/>
          <w:color w:val="000000" w:themeColor="text1"/>
          <w:sz w:val="24"/>
        </w:rPr>
        <w:t xml:space="preserve">, </w:t>
      </w:r>
      <w:r w:rsidRPr="003D2BC7">
        <w:rPr>
          <w:rFonts w:asciiTheme="minorHAnsi" w:hAnsiTheme="minorHAnsi" w:cstheme="minorHAnsi"/>
          <w:color w:val="000000" w:themeColor="text1"/>
          <w:sz w:val="24"/>
        </w:rPr>
        <w:t>Comptage de l’eau chaude sanitaire produite</w:t>
      </w: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Comptage d’énergie pour les applications de génie climatique</w:t>
      </w:r>
      <w:r w:rsidR="005F1C3C" w:rsidRPr="003D2BC7">
        <w:rPr>
          <w:rFonts w:asciiTheme="minorHAnsi" w:hAnsiTheme="minorHAnsi" w:cstheme="minorHAnsi"/>
          <w:color w:val="000000" w:themeColor="text1"/>
          <w:sz w:val="24"/>
        </w:rPr>
        <w:t>,</w:t>
      </w:r>
    </w:p>
    <w:p w:rsidR="00E444E9" w:rsidRPr="003D2BC7" w:rsidRDefault="00E444E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Comptage d’énergie pour la production ECS</w:t>
      </w:r>
      <w:r w:rsidR="005F1C3C" w:rsidRPr="003D2BC7">
        <w:rPr>
          <w:rFonts w:asciiTheme="minorHAnsi" w:hAnsiTheme="minorHAnsi" w:cstheme="minorHAnsi"/>
          <w:color w:val="000000" w:themeColor="text1"/>
          <w:sz w:val="24"/>
        </w:rPr>
        <w:t>.</w:t>
      </w:r>
    </w:p>
    <w:p w:rsidR="00CD5688" w:rsidRPr="003D2BC7" w:rsidRDefault="00CD5688"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Comptage d’énergie pour le chauffage</w:t>
      </w:r>
    </w:p>
    <w:p w:rsidR="00D43219" w:rsidRPr="003D2BC7" w:rsidRDefault="00D4321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 cas de ballon ECS « tampon », celui-ci devra être purgeable et visitable</w:t>
      </w:r>
    </w:p>
    <w:p w:rsidR="00D43219" w:rsidRPr="003D2BC7" w:rsidRDefault="00D4321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Relevé automatique des températures sur la GTC</w:t>
      </w:r>
      <w:r w:rsidR="00CD5688" w:rsidRPr="003D2BC7">
        <w:rPr>
          <w:rFonts w:asciiTheme="minorHAnsi" w:hAnsiTheme="minorHAnsi" w:cstheme="minorHAnsi"/>
          <w:color w:val="000000" w:themeColor="text1"/>
          <w:sz w:val="24"/>
        </w:rPr>
        <w:t xml:space="preserve"> (eau froide, primaire, secondaires…)</w:t>
      </w:r>
    </w:p>
    <w:p w:rsidR="004F4817" w:rsidRPr="00510FF8" w:rsidRDefault="004F4817"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510FF8">
        <w:rPr>
          <w:rFonts w:asciiTheme="minorHAnsi" w:hAnsiTheme="minorHAnsi" w:cstheme="minorHAnsi"/>
          <w:color w:val="000000" w:themeColor="text1"/>
          <w:sz w:val="24"/>
        </w:rPr>
        <w:t xml:space="preserve">Régulation intégrée à la GTC du </w:t>
      </w:r>
      <w:r w:rsidR="00543B09">
        <w:rPr>
          <w:rFonts w:asciiTheme="minorHAnsi" w:hAnsiTheme="minorHAnsi" w:cstheme="minorHAnsi"/>
          <w:color w:val="000000" w:themeColor="text1"/>
          <w:sz w:val="24"/>
        </w:rPr>
        <w:t>CH de Montluçon Néris les Bains</w:t>
      </w:r>
      <w:r w:rsidR="005B064A">
        <w:rPr>
          <w:rFonts w:asciiTheme="minorHAnsi" w:hAnsiTheme="minorHAnsi" w:cstheme="minorHAnsi"/>
          <w:color w:val="000000" w:themeColor="text1"/>
          <w:sz w:val="24"/>
        </w:rPr>
        <w:t xml:space="preserve"> </w:t>
      </w:r>
      <w:r w:rsidR="00510FF8" w:rsidRPr="00510FF8">
        <w:rPr>
          <w:rFonts w:asciiTheme="minorHAnsi" w:hAnsiTheme="minorHAnsi" w:cstheme="minorHAnsi"/>
          <w:color w:val="000000" w:themeColor="text1"/>
          <w:sz w:val="24"/>
        </w:rPr>
        <w:t>sur système ouvert</w:t>
      </w:r>
    </w:p>
    <w:p w:rsidR="00D43219" w:rsidRPr="003D2BC7" w:rsidRDefault="00D4321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Commande manuelle depuis la GTC</w:t>
      </w:r>
    </w:p>
    <w:p w:rsidR="00E847CE" w:rsidRPr="003D2BC7" w:rsidRDefault="00E847CE" w:rsidP="00B94F82">
      <w:pPr>
        <w:jc w:val="both"/>
        <w:rPr>
          <w:rFonts w:asciiTheme="minorHAnsi" w:hAnsiTheme="minorHAnsi" w:cstheme="minorHAnsi"/>
          <w:sz w:val="24"/>
        </w:rPr>
      </w:pPr>
    </w:p>
    <w:p w:rsidR="00C74F19" w:rsidRPr="003D2BC7" w:rsidRDefault="00C74F19" w:rsidP="00B94F82">
      <w:pPr>
        <w:jc w:val="both"/>
        <w:rPr>
          <w:rFonts w:asciiTheme="minorHAnsi" w:hAnsiTheme="minorHAnsi" w:cstheme="minorHAnsi"/>
          <w:sz w:val="24"/>
        </w:rPr>
      </w:pPr>
      <w:r w:rsidRPr="003D2BC7">
        <w:rPr>
          <w:rFonts w:asciiTheme="minorHAnsi" w:hAnsiTheme="minorHAnsi" w:cstheme="minorHAnsi"/>
          <w:sz w:val="24"/>
        </w:rPr>
        <w:t xml:space="preserve">Le moyen de production de secours est </w:t>
      </w:r>
      <w:r w:rsidR="00945D3C" w:rsidRPr="003D2BC7">
        <w:rPr>
          <w:rFonts w:asciiTheme="minorHAnsi" w:hAnsiTheme="minorHAnsi" w:cstheme="minorHAnsi"/>
          <w:sz w:val="24"/>
        </w:rPr>
        <w:t>laissé</w:t>
      </w:r>
      <w:r w:rsidRPr="003D2BC7">
        <w:rPr>
          <w:rFonts w:asciiTheme="minorHAnsi" w:hAnsiTheme="minorHAnsi" w:cstheme="minorHAnsi"/>
          <w:sz w:val="24"/>
        </w:rPr>
        <w:t xml:space="preserve"> </w:t>
      </w:r>
      <w:r w:rsidR="00D6539B" w:rsidRPr="003D2BC7">
        <w:rPr>
          <w:rFonts w:asciiTheme="minorHAnsi" w:hAnsiTheme="minorHAnsi" w:cstheme="minorHAnsi"/>
          <w:sz w:val="24"/>
        </w:rPr>
        <w:t xml:space="preserve">au choix du concepteur, titulaire de ce marché. Il devra répondre aux attentes environnementales du programme. </w:t>
      </w:r>
    </w:p>
    <w:p w:rsidR="00C74F19" w:rsidRPr="003D2BC7" w:rsidRDefault="00C74F19"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panoplie de distribution assurera au moins </w:t>
      </w:r>
      <w:r w:rsidR="00DB7838" w:rsidRPr="003D2BC7">
        <w:rPr>
          <w:rFonts w:asciiTheme="minorHAnsi" w:hAnsiTheme="minorHAnsi" w:cstheme="minorHAnsi"/>
          <w:sz w:val="24"/>
        </w:rPr>
        <w:t xml:space="preserve">2 </w:t>
      </w:r>
      <w:r w:rsidRPr="003D2BC7">
        <w:rPr>
          <w:rFonts w:asciiTheme="minorHAnsi" w:hAnsiTheme="minorHAnsi" w:cstheme="minorHAnsi"/>
          <w:sz w:val="24"/>
        </w:rPr>
        <w:t>départs</w:t>
      </w:r>
      <w:r w:rsidR="006C1482" w:rsidRPr="003D2BC7">
        <w:rPr>
          <w:rFonts w:asciiTheme="minorHAnsi" w:hAnsiTheme="minorHAnsi" w:cstheme="minorHAnsi"/>
          <w:sz w:val="24"/>
        </w:rPr>
        <w:t xml:space="preserve"> </w:t>
      </w:r>
      <w:r w:rsidR="00780429">
        <w:rPr>
          <w:rFonts w:asciiTheme="minorHAnsi" w:hAnsiTheme="minorHAnsi" w:cstheme="minorHAnsi"/>
          <w:sz w:val="24"/>
        </w:rPr>
        <w:t>:</w:t>
      </w:r>
    </w:p>
    <w:p w:rsidR="005F1C3C" w:rsidRPr="003D2BC7" w:rsidRDefault="005F1C3C" w:rsidP="00B94F82">
      <w:pPr>
        <w:jc w:val="both"/>
        <w:rPr>
          <w:rFonts w:asciiTheme="minorHAnsi" w:hAnsiTheme="minorHAnsi" w:cstheme="minorHAnsi"/>
          <w:sz w:val="24"/>
        </w:rPr>
      </w:pPr>
    </w:p>
    <w:p w:rsidR="00FD202A"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w:t>
      </w:r>
      <w:r w:rsidR="00FD202A" w:rsidRPr="003D2BC7">
        <w:rPr>
          <w:rFonts w:asciiTheme="minorHAnsi" w:hAnsiTheme="minorHAnsi" w:cstheme="minorHAnsi"/>
          <w:color w:val="000000" w:themeColor="text1"/>
          <w:sz w:val="24"/>
        </w:rPr>
        <w:t xml:space="preserve"> réseau à température consta</w:t>
      </w:r>
      <w:r w:rsidR="00394402" w:rsidRPr="003D2BC7">
        <w:rPr>
          <w:rFonts w:asciiTheme="minorHAnsi" w:hAnsiTheme="minorHAnsi" w:cstheme="minorHAnsi"/>
          <w:color w:val="000000" w:themeColor="text1"/>
          <w:sz w:val="24"/>
        </w:rPr>
        <w:t>nte pour les centrales de traitement d’air</w:t>
      </w:r>
      <w:r w:rsidR="00D20C56" w:rsidRPr="003D2BC7">
        <w:rPr>
          <w:rFonts w:asciiTheme="minorHAnsi" w:hAnsiTheme="minorHAnsi" w:cstheme="minorHAnsi"/>
          <w:color w:val="000000" w:themeColor="text1"/>
          <w:sz w:val="24"/>
        </w:rPr>
        <w:t>,</w:t>
      </w:r>
    </w:p>
    <w:p w:rsidR="00FD202A"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w:t>
      </w:r>
      <w:r w:rsidR="00FD202A" w:rsidRPr="003D2BC7">
        <w:rPr>
          <w:rFonts w:asciiTheme="minorHAnsi" w:hAnsiTheme="minorHAnsi" w:cstheme="minorHAnsi"/>
          <w:color w:val="000000" w:themeColor="text1"/>
          <w:sz w:val="24"/>
        </w:rPr>
        <w:t xml:space="preserve"> rése</w:t>
      </w:r>
      <w:r w:rsidR="00D20C56" w:rsidRPr="003D2BC7">
        <w:rPr>
          <w:rFonts w:asciiTheme="minorHAnsi" w:hAnsiTheme="minorHAnsi" w:cstheme="minorHAnsi"/>
          <w:color w:val="000000" w:themeColor="text1"/>
          <w:sz w:val="24"/>
        </w:rPr>
        <w:t>au à température régulée.</w:t>
      </w:r>
    </w:p>
    <w:p w:rsidR="005F1C3C" w:rsidRPr="003D2BC7" w:rsidRDefault="005F1C3C" w:rsidP="005F1C3C">
      <w:pPr>
        <w:tabs>
          <w:tab w:val="left" w:pos="540"/>
        </w:tabs>
        <w:spacing w:line="276" w:lineRule="auto"/>
        <w:jc w:val="both"/>
        <w:rPr>
          <w:rFonts w:asciiTheme="minorHAnsi" w:hAnsiTheme="minorHAnsi" w:cstheme="minorHAnsi"/>
          <w:color w:val="000000" w:themeColor="text1"/>
          <w:sz w:val="24"/>
        </w:rPr>
      </w:pPr>
    </w:p>
    <w:p w:rsidR="001F78F4" w:rsidRPr="003D2BC7" w:rsidRDefault="006C1482" w:rsidP="00B94F82">
      <w:pPr>
        <w:jc w:val="both"/>
        <w:rPr>
          <w:rFonts w:asciiTheme="minorHAnsi" w:hAnsiTheme="minorHAnsi" w:cstheme="minorHAnsi"/>
          <w:sz w:val="24"/>
        </w:rPr>
      </w:pPr>
      <w:r w:rsidRPr="003D2BC7">
        <w:rPr>
          <w:rFonts w:asciiTheme="minorHAnsi" w:hAnsiTheme="minorHAnsi" w:cstheme="minorHAnsi"/>
          <w:sz w:val="24"/>
        </w:rPr>
        <w:t>L’</w:t>
      </w:r>
      <w:r w:rsidR="00F37B81" w:rsidRPr="003D2BC7">
        <w:rPr>
          <w:rFonts w:asciiTheme="minorHAnsi" w:hAnsiTheme="minorHAnsi" w:cstheme="minorHAnsi"/>
          <w:sz w:val="24"/>
        </w:rPr>
        <w:t>e</w:t>
      </w:r>
      <w:r w:rsidRPr="003D2BC7">
        <w:rPr>
          <w:rFonts w:asciiTheme="minorHAnsi" w:hAnsiTheme="minorHAnsi" w:cstheme="minorHAnsi"/>
          <w:sz w:val="24"/>
        </w:rPr>
        <w:t xml:space="preserve">au </w:t>
      </w:r>
      <w:r w:rsidR="00F37B81" w:rsidRPr="003D2BC7">
        <w:rPr>
          <w:rFonts w:asciiTheme="minorHAnsi" w:hAnsiTheme="minorHAnsi" w:cstheme="minorHAnsi"/>
          <w:sz w:val="24"/>
        </w:rPr>
        <w:t>c</w:t>
      </w:r>
      <w:r w:rsidRPr="003D2BC7">
        <w:rPr>
          <w:rFonts w:asciiTheme="minorHAnsi" w:hAnsiTheme="minorHAnsi" w:cstheme="minorHAnsi"/>
          <w:sz w:val="24"/>
        </w:rPr>
        <w:t xml:space="preserve">haude </w:t>
      </w:r>
      <w:r w:rsidR="00F37B81" w:rsidRPr="003D2BC7">
        <w:rPr>
          <w:rFonts w:asciiTheme="minorHAnsi" w:hAnsiTheme="minorHAnsi" w:cstheme="minorHAnsi"/>
          <w:sz w:val="24"/>
        </w:rPr>
        <w:t>s</w:t>
      </w:r>
      <w:r w:rsidRPr="003D2BC7">
        <w:rPr>
          <w:rFonts w:asciiTheme="minorHAnsi" w:hAnsiTheme="minorHAnsi" w:cstheme="minorHAnsi"/>
          <w:sz w:val="24"/>
        </w:rPr>
        <w:t xml:space="preserve">anitaire sera produite dans un préparateur indépendant, directement branché sur le réseau </w:t>
      </w:r>
      <w:r w:rsidR="00AF182C" w:rsidRPr="003D2BC7">
        <w:rPr>
          <w:rFonts w:asciiTheme="minorHAnsi" w:hAnsiTheme="minorHAnsi" w:cstheme="minorHAnsi"/>
          <w:sz w:val="24"/>
        </w:rPr>
        <w:t>en amont de l’échangeur séparatif de la nouvelle sous-station</w:t>
      </w:r>
      <w:r w:rsidRPr="003D2BC7">
        <w:rPr>
          <w:rFonts w:asciiTheme="minorHAnsi" w:hAnsiTheme="minorHAnsi" w:cstheme="minorHAnsi"/>
          <w:sz w:val="24"/>
        </w:rPr>
        <w:t xml:space="preserve">. Cet échangeur sera </w:t>
      </w:r>
      <w:r w:rsidR="00B41BFC" w:rsidRPr="003D2BC7">
        <w:rPr>
          <w:rFonts w:asciiTheme="minorHAnsi" w:hAnsiTheme="minorHAnsi" w:cstheme="minorHAnsi"/>
          <w:sz w:val="24"/>
        </w:rPr>
        <w:t>type tubulaire en inox. Il sera modulaire et disposera d’un emplacement en réserve pour l’ajout ultérieur d’un tube échangeur.</w:t>
      </w:r>
      <w:r w:rsidR="00CC54FF" w:rsidRPr="003D2BC7">
        <w:rPr>
          <w:rFonts w:asciiTheme="minorHAnsi" w:hAnsiTheme="minorHAnsi" w:cstheme="minorHAnsi"/>
          <w:sz w:val="24"/>
        </w:rPr>
        <w:t xml:space="preserve"> L’échangeur sera équipé de vannes d’isolement, filtres, sondes, thermomètres, dispositif de comptage, circulateurs, point d’injection de chlore. L’échangeur sera calorifugé.</w:t>
      </w:r>
    </w:p>
    <w:p w:rsidR="00564E64" w:rsidRPr="003D2BC7" w:rsidRDefault="00564E64" w:rsidP="00B94F82">
      <w:pPr>
        <w:jc w:val="both"/>
        <w:rPr>
          <w:rFonts w:asciiTheme="minorHAnsi" w:hAnsiTheme="minorHAnsi" w:cstheme="minorHAnsi"/>
          <w:sz w:val="24"/>
        </w:rPr>
      </w:pPr>
      <w:r w:rsidRPr="003D2BC7">
        <w:rPr>
          <w:rFonts w:asciiTheme="minorHAnsi" w:hAnsiTheme="minorHAnsi" w:cstheme="minorHAnsi"/>
          <w:sz w:val="24"/>
        </w:rPr>
        <w:lastRenderedPageBreak/>
        <w:t>Tous les équipements de production ainsi que l’ensemble des canalisations</w:t>
      </w:r>
      <w:r w:rsidR="00F85FF8" w:rsidRPr="003D2BC7">
        <w:rPr>
          <w:rFonts w:asciiTheme="minorHAnsi" w:hAnsiTheme="minorHAnsi" w:cstheme="minorHAnsi"/>
          <w:sz w:val="24"/>
        </w:rPr>
        <w:t>, vannes, accessoires</w:t>
      </w:r>
      <w:r w:rsidRPr="003D2BC7">
        <w:rPr>
          <w:rFonts w:asciiTheme="minorHAnsi" w:hAnsiTheme="minorHAnsi" w:cstheme="minorHAnsi"/>
          <w:sz w:val="24"/>
        </w:rPr>
        <w:t xml:space="preserve"> seront calorifugés.</w:t>
      </w:r>
    </w:p>
    <w:p w:rsidR="00564E64" w:rsidRPr="003D2BC7" w:rsidRDefault="00564E64" w:rsidP="00B94F82">
      <w:pPr>
        <w:jc w:val="both"/>
        <w:rPr>
          <w:rFonts w:asciiTheme="minorHAnsi" w:hAnsiTheme="minorHAnsi" w:cstheme="minorHAnsi"/>
          <w:sz w:val="24"/>
        </w:rPr>
      </w:pPr>
    </w:p>
    <w:p w:rsidR="00564E64" w:rsidRPr="003D2BC7" w:rsidRDefault="00564E64" w:rsidP="00B94F82">
      <w:pPr>
        <w:jc w:val="both"/>
        <w:rPr>
          <w:rFonts w:asciiTheme="minorHAnsi" w:hAnsiTheme="minorHAnsi" w:cstheme="minorHAnsi"/>
          <w:b/>
          <w:sz w:val="24"/>
        </w:rPr>
      </w:pPr>
      <w:r w:rsidRPr="003D2BC7">
        <w:rPr>
          <w:rFonts w:asciiTheme="minorHAnsi" w:hAnsiTheme="minorHAnsi" w:cstheme="minorHAnsi"/>
          <w:sz w:val="24"/>
        </w:rPr>
        <w:t>En aucun cas les réseaux d’Eau Froid</w:t>
      </w:r>
      <w:r w:rsidR="00F85FF8" w:rsidRPr="003D2BC7">
        <w:rPr>
          <w:rFonts w:asciiTheme="minorHAnsi" w:hAnsiTheme="minorHAnsi" w:cstheme="minorHAnsi"/>
          <w:sz w:val="24"/>
        </w:rPr>
        <w:t>e</w:t>
      </w:r>
      <w:r w:rsidRPr="003D2BC7">
        <w:rPr>
          <w:rFonts w:asciiTheme="minorHAnsi" w:hAnsiTheme="minorHAnsi" w:cstheme="minorHAnsi"/>
          <w:sz w:val="24"/>
        </w:rPr>
        <w:t xml:space="preserve"> Sanitaire et d’Eau Froide Adoucie ne chemineront dans des locaux ou la température est élevée. </w:t>
      </w:r>
      <w:r w:rsidRPr="003D2BC7">
        <w:rPr>
          <w:rFonts w:asciiTheme="minorHAnsi" w:hAnsiTheme="minorHAnsi" w:cstheme="minorHAnsi"/>
          <w:b/>
          <w:sz w:val="24"/>
        </w:rPr>
        <w:t>Les équipements propres à l’Eau Froide Sanitaire et à l’Eau froide Adoucie seront placés dans des locaux spécifiques ou la température ne dépasse pas 20°C.</w:t>
      </w:r>
    </w:p>
    <w:p w:rsidR="00D43219" w:rsidRPr="003D2BC7" w:rsidRDefault="00D43219" w:rsidP="00B94F82">
      <w:pPr>
        <w:jc w:val="both"/>
        <w:rPr>
          <w:rFonts w:asciiTheme="minorHAnsi" w:hAnsiTheme="minorHAnsi" w:cstheme="minorHAnsi"/>
          <w:sz w:val="24"/>
        </w:rPr>
      </w:pPr>
    </w:p>
    <w:p w:rsidR="00D43219" w:rsidRPr="003D2BC7" w:rsidRDefault="00D43219" w:rsidP="00B94F82">
      <w:pPr>
        <w:jc w:val="both"/>
        <w:rPr>
          <w:rFonts w:asciiTheme="minorHAnsi" w:hAnsiTheme="minorHAnsi" w:cstheme="minorHAnsi"/>
          <w:sz w:val="24"/>
        </w:rPr>
      </w:pPr>
      <w:r w:rsidRPr="003D2BC7">
        <w:rPr>
          <w:rFonts w:asciiTheme="minorHAnsi" w:hAnsiTheme="minorHAnsi" w:cstheme="minorHAnsi"/>
          <w:sz w:val="24"/>
        </w:rPr>
        <w:t>De la même manière, pour éviter l</w:t>
      </w:r>
      <w:r w:rsidR="00CD5688" w:rsidRPr="003D2BC7">
        <w:rPr>
          <w:rFonts w:asciiTheme="minorHAnsi" w:hAnsiTheme="minorHAnsi" w:cstheme="minorHAnsi"/>
          <w:sz w:val="24"/>
        </w:rPr>
        <w:t>es</w:t>
      </w:r>
      <w:r w:rsidRPr="003D2BC7">
        <w:rPr>
          <w:rFonts w:asciiTheme="minorHAnsi" w:hAnsiTheme="minorHAnsi" w:cstheme="minorHAnsi"/>
          <w:sz w:val="24"/>
        </w:rPr>
        <w:t xml:space="preserve"> déperdition</w:t>
      </w:r>
      <w:r w:rsidR="00CD5688" w:rsidRPr="003D2BC7">
        <w:rPr>
          <w:rFonts w:asciiTheme="minorHAnsi" w:hAnsiTheme="minorHAnsi" w:cstheme="minorHAnsi"/>
          <w:sz w:val="24"/>
        </w:rPr>
        <w:t>s</w:t>
      </w:r>
      <w:r w:rsidRPr="003D2BC7">
        <w:rPr>
          <w:rFonts w:asciiTheme="minorHAnsi" w:hAnsiTheme="minorHAnsi" w:cstheme="minorHAnsi"/>
          <w:sz w:val="24"/>
        </w:rPr>
        <w:t>, les réseaux d’eau chaude sanitaire et de chauffage ne devront pas travers</w:t>
      </w:r>
      <w:r w:rsidR="00264299" w:rsidRPr="003D2BC7">
        <w:rPr>
          <w:rFonts w:asciiTheme="minorHAnsi" w:hAnsiTheme="minorHAnsi" w:cstheme="minorHAnsi"/>
          <w:sz w:val="24"/>
        </w:rPr>
        <w:t>er</w:t>
      </w:r>
      <w:r w:rsidRPr="003D2BC7">
        <w:rPr>
          <w:rFonts w:asciiTheme="minorHAnsi" w:hAnsiTheme="minorHAnsi" w:cstheme="minorHAnsi"/>
          <w:sz w:val="24"/>
        </w:rPr>
        <w:t xml:space="preserve"> les locaux non chauffés.</w:t>
      </w:r>
    </w:p>
    <w:p w:rsidR="00984AF8" w:rsidRPr="003D2BC7" w:rsidRDefault="00984AF8"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69" w:name="_Toc106021798"/>
      <w:r w:rsidRPr="003D2BC7">
        <w:rPr>
          <w:rFonts w:asciiTheme="minorHAnsi" w:hAnsiTheme="minorHAnsi" w:cstheme="minorHAnsi"/>
        </w:rPr>
        <w:t>Distribution</w:t>
      </w:r>
      <w:bookmarkEnd w:id="169"/>
      <w:r w:rsidRPr="003D2BC7">
        <w:rPr>
          <w:rFonts w:asciiTheme="minorHAnsi" w:hAnsiTheme="minorHAnsi" w:cstheme="minorHAnsi"/>
        </w:rPr>
        <w:t xml:space="preserve"> </w:t>
      </w:r>
    </w:p>
    <w:p w:rsidR="00FD202A" w:rsidRPr="003D2BC7" w:rsidRDefault="00FD202A" w:rsidP="00B013C7">
      <w:pPr>
        <w:jc w:val="both"/>
        <w:rPr>
          <w:rFonts w:asciiTheme="minorHAnsi" w:hAnsiTheme="minorHAnsi" w:cstheme="minorHAnsi"/>
          <w:sz w:val="24"/>
        </w:rPr>
      </w:pPr>
      <w:r w:rsidRPr="003D2BC7">
        <w:rPr>
          <w:rFonts w:asciiTheme="minorHAnsi" w:hAnsiTheme="minorHAnsi" w:cstheme="minorHAnsi"/>
          <w:sz w:val="24"/>
        </w:rPr>
        <w:t xml:space="preserve">II faudra prévoir, à partir de </w:t>
      </w:r>
      <w:r w:rsidR="00F85FF8" w:rsidRPr="003D2BC7">
        <w:rPr>
          <w:rFonts w:asciiTheme="minorHAnsi" w:hAnsiTheme="minorHAnsi" w:cstheme="minorHAnsi"/>
          <w:sz w:val="24"/>
        </w:rPr>
        <w:t xml:space="preserve">la </w:t>
      </w:r>
      <w:r w:rsidRPr="003D2BC7">
        <w:rPr>
          <w:rFonts w:asciiTheme="minorHAnsi" w:hAnsiTheme="minorHAnsi" w:cstheme="minorHAnsi"/>
          <w:sz w:val="24"/>
        </w:rPr>
        <w:t xml:space="preserve">zone de production de chaleur (sous-station sur réseau primaire) plusieurs réseaux, chacun correspondant à un type d'installation.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distributions utiliseront, à chaque fois, la technologie du débit variable pour permettre l’optimisation de la consommation électrique</w:t>
      </w:r>
      <w:r w:rsidR="00B41BFC" w:rsidRPr="003D2BC7">
        <w:rPr>
          <w:rFonts w:asciiTheme="minorHAnsi" w:hAnsiTheme="minorHAnsi" w:cstheme="minorHAnsi"/>
          <w:sz w:val="24"/>
        </w:rPr>
        <w:t xml:space="preserve">. La conception des réseaux devra prendre en compte l’homogénéité </w:t>
      </w:r>
      <w:r w:rsidR="00D20C56" w:rsidRPr="003D2BC7">
        <w:rPr>
          <w:rFonts w:asciiTheme="minorHAnsi" w:hAnsiTheme="minorHAnsi" w:cstheme="minorHAnsi"/>
          <w:sz w:val="24"/>
        </w:rPr>
        <w:t>des</w:t>
      </w:r>
      <w:r w:rsidR="00B41BFC" w:rsidRPr="003D2BC7">
        <w:rPr>
          <w:rFonts w:asciiTheme="minorHAnsi" w:hAnsiTheme="minorHAnsi" w:cstheme="minorHAnsi"/>
          <w:sz w:val="24"/>
        </w:rPr>
        <w:t xml:space="preserve"> activités de</w:t>
      </w:r>
      <w:r w:rsidR="0034041B" w:rsidRPr="003D2BC7">
        <w:rPr>
          <w:rFonts w:asciiTheme="minorHAnsi" w:hAnsiTheme="minorHAnsi" w:cstheme="minorHAnsi"/>
          <w:sz w:val="24"/>
        </w:rPr>
        <w:t xml:space="preserve">s différents </w:t>
      </w:r>
      <w:r w:rsidR="00B41BFC" w:rsidRPr="003D2BC7">
        <w:rPr>
          <w:rFonts w:asciiTheme="minorHAnsi" w:hAnsiTheme="minorHAnsi" w:cstheme="minorHAnsi"/>
          <w:sz w:val="24"/>
        </w:rPr>
        <w:t>service</w:t>
      </w:r>
      <w:r w:rsidR="0034041B" w:rsidRPr="003D2BC7">
        <w:rPr>
          <w:rFonts w:asciiTheme="minorHAnsi" w:hAnsiTheme="minorHAnsi" w:cstheme="minorHAnsi"/>
          <w:sz w:val="24"/>
        </w:rPr>
        <w:t>s</w:t>
      </w:r>
      <w:r w:rsidR="00B41BFC" w:rsidRPr="003D2BC7">
        <w:rPr>
          <w:rFonts w:asciiTheme="minorHAnsi" w:hAnsiTheme="minorHAnsi" w:cstheme="minorHAnsi"/>
          <w:sz w:val="24"/>
        </w:rPr>
        <w:t xml:space="preserve"> afin que la régulation de débit s’adapte à tous les cas de figure (un ou des services ouverts ou fermés jour/WE, jour et/ou nuit, </w:t>
      </w:r>
      <w:r w:rsidR="003971CB" w:rsidRPr="003D2BC7">
        <w:rPr>
          <w:rFonts w:asciiTheme="minorHAnsi" w:hAnsiTheme="minorHAnsi" w:cstheme="minorHAnsi"/>
          <w:sz w:val="24"/>
        </w:rPr>
        <w:t>etc.</w:t>
      </w:r>
      <w:r w:rsidR="00B41BFC"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tracés devront être les plus simples possibles et n'emprunter les locaux occupés que pour les alimentations terminales.</w:t>
      </w:r>
    </w:p>
    <w:p w:rsidR="00474B50" w:rsidRPr="003D2BC7" w:rsidRDefault="00474B50"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points de purge devront être raccordés à une évacuation.</w:t>
      </w:r>
    </w:p>
    <w:p w:rsidR="00FD202A" w:rsidRPr="003D2BC7" w:rsidRDefault="00FD202A" w:rsidP="00B94F82">
      <w:pPr>
        <w:jc w:val="both"/>
        <w:rPr>
          <w:rFonts w:asciiTheme="minorHAnsi" w:hAnsiTheme="minorHAnsi" w:cstheme="minorHAnsi"/>
          <w:sz w:val="24"/>
        </w:rPr>
      </w:pPr>
    </w:p>
    <w:p w:rsidR="00CD5688" w:rsidRPr="003D2BC7" w:rsidRDefault="00CD5688" w:rsidP="00B94F82">
      <w:pPr>
        <w:jc w:val="both"/>
        <w:rPr>
          <w:rFonts w:asciiTheme="minorHAnsi" w:hAnsiTheme="minorHAnsi" w:cstheme="minorHAnsi"/>
          <w:sz w:val="24"/>
        </w:rPr>
      </w:pPr>
      <w:r w:rsidRPr="003D2BC7">
        <w:rPr>
          <w:rFonts w:asciiTheme="minorHAnsi" w:hAnsiTheme="minorHAnsi" w:cstheme="minorHAnsi"/>
          <w:sz w:val="24"/>
        </w:rPr>
        <w:t xml:space="preserve">Une attention particulière sera </w:t>
      </w:r>
      <w:r w:rsidR="00780429">
        <w:rPr>
          <w:rFonts w:asciiTheme="minorHAnsi" w:hAnsiTheme="minorHAnsi" w:cstheme="minorHAnsi"/>
          <w:sz w:val="24"/>
        </w:rPr>
        <w:t>portée au</w:t>
      </w:r>
      <w:r w:rsidRPr="003D2BC7">
        <w:rPr>
          <w:rFonts w:asciiTheme="minorHAnsi" w:hAnsiTheme="minorHAnsi" w:cstheme="minorHAnsi"/>
          <w:sz w:val="24"/>
        </w:rPr>
        <w:t xml:space="preserve"> risque de prolifération des légionelles : interdiction des bras morts, bouclage du réseau, dimensionnement du réseau, antennes les plus courtes possibles, vitesse de circulations, températures, choix des matériaux, </w:t>
      </w:r>
      <w:r w:rsidR="00510FF8">
        <w:rPr>
          <w:rFonts w:asciiTheme="minorHAnsi" w:hAnsiTheme="minorHAnsi" w:cstheme="minorHAnsi"/>
          <w:sz w:val="24"/>
        </w:rPr>
        <w:t xml:space="preserve">désinfection des réseaux </w:t>
      </w:r>
      <w:r w:rsidR="00D426B5">
        <w:rPr>
          <w:rFonts w:asciiTheme="minorHAnsi" w:hAnsiTheme="minorHAnsi" w:cstheme="minorHAnsi"/>
          <w:sz w:val="24"/>
        </w:rPr>
        <w:t>y compris à la mise en eau</w:t>
      </w:r>
      <w:r w:rsidR="00780429">
        <w:rPr>
          <w:rFonts w:asciiTheme="minorHAnsi" w:hAnsiTheme="minorHAnsi" w:cstheme="minorHAnsi"/>
          <w:sz w:val="24"/>
        </w:rPr>
        <w:t xml:space="preserve">, </w:t>
      </w:r>
      <w:r w:rsidRPr="003D2BC7">
        <w:rPr>
          <w:rFonts w:asciiTheme="minorHAnsi" w:hAnsiTheme="minorHAnsi" w:cstheme="minorHAnsi"/>
          <w:sz w:val="24"/>
        </w:rPr>
        <w:t>…</w:t>
      </w:r>
    </w:p>
    <w:p w:rsidR="00CD5688" w:rsidRPr="003D2BC7" w:rsidRDefault="00CD5688" w:rsidP="00B94F82">
      <w:pPr>
        <w:jc w:val="both"/>
        <w:rPr>
          <w:rFonts w:asciiTheme="minorHAnsi" w:hAnsiTheme="minorHAnsi" w:cstheme="minorHAnsi"/>
          <w:sz w:val="24"/>
        </w:rPr>
      </w:pPr>
    </w:p>
    <w:p w:rsidR="00D43219" w:rsidRDefault="00D43219" w:rsidP="00B94F82">
      <w:pPr>
        <w:jc w:val="both"/>
        <w:rPr>
          <w:rFonts w:asciiTheme="minorHAnsi" w:hAnsiTheme="minorHAnsi" w:cstheme="minorHAnsi"/>
          <w:sz w:val="24"/>
        </w:rPr>
      </w:pPr>
      <w:r w:rsidRPr="003D2BC7">
        <w:rPr>
          <w:rFonts w:asciiTheme="minorHAnsi" w:hAnsiTheme="minorHAnsi" w:cstheme="minorHAnsi"/>
          <w:sz w:val="24"/>
        </w:rPr>
        <w:t xml:space="preserve">Le réseau d’eau chaude sanitaire devra être bouclé et équilibré. Il sera conçu pour supporter les chocs thermiques et les chocs chimiques éventuellement nécessaires (décontamination du réseau) </w:t>
      </w:r>
      <w:r w:rsidR="00FD202A" w:rsidRPr="003D2BC7">
        <w:rPr>
          <w:rFonts w:asciiTheme="minorHAnsi" w:hAnsiTheme="minorHAnsi" w:cstheme="minorHAnsi"/>
          <w:sz w:val="24"/>
        </w:rPr>
        <w:t>Les différentes branches devront être équipées de vannes d'équilibrage</w:t>
      </w:r>
      <w:r w:rsidR="00B41BFC" w:rsidRPr="003D2BC7">
        <w:rPr>
          <w:rFonts w:asciiTheme="minorHAnsi" w:hAnsiTheme="minorHAnsi" w:cstheme="minorHAnsi"/>
          <w:sz w:val="24"/>
        </w:rPr>
        <w:t xml:space="preserve"> facilement contrôlables et accessibles.</w:t>
      </w:r>
      <w:r w:rsidRPr="003D2BC7">
        <w:rPr>
          <w:rFonts w:asciiTheme="minorHAnsi" w:hAnsiTheme="minorHAnsi" w:cstheme="minorHAnsi"/>
          <w:sz w:val="24"/>
        </w:rPr>
        <w:t xml:space="preserve"> </w:t>
      </w:r>
    </w:p>
    <w:p w:rsidR="00510FF8" w:rsidRPr="003D2BC7" w:rsidRDefault="00510FF8" w:rsidP="00B94F82">
      <w:pPr>
        <w:jc w:val="both"/>
        <w:rPr>
          <w:rFonts w:asciiTheme="minorHAnsi" w:hAnsiTheme="minorHAnsi" w:cstheme="minorHAnsi"/>
          <w:sz w:val="24"/>
        </w:rPr>
      </w:pPr>
    </w:p>
    <w:p w:rsidR="00D43219" w:rsidRPr="003D2BC7" w:rsidRDefault="00D43219" w:rsidP="00B94F82">
      <w:pPr>
        <w:jc w:val="both"/>
        <w:rPr>
          <w:rFonts w:asciiTheme="minorHAnsi" w:hAnsiTheme="minorHAnsi" w:cstheme="minorHAnsi"/>
          <w:sz w:val="24"/>
        </w:rPr>
      </w:pPr>
      <w:r w:rsidRPr="003D2BC7">
        <w:rPr>
          <w:rFonts w:asciiTheme="minorHAnsi" w:hAnsiTheme="minorHAnsi" w:cstheme="minorHAnsi"/>
          <w:sz w:val="24"/>
        </w:rPr>
        <w:t>Le réseau de chauffage devra être bouclé et équilibré.</w:t>
      </w:r>
    </w:p>
    <w:p w:rsidR="00D43219" w:rsidRPr="003D2BC7" w:rsidRDefault="00D43219"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Tous les réseaux </w:t>
      </w:r>
      <w:r w:rsidR="00D43219" w:rsidRPr="003D2BC7">
        <w:rPr>
          <w:rFonts w:asciiTheme="minorHAnsi" w:hAnsiTheme="minorHAnsi" w:cstheme="minorHAnsi"/>
          <w:sz w:val="24"/>
        </w:rPr>
        <w:t xml:space="preserve">(eau chaude sanitaire, chauffage eau froide) </w:t>
      </w:r>
      <w:r w:rsidRPr="003D2BC7">
        <w:rPr>
          <w:rFonts w:asciiTheme="minorHAnsi" w:hAnsiTheme="minorHAnsi" w:cstheme="minorHAnsi"/>
          <w:sz w:val="24"/>
        </w:rPr>
        <w:t xml:space="preserve">devront être calorifugés </w:t>
      </w:r>
      <w:r w:rsidR="009D498D" w:rsidRPr="003D2BC7">
        <w:rPr>
          <w:rFonts w:asciiTheme="minorHAnsi" w:hAnsiTheme="minorHAnsi" w:cstheme="minorHAnsi"/>
          <w:sz w:val="24"/>
        </w:rPr>
        <w:t>(</w:t>
      </w:r>
      <w:r w:rsidRPr="003D2BC7">
        <w:rPr>
          <w:rFonts w:asciiTheme="minorHAnsi" w:hAnsiTheme="minorHAnsi" w:cstheme="minorHAnsi"/>
          <w:sz w:val="24"/>
        </w:rPr>
        <w:t>sauf les dernières extrémités</w:t>
      </w:r>
      <w:r w:rsidR="009D498D" w:rsidRPr="003D2BC7">
        <w:rPr>
          <w:rFonts w:asciiTheme="minorHAnsi" w:hAnsiTheme="minorHAnsi" w:cstheme="minorHAnsi"/>
          <w:sz w:val="24"/>
        </w:rPr>
        <w:t>)</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34041B" w:rsidRPr="003D2BC7" w:rsidRDefault="0034041B" w:rsidP="0034041B">
      <w:pPr>
        <w:jc w:val="both"/>
        <w:rPr>
          <w:rFonts w:asciiTheme="minorHAnsi" w:hAnsiTheme="minorHAnsi" w:cstheme="minorHAnsi"/>
          <w:sz w:val="24"/>
        </w:rPr>
      </w:pPr>
      <w:r w:rsidRPr="003D2BC7">
        <w:rPr>
          <w:rFonts w:asciiTheme="minorHAnsi" w:hAnsiTheme="minorHAnsi" w:cstheme="minorHAnsi"/>
          <w:sz w:val="24"/>
        </w:rPr>
        <w:lastRenderedPageBreak/>
        <w:t>Les vannes de sectionnement principales et les vannes de réglages principales seront positionnées directement à hauteur d’homme (à chaque service)</w:t>
      </w:r>
      <w:r w:rsidR="005F1C3C" w:rsidRPr="003D2BC7">
        <w:rPr>
          <w:rFonts w:asciiTheme="minorHAnsi" w:hAnsiTheme="minorHAnsi" w:cstheme="minorHAnsi"/>
          <w:sz w:val="24"/>
        </w:rPr>
        <w:t>.</w:t>
      </w:r>
    </w:p>
    <w:p w:rsidR="0034041B" w:rsidRPr="003D2BC7" w:rsidRDefault="0034041B" w:rsidP="0034041B">
      <w:pPr>
        <w:jc w:val="both"/>
        <w:rPr>
          <w:rFonts w:asciiTheme="minorHAnsi" w:hAnsiTheme="minorHAnsi" w:cstheme="minorHAnsi"/>
          <w:sz w:val="24"/>
        </w:rPr>
      </w:pPr>
    </w:p>
    <w:p w:rsidR="0034041B" w:rsidRPr="003D2BC7" w:rsidRDefault="0034041B" w:rsidP="0034041B">
      <w:pPr>
        <w:jc w:val="both"/>
        <w:rPr>
          <w:rFonts w:asciiTheme="minorHAnsi" w:hAnsiTheme="minorHAnsi" w:cstheme="minorHAnsi"/>
          <w:sz w:val="24"/>
        </w:rPr>
      </w:pPr>
      <w:r w:rsidRPr="003D2BC7">
        <w:rPr>
          <w:rFonts w:asciiTheme="minorHAnsi" w:hAnsiTheme="minorHAnsi" w:cstheme="minorHAnsi"/>
          <w:sz w:val="24"/>
        </w:rPr>
        <w:t>Des vannes de sectionnement terminales et de réglage seront installées en faux plafond des circulations.</w:t>
      </w:r>
      <w:r w:rsidR="00D43219" w:rsidRPr="003D2BC7">
        <w:rPr>
          <w:rFonts w:asciiTheme="minorHAnsi" w:hAnsiTheme="minorHAnsi" w:cstheme="minorHAnsi"/>
          <w:sz w:val="24"/>
        </w:rPr>
        <w:t xml:space="preserve"> </w:t>
      </w:r>
      <w:r w:rsidRPr="003D2BC7">
        <w:rPr>
          <w:rFonts w:asciiTheme="minorHAnsi" w:hAnsiTheme="minorHAnsi" w:cstheme="minorHAnsi"/>
          <w:sz w:val="24"/>
        </w:rPr>
        <w:t>Les vannes de réglages ne servent pas de vannes de sectionnement.</w:t>
      </w:r>
    </w:p>
    <w:p w:rsidR="0034041B" w:rsidRPr="003D2BC7" w:rsidRDefault="0034041B" w:rsidP="0034041B">
      <w:pPr>
        <w:jc w:val="both"/>
        <w:rPr>
          <w:rFonts w:asciiTheme="minorHAnsi" w:hAnsiTheme="minorHAnsi" w:cstheme="minorHAnsi"/>
          <w:sz w:val="24"/>
        </w:rPr>
      </w:pPr>
    </w:p>
    <w:p w:rsidR="0034041B" w:rsidRPr="003D2BC7" w:rsidRDefault="0034041B" w:rsidP="0034041B">
      <w:pPr>
        <w:jc w:val="both"/>
        <w:rPr>
          <w:rFonts w:asciiTheme="minorHAnsi" w:hAnsiTheme="minorHAnsi" w:cstheme="minorHAnsi"/>
          <w:sz w:val="24"/>
        </w:rPr>
      </w:pPr>
      <w:r w:rsidRPr="003D2BC7">
        <w:rPr>
          <w:rFonts w:asciiTheme="minorHAnsi" w:hAnsiTheme="minorHAnsi" w:cstheme="minorHAnsi"/>
          <w:sz w:val="24"/>
        </w:rPr>
        <w:t>La distribution terminale de chaque étage se réalise dans l’étage où sont implantés les terminaux.</w:t>
      </w:r>
    </w:p>
    <w:p w:rsidR="00564E64" w:rsidRPr="003D2BC7" w:rsidRDefault="00564E64" w:rsidP="00B94F82">
      <w:pPr>
        <w:jc w:val="both"/>
        <w:rPr>
          <w:rFonts w:asciiTheme="minorHAnsi" w:hAnsiTheme="minorHAnsi" w:cstheme="minorHAnsi"/>
          <w:sz w:val="24"/>
        </w:rPr>
      </w:pPr>
    </w:p>
    <w:p w:rsidR="00D43219" w:rsidRPr="003D2BC7" w:rsidRDefault="00D43219" w:rsidP="00B94F82">
      <w:pPr>
        <w:jc w:val="both"/>
        <w:rPr>
          <w:rFonts w:asciiTheme="minorHAnsi" w:hAnsiTheme="minorHAnsi" w:cstheme="minorHAnsi"/>
          <w:sz w:val="24"/>
        </w:rPr>
      </w:pPr>
      <w:r w:rsidRPr="003D2BC7">
        <w:rPr>
          <w:rFonts w:asciiTheme="minorHAnsi" w:hAnsiTheme="minorHAnsi" w:cstheme="minorHAnsi"/>
          <w:sz w:val="24"/>
        </w:rPr>
        <w:t>Les équipements sanitaires devront pouvoir être isolés individuellement.</w:t>
      </w:r>
    </w:p>
    <w:p w:rsidR="00D43219" w:rsidRPr="003D2BC7" w:rsidRDefault="00D43219"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70" w:name="_Toc107388243"/>
      <w:bookmarkStart w:id="171" w:name="_Toc107389648"/>
      <w:bookmarkStart w:id="172" w:name="_Toc107928293"/>
      <w:bookmarkStart w:id="173" w:name="_Toc107928372"/>
      <w:bookmarkStart w:id="174" w:name="_Toc106021799"/>
      <w:bookmarkStart w:id="175" w:name="_Toc182403906"/>
      <w:bookmarkEnd w:id="170"/>
      <w:bookmarkEnd w:id="171"/>
      <w:bookmarkEnd w:id="172"/>
      <w:bookmarkEnd w:id="173"/>
      <w:r w:rsidRPr="003D2BC7">
        <w:rPr>
          <w:rFonts w:asciiTheme="minorHAnsi" w:hAnsiTheme="minorHAnsi" w:cstheme="minorHAnsi"/>
        </w:rPr>
        <w:t>Equipements frigorifiques</w:t>
      </w:r>
      <w:bookmarkEnd w:id="174"/>
      <w:bookmarkEnd w:id="175"/>
    </w:p>
    <w:p w:rsidR="00FD202A" w:rsidRPr="003D2BC7" w:rsidRDefault="00FD202A" w:rsidP="00B94F82">
      <w:pPr>
        <w:pStyle w:val="Titre4"/>
        <w:jc w:val="both"/>
        <w:rPr>
          <w:rFonts w:asciiTheme="minorHAnsi" w:hAnsiTheme="minorHAnsi" w:cstheme="minorHAnsi"/>
        </w:rPr>
      </w:pPr>
      <w:bookmarkStart w:id="176" w:name="_Toc106021800"/>
      <w:r w:rsidRPr="003D2BC7">
        <w:rPr>
          <w:rFonts w:asciiTheme="minorHAnsi" w:hAnsiTheme="minorHAnsi" w:cstheme="minorHAnsi"/>
        </w:rPr>
        <w:t>Production</w:t>
      </w:r>
      <w:bookmarkEnd w:id="17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production de froid est assurée de manière autonome pour </w:t>
      </w:r>
      <w:r w:rsidR="00E847CE" w:rsidRPr="003D2BC7">
        <w:rPr>
          <w:rFonts w:asciiTheme="minorHAnsi" w:hAnsiTheme="minorHAnsi" w:cstheme="minorHAnsi"/>
          <w:sz w:val="24"/>
        </w:rPr>
        <w:t>le bâtiment à construire.</w:t>
      </w:r>
      <w:r w:rsidR="00594DEA">
        <w:rPr>
          <w:rFonts w:asciiTheme="minorHAnsi" w:hAnsiTheme="minorHAnsi" w:cstheme="minorHAnsi"/>
          <w:sz w:val="24"/>
        </w:rPr>
        <w:t xml:space="preserve"> Elle peut être </w:t>
      </w:r>
      <w:r w:rsidR="00510FF8">
        <w:rPr>
          <w:rFonts w:asciiTheme="minorHAnsi" w:hAnsiTheme="minorHAnsi" w:cstheme="minorHAnsi"/>
          <w:sz w:val="24"/>
        </w:rPr>
        <w:t>produite</w:t>
      </w:r>
      <w:r w:rsidR="00594DEA">
        <w:rPr>
          <w:rFonts w:asciiTheme="minorHAnsi" w:hAnsiTheme="minorHAnsi" w:cstheme="minorHAnsi"/>
          <w:sz w:val="24"/>
        </w:rPr>
        <w:t xml:space="preserve"> avec pompes à chaleur réversibles.</w:t>
      </w:r>
    </w:p>
    <w:p w:rsidR="002F4869" w:rsidRPr="003D2BC7" w:rsidRDefault="002F4869" w:rsidP="00B94F82">
      <w:pPr>
        <w:jc w:val="both"/>
        <w:rPr>
          <w:rFonts w:asciiTheme="minorHAnsi" w:hAnsiTheme="minorHAnsi" w:cstheme="minorHAnsi"/>
          <w:sz w:val="24"/>
        </w:rPr>
      </w:pPr>
    </w:p>
    <w:p w:rsidR="002F4869" w:rsidRPr="003D2BC7" w:rsidRDefault="002F4869" w:rsidP="00B94F82">
      <w:pPr>
        <w:jc w:val="both"/>
        <w:rPr>
          <w:rFonts w:asciiTheme="minorHAnsi" w:hAnsiTheme="minorHAnsi" w:cstheme="minorHAnsi"/>
          <w:sz w:val="24"/>
        </w:rPr>
      </w:pPr>
      <w:r w:rsidRPr="003D2BC7">
        <w:rPr>
          <w:rFonts w:asciiTheme="minorHAnsi" w:hAnsiTheme="minorHAnsi" w:cstheme="minorHAnsi"/>
          <w:sz w:val="24"/>
        </w:rPr>
        <w:t>Une attention particulière sera accordé</w:t>
      </w:r>
      <w:r w:rsidR="00152098" w:rsidRPr="003D2BC7">
        <w:rPr>
          <w:rFonts w:asciiTheme="minorHAnsi" w:hAnsiTheme="minorHAnsi" w:cstheme="minorHAnsi"/>
          <w:sz w:val="24"/>
        </w:rPr>
        <w:t>e pour ne pas engendrer de coûts</w:t>
      </w:r>
      <w:r w:rsidRPr="003D2BC7">
        <w:rPr>
          <w:rFonts w:asciiTheme="minorHAnsi" w:hAnsiTheme="minorHAnsi" w:cstheme="minorHAnsi"/>
          <w:sz w:val="24"/>
        </w:rPr>
        <w:t xml:space="preserve"> d’exploitation trop important</w:t>
      </w:r>
      <w:r w:rsidR="00152098" w:rsidRPr="003D2BC7">
        <w:rPr>
          <w:rFonts w:asciiTheme="minorHAnsi" w:hAnsiTheme="minorHAnsi" w:cstheme="minorHAnsi"/>
          <w:sz w:val="24"/>
        </w:rPr>
        <w:t>s</w:t>
      </w:r>
      <w:r w:rsidRPr="003D2BC7">
        <w:rPr>
          <w:rFonts w:asciiTheme="minorHAnsi" w:hAnsiTheme="minorHAnsi" w:cstheme="minorHAnsi"/>
          <w:sz w:val="24"/>
        </w:rPr>
        <w:t xml:space="preserve"> pour le maintien d’une température de confort en été pour les habitants. En conséquence le titulaire du marché s’attachera à optimiser au maximum l’enveloppe du bâtiment pour limiter les apports solaires durant la période d’été.</w:t>
      </w:r>
    </w:p>
    <w:p w:rsidR="002F4869" w:rsidRPr="003D2BC7" w:rsidRDefault="002F4869" w:rsidP="00B94F82">
      <w:pPr>
        <w:jc w:val="both"/>
        <w:rPr>
          <w:rFonts w:asciiTheme="minorHAnsi" w:hAnsiTheme="minorHAnsi" w:cstheme="minorHAnsi"/>
          <w:sz w:val="24"/>
        </w:rPr>
      </w:pPr>
    </w:p>
    <w:p w:rsidR="002F4869" w:rsidRPr="003D2BC7" w:rsidRDefault="002F4869" w:rsidP="00B94F82">
      <w:pPr>
        <w:jc w:val="both"/>
        <w:rPr>
          <w:rFonts w:asciiTheme="minorHAnsi" w:hAnsiTheme="minorHAnsi" w:cstheme="minorHAnsi"/>
          <w:sz w:val="24"/>
        </w:rPr>
      </w:pPr>
      <w:r w:rsidRPr="003D2BC7">
        <w:rPr>
          <w:rFonts w:asciiTheme="minorHAnsi" w:hAnsiTheme="minorHAnsi" w:cstheme="minorHAnsi"/>
          <w:sz w:val="24"/>
        </w:rPr>
        <w:t>La production frigorifique se</w:t>
      </w:r>
      <w:r w:rsidR="00594DEA">
        <w:rPr>
          <w:rFonts w:asciiTheme="minorHAnsi" w:hAnsiTheme="minorHAnsi" w:cstheme="minorHAnsi"/>
          <w:sz w:val="24"/>
        </w:rPr>
        <w:t>ra scindée selon trois réseaux</w:t>
      </w:r>
      <w:r w:rsidRPr="003D2BC7">
        <w:rPr>
          <w:rFonts w:asciiTheme="minorHAnsi" w:hAnsiTheme="minorHAnsi" w:cstheme="minorHAnsi"/>
          <w:sz w:val="24"/>
        </w:rPr>
        <w:t> :</w:t>
      </w:r>
    </w:p>
    <w:p w:rsidR="00617715" w:rsidRPr="003D2BC7" w:rsidRDefault="00617715" w:rsidP="00B94F82">
      <w:pPr>
        <w:jc w:val="both"/>
        <w:rPr>
          <w:rFonts w:asciiTheme="minorHAnsi" w:hAnsiTheme="minorHAnsi" w:cstheme="minorHAnsi"/>
          <w:sz w:val="24"/>
        </w:rPr>
      </w:pPr>
    </w:p>
    <w:p w:rsidR="002F4869" w:rsidRPr="003D2BC7" w:rsidRDefault="002F4869" w:rsidP="005F1C3C">
      <w:pPr>
        <w:numPr>
          <w:ilvl w:val="0"/>
          <w:numId w:val="7"/>
        </w:numPr>
        <w:tabs>
          <w:tab w:val="left" w:pos="540"/>
          <w:tab w:val="num" w:pos="1068"/>
        </w:tabs>
        <w:spacing w:line="276" w:lineRule="auto"/>
        <w:ind w:left="1068"/>
        <w:jc w:val="both"/>
        <w:rPr>
          <w:rFonts w:asciiTheme="minorHAnsi" w:hAnsiTheme="minorHAnsi" w:cstheme="minorHAnsi"/>
          <w:sz w:val="24"/>
        </w:rPr>
      </w:pPr>
      <w:r w:rsidRPr="003D2BC7">
        <w:rPr>
          <w:rFonts w:asciiTheme="minorHAnsi" w:hAnsiTheme="minorHAnsi" w:cstheme="minorHAnsi"/>
          <w:sz w:val="24"/>
        </w:rPr>
        <w:t>Une production destinée à fonctionner en priorité pour assurer la majeure partie des besoins de rafraichissement au cours de l’année. Ce système sera principalement déployé pour assurer le rafraichisse</w:t>
      </w:r>
      <w:r w:rsidR="005F1C3C" w:rsidRPr="003D2BC7">
        <w:rPr>
          <w:rFonts w:asciiTheme="minorHAnsi" w:hAnsiTheme="minorHAnsi" w:cstheme="minorHAnsi"/>
          <w:sz w:val="24"/>
        </w:rPr>
        <w:t>ment des chambres des habitants,</w:t>
      </w:r>
      <w:r w:rsidR="0043002F" w:rsidRPr="003D2BC7">
        <w:rPr>
          <w:rFonts w:asciiTheme="minorHAnsi" w:hAnsiTheme="minorHAnsi" w:cstheme="minorHAnsi"/>
          <w:sz w:val="24"/>
        </w:rPr>
        <w:t xml:space="preserve"> </w:t>
      </w:r>
    </w:p>
    <w:p w:rsidR="002F4869" w:rsidRPr="003D2BC7" w:rsidRDefault="002F486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Une production </w:t>
      </w:r>
      <w:r w:rsidR="00594DEA">
        <w:rPr>
          <w:rFonts w:asciiTheme="minorHAnsi" w:hAnsiTheme="minorHAnsi" w:cstheme="minorHAnsi"/>
          <w:color w:val="000000" w:themeColor="text1"/>
          <w:sz w:val="24"/>
        </w:rPr>
        <w:t>permettant</w:t>
      </w:r>
      <w:r w:rsidRPr="003D2BC7">
        <w:rPr>
          <w:rFonts w:asciiTheme="minorHAnsi" w:hAnsiTheme="minorHAnsi" w:cstheme="minorHAnsi"/>
          <w:color w:val="000000" w:themeColor="text1"/>
          <w:sz w:val="24"/>
        </w:rPr>
        <w:t xml:space="preserve"> d’assurer les besoins de rafraichissements des pièces à forts dégagement calorifique (hors VDI et locaux électriques). Le système présentera une robustesse suffisante pour permettre le fonctionnement à 80% des besoins en période de canicule avec la perte d’un circuit frigorifique, ou d’un c</w:t>
      </w:r>
      <w:r w:rsidR="005F1C3C" w:rsidRPr="003D2BC7">
        <w:rPr>
          <w:rFonts w:asciiTheme="minorHAnsi" w:hAnsiTheme="minorHAnsi" w:cstheme="minorHAnsi"/>
          <w:color w:val="000000" w:themeColor="text1"/>
          <w:sz w:val="24"/>
        </w:rPr>
        <w:t>ompresseur, ou de la régulation,</w:t>
      </w:r>
    </w:p>
    <w:p w:rsidR="009C7A91" w:rsidRPr="003D2BC7" w:rsidRDefault="009C7A91"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Une production </w:t>
      </w:r>
      <w:r w:rsidR="00594DEA">
        <w:rPr>
          <w:rFonts w:asciiTheme="minorHAnsi" w:hAnsiTheme="minorHAnsi" w:cstheme="minorHAnsi"/>
          <w:color w:val="000000" w:themeColor="text1"/>
          <w:sz w:val="24"/>
        </w:rPr>
        <w:t xml:space="preserve">éventuellement </w:t>
      </w:r>
      <w:r w:rsidRPr="003D2BC7">
        <w:rPr>
          <w:rFonts w:asciiTheme="minorHAnsi" w:hAnsiTheme="minorHAnsi" w:cstheme="minorHAnsi"/>
          <w:color w:val="000000" w:themeColor="text1"/>
          <w:sz w:val="24"/>
        </w:rPr>
        <w:t xml:space="preserve">localisée pour les locaux VDI et électrique par des systèmes à détente direct de type Split système. </w:t>
      </w:r>
    </w:p>
    <w:p w:rsidR="004B3A6C" w:rsidRPr="003D2BC7" w:rsidRDefault="004B3A6C"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production de froid </w:t>
      </w:r>
      <w:r w:rsidR="00594DEA">
        <w:rPr>
          <w:rFonts w:asciiTheme="minorHAnsi" w:hAnsiTheme="minorHAnsi" w:cstheme="minorHAnsi"/>
          <w:sz w:val="24"/>
        </w:rPr>
        <w:t xml:space="preserve">ou le système de pompes à chaleur </w:t>
      </w:r>
      <w:r w:rsidRPr="003D2BC7">
        <w:rPr>
          <w:rFonts w:asciiTheme="minorHAnsi" w:hAnsiTheme="minorHAnsi" w:cstheme="minorHAnsi"/>
          <w:sz w:val="24"/>
        </w:rPr>
        <w:t>devra également répondre aux mêmes critères de limitation de surpuissance, de coefficient de performance élevé et de pilotage en fonction d’un coût global.</w:t>
      </w:r>
    </w:p>
    <w:p w:rsidR="00283A51" w:rsidRPr="003D2BC7" w:rsidRDefault="00283A51" w:rsidP="00B94F82">
      <w:pPr>
        <w:jc w:val="both"/>
        <w:rPr>
          <w:rFonts w:asciiTheme="minorHAnsi" w:hAnsiTheme="minorHAnsi" w:cstheme="minorHAnsi"/>
          <w:sz w:val="24"/>
        </w:rPr>
      </w:pPr>
      <w:r w:rsidRPr="003D2BC7">
        <w:rPr>
          <w:rFonts w:asciiTheme="minorHAnsi" w:hAnsiTheme="minorHAnsi" w:cstheme="minorHAnsi"/>
          <w:sz w:val="24"/>
        </w:rPr>
        <w:lastRenderedPageBreak/>
        <w:t xml:space="preserve">Par ailleurs, le système de régulation devra faire varier en temps réel la température de l’eau glacée en fonction des conditions extérieures du moment (température de l’air ambiant et humidité de l’air). </w:t>
      </w:r>
    </w:p>
    <w:p w:rsidR="00FD202A" w:rsidRPr="0051734C"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w:t>
      </w:r>
      <w:r w:rsidR="0051734C">
        <w:rPr>
          <w:rFonts w:asciiTheme="minorHAnsi" w:hAnsiTheme="minorHAnsi" w:cstheme="minorHAnsi"/>
          <w:sz w:val="24"/>
        </w:rPr>
        <w:t xml:space="preserve">groupes froids, aérocondenseurs </w:t>
      </w:r>
      <w:r w:rsidR="00594DEA">
        <w:rPr>
          <w:rFonts w:asciiTheme="minorHAnsi" w:hAnsiTheme="minorHAnsi" w:cstheme="minorHAnsi"/>
          <w:sz w:val="24"/>
        </w:rPr>
        <w:t xml:space="preserve">ou pompes à chaleur </w:t>
      </w:r>
      <w:r w:rsidRPr="003D2BC7">
        <w:rPr>
          <w:rFonts w:asciiTheme="minorHAnsi" w:hAnsiTheme="minorHAnsi" w:cstheme="minorHAnsi"/>
          <w:sz w:val="24"/>
        </w:rPr>
        <w:t>seront installés dans une zone dégagée</w:t>
      </w:r>
      <w:r w:rsidR="00A37665" w:rsidRPr="003D2BC7">
        <w:rPr>
          <w:rFonts w:asciiTheme="minorHAnsi" w:hAnsiTheme="minorHAnsi" w:cstheme="minorHAnsi"/>
          <w:sz w:val="24"/>
        </w:rPr>
        <w:t>, éloigné de 3 mètres minimum de mur ou d’acrotère</w:t>
      </w:r>
      <w:r w:rsidRPr="003D2BC7">
        <w:rPr>
          <w:rFonts w:asciiTheme="minorHAnsi" w:hAnsiTheme="minorHAnsi" w:cstheme="minorHAnsi"/>
          <w:sz w:val="24"/>
        </w:rPr>
        <w:t xml:space="preserve"> permettant un </w:t>
      </w:r>
      <w:r w:rsidR="00283A51" w:rsidRPr="003D2BC7">
        <w:rPr>
          <w:rFonts w:asciiTheme="minorHAnsi" w:hAnsiTheme="minorHAnsi" w:cstheme="minorHAnsi"/>
          <w:sz w:val="24"/>
        </w:rPr>
        <w:t xml:space="preserve">excellent </w:t>
      </w:r>
      <w:r w:rsidRPr="003D2BC7">
        <w:rPr>
          <w:rFonts w:asciiTheme="minorHAnsi" w:hAnsiTheme="minorHAnsi" w:cstheme="minorHAnsi"/>
          <w:sz w:val="24"/>
        </w:rPr>
        <w:t xml:space="preserve">refroidissement </w:t>
      </w:r>
      <w:r w:rsidR="00283A51" w:rsidRPr="003D2BC7">
        <w:rPr>
          <w:rFonts w:asciiTheme="minorHAnsi" w:hAnsiTheme="minorHAnsi" w:cstheme="minorHAnsi"/>
          <w:sz w:val="24"/>
        </w:rPr>
        <w:t>sans dégradation des performances du système de production de froid</w:t>
      </w:r>
      <w:r w:rsidRPr="003D2BC7">
        <w:rPr>
          <w:rFonts w:asciiTheme="minorHAnsi" w:hAnsiTheme="minorHAnsi" w:cstheme="minorHAnsi"/>
          <w:sz w:val="24"/>
        </w:rPr>
        <w:t>.</w:t>
      </w:r>
      <w:r w:rsidR="0034041B" w:rsidRPr="003D2BC7">
        <w:rPr>
          <w:rFonts w:asciiTheme="minorHAnsi" w:hAnsiTheme="minorHAnsi" w:cstheme="minorHAnsi"/>
          <w:sz w:val="24"/>
        </w:rPr>
        <w:t xml:space="preserve"> La performance acoustique est définie suivant : une pres</w:t>
      </w:r>
      <w:r w:rsidR="00F15F5E" w:rsidRPr="003D2BC7">
        <w:rPr>
          <w:rFonts w:asciiTheme="minorHAnsi" w:hAnsiTheme="minorHAnsi" w:cstheme="minorHAnsi"/>
          <w:sz w:val="24"/>
        </w:rPr>
        <w:t xml:space="preserve">sion acoustique à 25 m fixée à 30 </w:t>
      </w:r>
      <w:r w:rsidR="0034041B" w:rsidRPr="003D2BC7">
        <w:rPr>
          <w:rFonts w:asciiTheme="minorHAnsi" w:hAnsiTheme="minorHAnsi" w:cstheme="minorHAnsi"/>
          <w:sz w:val="24"/>
        </w:rPr>
        <w:t xml:space="preserve">dBA </w:t>
      </w:r>
      <w:r w:rsidR="00F15F5E" w:rsidRPr="003D2BC7">
        <w:rPr>
          <w:rFonts w:asciiTheme="minorHAnsi" w:hAnsiTheme="minorHAnsi" w:cstheme="minorHAnsi"/>
          <w:sz w:val="24"/>
        </w:rPr>
        <w:t xml:space="preserve">maximum y compris </w:t>
      </w:r>
      <w:r w:rsidR="0034041B" w:rsidRPr="003D2BC7">
        <w:rPr>
          <w:rFonts w:asciiTheme="minorHAnsi" w:hAnsiTheme="minorHAnsi" w:cstheme="minorHAnsi"/>
          <w:sz w:val="24"/>
        </w:rPr>
        <w:t>par 40°C</w:t>
      </w:r>
      <w:r w:rsidR="00F15F5E" w:rsidRPr="003D2BC7">
        <w:rPr>
          <w:rFonts w:asciiTheme="minorHAnsi" w:hAnsiTheme="minorHAnsi" w:cstheme="minorHAnsi"/>
          <w:sz w:val="24"/>
        </w:rPr>
        <w:t xml:space="preserve"> de température extérieure</w:t>
      </w:r>
      <w:r w:rsidR="0034041B" w:rsidRPr="003D2BC7">
        <w:rPr>
          <w:rFonts w:asciiTheme="minorHAnsi" w:hAnsiTheme="minorHAnsi" w:cstheme="minorHAnsi"/>
          <w:sz w:val="24"/>
        </w:rPr>
        <w:t>.</w:t>
      </w:r>
    </w:p>
    <w:p w:rsidR="00A37665" w:rsidRPr="003D2BC7" w:rsidRDefault="00A37665" w:rsidP="00B94F82">
      <w:pPr>
        <w:jc w:val="both"/>
        <w:rPr>
          <w:rFonts w:asciiTheme="minorHAnsi" w:hAnsiTheme="minorHAnsi" w:cstheme="minorHAnsi"/>
          <w:sz w:val="24"/>
        </w:rPr>
      </w:pPr>
    </w:p>
    <w:p w:rsidR="00A37665" w:rsidRPr="003D2BC7" w:rsidRDefault="00A37665" w:rsidP="00B94F82">
      <w:pPr>
        <w:jc w:val="both"/>
        <w:rPr>
          <w:rFonts w:asciiTheme="minorHAnsi" w:hAnsiTheme="minorHAnsi" w:cstheme="minorHAnsi"/>
          <w:sz w:val="24"/>
        </w:rPr>
      </w:pPr>
      <w:r w:rsidRPr="003D2BC7">
        <w:rPr>
          <w:rFonts w:asciiTheme="minorHAnsi" w:hAnsiTheme="minorHAnsi" w:cstheme="minorHAnsi"/>
          <w:sz w:val="24"/>
        </w:rPr>
        <w:t xml:space="preserve">Les </w:t>
      </w:r>
      <w:r w:rsidR="009C7A91" w:rsidRPr="003D2BC7">
        <w:rPr>
          <w:rFonts w:asciiTheme="minorHAnsi" w:hAnsiTheme="minorHAnsi" w:cstheme="minorHAnsi"/>
          <w:sz w:val="24"/>
        </w:rPr>
        <w:t>groupes froids</w:t>
      </w:r>
      <w:r w:rsidR="0051734C">
        <w:rPr>
          <w:rFonts w:asciiTheme="minorHAnsi" w:hAnsiTheme="minorHAnsi" w:cstheme="minorHAnsi"/>
          <w:sz w:val="24"/>
        </w:rPr>
        <w:t>, aérocondenseurs</w:t>
      </w:r>
      <w:r w:rsidR="009C7A91" w:rsidRPr="003D2BC7">
        <w:rPr>
          <w:rFonts w:asciiTheme="minorHAnsi" w:hAnsiTheme="minorHAnsi" w:cstheme="minorHAnsi"/>
          <w:sz w:val="24"/>
        </w:rPr>
        <w:t xml:space="preserve"> </w:t>
      </w:r>
      <w:r w:rsidR="00594DEA">
        <w:rPr>
          <w:rFonts w:asciiTheme="minorHAnsi" w:hAnsiTheme="minorHAnsi" w:cstheme="minorHAnsi"/>
          <w:sz w:val="24"/>
        </w:rPr>
        <w:t xml:space="preserve">ou pompes à chaleur </w:t>
      </w:r>
      <w:r w:rsidRPr="003D2BC7">
        <w:rPr>
          <w:rFonts w:asciiTheme="minorHAnsi" w:hAnsiTheme="minorHAnsi" w:cstheme="minorHAnsi"/>
          <w:sz w:val="24"/>
        </w:rPr>
        <w:t>seront disposés et aménagés pour permettre le nettoyage des batteries par jet d’eau haut pression à contrecourant du flux d’air.</w:t>
      </w:r>
    </w:p>
    <w:p w:rsidR="00FD202A" w:rsidRPr="003D2BC7" w:rsidRDefault="00FD202A" w:rsidP="00B94F82">
      <w:pPr>
        <w:jc w:val="both"/>
        <w:rPr>
          <w:rFonts w:asciiTheme="minorHAnsi" w:hAnsiTheme="minorHAnsi" w:cstheme="minorHAnsi"/>
          <w:sz w:val="24"/>
        </w:rPr>
      </w:pPr>
    </w:p>
    <w:p w:rsidR="00FD202A" w:rsidRPr="003D2BC7" w:rsidRDefault="00D07E34" w:rsidP="00B94F82">
      <w:pPr>
        <w:jc w:val="both"/>
        <w:rPr>
          <w:rFonts w:asciiTheme="minorHAnsi" w:hAnsiTheme="minorHAnsi" w:cstheme="minorHAnsi"/>
          <w:sz w:val="24"/>
        </w:rPr>
      </w:pPr>
      <w:r w:rsidRPr="003D2BC7">
        <w:rPr>
          <w:rFonts w:asciiTheme="minorHAnsi" w:hAnsiTheme="minorHAnsi" w:cstheme="minorHAnsi"/>
          <w:sz w:val="24"/>
        </w:rPr>
        <w:t>Dans les conditions les plus dures (forte chaleur et forte hygrométrie), l</w:t>
      </w:r>
      <w:r w:rsidR="00FD202A" w:rsidRPr="003D2BC7">
        <w:rPr>
          <w:rFonts w:asciiTheme="minorHAnsi" w:hAnsiTheme="minorHAnsi" w:cstheme="minorHAnsi"/>
          <w:sz w:val="24"/>
        </w:rPr>
        <w:t xml:space="preserve">a production de froid sera sélectionnée sur un régime d’eau </w:t>
      </w:r>
      <w:r w:rsidR="009C7A91" w:rsidRPr="003D2BC7">
        <w:rPr>
          <w:rFonts w:asciiTheme="minorHAnsi" w:hAnsiTheme="minorHAnsi" w:cstheme="minorHAnsi"/>
          <w:sz w:val="24"/>
        </w:rPr>
        <w:t>8-13°C</w:t>
      </w:r>
      <w:r w:rsidR="00FD202A" w:rsidRPr="003D2BC7">
        <w:rPr>
          <w:rFonts w:asciiTheme="minorHAnsi" w:hAnsiTheme="minorHAnsi" w:cstheme="minorHAnsi"/>
          <w:sz w:val="24"/>
        </w:rPr>
        <w:t xml:space="preserve"> °C </w:t>
      </w:r>
      <w:r w:rsidR="0034041B" w:rsidRPr="003D2BC7">
        <w:rPr>
          <w:rFonts w:asciiTheme="minorHAnsi" w:hAnsiTheme="minorHAnsi" w:cstheme="minorHAnsi"/>
          <w:sz w:val="24"/>
        </w:rPr>
        <w:t xml:space="preserve">pour </w:t>
      </w:r>
      <w:r w:rsidR="009C7A91" w:rsidRPr="003D2BC7">
        <w:rPr>
          <w:rFonts w:asciiTheme="minorHAnsi" w:hAnsiTheme="minorHAnsi" w:cstheme="minorHAnsi"/>
          <w:sz w:val="24"/>
        </w:rPr>
        <w:t>35</w:t>
      </w:r>
      <w:r w:rsidR="0034041B" w:rsidRPr="003D2BC7">
        <w:rPr>
          <w:rFonts w:asciiTheme="minorHAnsi" w:hAnsiTheme="minorHAnsi" w:cstheme="minorHAnsi"/>
          <w:sz w:val="24"/>
        </w:rPr>
        <w:t>°C extérieur</w:t>
      </w:r>
      <w:r w:rsidR="009C7A91" w:rsidRPr="003D2BC7">
        <w:rPr>
          <w:rFonts w:asciiTheme="minorHAnsi" w:hAnsiTheme="minorHAnsi" w:cstheme="minorHAnsi"/>
          <w:sz w:val="24"/>
        </w:rPr>
        <w:t xml:space="preserve"> 42% d’humidité.</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Equipements spécifiques </w:t>
      </w:r>
      <w:r w:rsidR="009C7A91" w:rsidRPr="003D2BC7">
        <w:rPr>
          <w:rFonts w:asciiTheme="minorHAnsi" w:hAnsiTheme="minorHAnsi" w:cstheme="minorHAnsi"/>
          <w:sz w:val="24"/>
        </w:rPr>
        <w:t>de la production frigorifique</w:t>
      </w:r>
      <w:r w:rsidR="00930312" w:rsidRPr="003D2BC7">
        <w:rPr>
          <w:rFonts w:asciiTheme="minorHAnsi" w:hAnsiTheme="minorHAnsi" w:cstheme="minorHAnsi"/>
          <w:sz w:val="24"/>
        </w:rPr>
        <w:t xml:space="preserve"> </w:t>
      </w:r>
      <w:r w:rsidRPr="003D2BC7">
        <w:rPr>
          <w:rFonts w:asciiTheme="minorHAnsi" w:hAnsiTheme="minorHAnsi" w:cstheme="minorHAnsi"/>
          <w:sz w:val="24"/>
        </w:rPr>
        <w:t>:</w:t>
      </w:r>
    </w:p>
    <w:p w:rsidR="00930312" w:rsidRPr="003D2BC7" w:rsidRDefault="00930312" w:rsidP="00B94F82">
      <w:pPr>
        <w:jc w:val="both"/>
        <w:rPr>
          <w:rFonts w:asciiTheme="minorHAnsi" w:hAnsiTheme="minorHAnsi" w:cstheme="minorHAnsi"/>
          <w:sz w:val="24"/>
        </w:rPr>
      </w:pPr>
    </w:p>
    <w:p w:rsidR="00BA7E00" w:rsidRPr="003D2BC7" w:rsidRDefault="00BA7E00"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Compteurs élec</w:t>
      </w:r>
      <w:r w:rsidR="00617715" w:rsidRPr="003D2BC7">
        <w:rPr>
          <w:rFonts w:asciiTheme="minorHAnsi" w:hAnsiTheme="minorHAnsi" w:cstheme="minorHAnsi"/>
          <w:color w:val="000000" w:themeColor="text1"/>
          <w:sz w:val="24"/>
        </w:rPr>
        <w:t>triques</w:t>
      </w:r>
      <w:r w:rsidRPr="003D2BC7">
        <w:rPr>
          <w:rFonts w:asciiTheme="minorHAnsi" w:hAnsiTheme="minorHAnsi" w:cstheme="minorHAnsi"/>
          <w:color w:val="000000" w:themeColor="text1"/>
          <w:sz w:val="24"/>
        </w:rPr>
        <w:t xml:space="preserve"> sur les groupes froids</w:t>
      </w:r>
      <w:r w:rsidR="00594DEA">
        <w:rPr>
          <w:rFonts w:asciiTheme="minorHAnsi" w:hAnsiTheme="minorHAnsi" w:cstheme="minorHAnsi"/>
          <w:color w:val="000000" w:themeColor="text1"/>
          <w:sz w:val="24"/>
        </w:rPr>
        <w:t xml:space="preserve"> ou pompes à chaleur</w:t>
      </w:r>
      <w:r w:rsidR="005F1C3C" w:rsidRPr="003D2BC7">
        <w:rPr>
          <w:rFonts w:asciiTheme="minorHAnsi" w:hAnsiTheme="minorHAnsi" w:cstheme="minorHAnsi"/>
          <w:color w:val="000000" w:themeColor="text1"/>
          <w:sz w:val="24"/>
        </w:rPr>
        <w:t>,</w:t>
      </w:r>
    </w:p>
    <w:p w:rsidR="00D07E34" w:rsidRPr="003D2BC7" w:rsidRDefault="00FD202A"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Mise en place de module de dése</w:t>
      </w:r>
      <w:r w:rsidR="007240A3" w:rsidRPr="003D2BC7">
        <w:rPr>
          <w:rFonts w:asciiTheme="minorHAnsi" w:hAnsiTheme="minorHAnsi" w:cstheme="minorHAnsi"/>
          <w:color w:val="000000" w:themeColor="text1"/>
          <w:sz w:val="24"/>
        </w:rPr>
        <w:t>m</w:t>
      </w:r>
      <w:r w:rsidRPr="003D2BC7">
        <w:rPr>
          <w:rFonts w:asciiTheme="minorHAnsi" w:hAnsiTheme="minorHAnsi" w:cstheme="minorHAnsi"/>
          <w:color w:val="000000" w:themeColor="text1"/>
          <w:sz w:val="24"/>
        </w:rPr>
        <w:t xml:space="preserve">bouage </w:t>
      </w:r>
      <w:r w:rsidR="00D07E34" w:rsidRPr="003D2BC7">
        <w:rPr>
          <w:rFonts w:asciiTheme="minorHAnsi" w:hAnsiTheme="minorHAnsi" w:cstheme="minorHAnsi"/>
          <w:color w:val="000000" w:themeColor="text1"/>
          <w:sz w:val="24"/>
        </w:rPr>
        <w:t>au point bas, en dérivation et équipé d’u</w:t>
      </w:r>
      <w:r w:rsidR="005F1C3C" w:rsidRPr="003D2BC7">
        <w:rPr>
          <w:rFonts w:asciiTheme="minorHAnsi" w:hAnsiTheme="minorHAnsi" w:cstheme="minorHAnsi"/>
          <w:color w:val="000000" w:themeColor="text1"/>
          <w:sz w:val="24"/>
        </w:rPr>
        <w:t>n circulateur et d’une vanne TA,</w:t>
      </w:r>
    </w:p>
    <w:p w:rsidR="00FD202A" w:rsidRPr="003D2BC7" w:rsidRDefault="00D07E34"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w:t>
      </w:r>
      <w:r w:rsidR="005F1C3C" w:rsidRPr="003D2BC7">
        <w:rPr>
          <w:rFonts w:asciiTheme="minorHAnsi" w:hAnsiTheme="minorHAnsi" w:cstheme="minorHAnsi"/>
          <w:color w:val="000000" w:themeColor="text1"/>
          <w:sz w:val="24"/>
        </w:rPr>
        <w:t>oste de traitement en attente,</w:t>
      </w:r>
    </w:p>
    <w:p w:rsidR="00FD202A" w:rsidRPr="003D2BC7" w:rsidRDefault="00FD202A"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Alimentation en eau froide </w:t>
      </w:r>
      <w:r w:rsidR="00D07E34" w:rsidRPr="003D2BC7">
        <w:rPr>
          <w:rFonts w:asciiTheme="minorHAnsi" w:hAnsiTheme="minorHAnsi" w:cstheme="minorHAnsi"/>
          <w:color w:val="000000" w:themeColor="text1"/>
          <w:sz w:val="24"/>
        </w:rPr>
        <w:t xml:space="preserve">adoucie </w:t>
      </w:r>
      <w:r w:rsidRPr="003D2BC7">
        <w:rPr>
          <w:rFonts w:asciiTheme="minorHAnsi" w:hAnsiTheme="minorHAnsi" w:cstheme="minorHAnsi"/>
          <w:color w:val="000000" w:themeColor="text1"/>
          <w:sz w:val="24"/>
        </w:rPr>
        <w:t>du remplissage de réseau équipée d'un disconnecteur (non contrôlable pour les diamètres inférieurs à 26/34)</w:t>
      </w:r>
      <w:r w:rsidR="005F1C3C" w:rsidRPr="003D2BC7">
        <w:rPr>
          <w:rFonts w:asciiTheme="minorHAnsi" w:hAnsiTheme="minorHAnsi" w:cstheme="minorHAnsi"/>
          <w:color w:val="000000" w:themeColor="text1"/>
          <w:sz w:val="24"/>
        </w:rPr>
        <w:t>,</w:t>
      </w:r>
    </w:p>
    <w:p w:rsidR="00FD202A" w:rsidRPr="003D2BC7" w:rsidRDefault="00FD202A" w:rsidP="00B94F82">
      <w:pPr>
        <w:pStyle w:val="Titre4"/>
        <w:jc w:val="both"/>
        <w:rPr>
          <w:rFonts w:asciiTheme="minorHAnsi" w:hAnsiTheme="minorHAnsi" w:cstheme="minorHAnsi"/>
        </w:rPr>
      </w:pPr>
      <w:bookmarkStart w:id="177" w:name="_Toc106021801"/>
      <w:r w:rsidRPr="003D2BC7">
        <w:rPr>
          <w:rFonts w:asciiTheme="minorHAnsi" w:hAnsiTheme="minorHAnsi" w:cstheme="minorHAnsi"/>
        </w:rPr>
        <w:t>Distribution</w:t>
      </w:r>
      <w:bookmarkEnd w:id="177"/>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II faudra calculer les réseaux sur un régime d'eau glacée terminal de </w:t>
      </w:r>
      <w:r w:rsidR="00BA7E00" w:rsidRPr="003D2BC7">
        <w:rPr>
          <w:rFonts w:asciiTheme="minorHAnsi" w:hAnsiTheme="minorHAnsi" w:cstheme="minorHAnsi"/>
          <w:sz w:val="24"/>
        </w:rPr>
        <w:t>8-13</w:t>
      </w:r>
      <w:r w:rsidRPr="003D2BC7">
        <w:rPr>
          <w:rFonts w:asciiTheme="minorHAnsi" w:hAnsiTheme="minorHAnsi" w:cstheme="minorHAnsi"/>
          <w:sz w:val="24"/>
        </w:rPr>
        <w:t>° C.</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réseau hydraulique sera surdimensionné pour permettre une augmentation des débits de 20 % au minimum</w:t>
      </w:r>
      <w:r w:rsidR="0034041B" w:rsidRPr="003D2BC7">
        <w:rPr>
          <w:rFonts w:asciiTheme="minorHAnsi" w:hAnsiTheme="minorHAnsi" w:cstheme="minorHAnsi"/>
          <w:sz w:val="24"/>
        </w:rPr>
        <w:t xml:space="preserve"> (la perte de charge sera de 15 m</w:t>
      </w:r>
      <w:r w:rsidR="00617715" w:rsidRPr="003D2BC7">
        <w:rPr>
          <w:rFonts w:asciiTheme="minorHAnsi" w:hAnsiTheme="minorHAnsi" w:cstheme="minorHAnsi"/>
          <w:sz w:val="24"/>
        </w:rPr>
        <w:t xml:space="preserve">m </w:t>
      </w:r>
      <w:r w:rsidR="0051734C">
        <w:rPr>
          <w:rFonts w:asciiTheme="minorHAnsi" w:hAnsiTheme="minorHAnsi" w:cstheme="minorHAnsi"/>
          <w:sz w:val="24"/>
        </w:rPr>
        <w:t>CE pour</w:t>
      </w:r>
      <w:r w:rsidR="0034041B" w:rsidRPr="003D2BC7">
        <w:rPr>
          <w:rFonts w:asciiTheme="minorHAnsi" w:hAnsiTheme="minorHAnsi" w:cstheme="minorHAnsi"/>
          <w:sz w:val="24"/>
        </w:rPr>
        <w:t xml:space="preserve"> 1.2 x débit nominal)</w:t>
      </w:r>
      <w:r w:rsidRPr="003D2BC7">
        <w:rPr>
          <w:rFonts w:asciiTheme="minorHAnsi" w:hAnsiTheme="minorHAnsi" w:cstheme="minorHAnsi"/>
          <w:sz w:val="24"/>
        </w:rPr>
        <w:t xml:space="preserve">, ainsi que des raccordements ultérieurs dispersés dans le </w:t>
      </w:r>
      <w:r w:rsidR="0051734C">
        <w:rPr>
          <w:rFonts w:asciiTheme="minorHAnsi" w:hAnsiTheme="minorHAnsi" w:cstheme="minorHAnsi"/>
          <w:sz w:val="24"/>
        </w:rPr>
        <w:t>bâtiment</w:t>
      </w:r>
      <w:r w:rsidRPr="003D2BC7">
        <w:rPr>
          <w:rFonts w:asciiTheme="minorHAnsi" w:hAnsiTheme="minorHAnsi" w:cstheme="minorHAnsi"/>
          <w:sz w:val="24"/>
        </w:rPr>
        <w:t>. Toutefois les pompes seront dimensionnée</w:t>
      </w:r>
      <w:r w:rsidR="00564E64" w:rsidRPr="003D2BC7">
        <w:rPr>
          <w:rFonts w:asciiTheme="minorHAnsi" w:hAnsiTheme="minorHAnsi" w:cstheme="minorHAnsi"/>
          <w:sz w:val="24"/>
        </w:rPr>
        <w:t>s</w:t>
      </w:r>
      <w:r w:rsidRPr="003D2BC7">
        <w:rPr>
          <w:rFonts w:asciiTheme="minorHAnsi" w:hAnsiTheme="minorHAnsi" w:cstheme="minorHAnsi"/>
          <w:sz w:val="24"/>
        </w:rPr>
        <w:t xml:space="preserve"> pour le besoin réel et sans surdimensionnement.</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réseau sera en débit variable et assisté de vannes de régulation parfaitement calibrées.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Compte tenu des faibles écarts de température sur les réseaux d’eau glacée, une attention très particulière sera portée sur la régulation et le fonctionnement de l’ensemble des entités, production, distribution de froid et utilisation terminale dans les sous-stations. Une attention particulière sera portée au dimensionnement de l'expansion et du ballon de stockage.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Il sera entièrement calorifugé ainsi que les vannes, filtres, etc.</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178" w:name="_Toc106021802"/>
      <w:bookmarkStart w:id="179" w:name="_Toc182403907"/>
      <w:r w:rsidRPr="003D2BC7">
        <w:rPr>
          <w:rFonts w:asciiTheme="minorHAnsi" w:hAnsiTheme="minorHAnsi" w:cstheme="minorHAnsi"/>
        </w:rPr>
        <w:lastRenderedPageBreak/>
        <w:t>Chauffage – Climatisation – Ventilation – Désenfumage (C.C.V.D)</w:t>
      </w:r>
      <w:bookmarkEnd w:id="178"/>
      <w:bookmarkEnd w:id="179"/>
    </w:p>
    <w:p w:rsidR="00FD202A" w:rsidRPr="003D2BC7" w:rsidRDefault="00FD202A" w:rsidP="00B94F82">
      <w:pPr>
        <w:pStyle w:val="Titre4"/>
        <w:jc w:val="both"/>
        <w:rPr>
          <w:rFonts w:asciiTheme="minorHAnsi" w:hAnsiTheme="minorHAnsi" w:cstheme="minorHAnsi"/>
        </w:rPr>
      </w:pPr>
      <w:bookmarkStart w:id="180" w:name="_Toc106021803"/>
      <w:r w:rsidRPr="003D2BC7">
        <w:rPr>
          <w:rFonts w:asciiTheme="minorHAnsi" w:hAnsiTheme="minorHAnsi" w:cstheme="minorHAnsi"/>
        </w:rPr>
        <w:t>Généralités</w:t>
      </w:r>
      <w:bookmarkEnd w:id="180"/>
      <w:r w:rsidR="005502CE" w:rsidRPr="003D2BC7">
        <w:rPr>
          <w:rFonts w:asciiTheme="minorHAnsi" w:hAnsiTheme="minorHAnsi" w:cstheme="minorHAnsi"/>
        </w:rPr>
        <w:t xml:space="preserve"> et p</w:t>
      </w:r>
      <w:r w:rsidR="00CC54FF" w:rsidRPr="003D2BC7">
        <w:rPr>
          <w:rFonts w:asciiTheme="minorHAnsi" w:hAnsiTheme="minorHAnsi" w:cstheme="minorHAnsi"/>
        </w:rPr>
        <w:t>r</w:t>
      </w:r>
      <w:r w:rsidR="005502CE" w:rsidRPr="003D2BC7">
        <w:rPr>
          <w:rFonts w:asciiTheme="minorHAnsi" w:hAnsiTheme="minorHAnsi" w:cstheme="minorHAnsi"/>
        </w:rPr>
        <w:t>incipes envisagées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installations de génie climatique devront, en tout état de cause être adaptées :</w:t>
      </w:r>
    </w:p>
    <w:p w:rsidR="00A3083C" w:rsidRPr="003D2BC7" w:rsidRDefault="00A3083C" w:rsidP="00B94F82">
      <w:pPr>
        <w:jc w:val="both"/>
        <w:rPr>
          <w:rFonts w:asciiTheme="minorHAnsi" w:hAnsiTheme="minorHAnsi" w:cstheme="minorHAnsi"/>
          <w:sz w:val="24"/>
        </w:rPr>
      </w:pPr>
    </w:p>
    <w:p w:rsidR="00FD202A"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À</w:t>
      </w:r>
      <w:r w:rsidR="00FD202A" w:rsidRPr="003D2BC7">
        <w:rPr>
          <w:rFonts w:asciiTheme="minorHAnsi" w:hAnsiTheme="minorHAnsi" w:cstheme="minorHAnsi"/>
          <w:color w:val="000000" w:themeColor="text1"/>
          <w:sz w:val="24"/>
        </w:rPr>
        <w:t xml:space="preserve"> la variété des besoins </w:t>
      </w:r>
      <w:r w:rsidR="00AE7D69" w:rsidRPr="003D2BC7">
        <w:rPr>
          <w:rFonts w:asciiTheme="minorHAnsi" w:hAnsiTheme="minorHAnsi" w:cstheme="minorHAnsi"/>
          <w:color w:val="000000" w:themeColor="text1"/>
          <w:sz w:val="24"/>
        </w:rPr>
        <w:t>hospitaliers (hygiène, confort),</w:t>
      </w:r>
    </w:p>
    <w:p w:rsidR="00FD202A" w:rsidRPr="003D2BC7" w:rsidRDefault="005F1C3C"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À</w:t>
      </w:r>
      <w:r w:rsidR="00FD202A" w:rsidRPr="003D2BC7">
        <w:rPr>
          <w:rFonts w:asciiTheme="minorHAnsi" w:hAnsiTheme="minorHAnsi" w:cstheme="minorHAnsi"/>
          <w:color w:val="000000" w:themeColor="text1"/>
          <w:sz w:val="24"/>
        </w:rPr>
        <w:t xml:space="preserve"> la diversité des locaux hospitaliers (hébergement, bureaux,</w:t>
      </w:r>
      <w:r w:rsidR="00AE7D69" w:rsidRPr="003D2BC7">
        <w:rPr>
          <w:rFonts w:asciiTheme="minorHAnsi" w:hAnsiTheme="minorHAnsi" w:cstheme="minorHAnsi"/>
          <w:color w:val="000000" w:themeColor="text1"/>
          <w:sz w:val="24"/>
        </w:rPr>
        <w:t xml:space="preserve"> </w:t>
      </w:r>
      <w:r w:rsidR="00FD202A" w:rsidRPr="003D2BC7">
        <w:rPr>
          <w:rFonts w:asciiTheme="minorHAnsi" w:hAnsiTheme="minorHAnsi" w:cstheme="minorHAnsi"/>
          <w:color w:val="000000" w:themeColor="text1"/>
          <w:sz w:val="24"/>
        </w:rPr>
        <w:t>...)</w:t>
      </w:r>
      <w:r w:rsidR="00AE7D69" w:rsidRPr="003D2BC7">
        <w:rPr>
          <w:rFonts w:asciiTheme="minorHAnsi" w:hAnsiTheme="minorHAnsi" w:cstheme="minorHAnsi"/>
          <w:color w:val="000000" w:themeColor="text1"/>
          <w:sz w:val="24"/>
        </w:rPr>
        <w:t>,</w:t>
      </w:r>
    </w:p>
    <w:p w:rsidR="00FD202A" w:rsidRPr="003D2BC7" w:rsidRDefault="00594DEA"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Pr>
          <w:rFonts w:asciiTheme="minorHAnsi" w:hAnsiTheme="minorHAnsi" w:cstheme="minorHAnsi"/>
          <w:color w:val="000000" w:themeColor="text1"/>
          <w:sz w:val="24"/>
        </w:rPr>
        <w:t>Au conditions climatiques de la ville de Montluçon</w:t>
      </w:r>
      <w:r w:rsidR="00AE7D69"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faciliter l'exploitation et la maintenance, on équipera les installations en conséquence. Par exemple, prévoir de nombreuses vannes d'isolement de zones et colonnes sur les réseaux hydrauliques (froid, chauffage). Chaque appareil possédera en outre sa vanne d'isolement sur la colonne d'alimentation.</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Plus que tout autre, les installations de thermique et notamment de ventilation doivent concourir à l</w:t>
      </w:r>
      <w:r w:rsidR="00BA7E00" w:rsidRPr="003D2BC7">
        <w:rPr>
          <w:rFonts w:asciiTheme="minorHAnsi" w:hAnsiTheme="minorHAnsi" w:cstheme="minorHAnsi"/>
          <w:sz w:val="24"/>
        </w:rPr>
        <w:t>’hygiène</w:t>
      </w:r>
      <w:r w:rsidR="002E1909" w:rsidRPr="003D2BC7">
        <w:rPr>
          <w:rFonts w:asciiTheme="minorHAnsi" w:hAnsiTheme="minorHAnsi" w:cstheme="minorHAnsi"/>
          <w:sz w:val="24"/>
        </w:rPr>
        <w:t xml:space="preserve"> </w:t>
      </w:r>
      <w:r w:rsidRPr="003D2BC7">
        <w:rPr>
          <w:rFonts w:asciiTheme="minorHAnsi" w:hAnsiTheme="minorHAnsi" w:cstheme="minorHAnsi"/>
          <w:sz w:val="24"/>
        </w:rPr>
        <w:t>générale des lieux en présence.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Il est impératif de bien respecter :</w:t>
      </w:r>
    </w:p>
    <w:p w:rsidR="00A3083C" w:rsidRPr="003D2BC7" w:rsidRDefault="00A3083C" w:rsidP="00B94F82">
      <w:pPr>
        <w:jc w:val="both"/>
        <w:rPr>
          <w:rFonts w:asciiTheme="minorHAnsi" w:hAnsiTheme="minorHAnsi" w:cstheme="minorHAnsi"/>
          <w:sz w:val="24"/>
        </w:rPr>
      </w:pPr>
    </w:p>
    <w:p w:rsidR="00FD202A" w:rsidRPr="003D2BC7" w:rsidRDefault="00AE7D6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très basses</w:t>
      </w:r>
      <w:r w:rsidRPr="003D2BC7">
        <w:rPr>
          <w:rFonts w:asciiTheme="minorHAnsi" w:hAnsiTheme="minorHAnsi" w:cstheme="minorHAnsi"/>
          <w:color w:val="000000" w:themeColor="text1"/>
          <w:sz w:val="24"/>
        </w:rPr>
        <w:t xml:space="preserve"> vitesses d'air dans les locaux,</w:t>
      </w:r>
    </w:p>
    <w:p w:rsidR="00FD202A" w:rsidRPr="003D2BC7" w:rsidRDefault="00AE7D6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L’étanchéité des réseaux aérauliques,</w:t>
      </w:r>
    </w:p>
    <w:p w:rsidR="00FD202A" w:rsidRPr="003D2BC7" w:rsidRDefault="00AE7D69"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même, les installations doivent pouvoir être périodiquement nettoyables sur tout leur parcours, à partir des circulations (Intégrer la pose des trappes d’accès aux endroits judicieux </w:t>
      </w:r>
      <w:r w:rsidRPr="003D2BC7">
        <w:rPr>
          <w:rFonts w:asciiTheme="minorHAnsi" w:hAnsiTheme="minorHAnsi" w:cstheme="minorHAnsi"/>
          <w:color w:val="000000" w:themeColor="text1"/>
          <w:sz w:val="24"/>
        </w:rPr>
        <w:t>et pratiques pour cet objectif),</w:t>
      </w:r>
    </w:p>
    <w:p w:rsidR="00FD202A" w:rsidRPr="003D2BC7" w:rsidRDefault="00663C1F"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non recyclage de l’air en provenance des locaux à pollutions spécifiques</w:t>
      </w:r>
      <w:r w:rsidR="00AE7D69" w:rsidRPr="003D2BC7">
        <w:rPr>
          <w:rFonts w:asciiTheme="minorHAnsi" w:hAnsiTheme="minorHAnsi" w:cstheme="minorHAnsi"/>
          <w:color w:val="000000" w:themeColor="text1"/>
          <w:sz w:val="24"/>
        </w:rPr>
        <w:t>,</w:t>
      </w:r>
    </w:p>
    <w:p w:rsidR="00663C1F" w:rsidRPr="003D2BC7" w:rsidRDefault="00663C1F" w:rsidP="005F1C3C">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sur-ventilation des locaux techniques afin de limiter les surchauffes</w:t>
      </w:r>
      <w:r w:rsidR="0051734C">
        <w:rPr>
          <w:rFonts w:asciiTheme="minorHAnsi" w:hAnsiTheme="minorHAnsi" w:cstheme="minorHAnsi"/>
          <w:color w:val="000000" w:themeColor="text1"/>
          <w:sz w:val="24"/>
        </w:rPr>
        <w:t>,</w:t>
      </w:r>
      <w:r w:rsidR="005516FE" w:rsidRPr="003D2BC7">
        <w:rPr>
          <w:rFonts w:asciiTheme="minorHAnsi" w:hAnsiTheme="minorHAnsi" w:cstheme="minorHAnsi"/>
          <w:color w:val="000000" w:themeColor="text1"/>
          <w:sz w:val="24"/>
        </w:rPr>
        <w:t xml:space="preserve"> </w:t>
      </w:r>
      <w:r w:rsidR="00DC5943" w:rsidRPr="003D2BC7">
        <w:rPr>
          <w:rFonts w:asciiTheme="minorHAnsi" w:hAnsiTheme="minorHAnsi" w:cstheme="minorHAnsi"/>
          <w:color w:val="000000" w:themeColor="text1"/>
          <w:sz w:val="24"/>
        </w:rPr>
        <w:t>ou climatisé le cas échéant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Sur le plan de l'entretien, il y a lieu de rappeler que le matériel est utilisé en milieu hospitalier de manière intensive ; la robustesse, la simplicité des matériels seront prioritaires ; des garanties formelles devront être exigées des entreprises quant à leur durabilité, leur fiabilité et leur qualité de conception qui permettront la maîtrise de la qualité d’air, d’eau, etc.</w:t>
      </w:r>
    </w:p>
    <w:p w:rsidR="00663C1F" w:rsidRPr="003D2BC7" w:rsidRDefault="00663C1F"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chaque équipement (CTA, groupe froid</w:t>
      </w:r>
      <w:r w:rsidR="00594DEA">
        <w:rPr>
          <w:rFonts w:asciiTheme="minorHAnsi" w:hAnsiTheme="minorHAnsi" w:cstheme="minorHAnsi"/>
          <w:sz w:val="24"/>
        </w:rPr>
        <w:t>, pompes à chaleur</w:t>
      </w:r>
      <w:r w:rsidR="00C47829" w:rsidRPr="003D2BC7">
        <w:rPr>
          <w:rFonts w:asciiTheme="minorHAnsi" w:hAnsiTheme="minorHAnsi" w:cstheme="minorHAnsi"/>
          <w:sz w:val="24"/>
        </w:rPr>
        <w:t xml:space="preserve"> ..</w:t>
      </w:r>
      <w:r w:rsidRPr="003D2BC7">
        <w:rPr>
          <w:rFonts w:asciiTheme="minorHAnsi" w:hAnsiTheme="minorHAnsi" w:cstheme="minorHAnsi"/>
          <w:sz w:val="24"/>
        </w:rPr>
        <w:t xml:space="preserve">.) un dossier d'instruction technique devra être remis en fin de chantier, il </w:t>
      </w:r>
      <w:r w:rsidR="00984AF8" w:rsidRPr="003D2BC7">
        <w:rPr>
          <w:rFonts w:asciiTheme="minorHAnsi" w:hAnsiTheme="minorHAnsi" w:cstheme="minorHAnsi"/>
          <w:sz w:val="24"/>
        </w:rPr>
        <w:t>comprendra :</w:t>
      </w:r>
    </w:p>
    <w:p w:rsidR="00AE7D69" w:rsidRPr="003D2BC7" w:rsidRDefault="00AE7D69" w:rsidP="00B94F82">
      <w:pPr>
        <w:jc w:val="both"/>
        <w:rPr>
          <w:rFonts w:asciiTheme="minorHAnsi" w:hAnsiTheme="minorHAnsi" w:cstheme="minorHAnsi"/>
          <w:sz w:val="24"/>
        </w:rPr>
      </w:pPr>
    </w:p>
    <w:p w:rsidR="00FD202A" w:rsidRPr="003D2BC7" w:rsidRDefault="00FD202A"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plans de recollement</w:t>
      </w:r>
      <w:r w:rsidR="00AE7D69" w:rsidRPr="003D2BC7">
        <w:rPr>
          <w:rFonts w:asciiTheme="minorHAnsi" w:hAnsiTheme="minorHAnsi" w:cstheme="minorHAnsi"/>
          <w:color w:val="000000" w:themeColor="text1"/>
          <w:sz w:val="24"/>
        </w:rPr>
        <w:t>,</w:t>
      </w:r>
    </w:p>
    <w:p w:rsidR="00EB36F3" w:rsidRPr="003D2BC7" w:rsidRDefault="00EB36F3"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schéma de zonage (zone de trait</w:t>
      </w:r>
      <w:r w:rsidR="004647DC" w:rsidRPr="003D2BC7">
        <w:rPr>
          <w:rFonts w:asciiTheme="minorHAnsi" w:hAnsiTheme="minorHAnsi" w:cstheme="minorHAnsi"/>
          <w:color w:val="000000" w:themeColor="text1"/>
          <w:sz w:val="24"/>
        </w:rPr>
        <w:t>e</w:t>
      </w:r>
      <w:r w:rsidRPr="003D2BC7">
        <w:rPr>
          <w:rFonts w:asciiTheme="minorHAnsi" w:hAnsiTheme="minorHAnsi" w:cstheme="minorHAnsi"/>
          <w:color w:val="000000" w:themeColor="text1"/>
          <w:sz w:val="24"/>
        </w:rPr>
        <w:t>ment de chaque machine)</w:t>
      </w:r>
      <w:r w:rsidR="00AE7D69" w:rsidRPr="003D2BC7">
        <w:rPr>
          <w:rFonts w:asciiTheme="minorHAnsi" w:hAnsiTheme="minorHAnsi" w:cstheme="minorHAnsi"/>
          <w:color w:val="000000" w:themeColor="text1"/>
          <w:sz w:val="24"/>
        </w:rPr>
        <w:t>,</w:t>
      </w:r>
    </w:p>
    <w:p w:rsidR="00FD202A" w:rsidRPr="003D2BC7" w:rsidRDefault="00FD202A"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w:t>
      </w:r>
      <w:r w:rsidR="00EB36F3" w:rsidRPr="003D2BC7">
        <w:rPr>
          <w:rFonts w:asciiTheme="minorHAnsi" w:hAnsiTheme="minorHAnsi" w:cstheme="minorHAnsi"/>
          <w:color w:val="000000" w:themeColor="text1"/>
          <w:sz w:val="24"/>
        </w:rPr>
        <w:t xml:space="preserve">es </w:t>
      </w:r>
      <w:r w:rsidRPr="003D2BC7">
        <w:rPr>
          <w:rFonts w:asciiTheme="minorHAnsi" w:hAnsiTheme="minorHAnsi" w:cstheme="minorHAnsi"/>
          <w:color w:val="000000" w:themeColor="text1"/>
          <w:sz w:val="24"/>
        </w:rPr>
        <w:t>schéma</w:t>
      </w:r>
      <w:r w:rsidR="00EB36F3" w:rsidRPr="003D2BC7">
        <w:rPr>
          <w:rFonts w:asciiTheme="minorHAnsi" w:hAnsiTheme="minorHAnsi" w:cstheme="minorHAnsi"/>
          <w:color w:val="000000" w:themeColor="text1"/>
          <w:sz w:val="24"/>
        </w:rPr>
        <w:t>s</w:t>
      </w:r>
      <w:r w:rsidRPr="003D2BC7">
        <w:rPr>
          <w:rFonts w:asciiTheme="minorHAnsi" w:hAnsiTheme="minorHAnsi" w:cstheme="minorHAnsi"/>
          <w:color w:val="000000" w:themeColor="text1"/>
          <w:sz w:val="24"/>
        </w:rPr>
        <w:t xml:space="preserve"> hydraulique</w:t>
      </w:r>
      <w:r w:rsidR="00EB36F3" w:rsidRPr="003D2BC7">
        <w:rPr>
          <w:rFonts w:asciiTheme="minorHAnsi" w:hAnsiTheme="minorHAnsi" w:cstheme="minorHAnsi"/>
          <w:color w:val="000000" w:themeColor="text1"/>
          <w:sz w:val="24"/>
        </w:rPr>
        <w:t>s mis à jour</w:t>
      </w:r>
      <w:r w:rsidR="00AE7D69" w:rsidRPr="003D2BC7">
        <w:rPr>
          <w:rFonts w:asciiTheme="minorHAnsi" w:hAnsiTheme="minorHAnsi" w:cstheme="minorHAnsi"/>
          <w:color w:val="000000" w:themeColor="text1"/>
          <w:sz w:val="24"/>
        </w:rPr>
        <w:t>,</w:t>
      </w:r>
    </w:p>
    <w:p w:rsidR="00FD202A" w:rsidRPr="003D2BC7" w:rsidRDefault="00FD202A"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schémas électriques</w:t>
      </w:r>
      <w:r w:rsidR="00EB36F3" w:rsidRPr="003D2BC7">
        <w:rPr>
          <w:rFonts w:asciiTheme="minorHAnsi" w:hAnsiTheme="minorHAnsi" w:cstheme="minorHAnsi"/>
          <w:color w:val="000000" w:themeColor="text1"/>
          <w:sz w:val="24"/>
        </w:rPr>
        <w:t xml:space="preserve"> mis à jour</w:t>
      </w:r>
      <w:r w:rsidR="00AE7D69" w:rsidRPr="003D2BC7">
        <w:rPr>
          <w:rFonts w:asciiTheme="minorHAnsi" w:hAnsiTheme="minorHAnsi" w:cstheme="minorHAnsi"/>
          <w:color w:val="000000" w:themeColor="text1"/>
          <w:sz w:val="24"/>
        </w:rPr>
        <w:t>,</w:t>
      </w:r>
    </w:p>
    <w:p w:rsidR="00FD202A" w:rsidRPr="003D2BC7" w:rsidRDefault="00FD202A"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Les notices </w:t>
      </w:r>
      <w:r w:rsidR="00EB36F3" w:rsidRPr="003D2BC7">
        <w:rPr>
          <w:rFonts w:asciiTheme="minorHAnsi" w:hAnsiTheme="minorHAnsi" w:cstheme="minorHAnsi"/>
          <w:color w:val="000000" w:themeColor="text1"/>
          <w:sz w:val="24"/>
        </w:rPr>
        <w:t xml:space="preserve">d’exploitation </w:t>
      </w:r>
      <w:r w:rsidRPr="003D2BC7">
        <w:rPr>
          <w:rFonts w:asciiTheme="minorHAnsi" w:hAnsiTheme="minorHAnsi" w:cstheme="minorHAnsi"/>
          <w:color w:val="000000" w:themeColor="text1"/>
          <w:sz w:val="24"/>
        </w:rPr>
        <w:t>et maintenance</w:t>
      </w:r>
      <w:r w:rsidR="00AE7D69" w:rsidRPr="003D2BC7">
        <w:rPr>
          <w:rFonts w:asciiTheme="minorHAnsi" w:hAnsiTheme="minorHAnsi" w:cstheme="minorHAnsi"/>
          <w:color w:val="000000" w:themeColor="text1"/>
          <w:sz w:val="24"/>
        </w:rPr>
        <w:t>,</w:t>
      </w:r>
    </w:p>
    <w:p w:rsidR="00FD202A" w:rsidRPr="003D2BC7" w:rsidRDefault="00FD202A"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Les cahiers d'essais</w:t>
      </w:r>
      <w:r w:rsidR="00AE7D69" w:rsidRPr="003D2BC7">
        <w:rPr>
          <w:rFonts w:asciiTheme="minorHAnsi" w:hAnsiTheme="minorHAnsi" w:cstheme="minorHAnsi"/>
          <w:color w:val="000000" w:themeColor="text1"/>
          <w:sz w:val="24"/>
        </w:rPr>
        <w:t>,</w:t>
      </w:r>
    </w:p>
    <w:p w:rsidR="00EB36F3" w:rsidRPr="003D2BC7" w:rsidRDefault="00EB36F3"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relevé des performances initiales</w:t>
      </w:r>
      <w:r w:rsidR="00F27F5B" w:rsidRPr="003D2BC7">
        <w:rPr>
          <w:rFonts w:asciiTheme="minorHAnsi" w:hAnsiTheme="minorHAnsi" w:cstheme="minorHAnsi"/>
          <w:color w:val="000000" w:themeColor="text1"/>
          <w:sz w:val="24"/>
        </w:rPr>
        <w:t xml:space="preserve"> (réglage de vanne </w:t>
      </w:r>
      <w:r w:rsidR="00AF6151" w:rsidRPr="003D2BC7">
        <w:rPr>
          <w:rFonts w:asciiTheme="minorHAnsi" w:hAnsiTheme="minorHAnsi" w:cstheme="minorHAnsi"/>
          <w:color w:val="000000" w:themeColor="text1"/>
          <w:sz w:val="24"/>
        </w:rPr>
        <w:t>de régulation, vitesse moteur, débit, tension, …)</w:t>
      </w:r>
      <w:r w:rsidR="00AE7D69" w:rsidRPr="003D2BC7">
        <w:rPr>
          <w:rFonts w:asciiTheme="minorHAnsi" w:hAnsiTheme="minorHAnsi" w:cstheme="minorHAnsi"/>
          <w:color w:val="000000" w:themeColor="text1"/>
          <w:sz w:val="24"/>
        </w:rPr>
        <w:t>,</w:t>
      </w:r>
    </w:p>
    <w:p w:rsidR="00FD202A" w:rsidRPr="003D2BC7" w:rsidRDefault="00FD202A"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documentation des matériels</w:t>
      </w:r>
      <w:r w:rsidR="00C47829" w:rsidRPr="003D2BC7">
        <w:rPr>
          <w:rFonts w:asciiTheme="minorHAnsi" w:hAnsiTheme="minorHAnsi" w:cstheme="minorHAnsi"/>
          <w:color w:val="000000" w:themeColor="text1"/>
          <w:sz w:val="24"/>
        </w:rPr>
        <w:t>, fournisseurs et adresses pour les pièces détachées</w:t>
      </w:r>
      <w:r w:rsidR="00AE7D69"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81" w:name="_Toc106021805"/>
      <w:r w:rsidRPr="003D2BC7">
        <w:rPr>
          <w:rFonts w:asciiTheme="minorHAnsi" w:hAnsiTheme="minorHAnsi" w:cstheme="minorHAnsi"/>
        </w:rPr>
        <w:t>Règles de calculs</w:t>
      </w:r>
      <w:bookmarkEnd w:id="181"/>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bilan thermique des bâtiments sera réalisé local par local. Chaque émetteur ou émission terminale sera dimensionné sur la base du calcul réalisé pour la période annuelle la plus défavorable dans son cas précis, mais en tenant compte de son fonctionnement en occupation.</w:t>
      </w:r>
      <w:r w:rsidR="003D2BC7">
        <w:rPr>
          <w:rFonts w:asciiTheme="minorHAnsi" w:hAnsiTheme="minorHAnsi" w:cstheme="minorHAnsi"/>
          <w:sz w:val="24"/>
        </w:rPr>
        <w:t xml:space="preserve"> </w:t>
      </w:r>
      <w:r w:rsidRPr="003D2BC7">
        <w:rPr>
          <w:rFonts w:asciiTheme="minorHAnsi" w:hAnsiTheme="minorHAnsi" w:cstheme="minorHAnsi"/>
          <w:sz w:val="24"/>
        </w:rPr>
        <w:t>La conception du bâti et des installations techniques s</w:t>
      </w:r>
      <w:r w:rsidR="00C47829" w:rsidRPr="003D2BC7">
        <w:rPr>
          <w:rFonts w:asciiTheme="minorHAnsi" w:hAnsiTheme="minorHAnsi" w:cstheme="minorHAnsi"/>
          <w:sz w:val="24"/>
        </w:rPr>
        <w:t>era conforme à la RE2020</w:t>
      </w:r>
      <w:r w:rsidRPr="003D2BC7">
        <w:rPr>
          <w:rFonts w:asciiTheme="minorHAnsi" w:hAnsiTheme="minorHAnsi" w:cstheme="minorHAnsi"/>
          <w:sz w:val="24"/>
        </w:rPr>
        <w:t>.</w:t>
      </w:r>
      <w:r w:rsidR="00594DEA">
        <w:rPr>
          <w:rFonts w:asciiTheme="minorHAnsi" w:hAnsiTheme="minorHAnsi" w:cstheme="minorHAnsi"/>
          <w:sz w:val="24"/>
        </w:rPr>
        <w:t xml:space="preserve"> Une simulation thermique dynamique sera disponible à la remise de l’APS puis complétée lors des phases d’étude et d’exécution en ciblant les zones d’inconfort et les moyens mis en œuvre pour réduire cet inconfort</w:t>
      </w:r>
      <w:r w:rsidR="00B1412C">
        <w:rPr>
          <w:rFonts w:asciiTheme="minorHAnsi" w:hAnsiTheme="minorHAnsi" w:cstheme="minorHAnsi"/>
          <w:sz w:val="24"/>
        </w:rPr>
        <w:t>, en particulier en été</w:t>
      </w:r>
      <w:r w:rsidR="00594DEA">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82" w:name="_Toc106021807"/>
      <w:r w:rsidRPr="003D2BC7">
        <w:rPr>
          <w:rFonts w:asciiTheme="minorHAnsi" w:hAnsiTheme="minorHAnsi" w:cstheme="minorHAnsi"/>
        </w:rPr>
        <w:t>Principes généraux de ventilation</w:t>
      </w:r>
      <w:bookmarkEnd w:id="182"/>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Locaux chauffés et ventilés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D'une façon générale tous les locaux doivent être maintenus à une température supérieure ou égale à 10°C qu'il y ait une activité humaine permanente, temporaire ou occasionnelle.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ventilation sera assurée :</w:t>
      </w:r>
    </w:p>
    <w:p w:rsidR="00C47829" w:rsidRPr="003D2BC7" w:rsidRDefault="00C47829" w:rsidP="00B94F82">
      <w:pPr>
        <w:jc w:val="both"/>
        <w:rPr>
          <w:rFonts w:asciiTheme="minorHAnsi" w:hAnsiTheme="minorHAnsi" w:cstheme="minorHAnsi"/>
          <w:sz w:val="24"/>
        </w:rPr>
      </w:pPr>
    </w:p>
    <w:p w:rsidR="00FD202A" w:rsidRPr="003D2BC7" w:rsidRDefault="00AE7D69" w:rsidP="00AE7D69">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À</w:t>
      </w:r>
      <w:r w:rsidR="00FD202A" w:rsidRPr="003D2BC7">
        <w:rPr>
          <w:rFonts w:asciiTheme="minorHAnsi" w:hAnsiTheme="minorHAnsi" w:cstheme="minorHAnsi"/>
          <w:sz w:val="24"/>
          <w:szCs w:val="24"/>
        </w:rPr>
        <w:t xml:space="preserve"> une température neutre (</w:t>
      </w:r>
      <w:r w:rsidR="00600118" w:rsidRPr="003D2BC7">
        <w:rPr>
          <w:rFonts w:asciiTheme="minorHAnsi" w:hAnsiTheme="minorHAnsi" w:cstheme="minorHAnsi"/>
          <w:sz w:val="24"/>
          <w:szCs w:val="24"/>
        </w:rPr>
        <w:t>21°C +-2°C</w:t>
      </w:r>
      <w:r w:rsidR="00FD202A" w:rsidRPr="003D2BC7">
        <w:rPr>
          <w:rFonts w:asciiTheme="minorHAnsi" w:hAnsiTheme="minorHAnsi" w:cstheme="minorHAnsi"/>
          <w:sz w:val="24"/>
          <w:szCs w:val="24"/>
        </w:rPr>
        <w:t>°C), le complément étant ass</w:t>
      </w:r>
      <w:r w:rsidRPr="003D2BC7">
        <w:rPr>
          <w:rFonts w:asciiTheme="minorHAnsi" w:hAnsiTheme="minorHAnsi" w:cstheme="minorHAnsi"/>
          <w:sz w:val="24"/>
          <w:szCs w:val="24"/>
        </w:rPr>
        <w:t>uré par le réseau de chauffage,</w:t>
      </w:r>
    </w:p>
    <w:p w:rsidR="00FD202A" w:rsidRPr="003D2BC7" w:rsidRDefault="00AE7D69" w:rsidP="00AE7D69">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De</w:t>
      </w:r>
      <w:r w:rsidR="00FD202A" w:rsidRPr="003D2BC7">
        <w:rPr>
          <w:rFonts w:asciiTheme="minorHAnsi" w:hAnsiTheme="minorHAnsi" w:cstheme="minorHAnsi"/>
          <w:sz w:val="24"/>
          <w:szCs w:val="24"/>
        </w:rPr>
        <w:t xml:space="preserve"> manière mécaniqu</w:t>
      </w:r>
      <w:r w:rsidRPr="003D2BC7">
        <w:rPr>
          <w:rFonts w:asciiTheme="minorHAnsi" w:hAnsiTheme="minorHAnsi" w:cstheme="minorHAnsi"/>
          <w:sz w:val="24"/>
          <w:szCs w:val="24"/>
        </w:rPr>
        <w:t>e pour tous les locaux borgnes,</w:t>
      </w:r>
    </w:p>
    <w:p w:rsidR="00FD202A" w:rsidRPr="003D2BC7" w:rsidRDefault="00AE7D69" w:rsidP="00AE7D69">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De</w:t>
      </w:r>
      <w:r w:rsidR="00FD202A" w:rsidRPr="003D2BC7">
        <w:rPr>
          <w:rFonts w:asciiTheme="minorHAnsi" w:hAnsiTheme="minorHAnsi" w:cstheme="minorHAnsi"/>
          <w:sz w:val="24"/>
          <w:szCs w:val="24"/>
        </w:rPr>
        <w:t xml:space="preserve"> manière naturelle dès que possible, avec un minimum d’air mécanisé pour garantir les brassages et l'apport d'air neuf </w:t>
      </w:r>
      <w:r w:rsidR="00844D93" w:rsidRPr="003D2BC7">
        <w:rPr>
          <w:rFonts w:asciiTheme="minorHAnsi" w:hAnsiTheme="minorHAnsi" w:cstheme="minorHAnsi"/>
          <w:sz w:val="24"/>
          <w:szCs w:val="24"/>
        </w:rPr>
        <w:t>hygiénique</w:t>
      </w:r>
      <w:r w:rsidR="00FD202A" w:rsidRPr="003D2BC7">
        <w:rPr>
          <w:rFonts w:asciiTheme="minorHAnsi" w:hAnsiTheme="minorHAnsi" w:cstheme="minorHAnsi"/>
          <w:sz w:val="24"/>
          <w:szCs w:val="24"/>
        </w:rPr>
        <w:t xml:space="preserve"> dans les locaux à présence humaine quelle que soit la </w:t>
      </w:r>
      <w:r w:rsidRPr="003D2BC7">
        <w:rPr>
          <w:rFonts w:asciiTheme="minorHAnsi" w:hAnsiTheme="minorHAnsi" w:cstheme="minorHAnsi"/>
          <w:sz w:val="24"/>
          <w:szCs w:val="24"/>
        </w:rPr>
        <w:t>saison ou l’heure de la journée,</w:t>
      </w:r>
    </w:p>
    <w:p w:rsidR="00844D93" w:rsidRPr="003D2BC7" w:rsidRDefault="00FD202A" w:rsidP="00AE7D69">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 xml:space="preserve">De manière à assurer la filtration de l'air neuf </w:t>
      </w: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 xml:space="preserve">Grands volumes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mode de traitement de ces locaux doit être adapté aux conditions d'utilisation (activité, période d'occupation et autres), de l'architecture et des matériaux utilisés.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conditions requises pour les utilisateurs sont :</w:t>
      </w:r>
    </w:p>
    <w:p w:rsidR="00FD202A" w:rsidRPr="003D2BC7" w:rsidRDefault="00FD202A" w:rsidP="00B94F82">
      <w:pPr>
        <w:jc w:val="both"/>
        <w:rPr>
          <w:rFonts w:asciiTheme="minorHAnsi" w:hAnsiTheme="minorHAnsi" w:cstheme="minorHAnsi"/>
          <w:sz w:val="24"/>
        </w:rPr>
      </w:pPr>
    </w:p>
    <w:p w:rsidR="00FD202A" w:rsidRPr="003D2BC7" w:rsidRDefault="00AE7D69" w:rsidP="00B94F82">
      <w:pPr>
        <w:pStyle w:val="Puce20"/>
        <w:numPr>
          <w:ilvl w:val="0"/>
          <w:numId w:val="8"/>
        </w:numPr>
        <w:tabs>
          <w:tab w:val="clear" w:pos="1068"/>
        </w:tabs>
        <w:ind w:left="1134" w:hanging="567"/>
        <w:rPr>
          <w:rFonts w:asciiTheme="minorHAnsi" w:hAnsiTheme="minorHAnsi" w:cstheme="minorHAnsi"/>
          <w:sz w:val="24"/>
          <w:szCs w:val="24"/>
        </w:rPr>
      </w:pPr>
      <w:r w:rsidRPr="003D2BC7">
        <w:rPr>
          <w:rFonts w:asciiTheme="minorHAnsi" w:hAnsiTheme="minorHAnsi" w:cstheme="minorHAnsi"/>
          <w:sz w:val="24"/>
          <w:szCs w:val="24"/>
        </w:rPr>
        <w:t>Le</w:t>
      </w:r>
      <w:r w:rsidR="00C47829" w:rsidRPr="003D2BC7">
        <w:rPr>
          <w:rFonts w:asciiTheme="minorHAnsi" w:hAnsiTheme="minorHAnsi" w:cstheme="minorHAnsi"/>
          <w:sz w:val="24"/>
          <w:szCs w:val="24"/>
        </w:rPr>
        <w:t xml:space="preserve"> confort de l’habitant</w:t>
      </w:r>
      <w:r w:rsidR="00FD202A" w:rsidRPr="003D2BC7">
        <w:rPr>
          <w:rFonts w:asciiTheme="minorHAnsi" w:hAnsiTheme="minorHAnsi" w:cstheme="minorHAnsi"/>
          <w:sz w:val="24"/>
          <w:szCs w:val="24"/>
        </w:rPr>
        <w:t xml:space="preserve"> et des autres personnes,</w:t>
      </w: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Sas d'accès</w:t>
      </w:r>
    </w:p>
    <w:p w:rsidR="00FD202A" w:rsidRPr="003D2BC7" w:rsidRDefault="00844D93" w:rsidP="00B94F82">
      <w:pPr>
        <w:jc w:val="both"/>
        <w:rPr>
          <w:rFonts w:asciiTheme="minorHAnsi" w:hAnsiTheme="minorHAnsi" w:cstheme="minorHAnsi"/>
          <w:sz w:val="24"/>
        </w:rPr>
      </w:pPr>
      <w:r w:rsidRPr="003D2BC7">
        <w:rPr>
          <w:rFonts w:asciiTheme="minorHAnsi" w:hAnsiTheme="minorHAnsi" w:cstheme="minorHAnsi"/>
          <w:sz w:val="24"/>
        </w:rPr>
        <w:t>Un</w:t>
      </w:r>
      <w:r w:rsidR="00FD202A" w:rsidRPr="003D2BC7">
        <w:rPr>
          <w:rFonts w:asciiTheme="minorHAnsi" w:hAnsiTheme="minorHAnsi" w:cstheme="minorHAnsi"/>
          <w:sz w:val="24"/>
        </w:rPr>
        <w:t xml:space="preserve"> sas d'accès </w:t>
      </w:r>
      <w:r w:rsidRPr="003D2BC7">
        <w:rPr>
          <w:rFonts w:asciiTheme="minorHAnsi" w:hAnsiTheme="minorHAnsi" w:cstheme="minorHAnsi"/>
          <w:sz w:val="24"/>
        </w:rPr>
        <w:t xml:space="preserve">est </w:t>
      </w:r>
      <w:r w:rsidR="00FD202A" w:rsidRPr="003D2BC7">
        <w:rPr>
          <w:rFonts w:asciiTheme="minorHAnsi" w:hAnsiTheme="minorHAnsi" w:cstheme="minorHAnsi"/>
          <w:sz w:val="24"/>
        </w:rPr>
        <w:t xml:space="preserve">à prévoir </w:t>
      </w:r>
      <w:r w:rsidRPr="003D2BC7">
        <w:rPr>
          <w:rFonts w:asciiTheme="minorHAnsi" w:hAnsiTheme="minorHAnsi" w:cstheme="minorHAnsi"/>
          <w:sz w:val="24"/>
        </w:rPr>
        <w:t>à l’entrée du bâtiment</w:t>
      </w:r>
      <w:r w:rsidR="00FD202A" w:rsidRPr="003D2BC7">
        <w:rPr>
          <w:rFonts w:asciiTheme="minorHAnsi" w:hAnsiTheme="minorHAnsi" w:cstheme="minorHAnsi"/>
          <w:sz w:val="24"/>
        </w:rPr>
        <w:t xml:space="preserve">. </w:t>
      </w:r>
      <w:r w:rsidRPr="003D2BC7">
        <w:rPr>
          <w:rFonts w:asciiTheme="minorHAnsi" w:hAnsiTheme="minorHAnsi" w:cstheme="minorHAnsi"/>
          <w:sz w:val="24"/>
        </w:rPr>
        <w:t>Il doit</w:t>
      </w:r>
      <w:r w:rsidR="00FD202A" w:rsidRPr="003D2BC7">
        <w:rPr>
          <w:rFonts w:asciiTheme="minorHAnsi" w:hAnsiTheme="minorHAnsi" w:cstheme="minorHAnsi"/>
          <w:sz w:val="24"/>
        </w:rPr>
        <w:t xml:space="preserve"> être </w:t>
      </w:r>
      <w:r w:rsidRPr="003D2BC7">
        <w:rPr>
          <w:rFonts w:asciiTheme="minorHAnsi" w:hAnsiTheme="minorHAnsi" w:cstheme="minorHAnsi"/>
          <w:sz w:val="24"/>
        </w:rPr>
        <w:t>étudié</w:t>
      </w:r>
      <w:r w:rsidR="00FD202A" w:rsidRPr="003D2BC7">
        <w:rPr>
          <w:rFonts w:asciiTheme="minorHAnsi" w:hAnsiTheme="minorHAnsi" w:cstheme="minorHAnsi"/>
          <w:sz w:val="24"/>
        </w:rPr>
        <w:t xml:space="preserve"> de manière à ne pas créer de courant d’air. Le traitement d’air de ce sas est à prévoir, au moins par chauffage</w:t>
      </w:r>
      <w:r w:rsidR="00665D79" w:rsidRPr="003D2BC7">
        <w:rPr>
          <w:rFonts w:asciiTheme="minorHAnsi" w:hAnsiTheme="minorHAnsi" w:cstheme="minorHAnsi"/>
          <w:sz w:val="24"/>
        </w:rPr>
        <w:t xml:space="preserve"> et rideau d’air chaud</w:t>
      </w:r>
      <w:r w:rsidR="00C47829"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Circulations internes des services :</w:t>
      </w:r>
    </w:p>
    <w:p w:rsidR="00844D93"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entrées de services sont à identifier et respecter par des portes, permettant de « sanctuariser » l’entrée du service, de respecter les recoupements </w:t>
      </w:r>
      <w:r w:rsidR="00617715" w:rsidRPr="003D2BC7">
        <w:rPr>
          <w:rFonts w:asciiTheme="minorHAnsi" w:hAnsiTheme="minorHAnsi" w:cstheme="minorHAnsi"/>
          <w:sz w:val="24"/>
        </w:rPr>
        <w:t>coupe-feu</w:t>
      </w:r>
      <w:r w:rsidRPr="003D2BC7">
        <w:rPr>
          <w:rFonts w:asciiTheme="minorHAnsi" w:hAnsiTheme="minorHAnsi" w:cstheme="minorHAnsi"/>
          <w:sz w:val="24"/>
        </w:rPr>
        <w:t xml:space="preserve"> et d’isoler les traitements d’air et chauffage des services.</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 xml:space="preserve">Locaux </w:t>
      </w:r>
      <w:r w:rsidR="00CE1899" w:rsidRPr="003D2BC7">
        <w:rPr>
          <w:rFonts w:asciiTheme="minorHAnsi" w:hAnsiTheme="minorHAnsi" w:cstheme="minorHAnsi"/>
          <w:sz w:val="24"/>
        </w:rPr>
        <w:t>d’hébergement :</w:t>
      </w:r>
    </w:p>
    <w:p w:rsidR="00A70BE4"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Ambiance rafraîchie -</w:t>
      </w:r>
      <w:r w:rsidR="001A0609" w:rsidRPr="003D2BC7">
        <w:rPr>
          <w:rFonts w:asciiTheme="minorHAnsi" w:hAnsiTheme="minorHAnsi" w:cstheme="minorHAnsi"/>
          <w:sz w:val="24"/>
        </w:rPr>
        <w:t xml:space="preserve"> ventilée selon les nécessités </w:t>
      </w:r>
      <w:r w:rsidRPr="003D2BC7">
        <w:rPr>
          <w:rFonts w:asciiTheme="minorHAnsi" w:hAnsiTheme="minorHAnsi" w:cstheme="minorHAnsi"/>
          <w:sz w:val="24"/>
        </w:rPr>
        <w:t xml:space="preserve">avec réglages </w:t>
      </w:r>
      <w:r w:rsidR="00CD4379" w:rsidRPr="003D2BC7">
        <w:rPr>
          <w:rFonts w:asciiTheme="minorHAnsi" w:hAnsiTheme="minorHAnsi" w:cstheme="minorHAnsi"/>
          <w:sz w:val="24"/>
        </w:rPr>
        <w:t xml:space="preserve">par </w:t>
      </w:r>
      <w:r w:rsidRPr="003D2BC7">
        <w:rPr>
          <w:rFonts w:asciiTheme="minorHAnsi" w:hAnsiTheme="minorHAnsi" w:cstheme="minorHAnsi"/>
          <w:sz w:val="24"/>
        </w:rPr>
        <w:t xml:space="preserve">locaux. </w:t>
      </w:r>
      <w:r w:rsidR="00A70BE4" w:rsidRPr="003D2BC7">
        <w:rPr>
          <w:rFonts w:asciiTheme="minorHAnsi" w:hAnsiTheme="minorHAnsi" w:cstheme="minorHAnsi"/>
          <w:sz w:val="24"/>
        </w:rPr>
        <w:t xml:space="preserve"> </w:t>
      </w:r>
    </w:p>
    <w:p w:rsidR="00CD4379" w:rsidRPr="003D2BC7" w:rsidRDefault="00CD4379" w:rsidP="00B94F82">
      <w:pPr>
        <w:jc w:val="both"/>
        <w:rPr>
          <w:rFonts w:asciiTheme="minorHAnsi" w:hAnsiTheme="minorHAnsi" w:cstheme="minorHAnsi"/>
          <w:sz w:val="24"/>
        </w:rPr>
      </w:pPr>
    </w:p>
    <w:p w:rsidR="00CD4379" w:rsidRPr="003D2BC7" w:rsidRDefault="00CD4379" w:rsidP="00CD4379">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Locaux communs et d’activités</w:t>
      </w:r>
    </w:p>
    <w:p w:rsidR="00CD4379" w:rsidRPr="003D2BC7" w:rsidRDefault="00CD4379" w:rsidP="00CD4379">
      <w:pPr>
        <w:jc w:val="both"/>
        <w:rPr>
          <w:rFonts w:asciiTheme="minorHAnsi" w:hAnsiTheme="minorHAnsi" w:cstheme="minorHAnsi"/>
          <w:sz w:val="24"/>
        </w:rPr>
      </w:pPr>
      <w:r w:rsidRPr="003D2BC7">
        <w:rPr>
          <w:rFonts w:asciiTheme="minorHAnsi" w:hAnsiTheme="minorHAnsi" w:cstheme="minorHAnsi"/>
          <w:sz w:val="24"/>
        </w:rPr>
        <w:t>Ambiance climatisée - rafraîchie - ventilée selon les nécessités avec ou sans réglages locaux. Certains de ces locaux devront être plus aérés et/ou refroidis que l’ensemble des locaux adjacents notamment pour la prévention des infections nosocomiales : dans les vestiaires, les locaux déchets.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83" w:name="_Toc106021808"/>
      <w:r w:rsidRPr="003D2BC7">
        <w:rPr>
          <w:rFonts w:asciiTheme="minorHAnsi" w:hAnsiTheme="minorHAnsi" w:cstheme="minorHAnsi"/>
        </w:rPr>
        <w:t>Apports</w:t>
      </w:r>
      <w:bookmarkEnd w:id="183"/>
      <w:r w:rsidR="00A70BE4" w:rsidRPr="003D2BC7">
        <w:rPr>
          <w:rFonts w:asciiTheme="minorHAnsi" w:hAnsiTheme="minorHAnsi" w:cstheme="minorHAnsi"/>
        </w:rPr>
        <w:t xml:space="preserve"> et confort thermique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Doivent être pris en compte dans le calcul des apports ceux dus :</w:t>
      </w:r>
    </w:p>
    <w:p w:rsidR="00A3083C" w:rsidRPr="003D2BC7" w:rsidRDefault="00A3083C" w:rsidP="00B94F82">
      <w:pPr>
        <w:jc w:val="both"/>
        <w:rPr>
          <w:rFonts w:asciiTheme="minorHAnsi" w:hAnsiTheme="minorHAnsi" w:cstheme="minorHAnsi"/>
          <w:sz w:val="24"/>
        </w:rPr>
      </w:pPr>
    </w:p>
    <w:p w:rsidR="00FD202A" w:rsidRPr="003D2BC7" w:rsidRDefault="00AE7D69"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À</w:t>
      </w:r>
      <w:r w:rsidR="00FD202A" w:rsidRPr="003D2BC7">
        <w:rPr>
          <w:rFonts w:asciiTheme="minorHAnsi" w:hAnsiTheme="minorHAnsi" w:cstheme="minorHAnsi"/>
          <w:color w:val="000000" w:themeColor="text1"/>
          <w:sz w:val="24"/>
        </w:rPr>
        <w:t xml:space="preserve"> la configuration, à l'orientation et à la nature des parois du bâtiment, </w:t>
      </w:r>
    </w:p>
    <w:p w:rsidR="00FD202A" w:rsidRPr="003D2BC7" w:rsidRDefault="00AE7D69"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À</w:t>
      </w:r>
      <w:r w:rsidR="00FD202A" w:rsidRPr="003D2BC7">
        <w:rPr>
          <w:rFonts w:asciiTheme="minorHAnsi" w:hAnsiTheme="minorHAnsi" w:cstheme="minorHAnsi"/>
          <w:color w:val="000000" w:themeColor="text1"/>
          <w:sz w:val="24"/>
        </w:rPr>
        <w:t xml:space="preserve"> l'occupation des locaux, </w:t>
      </w:r>
    </w:p>
    <w:p w:rsidR="00FD202A" w:rsidRPr="003D2BC7" w:rsidRDefault="00AE7D69"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Aux</w:t>
      </w:r>
      <w:r w:rsidR="00FD202A" w:rsidRPr="003D2BC7">
        <w:rPr>
          <w:rFonts w:asciiTheme="minorHAnsi" w:hAnsiTheme="minorHAnsi" w:cstheme="minorHAnsi"/>
          <w:color w:val="000000" w:themeColor="text1"/>
          <w:sz w:val="24"/>
        </w:rPr>
        <w:t xml:space="preserve"> équipements d'éclairage, </w:t>
      </w:r>
    </w:p>
    <w:p w:rsidR="00FD202A" w:rsidRPr="003D2BC7" w:rsidRDefault="00AE7D69"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Aux</w:t>
      </w:r>
      <w:r w:rsidR="00FD202A" w:rsidRPr="003D2BC7">
        <w:rPr>
          <w:rFonts w:asciiTheme="minorHAnsi" w:hAnsiTheme="minorHAnsi" w:cstheme="minorHAnsi"/>
          <w:color w:val="000000" w:themeColor="text1"/>
          <w:sz w:val="24"/>
        </w:rPr>
        <w:t xml:space="preserve"> équipements spécifiques, et notamment médicaux</w:t>
      </w:r>
      <w:r w:rsidR="00707A0E" w:rsidRPr="003D2BC7">
        <w:rPr>
          <w:rFonts w:asciiTheme="minorHAnsi" w:hAnsiTheme="minorHAnsi" w:cstheme="minorHAnsi"/>
          <w:color w:val="000000" w:themeColor="text1"/>
          <w:sz w:val="24"/>
        </w:rPr>
        <w:t xml:space="preserve"> et informatiques</w:t>
      </w:r>
      <w:r w:rsidR="00FD202A" w:rsidRPr="003D2BC7">
        <w:rPr>
          <w:rFonts w:asciiTheme="minorHAnsi" w:hAnsiTheme="minorHAnsi" w:cstheme="minorHAnsi"/>
          <w:color w:val="000000" w:themeColor="text1"/>
          <w:sz w:val="24"/>
        </w:rPr>
        <w:t xml:space="preserve">, dont </w:t>
      </w:r>
      <w:r w:rsidR="00C47829" w:rsidRPr="003D2BC7">
        <w:rPr>
          <w:rFonts w:asciiTheme="minorHAnsi" w:hAnsiTheme="minorHAnsi" w:cstheme="minorHAnsi"/>
          <w:color w:val="000000" w:themeColor="text1"/>
          <w:sz w:val="24"/>
        </w:rPr>
        <w:t>il convient d'estimer la valeur,</w:t>
      </w:r>
    </w:p>
    <w:p w:rsidR="00FD202A" w:rsidRPr="003D2BC7" w:rsidRDefault="00FD202A"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Aux charges sensibles et latentes des personnes,</w:t>
      </w:r>
    </w:p>
    <w:p w:rsidR="00FD202A" w:rsidRPr="003D2BC7" w:rsidRDefault="00FD202A" w:rsidP="00AE7D69">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Aux charges sensibles et latentes de l’air neuf non traité.</w:t>
      </w:r>
    </w:p>
    <w:p w:rsidR="00AE7D69" w:rsidRPr="003D2BC7" w:rsidRDefault="00AE7D69" w:rsidP="00AE7D69">
      <w:pPr>
        <w:tabs>
          <w:tab w:val="left" w:pos="540"/>
        </w:tabs>
        <w:spacing w:line="276" w:lineRule="auto"/>
        <w:jc w:val="both"/>
        <w:rPr>
          <w:rFonts w:asciiTheme="minorHAnsi" w:hAnsiTheme="minorHAnsi" w:cstheme="minorHAnsi"/>
          <w:color w:val="000000" w:themeColor="text1"/>
          <w:sz w:val="24"/>
        </w:rPr>
      </w:pPr>
    </w:p>
    <w:p w:rsidR="00FD202A" w:rsidRPr="003D2BC7" w:rsidRDefault="00A3083C" w:rsidP="00B94F82">
      <w:pPr>
        <w:jc w:val="both"/>
        <w:rPr>
          <w:rFonts w:asciiTheme="minorHAnsi" w:hAnsiTheme="minorHAnsi" w:cstheme="minorHAnsi"/>
          <w:sz w:val="24"/>
        </w:rPr>
      </w:pPr>
      <w:r w:rsidRPr="003D2BC7">
        <w:rPr>
          <w:rFonts w:asciiTheme="minorHAnsi" w:hAnsiTheme="minorHAnsi" w:cstheme="minorHAnsi"/>
          <w:sz w:val="24"/>
        </w:rPr>
        <w:t>L</w:t>
      </w:r>
      <w:r w:rsidR="00FD202A" w:rsidRPr="003D2BC7">
        <w:rPr>
          <w:rFonts w:asciiTheme="minorHAnsi" w:hAnsiTheme="minorHAnsi" w:cstheme="minorHAnsi"/>
          <w:sz w:val="24"/>
        </w:rPr>
        <w:t>a valeur des apports internes (hors ensoleillement, éclairage et occupation) à prendre en compte par défaut, est donnée dans le tableau ci-après :</w:t>
      </w:r>
    </w:p>
    <w:p w:rsidR="00A3083C" w:rsidRPr="003D2BC7" w:rsidRDefault="00A3083C" w:rsidP="00AE7D69">
      <w:pPr>
        <w:tabs>
          <w:tab w:val="left" w:pos="540"/>
        </w:tabs>
        <w:spacing w:line="360" w:lineRule="auto"/>
        <w:jc w:val="both"/>
        <w:rPr>
          <w:rFonts w:asciiTheme="minorHAnsi" w:hAnsiTheme="minorHAnsi" w:cstheme="minorHAnsi"/>
        </w:rPr>
      </w:pPr>
    </w:p>
    <w:p w:rsidR="00FD202A" w:rsidRPr="00FD4F53" w:rsidRDefault="00FD202A" w:rsidP="00102520">
      <w:pPr>
        <w:numPr>
          <w:ilvl w:val="0"/>
          <w:numId w:val="7"/>
        </w:numPr>
        <w:tabs>
          <w:tab w:val="left" w:pos="540"/>
        </w:tabs>
        <w:spacing w:line="360" w:lineRule="auto"/>
        <w:jc w:val="both"/>
        <w:rPr>
          <w:rFonts w:asciiTheme="minorHAnsi" w:hAnsiTheme="minorHAnsi" w:cstheme="minorHAnsi"/>
          <w:sz w:val="24"/>
        </w:rPr>
      </w:pPr>
      <w:r w:rsidRPr="00FD4F53">
        <w:rPr>
          <w:rFonts w:asciiTheme="minorHAnsi" w:hAnsiTheme="minorHAnsi" w:cstheme="minorHAnsi"/>
          <w:sz w:val="24"/>
        </w:rPr>
        <w:t>Apports internes</w:t>
      </w:r>
    </w:p>
    <w:p w:rsidR="00AE7D69" w:rsidRPr="003D2BC7" w:rsidRDefault="00AE7D69"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u w:val="single"/>
        </w:rPr>
        <w:lastRenderedPageBreak/>
        <w:t>Occupation</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Elle est définie en nombre de personnes par local ou par un taux d'occupation. Dans ce dernier cas, le nombre de personnes à considérer sera arrondi au nombre entier supérieur.</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Suivant l'affectation des locaux, les dégagements totaux des occupants varient en fonction de leur activité, ils seront conformes à la norme EN 13</w:t>
      </w:r>
      <w:r w:rsidR="00AE7D69" w:rsidRPr="003D2BC7">
        <w:rPr>
          <w:rFonts w:asciiTheme="minorHAnsi" w:hAnsiTheme="minorHAnsi" w:cstheme="minorHAnsi"/>
          <w:sz w:val="24"/>
        </w:rPr>
        <w:t> </w:t>
      </w:r>
      <w:r w:rsidRPr="003D2BC7">
        <w:rPr>
          <w:rFonts w:asciiTheme="minorHAnsi" w:hAnsiTheme="minorHAnsi" w:cstheme="minorHAnsi"/>
          <w:sz w:val="24"/>
        </w:rPr>
        <w:t>779</w:t>
      </w:r>
      <w:r w:rsidR="00AE7D69"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Nota : Les dégagements sensibles et latents ci-dessus sont calculés pour une température de 24°C dans les locaux.</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u w:val="single"/>
        </w:rPr>
        <w:t>Charges diverses dues à l'équipement des locaux pour leur exploitation (machines)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Elles sont définies par la valeur de leur dégagement permanent et le facteur de service des appareils correspondants. </w:t>
      </w:r>
    </w:p>
    <w:p w:rsidR="00A70BE4" w:rsidRPr="003D2BC7" w:rsidRDefault="00A70BE4" w:rsidP="00B94F82">
      <w:pPr>
        <w:jc w:val="both"/>
        <w:rPr>
          <w:rFonts w:asciiTheme="minorHAnsi" w:hAnsiTheme="minorHAnsi" w:cstheme="minorHAnsi"/>
          <w:sz w:val="24"/>
        </w:rPr>
      </w:pPr>
    </w:p>
    <w:p w:rsidR="00A70BE4" w:rsidRPr="003D2BC7" w:rsidRDefault="00A70BE4" w:rsidP="00A70BE4">
      <w:pPr>
        <w:jc w:val="both"/>
        <w:rPr>
          <w:rFonts w:asciiTheme="minorHAnsi" w:hAnsiTheme="minorHAnsi" w:cstheme="minorHAnsi"/>
          <w:sz w:val="24"/>
        </w:rPr>
      </w:pPr>
      <w:r w:rsidRPr="003D2BC7">
        <w:rPr>
          <w:rFonts w:asciiTheme="minorHAnsi" w:hAnsiTheme="minorHAnsi" w:cstheme="minorHAnsi"/>
          <w:sz w:val="24"/>
          <w:u w:val="single"/>
        </w:rPr>
        <w:t>Simulation Thermique Dynamique (STD)</w:t>
      </w:r>
    </w:p>
    <w:p w:rsidR="00A70BE4" w:rsidRPr="003D2BC7" w:rsidRDefault="00A70BE4" w:rsidP="00A70BE4">
      <w:pPr>
        <w:jc w:val="both"/>
        <w:rPr>
          <w:rFonts w:asciiTheme="minorHAnsi" w:hAnsiTheme="minorHAnsi" w:cstheme="minorHAnsi"/>
          <w:sz w:val="24"/>
        </w:rPr>
      </w:pPr>
    </w:p>
    <w:p w:rsidR="00A70BE4" w:rsidRPr="003D2BC7" w:rsidRDefault="00A70BE4" w:rsidP="00A70BE4">
      <w:pPr>
        <w:jc w:val="both"/>
        <w:rPr>
          <w:rFonts w:asciiTheme="minorHAnsi" w:hAnsiTheme="minorHAnsi" w:cstheme="minorHAnsi"/>
          <w:sz w:val="24"/>
        </w:rPr>
      </w:pPr>
      <w:r w:rsidRPr="003D2BC7">
        <w:rPr>
          <w:rFonts w:asciiTheme="minorHAnsi" w:hAnsiTheme="minorHAnsi" w:cstheme="minorHAnsi"/>
          <w:sz w:val="24"/>
        </w:rPr>
        <w:t>Durant la ph</w:t>
      </w:r>
      <w:r w:rsidR="00C47829" w:rsidRPr="003D2BC7">
        <w:rPr>
          <w:rFonts w:asciiTheme="minorHAnsi" w:hAnsiTheme="minorHAnsi" w:cstheme="minorHAnsi"/>
          <w:sz w:val="24"/>
        </w:rPr>
        <w:t xml:space="preserve">ase </w:t>
      </w:r>
      <w:r w:rsidR="00BC604A" w:rsidRPr="003D2BC7">
        <w:rPr>
          <w:rFonts w:asciiTheme="minorHAnsi" w:hAnsiTheme="minorHAnsi" w:cstheme="minorHAnsi"/>
          <w:sz w:val="24"/>
        </w:rPr>
        <w:t>APS, le concepteur réalisera</w:t>
      </w:r>
      <w:r w:rsidRPr="003D2BC7">
        <w:rPr>
          <w:rFonts w:asciiTheme="minorHAnsi" w:hAnsiTheme="minorHAnsi" w:cstheme="minorHAnsi"/>
          <w:sz w:val="24"/>
        </w:rPr>
        <w:t xml:space="preserve"> une simulation thermique dynamique </w:t>
      </w:r>
      <w:r w:rsidR="00BC604A" w:rsidRPr="003D2BC7">
        <w:rPr>
          <w:rFonts w:asciiTheme="minorHAnsi" w:hAnsiTheme="minorHAnsi" w:cstheme="minorHAnsi"/>
          <w:sz w:val="24"/>
        </w:rPr>
        <w:t>afin de</w:t>
      </w:r>
      <w:r w:rsidRPr="003D2BC7">
        <w:rPr>
          <w:rFonts w:asciiTheme="minorHAnsi" w:hAnsiTheme="minorHAnsi" w:cstheme="minorHAnsi"/>
          <w:sz w:val="24"/>
        </w:rPr>
        <w:t xml:space="preserve"> modéliser le niveau de confort thermique </w:t>
      </w:r>
      <w:r w:rsidR="00BC604A" w:rsidRPr="003D2BC7">
        <w:rPr>
          <w:rFonts w:asciiTheme="minorHAnsi" w:hAnsiTheme="minorHAnsi" w:cstheme="minorHAnsi"/>
          <w:sz w:val="24"/>
        </w:rPr>
        <w:t xml:space="preserve">d’Hiver et d’Eté </w:t>
      </w:r>
      <w:r w:rsidRPr="003D2BC7">
        <w:rPr>
          <w:rFonts w:asciiTheme="minorHAnsi" w:hAnsiTheme="minorHAnsi" w:cstheme="minorHAnsi"/>
          <w:sz w:val="24"/>
        </w:rPr>
        <w:t xml:space="preserve">du bâtiment. Ce modèle devra fournir </w:t>
      </w:r>
      <w:r w:rsidR="00755717" w:rsidRPr="003D2BC7">
        <w:rPr>
          <w:rFonts w:asciiTheme="minorHAnsi" w:hAnsiTheme="minorHAnsi" w:cstheme="minorHAnsi"/>
          <w:sz w:val="24"/>
        </w:rPr>
        <w:t>en particulier</w:t>
      </w:r>
      <w:r w:rsidR="00BC604A" w:rsidRPr="003D2BC7">
        <w:rPr>
          <w:rFonts w:asciiTheme="minorHAnsi" w:hAnsiTheme="minorHAnsi" w:cstheme="minorHAnsi"/>
          <w:sz w:val="24"/>
        </w:rPr>
        <w:t xml:space="preserve"> </w:t>
      </w:r>
      <w:r w:rsidRPr="003D2BC7">
        <w:rPr>
          <w:rFonts w:asciiTheme="minorHAnsi" w:hAnsiTheme="minorHAnsi" w:cstheme="minorHAnsi"/>
          <w:sz w:val="24"/>
        </w:rPr>
        <w:t>les informations sur le nombre d’heures d’inconfort (Tamb&gt;28°C) dans les cas de figures suivants :</w:t>
      </w:r>
    </w:p>
    <w:p w:rsidR="00E8233D" w:rsidRPr="003D2BC7" w:rsidRDefault="00E8233D" w:rsidP="00A70BE4">
      <w:pPr>
        <w:jc w:val="both"/>
        <w:rPr>
          <w:rFonts w:asciiTheme="minorHAnsi" w:hAnsiTheme="minorHAnsi" w:cstheme="minorHAnsi"/>
          <w:sz w:val="24"/>
        </w:rPr>
      </w:pPr>
    </w:p>
    <w:p w:rsidR="00A70BE4" w:rsidRPr="003D2BC7" w:rsidRDefault="00A70BE4" w:rsidP="00D075AB">
      <w:pPr>
        <w:pStyle w:val="Paragraphedeliste"/>
        <w:numPr>
          <w:ilvl w:val="0"/>
          <w:numId w:val="42"/>
        </w:numPr>
        <w:jc w:val="both"/>
        <w:rPr>
          <w:rFonts w:asciiTheme="minorHAnsi" w:hAnsiTheme="minorHAnsi" w:cstheme="minorHAnsi"/>
          <w:sz w:val="24"/>
        </w:rPr>
      </w:pPr>
      <w:r w:rsidRPr="003D2BC7">
        <w:rPr>
          <w:rFonts w:asciiTheme="minorHAnsi" w:hAnsiTheme="minorHAnsi" w:cstheme="minorHAnsi"/>
          <w:sz w:val="24"/>
        </w:rPr>
        <w:t>Sans systèmes de climatisation actifs</w:t>
      </w:r>
      <w:r w:rsidR="00AE7D69" w:rsidRPr="003D2BC7">
        <w:rPr>
          <w:rFonts w:asciiTheme="minorHAnsi" w:hAnsiTheme="minorHAnsi" w:cstheme="minorHAnsi"/>
          <w:sz w:val="24"/>
        </w:rPr>
        <w:t>,</w:t>
      </w:r>
    </w:p>
    <w:p w:rsidR="00A70BE4" w:rsidRPr="003D2BC7" w:rsidRDefault="00A70BE4" w:rsidP="00D075AB">
      <w:pPr>
        <w:pStyle w:val="Paragraphedeliste"/>
        <w:numPr>
          <w:ilvl w:val="0"/>
          <w:numId w:val="42"/>
        </w:numPr>
        <w:jc w:val="both"/>
        <w:rPr>
          <w:rFonts w:asciiTheme="minorHAnsi" w:hAnsiTheme="minorHAnsi" w:cstheme="minorHAnsi"/>
          <w:sz w:val="24"/>
        </w:rPr>
      </w:pPr>
      <w:r w:rsidRPr="003D2BC7">
        <w:rPr>
          <w:rFonts w:asciiTheme="minorHAnsi" w:hAnsiTheme="minorHAnsi" w:cstheme="minorHAnsi"/>
          <w:sz w:val="24"/>
        </w:rPr>
        <w:t>Avec systèmes adiabatiques seuls</w:t>
      </w:r>
      <w:r w:rsidR="00AE7D69" w:rsidRPr="003D2BC7">
        <w:rPr>
          <w:rFonts w:asciiTheme="minorHAnsi" w:hAnsiTheme="minorHAnsi" w:cstheme="minorHAnsi"/>
          <w:sz w:val="24"/>
        </w:rPr>
        <w:t>,</w:t>
      </w:r>
    </w:p>
    <w:p w:rsidR="00A70BE4" w:rsidRPr="003D2BC7" w:rsidRDefault="00A70BE4" w:rsidP="00D075AB">
      <w:pPr>
        <w:pStyle w:val="Paragraphedeliste"/>
        <w:numPr>
          <w:ilvl w:val="0"/>
          <w:numId w:val="42"/>
        </w:numPr>
        <w:jc w:val="both"/>
        <w:rPr>
          <w:rFonts w:asciiTheme="minorHAnsi" w:hAnsiTheme="minorHAnsi" w:cstheme="minorHAnsi"/>
          <w:sz w:val="24"/>
        </w:rPr>
      </w:pPr>
      <w:r w:rsidRPr="003D2BC7">
        <w:rPr>
          <w:rFonts w:asciiTheme="minorHAnsi" w:hAnsiTheme="minorHAnsi" w:cstheme="minorHAnsi"/>
          <w:sz w:val="24"/>
        </w:rPr>
        <w:t>Avec tous les systèmes de génie climatique</w:t>
      </w:r>
      <w:r w:rsidR="00AE7D69"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755717" w:rsidRPr="003D2BC7" w:rsidRDefault="00755717" w:rsidP="00B94F82">
      <w:pPr>
        <w:jc w:val="both"/>
        <w:rPr>
          <w:rFonts w:asciiTheme="minorHAnsi" w:hAnsiTheme="minorHAnsi" w:cstheme="minorHAnsi"/>
          <w:sz w:val="24"/>
        </w:rPr>
      </w:pPr>
      <w:r w:rsidRPr="003D2BC7">
        <w:rPr>
          <w:rFonts w:asciiTheme="minorHAnsi" w:hAnsiTheme="minorHAnsi" w:cstheme="minorHAnsi"/>
          <w:sz w:val="24"/>
        </w:rPr>
        <w:t xml:space="preserve">Au stade du concours, les candidats devront proposer des solutions adaptées au confort d’Eté et d’hiver reposant sur leur expérience dans le domaine hospitalier. </w:t>
      </w:r>
    </w:p>
    <w:p w:rsidR="00FD202A" w:rsidRPr="003D2BC7" w:rsidRDefault="00FD202A" w:rsidP="00B94F82">
      <w:pPr>
        <w:pStyle w:val="Titre4"/>
        <w:jc w:val="both"/>
        <w:rPr>
          <w:rFonts w:asciiTheme="minorHAnsi" w:hAnsiTheme="minorHAnsi" w:cstheme="minorHAnsi"/>
        </w:rPr>
      </w:pPr>
      <w:bookmarkStart w:id="184" w:name="_Toc106021810"/>
      <w:r w:rsidRPr="003D2BC7">
        <w:rPr>
          <w:rFonts w:asciiTheme="minorHAnsi" w:hAnsiTheme="minorHAnsi" w:cstheme="minorHAnsi"/>
        </w:rPr>
        <w:t>Renouvellement d'air</w:t>
      </w:r>
      <w:bookmarkEnd w:id="184"/>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pollution de l'air par les occupants d'un local nécessite son renouvellement (maintien de la teneur en oxygène, limitation de la concentration de gaz carbonique, élimination des odeurs et fumées).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Ce renouvellement :</w:t>
      </w:r>
    </w:p>
    <w:p w:rsidR="000A630A" w:rsidRPr="003D2BC7" w:rsidRDefault="000A630A" w:rsidP="00B94F82">
      <w:pPr>
        <w:jc w:val="both"/>
        <w:rPr>
          <w:rFonts w:asciiTheme="minorHAnsi" w:hAnsiTheme="minorHAnsi" w:cstheme="minorHAnsi"/>
          <w:sz w:val="24"/>
        </w:rPr>
      </w:pP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Ne</w:t>
      </w:r>
      <w:r w:rsidR="00FD202A" w:rsidRPr="003D2BC7">
        <w:rPr>
          <w:rFonts w:asciiTheme="minorHAnsi" w:hAnsiTheme="minorHAnsi" w:cstheme="minorHAnsi"/>
          <w:color w:val="000000" w:themeColor="text1"/>
          <w:sz w:val="24"/>
        </w:rPr>
        <w:t xml:space="preserve"> pourra en aucune façon être inférieur aux valeurs indiquées dans les textes réglementaires,</w:t>
      </w:r>
    </w:p>
    <w:p w:rsidR="008F10EE" w:rsidRPr="003D2BC7" w:rsidRDefault="0045604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titulaire du marché</w:t>
      </w:r>
      <w:r w:rsidR="008F10EE" w:rsidRPr="003D2BC7">
        <w:rPr>
          <w:rFonts w:asciiTheme="minorHAnsi" w:hAnsiTheme="minorHAnsi" w:cstheme="minorHAnsi"/>
          <w:color w:val="000000" w:themeColor="text1"/>
          <w:sz w:val="24"/>
        </w:rPr>
        <w:t xml:space="preserve"> se prononcera </w:t>
      </w:r>
      <w:r w:rsidR="00663C1F" w:rsidRPr="003D2BC7">
        <w:rPr>
          <w:rFonts w:asciiTheme="minorHAnsi" w:hAnsiTheme="minorHAnsi" w:cstheme="minorHAnsi"/>
          <w:color w:val="000000" w:themeColor="text1"/>
          <w:sz w:val="24"/>
        </w:rPr>
        <w:t>avec un minimum de</w:t>
      </w:r>
      <w:r w:rsidR="008F10EE" w:rsidRPr="003D2BC7">
        <w:rPr>
          <w:rFonts w:asciiTheme="minorHAnsi" w:hAnsiTheme="minorHAnsi" w:cstheme="minorHAnsi"/>
          <w:color w:val="000000" w:themeColor="text1"/>
          <w:sz w:val="24"/>
        </w:rPr>
        <w:t xml:space="preserve"> débit </w:t>
      </w:r>
      <w:r w:rsidR="002D768E" w:rsidRPr="003D2BC7">
        <w:rPr>
          <w:rFonts w:asciiTheme="minorHAnsi" w:hAnsiTheme="minorHAnsi" w:cstheme="minorHAnsi"/>
          <w:color w:val="000000" w:themeColor="text1"/>
          <w:sz w:val="24"/>
        </w:rPr>
        <w:t>de soufflage de 1</w:t>
      </w:r>
      <w:r w:rsidR="00AF182C" w:rsidRPr="003D2BC7">
        <w:rPr>
          <w:rFonts w:asciiTheme="minorHAnsi" w:hAnsiTheme="minorHAnsi" w:cstheme="minorHAnsi"/>
          <w:color w:val="000000" w:themeColor="text1"/>
          <w:sz w:val="24"/>
        </w:rPr>
        <w:t>50</w:t>
      </w:r>
      <w:r w:rsidR="002D768E" w:rsidRPr="003D2BC7">
        <w:rPr>
          <w:rFonts w:asciiTheme="minorHAnsi" w:hAnsiTheme="minorHAnsi" w:cstheme="minorHAnsi"/>
          <w:color w:val="000000" w:themeColor="text1"/>
          <w:sz w:val="24"/>
        </w:rPr>
        <w:t>m3/h</w:t>
      </w:r>
      <w:r w:rsidR="00AF182C" w:rsidRPr="003D2BC7">
        <w:rPr>
          <w:rFonts w:asciiTheme="minorHAnsi" w:hAnsiTheme="minorHAnsi" w:cstheme="minorHAnsi"/>
          <w:color w:val="000000" w:themeColor="text1"/>
          <w:sz w:val="24"/>
        </w:rPr>
        <w:t>, la reprise sera répartie entre le sanitaire de la chambre et le couloir afin de permettre une inversion du gradient de pression, de manière manuelle si nécessaire.</w:t>
      </w:r>
    </w:p>
    <w:p w:rsidR="00FD202A" w:rsidRPr="003D2BC7" w:rsidRDefault="00FD202A" w:rsidP="00B94F82">
      <w:pPr>
        <w:jc w:val="both"/>
        <w:rPr>
          <w:rFonts w:asciiTheme="minorHAnsi" w:hAnsiTheme="minorHAnsi" w:cstheme="minorHAnsi"/>
          <w:sz w:val="24"/>
        </w:rPr>
      </w:pPr>
    </w:p>
    <w:p w:rsidR="00A70BE4" w:rsidRPr="003D2BC7" w:rsidRDefault="00A70BE4" w:rsidP="00B94F82">
      <w:pPr>
        <w:jc w:val="both"/>
        <w:rPr>
          <w:rFonts w:asciiTheme="minorHAnsi" w:hAnsiTheme="minorHAnsi" w:cstheme="minorHAnsi"/>
          <w:sz w:val="24"/>
        </w:rPr>
      </w:pPr>
      <w:r w:rsidRPr="003D2BC7">
        <w:rPr>
          <w:rFonts w:asciiTheme="minorHAnsi" w:hAnsiTheme="minorHAnsi" w:cstheme="minorHAnsi"/>
          <w:sz w:val="24"/>
        </w:rPr>
        <w:t>Le système de renouvellement de l’air hygiénique permettra le changement de gradient de pression entre la chambre et la circulation. Le niveau recherch</w:t>
      </w:r>
      <w:r w:rsidR="00C527DB">
        <w:rPr>
          <w:rFonts w:asciiTheme="minorHAnsi" w:hAnsiTheme="minorHAnsi" w:cstheme="minorHAnsi"/>
          <w:sz w:val="24"/>
        </w:rPr>
        <w:t>é</w:t>
      </w:r>
      <w:r w:rsidRPr="003D2BC7">
        <w:rPr>
          <w:rFonts w:asciiTheme="minorHAnsi" w:hAnsiTheme="minorHAnsi" w:cstheme="minorHAnsi"/>
          <w:sz w:val="24"/>
        </w:rPr>
        <w:t xml:space="preserve"> de gradient de pression est de quelques Pa.</w:t>
      </w:r>
      <w:r w:rsidR="00C47829" w:rsidRPr="003D2BC7">
        <w:rPr>
          <w:rFonts w:asciiTheme="minorHAnsi" w:hAnsiTheme="minorHAnsi" w:cstheme="minorHAnsi"/>
          <w:sz w:val="24"/>
        </w:rPr>
        <w:t xml:space="preserve"> </w:t>
      </w:r>
      <w:r w:rsidRPr="003D2BC7">
        <w:rPr>
          <w:rFonts w:asciiTheme="minorHAnsi" w:hAnsiTheme="minorHAnsi" w:cstheme="minorHAnsi"/>
          <w:sz w:val="24"/>
        </w:rPr>
        <w:t xml:space="preserve">(Problématique </w:t>
      </w:r>
      <w:r w:rsidR="000940A4">
        <w:rPr>
          <w:rFonts w:asciiTheme="minorHAnsi" w:hAnsiTheme="minorHAnsi" w:cstheme="minorHAnsi"/>
          <w:sz w:val="24"/>
        </w:rPr>
        <w:t>infectieuse</w:t>
      </w:r>
      <w:r w:rsidRPr="003D2BC7">
        <w:rPr>
          <w:rFonts w:asciiTheme="minorHAnsi" w:hAnsiTheme="minorHAnsi" w:cstheme="minorHAnsi"/>
          <w:sz w:val="24"/>
        </w:rPr>
        <w:t xml:space="preserve"> potentielle)</w:t>
      </w:r>
      <w:r w:rsidR="009C2906" w:rsidRPr="003D2BC7">
        <w:rPr>
          <w:rFonts w:asciiTheme="minorHAnsi" w:hAnsiTheme="minorHAnsi" w:cstheme="minorHAnsi"/>
          <w:sz w:val="24"/>
        </w:rPr>
        <w:t>.</w:t>
      </w:r>
    </w:p>
    <w:p w:rsidR="00A70BE4" w:rsidRPr="003D2BC7" w:rsidRDefault="00A70BE4"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Tout recyclage de l'air vicié dans le circuit d'air neuf est interdit à l'exception des salles traitées par des CTA individuelles. Par contre, le brassage de l'air dans un local est possible.</w:t>
      </w:r>
    </w:p>
    <w:p w:rsidR="00A70BE4" w:rsidRPr="003D2BC7" w:rsidRDefault="00A70BE4" w:rsidP="00B94F82">
      <w:pPr>
        <w:jc w:val="both"/>
        <w:rPr>
          <w:rFonts w:asciiTheme="minorHAnsi" w:hAnsiTheme="minorHAnsi" w:cstheme="minorHAnsi"/>
          <w:sz w:val="24"/>
        </w:rPr>
      </w:pPr>
    </w:p>
    <w:p w:rsidR="00A70BE4" w:rsidRPr="003D2BC7" w:rsidRDefault="00A70BE4" w:rsidP="00B94F82">
      <w:pPr>
        <w:jc w:val="both"/>
        <w:rPr>
          <w:rFonts w:asciiTheme="minorHAnsi" w:hAnsiTheme="minorHAnsi" w:cstheme="minorHAnsi"/>
          <w:sz w:val="24"/>
        </w:rPr>
      </w:pPr>
      <w:r w:rsidRPr="003D2BC7">
        <w:rPr>
          <w:rFonts w:asciiTheme="minorHAnsi" w:hAnsiTheme="minorHAnsi" w:cstheme="minorHAnsi"/>
          <w:sz w:val="24"/>
        </w:rPr>
        <w:t xml:space="preserve">Les CTA double flux seront </w:t>
      </w:r>
      <w:r w:rsidR="000940A4">
        <w:rPr>
          <w:rFonts w:asciiTheme="minorHAnsi" w:hAnsiTheme="minorHAnsi" w:cstheme="minorHAnsi"/>
          <w:sz w:val="24"/>
        </w:rPr>
        <w:t>équipées d’une</w:t>
      </w:r>
      <w:r w:rsidRPr="003D2BC7">
        <w:rPr>
          <w:rFonts w:asciiTheme="minorHAnsi" w:hAnsiTheme="minorHAnsi" w:cstheme="minorHAnsi"/>
          <w:sz w:val="24"/>
        </w:rPr>
        <w:t xml:space="preserve"> récupération de chaleur par plaques inox.</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85" w:name="_Toc106021813"/>
      <w:r w:rsidRPr="003D2BC7">
        <w:rPr>
          <w:rFonts w:asciiTheme="minorHAnsi" w:hAnsiTheme="minorHAnsi" w:cstheme="minorHAnsi"/>
        </w:rPr>
        <w:t>Occupation des locaux et régulation</w:t>
      </w:r>
      <w:bookmarkEnd w:id="185"/>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installations devront disposer de systèmes de régulation de température intérieure et de ventilation permettant d'obtenir de manière fiable les températures et débits d'air exigés.</w:t>
      </w:r>
    </w:p>
    <w:p w:rsidR="00CB2105" w:rsidRPr="003D2BC7" w:rsidRDefault="00CB2105" w:rsidP="00B94F82">
      <w:pPr>
        <w:jc w:val="both"/>
        <w:rPr>
          <w:rFonts w:asciiTheme="minorHAnsi" w:hAnsiTheme="minorHAnsi" w:cstheme="minorHAnsi"/>
          <w:sz w:val="24"/>
        </w:rPr>
      </w:pPr>
      <w:r w:rsidRPr="003D2BC7">
        <w:rPr>
          <w:rFonts w:asciiTheme="minorHAnsi" w:hAnsiTheme="minorHAnsi" w:cstheme="minorHAnsi"/>
          <w:sz w:val="24"/>
        </w:rPr>
        <w:t xml:space="preserve">Les locaux inoccupés, autre que des chambres/logements, seront munis d’équipements permettant d’arrêter ou de modérer le chauffage ou le rafraîchissement en tenant compte des résultats de la STD. </w:t>
      </w:r>
    </w:p>
    <w:p w:rsidR="00E15019" w:rsidRPr="003D2BC7" w:rsidRDefault="00E15019"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86" w:name="_Toc106021816"/>
      <w:r w:rsidRPr="003D2BC7">
        <w:rPr>
          <w:rFonts w:asciiTheme="minorHAnsi" w:hAnsiTheme="minorHAnsi" w:cstheme="minorHAnsi"/>
        </w:rPr>
        <w:t>Centrale de traitement d'air</w:t>
      </w:r>
      <w:bookmarkEnd w:id="18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centrales de traitement d'air sont toutes placées en intérieur dans des locaux techniques aménagés à cet effet. Dans tous les cas ces machines et leurs auxiliaires ne devront être visibles depuis les étages des bâtiments alentours. Elles seront d'un modèle « hygiénique » c'est-à-dire parfaitement lisses à l'intérieur pour éviter les dépôts de poussières et faciliter les nettoyages périodiques</w:t>
      </w:r>
      <w:r w:rsidR="000B19C4" w:rsidRPr="003D2BC7">
        <w:rPr>
          <w:rFonts w:asciiTheme="minorHAnsi" w:hAnsiTheme="minorHAnsi" w:cstheme="minorHAnsi"/>
          <w:sz w:val="24"/>
        </w:rPr>
        <w:t>, elles répondront à la VDI 6022</w:t>
      </w:r>
      <w:r w:rsidR="00663C1F"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CTA seront placées judicieusement pour permettre le </w:t>
      </w:r>
      <w:r w:rsidR="00DC1721" w:rsidRPr="003D2BC7">
        <w:rPr>
          <w:rFonts w:asciiTheme="minorHAnsi" w:hAnsiTheme="minorHAnsi" w:cstheme="minorHAnsi"/>
          <w:sz w:val="24"/>
        </w:rPr>
        <w:t>remplacement aisé des filtres,</w:t>
      </w:r>
      <w:r w:rsidRPr="003D2BC7">
        <w:rPr>
          <w:rFonts w:asciiTheme="minorHAnsi" w:hAnsiTheme="minorHAnsi" w:cstheme="minorHAnsi"/>
          <w:sz w:val="24"/>
        </w:rPr>
        <w:t xml:space="preserve"> des batteries</w:t>
      </w:r>
      <w:r w:rsidR="00DC1721" w:rsidRPr="003D2BC7">
        <w:rPr>
          <w:rFonts w:asciiTheme="minorHAnsi" w:hAnsiTheme="minorHAnsi" w:cstheme="minorHAnsi"/>
          <w:sz w:val="24"/>
        </w:rPr>
        <w:t xml:space="preserve"> et des ventilateurs</w:t>
      </w:r>
      <w:r w:rsidR="005516FE" w:rsidRPr="003D2BC7">
        <w:rPr>
          <w:rFonts w:asciiTheme="minorHAnsi" w:hAnsiTheme="minorHAnsi" w:cstheme="minorHAnsi"/>
          <w:sz w:val="24"/>
        </w:rPr>
        <w:t xml:space="preserve"> (et devront être protégées des intempéries si elles sont à l’extérieur)</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Elles comportent notamment :</w:t>
      </w:r>
    </w:p>
    <w:p w:rsidR="009C2906" w:rsidRPr="003D2BC7" w:rsidRDefault="009C2906" w:rsidP="00B94F82">
      <w:pPr>
        <w:jc w:val="both"/>
        <w:rPr>
          <w:rFonts w:asciiTheme="minorHAnsi" w:hAnsiTheme="minorHAnsi" w:cstheme="minorHAnsi"/>
          <w:sz w:val="24"/>
        </w:rPr>
      </w:pP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Prise d'air avec grillage fin anti-insectes</w:t>
      </w:r>
      <w:r w:rsidR="00E7641F" w:rsidRPr="003D2BC7">
        <w:rPr>
          <w:rFonts w:asciiTheme="minorHAnsi" w:hAnsiTheme="minorHAnsi" w:cstheme="minorHAnsi"/>
          <w:color w:val="000000" w:themeColor="text1"/>
          <w:sz w:val="24"/>
        </w:rPr>
        <w:t>,</w:t>
      </w:r>
    </w:p>
    <w:p w:rsidR="00E7641F" w:rsidRPr="003D2BC7" w:rsidRDefault="00E7641F"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Registres antigel,</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Filtres à air </w:t>
      </w:r>
      <w:r w:rsidR="00663C1F" w:rsidRPr="003D2BC7">
        <w:rPr>
          <w:rFonts w:asciiTheme="minorHAnsi" w:hAnsiTheme="minorHAnsi" w:cstheme="minorHAnsi"/>
          <w:color w:val="000000" w:themeColor="text1"/>
          <w:sz w:val="24"/>
        </w:rPr>
        <w:t xml:space="preserve">minimale de type </w:t>
      </w:r>
      <w:r w:rsidR="00AF182C" w:rsidRPr="003D2BC7">
        <w:rPr>
          <w:rFonts w:asciiTheme="minorHAnsi" w:hAnsiTheme="minorHAnsi" w:cstheme="minorHAnsi"/>
          <w:color w:val="000000" w:themeColor="text1"/>
          <w:sz w:val="24"/>
        </w:rPr>
        <w:t>ISO ePM10</w:t>
      </w:r>
      <w:r w:rsidR="00617715" w:rsidRPr="003D2BC7">
        <w:rPr>
          <w:rFonts w:asciiTheme="minorHAnsi" w:hAnsiTheme="minorHAnsi" w:cstheme="minorHAnsi"/>
          <w:color w:val="000000" w:themeColor="text1"/>
          <w:sz w:val="24"/>
        </w:rPr>
        <w:t xml:space="preserve"> (F7)</w:t>
      </w:r>
      <w:r w:rsidR="00663C1F" w:rsidRPr="003D2BC7">
        <w:rPr>
          <w:rFonts w:asciiTheme="minorHAnsi" w:hAnsiTheme="minorHAnsi" w:cstheme="minorHAnsi"/>
          <w:color w:val="000000" w:themeColor="text1"/>
          <w:sz w:val="24"/>
        </w:rPr>
        <w:t xml:space="preserve"> largement dimensionnée</w:t>
      </w:r>
      <w:r w:rsidRPr="003D2BC7">
        <w:rPr>
          <w:rFonts w:asciiTheme="minorHAnsi" w:hAnsiTheme="minorHAnsi" w:cstheme="minorHAnsi"/>
          <w:color w:val="000000" w:themeColor="text1"/>
          <w:sz w:val="24"/>
        </w:rPr>
        <w:t xml:space="preserve"> :</w:t>
      </w:r>
      <w:r w:rsidR="00E7641F" w:rsidRPr="003D2BC7">
        <w:rPr>
          <w:rFonts w:asciiTheme="minorHAnsi" w:hAnsiTheme="minorHAnsi" w:cstheme="minorHAnsi"/>
          <w:color w:val="000000" w:themeColor="text1"/>
          <w:sz w:val="24"/>
        </w:rPr>
        <w:t xml:space="preserve"> Les dimensions des filtres seront standards permettant des délais d’approvisionnement et des stocks faibles.</w:t>
      </w:r>
      <w:r w:rsidR="000B19C4" w:rsidRPr="003D2BC7">
        <w:rPr>
          <w:rFonts w:asciiTheme="minorHAnsi" w:hAnsiTheme="minorHAnsi" w:cstheme="minorHAnsi"/>
          <w:color w:val="000000" w:themeColor="text1"/>
          <w:sz w:val="24"/>
        </w:rPr>
        <w:t xml:space="preserve"> </w:t>
      </w:r>
      <w:r w:rsidR="00E7641F" w:rsidRPr="003D2BC7">
        <w:rPr>
          <w:rFonts w:asciiTheme="minorHAnsi" w:hAnsiTheme="minorHAnsi" w:cstheme="minorHAnsi"/>
          <w:color w:val="000000" w:themeColor="text1"/>
          <w:sz w:val="24"/>
        </w:rPr>
        <w:t>Sur l’ensemble des installations, il sera nécessaire d’optimiser et d’étudier les dimensions des filtres afin de génére</w:t>
      </w:r>
      <w:r w:rsidR="009C2906" w:rsidRPr="003D2BC7">
        <w:rPr>
          <w:rFonts w:asciiTheme="minorHAnsi" w:hAnsiTheme="minorHAnsi" w:cstheme="minorHAnsi"/>
          <w:color w:val="000000" w:themeColor="text1"/>
          <w:sz w:val="24"/>
        </w:rPr>
        <w:t>r un nombre réduit de référence,</w:t>
      </w:r>
    </w:p>
    <w:p w:rsidR="00E7641F" w:rsidRPr="003D2BC7" w:rsidRDefault="00E7641F"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Pièges à sons si nécessaires,</w:t>
      </w:r>
    </w:p>
    <w:p w:rsidR="00E7641F" w:rsidRPr="003D2BC7" w:rsidRDefault="000B19C4"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Récupération</w:t>
      </w:r>
      <w:r w:rsidR="007240A3" w:rsidRPr="003D2BC7">
        <w:rPr>
          <w:rFonts w:asciiTheme="minorHAnsi" w:hAnsiTheme="minorHAnsi" w:cstheme="minorHAnsi"/>
          <w:color w:val="000000" w:themeColor="text1"/>
          <w:sz w:val="24"/>
        </w:rPr>
        <w:t xml:space="preserve"> </w:t>
      </w:r>
      <w:r w:rsidRPr="003D2BC7">
        <w:rPr>
          <w:rFonts w:asciiTheme="minorHAnsi" w:hAnsiTheme="minorHAnsi" w:cstheme="minorHAnsi"/>
          <w:color w:val="000000" w:themeColor="text1"/>
          <w:sz w:val="24"/>
        </w:rPr>
        <w:t>de chaleur à plaques avec Bypass pour freecooling</w:t>
      </w:r>
      <w:r w:rsidR="009C2906" w:rsidRPr="003D2BC7">
        <w:rPr>
          <w:rFonts w:asciiTheme="minorHAnsi" w:hAnsiTheme="minorHAnsi" w:cstheme="minorHAnsi"/>
          <w:color w:val="000000" w:themeColor="text1"/>
          <w:sz w:val="24"/>
        </w:rPr>
        <w:t>,</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 xml:space="preserve">Ventilateur </w:t>
      </w:r>
      <w:r w:rsidR="000B19C4" w:rsidRPr="003D2BC7">
        <w:rPr>
          <w:rFonts w:asciiTheme="minorHAnsi" w:hAnsiTheme="minorHAnsi" w:cstheme="minorHAnsi"/>
          <w:color w:val="000000" w:themeColor="text1"/>
          <w:sz w:val="24"/>
        </w:rPr>
        <w:t>à entrainement direct</w:t>
      </w:r>
      <w:r w:rsidR="009C2906" w:rsidRPr="003D2BC7">
        <w:rPr>
          <w:rFonts w:asciiTheme="minorHAnsi" w:hAnsiTheme="minorHAnsi" w:cstheme="minorHAnsi"/>
          <w:color w:val="000000" w:themeColor="text1"/>
          <w:sz w:val="24"/>
        </w:rPr>
        <w:t>,</w:t>
      </w:r>
    </w:p>
    <w:p w:rsidR="00E7641F" w:rsidRPr="003D2BC7" w:rsidRDefault="00E7641F"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Batterie de chauffage montée sur glissières,</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Batterie froide montée sur bac à condensa</w:t>
      </w:r>
      <w:r w:rsidR="00E7641F" w:rsidRPr="003D2BC7">
        <w:rPr>
          <w:rFonts w:asciiTheme="minorHAnsi" w:hAnsiTheme="minorHAnsi" w:cstheme="minorHAnsi"/>
          <w:color w:val="000000" w:themeColor="text1"/>
          <w:sz w:val="24"/>
        </w:rPr>
        <w:t>t</w:t>
      </w:r>
      <w:r w:rsidRPr="003D2BC7">
        <w:rPr>
          <w:rFonts w:asciiTheme="minorHAnsi" w:hAnsiTheme="minorHAnsi" w:cstheme="minorHAnsi"/>
          <w:color w:val="000000" w:themeColor="text1"/>
          <w:sz w:val="24"/>
        </w:rPr>
        <w:t>s, le bac devra être à forte pente</w:t>
      </w:r>
      <w:r w:rsidR="00143CCD" w:rsidRPr="003D2BC7">
        <w:rPr>
          <w:rFonts w:asciiTheme="minorHAnsi" w:hAnsiTheme="minorHAnsi" w:cstheme="minorHAnsi"/>
          <w:color w:val="000000" w:themeColor="text1"/>
          <w:sz w:val="24"/>
        </w:rPr>
        <w:t xml:space="preserve"> (évacuation des eaux de condensa</w:t>
      </w:r>
      <w:r w:rsidR="00E7641F" w:rsidRPr="003D2BC7">
        <w:rPr>
          <w:rFonts w:asciiTheme="minorHAnsi" w:hAnsiTheme="minorHAnsi" w:cstheme="minorHAnsi"/>
          <w:color w:val="000000" w:themeColor="text1"/>
          <w:sz w:val="24"/>
        </w:rPr>
        <w:t>ts</w:t>
      </w:r>
      <w:r w:rsidR="00143CCD" w:rsidRPr="003D2BC7">
        <w:rPr>
          <w:rFonts w:asciiTheme="minorHAnsi" w:hAnsiTheme="minorHAnsi" w:cstheme="minorHAnsi"/>
          <w:color w:val="000000" w:themeColor="text1"/>
          <w:sz w:val="24"/>
        </w:rPr>
        <w:t xml:space="preserve"> à l’égout, équipée d’un siphon avec une garde d’eau de 20cm, transparent)</w:t>
      </w:r>
      <w:r w:rsidR="00E7641F" w:rsidRPr="003D2BC7">
        <w:rPr>
          <w:rFonts w:asciiTheme="minorHAnsi" w:hAnsiTheme="minorHAnsi" w:cstheme="minorHAnsi"/>
          <w:color w:val="000000" w:themeColor="text1"/>
          <w:sz w:val="24"/>
        </w:rPr>
        <w:t>,</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Registres manuels pour décontamination périodique</w:t>
      </w:r>
      <w:r w:rsidR="00E7641F" w:rsidRPr="003D2BC7">
        <w:rPr>
          <w:rFonts w:asciiTheme="minorHAnsi" w:hAnsiTheme="minorHAnsi" w:cstheme="minorHAnsi"/>
          <w:color w:val="000000" w:themeColor="text1"/>
          <w:sz w:val="24"/>
        </w:rPr>
        <w:t>,</w:t>
      </w:r>
    </w:p>
    <w:p w:rsidR="00E7641F" w:rsidRPr="003D2BC7" w:rsidRDefault="00E7641F"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Système de type DAD,</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batteries sont équipées de thermomètre à doigt de gant sur le</w:t>
      </w:r>
      <w:r w:rsidR="00706095" w:rsidRPr="003D2BC7">
        <w:rPr>
          <w:rFonts w:asciiTheme="minorHAnsi" w:hAnsiTheme="minorHAnsi" w:cstheme="minorHAnsi"/>
          <w:color w:val="000000" w:themeColor="text1"/>
          <w:sz w:val="24"/>
        </w:rPr>
        <w:t>s</w:t>
      </w:r>
      <w:r w:rsidRPr="003D2BC7">
        <w:rPr>
          <w:rFonts w:asciiTheme="minorHAnsi" w:hAnsiTheme="minorHAnsi" w:cstheme="minorHAnsi"/>
          <w:color w:val="000000" w:themeColor="text1"/>
          <w:sz w:val="24"/>
        </w:rPr>
        <w:t xml:space="preserve"> réseaux d'EC et EG.</w:t>
      </w:r>
      <w:r w:rsidR="000B19C4" w:rsidRPr="003D2BC7">
        <w:rPr>
          <w:rFonts w:asciiTheme="minorHAnsi" w:hAnsiTheme="minorHAnsi" w:cstheme="minorHAnsi"/>
          <w:color w:val="000000" w:themeColor="text1"/>
          <w:sz w:val="24"/>
        </w:rPr>
        <w:t xml:space="preserve"> Les therm</w:t>
      </w:r>
      <w:r w:rsidR="009C2906" w:rsidRPr="003D2BC7">
        <w:rPr>
          <w:rFonts w:asciiTheme="minorHAnsi" w:hAnsiTheme="minorHAnsi" w:cstheme="minorHAnsi"/>
          <w:color w:val="000000" w:themeColor="text1"/>
          <w:sz w:val="24"/>
        </w:rPr>
        <w:t>omètres seront à bains d’huiles,</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Sonde</w:t>
      </w:r>
      <w:r w:rsidR="00CB2105" w:rsidRPr="003D2BC7">
        <w:rPr>
          <w:rFonts w:asciiTheme="minorHAnsi" w:hAnsiTheme="minorHAnsi" w:cstheme="minorHAnsi"/>
          <w:color w:val="000000" w:themeColor="text1"/>
          <w:sz w:val="24"/>
        </w:rPr>
        <w:t>s</w:t>
      </w:r>
      <w:r w:rsidRPr="003D2BC7">
        <w:rPr>
          <w:rFonts w:asciiTheme="minorHAnsi" w:hAnsiTheme="minorHAnsi" w:cstheme="minorHAnsi"/>
          <w:color w:val="000000" w:themeColor="text1"/>
          <w:sz w:val="24"/>
        </w:rPr>
        <w:t xml:space="preserve"> de température de</w:t>
      </w:r>
      <w:r w:rsidR="009C2906" w:rsidRPr="003D2BC7">
        <w:rPr>
          <w:rFonts w:asciiTheme="minorHAnsi" w:hAnsiTheme="minorHAnsi" w:cstheme="minorHAnsi"/>
          <w:color w:val="000000" w:themeColor="text1"/>
          <w:sz w:val="24"/>
        </w:rPr>
        <w:t xml:space="preserve"> soufflage </w:t>
      </w:r>
      <w:r w:rsidR="00CB2105" w:rsidRPr="003D2BC7">
        <w:rPr>
          <w:rFonts w:asciiTheme="minorHAnsi" w:hAnsiTheme="minorHAnsi" w:cstheme="minorHAnsi"/>
          <w:color w:val="000000" w:themeColor="text1"/>
          <w:sz w:val="24"/>
        </w:rPr>
        <w:t xml:space="preserve">et reprise </w:t>
      </w:r>
      <w:r w:rsidR="009C2906" w:rsidRPr="003D2BC7">
        <w:rPr>
          <w:rFonts w:asciiTheme="minorHAnsi" w:hAnsiTheme="minorHAnsi" w:cstheme="minorHAnsi"/>
          <w:color w:val="000000" w:themeColor="text1"/>
          <w:sz w:val="24"/>
        </w:rPr>
        <w:t>avec report à la GTC,</w:t>
      </w:r>
    </w:p>
    <w:p w:rsidR="00143CCD" w:rsidRPr="003D2BC7" w:rsidRDefault="00143CCD"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Variateur de vitesse indépendant du moteur et en dehors de la CTA.</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 passage en régime réduit devra être automatisé (hors heures d'exploitation) avec les temporisations qui s'imposent, à partir d'une programmation horaire associée à des détecteurs de présence. </w:t>
      </w:r>
    </w:p>
    <w:p w:rsidR="00CB2105" w:rsidRPr="003D2BC7" w:rsidRDefault="00CB2105" w:rsidP="00B94F82">
      <w:pPr>
        <w:jc w:val="both"/>
        <w:rPr>
          <w:rFonts w:asciiTheme="minorHAnsi" w:hAnsiTheme="minorHAnsi" w:cstheme="minorHAnsi"/>
          <w:sz w:val="24"/>
        </w:rPr>
      </w:pPr>
    </w:p>
    <w:p w:rsidR="00CB2105" w:rsidRPr="003D2BC7" w:rsidRDefault="00CB2105" w:rsidP="00B94F82">
      <w:pPr>
        <w:jc w:val="both"/>
        <w:rPr>
          <w:rFonts w:asciiTheme="minorHAnsi" w:hAnsiTheme="minorHAnsi" w:cstheme="minorHAnsi"/>
          <w:sz w:val="24"/>
        </w:rPr>
      </w:pPr>
      <w:r w:rsidRPr="003D2BC7">
        <w:rPr>
          <w:rFonts w:asciiTheme="minorHAnsi" w:hAnsiTheme="minorHAnsi" w:cstheme="minorHAnsi"/>
          <w:sz w:val="24"/>
        </w:rPr>
        <w:t xml:space="preserve">Une centrale ou des centrales seront dédiées aux locaux pouvant être inoccupés (Bureaux, salons, salles, etc … permettant </w:t>
      </w:r>
      <w:r w:rsidR="000940A4">
        <w:rPr>
          <w:rFonts w:asciiTheme="minorHAnsi" w:hAnsiTheme="minorHAnsi" w:cstheme="minorHAnsi"/>
          <w:sz w:val="24"/>
        </w:rPr>
        <w:t>une ventilation réduite sur ces locaux).</w:t>
      </w:r>
    </w:p>
    <w:p w:rsidR="00CB2105" w:rsidRPr="003D2BC7" w:rsidRDefault="00CB2105" w:rsidP="00B94F82">
      <w:pPr>
        <w:jc w:val="both"/>
        <w:rPr>
          <w:rFonts w:asciiTheme="minorHAnsi" w:hAnsiTheme="minorHAnsi" w:cstheme="minorHAnsi"/>
          <w:sz w:val="24"/>
        </w:rPr>
      </w:pPr>
    </w:p>
    <w:p w:rsidR="00CB2105" w:rsidRPr="003D2BC7" w:rsidRDefault="00CB2105" w:rsidP="00B94F82">
      <w:pPr>
        <w:jc w:val="both"/>
        <w:rPr>
          <w:rFonts w:asciiTheme="minorHAnsi" w:hAnsiTheme="minorHAnsi" w:cstheme="minorHAnsi"/>
          <w:sz w:val="24"/>
        </w:rPr>
      </w:pPr>
      <w:r w:rsidRPr="003D2BC7">
        <w:rPr>
          <w:rFonts w:asciiTheme="minorHAnsi" w:hAnsiTheme="minorHAnsi" w:cstheme="minorHAnsi"/>
          <w:sz w:val="24"/>
        </w:rPr>
        <w:t xml:space="preserve">Un régime réduit de ventilation sera possible de façon général sur l’ensemble des centrales de traitement d’air.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D'une manière générale les centrales d'air seront asservies lorsqu'elles appartiennent à la zone de mise en sécurité (au sens de l'architecture SSI).</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87" w:name="_Toc106021817"/>
      <w:r w:rsidRPr="003D2BC7">
        <w:rPr>
          <w:rFonts w:asciiTheme="minorHAnsi" w:hAnsiTheme="minorHAnsi" w:cstheme="minorHAnsi"/>
        </w:rPr>
        <w:t>Conception des réseaux</w:t>
      </w:r>
      <w:bookmarkEnd w:id="187"/>
    </w:p>
    <w:p w:rsidR="00F9239C"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t>Le titulaire du marché</w:t>
      </w:r>
      <w:r w:rsidR="005502CE" w:rsidRPr="003D2BC7">
        <w:rPr>
          <w:rFonts w:asciiTheme="minorHAnsi" w:hAnsiTheme="minorHAnsi" w:cstheme="minorHAnsi"/>
          <w:sz w:val="24"/>
        </w:rPr>
        <w:t xml:space="preserve"> se </w:t>
      </w:r>
      <w:r w:rsidR="00F9239C" w:rsidRPr="003D2BC7">
        <w:rPr>
          <w:rFonts w:asciiTheme="minorHAnsi" w:hAnsiTheme="minorHAnsi" w:cstheme="minorHAnsi"/>
          <w:sz w:val="24"/>
        </w:rPr>
        <w:t>réfèrera</w:t>
      </w:r>
      <w:r w:rsidR="005502CE" w:rsidRPr="003D2BC7">
        <w:rPr>
          <w:rFonts w:asciiTheme="minorHAnsi" w:hAnsiTheme="minorHAnsi" w:cstheme="minorHAnsi"/>
          <w:sz w:val="24"/>
        </w:rPr>
        <w:t xml:space="preserve"> aux souhaits du MOA </w:t>
      </w:r>
      <w:r w:rsidR="00F9239C" w:rsidRPr="003D2BC7">
        <w:rPr>
          <w:rFonts w:asciiTheme="minorHAnsi" w:hAnsiTheme="minorHAnsi" w:cstheme="minorHAnsi"/>
          <w:sz w:val="24"/>
        </w:rPr>
        <w:t xml:space="preserve">en </w:t>
      </w:r>
      <w:r w:rsidR="00152098" w:rsidRPr="003D2BC7">
        <w:rPr>
          <w:rFonts w:asciiTheme="minorHAnsi" w:hAnsiTheme="minorHAnsi" w:cstheme="minorHAnsi"/>
          <w:sz w:val="24"/>
        </w:rPr>
        <w:t>termes</w:t>
      </w:r>
      <w:r w:rsidR="00F9239C" w:rsidRPr="003D2BC7">
        <w:rPr>
          <w:rFonts w:asciiTheme="minorHAnsi" w:hAnsiTheme="minorHAnsi" w:cstheme="minorHAnsi"/>
          <w:sz w:val="24"/>
        </w:rPr>
        <w:t xml:space="preserve"> de conception des réseaux</w:t>
      </w:r>
      <w:r w:rsidR="000B19C4" w:rsidRPr="003D2BC7">
        <w:rPr>
          <w:rFonts w:asciiTheme="minorHAnsi" w:hAnsiTheme="minorHAnsi" w:cstheme="minorHAnsi"/>
          <w:sz w:val="24"/>
        </w:rPr>
        <w:t>.</w:t>
      </w:r>
    </w:p>
    <w:p w:rsidR="00F9239C" w:rsidRPr="003D2BC7" w:rsidRDefault="00F9239C"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dissociation des installations de traitement d'air sera fonction des critères suivants :</w:t>
      </w:r>
    </w:p>
    <w:p w:rsidR="009C2906" w:rsidRPr="003D2BC7" w:rsidRDefault="009C2906" w:rsidP="00B94F82">
      <w:pPr>
        <w:jc w:val="both"/>
        <w:rPr>
          <w:rFonts w:asciiTheme="minorHAnsi" w:hAnsiTheme="minorHAnsi" w:cstheme="minorHAnsi"/>
          <w:sz w:val="24"/>
        </w:rPr>
      </w:pP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Plages</w:t>
      </w:r>
      <w:r w:rsidR="00FD202A" w:rsidRPr="003D2BC7">
        <w:rPr>
          <w:rFonts w:asciiTheme="minorHAnsi" w:hAnsiTheme="minorHAnsi" w:cstheme="minorHAnsi"/>
          <w:color w:val="000000" w:themeColor="text1"/>
          <w:sz w:val="24"/>
        </w:rPr>
        <w:t xml:space="preserve"> horaires de fonctionnement</w:t>
      </w:r>
      <w:r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Type</w:t>
      </w:r>
      <w:r w:rsidR="00FD202A" w:rsidRPr="003D2BC7">
        <w:rPr>
          <w:rFonts w:asciiTheme="minorHAnsi" w:hAnsiTheme="minorHAnsi" w:cstheme="minorHAnsi"/>
          <w:color w:val="000000" w:themeColor="text1"/>
          <w:sz w:val="24"/>
        </w:rPr>
        <w:t xml:space="preserve"> de locaux traités</w:t>
      </w:r>
      <w:r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188" w:name="_Toc106021818"/>
      <w:r w:rsidRPr="003D2BC7">
        <w:rPr>
          <w:rFonts w:asciiTheme="minorHAnsi" w:hAnsiTheme="minorHAnsi" w:cstheme="minorHAnsi"/>
        </w:rPr>
        <w:t>Nettoyage et désinfection des réseaux de gaines.</w:t>
      </w:r>
      <w:bookmarkEnd w:id="188"/>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Sur les réseaux il y a lieu de prévoir, tous les 10 m au plus, les moyens d’accès à l’intérieur des gaines et aux filtres (accès aux passages de réseaux, accès aux composants, accès à l’intérieur des composants des réseaux).</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Des trappes de visite pour nettoyage sont à disposer régulièrement et judicieusement sur les parcours des gaines (ces trappes seront appropriées aux techniques de nettoyage).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D’une manière plus générale, toutes les dispositions doivent être prises pour permettre la désinfection des réseaux aérauliques. Cela concerne :</w:t>
      </w:r>
    </w:p>
    <w:p w:rsidR="00E67865" w:rsidRPr="003D2BC7" w:rsidRDefault="00E67865" w:rsidP="00B94F82">
      <w:pPr>
        <w:jc w:val="both"/>
        <w:rPr>
          <w:rFonts w:asciiTheme="minorHAnsi" w:hAnsiTheme="minorHAnsi" w:cstheme="minorHAnsi"/>
          <w:sz w:val="24"/>
        </w:rPr>
      </w:pP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grilles de soufflage et de reprise qui doivent pouvoir être très aisément obturables à l'aide d'un système approprié,</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réseaux qui doivent être le plus linéaire possible (ce qui va de pair avec la limitation des perte</w:t>
      </w:r>
      <w:r w:rsidR="00520995" w:rsidRPr="003D2BC7">
        <w:rPr>
          <w:rFonts w:asciiTheme="minorHAnsi" w:hAnsiTheme="minorHAnsi" w:cstheme="minorHAnsi"/>
          <w:color w:val="000000" w:themeColor="text1"/>
          <w:sz w:val="24"/>
        </w:rPr>
        <w:t>s</w:t>
      </w:r>
      <w:r w:rsidR="00FD202A" w:rsidRPr="003D2BC7">
        <w:rPr>
          <w:rFonts w:asciiTheme="minorHAnsi" w:hAnsiTheme="minorHAnsi" w:cstheme="minorHAnsi"/>
          <w:color w:val="000000" w:themeColor="text1"/>
          <w:sz w:val="24"/>
        </w:rPr>
        <w:t xml:space="preserve"> de charge et don</w:t>
      </w:r>
      <w:r w:rsidR="00520995" w:rsidRPr="003D2BC7">
        <w:rPr>
          <w:rFonts w:asciiTheme="minorHAnsi" w:hAnsiTheme="minorHAnsi" w:cstheme="minorHAnsi"/>
          <w:color w:val="000000" w:themeColor="text1"/>
          <w:sz w:val="24"/>
        </w:rPr>
        <w:t>c</w:t>
      </w:r>
      <w:r w:rsidR="00FD202A" w:rsidRPr="003D2BC7">
        <w:rPr>
          <w:rFonts w:asciiTheme="minorHAnsi" w:hAnsiTheme="minorHAnsi" w:cstheme="minorHAnsi"/>
          <w:color w:val="000000" w:themeColor="text1"/>
          <w:sz w:val="24"/>
        </w:rPr>
        <w:t xml:space="preserve"> des consommations)</w:t>
      </w:r>
      <w:r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réseaux qui doivent être équipés de trappe de visite</w:t>
      </w:r>
      <w:r w:rsidR="003F7AE1" w:rsidRPr="003D2BC7">
        <w:rPr>
          <w:rFonts w:asciiTheme="minorHAnsi" w:hAnsiTheme="minorHAnsi" w:cstheme="minorHAnsi"/>
          <w:color w:val="000000" w:themeColor="text1"/>
          <w:sz w:val="24"/>
        </w:rPr>
        <w:t>s</w:t>
      </w:r>
      <w:r w:rsidR="00FD202A" w:rsidRPr="003D2BC7">
        <w:rPr>
          <w:rFonts w:asciiTheme="minorHAnsi" w:hAnsiTheme="minorHAnsi" w:cstheme="minorHAnsi"/>
          <w:color w:val="000000" w:themeColor="text1"/>
          <w:sz w:val="24"/>
        </w:rPr>
        <w:t xml:space="preserve"> régulières, étanches, facilement accessibles et démontables</w:t>
      </w:r>
      <w:r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 têtes » de gaine, en débouché des remontées verticales, qui doivent se situer dans des locaux techniques, adaptés aux interventions des équipes de maintenance et d’entretien</w:t>
      </w:r>
      <w:r w:rsidRPr="003D2BC7">
        <w:rPr>
          <w:rFonts w:asciiTheme="minorHAnsi" w:hAnsiTheme="minorHAnsi" w:cstheme="minorHAnsi"/>
          <w:color w:val="000000" w:themeColor="text1"/>
          <w:sz w:val="24"/>
        </w:rPr>
        <w:t>.</w:t>
      </w:r>
    </w:p>
    <w:p w:rsidR="00FD202A" w:rsidRPr="003D2BC7" w:rsidRDefault="00FD202A" w:rsidP="00B94F82">
      <w:pPr>
        <w:pStyle w:val="Titre4"/>
        <w:jc w:val="both"/>
        <w:rPr>
          <w:rFonts w:asciiTheme="minorHAnsi" w:hAnsiTheme="minorHAnsi" w:cstheme="minorHAnsi"/>
        </w:rPr>
      </w:pPr>
      <w:bookmarkStart w:id="189" w:name="_Toc106021819"/>
      <w:r w:rsidRPr="003D2BC7">
        <w:rPr>
          <w:rFonts w:asciiTheme="minorHAnsi" w:hAnsiTheme="minorHAnsi" w:cstheme="minorHAnsi"/>
        </w:rPr>
        <w:t>Réseau de distribution CVC</w:t>
      </w:r>
      <w:bookmarkEnd w:id="189"/>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réseaux seront conçus dans un souci d'intégration maximum aux locaux ; ils seront aussi "discrets" que possible, tout en restant parfaitement accessibles pour la maintenance.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Une attention particulière sera apportée à tous les aspects de maintenance :</w:t>
      </w:r>
    </w:p>
    <w:p w:rsidR="009C2906" w:rsidRPr="003D2BC7" w:rsidRDefault="009C2906" w:rsidP="00B94F82">
      <w:pPr>
        <w:jc w:val="both"/>
        <w:rPr>
          <w:rFonts w:asciiTheme="minorHAnsi" w:hAnsiTheme="minorHAnsi" w:cstheme="minorHAnsi"/>
          <w:sz w:val="24"/>
        </w:rPr>
      </w:pP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Fiabilité,</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Accessibilité,</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Nettoyabilité</w:t>
      </w:r>
      <w:r w:rsidR="009C2906"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Facilité de dépannage,</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Etc...</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ventilation sera assurée à partir de systèmes double flux selon les cas, à basse vitesse (</w:t>
      </w:r>
      <w:r w:rsidR="00E7641F" w:rsidRPr="003D2BC7">
        <w:rPr>
          <w:rFonts w:asciiTheme="minorHAnsi" w:hAnsiTheme="minorHAnsi" w:cstheme="minorHAnsi"/>
          <w:sz w:val="24"/>
        </w:rPr>
        <w:t>4</w:t>
      </w:r>
      <w:r w:rsidRPr="003D2BC7">
        <w:rPr>
          <w:rFonts w:asciiTheme="minorHAnsi" w:hAnsiTheme="minorHAnsi" w:cstheme="minorHAnsi"/>
          <w:sz w:val="24"/>
        </w:rPr>
        <w:t xml:space="preserve"> m/s</w:t>
      </w:r>
      <w:r w:rsidR="00152098" w:rsidRPr="003D2BC7">
        <w:rPr>
          <w:rFonts w:asciiTheme="minorHAnsi" w:hAnsiTheme="minorHAnsi" w:cstheme="minorHAnsi"/>
          <w:sz w:val="24"/>
        </w:rPr>
        <w:t>. 0.5 P</w:t>
      </w:r>
      <w:r w:rsidR="00E7641F" w:rsidRPr="003D2BC7">
        <w:rPr>
          <w:rFonts w:asciiTheme="minorHAnsi" w:hAnsiTheme="minorHAnsi" w:cstheme="minorHAnsi"/>
          <w:sz w:val="24"/>
        </w:rPr>
        <w:t>a/ml</w:t>
      </w:r>
      <w:r w:rsidRPr="003D2BC7">
        <w:rPr>
          <w:rFonts w:asciiTheme="minorHAnsi" w:hAnsiTheme="minorHAnsi" w:cstheme="minorHAnsi"/>
          <w:sz w:val="24"/>
        </w:rPr>
        <w:t>) ; veiller à ce que le mélange d'airs neuf et extrait soit impossible. Les gaines seront réalisées en tôle galvanisée de 8/10ème à 20/10</w:t>
      </w:r>
      <w:r w:rsidRPr="003D2BC7">
        <w:rPr>
          <w:rFonts w:asciiTheme="minorHAnsi" w:hAnsiTheme="minorHAnsi" w:cstheme="minorHAnsi"/>
          <w:sz w:val="24"/>
          <w:vertAlign w:val="superscript"/>
        </w:rPr>
        <w:t>ème</w:t>
      </w:r>
      <w:r w:rsidR="00E7641F"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totalité du réseau aéraulique sera constitué de gaines métalliques rigides ; les gaines formées par des éléments de bâtiment au contact direct de l'air véhiculé (plâtre, parpaing, etc</w:t>
      </w:r>
      <w:r w:rsidR="009C2906" w:rsidRPr="003D2BC7">
        <w:rPr>
          <w:rFonts w:asciiTheme="minorHAnsi" w:hAnsiTheme="minorHAnsi" w:cstheme="minorHAnsi"/>
          <w:sz w:val="24"/>
        </w:rPr>
        <w:t xml:space="preserve"> </w:t>
      </w:r>
      <w:r w:rsidRPr="003D2BC7">
        <w:rPr>
          <w:rFonts w:asciiTheme="minorHAnsi" w:hAnsiTheme="minorHAnsi" w:cstheme="minorHAnsi"/>
          <w:sz w:val="24"/>
        </w:rPr>
        <w:t xml:space="preserve">...) sont </w:t>
      </w:r>
      <w:r w:rsidR="00E7641F" w:rsidRPr="003D2BC7">
        <w:rPr>
          <w:rFonts w:asciiTheme="minorHAnsi" w:hAnsiTheme="minorHAnsi" w:cstheme="minorHAnsi"/>
          <w:sz w:val="24"/>
        </w:rPr>
        <w:t>prohibées. Les gaines souples seront acceptées uniquement sur 1m avant la bouche de soufflage et de reprise.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clapets CF asservis sont munis d'une signalisation optique au droit du clapet sur le plafond ou le mur. Les clapets sont </w:t>
      </w:r>
      <w:r w:rsidR="00E7641F" w:rsidRPr="003D2BC7">
        <w:rPr>
          <w:rFonts w:asciiTheme="minorHAnsi" w:hAnsiTheme="minorHAnsi" w:cstheme="minorHAnsi"/>
          <w:sz w:val="24"/>
        </w:rPr>
        <w:t xml:space="preserve">à réarmement </w:t>
      </w:r>
      <w:r w:rsidRPr="003D2BC7">
        <w:rPr>
          <w:rFonts w:asciiTheme="minorHAnsi" w:hAnsiTheme="minorHAnsi" w:cstheme="minorHAnsi"/>
          <w:sz w:val="24"/>
        </w:rPr>
        <w:t xml:space="preserve">motorisés avec commande </w:t>
      </w:r>
      <w:r w:rsidR="00E7641F" w:rsidRPr="003D2BC7">
        <w:rPr>
          <w:rFonts w:asciiTheme="minorHAnsi" w:hAnsiTheme="minorHAnsi" w:cstheme="minorHAnsi"/>
          <w:sz w:val="24"/>
        </w:rPr>
        <w:t xml:space="preserve">centralisée. Ils seront </w:t>
      </w:r>
      <w:r w:rsidRPr="003D2BC7">
        <w:rPr>
          <w:rFonts w:asciiTheme="minorHAnsi" w:hAnsiTheme="minorHAnsi" w:cstheme="minorHAnsi"/>
          <w:sz w:val="24"/>
        </w:rPr>
        <w:t>accessible</w:t>
      </w:r>
      <w:r w:rsidR="00E7641F" w:rsidRPr="003D2BC7">
        <w:rPr>
          <w:rFonts w:asciiTheme="minorHAnsi" w:hAnsiTheme="minorHAnsi" w:cstheme="minorHAnsi"/>
          <w:sz w:val="24"/>
        </w:rPr>
        <w:t>s</w:t>
      </w:r>
      <w:r w:rsidR="004036CF" w:rsidRPr="003D2BC7">
        <w:rPr>
          <w:rFonts w:asciiTheme="minorHAnsi" w:hAnsiTheme="minorHAnsi" w:cstheme="minorHAnsi"/>
          <w:sz w:val="24"/>
        </w:rPr>
        <w:t xml:space="preserve"> et </w:t>
      </w:r>
      <w:r w:rsidR="00DF70A4" w:rsidRPr="003D2BC7">
        <w:rPr>
          <w:rFonts w:asciiTheme="minorHAnsi" w:hAnsiTheme="minorHAnsi" w:cstheme="minorHAnsi"/>
          <w:sz w:val="24"/>
        </w:rPr>
        <w:t>aisément manipulable</w:t>
      </w:r>
      <w:r w:rsidRPr="003D2BC7">
        <w:rPr>
          <w:rFonts w:asciiTheme="minorHAnsi" w:hAnsiTheme="minorHAnsi" w:cstheme="minorHAnsi"/>
          <w:sz w:val="24"/>
        </w:rPr>
        <w:t xml:space="preserve">. Leur emplacement dans les plénums est repéré par une plaque </w:t>
      </w:r>
      <w:r w:rsidR="004F20D4">
        <w:rPr>
          <w:rFonts w:asciiTheme="minorHAnsi" w:hAnsiTheme="minorHAnsi" w:cstheme="minorHAnsi"/>
          <w:sz w:val="24"/>
        </w:rPr>
        <w:t>conforme au standard</w:t>
      </w:r>
      <w:r w:rsidRPr="003D2BC7">
        <w:rPr>
          <w:rFonts w:asciiTheme="minorHAnsi" w:hAnsiTheme="minorHAnsi" w:cstheme="minorHAnsi"/>
          <w:sz w:val="24"/>
        </w:rPr>
        <w:t xml:space="preserve"> </w:t>
      </w:r>
      <w:r w:rsidR="004F20D4">
        <w:rPr>
          <w:rFonts w:asciiTheme="minorHAnsi" w:hAnsiTheme="minorHAnsi" w:cstheme="minorHAnsi"/>
          <w:sz w:val="24"/>
        </w:rPr>
        <w:t xml:space="preserve">du </w:t>
      </w:r>
      <w:r w:rsidR="00B01AB0" w:rsidRPr="003D2BC7">
        <w:rPr>
          <w:rFonts w:asciiTheme="minorHAnsi" w:hAnsiTheme="minorHAnsi" w:cstheme="minorHAnsi"/>
          <w:sz w:val="24"/>
        </w:rPr>
        <w:t xml:space="preserve">CH </w:t>
      </w:r>
      <w:r w:rsidR="007E799C">
        <w:rPr>
          <w:rFonts w:asciiTheme="minorHAnsi" w:hAnsiTheme="minorHAnsi" w:cstheme="minorHAnsi"/>
          <w:sz w:val="24"/>
        </w:rPr>
        <w:t>de Montluçon</w:t>
      </w:r>
      <w:r w:rsidR="004F20D4">
        <w:rPr>
          <w:rFonts w:asciiTheme="minorHAnsi" w:hAnsiTheme="minorHAnsi" w:cstheme="minorHAnsi"/>
          <w:sz w:val="24"/>
        </w:rPr>
        <w:t xml:space="preserve"> Néris les Bains.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90" w:name="_Toc106021821"/>
      <w:r w:rsidRPr="003D2BC7">
        <w:rPr>
          <w:rFonts w:asciiTheme="minorHAnsi" w:hAnsiTheme="minorHAnsi" w:cstheme="minorHAnsi"/>
        </w:rPr>
        <w:lastRenderedPageBreak/>
        <w:t>Récupération d'énergie</w:t>
      </w:r>
      <w:bookmarkEnd w:id="190"/>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Toutes les installations de traitement d'air devront être équipées d'un dispositif de récupération d'énergie sur l'air extrait.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Ces dispositifs ne devront permettre en aucune manière le contact entre </w:t>
      </w:r>
      <w:r w:rsidR="004F20D4">
        <w:rPr>
          <w:rFonts w:asciiTheme="minorHAnsi" w:hAnsiTheme="minorHAnsi" w:cstheme="minorHAnsi"/>
          <w:sz w:val="24"/>
        </w:rPr>
        <w:t>l’</w:t>
      </w:r>
      <w:r w:rsidRPr="003D2BC7">
        <w:rPr>
          <w:rFonts w:asciiTheme="minorHAnsi" w:hAnsiTheme="minorHAnsi" w:cstheme="minorHAnsi"/>
          <w:sz w:val="24"/>
        </w:rPr>
        <w:t xml:space="preserve">air vicié et </w:t>
      </w:r>
      <w:r w:rsidR="004F20D4">
        <w:rPr>
          <w:rFonts w:asciiTheme="minorHAnsi" w:hAnsiTheme="minorHAnsi" w:cstheme="minorHAnsi"/>
          <w:sz w:val="24"/>
        </w:rPr>
        <w:t>l’</w:t>
      </w:r>
      <w:r w:rsidRPr="003D2BC7">
        <w:rPr>
          <w:rFonts w:asciiTheme="minorHAnsi" w:hAnsiTheme="minorHAnsi" w:cstheme="minorHAnsi"/>
          <w:sz w:val="24"/>
        </w:rPr>
        <w:t xml:space="preserve">air hygiénique. On privilégiera les </w:t>
      </w:r>
      <w:r w:rsidR="000B19C4" w:rsidRPr="003D2BC7">
        <w:rPr>
          <w:rFonts w:asciiTheme="minorHAnsi" w:hAnsiTheme="minorHAnsi" w:cstheme="minorHAnsi"/>
          <w:sz w:val="24"/>
        </w:rPr>
        <w:t>récupérations à plaques inox.</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91" w:name="_Toc106021822"/>
      <w:r w:rsidRPr="003D2BC7">
        <w:rPr>
          <w:rFonts w:asciiTheme="minorHAnsi" w:hAnsiTheme="minorHAnsi" w:cstheme="minorHAnsi"/>
        </w:rPr>
        <w:t>Radiateurs</w:t>
      </w:r>
      <w:bookmarkEnd w:id="191"/>
    </w:p>
    <w:p w:rsidR="000B19C4" w:rsidRPr="003D2BC7" w:rsidRDefault="000B19C4" w:rsidP="00B94F82">
      <w:pPr>
        <w:jc w:val="both"/>
        <w:rPr>
          <w:rFonts w:asciiTheme="minorHAnsi" w:hAnsiTheme="minorHAnsi" w:cstheme="minorHAnsi"/>
          <w:sz w:val="24"/>
        </w:rPr>
      </w:pPr>
      <w:r w:rsidRPr="003D2BC7">
        <w:rPr>
          <w:rFonts w:asciiTheme="minorHAnsi" w:hAnsiTheme="minorHAnsi" w:cstheme="minorHAnsi"/>
          <w:sz w:val="24"/>
        </w:rPr>
        <w:t>Les radiateurs ont un aspect psychologique pour le confort des habitants, ils seront implantés dans les chambres sans toutefois être le système de chauffage principal du bâtiment</w:t>
      </w:r>
      <w:r w:rsidR="00AC49FF">
        <w:rPr>
          <w:rFonts w:asciiTheme="minorHAnsi" w:hAnsiTheme="minorHAnsi" w:cstheme="minorHAnsi"/>
          <w:sz w:val="24"/>
        </w:rPr>
        <w:t xml:space="preserve"> si le concepteur le souhaite</w:t>
      </w:r>
      <w:r w:rsidRPr="003D2BC7">
        <w:rPr>
          <w:rFonts w:asciiTheme="minorHAnsi" w:hAnsiTheme="minorHAnsi" w:cstheme="minorHAnsi"/>
          <w:sz w:val="24"/>
        </w:rPr>
        <w:t>.</w:t>
      </w:r>
    </w:p>
    <w:p w:rsidR="000B19C4" w:rsidRPr="003D2BC7" w:rsidRDefault="000B19C4"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radiateurs seront choisis de façon à pouvoir être nettoyés facilement, en particulier, ils seront sans ailette et à coins arrondis</w:t>
      </w:r>
      <w:r w:rsidR="00AC49FF">
        <w:rPr>
          <w:rFonts w:asciiTheme="minorHAnsi" w:hAnsiTheme="minorHAnsi" w:cstheme="minorHAnsi"/>
          <w:sz w:val="24"/>
        </w:rPr>
        <w:t>, de type domestique (maintenir le souhait d’un aménagement comme à la maison)</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rPr>
      </w:pPr>
    </w:p>
    <w:p w:rsidR="00FD202A" w:rsidRPr="00E53B28" w:rsidRDefault="00FD202A" w:rsidP="00B94F82">
      <w:pPr>
        <w:jc w:val="both"/>
        <w:rPr>
          <w:rFonts w:asciiTheme="minorHAnsi" w:hAnsiTheme="minorHAnsi" w:cstheme="minorHAnsi"/>
          <w:sz w:val="24"/>
        </w:rPr>
      </w:pPr>
      <w:r w:rsidRPr="00E53B28">
        <w:rPr>
          <w:rFonts w:asciiTheme="minorHAnsi" w:hAnsiTheme="minorHAnsi" w:cstheme="minorHAnsi"/>
          <w:sz w:val="24"/>
        </w:rPr>
        <w:t>Les robinets thermostatiques</w:t>
      </w:r>
      <w:r w:rsidR="000928AD" w:rsidRPr="00E53B28">
        <w:rPr>
          <w:rFonts w:asciiTheme="minorHAnsi" w:hAnsiTheme="minorHAnsi" w:cstheme="minorHAnsi"/>
          <w:sz w:val="24"/>
        </w:rPr>
        <w:t xml:space="preserve"> auto</w:t>
      </w:r>
      <w:r w:rsidR="004F20D4">
        <w:rPr>
          <w:rFonts w:asciiTheme="minorHAnsi" w:hAnsiTheme="minorHAnsi" w:cstheme="minorHAnsi"/>
          <w:sz w:val="24"/>
        </w:rPr>
        <w:t xml:space="preserve"> </w:t>
      </w:r>
      <w:r w:rsidR="000928AD" w:rsidRPr="00E53B28">
        <w:rPr>
          <w:rFonts w:asciiTheme="minorHAnsi" w:hAnsiTheme="minorHAnsi" w:cstheme="minorHAnsi"/>
          <w:sz w:val="24"/>
        </w:rPr>
        <w:t>équilibrants</w:t>
      </w:r>
      <w:r w:rsidRPr="00E53B28">
        <w:rPr>
          <w:rFonts w:asciiTheme="minorHAnsi" w:hAnsiTheme="minorHAnsi" w:cstheme="minorHAnsi"/>
          <w:sz w:val="24"/>
        </w:rPr>
        <w:t xml:space="preserve"> seront fournis avec une bague d’inviolabilité (anti-vandalisme).</w:t>
      </w:r>
    </w:p>
    <w:p w:rsidR="00FD202A" w:rsidRPr="00AC49FF" w:rsidRDefault="00FD202A" w:rsidP="00B94F82">
      <w:pPr>
        <w:jc w:val="both"/>
        <w:rPr>
          <w:rFonts w:asciiTheme="minorHAnsi" w:hAnsiTheme="minorHAnsi" w:cstheme="minorHAnsi"/>
          <w:sz w:val="24"/>
          <w:highlight w:val="yellow"/>
        </w:rPr>
      </w:pPr>
    </w:p>
    <w:p w:rsidR="00FD202A" w:rsidRPr="003D2BC7" w:rsidRDefault="00FD202A" w:rsidP="00B94F82">
      <w:pPr>
        <w:jc w:val="both"/>
        <w:rPr>
          <w:rFonts w:asciiTheme="minorHAnsi" w:hAnsiTheme="minorHAnsi" w:cstheme="minorHAnsi"/>
          <w:sz w:val="24"/>
        </w:rPr>
      </w:pPr>
      <w:r w:rsidRPr="00E53B28">
        <w:rPr>
          <w:rFonts w:asciiTheme="minorHAnsi" w:hAnsiTheme="minorHAnsi" w:cstheme="minorHAnsi"/>
          <w:sz w:val="24"/>
        </w:rPr>
        <w:t>Tout le matériel à entretenir devra être installé avec des raccords unions ou des brides avec dispositif d'isolement.</w:t>
      </w:r>
    </w:p>
    <w:p w:rsidR="00FD202A" w:rsidRPr="003D2BC7" w:rsidRDefault="00FD202A" w:rsidP="00B94F82">
      <w:pPr>
        <w:pStyle w:val="Titre4"/>
        <w:jc w:val="both"/>
        <w:rPr>
          <w:rFonts w:asciiTheme="minorHAnsi" w:hAnsiTheme="minorHAnsi" w:cstheme="minorHAnsi"/>
        </w:rPr>
      </w:pPr>
      <w:bookmarkStart w:id="192" w:name="_Toc106021823"/>
      <w:r w:rsidRPr="003D2BC7">
        <w:rPr>
          <w:rFonts w:asciiTheme="minorHAnsi" w:hAnsiTheme="minorHAnsi" w:cstheme="minorHAnsi"/>
        </w:rPr>
        <w:t>Diffuseurs, grilles et bouches</w:t>
      </w:r>
      <w:bookmarkEnd w:id="192"/>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diffuseurs et grilles seront réalisés en aluminium. Les bouches VMC seront réalisées en PVC. Aucune vis de fixation ne sera apparente.</w:t>
      </w:r>
    </w:p>
    <w:p w:rsidR="00FD202A" w:rsidRPr="003D2BC7" w:rsidRDefault="00FD202A" w:rsidP="00B94F82">
      <w:pPr>
        <w:jc w:val="both"/>
        <w:rPr>
          <w:rFonts w:asciiTheme="minorHAnsi" w:hAnsiTheme="minorHAnsi" w:cstheme="minorHAnsi"/>
          <w:sz w:val="24"/>
        </w:rPr>
      </w:pPr>
    </w:p>
    <w:p w:rsidR="009C2906"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positionnement et le choix de ces organes devront prendre en</w:t>
      </w:r>
      <w:r w:rsidR="00AC49FF">
        <w:rPr>
          <w:rFonts w:asciiTheme="minorHAnsi" w:hAnsiTheme="minorHAnsi" w:cstheme="minorHAnsi"/>
          <w:sz w:val="24"/>
        </w:rPr>
        <w:t xml:space="preserve"> compte les critères suivants :</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Vitesse</w:t>
      </w:r>
      <w:r w:rsidR="00FD202A" w:rsidRPr="003D2BC7">
        <w:rPr>
          <w:rFonts w:asciiTheme="minorHAnsi" w:hAnsiTheme="minorHAnsi" w:cstheme="minorHAnsi"/>
          <w:color w:val="000000" w:themeColor="text1"/>
          <w:sz w:val="24"/>
        </w:rPr>
        <w:t xml:space="preserve"> résiduelle comprise entre 0,1</w:t>
      </w:r>
      <w:r w:rsidR="00DF70A4" w:rsidRPr="003D2BC7">
        <w:rPr>
          <w:rFonts w:asciiTheme="minorHAnsi" w:hAnsiTheme="minorHAnsi" w:cstheme="minorHAnsi"/>
          <w:color w:val="000000" w:themeColor="text1"/>
          <w:sz w:val="24"/>
        </w:rPr>
        <w:t>0</w:t>
      </w:r>
      <w:r w:rsidR="00FD202A" w:rsidRPr="003D2BC7">
        <w:rPr>
          <w:rFonts w:asciiTheme="minorHAnsi" w:hAnsiTheme="minorHAnsi" w:cstheme="minorHAnsi"/>
          <w:color w:val="000000" w:themeColor="text1"/>
          <w:sz w:val="24"/>
        </w:rPr>
        <w:t xml:space="preserve"> et 0,</w:t>
      </w:r>
      <w:r w:rsidR="00DF70A4" w:rsidRPr="003D2BC7">
        <w:rPr>
          <w:rFonts w:asciiTheme="minorHAnsi" w:hAnsiTheme="minorHAnsi" w:cstheme="minorHAnsi"/>
          <w:color w:val="000000" w:themeColor="text1"/>
          <w:sz w:val="24"/>
        </w:rPr>
        <w:t>1</w:t>
      </w:r>
      <w:r w:rsidR="00FD202A" w:rsidRPr="003D2BC7">
        <w:rPr>
          <w:rFonts w:asciiTheme="minorHAnsi" w:hAnsiTheme="minorHAnsi" w:cstheme="minorHAnsi"/>
          <w:color w:val="000000" w:themeColor="text1"/>
          <w:sz w:val="24"/>
        </w:rPr>
        <w:t>5 m/s au niveau de la zon</w:t>
      </w:r>
      <w:r w:rsidRPr="003D2BC7">
        <w:rPr>
          <w:rFonts w:asciiTheme="minorHAnsi" w:hAnsiTheme="minorHAnsi" w:cstheme="minorHAnsi"/>
          <w:color w:val="000000" w:themeColor="text1"/>
          <w:sz w:val="24"/>
        </w:rPr>
        <w:t>e de confort dans tout le local,</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Balayage</w:t>
      </w:r>
      <w:r w:rsidR="00FD202A" w:rsidRPr="003D2BC7">
        <w:rPr>
          <w:rFonts w:asciiTheme="minorHAnsi" w:hAnsiTheme="minorHAnsi" w:cstheme="minorHAnsi"/>
          <w:color w:val="000000" w:themeColor="text1"/>
          <w:sz w:val="24"/>
        </w:rPr>
        <w:t xml:space="preserve"> de l'ensemble du local » positionnement des extractions au niveau des points de pollution spécifique</w:t>
      </w:r>
      <w:r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Esthétique</w:t>
      </w:r>
      <w:r w:rsidR="00FD202A" w:rsidRPr="003D2BC7">
        <w:rPr>
          <w:rFonts w:asciiTheme="minorHAnsi" w:hAnsiTheme="minorHAnsi" w:cstheme="minorHAnsi"/>
          <w:color w:val="000000" w:themeColor="text1"/>
          <w:sz w:val="24"/>
        </w:rPr>
        <w:t xml:space="preserve"> (centrage des diffuseurs plafonniers)</w:t>
      </w:r>
      <w:r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Démontables</w:t>
      </w:r>
      <w:r w:rsidR="00FD202A" w:rsidRPr="003D2BC7">
        <w:rPr>
          <w:rFonts w:asciiTheme="minorHAnsi" w:hAnsiTheme="minorHAnsi" w:cstheme="minorHAnsi"/>
          <w:color w:val="000000" w:themeColor="text1"/>
          <w:sz w:val="24"/>
        </w:rPr>
        <w:t xml:space="preserve"> et nettoyables</w:t>
      </w:r>
      <w:r w:rsidRPr="003D2BC7">
        <w:rPr>
          <w:rFonts w:asciiTheme="minorHAnsi" w:hAnsiTheme="minorHAnsi" w:cstheme="minorHAnsi"/>
          <w:color w:val="000000" w:themeColor="text1"/>
          <w:sz w:val="24"/>
        </w:rPr>
        <w:t>,</w:t>
      </w:r>
    </w:p>
    <w:p w:rsidR="00FD202A" w:rsidRPr="003D2BC7" w:rsidRDefault="009C2906" w:rsidP="00B94F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Mont</w:t>
      </w:r>
      <w:r w:rsidR="004F20D4">
        <w:rPr>
          <w:rFonts w:asciiTheme="minorHAnsi" w:hAnsiTheme="minorHAnsi" w:cstheme="minorHAnsi"/>
          <w:color w:val="000000" w:themeColor="text1"/>
          <w:sz w:val="24"/>
        </w:rPr>
        <w:t>és</w:t>
      </w:r>
      <w:r w:rsidR="00FD202A" w:rsidRPr="003D2BC7">
        <w:rPr>
          <w:rFonts w:asciiTheme="minorHAnsi" w:hAnsiTheme="minorHAnsi" w:cstheme="minorHAnsi"/>
          <w:color w:val="000000" w:themeColor="text1"/>
          <w:sz w:val="24"/>
        </w:rPr>
        <w:t xml:space="preserve"> sur registre</w:t>
      </w:r>
      <w:r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93" w:name="_Toc106021824"/>
      <w:r w:rsidRPr="003D2BC7">
        <w:rPr>
          <w:rFonts w:asciiTheme="minorHAnsi" w:hAnsiTheme="minorHAnsi" w:cstheme="minorHAnsi"/>
        </w:rPr>
        <w:lastRenderedPageBreak/>
        <w:t>Désenfumage</w:t>
      </w:r>
      <w:bookmarkEnd w:id="193"/>
    </w:p>
    <w:p w:rsidR="007424EB" w:rsidRPr="003D2BC7" w:rsidRDefault="007424EB" w:rsidP="00B94F82">
      <w:pPr>
        <w:jc w:val="both"/>
        <w:rPr>
          <w:rFonts w:asciiTheme="minorHAnsi" w:hAnsiTheme="minorHAnsi" w:cstheme="minorHAnsi"/>
          <w:sz w:val="24"/>
        </w:rPr>
      </w:pPr>
      <w:r w:rsidRPr="003D2BC7">
        <w:rPr>
          <w:rFonts w:asciiTheme="minorHAnsi" w:hAnsiTheme="minorHAnsi" w:cstheme="minorHAnsi"/>
          <w:sz w:val="24"/>
        </w:rPr>
        <w:t>Les installations seront conformes aux règlements de sécurité incendie, aux normes françaises (en particulier NFS 61.932 et NFS 61.937) et à l’instruction technique 246 relative au désenfumage dans les ERP.</w:t>
      </w:r>
    </w:p>
    <w:p w:rsidR="00FD202A" w:rsidRPr="003D2BC7" w:rsidRDefault="00FD202A" w:rsidP="00B94F82">
      <w:pPr>
        <w:jc w:val="both"/>
        <w:rPr>
          <w:rFonts w:asciiTheme="minorHAnsi" w:hAnsiTheme="minorHAnsi" w:cstheme="minorHAnsi"/>
          <w:sz w:val="24"/>
        </w:rPr>
      </w:pPr>
    </w:p>
    <w:p w:rsidR="00FD202A" w:rsidRPr="003D2BC7" w:rsidRDefault="004F20D4" w:rsidP="00B94F82">
      <w:pPr>
        <w:jc w:val="both"/>
        <w:rPr>
          <w:rFonts w:asciiTheme="minorHAnsi" w:hAnsiTheme="minorHAnsi" w:cstheme="minorHAnsi"/>
          <w:sz w:val="24"/>
        </w:rPr>
      </w:pPr>
      <w:r>
        <w:rPr>
          <w:rFonts w:asciiTheme="minorHAnsi" w:hAnsiTheme="minorHAnsi" w:cstheme="minorHAnsi"/>
          <w:sz w:val="24"/>
        </w:rPr>
        <w:t xml:space="preserve">Le désenfumage sera </w:t>
      </w:r>
      <w:r w:rsidR="00FD202A" w:rsidRPr="003D2BC7">
        <w:rPr>
          <w:rFonts w:asciiTheme="minorHAnsi" w:hAnsiTheme="minorHAnsi" w:cstheme="minorHAnsi"/>
          <w:sz w:val="24"/>
        </w:rPr>
        <w:t xml:space="preserve">mécanique </w:t>
      </w:r>
      <w:r>
        <w:rPr>
          <w:rFonts w:asciiTheme="minorHAnsi" w:hAnsiTheme="minorHAnsi" w:cstheme="minorHAnsi"/>
          <w:sz w:val="24"/>
        </w:rPr>
        <w:t xml:space="preserve">partout </w:t>
      </w:r>
      <w:r w:rsidR="00FD202A" w:rsidRPr="003D2BC7">
        <w:rPr>
          <w:rFonts w:asciiTheme="minorHAnsi" w:hAnsiTheme="minorHAnsi" w:cstheme="minorHAnsi"/>
          <w:sz w:val="24"/>
        </w:rPr>
        <w:t xml:space="preserve">et généralisé </w:t>
      </w:r>
      <w:r>
        <w:rPr>
          <w:rFonts w:asciiTheme="minorHAnsi" w:hAnsiTheme="minorHAnsi" w:cstheme="minorHAnsi"/>
          <w:sz w:val="24"/>
        </w:rPr>
        <w:t>à</w:t>
      </w:r>
      <w:r w:rsidR="00FD202A" w:rsidRPr="003D2BC7">
        <w:rPr>
          <w:rFonts w:asciiTheme="minorHAnsi" w:hAnsiTheme="minorHAnsi" w:cstheme="minorHAnsi"/>
          <w:sz w:val="24"/>
        </w:rPr>
        <w:t xml:space="preserve"> la totalité des circulations horizontales et locaux de grandes dimensions avec plaquettes de repérage et d'identification — modèle à définir avec l'exploitant.</w:t>
      </w:r>
    </w:p>
    <w:p w:rsidR="00FD202A" w:rsidRPr="003D2BC7" w:rsidRDefault="00FD202A" w:rsidP="00B94F82">
      <w:pPr>
        <w:jc w:val="both"/>
        <w:rPr>
          <w:rFonts w:asciiTheme="minorHAnsi" w:hAnsiTheme="minorHAnsi" w:cstheme="minorHAnsi"/>
          <w:sz w:val="24"/>
        </w:rPr>
      </w:pPr>
    </w:p>
    <w:p w:rsidR="00FD202A" w:rsidRPr="003D2BC7" w:rsidRDefault="004F20D4" w:rsidP="00B94F82">
      <w:pPr>
        <w:jc w:val="both"/>
        <w:rPr>
          <w:rFonts w:asciiTheme="minorHAnsi" w:hAnsiTheme="minorHAnsi" w:cstheme="minorHAnsi"/>
          <w:sz w:val="24"/>
        </w:rPr>
      </w:pPr>
      <w:r>
        <w:rPr>
          <w:rFonts w:asciiTheme="minorHAnsi" w:hAnsiTheme="minorHAnsi" w:cstheme="minorHAnsi"/>
          <w:sz w:val="24"/>
        </w:rPr>
        <w:t>Le désenfumage sera n</w:t>
      </w:r>
      <w:r w:rsidR="00FD202A" w:rsidRPr="003D2BC7">
        <w:rPr>
          <w:rFonts w:asciiTheme="minorHAnsi" w:hAnsiTheme="minorHAnsi" w:cstheme="minorHAnsi"/>
          <w:sz w:val="24"/>
        </w:rPr>
        <w:t>aturel pour les circulations verticales et locaux à risques ou de grandes dimensions, en liaison directe avec l'extérieur avec plaquettes de repérage et d'identification - modèle à définir avec l'exploitant.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ouvertures seront orientées en fonction des vents dominants pour les exutoires, avec protection mécanique en option.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 matériel devra être strictement conforme aux textes en vigueur </w:t>
      </w:r>
      <w:r w:rsidR="00DF70A4" w:rsidRPr="003D2BC7">
        <w:rPr>
          <w:rFonts w:asciiTheme="minorHAnsi" w:hAnsiTheme="minorHAnsi" w:cstheme="minorHAnsi"/>
          <w:sz w:val="24"/>
        </w:rPr>
        <w:t xml:space="preserve">CE, </w:t>
      </w:r>
      <w:r w:rsidRPr="003D2BC7">
        <w:rPr>
          <w:rFonts w:asciiTheme="minorHAnsi" w:hAnsiTheme="minorHAnsi" w:cstheme="minorHAnsi"/>
          <w:sz w:val="24"/>
        </w:rPr>
        <w:t>(NF S 61.937) et avoir été validé par le CSTB, le CNPP etc. Il devra être exigé une fabrication sous assurance qualité ISO 9002.</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clapets, volets CF seront à réarmement motorisé à distance ; il en sera de même pour la fermeture des trappes.</w:t>
      </w:r>
      <w:r w:rsidR="00FB1B64" w:rsidRPr="003D2BC7">
        <w:rPr>
          <w:rFonts w:asciiTheme="minorHAnsi" w:hAnsiTheme="minorHAnsi" w:cstheme="minorHAnsi"/>
          <w:sz w:val="24"/>
        </w:rPr>
        <w:t xml:space="preserve"> Ces équipements devront être fiables et durables.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clapets et volets de désenfumage seront contrôlés à distance selon un système adressable.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entrées d'air seront disposées à une distance d'au moins 8 m par rapport aux tiers.</w:t>
      </w:r>
    </w:p>
    <w:p w:rsidR="00FD202A" w:rsidRPr="003D2BC7" w:rsidRDefault="00FB1B64" w:rsidP="00B94F82">
      <w:pPr>
        <w:jc w:val="both"/>
        <w:rPr>
          <w:rFonts w:asciiTheme="minorHAnsi" w:hAnsiTheme="minorHAnsi" w:cstheme="minorHAnsi"/>
          <w:b/>
          <w:sz w:val="24"/>
        </w:rPr>
      </w:pPr>
      <w:r w:rsidRPr="003D2BC7">
        <w:rPr>
          <w:rFonts w:asciiTheme="minorHAnsi" w:hAnsiTheme="minorHAnsi" w:cstheme="minorHAnsi"/>
          <w:b/>
          <w:sz w:val="24"/>
        </w:rPr>
        <w:t>Les câbles de type CR1 seront parfaitement protégés</w:t>
      </w:r>
      <w:r w:rsidR="00CE1899" w:rsidRPr="003D2BC7">
        <w:rPr>
          <w:rFonts w:asciiTheme="minorHAnsi" w:hAnsiTheme="minorHAnsi" w:cstheme="minorHAnsi"/>
          <w:b/>
          <w:sz w:val="24"/>
        </w:rPr>
        <w:t xml:space="preserve"> </w:t>
      </w:r>
      <w:r w:rsidRPr="003D2BC7">
        <w:rPr>
          <w:rFonts w:asciiTheme="minorHAnsi" w:hAnsiTheme="minorHAnsi" w:cstheme="minorHAnsi"/>
          <w:b/>
          <w:sz w:val="24"/>
        </w:rPr>
        <w:t>des UV</w:t>
      </w:r>
      <w:r w:rsidR="00CE1899" w:rsidRPr="003D2BC7">
        <w:rPr>
          <w:rFonts w:asciiTheme="minorHAnsi" w:hAnsiTheme="minorHAnsi" w:cstheme="minorHAnsi"/>
          <w:b/>
          <w:sz w:val="24"/>
        </w:rPr>
        <w:t>, rayonnement solaire</w:t>
      </w:r>
      <w:r w:rsidRPr="003D2BC7">
        <w:rPr>
          <w:rFonts w:asciiTheme="minorHAnsi" w:hAnsiTheme="minorHAnsi" w:cstheme="minorHAnsi"/>
          <w:b/>
          <w:sz w:val="24"/>
        </w:rPr>
        <w:t xml:space="preserve"> en particulier pour les cheminements en terrasse</w:t>
      </w:r>
      <w:r w:rsidR="00CE1899" w:rsidRPr="003D2BC7">
        <w:rPr>
          <w:rFonts w:asciiTheme="minorHAnsi" w:hAnsiTheme="minorHAnsi" w:cstheme="minorHAnsi"/>
          <w:b/>
          <w:sz w:val="24"/>
        </w:rPr>
        <w:t xml:space="preserve"> par tubes ou capotage complet résistant à la marche des opérateurs de maintenance</w:t>
      </w:r>
      <w:r w:rsidRPr="003D2BC7">
        <w:rPr>
          <w:rFonts w:asciiTheme="minorHAnsi" w:hAnsiTheme="minorHAnsi" w:cstheme="minorHAnsi"/>
          <w:b/>
          <w:sz w:val="24"/>
        </w:rPr>
        <w:t>.</w:t>
      </w:r>
      <w:r w:rsidR="00CE1899" w:rsidRPr="003D2BC7">
        <w:rPr>
          <w:rFonts w:asciiTheme="minorHAnsi" w:hAnsiTheme="minorHAnsi" w:cstheme="minorHAnsi"/>
          <w:b/>
          <w:sz w:val="24"/>
        </w:rPr>
        <w:t xml:space="preserve">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prestation comprendra la fourniture de tous les éléments de rechange norma</w:t>
      </w:r>
      <w:r w:rsidR="00E8233D" w:rsidRPr="003D2BC7">
        <w:rPr>
          <w:rFonts w:asciiTheme="minorHAnsi" w:hAnsiTheme="minorHAnsi" w:cstheme="minorHAnsi"/>
          <w:sz w:val="24"/>
        </w:rPr>
        <w:t>tifs pour les éléments systèmes.</w:t>
      </w:r>
    </w:p>
    <w:p w:rsidR="00E8233D" w:rsidRPr="003D2BC7" w:rsidRDefault="00E8233D"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94" w:name="_Toc106021825"/>
      <w:r w:rsidRPr="003D2BC7">
        <w:rPr>
          <w:rFonts w:asciiTheme="minorHAnsi" w:hAnsiTheme="minorHAnsi" w:cstheme="minorHAnsi"/>
        </w:rPr>
        <w:t>Appareils terminaux</w:t>
      </w:r>
      <w:bookmarkEnd w:id="194"/>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Les émetteurs</w:t>
      </w:r>
    </w:p>
    <w:p w:rsidR="00FD202A" w:rsidRPr="003D2BC7" w:rsidRDefault="00FD202A" w:rsidP="00B94F82">
      <w:pPr>
        <w:jc w:val="both"/>
        <w:rPr>
          <w:rFonts w:asciiTheme="minorHAnsi" w:hAnsiTheme="minorHAnsi" w:cstheme="minorHAnsi"/>
          <w:sz w:val="24"/>
        </w:rPr>
      </w:pPr>
    </w:p>
    <w:p w:rsidR="003F7AE1" w:rsidRPr="003D2BC7" w:rsidRDefault="003F7AE1" w:rsidP="003F7AE1">
      <w:pPr>
        <w:jc w:val="both"/>
        <w:rPr>
          <w:rFonts w:asciiTheme="minorHAnsi" w:hAnsiTheme="minorHAnsi" w:cstheme="minorHAnsi"/>
          <w:sz w:val="24"/>
        </w:rPr>
      </w:pPr>
      <w:r w:rsidRPr="003D2BC7">
        <w:rPr>
          <w:rFonts w:asciiTheme="minorHAnsi" w:hAnsiTheme="minorHAnsi" w:cstheme="minorHAnsi"/>
          <w:sz w:val="24"/>
        </w:rPr>
        <w:t>Il est attendu un système doux, peu bruyant, performant notamment aux intersaisons. Une attention est portée sur la prise en compte de l’orientation des locaux.</w:t>
      </w:r>
    </w:p>
    <w:p w:rsidR="003F7AE1" w:rsidRPr="003D2BC7" w:rsidRDefault="003F7AE1" w:rsidP="003F7AE1">
      <w:pPr>
        <w:jc w:val="both"/>
        <w:rPr>
          <w:rFonts w:asciiTheme="minorHAnsi" w:hAnsiTheme="minorHAnsi" w:cstheme="minorHAnsi"/>
          <w:sz w:val="24"/>
        </w:rPr>
      </w:pPr>
      <w:r w:rsidRPr="003D2BC7">
        <w:rPr>
          <w:rFonts w:asciiTheme="minorHAnsi" w:hAnsiTheme="minorHAnsi" w:cstheme="minorHAnsi"/>
          <w:sz w:val="24"/>
        </w:rPr>
        <w:t>Les équipements de type ventilo-convecteur dans les chambres</w:t>
      </w:r>
      <w:r w:rsidR="007962B3" w:rsidRPr="003D2BC7">
        <w:rPr>
          <w:rFonts w:asciiTheme="minorHAnsi" w:hAnsiTheme="minorHAnsi" w:cstheme="minorHAnsi"/>
          <w:sz w:val="24"/>
        </w:rPr>
        <w:t xml:space="preserve"> </w:t>
      </w:r>
      <w:r w:rsidR="008835D7" w:rsidRPr="003D2BC7">
        <w:rPr>
          <w:rFonts w:asciiTheme="minorHAnsi" w:hAnsiTheme="minorHAnsi" w:cstheme="minorHAnsi"/>
          <w:sz w:val="24"/>
        </w:rPr>
        <w:t xml:space="preserve">sont </w:t>
      </w:r>
      <w:r w:rsidR="007962B3" w:rsidRPr="003D2BC7">
        <w:rPr>
          <w:rFonts w:asciiTheme="minorHAnsi" w:hAnsiTheme="minorHAnsi" w:cstheme="minorHAnsi"/>
          <w:sz w:val="24"/>
        </w:rPr>
        <w:t>à éviter autant que possible</w:t>
      </w:r>
      <w:r w:rsidR="008835D7" w:rsidRPr="003D2BC7">
        <w:rPr>
          <w:rFonts w:asciiTheme="minorHAnsi" w:hAnsiTheme="minorHAnsi" w:cstheme="minorHAnsi"/>
          <w:sz w:val="24"/>
        </w:rPr>
        <w:t>.</w:t>
      </w:r>
    </w:p>
    <w:p w:rsidR="003F7AE1" w:rsidRPr="003D2BC7" w:rsidRDefault="003F7AE1" w:rsidP="003F7AE1">
      <w:pPr>
        <w:jc w:val="both"/>
        <w:rPr>
          <w:rFonts w:asciiTheme="minorHAnsi" w:hAnsiTheme="minorHAnsi" w:cstheme="minorHAnsi"/>
          <w:sz w:val="24"/>
        </w:rPr>
      </w:pPr>
    </w:p>
    <w:p w:rsidR="003F7AE1" w:rsidRPr="003D2BC7" w:rsidRDefault="003F7AE1" w:rsidP="003F7AE1">
      <w:pPr>
        <w:jc w:val="both"/>
        <w:rPr>
          <w:rFonts w:asciiTheme="minorHAnsi" w:hAnsiTheme="minorHAnsi" w:cstheme="minorHAnsi"/>
          <w:sz w:val="24"/>
        </w:rPr>
      </w:pPr>
      <w:r w:rsidRPr="003D2BC7">
        <w:rPr>
          <w:rFonts w:asciiTheme="minorHAnsi" w:hAnsiTheme="minorHAnsi" w:cstheme="minorHAnsi"/>
          <w:sz w:val="24"/>
        </w:rPr>
        <w:t xml:space="preserve">En conséquence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w:t>
      </w:r>
      <w:r w:rsidR="008835D7" w:rsidRPr="003D2BC7">
        <w:rPr>
          <w:rFonts w:asciiTheme="minorHAnsi" w:hAnsiTheme="minorHAnsi" w:cstheme="minorHAnsi"/>
          <w:sz w:val="24"/>
        </w:rPr>
        <w:t>pourra étudier des solutions de poutres climatiques. Les planchers rayonnants ne sont pas autorisés.</w:t>
      </w:r>
    </w:p>
    <w:p w:rsidR="003F7AE1" w:rsidRPr="003D2BC7" w:rsidRDefault="003F7AE1" w:rsidP="003F7AE1">
      <w:pPr>
        <w:jc w:val="both"/>
        <w:rPr>
          <w:rFonts w:asciiTheme="minorHAnsi" w:hAnsiTheme="minorHAnsi" w:cstheme="minorHAnsi"/>
          <w:sz w:val="24"/>
        </w:rPr>
      </w:pPr>
    </w:p>
    <w:p w:rsidR="00FD202A" w:rsidRDefault="00520995" w:rsidP="00B94F82">
      <w:pPr>
        <w:jc w:val="both"/>
        <w:rPr>
          <w:rFonts w:asciiTheme="minorHAnsi" w:hAnsiTheme="minorHAnsi" w:cstheme="minorHAnsi"/>
          <w:sz w:val="24"/>
        </w:rPr>
      </w:pPr>
      <w:r w:rsidRPr="003D2BC7">
        <w:rPr>
          <w:rFonts w:asciiTheme="minorHAnsi" w:hAnsiTheme="minorHAnsi" w:cstheme="minorHAnsi"/>
          <w:sz w:val="24"/>
        </w:rPr>
        <w:t>O</w:t>
      </w:r>
      <w:r w:rsidR="00FD202A" w:rsidRPr="003D2BC7">
        <w:rPr>
          <w:rFonts w:asciiTheme="minorHAnsi" w:hAnsiTheme="minorHAnsi" w:cstheme="minorHAnsi"/>
          <w:sz w:val="24"/>
        </w:rPr>
        <w:t xml:space="preserve">n privilégiera des </w:t>
      </w:r>
      <w:r w:rsidR="008835D7" w:rsidRPr="003D2BC7">
        <w:rPr>
          <w:rFonts w:asciiTheme="minorHAnsi" w:hAnsiTheme="minorHAnsi" w:cstheme="minorHAnsi"/>
          <w:sz w:val="24"/>
        </w:rPr>
        <w:t xml:space="preserve">radiateurs </w:t>
      </w:r>
      <w:r w:rsidR="00FD202A" w:rsidRPr="003D2BC7">
        <w:rPr>
          <w:rFonts w:asciiTheme="minorHAnsi" w:hAnsiTheme="minorHAnsi" w:cstheme="minorHAnsi"/>
          <w:sz w:val="24"/>
        </w:rPr>
        <w:t>sans ailettes et simple panneau. Les régimes d’eau irriguant ces équipements seront de type basse température pour limiter les zones chaudes et les condensations dans le cas du rafraîchissement.</w:t>
      </w:r>
    </w:p>
    <w:p w:rsidR="003C5DB9" w:rsidRPr="003D2BC7" w:rsidRDefault="003C5DB9" w:rsidP="00B94F82">
      <w:pPr>
        <w:jc w:val="both"/>
        <w:rPr>
          <w:rFonts w:asciiTheme="minorHAnsi" w:hAnsiTheme="minorHAnsi" w:cstheme="minorHAnsi"/>
          <w:sz w:val="24"/>
        </w:rPr>
      </w:pPr>
    </w:p>
    <w:p w:rsidR="008F10EE" w:rsidRPr="003D2BC7" w:rsidRDefault="008F10EE" w:rsidP="008F10EE">
      <w:pPr>
        <w:jc w:val="both"/>
        <w:rPr>
          <w:rFonts w:asciiTheme="minorHAnsi" w:hAnsiTheme="minorHAnsi" w:cstheme="minorHAnsi"/>
          <w:sz w:val="24"/>
        </w:rPr>
      </w:pPr>
      <w:r w:rsidRPr="003D2BC7">
        <w:rPr>
          <w:rFonts w:asciiTheme="minorHAnsi" w:hAnsiTheme="minorHAnsi" w:cstheme="minorHAnsi"/>
          <w:sz w:val="24"/>
        </w:rPr>
        <w:t>Les radiateurs sont équipés de vannes thermostatiques et vanne de réglage fixe.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batteries chaudes devront</w:t>
      </w:r>
      <w:r w:rsidR="00152098" w:rsidRPr="003D2BC7">
        <w:rPr>
          <w:rFonts w:asciiTheme="minorHAnsi" w:hAnsiTheme="minorHAnsi" w:cstheme="minorHAnsi"/>
          <w:sz w:val="24"/>
        </w:rPr>
        <w:t>,</w:t>
      </w:r>
      <w:r w:rsidRPr="003D2BC7">
        <w:rPr>
          <w:rFonts w:asciiTheme="minorHAnsi" w:hAnsiTheme="minorHAnsi" w:cstheme="minorHAnsi"/>
          <w:sz w:val="24"/>
        </w:rPr>
        <w:t xml:space="preserve"> dans tous les cas</w:t>
      </w:r>
      <w:r w:rsidR="00152098" w:rsidRPr="003D2BC7">
        <w:rPr>
          <w:rFonts w:asciiTheme="minorHAnsi" w:hAnsiTheme="minorHAnsi" w:cstheme="minorHAnsi"/>
          <w:sz w:val="24"/>
        </w:rPr>
        <w:t>,</w:t>
      </w:r>
      <w:r w:rsidRPr="003D2BC7">
        <w:rPr>
          <w:rFonts w:asciiTheme="minorHAnsi" w:hAnsiTheme="minorHAnsi" w:cstheme="minorHAnsi"/>
          <w:sz w:val="24"/>
        </w:rPr>
        <w:t xml:space="preserve"> rester accessibles et nettoyables facilement. Elles devront toutes être régulées</w:t>
      </w:r>
      <w:r w:rsidR="008835D7"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L'évacuation des condensats des ventilo-convecteurs sera impérativement gravitaire.</w:t>
      </w:r>
      <w:r w:rsidR="00EE7B12" w:rsidRPr="003D2BC7">
        <w:rPr>
          <w:rFonts w:asciiTheme="minorHAnsi" w:hAnsiTheme="minorHAnsi" w:cstheme="minorHAnsi"/>
          <w:sz w:val="24"/>
        </w:rPr>
        <w:t xml:space="preserve"> Les faux-plafonds non démontables seront équipés de trappes permettant d’accéder </w:t>
      </w:r>
      <w:r w:rsidR="00DD258D" w:rsidRPr="003D2BC7">
        <w:rPr>
          <w:rFonts w:asciiTheme="minorHAnsi" w:hAnsiTheme="minorHAnsi" w:cstheme="minorHAnsi"/>
          <w:sz w:val="24"/>
        </w:rPr>
        <w:t>aisément</w:t>
      </w:r>
      <w:r w:rsidR="00EE7B12" w:rsidRPr="003D2BC7">
        <w:rPr>
          <w:rFonts w:asciiTheme="minorHAnsi" w:hAnsiTheme="minorHAnsi" w:cstheme="minorHAnsi"/>
          <w:sz w:val="24"/>
        </w:rPr>
        <w:t xml:space="preserve"> aux vannes et aux organes techniques des ventilo-convecteurs</w:t>
      </w:r>
      <w:r w:rsidR="00903372" w:rsidRPr="003D2BC7">
        <w:rPr>
          <w:rFonts w:asciiTheme="minorHAnsi" w:hAnsiTheme="minorHAnsi" w:cstheme="minorHAnsi"/>
          <w:sz w:val="24"/>
        </w:rPr>
        <w:t>. Le remplacement des filtres sera aisé</w:t>
      </w:r>
      <w:r w:rsidR="00EE7B12"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195" w:name="_Toc106021826"/>
      <w:r w:rsidRPr="003D2BC7">
        <w:rPr>
          <w:rFonts w:asciiTheme="minorHAnsi" w:hAnsiTheme="minorHAnsi" w:cstheme="minorHAnsi"/>
        </w:rPr>
        <w:t>Réseaux de distribution des fluides</w:t>
      </w:r>
      <w:bookmarkEnd w:id="195"/>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Tous les niveaux seront alimentés en fluide (chauffage, eau glacée) de telle manière qu’on puisse isoler et intervenir sur </w:t>
      </w:r>
      <w:r w:rsidR="00E67865" w:rsidRPr="003D2BC7">
        <w:rPr>
          <w:rFonts w:asciiTheme="minorHAnsi" w:hAnsiTheme="minorHAnsi" w:cstheme="minorHAnsi"/>
          <w:sz w:val="24"/>
        </w:rPr>
        <w:t xml:space="preserve">une </w:t>
      </w:r>
      <w:r w:rsidR="0066557D" w:rsidRPr="003D2BC7">
        <w:rPr>
          <w:rFonts w:asciiTheme="minorHAnsi" w:hAnsiTheme="minorHAnsi" w:cstheme="minorHAnsi"/>
          <w:sz w:val="24"/>
        </w:rPr>
        <w:t>demi-unité</w:t>
      </w:r>
      <w:r w:rsidRPr="003D2BC7">
        <w:rPr>
          <w:rFonts w:asciiTheme="minorHAnsi" w:hAnsiTheme="minorHAnsi" w:cstheme="minorHAnsi"/>
          <w:sz w:val="24"/>
        </w:rPr>
        <w:t xml:space="preserve"> sans couper le restant d’un niveau.</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réseaux de distribution secondaires ne devront traverser les locaux occupés que pour l'alimentation terminale. Ils seront équipés de pompes à débits variables. L'équilibrage sera réalisé à l'aide de vannes d'équilibrage</w:t>
      </w:r>
      <w:r w:rsidR="00E67865" w:rsidRPr="003D2BC7">
        <w:rPr>
          <w:rFonts w:asciiTheme="minorHAnsi" w:hAnsiTheme="minorHAnsi" w:cstheme="minorHAnsi"/>
          <w:sz w:val="24"/>
        </w:rPr>
        <w:t xml:space="preserve"> </w:t>
      </w:r>
      <w:r w:rsidRPr="003D2BC7">
        <w:rPr>
          <w:rFonts w:asciiTheme="minorHAnsi" w:hAnsiTheme="minorHAnsi" w:cstheme="minorHAnsi"/>
          <w:sz w:val="24"/>
        </w:rPr>
        <w:t>avec mesure de débit.</w:t>
      </w:r>
      <w:r w:rsidR="00903372" w:rsidRPr="003D2BC7">
        <w:rPr>
          <w:rFonts w:asciiTheme="minorHAnsi" w:hAnsiTheme="minorHAnsi" w:cstheme="minorHAnsi"/>
          <w:sz w:val="24"/>
        </w:rPr>
        <w:t xml:space="preserve"> L’</w:t>
      </w:r>
      <w:r w:rsidR="00C47829" w:rsidRPr="003D2BC7">
        <w:rPr>
          <w:rFonts w:asciiTheme="minorHAnsi" w:hAnsiTheme="minorHAnsi" w:cstheme="minorHAnsi"/>
          <w:sz w:val="24"/>
        </w:rPr>
        <w:t>ensemble</w:t>
      </w:r>
      <w:r w:rsidR="00903372" w:rsidRPr="003D2BC7">
        <w:rPr>
          <w:rFonts w:asciiTheme="minorHAnsi" w:hAnsiTheme="minorHAnsi" w:cstheme="minorHAnsi"/>
          <w:sz w:val="24"/>
        </w:rPr>
        <w:t xml:space="preserve"> des éléments de régulations ser</w:t>
      </w:r>
      <w:r w:rsidR="001B52AF">
        <w:rPr>
          <w:rFonts w:asciiTheme="minorHAnsi" w:hAnsiTheme="minorHAnsi" w:cstheme="minorHAnsi"/>
          <w:sz w:val="24"/>
        </w:rPr>
        <w:t>a</w:t>
      </w:r>
      <w:r w:rsidR="00903372" w:rsidRPr="003D2BC7">
        <w:rPr>
          <w:rFonts w:asciiTheme="minorHAnsi" w:hAnsiTheme="minorHAnsi" w:cstheme="minorHAnsi"/>
          <w:sz w:val="24"/>
        </w:rPr>
        <w:t xml:space="preserve"> positionné dans les couloirs pour éviter les opérations de maintenance dans les chambres. Il s’agit en particulier des éléments suivants :</w:t>
      </w:r>
    </w:p>
    <w:p w:rsidR="009C2906" w:rsidRPr="003D2BC7" w:rsidRDefault="009C2906" w:rsidP="00B94F82">
      <w:pPr>
        <w:jc w:val="both"/>
        <w:rPr>
          <w:rFonts w:asciiTheme="minorHAnsi" w:hAnsiTheme="minorHAnsi" w:cstheme="minorHAnsi"/>
          <w:sz w:val="24"/>
        </w:rPr>
      </w:pPr>
    </w:p>
    <w:p w:rsidR="00903372" w:rsidRPr="003D2BC7" w:rsidRDefault="00903372"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Vanne de régulation chaud</w:t>
      </w:r>
      <w:r w:rsidR="009C2906" w:rsidRPr="003D2BC7">
        <w:rPr>
          <w:rFonts w:asciiTheme="minorHAnsi" w:hAnsiTheme="minorHAnsi" w:cstheme="minorHAnsi"/>
          <w:color w:val="000000" w:themeColor="text1"/>
          <w:sz w:val="24"/>
        </w:rPr>
        <w:t>,</w:t>
      </w:r>
    </w:p>
    <w:p w:rsidR="00903372" w:rsidRPr="003D2BC7" w:rsidRDefault="00903372"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Vanne d</w:t>
      </w:r>
      <w:r w:rsidR="00E53B28">
        <w:rPr>
          <w:rFonts w:asciiTheme="minorHAnsi" w:hAnsiTheme="minorHAnsi" w:cstheme="minorHAnsi"/>
          <w:color w:val="000000" w:themeColor="text1"/>
          <w:sz w:val="24"/>
        </w:rPr>
        <w:t>e</w:t>
      </w:r>
      <w:r w:rsidRPr="003D2BC7">
        <w:rPr>
          <w:rFonts w:asciiTheme="minorHAnsi" w:hAnsiTheme="minorHAnsi" w:cstheme="minorHAnsi"/>
          <w:color w:val="000000" w:themeColor="text1"/>
          <w:sz w:val="24"/>
        </w:rPr>
        <w:t xml:space="preserve"> régulation froid</w:t>
      </w:r>
      <w:r w:rsidR="009C2906" w:rsidRPr="003D2BC7">
        <w:rPr>
          <w:rFonts w:asciiTheme="minorHAnsi" w:hAnsiTheme="minorHAnsi" w:cstheme="minorHAnsi"/>
          <w:color w:val="000000" w:themeColor="text1"/>
          <w:sz w:val="24"/>
        </w:rPr>
        <w:t>,</w:t>
      </w:r>
    </w:p>
    <w:p w:rsidR="00903372" w:rsidRPr="003D2BC7" w:rsidRDefault="00903372"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Régulateur du terminal</w:t>
      </w:r>
      <w:r w:rsidR="009C2906"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réseaux d'eau de distribution générale de l’eau glacée seront surdimensionnés pour permettre une augmentation des débits de 20% au minimum, ainsi que des raccordements ultérieurs dispersés dans l'hôpital.</w:t>
      </w:r>
    </w:p>
    <w:p w:rsidR="00644D7C" w:rsidRPr="003D2BC7" w:rsidRDefault="00644D7C" w:rsidP="00B94F82">
      <w:pPr>
        <w:jc w:val="both"/>
        <w:rPr>
          <w:rFonts w:asciiTheme="minorHAnsi" w:hAnsiTheme="minorHAnsi" w:cstheme="minorHAnsi"/>
          <w:sz w:val="24"/>
        </w:rPr>
      </w:pPr>
    </w:p>
    <w:p w:rsidR="00644D7C" w:rsidRPr="003D2BC7" w:rsidRDefault="00644D7C" w:rsidP="00644D7C">
      <w:pPr>
        <w:jc w:val="both"/>
        <w:rPr>
          <w:rFonts w:asciiTheme="minorHAnsi" w:hAnsiTheme="minorHAnsi" w:cstheme="minorHAnsi"/>
          <w:sz w:val="24"/>
        </w:rPr>
      </w:pPr>
      <w:r w:rsidRPr="003D2BC7">
        <w:rPr>
          <w:rFonts w:asciiTheme="minorHAnsi" w:hAnsiTheme="minorHAnsi" w:cstheme="minorHAnsi"/>
          <w:sz w:val="24"/>
        </w:rPr>
        <w:t>Les pompes de circulation seront toutes des pompes séparées et indépendantes (pas de maitre esclave) installées en parallèle, excepté pour de faibles débits sur accord des services techniques. Les pompes comporteront des vannes d’isolement en amont et en aval ainsi qu’un kit de mesure de pression avec 2 vannes et un purgeur placé entre les 2 vannes.</w:t>
      </w:r>
    </w:p>
    <w:p w:rsidR="00644D7C" w:rsidRPr="003D2BC7" w:rsidRDefault="00644D7C" w:rsidP="00644D7C">
      <w:pPr>
        <w:jc w:val="both"/>
        <w:rPr>
          <w:rFonts w:asciiTheme="minorHAnsi" w:hAnsiTheme="minorHAnsi" w:cstheme="minorHAnsi"/>
          <w:sz w:val="24"/>
        </w:rPr>
      </w:pPr>
      <w:r w:rsidRPr="003D2BC7">
        <w:rPr>
          <w:rFonts w:asciiTheme="minorHAnsi" w:hAnsiTheme="minorHAnsi" w:cstheme="minorHAnsi"/>
          <w:sz w:val="24"/>
        </w:rPr>
        <w:t>Les pompes eau glacée seront calorifugées par un isolant fabriqué spécifiquement pour la pompe par le fabricant de celle-ci. Les boites métalliques avec injection de mouss</w:t>
      </w:r>
      <w:r w:rsidR="009C2906" w:rsidRPr="003D2BC7">
        <w:rPr>
          <w:rFonts w:asciiTheme="minorHAnsi" w:hAnsiTheme="minorHAnsi" w:cstheme="minorHAnsi"/>
          <w:sz w:val="24"/>
        </w:rPr>
        <w:t xml:space="preserve">e expansive </w:t>
      </w:r>
      <w:r w:rsidR="009C2906" w:rsidRPr="003D2BC7">
        <w:rPr>
          <w:rFonts w:asciiTheme="minorHAnsi" w:hAnsiTheme="minorHAnsi" w:cstheme="minorHAnsi"/>
          <w:sz w:val="24"/>
        </w:rPr>
        <w:lastRenderedPageBreak/>
        <w:t>sont</w:t>
      </w:r>
      <w:r w:rsidRPr="003D2BC7">
        <w:rPr>
          <w:rFonts w:asciiTheme="minorHAnsi" w:hAnsiTheme="minorHAnsi" w:cstheme="minorHAnsi"/>
          <w:sz w:val="24"/>
        </w:rPr>
        <w:t xml:space="preserve"> totalement </w:t>
      </w:r>
      <w:r w:rsidR="009C2906" w:rsidRPr="003D2BC7">
        <w:rPr>
          <w:rFonts w:asciiTheme="minorHAnsi" w:hAnsiTheme="minorHAnsi" w:cstheme="minorHAnsi"/>
          <w:sz w:val="24"/>
        </w:rPr>
        <w:t>proscrites</w:t>
      </w:r>
      <w:r w:rsidRPr="003D2BC7">
        <w:rPr>
          <w:rFonts w:asciiTheme="minorHAnsi" w:hAnsiTheme="minorHAnsi" w:cstheme="minorHAnsi"/>
          <w:sz w:val="24"/>
        </w:rPr>
        <w:t>.</w:t>
      </w:r>
      <w:r w:rsidR="00903372" w:rsidRPr="003D2BC7">
        <w:rPr>
          <w:rFonts w:asciiTheme="minorHAnsi" w:hAnsiTheme="minorHAnsi" w:cstheme="minorHAnsi"/>
          <w:sz w:val="24"/>
        </w:rPr>
        <w:t xml:space="preserve"> L’ensemble des points singuliers seront calorifugés sur les réseaux d’eau glacée et les réseaux chauds. Il en va de même de tous les accessoires et robinetteries en sous-station.</w:t>
      </w:r>
    </w:p>
    <w:p w:rsidR="00F25D14" w:rsidRPr="003D2BC7" w:rsidRDefault="00F25D14" w:rsidP="00644D7C">
      <w:pPr>
        <w:jc w:val="both"/>
        <w:rPr>
          <w:rFonts w:asciiTheme="minorHAnsi" w:hAnsiTheme="minorHAnsi" w:cstheme="minorHAnsi"/>
          <w:sz w:val="24"/>
        </w:rPr>
      </w:pPr>
    </w:p>
    <w:p w:rsidR="00F25D14" w:rsidRPr="003D2BC7" w:rsidRDefault="00DF70A4" w:rsidP="00644D7C">
      <w:pPr>
        <w:jc w:val="both"/>
        <w:rPr>
          <w:rFonts w:asciiTheme="minorHAnsi" w:hAnsiTheme="minorHAnsi" w:cstheme="minorHAnsi"/>
          <w:sz w:val="24"/>
        </w:rPr>
      </w:pPr>
      <w:r w:rsidRPr="003D2BC7">
        <w:rPr>
          <w:rFonts w:asciiTheme="minorHAnsi" w:hAnsiTheme="minorHAnsi" w:cstheme="minorHAnsi"/>
          <w:sz w:val="24"/>
        </w:rPr>
        <w:t>Les locaux et plus précisément la zone où sont installés l</w:t>
      </w:r>
      <w:r w:rsidR="00F25D14" w:rsidRPr="003D2BC7">
        <w:rPr>
          <w:rFonts w:asciiTheme="minorHAnsi" w:hAnsiTheme="minorHAnsi" w:cstheme="minorHAnsi"/>
          <w:sz w:val="24"/>
        </w:rPr>
        <w:t xml:space="preserve">es armoires électriques de process (production et distribution des fluides) ne devront pas </w:t>
      </w:r>
      <w:r w:rsidRPr="003D2BC7">
        <w:rPr>
          <w:rFonts w:asciiTheme="minorHAnsi" w:hAnsiTheme="minorHAnsi" w:cstheme="minorHAnsi"/>
          <w:sz w:val="24"/>
        </w:rPr>
        <w:t>dépasser</w:t>
      </w:r>
      <w:r w:rsidR="00F25D14" w:rsidRPr="003D2BC7">
        <w:rPr>
          <w:rFonts w:asciiTheme="minorHAnsi" w:hAnsiTheme="minorHAnsi" w:cstheme="minorHAnsi"/>
          <w:sz w:val="24"/>
        </w:rPr>
        <w:t xml:space="preserve"> la température de 35°.</w:t>
      </w:r>
      <w:r w:rsidRPr="003D2BC7">
        <w:rPr>
          <w:rFonts w:asciiTheme="minorHAnsi" w:hAnsiTheme="minorHAnsi" w:cstheme="minorHAnsi"/>
          <w:sz w:val="24"/>
        </w:rPr>
        <w:t xml:space="preserve"> (Température à justifier à la conception)</w:t>
      </w:r>
      <w:r w:rsidR="00DD258D"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Toutes les colonnes sont isolables en pied par vanne ¼ de tour avec vidange.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Chaque zone doit avoir une purge par colonne (purgeur automatique), une chasse par colonne. Chaque colonne (ou branche verticale) doit être isolable. Le remplissage sera automatique avec vanne d'arrêt</w:t>
      </w:r>
      <w:r w:rsidR="00C47829" w:rsidRPr="003D2BC7">
        <w:rPr>
          <w:rFonts w:asciiTheme="minorHAnsi" w:hAnsiTheme="minorHAnsi" w:cstheme="minorHAnsi"/>
          <w:sz w:val="24"/>
        </w:rPr>
        <w:t>.</w:t>
      </w:r>
      <w:r w:rsidR="0052738E" w:rsidRPr="003D2BC7">
        <w:rPr>
          <w:rFonts w:asciiTheme="minorHAnsi" w:hAnsiTheme="minorHAnsi" w:cstheme="minorHAnsi"/>
          <w:sz w:val="24"/>
        </w:rPr>
        <w:t xml:space="preserve"> Une centrale de dégazage permettra de chasser l’oxygène dissout dans l’eau d’appoint avant le remplissage des réseaux fermés</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réseaux sont équilibrés, </w:t>
      </w:r>
      <w:r w:rsidR="00C47829" w:rsidRPr="003D2BC7">
        <w:rPr>
          <w:rFonts w:asciiTheme="minorHAnsi" w:hAnsiTheme="minorHAnsi" w:cstheme="minorHAnsi"/>
          <w:sz w:val="24"/>
        </w:rPr>
        <w:t>avec mise en</w:t>
      </w:r>
      <w:r w:rsidRPr="003D2BC7">
        <w:rPr>
          <w:rFonts w:asciiTheme="minorHAnsi" w:hAnsiTheme="minorHAnsi" w:cstheme="minorHAnsi"/>
          <w:sz w:val="24"/>
        </w:rPr>
        <w:t xml:space="preserve"> place de vannes de réglage (isolable par 2 vannes) de marque répandue sur le site.</w:t>
      </w:r>
    </w:p>
    <w:p w:rsidR="0052738E" w:rsidRPr="003D2BC7" w:rsidRDefault="0052738E" w:rsidP="00B94F82">
      <w:pPr>
        <w:jc w:val="both"/>
        <w:rPr>
          <w:rFonts w:asciiTheme="minorHAnsi" w:hAnsiTheme="minorHAnsi" w:cstheme="minorHAnsi"/>
          <w:sz w:val="24"/>
        </w:rPr>
      </w:pPr>
    </w:p>
    <w:p w:rsidR="00C47829" w:rsidRPr="003D2BC7" w:rsidRDefault="0052738E" w:rsidP="009C2906">
      <w:pPr>
        <w:rPr>
          <w:rFonts w:asciiTheme="minorHAnsi" w:hAnsiTheme="minorHAnsi" w:cstheme="minorHAnsi"/>
          <w:sz w:val="24"/>
        </w:rPr>
      </w:pPr>
      <w:r w:rsidRPr="003D2BC7">
        <w:rPr>
          <w:rFonts w:asciiTheme="minorHAnsi" w:hAnsiTheme="minorHAnsi" w:cstheme="minorHAnsi"/>
          <w:sz w:val="24"/>
        </w:rPr>
        <w:t>Sauf spécifications contraires, toutes les vannes d'isolement seront impérativement de type "quart de tour" à boisseau sphérique, à passage intégral jusqu'au diamètre 50, ces vannes seront marquées CE. A partir du Ø50 inclus, elles seront à « papillon » avec oreilles taraudées, Eurovalve Référence 881 ou similaire, en fonte</w:t>
      </w:r>
      <w:bookmarkStart w:id="196" w:name="OLE_LINK1"/>
      <w:r w:rsidR="009C2906" w:rsidRPr="003D2BC7">
        <w:rPr>
          <w:rFonts w:asciiTheme="minorHAnsi" w:hAnsiTheme="minorHAnsi" w:cstheme="minorHAnsi"/>
          <w:sz w:val="24"/>
        </w:rPr>
        <w:t>.</w:t>
      </w:r>
    </w:p>
    <w:p w:rsidR="00C47829" w:rsidRPr="003D2BC7" w:rsidRDefault="00C47829"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réseau sera équipé de:</w:t>
      </w:r>
    </w:p>
    <w:p w:rsidR="00E67865" w:rsidRPr="003D2BC7" w:rsidRDefault="00E67865" w:rsidP="00B94F82">
      <w:pPr>
        <w:jc w:val="both"/>
        <w:rPr>
          <w:rFonts w:asciiTheme="minorHAnsi" w:hAnsiTheme="minorHAnsi" w:cstheme="minorHAnsi"/>
        </w:rPr>
      </w:pP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Manchons</w:t>
      </w:r>
      <w:r w:rsidR="00FD202A" w:rsidRPr="003D2BC7">
        <w:rPr>
          <w:rFonts w:asciiTheme="minorHAnsi" w:hAnsiTheme="minorHAnsi" w:cstheme="minorHAnsi"/>
          <w:color w:val="000000" w:themeColor="text1"/>
          <w:sz w:val="24"/>
        </w:rPr>
        <w:t xml:space="preserve"> de contrôle, </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vannes d'isolement (à boisseau sphérique ¼ de tour, série forte raccords 3 pièces, PN minimal de 25 avec presse étoupe, les joi</w:t>
      </w:r>
      <w:r w:rsidRPr="003D2BC7">
        <w:rPr>
          <w:rFonts w:asciiTheme="minorHAnsi" w:hAnsiTheme="minorHAnsi" w:cstheme="minorHAnsi"/>
          <w:color w:val="000000" w:themeColor="text1"/>
          <w:sz w:val="24"/>
        </w:rPr>
        <w:t>nts toriques sont à proscrire),</w:t>
      </w:r>
    </w:p>
    <w:bookmarkEnd w:id="196"/>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piquages pour recevoir un pot à boue mobile</w:t>
      </w:r>
      <w:r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FD202A" w:rsidRPr="003D2BC7">
        <w:rPr>
          <w:rFonts w:asciiTheme="minorHAnsi" w:hAnsiTheme="minorHAnsi" w:cstheme="minorHAnsi"/>
          <w:color w:val="000000" w:themeColor="text1"/>
          <w:sz w:val="24"/>
        </w:rPr>
        <w:t xml:space="preserve"> manomètres</w:t>
      </w:r>
      <w:r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Tous les organes situés dans les faux plafonds doivent être identifiés par une plaque gravée et fixée sur le mur.</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coffrets des armoires de commande seront </w:t>
      </w:r>
      <w:r w:rsidR="00E67865" w:rsidRPr="003D2BC7">
        <w:rPr>
          <w:rFonts w:asciiTheme="minorHAnsi" w:hAnsiTheme="minorHAnsi" w:cstheme="minorHAnsi"/>
          <w:sz w:val="24"/>
        </w:rPr>
        <w:t>fermés</w:t>
      </w:r>
      <w:r w:rsidRPr="003D2BC7">
        <w:rPr>
          <w:rFonts w:asciiTheme="minorHAnsi" w:hAnsiTheme="minorHAnsi" w:cstheme="minorHAnsi"/>
          <w:sz w:val="24"/>
        </w:rPr>
        <w:t xml:space="preserve"> par </w:t>
      </w:r>
      <w:r w:rsidR="00F9239C" w:rsidRPr="003D2BC7">
        <w:rPr>
          <w:rFonts w:asciiTheme="minorHAnsi" w:hAnsiTheme="minorHAnsi" w:cstheme="minorHAnsi"/>
          <w:sz w:val="24"/>
        </w:rPr>
        <w:t>une</w:t>
      </w:r>
      <w:r w:rsidRPr="003D2BC7">
        <w:rPr>
          <w:rFonts w:asciiTheme="minorHAnsi" w:hAnsiTheme="minorHAnsi" w:cstheme="minorHAnsi"/>
          <w:sz w:val="24"/>
        </w:rPr>
        <w:t xml:space="preserve"> clef Ronis 2433A.</w:t>
      </w:r>
    </w:p>
    <w:p w:rsidR="00FD202A" w:rsidRPr="003D2BC7" w:rsidRDefault="00FD202A" w:rsidP="00B94F82">
      <w:pPr>
        <w:jc w:val="both"/>
        <w:rPr>
          <w:rFonts w:asciiTheme="minorHAnsi" w:hAnsiTheme="minorHAnsi" w:cstheme="minorHAnsi"/>
          <w:sz w:val="24"/>
        </w:rPr>
      </w:pPr>
    </w:p>
    <w:p w:rsidR="00CF3A28" w:rsidRPr="003D2BC7" w:rsidRDefault="00FD202A" w:rsidP="00CF3A28">
      <w:pPr>
        <w:pStyle w:val="Titre3"/>
        <w:numPr>
          <w:ilvl w:val="2"/>
          <w:numId w:val="4"/>
        </w:numPr>
        <w:spacing w:after="360" w:line="360" w:lineRule="auto"/>
        <w:jc w:val="both"/>
        <w:rPr>
          <w:rFonts w:asciiTheme="minorHAnsi" w:hAnsiTheme="minorHAnsi" w:cstheme="minorHAnsi"/>
        </w:rPr>
      </w:pPr>
      <w:bookmarkStart w:id="197" w:name="_Toc106021827"/>
      <w:bookmarkStart w:id="198" w:name="_Toc182403908"/>
      <w:r w:rsidRPr="003D2BC7">
        <w:rPr>
          <w:rFonts w:asciiTheme="minorHAnsi" w:hAnsiTheme="minorHAnsi" w:cstheme="minorHAnsi"/>
        </w:rPr>
        <w:t>Plomberie – Sanitaire</w:t>
      </w:r>
      <w:bookmarkStart w:id="199" w:name="_Toc106021828"/>
      <w:bookmarkEnd w:id="197"/>
      <w:bookmarkEnd w:id="198"/>
    </w:p>
    <w:p w:rsidR="00A53544" w:rsidRPr="003D2BC7" w:rsidRDefault="00FD202A" w:rsidP="00397D48">
      <w:pPr>
        <w:pStyle w:val="Titre4"/>
        <w:jc w:val="both"/>
        <w:rPr>
          <w:rFonts w:asciiTheme="minorHAnsi" w:hAnsiTheme="minorHAnsi" w:cstheme="minorHAnsi"/>
        </w:rPr>
      </w:pPr>
      <w:r w:rsidRPr="003D2BC7">
        <w:rPr>
          <w:rFonts w:asciiTheme="minorHAnsi" w:hAnsiTheme="minorHAnsi" w:cstheme="minorHAnsi"/>
        </w:rPr>
        <w:t>Etendue des prestations</w:t>
      </w:r>
      <w:bookmarkEnd w:id="199"/>
    </w:p>
    <w:p w:rsidR="00A53544" w:rsidRPr="003D2BC7" w:rsidRDefault="00A53544" w:rsidP="00397D48">
      <w:pPr>
        <w:rPr>
          <w:rFonts w:asciiTheme="minorHAnsi" w:hAnsiTheme="minorHAnsi" w:cstheme="minorHAnsi"/>
          <w:sz w:val="24"/>
        </w:rPr>
      </w:pPr>
      <w:r w:rsidRPr="003D2BC7">
        <w:rPr>
          <w:rFonts w:asciiTheme="minorHAnsi" w:hAnsiTheme="minorHAnsi" w:cstheme="minorHAnsi"/>
          <w:sz w:val="24"/>
        </w:rPr>
        <w:t>Le titulaire du présent marché devra l’alimentation en eau froide du bâtiment et de sa nouvelle sous-station depuis l’attente EF la plus proche présente dans le bâtiment B.</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Sont notamment à prévoir :</w:t>
      </w:r>
    </w:p>
    <w:p w:rsidR="00E67865" w:rsidRPr="003D2BC7" w:rsidRDefault="00E67865" w:rsidP="00B94F82">
      <w:pPr>
        <w:jc w:val="both"/>
        <w:rPr>
          <w:rFonts w:asciiTheme="minorHAnsi" w:hAnsiTheme="minorHAnsi" w:cstheme="minorHAnsi"/>
          <w:sz w:val="24"/>
        </w:rPr>
      </w:pP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Les</w:t>
      </w:r>
      <w:r w:rsidR="00FD202A" w:rsidRPr="003D2BC7">
        <w:rPr>
          <w:rFonts w:asciiTheme="minorHAnsi" w:hAnsiTheme="minorHAnsi" w:cstheme="minorHAnsi"/>
          <w:color w:val="000000" w:themeColor="text1"/>
          <w:sz w:val="24"/>
        </w:rPr>
        <w:t xml:space="preserve"> branchements, comptages et isolements</w:t>
      </w:r>
      <w:r w:rsidR="0052738E" w:rsidRPr="003D2BC7">
        <w:rPr>
          <w:rFonts w:asciiTheme="minorHAnsi" w:hAnsiTheme="minorHAnsi" w:cstheme="minorHAnsi"/>
          <w:color w:val="000000" w:themeColor="text1"/>
          <w:sz w:val="24"/>
        </w:rPr>
        <w:t xml:space="preserve"> depuis le réseau eau froide existant</w:t>
      </w:r>
      <w:r w:rsidR="00DD258D"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w:t>
      </w:r>
      <w:r w:rsidR="0052738E" w:rsidRPr="003D2BC7">
        <w:rPr>
          <w:rFonts w:asciiTheme="minorHAnsi" w:hAnsiTheme="minorHAnsi" w:cstheme="minorHAnsi"/>
          <w:color w:val="000000" w:themeColor="text1"/>
          <w:sz w:val="24"/>
        </w:rPr>
        <w:t xml:space="preserve"> création</w:t>
      </w:r>
      <w:r w:rsidR="00617715" w:rsidRPr="003D2BC7">
        <w:rPr>
          <w:rFonts w:asciiTheme="minorHAnsi" w:hAnsiTheme="minorHAnsi" w:cstheme="minorHAnsi"/>
          <w:color w:val="000000" w:themeColor="text1"/>
          <w:sz w:val="24"/>
        </w:rPr>
        <w:t xml:space="preserve"> </w:t>
      </w:r>
      <w:r w:rsidR="0052738E" w:rsidRPr="003D2BC7">
        <w:rPr>
          <w:rFonts w:asciiTheme="minorHAnsi" w:hAnsiTheme="minorHAnsi" w:cstheme="minorHAnsi"/>
          <w:color w:val="000000" w:themeColor="text1"/>
          <w:sz w:val="24"/>
        </w:rPr>
        <w:t>des</w:t>
      </w:r>
      <w:r w:rsidR="00FD202A" w:rsidRPr="003D2BC7">
        <w:rPr>
          <w:rFonts w:asciiTheme="minorHAnsi" w:hAnsiTheme="minorHAnsi" w:cstheme="minorHAnsi"/>
          <w:color w:val="000000" w:themeColor="text1"/>
          <w:sz w:val="24"/>
        </w:rPr>
        <w:t xml:space="preserve"> réseaux, comptages et isolements (eau potable, eau adoucie, eau chaude sanitaire),</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ensembles de production </w:t>
      </w:r>
      <w:r w:rsidR="0052738E" w:rsidRPr="003D2BC7">
        <w:rPr>
          <w:rFonts w:asciiTheme="minorHAnsi" w:hAnsiTheme="minorHAnsi" w:cstheme="minorHAnsi"/>
          <w:color w:val="000000" w:themeColor="text1"/>
          <w:sz w:val="24"/>
        </w:rPr>
        <w:t>ECS</w:t>
      </w:r>
      <w:r w:rsidR="00FD202A"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ensembles de traitement d'eau,</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organes de sécurité et de sous comptage, les disconnecteurs</w:t>
      </w:r>
      <w:r w:rsidRPr="003D2BC7">
        <w:rPr>
          <w:rFonts w:asciiTheme="minorHAnsi" w:hAnsiTheme="minorHAnsi" w:cstheme="minorHAnsi"/>
          <w:color w:val="000000" w:themeColor="text1"/>
          <w:sz w:val="24"/>
        </w:rPr>
        <w:t>,</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appareils terminaux et leurs accessoires spécifiques,</w:t>
      </w: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w:t>
      </w:r>
      <w:r w:rsidR="00FD202A" w:rsidRPr="003D2BC7">
        <w:rPr>
          <w:rFonts w:asciiTheme="minorHAnsi" w:hAnsiTheme="minorHAnsi" w:cstheme="minorHAnsi"/>
          <w:color w:val="000000" w:themeColor="text1"/>
          <w:sz w:val="24"/>
        </w:rPr>
        <w:t xml:space="preserve"> collecte des rejets et des évacuations,</w:t>
      </w:r>
    </w:p>
    <w:p w:rsidR="0052738E" w:rsidRPr="003D2BC7" w:rsidRDefault="0052738E"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analyses d’eau en fin de chantier</w:t>
      </w:r>
      <w:r w:rsidR="009C2906" w:rsidRPr="003D2BC7">
        <w:rPr>
          <w:rFonts w:asciiTheme="minorHAnsi" w:hAnsiTheme="minorHAnsi" w:cstheme="minorHAnsi"/>
          <w:color w:val="000000" w:themeColor="text1"/>
          <w:sz w:val="24"/>
        </w:rPr>
        <w:t>,</w:t>
      </w:r>
    </w:p>
    <w:p w:rsidR="0052738E" w:rsidRPr="003D2BC7" w:rsidRDefault="0052738E"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maintien de la qualité d’eau aux points de puisage jusqu’à l’entrée dans les locaux des habitants</w:t>
      </w:r>
      <w:r w:rsidR="009C2906"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r w:rsidRPr="003D2BC7">
        <w:rPr>
          <w:rFonts w:asciiTheme="minorHAnsi" w:hAnsiTheme="minorHAnsi" w:cstheme="minorHAnsi"/>
        </w:rPr>
        <w:t>Raccordement</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 raccordement au réseau d'eau froide </w:t>
      </w:r>
      <w:r w:rsidR="00E67865" w:rsidRPr="003D2BC7">
        <w:rPr>
          <w:rFonts w:asciiTheme="minorHAnsi" w:hAnsiTheme="minorHAnsi" w:cstheme="minorHAnsi"/>
          <w:sz w:val="24"/>
        </w:rPr>
        <w:t>d</w:t>
      </w:r>
      <w:r w:rsidR="000F4E98" w:rsidRPr="003D2BC7">
        <w:rPr>
          <w:rFonts w:asciiTheme="minorHAnsi" w:hAnsiTheme="minorHAnsi" w:cstheme="minorHAnsi"/>
          <w:sz w:val="24"/>
        </w:rPr>
        <w:t>u nouveau bâtiment</w:t>
      </w:r>
      <w:r w:rsidRPr="003D2BC7">
        <w:rPr>
          <w:rFonts w:asciiTheme="minorHAnsi" w:hAnsiTheme="minorHAnsi" w:cstheme="minorHAnsi"/>
          <w:sz w:val="24"/>
        </w:rPr>
        <w:t xml:space="preserve"> respectera les consignes suivantes:</w:t>
      </w:r>
    </w:p>
    <w:p w:rsidR="009C2906" w:rsidRPr="003D2BC7" w:rsidRDefault="009C2906" w:rsidP="00B94F82">
      <w:pPr>
        <w:jc w:val="both"/>
        <w:rPr>
          <w:rFonts w:asciiTheme="minorHAnsi" w:hAnsiTheme="minorHAnsi" w:cstheme="minorHAnsi"/>
          <w:sz w:val="24"/>
        </w:rPr>
      </w:pPr>
    </w:p>
    <w:p w:rsidR="00FD202A" w:rsidRPr="003D2BC7" w:rsidRDefault="009C290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Filtration tamis,</w:t>
      </w:r>
    </w:p>
    <w:p w:rsidR="00FD202A" w:rsidRPr="003D2BC7" w:rsidRDefault="005C0776"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Ensemble de protection de type EA ou BA comprenant un by-pass identique</w:t>
      </w:r>
      <w:r w:rsidR="0041599B" w:rsidRPr="003D2BC7">
        <w:rPr>
          <w:rFonts w:asciiTheme="minorHAnsi" w:hAnsiTheme="minorHAnsi" w:cstheme="minorHAnsi"/>
          <w:color w:val="000000" w:themeColor="text1"/>
          <w:sz w:val="24"/>
        </w:rPr>
        <w:t xml:space="preserve"> </w:t>
      </w:r>
      <w:r w:rsidR="00FD202A" w:rsidRPr="003D2BC7">
        <w:rPr>
          <w:rFonts w:asciiTheme="minorHAnsi" w:hAnsiTheme="minorHAnsi" w:cstheme="minorHAnsi"/>
          <w:color w:val="000000" w:themeColor="text1"/>
          <w:sz w:val="24"/>
        </w:rPr>
        <w:t>sur les alimentat</w:t>
      </w:r>
      <w:r w:rsidR="009C2906" w:rsidRPr="003D2BC7">
        <w:rPr>
          <w:rFonts w:asciiTheme="minorHAnsi" w:hAnsiTheme="minorHAnsi" w:cstheme="minorHAnsi"/>
          <w:color w:val="000000" w:themeColor="text1"/>
          <w:sz w:val="24"/>
        </w:rPr>
        <w:t>ions des équipements techniques,</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Comptage d'eau froide </w:t>
      </w:r>
      <w:r w:rsidR="005C0776" w:rsidRPr="003D2BC7">
        <w:rPr>
          <w:rFonts w:asciiTheme="minorHAnsi" w:hAnsiTheme="minorHAnsi" w:cstheme="minorHAnsi"/>
          <w:color w:val="000000" w:themeColor="text1"/>
          <w:sz w:val="24"/>
        </w:rPr>
        <w:t>général et ECS général</w:t>
      </w:r>
      <w:r w:rsidRPr="003D2BC7">
        <w:rPr>
          <w:rFonts w:asciiTheme="minorHAnsi" w:hAnsiTheme="minorHAnsi" w:cstheme="minorHAnsi"/>
          <w:color w:val="000000" w:themeColor="text1"/>
          <w:sz w:val="24"/>
        </w:rPr>
        <w:t>.</w:t>
      </w:r>
      <w:r w:rsidR="009C2906" w:rsidRPr="003D2BC7">
        <w:rPr>
          <w:rFonts w:asciiTheme="minorHAnsi" w:hAnsiTheme="minorHAnsi" w:cstheme="minorHAnsi"/>
          <w:color w:val="000000" w:themeColor="text1"/>
          <w:sz w:val="24"/>
        </w:rPr>
        <w:t xml:space="preserve"> Raccordement sur la GTC,</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Manchettes de contrôle</w:t>
      </w:r>
      <w:r w:rsidR="009C2906"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200" w:name="_Toc106021829"/>
      <w:r w:rsidRPr="003D2BC7">
        <w:rPr>
          <w:rFonts w:asciiTheme="minorHAnsi" w:hAnsiTheme="minorHAnsi" w:cstheme="minorHAnsi"/>
        </w:rPr>
        <w:t>Bases de calcul et détermination des besoins</w:t>
      </w:r>
      <w:bookmarkEnd w:id="200"/>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bases de calcul des débits sont définies par les textes réglementaires, adaptés à des consommations réelles </w:t>
      </w:r>
      <w:r w:rsidR="00E67865" w:rsidRPr="003D2BC7">
        <w:rPr>
          <w:rFonts w:asciiTheme="minorHAnsi" w:hAnsiTheme="minorHAnsi" w:cstheme="minorHAnsi"/>
          <w:sz w:val="24"/>
        </w:rPr>
        <w:t>de l’hôpital</w:t>
      </w:r>
      <w:r w:rsidRPr="003D2BC7">
        <w:rPr>
          <w:rFonts w:asciiTheme="minorHAnsi" w:hAnsiTheme="minorHAnsi" w:cstheme="minorHAnsi"/>
          <w:sz w:val="24"/>
        </w:rPr>
        <w:t xml:space="preserve"> équivalent pour éviter tout surdimensionnement.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consommation journalière probable doit faire l'objet d'une simulation horaire des débits par activités.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besoins s'évaluent sur les bases suivantes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besoins des établissements de santé sont importants et les consommations sont plus ou moins constantes sur une journée.</w:t>
      </w:r>
    </w:p>
    <w:p w:rsidR="00FD202A" w:rsidRPr="003D2BC7" w:rsidRDefault="00FD202A" w:rsidP="00B94F82">
      <w:pPr>
        <w:pStyle w:val="Titre4"/>
        <w:jc w:val="both"/>
        <w:rPr>
          <w:rFonts w:asciiTheme="minorHAnsi" w:hAnsiTheme="minorHAnsi" w:cstheme="minorHAnsi"/>
        </w:rPr>
      </w:pPr>
      <w:bookmarkStart w:id="201" w:name="_Toc106021830"/>
      <w:r w:rsidRPr="003D2BC7">
        <w:rPr>
          <w:rFonts w:asciiTheme="minorHAnsi" w:hAnsiTheme="minorHAnsi" w:cstheme="minorHAnsi"/>
        </w:rPr>
        <w:t>Acoustique</w:t>
      </w:r>
      <w:bookmarkEnd w:id="201"/>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Conformément à l’arrêté du 25 avril 2003, le niveau de pression acoustique normalisé (LnAT), du bruit engendré dans un local d’hébergement par un équipement du bâtiment extérieur à </w:t>
      </w:r>
      <w:r w:rsidRPr="003D2BC7">
        <w:rPr>
          <w:rFonts w:asciiTheme="minorHAnsi" w:hAnsiTheme="minorHAnsi" w:cstheme="minorHAnsi"/>
          <w:sz w:val="24"/>
        </w:rPr>
        <w:lastRenderedPageBreak/>
        <w:t>ce local ne dépassera pas 30dB (A) en général et 35 dB (A) pour les équipements sanitaires et hydrauliques des locaux d’hébergements voisins</w:t>
      </w:r>
      <w:r w:rsidR="00DD258D"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bruit transmis par le fonctionnement d’un équipement collectif ne dépassera pas :</w:t>
      </w:r>
    </w:p>
    <w:p w:rsidR="009C2906" w:rsidRPr="003D2BC7" w:rsidRDefault="009C2906" w:rsidP="00B94F82">
      <w:pPr>
        <w:jc w:val="both"/>
        <w:rPr>
          <w:rFonts w:asciiTheme="minorHAnsi" w:hAnsiTheme="minorHAnsi" w:cstheme="minorHAnsi"/>
          <w:sz w:val="24"/>
        </w:rPr>
      </w:pP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35 dB (A) dans les chambres, salles d’examens, consultations</w:t>
      </w:r>
      <w:r w:rsidR="00B47F66" w:rsidRPr="003D2BC7">
        <w:rPr>
          <w:rFonts w:asciiTheme="minorHAnsi" w:hAnsiTheme="minorHAnsi" w:cstheme="minorHAnsi"/>
          <w:color w:val="000000" w:themeColor="text1"/>
          <w:sz w:val="24"/>
        </w:rPr>
        <w:t>, bureaux médicaux et soignants,</w:t>
      </w:r>
    </w:p>
    <w:p w:rsidR="00FD202A" w:rsidRPr="003D2BC7" w:rsidRDefault="00FD202A" w:rsidP="009C2906">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40 dB</w:t>
      </w:r>
      <w:r w:rsidR="00B47F66" w:rsidRPr="003D2BC7">
        <w:rPr>
          <w:rFonts w:asciiTheme="minorHAnsi" w:hAnsiTheme="minorHAnsi" w:cstheme="minorHAnsi"/>
          <w:color w:val="000000" w:themeColor="text1"/>
          <w:sz w:val="24"/>
        </w:rPr>
        <w:t xml:space="preserve"> (A) dans les locaux de soins.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202" w:name="_Toc106021831"/>
      <w:r w:rsidRPr="003D2BC7">
        <w:rPr>
          <w:rFonts w:asciiTheme="minorHAnsi" w:hAnsiTheme="minorHAnsi" w:cstheme="minorHAnsi"/>
        </w:rPr>
        <w:t>Principes sanitaires généraux</w:t>
      </w:r>
      <w:bookmarkEnd w:id="202"/>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choix de la technologie retenue en matière de production d’eau chaude sanitaire devra être justifié selon les critères de sécurité sanitaire, coût d’investissement, coût d’exploitation et évolutivité.</w:t>
      </w:r>
      <w:r w:rsidR="0089062F" w:rsidRPr="003D2BC7">
        <w:rPr>
          <w:rFonts w:asciiTheme="minorHAnsi" w:hAnsiTheme="minorHAnsi" w:cstheme="minorHAnsi"/>
          <w:sz w:val="24"/>
        </w:rPr>
        <w:t xml:space="preserve"> Il sera privilégié les solutions de productions instantanées avec un stockage primaire pour écrêter les appels de puissance.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recommandations du CLIN devront être intégrées en amont afin de justifier de la pertinence des choix techniques retenus.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L’ensemble de l’hébergement étant prévu pour accueillir des personnes à mobilité réduite, une étude particulière sur la composition et l’organisation des espaces sanitaires sera réalisée. Cette étude intégrera le choix architectural et volumétrique des accès, rotations et espaces dédiés aux personnels soignants accompagnant </w:t>
      </w:r>
      <w:r w:rsidR="00520995" w:rsidRPr="003D2BC7">
        <w:rPr>
          <w:rFonts w:asciiTheme="minorHAnsi" w:hAnsiTheme="minorHAnsi" w:cstheme="minorHAnsi"/>
          <w:sz w:val="24"/>
        </w:rPr>
        <w:t>le résident</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905CC6">
        <w:rPr>
          <w:rFonts w:asciiTheme="minorHAnsi" w:hAnsiTheme="minorHAnsi" w:cstheme="minorHAnsi"/>
          <w:sz w:val="24"/>
        </w:rPr>
        <w:t xml:space="preserve">Le branchement du futur établissement au réseau </w:t>
      </w:r>
      <w:r w:rsidR="00641A52" w:rsidRPr="00905CC6">
        <w:rPr>
          <w:rFonts w:asciiTheme="minorHAnsi" w:hAnsiTheme="minorHAnsi" w:cstheme="minorHAnsi"/>
          <w:sz w:val="24"/>
        </w:rPr>
        <w:t>existant</w:t>
      </w:r>
      <w:r w:rsidR="00AC576A" w:rsidRPr="00905CC6">
        <w:rPr>
          <w:rFonts w:asciiTheme="minorHAnsi" w:hAnsiTheme="minorHAnsi" w:cstheme="minorHAnsi"/>
          <w:sz w:val="24"/>
        </w:rPr>
        <w:t xml:space="preserve"> </w:t>
      </w:r>
      <w:r w:rsidR="00905CC6" w:rsidRPr="00905CC6">
        <w:rPr>
          <w:rFonts w:asciiTheme="minorHAnsi" w:hAnsiTheme="minorHAnsi" w:cstheme="minorHAnsi"/>
          <w:sz w:val="24"/>
        </w:rPr>
        <w:t>nécessitera</w:t>
      </w:r>
      <w:r w:rsidRPr="00905CC6">
        <w:rPr>
          <w:rFonts w:asciiTheme="minorHAnsi" w:hAnsiTheme="minorHAnsi" w:cstheme="minorHAnsi"/>
          <w:sz w:val="24"/>
        </w:rPr>
        <w:t xml:space="preserve"> au point de livraiso</w:t>
      </w:r>
      <w:r w:rsidR="00905CC6" w:rsidRPr="00905CC6">
        <w:rPr>
          <w:rFonts w:asciiTheme="minorHAnsi" w:hAnsiTheme="minorHAnsi" w:cstheme="minorHAnsi"/>
          <w:sz w:val="24"/>
        </w:rPr>
        <w:t xml:space="preserve">n (après le compteur général) </w:t>
      </w:r>
      <w:r w:rsidRPr="00905CC6">
        <w:rPr>
          <w:rFonts w:asciiTheme="minorHAnsi" w:hAnsiTheme="minorHAnsi" w:cstheme="minorHAnsi"/>
          <w:sz w:val="24"/>
        </w:rPr>
        <w:t xml:space="preserve">un ensemble de protection sanitaire type EA (vanne + robinet d’essais + clapet de </w:t>
      </w:r>
      <w:r w:rsidR="00F9239C" w:rsidRPr="00905CC6">
        <w:rPr>
          <w:rFonts w:asciiTheme="minorHAnsi" w:hAnsiTheme="minorHAnsi" w:cstheme="minorHAnsi"/>
          <w:sz w:val="24"/>
        </w:rPr>
        <w:t>non-retour</w:t>
      </w:r>
      <w:r w:rsidRPr="00905CC6">
        <w:rPr>
          <w:rFonts w:asciiTheme="minorHAnsi" w:hAnsiTheme="minorHAnsi" w:cstheme="minorHAnsi"/>
          <w:sz w:val="24"/>
        </w:rPr>
        <w:t xml:space="preserve"> contrôlable, NF EN 1717</w:t>
      </w:r>
      <w:r w:rsidR="00641A52" w:rsidRPr="00905CC6">
        <w:rPr>
          <w:rFonts w:asciiTheme="minorHAnsi" w:hAnsiTheme="minorHAnsi" w:cstheme="minorHAnsi"/>
          <w:sz w:val="24"/>
        </w:rPr>
        <w:t xml:space="preserve"> + vanne</w:t>
      </w:r>
      <w:r w:rsidR="002051BC" w:rsidRPr="00905CC6">
        <w:rPr>
          <w:rFonts w:asciiTheme="minorHAnsi" w:hAnsiTheme="minorHAnsi" w:cstheme="minorHAnsi"/>
          <w:sz w:val="24"/>
        </w:rPr>
        <w:t>).</w:t>
      </w:r>
      <w:r w:rsidRPr="00905CC6">
        <w:rPr>
          <w:rFonts w:asciiTheme="minorHAnsi" w:hAnsiTheme="minorHAnsi" w:cstheme="minorHAnsi"/>
          <w:sz w:val="24"/>
        </w:rPr>
        <w:t xml:space="preserve"> </w:t>
      </w:r>
      <w:r w:rsidR="00397D48" w:rsidRPr="00905CC6">
        <w:rPr>
          <w:rFonts w:asciiTheme="minorHAnsi" w:hAnsiTheme="minorHAnsi" w:cstheme="minorHAnsi"/>
          <w:sz w:val="24"/>
        </w:rPr>
        <w:t>Un sous-compteur sera installé et remonté sur la GTC.</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203" w:name="_Toc106021835"/>
      <w:r w:rsidRPr="003D2BC7">
        <w:rPr>
          <w:rFonts w:asciiTheme="minorHAnsi" w:hAnsiTheme="minorHAnsi" w:cstheme="minorHAnsi"/>
        </w:rPr>
        <w:t>Production d’eau chaude sanitaire</w:t>
      </w:r>
      <w:bookmarkEnd w:id="203"/>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L'eau sera chauffée </w:t>
      </w:r>
      <w:r w:rsidR="00905CC6">
        <w:rPr>
          <w:rFonts w:asciiTheme="minorHAnsi" w:hAnsiTheme="minorHAnsi" w:cstheme="minorHAnsi"/>
          <w:sz w:val="24"/>
        </w:rPr>
        <w:t>en</w:t>
      </w:r>
      <w:r w:rsidRPr="003D2BC7">
        <w:rPr>
          <w:rFonts w:asciiTheme="minorHAnsi" w:hAnsiTheme="minorHAnsi" w:cstheme="minorHAnsi"/>
          <w:sz w:val="24"/>
        </w:rPr>
        <w:t xml:space="preserve"> production instantanée par </w:t>
      </w:r>
      <w:r w:rsidR="00905CC6">
        <w:rPr>
          <w:rFonts w:asciiTheme="minorHAnsi" w:hAnsiTheme="minorHAnsi" w:cstheme="minorHAnsi"/>
          <w:sz w:val="24"/>
        </w:rPr>
        <w:t xml:space="preserve">un </w:t>
      </w:r>
      <w:r w:rsidRPr="003D2BC7">
        <w:rPr>
          <w:rFonts w:asciiTheme="minorHAnsi" w:hAnsiTheme="minorHAnsi" w:cstheme="minorHAnsi"/>
          <w:sz w:val="24"/>
        </w:rPr>
        <w:t xml:space="preserve">échangeur tubulaire (ou échangeur à </w:t>
      </w:r>
      <w:r w:rsidR="00F9239C" w:rsidRPr="003D2BC7">
        <w:rPr>
          <w:rFonts w:asciiTheme="minorHAnsi" w:hAnsiTheme="minorHAnsi" w:cstheme="minorHAnsi"/>
          <w:sz w:val="24"/>
        </w:rPr>
        <w:t>cellules</w:t>
      </w:r>
      <w:r w:rsidRPr="003D2BC7">
        <w:rPr>
          <w:rFonts w:asciiTheme="minorHAnsi" w:hAnsiTheme="minorHAnsi" w:cstheme="minorHAnsi"/>
          <w:sz w:val="24"/>
        </w:rPr>
        <w:t>), sans stockage tampon</w:t>
      </w:r>
      <w:r w:rsidR="002051BC" w:rsidRPr="003D2BC7">
        <w:rPr>
          <w:rFonts w:asciiTheme="minorHAnsi" w:hAnsiTheme="minorHAnsi" w:cstheme="minorHAnsi"/>
          <w:sz w:val="24"/>
        </w:rPr>
        <w:t xml:space="preserve"> secondaire, un stockage primaire p</w:t>
      </w:r>
      <w:r w:rsidR="005657CF" w:rsidRPr="003D2BC7">
        <w:rPr>
          <w:rFonts w:asciiTheme="minorHAnsi" w:hAnsiTheme="minorHAnsi" w:cstheme="minorHAnsi"/>
          <w:sz w:val="24"/>
        </w:rPr>
        <w:t>e</w:t>
      </w:r>
      <w:r w:rsidR="002051BC" w:rsidRPr="003D2BC7">
        <w:rPr>
          <w:rFonts w:asciiTheme="minorHAnsi" w:hAnsiTheme="minorHAnsi" w:cstheme="minorHAnsi"/>
          <w:sz w:val="24"/>
        </w:rPr>
        <w:t>ut être envisagé.</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production sera obtenue à partir </w:t>
      </w:r>
      <w:r w:rsidR="00FF24F8" w:rsidRPr="003D2BC7">
        <w:rPr>
          <w:rFonts w:asciiTheme="minorHAnsi" w:hAnsiTheme="minorHAnsi" w:cstheme="minorHAnsi"/>
          <w:sz w:val="24"/>
        </w:rPr>
        <w:t>d’un échangeur</w:t>
      </w:r>
      <w:r w:rsidRPr="003D2BC7">
        <w:rPr>
          <w:rFonts w:asciiTheme="minorHAnsi" w:hAnsiTheme="minorHAnsi" w:cstheme="minorHAnsi"/>
          <w:sz w:val="24"/>
        </w:rPr>
        <w:t xml:space="preserve"> résistant au traitement de chloration.</w:t>
      </w:r>
      <w:r w:rsidR="0089062F" w:rsidRPr="003D2BC7">
        <w:rPr>
          <w:rFonts w:asciiTheme="minorHAnsi" w:hAnsiTheme="minorHAnsi" w:cstheme="minorHAnsi"/>
          <w:sz w:val="24"/>
        </w:rPr>
        <w:t xml:space="preserve"> Le dispositif de production permettra la maintenance sans interruption du service.</w:t>
      </w: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Réseaux de distribution EF et ECS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amenées d'eau seront à installer en locaux techniques particuliers, avec vannes d'arrêt général</w:t>
      </w:r>
      <w:r w:rsidR="004F579E" w:rsidRPr="003D2BC7">
        <w:rPr>
          <w:rFonts w:asciiTheme="minorHAnsi" w:hAnsiTheme="minorHAnsi" w:cstheme="minorHAnsi"/>
          <w:sz w:val="24"/>
        </w:rPr>
        <w:t>, clapet antiretour général</w:t>
      </w:r>
      <w:r w:rsidR="00905CC6">
        <w:rPr>
          <w:rFonts w:asciiTheme="minorHAnsi" w:hAnsiTheme="minorHAnsi" w:cstheme="minorHAnsi"/>
          <w:sz w:val="24"/>
        </w:rPr>
        <w:t xml:space="preserve"> et point de purge d’injection.</w:t>
      </w:r>
    </w:p>
    <w:p w:rsidR="00FD202A" w:rsidRPr="003D2BC7" w:rsidRDefault="00FD202A" w:rsidP="00B94F82">
      <w:pPr>
        <w:jc w:val="both"/>
        <w:rPr>
          <w:rFonts w:asciiTheme="minorHAnsi" w:hAnsiTheme="minorHAnsi" w:cstheme="minorHAnsi"/>
          <w:sz w:val="24"/>
        </w:rPr>
      </w:pPr>
    </w:p>
    <w:p w:rsidR="004F579E" w:rsidRPr="003D2BC7" w:rsidRDefault="004F579E" w:rsidP="00B94F82">
      <w:pPr>
        <w:jc w:val="both"/>
        <w:rPr>
          <w:rFonts w:asciiTheme="minorHAnsi" w:hAnsiTheme="minorHAnsi" w:cstheme="minorHAnsi"/>
          <w:sz w:val="24"/>
        </w:rPr>
      </w:pPr>
      <w:r w:rsidRPr="003D2BC7">
        <w:rPr>
          <w:rFonts w:asciiTheme="minorHAnsi" w:hAnsiTheme="minorHAnsi" w:cstheme="minorHAnsi"/>
          <w:sz w:val="24"/>
        </w:rPr>
        <w:lastRenderedPageBreak/>
        <w:t xml:space="preserve">Le réseau d’alimentation ECS devra être le plus linéaire possible et ne pas comporter de coudes successifs pour alimenter les différents points d’eau. </w:t>
      </w:r>
    </w:p>
    <w:p w:rsidR="0089062F" w:rsidRPr="003D2BC7" w:rsidRDefault="0089062F" w:rsidP="00B94F82">
      <w:pPr>
        <w:jc w:val="both"/>
        <w:rPr>
          <w:rFonts w:asciiTheme="minorHAnsi" w:hAnsiTheme="minorHAnsi" w:cstheme="minorHAnsi"/>
          <w:sz w:val="24"/>
        </w:rPr>
      </w:pPr>
    </w:p>
    <w:p w:rsidR="0089062F" w:rsidRPr="003D2BC7" w:rsidRDefault="007655C4" w:rsidP="00B94F82">
      <w:pPr>
        <w:jc w:val="both"/>
        <w:rPr>
          <w:rFonts w:asciiTheme="minorHAnsi" w:hAnsiTheme="minorHAnsi" w:cstheme="minorHAnsi"/>
          <w:sz w:val="24"/>
        </w:rPr>
      </w:pPr>
      <w:r w:rsidRPr="003D2BC7">
        <w:rPr>
          <w:rFonts w:asciiTheme="minorHAnsi" w:hAnsiTheme="minorHAnsi" w:cstheme="minorHAnsi"/>
          <w:sz w:val="24"/>
        </w:rPr>
        <w:t xml:space="preserve">Des </w:t>
      </w:r>
      <w:r w:rsidR="0089062F" w:rsidRPr="003D2BC7">
        <w:rPr>
          <w:rFonts w:asciiTheme="minorHAnsi" w:hAnsiTheme="minorHAnsi" w:cstheme="minorHAnsi"/>
          <w:sz w:val="24"/>
        </w:rPr>
        <w:t xml:space="preserve">colonnes de plomberie alimenteront tous les étages en </w:t>
      </w:r>
      <w:r w:rsidR="00905CC6">
        <w:rPr>
          <w:rFonts w:asciiTheme="minorHAnsi" w:hAnsiTheme="minorHAnsi" w:cstheme="minorHAnsi"/>
          <w:sz w:val="24"/>
        </w:rPr>
        <w:t xml:space="preserve">eau froide, </w:t>
      </w:r>
      <w:r w:rsidRPr="003D2BC7">
        <w:rPr>
          <w:rFonts w:asciiTheme="minorHAnsi" w:hAnsiTheme="minorHAnsi" w:cstheme="minorHAnsi"/>
          <w:sz w:val="24"/>
        </w:rPr>
        <w:t>eau chaude sanitaire</w:t>
      </w:r>
      <w:r w:rsidR="0089062F" w:rsidRPr="003D2BC7">
        <w:rPr>
          <w:rFonts w:asciiTheme="minorHAnsi" w:hAnsiTheme="minorHAnsi" w:cstheme="minorHAnsi"/>
          <w:sz w:val="24"/>
        </w:rPr>
        <w:t xml:space="preserve"> et bouclage</w:t>
      </w:r>
      <w:r w:rsidRPr="003D2BC7">
        <w:rPr>
          <w:rFonts w:asciiTheme="minorHAnsi" w:hAnsiTheme="minorHAnsi" w:cstheme="minorHAnsi"/>
          <w:sz w:val="24"/>
        </w:rPr>
        <w:t xml:space="preserve"> sur le réseau ECS</w:t>
      </w:r>
      <w:r w:rsidR="0089062F" w:rsidRPr="003D2BC7">
        <w:rPr>
          <w:rFonts w:asciiTheme="minorHAnsi" w:hAnsiTheme="minorHAnsi" w:cstheme="minorHAnsi"/>
          <w:sz w:val="24"/>
        </w:rPr>
        <w:t>. A chaque étage</w:t>
      </w:r>
      <w:r w:rsidRPr="003D2BC7">
        <w:rPr>
          <w:rFonts w:asciiTheme="minorHAnsi" w:hAnsiTheme="minorHAnsi" w:cstheme="minorHAnsi"/>
          <w:sz w:val="24"/>
        </w:rPr>
        <w:t>,</w:t>
      </w:r>
      <w:r w:rsidR="0089062F" w:rsidRPr="003D2BC7">
        <w:rPr>
          <w:rFonts w:asciiTheme="minorHAnsi" w:hAnsiTheme="minorHAnsi" w:cstheme="minorHAnsi"/>
          <w:sz w:val="24"/>
        </w:rPr>
        <w:t xml:space="preserve"> le réseau ECS ceinturera le service </w:t>
      </w:r>
      <w:r w:rsidR="00905CC6">
        <w:rPr>
          <w:rFonts w:asciiTheme="minorHAnsi" w:hAnsiTheme="minorHAnsi" w:cstheme="minorHAnsi"/>
          <w:sz w:val="24"/>
        </w:rPr>
        <w:t>et sera raccordé à</w:t>
      </w:r>
      <w:r w:rsidR="0089062F" w:rsidRPr="003D2BC7">
        <w:rPr>
          <w:rFonts w:asciiTheme="minorHAnsi" w:hAnsiTheme="minorHAnsi" w:cstheme="minorHAnsi"/>
          <w:sz w:val="24"/>
        </w:rPr>
        <w:t xml:space="preserve"> la colonne de bouclage. Cette disposition </w:t>
      </w:r>
      <w:r w:rsidR="00197B64" w:rsidRPr="003D2BC7">
        <w:rPr>
          <w:rFonts w:asciiTheme="minorHAnsi" w:hAnsiTheme="minorHAnsi" w:cstheme="minorHAnsi"/>
          <w:sz w:val="24"/>
        </w:rPr>
        <w:t xml:space="preserve">nécessite et permet </w:t>
      </w:r>
      <w:r w:rsidR="0089062F" w:rsidRPr="003D2BC7">
        <w:rPr>
          <w:rFonts w:asciiTheme="minorHAnsi" w:hAnsiTheme="minorHAnsi" w:cstheme="minorHAnsi"/>
          <w:sz w:val="24"/>
        </w:rPr>
        <w:t>d’installer une unique vanne de réglage à chaque étage, de simplifier les opérations de réglage et de fiabiliser la température ECS en tout point du réseau.</w:t>
      </w:r>
    </w:p>
    <w:p w:rsidR="00DF70A4" w:rsidRPr="003D2BC7" w:rsidRDefault="00DF70A4" w:rsidP="00DF70A4">
      <w:pPr>
        <w:jc w:val="both"/>
        <w:rPr>
          <w:rFonts w:asciiTheme="minorHAnsi" w:hAnsiTheme="minorHAnsi" w:cstheme="minorHAnsi"/>
          <w:sz w:val="24"/>
        </w:rPr>
      </w:pPr>
    </w:p>
    <w:p w:rsidR="00DF70A4" w:rsidRPr="003D2BC7" w:rsidRDefault="0089062F" w:rsidP="00DF70A4">
      <w:pPr>
        <w:jc w:val="both"/>
        <w:rPr>
          <w:rFonts w:asciiTheme="minorHAnsi" w:hAnsiTheme="minorHAnsi" w:cstheme="minorHAnsi"/>
          <w:sz w:val="24"/>
        </w:rPr>
      </w:pPr>
      <w:r w:rsidRPr="003D2BC7">
        <w:rPr>
          <w:rFonts w:asciiTheme="minorHAnsi" w:hAnsiTheme="minorHAnsi" w:cstheme="minorHAnsi"/>
          <w:sz w:val="24"/>
        </w:rPr>
        <w:t>Des</w:t>
      </w:r>
      <w:r w:rsidR="00DF70A4" w:rsidRPr="003D2BC7">
        <w:rPr>
          <w:rFonts w:asciiTheme="minorHAnsi" w:hAnsiTheme="minorHAnsi" w:cstheme="minorHAnsi"/>
          <w:sz w:val="24"/>
        </w:rPr>
        <w:t xml:space="preserve"> sonde</w:t>
      </w:r>
      <w:r w:rsidRPr="003D2BC7">
        <w:rPr>
          <w:rFonts w:asciiTheme="minorHAnsi" w:hAnsiTheme="minorHAnsi" w:cstheme="minorHAnsi"/>
          <w:sz w:val="24"/>
        </w:rPr>
        <w:t>s</w:t>
      </w:r>
      <w:r w:rsidR="00DF70A4" w:rsidRPr="003D2BC7">
        <w:rPr>
          <w:rFonts w:asciiTheme="minorHAnsi" w:hAnsiTheme="minorHAnsi" w:cstheme="minorHAnsi"/>
          <w:sz w:val="24"/>
        </w:rPr>
        <w:t xml:space="preserve"> de température à doigt de gant </w:t>
      </w:r>
      <w:r w:rsidR="00905CC6">
        <w:rPr>
          <w:rFonts w:asciiTheme="minorHAnsi" w:hAnsiTheme="minorHAnsi" w:cstheme="minorHAnsi"/>
          <w:sz w:val="24"/>
        </w:rPr>
        <w:t>raccordées aux armoires de la</w:t>
      </w:r>
      <w:r w:rsidRPr="003D2BC7">
        <w:rPr>
          <w:rFonts w:asciiTheme="minorHAnsi" w:hAnsiTheme="minorHAnsi" w:cstheme="minorHAnsi"/>
          <w:sz w:val="24"/>
        </w:rPr>
        <w:t xml:space="preserve"> </w:t>
      </w:r>
      <w:r w:rsidR="00DF70A4" w:rsidRPr="003D2BC7">
        <w:rPr>
          <w:rFonts w:asciiTheme="minorHAnsi" w:hAnsiTheme="minorHAnsi" w:cstheme="minorHAnsi"/>
          <w:sz w:val="24"/>
        </w:rPr>
        <w:t>GTC</w:t>
      </w:r>
      <w:r w:rsidRPr="003D2BC7">
        <w:rPr>
          <w:rFonts w:asciiTheme="minorHAnsi" w:hAnsiTheme="minorHAnsi" w:cstheme="minorHAnsi"/>
          <w:sz w:val="24"/>
        </w:rPr>
        <w:t xml:space="preserve"> seront installées sur </w:t>
      </w:r>
      <w:r w:rsidR="00152098" w:rsidRPr="003D2BC7">
        <w:rPr>
          <w:rFonts w:asciiTheme="minorHAnsi" w:hAnsiTheme="minorHAnsi" w:cstheme="minorHAnsi"/>
          <w:sz w:val="24"/>
        </w:rPr>
        <w:t>les retours</w:t>
      </w:r>
      <w:r w:rsidRPr="003D2BC7">
        <w:rPr>
          <w:rFonts w:asciiTheme="minorHAnsi" w:hAnsiTheme="minorHAnsi" w:cstheme="minorHAnsi"/>
          <w:sz w:val="24"/>
        </w:rPr>
        <w:t xml:space="preserve"> de chaque étage, les pieds de colonnes et le retour général. Ces sondes seront doublées par des thermomètres à bain d’huile à lecture directe</w:t>
      </w:r>
      <w:r w:rsidR="00DF70A4" w:rsidRPr="003D2BC7">
        <w:rPr>
          <w:rFonts w:asciiTheme="minorHAnsi" w:hAnsiTheme="minorHAnsi" w:cstheme="minorHAnsi"/>
          <w:sz w:val="24"/>
        </w:rPr>
        <w:t xml:space="preserve">. </w:t>
      </w:r>
      <w:r w:rsidR="00905CC6">
        <w:rPr>
          <w:rFonts w:asciiTheme="minorHAnsi" w:hAnsiTheme="minorHAnsi" w:cstheme="minorHAnsi"/>
          <w:sz w:val="24"/>
        </w:rPr>
        <w:t xml:space="preserve">Il en sera de même </w:t>
      </w:r>
      <w:r w:rsidR="00DF70A4" w:rsidRPr="003D2BC7">
        <w:rPr>
          <w:rFonts w:asciiTheme="minorHAnsi" w:hAnsiTheme="minorHAnsi" w:cstheme="minorHAnsi"/>
          <w:sz w:val="24"/>
        </w:rPr>
        <w:t>pour la distribution d’EFS.</w:t>
      </w:r>
    </w:p>
    <w:p w:rsidR="004F579E" w:rsidRPr="003D2BC7" w:rsidRDefault="004F579E"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L’équilibrage des boucles sera particulièrement soigné et contrôlable. Chaque boucle sera calculée de manière qu’en aucun point du réseau la chute de température ne soit supérieure à </w:t>
      </w:r>
      <w:r w:rsidR="0089062F" w:rsidRPr="003D2BC7">
        <w:rPr>
          <w:rFonts w:asciiTheme="minorHAnsi" w:hAnsiTheme="minorHAnsi" w:cstheme="minorHAnsi"/>
          <w:sz w:val="24"/>
        </w:rPr>
        <w:t>3</w:t>
      </w:r>
      <w:r w:rsidRPr="003D2BC7">
        <w:rPr>
          <w:rFonts w:asciiTheme="minorHAnsi" w:hAnsiTheme="minorHAnsi" w:cstheme="minorHAnsi"/>
          <w:sz w:val="24"/>
        </w:rPr>
        <w:t xml:space="preserve"> °C</w:t>
      </w:r>
      <w:r w:rsidR="0089062F" w:rsidRPr="003D2BC7">
        <w:rPr>
          <w:rFonts w:asciiTheme="minorHAnsi" w:hAnsiTheme="minorHAnsi" w:cstheme="minorHAnsi"/>
          <w:sz w:val="24"/>
        </w:rPr>
        <w:t xml:space="preserve"> dans les étage</w:t>
      </w:r>
      <w:r w:rsidR="00B01AB0" w:rsidRPr="003D2BC7">
        <w:rPr>
          <w:rFonts w:asciiTheme="minorHAnsi" w:hAnsiTheme="minorHAnsi" w:cstheme="minorHAnsi"/>
          <w:sz w:val="24"/>
        </w:rPr>
        <w:t>s</w:t>
      </w:r>
      <w:r w:rsidR="0089062F" w:rsidRPr="003D2BC7">
        <w:rPr>
          <w:rFonts w:asciiTheme="minorHAnsi" w:hAnsiTheme="minorHAnsi" w:cstheme="minorHAnsi"/>
          <w:sz w:val="24"/>
        </w:rPr>
        <w:t xml:space="preserve"> et 5°C sur le retour général</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principe de distribution permettra d’isoler des portions de réseaux tout en préservant la desserte sur le reste du site (sectionnement par colonne et par niveau).</w:t>
      </w:r>
      <w:r w:rsidR="00BF795C" w:rsidRPr="003D2BC7">
        <w:rPr>
          <w:rFonts w:asciiTheme="minorHAnsi" w:hAnsiTheme="minorHAnsi" w:cstheme="minorHAnsi"/>
          <w:sz w:val="24"/>
        </w:rPr>
        <w:t xml:space="preserve"> </w:t>
      </w:r>
      <w:r w:rsidRPr="003D2BC7">
        <w:rPr>
          <w:rFonts w:asciiTheme="minorHAnsi" w:hAnsiTheme="minorHAnsi" w:cstheme="minorHAnsi"/>
          <w:sz w:val="24"/>
        </w:rPr>
        <w:t xml:space="preserve">Les réseaux EF et ECS seront parfaitement </w:t>
      </w:r>
      <w:r w:rsidR="00BF795C" w:rsidRPr="003D2BC7">
        <w:rPr>
          <w:rFonts w:asciiTheme="minorHAnsi" w:hAnsiTheme="minorHAnsi" w:cstheme="minorHAnsi"/>
          <w:sz w:val="24"/>
        </w:rPr>
        <w:t xml:space="preserve">calorifugés </w:t>
      </w:r>
      <w:r w:rsidRPr="003D2BC7">
        <w:rPr>
          <w:rFonts w:asciiTheme="minorHAnsi" w:hAnsiTheme="minorHAnsi" w:cstheme="minorHAnsi"/>
          <w:sz w:val="24"/>
        </w:rPr>
        <w:t>(anti-gouttes de condensation et thermiquement).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L’ensemble des réseaux eau froide et ECS du projet sera réalisé en </w:t>
      </w:r>
      <w:r w:rsidR="00AC576A" w:rsidRPr="003D2BC7">
        <w:rPr>
          <w:rFonts w:asciiTheme="minorHAnsi" w:hAnsiTheme="minorHAnsi" w:cstheme="minorHAnsi"/>
          <w:sz w:val="24"/>
        </w:rPr>
        <w:t>cuivre</w:t>
      </w:r>
      <w:r w:rsidR="0089062F" w:rsidRPr="003D2BC7">
        <w:rPr>
          <w:rFonts w:asciiTheme="minorHAnsi" w:hAnsiTheme="minorHAnsi" w:cstheme="minorHAnsi"/>
          <w:sz w:val="24"/>
        </w:rPr>
        <w:t>.</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p>
    <w:p w:rsidR="00F61185" w:rsidRPr="003D2BC7" w:rsidRDefault="00F61185" w:rsidP="00B94F82">
      <w:pPr>
        <w:jc w:val="both"/>
        <w:rPr>
          <w:rFonts w:asciiTheme="minorHAnsi" w:hAnsiTheme="minorHAnsi" w:cstheme="minorHAnsi"/>
          <w:sz w:val="24"/>
        </w:rPr>
      </w:pPr>
      <w:r w:rsidRPr="003D2BC7">
        <w:rPr>
          <w:rFonts w:asciiTheme="minorHAnsi" w:hAnsiTheme="minorHAnsi" w:cstheme="minorHAnsi"/>
          <w:sz w:val="24"/>
        </w:rPr>
        <w:t>Les tuyauteries de raccordement des points de puisage seront équipées de vannes et de purges permettant leur désinfection (vapeur ou chlore) sans aucun démontage.</w:t>
      </w:r>
      <w:r w:rsidR="0089062F" w:rsidRPr="003D2BC7">
        <w:rPr>
          <w:rFonts w:asciiTheme="minorHAnsi" w:hAnsiTheme="minorHAnsi" w:cstheme="minorHAnsi"/>
          <w:sz w:val="24"/>
        </w:rPr>
        <w:t xml:space="preserve"> Chaque groupe d’appareil sera muni d’un clapet anti-retour contrôlable en laiton de type EA, avec vanne de sectionnement en amont.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réseaux de distribution comprendront tous les appareils nécessaires </w:t>
      </w:r>
      <w:r w:rsidR="00905CC6">
        <w:rPr>
          <w:rFonts w:asciiTheme="minorHAnsi" w:hAnsiTheme="minorHAnsi" w:cstheme="minorHAnsi"/>
          <w:sz w:val="24"/>
        </w:rPr>
        <w:t>à leur</w:t>
      </w:r>
      <w:r w:rsidRPr="003D2BC7">
        <w:rPr>
          <w:rFonts w:asciiTheme="minorHAnsi" w:hAnsiTheme="minorHAnsi" w:cstheme="minorHAnsi"/>
          <w:sz w:val="24"/>
        </w:rPr>
        <w:t xml:space="preserve"> bon fonctionnement (vannes d’isolement, flexible de dilatation, anti-béliers, purges,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canalisations sont fixées sur des supports indépendants</w:t>
      </w:r>
      <w:r w:rsidR="00C56785" w:rsidRPr="003D2BC7">
        <w:rPr>
          <w:rFonts w:asciiTheme="minorHAnsi" w:hAnsiTheme="minorHAnsi" w:cstheme="minorHAnsi"/>
          <w:sz w:val="24"/>
        </w:rPr>
        <w:t xml:space="preserve"> en respectant </w:t>
      </w:r>
      <w:r w:rsidR="00197B64" w:rsidRPr="003D2BC7">
        <w:rPr>
          <w:rFonts w:asciiTheme="minorHAnsi" w:hAnsiTheme="minorHAnsi" w:cstheme="minorHAnsi"/>
          <w:sz w:val="24"/>
        </w:rPr>
        <w:t>les intervalles minimums</w:t>
      </w:r>
      <w:r w:rsidR="00C56785" w:rsidRPr="003D2BC7">
        <w:rPr>
          <w:rFonts w:asciiTheme="minorHAnsi" w:hAnsiTheme="minorHAnsi" w:cstheme="minorHAnsi"/>
          <w:sz w:val="24"/>
        </w:rPr>
        <w:t>.</w:t>
      </w:r>
    </w:p>
    <w:p w:rsidR="00C56785" w:rsidRPr="003D2BC7" w:rsidRDefault="00C56785" w:rsidP="00B94F82">
      <w:pPr>
        <w:jc w:val="both"/>
        <w:rPr>
          <w:rFonts w:asciiTheme="minorHAnsi" w:hAnsiTheme="minorHAnsi" w:cstheme="minorHAnsi"/>
          <w:sz w:val="24"/>
        </w:rPr>
      </w:pPr>
    </w:p>
    <w:p w:rsidR="00C56785" w:rsidRPr="003D2BC7" w:rsidRDefault="00C56785" w:rsidP="00B94F82">
      <w:pPr>
        <w:jc w:val="both"/>
        <w:rPr>
          <w:rFonts w:asciiTheme="minorHAnsi" w:hAnsiTheme="minorHAnsi" w:cstheme="minorHAnsi"/>
          <w:sz w:val="24"/>
        </w:rPr>
      </w:pPr>
      <w:r w:rsidRPr="003D2BC7">
        <w:rPr>
          <w:rFonts w:asciiTheme="minorHAnsi" w:hAnsiTheme="minorHAnsi" w:cstheme="minorHAnsi"/>
          <w:sz w:val="24"/>
        </w:rPr>
        <w:t>La fila</w:t>
      </w:r>
      <w:r w:rsidR="00197B64" w:rsidRPr="003D2BC7">
        <w:rPr>
          <w:rFonts w:asciiTheme="minorHAnsi" w:hAnsiTheme="minorHAnsi" w:cstheme="minorHAnsi"/>
          <w:sz w:val="24"/>
        </w:rPr>
        <w:t xml:space="preserve">sse est totalement proscrite sur les réseaux d’eau </w:t>
      </w:r>
      <w:r w:rsidRPr="003D2BC7">
        <w:rPr>
          <w:rFonts w:asciiTheme="minorHAnsi" w:hAnsiTheme="minorHAnsi" w:cstheme="minorHAnsi"/>
          <w:sz w:val="24"/>
        </w:rPr>
        <w:t>sanitaire.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u w:val="single"/>
        </w:rPr>
        <w:t>Eau froide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pression minimale sur le point de puisage le plus éloigné ne peut être inférieure à </w:t>
      </w:r>
      <w:r w:rsidR="00BF795C" w:rsidRPr="003D2BC7">
        <w:rPr>
          <w:rFonts w:asciiTheme="minorHAnsi" w:hAnsiTheme="minorHAnsi" w:cstheme="minorHAnsi"/>
          <w:sz w:val="24"/>
        </w:rPr>
        <w:t xml:space="preserve">2 </w:t>
      </w:r>
      <w:r w:rsidRPr="003D2BC7">
        <w:rPr>
          <w:rFonts w:asciiTheme="minorHAnsi" w:hAnsiTheme="minorHAnsi" w:cstheme="minorHAnsi"/>
          <w:sz w:val="24"/>
        </w:rPr>
        <w:t>bar</w:t>
      </w:r>
      <w:r w:rsidR="001F744F" w:rsidRPr="003D2BC7">
        <w:rPr>
          <w:rFonts w:asciiTheme="minorHAnsi" w:hAnsiTheme="minorHAnsi" w:cstheme="minorHAnsi"/>
          <w:sz w:val="24"/>
        </w:rPr>
        <w:t>s</w:t>
      </w:r>
      <w:r w:rsidRPr="003D2BC7">
        <w:rPr>
          <w:rFonts w:asciiTheme="minorHAnsi" w:hAnsiTheme="minorHAnsi" w:cstheme="minorHAnsi"/>
          <w:sz w:val="24"/>
        </w:rPr>
        <w:t xml:space="preserve"> sans excéder </w:t>
      </w:r>
      <w:r w:rsidR="00BF795C" w:rsidRPr="003D2BC7">
        <w:rPr>
          <w:rFonts w:asciiTheme="minorHAnsi" w:hAnsiTheme="minorHAnsi" w:cstheme="minorHAnsi"/>
          <w:sz w:val="24"/>
        </w:rPr>
        <w:t xml:space="preserve">4 </w:t>
      </w:r>
      <w:r w:rsidR="00DD258D" w:rsidRPr="003D2BC7">
        <w:rPr>
          <w:rFonts w:asciiTheme="minorHAnsi" w:hAnsiTheme="minorHAnsi" w:cstheme="minorHAnsi"/>
          <w:sz w:val="24"/>
        </w:rPr>
        <w:t>bars.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vitesses d'écoulement </w:t>
      </w:r>
      <w:r w:rsidR="006C292E" w:rsidRPr="003D2BC7">
        <w:rPr>
          <w:rFonts w:asciiTheme="minorHAnsi" w:hAnsiTheme="minorHAnsi" w:cstheme="minorHAnsi"/>
          <w:sz w:val="24"/>
        </w:rPr>
        <w:t xml:space="preserve">seront strictement </w:t>
      </w:r>
      <w:r w:rsidR="00197B64" w:rsidRPr="003D2BC7">
        <w:rPr>
          <w:rFonts w:asciiTheme="minorHAnsi" w:hAnsiTheme="minorHAnsi" w:cstheme="minorHAnsi"/>
          <w:sz w:val="24"/>
        </w:rPr>
        <w:t>inférieures</w:t>
      </w:r>
      <w:r w:rsidR="006C292E" w:rsidRPr="003D2BC7">
        <w:rPr>
          <w:rFonts w:asciiTheme="minorHAnsi" w:hAnsiTheme="minorHAnsi" w:cstheme="minorHAnsi"/>
          <w:sz w:val="24"/>
        </w:rPr>
        <w:t xml:space="preserve"> à </w:t>
      </w:r>
      <w:r w:rsidRPr="003D2BC7">
        <w:rPr>
          <w:rFonts w:asciiTheme="minorHAnsi" w:hAnsiTheme="minorHAnsi" w:cstheme="minorHAnsi"/>
          <w:sz w:val="24"/>
        </w:rPr>
        <w:t>1.50 m/s dans les réseaux généraux, dans les colonnes montantes et de 1.00 m/s dans les branchements d'appareils.</w:t>
      </w:r>
      <w:r w:rsidR="006C292E" w:rsidRPr="003D2BC7">
        <w:rPr>
          <w:rFonts w:asciiTheme="minorHAnsi" w:hAnsiTheme="minorHAnsi" w:cstheme="minorHAnsi"/>
          <w:sz w:val="24"/>
        </w:rPr>
        <w:t xml:space="preserve"> En </w:t>
      </w:r>
      <w:r w:rsidR="00152098" w:rsidRPr="003D2BC7">
        <w:rPr>
          <w:rFonts w:asciiTheme="minorHAnsi" w:hAnsiTheme="minorHAnsi" w:cstheme="minorHAnsi"/>
          <w:sz w:val="24"/>
        </w:rPr>
        <w:t>aucun</w:t>
      </w:r>
      <w:r w:rsidR="006C292E" w:rsidRPr="003D2BC7">
        <w:rPr>
          <w:rFonts w:asciiTheme="minorHAnsi" w:hAnsiTheme="minorHAnsi" w:cstheme="minorHAnsi"/>
          <w:sz w:val="24"/>
        </w:rPr>
        <w:t xml:space="preserve"> cas les vitesses de passage ne pourront atteindre 1,50m/s au risque d’éroder le </w:t>
      </w:r>
      <w:r w:rsidR="006C292E" w:rsidRPr="003D2BC7">
        <w:rPr>
          <w:rFonts w:asciiTheme="minorHAnsi" w:hAnsiTheme="minorHAnsi" w:cstheme="minorHAnsi"/>
          <w:sz w:val="24"/>
        </w:rPr>
        <w:lastRenderedPageBreak/>
        <w:t>matériau.</w:t>
      </w:r>
      <w:r w:rsidR="00197B64" w:rsidRPr="003D2BC7">
        <w:rPr>
          <w:rFonts w:asciiTheme="minorHAnsi" w:hAnsiTheme="minorHAnsi" w:cstheme="minorHAnsi"/>
          <w:sz w:val="24"/>
        </w:rPr>
        <w:t xml:space="preserve"> Un calcul du nombre de Reynolds sera exigé afin de vérifier que la vitesse d’érosion n’est pas atteinte en tout point du réseau. </w:t>
      </w:r>
    </w:p>
    <w:p w:rsidR="00615932"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L’installation des réseaux se fera de manière à ne pas exposer les réseaux à des sources de chaleur entraînant l’élévation de la température de l’eau au-dessus de 20°C. </w:t>
      </w:r>
    </w:p>
    <w:p w:rsidR="00615932" w:rsidRPr="003D2BC7" w:rsidRDefault="00615932"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cela :</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réseaux ne traverseront pas de locaux techniques dont la température ambiante peut être supérieure à 25°C.</w:t>
      </w:r>
    </w:p>
    <w:p w:rsidR="00F61185" w:rsidRPr="003D2BC7" w:rsidRDefault="00F61185"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L’alimentation d’eau froide ne devra pas se trouver ou traverser une sous-station de chauffage ou de production d’ECS.</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L’organisation des réseaux en cheminement parallèle se fera de manière à éviter l’échauffement du réseau eau froide. Seront proscrits :</w:t>
      </w:r>
    </w:p>
    <w:p w:rsidR="00FD202A" w:rsidRPr="003D2BC7" w:rsidRDefault="00FD202A" w:rsidP="006B3870">
      <w:pPr>
        <w:pStyle w:val="Puce20"/>
        <w:numPr>
          <w:ilvl w:val="3"/>
          <w:numId w:val="8"/>
        </w:numPr>
        <w:spacing w:line="276" w:lineRule="auto"/>
        <w:rPr>
          <w:rFonts w:asciiTheme="minorHAnsi" w:hAnsiTheme="minorHAnsi" w:cstheme="minorHAnsi"/>
          <w:sz w:val="24"/>
          <w:szCs w:val="24"/>
        </w:rPr>
      </w:pPr>
      <w:r w:rsidRPr="003D2BC7">
        <w:rPr>
          <w:rFonts w:asciiTheme="minorHAnsi" w:hAnsiTheme="minorHAnsi" w:cstheme="minorHAnsi"/>
          <w:sz w:val="24"/>
          <w:szCs w:val="24"/>
        </w:rPr>
        <w:t>Les réseaux d’eau froide installés au-dessus d’un réseau d’eau chaude,</w:t>
      </w:r>
    </w:p>
    <w:p w:rsidR="00FD202A" w:rsidRPr="003D2BC7" w:rsidRDefault="00FD202A" w:rsidP="006B3870">
      <w:pPr>
        <w:pStyle w:val="Puce20"/>
        <w:numPr>
          <w:ilvl w:val="3"/>
          <w:numId w:val="8"/>
        </w:numPr>
        <w:spacing w:line="276" w:lineRule="auto"/>
        <w:rPr>
          <w:rFonts w:asciiTheme="minorHAnsi" w:hAnsiTheme="minorHAnsi" w:cstheme="minorHAnsi"/>
          <w:sz w:val="24"/>
          <w:szCs w:val="24"/>
        </w:rPr>
      </w:pPr>
      <w:r w:rsidRPr="003D2BC7">
        <w:rPr>
          <w:rFonts w:asciiTheme="minorHAnsi" w:hAnsiTheme="minorHAnsi" w:cstheme="minorHAnsi"/>
          <w:sz w:val="24"/>
          <w:szCs w:val="24"/>
        </w:rPr>
        <w:t>Les réseaux d’eau froide installés trop proche d’un réseau d’eau chaude,</w:t>
      </w:r>
    </w:p>
    <w:p w:rsidR="00FD202A" w:rsidRPr="003D2BC7" w:rsidRDefault="00FD202A" w:rsidP="006B3870">
      <w:pPr>
        <w:pStyle w:val="Puce20"/>
        <w:numPr>
          <w:ilvl w:val="3"/>
          <w:numId w:val="8"/>
        </w:numPr>
        <w:spacing w:line="276" w:lineRule="auto"/>
        <w:rPr>
          <w:rFonts w:asciiTheme="minorHAnsi" w:hAnsiTheme="minorHAnsi" w:cstheme="minorHAnsi"/>
          <w:sz w:val="24"/>
          <w:szCs w:val="24"/>
        </w:rPr>
      </w:pPr>
      <w:r w:rsidRPr="003D2BC7">
        <w:rPr>
          <w:rFonts w:asciiTheme="minorHAnsi" w:hAnsiTheme="minorHAnsi" w:cstheme="minorHAnsi"/>
          <w:sz w:val="24"/>
          <w:szCs w:val="24"/>
        </w:rPr>
        <w:t>Le calorifugeage des réseaux eau froide et eau chaude dans une seule enveloppe.</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Dans le cas d’alimentation de sous station ECS, les réseaux seront calorifugés en coquille de laine de roche épaisseur 25mm</w:t>
      </w:r>
      <w:r w:rsidR="00197B64" w:rsidRPr="003D2BC7">
        <w:rPr>
          <w:rFonts w:asciiTheme="minorHAnsi" w:hAnsiTheme="minorHAnsi" w:cstheme="minorHAnsi"/>
          <w:color w:val="000000" w:themeColor="text1"/>
          <w:sz w:val="24"/>
        </w:rPr>
        <w:t xml:space="preserve"> minimum et d’épaisseur adaptée à la longueur et au débit de bouclage afin de garantir une température de retour minimale de 55°C</w:t>
      </w:r>
      <w:r w:rsidRPr="003D2BC7">
        <w:rPr>
          <w:rFonts w:asciiTheme="minorHAnsi" w:hAnsiTheme="minorHAnsi" w:cstheme="minorHAnsi"/>
          <w:color w:val="000000" w:themeColor="text1"/>
          <w:sz w:val="24"/>
        </w:rPr>
        <w:t>.</w:t>
      </w:r>
    </w:p>
    <w:p w:rsidR="00AB1D1F" w:rsidRPr="003D2BC7" w:rsidRDefault="00AB1D1F" w:rsidP="00B94F82">
      <w:pPr>
        <w:jc w:val="both"/>
        <w:rPr>
          <w:rFonts w:asciiTheme="minorHAnsi" w:hAnsiTheme="minorHAnsi" w:cstheme="minorHAnsi"/>
          <w:sz w:val="24"/>
          <w:u w:val="single"/>
        </w:rPr>
      </w:pP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Eau chaude</w:t>
      </w:r>
    </w:p>
    <w:p w:rsidR="006B3870" w:rsidRPr="003D2BC7" w:rsidRDefault="006B3870" w:rsidP="00B94F82">
      <w:pPr>
        <w:jc w:val="both"/>
        <w:rPr>
          <w:rFonts w:asciiTheme="minorHAnsi" w:hAnsiTheme="minorHAnsi" w:cstheme="minorHAnsi"/>
          <w:sz w:val="24"/>
        </w:rPr>
      </w:pPr>
    </w:p>
    <w:p w:rsidR="00FD202A" w:rsidRPr="003D2BC7" w:rsidRDefault="00FD202A" w:rsidP="00715F56">
      <w:pPr>
        <w:jc w:val="both"/>
        <w:rPr>
          <w:rFonts w:asciiTheme="minorHAnsi" w:hAnsiTheme="minorHAnsi" w:cstheme="minorHAnsi"/>
          <w:sz w:val="24"/>
        </w:rPr>
      </w:pPr>
      <w:r w:rsidRPr="003D2BC7">
        <w:rPr>
          <w:rFonts w:asciiTheme="minorHAnsi" w:hAnsiTheme="minorHAnsi" w:cstheme="minorHAnsi"/>
          <w:sz w:val="24"/>
        </w:rPr>
        <w:t>Les points de puisages comporteront des dispositifs anti-brûlure limitant la température tel</w:t>
      </w:r>
      <w:r w:rsidR="00152098" w:rsidRPr="003D2BC7">
        <w:rPr>
          <w:rFonts w:asciiTheme="minorHAnsi" w:hAnsiTheme="minorHAnsi" w:cstheme="minorHAnsi"/>
          <w:sz w:val="24"/>
        </w:rPr>
        <w:t>s</w:t>
      </w:r>
      <w:r w:rsidRPr="003D2BC7">
        <w:rPr>
          <w:rFonts w:asciiTheme="minorHAnsi" w:hAnsiTheme="minorHAnsi" w:cstheme="minorHAnsi"/>
          <w:sz w:val="24"/>
        </w:rPr>
        <w:t xml:space="preserve"> que</w:t>
      </w:r>
      <w:r w:rsidR="00617715" w:rsidRPr="003D2BC7">
        <w:rPr>
          <w:rFonts w:asciiTheme="minorHAnsi" w:hAnsiTheme="minorHAnsi" w:cstheme="minorHAnsi"/>
          <w:sz w:val="24"/>
        </w:rPr>
        <w:t xml:space="preserve"> l</w:t>
      </w:r>
      <w:r w:rsidR="00715F56" w:rsidRPr="003D2BC7">
        <w:rPr>
          <w:rFonts w:asciiTheme="minorHAnsi" w:hAnsiTheme="minorHAnsi" w:cstheme="minorHAnsi"/>
          <w:sz w:val="24"/>
        </w:rPr>
        <w:t>es robinets thermostatiques.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distribution d'eau chaude se fera à température quasi constante (écart maximum autorisé de 5°C).</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 diamètre du collecteur principal de la production ECS vers les boucles de distribution sera calculé suivant le DTU. 60.11 afin d’assurer des vitesses de circulation </w:t>
      </w:r>
      <w:r w:rsidR="008526E2" w:rsidRPr="003D2BC7">
        <w:rPr>
          <w:rFonts w:asciiTheme="minorHAnsi" w:hAnsiTheme="minorHAnsi" w:cstheme="minorHAnsi"/>
          <w:sz w:val="24"/>
        </w:rPr>
        <w:t xml:space="preserve">limitée à </w:t>
      </w:r>
      <w:r w:rsidR="00AC576A" w:rsidRPr="003D2BC7">
        <w:rPr>
          <w:rFonts w:asciiTheme="minorHAnsi" w:hAnsiTheme="minorHAnsi" w:cstheme="minorHAnsi"/>
          <w:sz w:val="24"/>
        </w:rPr>
        <w:t>1</w:t>
      </w:r>
      <w:r w:rsidRPr="003D2BC7">
        <w:rPr>
          <w:rFonts w:asciiTheme="minorHAnsi" w:hAnsiTheme="minorHAnsi" w:cstheme="minorHAnsi"/>
          <w:sz w:val="24"/>
        </w:rPr>
        <w:t xml:space="preserve"> m/s</w:t>
      </w:r>
      <w:r w:rsidR="00C56785" w:rsidRPr="003D2BC7">
        <w:rPr>
          <w:rFonts w:asciiTheme="minorHAnsi" w:hAnsiTheme="minorHAnsi" w:cstheme="minorHAnsi"/>
          <w:sz w:val="24"/>
        </w:rPr>
        <w:t>. L</w:t>
      </w:r>
      <w:r w:rsidRPr="003D2BC7">
        <w:rPr>
          <w:rFonts w:asciiTheme="minorHAnsi" w:hAnsiTheme="minorHAnsi" w:cstheme="minorHAnsi"/>
          <w:sz w:val="24"/>
        </w:rPr>
        <w:t>e diamètre des canalisations au départ de boucle sera calculé de façon à assurer d</w:t>
      </w:r>
      <w:r w:rsidR="00AC576A" w:rsidRPr="003D2BC7">
        <w:rPr>
          <w:rFonts w:asciiTheme="minorHAnsi" w:hAnsiTheme="minorHAnsi" w:cstheme="minorHAnsi"/>
          <w:sz w:val="24"/>
        </w:rPr>
        <w:t>es vitesses comprises entre 0,2 et 0,8</w:t>
      </w:r>
      <w:r w:rsidRPr="003D2BC7">
        <w:rPr>
          <w:rFonts w:asciiTheme="minorHAnsi" w:hAnsiTheme="minorHAnsi" w:cstheme="minorHAnsi"/>
          <w:sz w:val="24"/>
        </w:rPr>
        <w:t xml:space="preserve"> m/s dans chacune des canalisations retour. Le diamètre du collecteur retour </w:t>
      </w:r>
      <w:r w:rsidR="00C56785" w:rsidRPr="003D2BC7">
        <w:rPr>
          <w:rFonts w:asciiTheme="minorHAnsi" w:hAnsiTheme="minorHAnsi" w:cstheme="minorHAnsi"/>
          <w:sz w:val="24"/>
        </w:rPr>
        <w:t>ne pourra être égal au diamètre aller.</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L'écart de température entre les différents points de puisage ne devra pas être supérieur à 5 °C. </w:t>
      </w:r>
      <w:r w:rsidR="00AC576A" w:rsidRPr="003D2BC7">
        <w:rPr>
          <w:rFonts w:asciiTheme="minorHAnsi" w:hAnsiTheme="minorHAnsi" w:cstheme="minorHAnsi"/>
          <w:sz w:val="24"/>
        </w:rPr>
        <w:t>Tout point haut</w:t>
      </w:r>
      <w:r w:rsidRPr="003D2BC7">
        <w:rPr>
          <w:rFonts w:asciiTheme="minorHAnsi" w:hAnsiTheme="minorHAnsi" w:cstheme="minorHAnsi"/>
          <w:sz w:val="24"/>
        </w:rPr>
        <w:t xml:space="preserve"> devra être </w:t>
      </w:r>
      <w:r w:rsidR="00AC576A" w:rsidRPr="003D2BC7">
        <w:rPr>
          <w:rFonts w:asciiTheme="minorHAnsi" w:hAnsiTheme="minorHAnsi" w:cstheme="minorHAnsi"/>
          <w:sz w:val="24"/>
        </w:rPr>
        <w:t>équipé d'un système anti bélier</w:t>
      </w:r>
      <w:r w:rsidR="00C56785" w:rsidRPr="003D2BC7">
        <w:rPr>
          <w:rFonts w:asciiTheme="minorHAnsi" w:hAnsiTheme="minorHAnsi" w:cstheme="minorHAnsi"/>
          <w:sz w:val="24"/>
        </w:rPr>
        <w:t xml:space="preserve"> eau froide et</w:t>
      </w:r>
      <w:r w:rsidR="00AC576A" w:rsidRPr="003D2BC7">
        <w:rPr>
          <w:rFonts w:asciiTheme="minorHAnsi" w:hAnsiTheme="minorHAnsi" w:cstheme="minorHAnsi"/>
          <w:sz w:val="24"/>
        </w:rPr>
        <w:t xml:space="preserve"> dégazeur ECS.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 xml:space="preserve">Toutes les alimentations à risque </w:t>
      </w:r>
      <w:r w:rsidR="00085242" w:rsidRPr="003D2BC7">
        <w:rPr>
          <w:rFonts w:asciiTheme="minorHAnsi" w:hAnsiTheme="minorHAnsi" w:cstheme="minorHAnsi"/>
          <w:sz w:val="24"/>
        </w:rPr>
        <w:t xml:space="preserve">de pollution seront équipées </w:t>
      </w:r>
      <w:r w:rsidR="00C56785" w:rsidRPr="003D2BC7">
        <w:rPr>
          <w:rFonts w:asciiTheme="minorHAnsi" w:hAnsiTheme="minorHAnsi" w:cstheme="minorHAnsi"/>
          <w:sz w:val="24"/>
        </w:rPr>
        <w:t xml:space="preserve">d’un </w:t>
      </w:r>
      <w:r w:rsidR="00085242" w:rsidRPr="003D2BC7">
        <w:rPr>
          <w:rFonts w:asciiTheme="minorHAnsi" w:hAnsiTheme="minorHAnsi" w:cstheme="minorHAnsi"/>
          <w:sz w:val="24"/>
        </w:rPr>
        <w:t>anti retour contrôlable</w:t>
      </w:r>
      <w:r w:rsidR="00715F56" w:rsidRPr="003D2BC7">
        <w:rPr>
          <w:rFonts w:asciiTheme="minorHAnsi" w:hAnsiTheme="minorHAnsi" w:cstheme="minorHAnsi"/>
          <w:sz w:val="24"/>
        </w:rPr>
        <w:t xml:space="preserve"> en laiton</w:t>
      </w:r>
      <w:r w:rsidR="00085242" w:rsidRPr="003D2BC7">
        <w:rPr>
          <w:rFonts w:asciiTheme="minorHAnsi" w:hAnsiTheme="minorHAnsi" w:cstheme="minorHAnsi"/>
          <w:sz w:val="24"/>
        </w:rPr>
        <w:t xml:space="preserve">. Les </w:t>
      </w:r>
      <w:r w:rsidR="00C56785" w:rsidRPr="003D2BC7">
        <w:rPr>
          <w:rFonts w:asciiTheme="minorHAnsi" w:hAnsiTheme="minorHAnsi" w:cstheme="minorHAnsi"/>
          <w:sz w:val="24"/>
        </w:rPr>
        <w:t>anti-</w:t>
      </w:r>
      <w:r w:rsidR="00085242" w:rsidRPr="003D2BC7">
        <w:rPr>
          <w:rFonts w:asciiTheme="minorHAnsi" w:hAnsiTheme="minorHAnsi" w:cstheme="minorHAnsi"/>
          <w:sz w:val="24"/>
        </w:rPr>
        <w:t>retour</w:t>
      </w:r>
      <w:r w:rsidR="00C56785" w:rsidRPr="003D2BC7">
        <w:rPr>
          <w:rFonts w:asciiTheme="minorHAnsi" w:hAnsiTheme="minorHAnsi" w:cstheme="minorHAnsi"/>
          <w:sz w:val="24"/>
        </w:rPr>
        <w:t>s</w:t>
      </w:r>
      <w:r w:rsidR="00085242" w:rsidRPr="003D2BC7">
        <w:rPr>
          <w:rFonts w:asciiTheme="minorHAnsi" w:hAnsiTheme="minorHAnsi" w:cstheme="minorHAnsi"/>
          <w:sz w:val="24"/>
        </w:rPr>
        <w:t xml:space="preserve"> non contrôlables sont proscrits sur ce projet. </w:t>
      </w:r>
    </w:p>
    <w:p w:rsidR="00085242" w:rsidRPr="003D2BC7" w:rsidRDefault="00085242"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Equilibrage des installations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L’équilibrage hydraulique consiste à répartir équitablement dans tous les réseaux d’eau chaude les débits calculés à l’aide de vannes d’équilibrage.</w:t>
      </w:r>
    </w:p>
    <w:p w:rsidR="00FD202A" w:rsidRDefault="00FD202A" w:rsidP="00B94F82">
      <w:pPr>
        <w:jc w:val="both"/>
        <w:rPr>
          <w:rFonts w:asciiTheme="minorHAnsi" w:hAnsiTheme="minorHAnsi" w:cstheme="minorHAnsi"/>
          <w:sz w:val="24"/>
        </w:rPr>
      </w:pPr>
    </w:p>
    <w:p w:rsidR="0005224C" w:rsidRPr="003D2BC7" w:rsidRDefault="0005224C"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u w:val="single"/>
        </w:rPr>
        <w:t>Caractéristiques techniques des vannes d’équilibrage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vannes d’équilibrages devront répondre à certaines caractéristiques techniques :</w:t>
      </w:r>
    </w:p>
    <w:p w:rsidR="00DD258D" w:rsidRPr="003D2BC7" w:rsidRDefault="00DD258D" w:rsidP="00B94F82">
      <w:pPr>
        <w:jc w:val="both"/>
        <w:rPr>
          <w:rFonts w:asciiTheme="minorHAnsi" w:hAnsiTheme="minorHAnsi" w:cstheme="minorHAnsi"/>
          <w:sz w:val="24"/>
        </w:rPr>
      </w:pP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Pour tous les diamètres, la poignée doit indiquer, sur le dessus, la position de réglage ainsi que le diamètre et le type de vanne,</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matériel utilisé devra résister à la corrosion, le laiton sera notamment évité pour les pièces internes en contact avec le fluide,</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vannes d’équilibrage doivent être livrées équipées de leurs prises de pression. Pour faciliter le raccordement de l’appareil de mesure, les prises de pression rapides sont placées du même côté que la poignée de réglage et l’une à côté de l’autre,</w:t>
      </w:r>
    </w:p>
    <w:p w:rsidR="00FD202A" w:rsidRPr="003D2BC7" w:rsidRDefault="00C56785"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Une ouverture minimum de 1mm est demandée pour les vannes</w:t>
      </w:r>
      <w:r w:rsidR="006B3870" w:rsidRPr="003D2BC7">
        <w:rPr>
          <w:rFonts w:asciiTheme="minorHAnsi" w:hAnsiTheme="minorHAnsi" w:cstheme="minorHAnsi"/>
          <w:color w:val="000000" w:themeColor="text1"/>
          <w:sz w:val="24"/>
        </w:rPr>
        <w:t>,</w:t>
      </w:r>
    </w:p>
    <w:p w:rsidR="00C56785" w:rsidRPr="003D2BC7" w:rsidRDefault="00C56785"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poignée doit être accessible facilement à la lecture, à la manœuvre et aux mesures.</w:t>
      </w:r>
    </w:p>
    <w:p w:rsidR="00FD202A" w:rsidRPr="003D2BC7" w:rsidRDefault="00FD202A" w:rsidP="00B94F82">
      <w:pPr>
        <w:jc w:val="both"/>
        <w:rPr>
          <w:rFonts w:asciiTheme="minorHAnsi" w:hAnsiTheme="minorHAnsi" w:cstheme="minorHAnsi"/>
        </w:rPr>
      </w:pPr>
    </w:p>
    <w:p w:rsidR="00597BE0"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Elles seront installées avec des vannes de purge.</w:t>
      </w:r>
    </w:p>
    <w:p w:rsidR="006B3870" w:rsidRPr="003D2BC7" w:rsidRDefault="006B3870"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Emplacement des vannes d’équilibrage</w:t>
      </w:r>
    </w:p>
    <w:p w:rsidR="006B3870" w:rsidRPr="003D2BC7" w:rsidRDefault="006B3870"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 le réseau de distribution, la modification d’un ou plusieurs débits entraîne une perturbation des débits qui avaient déjà été réglés, conduisant à des corrections successives longues et coûteuses.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Méthode d’équilibrage</w:t>
      </w:r>
    </w:p>
    <w:p w:rsidR="006B3870" w:rsidRPr="003D2BC7" w:rsidRDefault="006B3870"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Lorsque l’on ajuste un débit à l’aide d’une vanne d’équilibrage, le débit et les pertes de charges se modifient dans le réseau. De ce fait, les débits déjà réglés dans d’autres circuits sont perturbés. Les circuits sont inter</w:t>
      </w:r>
      <w:r w:rsidR="0005224C">
        <w:rPr>
          <w:rFonts w:asciiTheme="minorHAnsi" w:hAnsiTheme="minorHAnsi" w:cstheme="minorHAnsi"/>
          <w:sz w:val="24"/>
        </w:rPr>
        <w:t>dépendants</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Seule l’application rigoureuse d’une méthode d’équilibrage permet de prendre en compte cette inter</w:t>
      </w:r>
      <w:r w:rsidR="0005224C">
        <w:rPr>
          <w:rFonts w:asciiTheme="minorHAnsi" w:hAnsiTheme="minorHAnsi" w:cstheme="minorHAnsi"/>
          <w:sz w:val="24"/>
        </w:rPr>
        <w:t>dépendance</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En plus de l’obtention des débits, les réglages des vannes d’équilibrage devront être réalisés de façon à ne créer qu’un minimum de perte de charge. Pour une vanne d’équilibrage, la valeur minimale de perte de charge est de 3 kPa, permettant de réaliser des mesures dans de bonnes conditions.</w:t>
      </w:r>
    </w:p>
    <w:p w:rsidR="00FD202A" w:rsidRPr="003D2BC7" w:rsidRDefault="00FD202A" w:rsidP="00B94F82">
      <w:pPr>
        <w:jc w:val="both"/>
        <w:rPr>
          <w:rFonts w:asciiTheme="minorHAnsi" w:hAnsiTheme="minorHAnsi" w:cstheme="minorHAnsi"/>
          <w:sz w:val="24"/>
        </w:rPr>
      </w:pPr>
    </w:p>
    <w:p w:rsidR="00AB1D1F" w:rsidRPr="003D2BC7" w:rsidRDefault="00AB1D1F"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Rapport d’équilibrage</w:t>
      </w:r>
    </w:p>
    <w:p w:rsidR="006B3870" w:rsidRPr="003D2BC7" w:rsidRDefault="006B3870"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Une opération d’équilibrage doit être finalisée par un rapport d’équilibrage </w:t>
      </w:r>
      <w:r w:rsidR="00C56785" w:rsidRPr="003D2BC7">
        <w:rPr>
          <w:rFonts w:asciiTheme="minorHAnsi" w:hAnsiTheme="minorHAnsi" w:cstheme="minorHAnsi"/>
          <w:sz w:val="24"/>
        </w:rPr>
        <w:t xml:space="preserve">comportant les mesures effectuées in situ. </w:t>
      </w:r>
      <w:r w:rsidRPr="003D2BC7">
        <w:rPr>
          <w:rFonts w:asciiTheme="minorHAnsi" w:hAnsiTheme="minorHAnsi" w:cstheme="minorHAnsi"/>
          <w:sz w:val="24"/>
        </w:rPr>
        <w:t>Sur ce rapport doivent apparaître pour chaque vanne, son repère, le type et le diamètre, la position de réglage, la perte de charge, le débit désiré et de débit réellement réglé</w:t>
      </w:r>
      <w:r w:rsidR="00C56785" w:rsidRPr="003D2BC7">
        <w:rPr>
          <w:rFonts w:asciiTheme="minorHAnsi" w:hAnsiTheme="minorHAnsi" w:cstheme="minorHAnsi"/>
          <w:sz w:val="24"/>
        </w:rPr>
        <w:t xml:space="preserve"> et la vitesse</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Ce rapport devra impérativement être fourni par l’entreprise qui réalisera le réseau eau chaude sanitaire à la réception des installations.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204" w:name="_Toc106021838"/>
      <w:r w:rsidRPr="003D2BC7">
        <w:rPr>
          <w:rFonts w:asciiTheme="minorHAnsi" w:hAnsiTheme="minorHAnsi" w:cstheme="minorHAnsi"/>
        </w:rPr>
        <w:t>Décontamination du réseau</w:t>
      </w:r>
      <w:bookmarkEnd w:id="204"/>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II sera conçu de telle sorte qu’on puisse le décontaminer par plusieurs procédés. Les réseaux seront donc équipés, aux endroits stratégiques, de tous les points d’injection et points de vidange, avec isolements, pour pouvoir réaliser ces décontaminations.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matériel devra être adapté à la lutte anti-</w:t>
      </w:r>
      <w:r w:rsidR="00F9239C" w:rsidRPr="003D2BC7">
        <w:rPr>
          <w:rFonts w:asciiTheme="minorHAnsi" w:hAnsiTheme="minorHAnsi" w:cstheme="minorHAnsi"/>
          <w:sz w:val="24"/>
        </w:rPr>
        <w:t>légionelle</w:t>
      </w:r>
      <w:r w:rsidRPr="003D2BC7">
        <w:rPr>
          <w:rFonts w:asciiTheme="minorHAnsi" w:hAnsiTheme="minorHAnsi" w:cstheme="minorHAnsi"/>
          <w:sz w:val="24"/>
        </w:rPr>
        <w:t xml:space="preserve"> ; par exemple les échangeurs seront en acier inoxydable avec programmation de surchauffe périodique.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Des points de mesure de température avec report sur la GTB/GTC seront disposés sur le réseau, aux endroits les plus défavorisés.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205" w:name="_Toc106021840"/>
      <w:r w:rsidRPr="003D2BC7">
        <w:rPr>
          <w:rFonts w:asciiTheme="minorHAnsi" w:hAnsiTheme="minorHAnsi" w:cstheme="minorHAnsi"/>
        </w:rPr>
        <w:t>Evacuations intérieures des eaux usées et eaux vannes</w:t>
      </w:r>
      <w:bookmarkEnd w:id="205"/>
    </w:p>
    <w:p w:rsidR="00FD202A" w:rsidRPr="003D2BC7" w:rsidRDefault="007842A7" w:rsidP="00B94F82">
      <w:pPr>
        <w:jc w:val="both"/>
        <w:rPr>
          <w:rFonts w:asciiTheme="minorHAnsi" w:hAnsiTheme="minorHAnsi" w:cstheme="minorHAnsi"/>
          <w:sz w:val="24"/>
        </w:rPr>
      </w:pPr>
      <w:r w:rsidRPr="003D2BC7">
        <w:rPr>
          <w:rFonts w:asciiTheme="minorHAnsi" w:hAnsiTheme="minorHAnsi" w:cstheme="minorHAnsi"/>
          <w:sz w:val="24"/>
        </w:rPr>
        <w:t>L</w:t>
      </w:r>
      <w:r w:rsidR="00FD202A" w:rsidRPr="003D2BC7">
        <w:rPr>
          <w:rFonts w:asciiTheme="minorHAnsi" w:hAnsiTheme="minorHAnsi" w:cstheme="minorHAnsi"/>
          <w:sz w:val="24"/>
        </w:rPr>
        <w:t>es réseaux d’évacuation des eaux usées</w:t>
      </w:r>
      <w:r w:rsidRPr="003D2BC7">
        <w:rPr>
          <w:rFonts w:asciiTheme="minorHAnsi" w:hAnsiTheme="minorHAnsi" w:cstheme="minorHAnsi"/>
          <w:sz w:val="24"/>
        </w:rPr>
        <w:t xml:space="preserve"> et des </w:t>
      </w:r>
      <w:r w:rsidR="00FD202A" w:rsidRPr="003D2BC7">
        <w:rPr>
          <w:rFonts w:asciiTheme="minorHAnsi" w:hAnsiTheme="minorHAnsi" w:cstheme="minorHAnsi"/>
          <w:sz w:val="24"/>
        </w:rPr>
        <w:t xml:space="preserve">eaux vannes </w:t>
      </w:r>
      <w:r w:rsidRPr="003D2BC7">
        <w:rPr>
          <w:rFonts w:asciiTheme="minorHAnsi" w:hAnsiTheme="minorHAnsi" w:cstheme="minorHAnsi"/>
          <w:sz w:val="24"/>
        </w:rPr>
        <w:t xml:space="preserve">seront </w:t>
      </w:r>
      <w:r w:rsidR="00FD202A" w:rsidRPr="003D2BC7">
        <w:rPr>
          <w:rFonts w:asciiTheme="minorHAnsi" w:hAnsiTheme="minorHAnsi" w:cstheme="minorHAnsi"/>
          <w:sz w:val="24"/>
        </w:rPr>
        <w:t>indépendant</w:t>
      </w:r>
      <w:r w:rsidRPr="003D2BC7">
        <w:rPr>
          <w:rFonts w:asciiTheme="minorHAnsi" w:hAnsiTheme="minorHAnsi" w:cstheme="minorHAnsi"/>
          <w:sz w:val="24"/>
        </w:rPr>
        <w:t>s</w:t>
      </w:r>
      <w:r w:rsidR="00FD202A" w:rsidRPr="003D2BC7">
        <w:rPr>
          <w:rFonts w:asciiTheme="minorHAnsi" w:hAnsiTheme="minorHAnsi" w:cstheme="minorHAnsi"/>
          <w:sz w:val="24"/>
        </w:rPr>
        <w:t xml:space="preserve"> à l’intérieur du bâtiment</w:t>
      </w:r>
      <w:r w:rsidR="0024683F" w:rsidRPr="003D2BC7">
        <w:rPr>
          <w:rFonts w:asciiTheme="minorHAnsi" w:hAnsiTheme="minorHAnsi" w:cstheme="minorHAnsi"/>
          <w:sz w:val="24"/>
        </w:rPr>
        <w:t xml:space="preserve"> et de type séparatif</w:t>
      </w:r>
      <w:r w:rsidR="00FD202A"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appareils évacués seront collectés par des réseaux en PVC ou en fonte SMU-S cheminant </w:t>
      </w:r>
      <w:r w:rsidR="001F744F" w:rsidRPr="003D2BC7">
        <w:rPr>
          <w:rFonts w:asciiTheme="minorHAnsi" w:hAnsiTheme="minorHAnsi" w:cstheme="minorHAnsi"/>
          <w:sz w:val="24"/>
        </w:rPr>
        <w:t xml:space="preserve">de préférence </w:t>
      </w:r>
      <w:r w:rsidRPr="003D2BC7">
        <w:rPr>
          <w:rFonts w:asciiTheme="minorHAnsi" w:hAnsiTheme="minorHAnsi" w:cstheme="minorHAnsi"/>
          <w:sz w:val="24"/>
        </w:rPr>
        <w:t>dans les gaines techniques ou</w:t>
      </w:r>
      <w:r w:rsidR="001F744F" w:rsidRPr="003D2BC7">
        <w:rPr>
          <w:rFonts w:asciiTheme="minorHAnsi" w:hAnsiTheme="minorHAnsi" w:cstheme="minorHAnsi"/>
          <w:sz w:val="24"/>
        </w:rPr>
        <w:t xml:space="preserve"> éventuellement dans les</w:t>
      </w:r>
      <w:r w:rsidRPr="003D2BC7">
        <w:rPr>
          <w:rFonts w:asciiTheme="minorHAnsi" w:hAnsiTheme="minorHAnsi" w:cstheme="minorHAnsi"/>
          <w:sz w:val="24"/>
        </w:rPr>
        <w:t xml:space="preserve"> faux-plafonds des niveaux </w:t>
      </w:r>
      <w:r w:rsidR="007842A7" w:rsidRPr="003D2BC7">
        <w:rPr>
          <w:rFonts w:asciiTheme="minorHAnsi" w:hAnsiTheme="minorHAnsi" w:cstheme="minorHAnsi"/>
          <w:sz w:val="24"/>
        </w:rPr>
        <w:t>inférieurs</w:t>
      </w:r>
      <w:r w:rsidRPr="003D2BC7">
        <w:rPr>
          <w:rFonts w:asciiTheme="minorHAnsi" w:hAnsiTheme="minorHAnsi" w:cstheme="minorHAnsi"/>
          <w:sz w:val="24"/>
        </w:rPr>
        <w:t xml:space="preserve">. Les passages en plinthes </w:t>
      </w:r>
      <w:r w:rsidR="007842A7" w:rsidRPr="003D2BC7">
        <w:rPr>
          <w:rFonts w:asciiTheme="minorHAnsi" w:hAnsiTheme="minorHAnsi" w:cstheme="minorHAnsi"/>
          <w:sz w:val="24"/>
        </w:rPr>
        <w:t xml:space="preserve">sont </w:t>
      </w:r>
      <w:r w:rsidR="00F9239C" w:rsidRPr="003D2BC7">
        <w:rPr>
          <w:rFonts w:asciiTheme="minorHAnsi" w:hAnsiTheme="minorHAnsi" w:cstheme="minorHAnsi"/>
          <w:sz w:val="24"/>
        </w:rPr>
        <w:t>proscrits</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pente d'écoulement des réseaux d'évacuation, en parcours horizontal, dans l'emprise des bâtiments, ne devra pas être inférieure à 2 %. Les réseaux doivent pouvoir être visitables et accessibles.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lastRenderedPageBreak/>
        <w:t xml:space="preserve">L’évacuation des appareillages déportés d’une gaine plomberie sera assurée par le faux-plafond du niveau inférieur par tube </w:t>
      </w:r>
      <w:r w:rsidR="0024683F" w:rsidRPr="003D2BC7">
        <w:rPr>
          <w:rFonts w:asciiTheme="minorHAnsi" w:hAnsiTheme="minorHAnsi" w:cstheme="minorHAnsi"/>
          <w:sz w:val="24"/>
        </w:rPr>
        <w:t xml:space="preserve">en </w:t>
      </w:r>
      <w:r w:rsidR="00867B17" w:rsidRPr="003D2BC7">
        <w:rPr>
          <w:rFonts w:asciiTheme="minorHAnsi" w:hAnsiTheme="minorHAnsi" w:cstheme="minorHAnsi"/>
          <w:sz w:val="24"/>
        </w:rPr>
        <w:t xml:space="preserve">fonte ou </w:t>
      </w:r>
      <w:r w:rsidR="0024683F" w:rsidRPr="003D2BC7">
        <w:rPr>
          <w:rFonts w:asciiTheme="minorHAnsi" w:hAnsiTheme="minorHAnsi" w:cstheme="minorHAnsi"/>
          <w:sz w:val="24"/>
        </w:rPr>
        <w:t>PVC</w:t>
      </w:r>
      <w:r w:rsidR="00615932" w:rsidRPr="003D2BC7">
        <w:rPr>
          <w:rFonts w:asciiTheme="minorHAnsi" w:hAnsiTheme="minorHAnsi" w:cstheme="minorHAnsi"/>
          <w:sz w:val="24"/>
        </w:rPr>
        <w:t xml:space="preserve"> selon exigence acoustique ou température des eaux d’évacuation élevée en particulier sur les laves bassins</w:t>
      </w:r>
      <w:r w:rsidR="0024683F"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L’ensemble des chutes sera positionné en gaines techniques plomberie pour être raccordé sur les collecteurs situés </w:t>
      </w:r>
      <w:r w:rsidR="007842A7" w:rsidRPr="003D2BC7">
        <w:rPr>
          <w:rFonts w:asciiTheme="minorHAnsi" w:hAnsiTheme="minorHAnsi" w:cstheme="minorHAnsi"/>
          <w:sz w:val="24"/>
        </w:rPr>
        <w:t>en vide sanitaire ou en sous-sol</w:t>
      </w:r>
      <w:r w:rsidRPr="003D2BC7">
        <w:rPr>
          <w:rFonts w:asciiTheme="minorHAnsi" w:hAnsiTheme="minorHAnsi" w:cstheme="minorHAnsi"/>
          <w:sz w:val="24"/>
        </w:rPr>
        <w:t>. Il</w:t>
      </w:r>
      <w:r w:rsidR="00867B17" w:rsidRPr="003D2BC7">
        <w:rPr>
          <w:rFonts w:asciiTheme="minorHAnsi" w:hAnsiTheme="minorHAnsi" w:cstheme="minorHAnsi"/>
          <w:sz w:val="24"/>
        </w:rPr>
        <w:t>s</w:t>
      </w:r>
      <w:r w:rsidRPr="003D2BC7">
        <w:rPr>
          <w:rFonts w:asciiTheme="minorHAnsi" w:hAnsiTheme="minorHAnsi" w:cstheme="minorHAnsi"/>
          <w:sz w:val="24"/>
        </w:rPr>
        <w:t xml:space="preserve"> ser</w:t>
      </w:r>
      <w:r w:rsidR="00867B17" w:rsidRPr="003D2BC7">
        <w:rPr>
          <w:rFonts w:asciiTheme="minorHAnsi" w:hAnsiTheme="minorHAnsi" w:cstheme="minorHAnsi"/>
          <w:sz w:val="24"/>
        </w:rPr>
        <w:t>ont</w:t>
      </w:r>
      <w:r w:rsidRPr="003D2BC7">
        <w:rPr>
          <w:rFonts w:asciiTheme="minorHAnsi" w:hAnsiTheme="minorHAnsi" w:cstheme="minorHAnsi"/>
          <w:sz w:val="24"/>
        </w:rPr>
        <w:t xml:space="preserve"> visitables et cheminer</w:t>
      </w:r>
      <w:r w:rsidR="00867B17" w:rsidRPr="003D2BC7">
        <w:rPr>
          <w:rFonts w:asciiTheme="minorHAnsi" w:hAnsiTheme="minorHAnsi" w:cstheme="minorHAnsi"/>
          <w:sz w:val="24"/>
        </w:rPr>
        <w:t>ont</w:t>
      </w:r>
      <w:r w:rsidRPr="003D2BC7">
        <w:rPr>
          <w:rFonts w:asciiTheme="minorHAnsi" w:hAnsiTheme="minorHAnsi" w:cstheme="minorHAnsi"/>
          <w:sz w:val="24"/>
        </w:rPr>
        <w:t xml:space="preserve"> de préférence dans les circulations et dans les vides sanitaires.</w:t>
      </w:r>
      <w:r w:rsidR="001F744F" w:rsidRPr="003D2BC7">
        <w:rPr>
          <w:rFonts w:asciiTheme="minorHAnsi" w:hAnsiTheme="minorHAnsi" w:cstheme="minorHAnsi"/>
          <w:sz w:val="24"/>
        </w:rPr>
        <w:t xml:space="preserve"> Les chutes et les canalisations horizontales de sortie de bâtiment seront surdimensionnées pour l’eau vanne (120mm minimum). </w:t>
      </w:r>
      <w:r w:rsidR="00EF57F0" w:rsidRPr="003D2BC7">
        <w:rPr>
          <w:rFonts w:asciiTheme="minorHAnsi" w:hAnsiTheme="minorHAnsi" w:cstheme="minorHAnsi"/>
          <w:sz w:val="24"/>
        </w:rPr>
        <w:t xml:space="preserve">Les colonnes d’évacuation seront remontées en toiture ou dans des gaines ventilées afin de limiter la transmission des odeurs dans les locaux.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collecteurs se déverseront (après traitement si nécessaire) dans les regards extérieurs.</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206" w:name="_Toc106021841"/>
      <w:r w:rsidRPr="003D2BC7">
        <w:rPr>
          <w:rFonts w:asciiTheme="minorHAnsi" w:hAnsiTheme="minorHAnsi" w:cstheme="minorHAnsi"/>
        </w:rPr>
        <w:t>Evacuations eaux pluviales</w:t>
      </w:r>
      <w:bookmarkEnd w:id="206"/>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Elles seront réalisées en tube PVC M1 et chemineront verticalement dans les gaines techniques plomberie </w:t>
      </w:r>
      <w:r w:rsidR="002B400A" w:rsidRPr="003D2BC7">
        <w:rPr>
          <w:rFonts w:asciiTheme="minorHAnsi" w:hAnsiTheme="minorHAnsi" w:cstheme="minorHAnsi"/>
          <w:sz w:val="24"/>
        </w:rPr>
        <w:t xml:space="preserve">visitables </w:t>
      </w:r>
      <w:r w:rsidRPr="003D2BC7">
        <w:rPr>
          <w:rFonts w:asciiTheme="minorHAnsi" w:hAnsiTheme="minorHAnsi" w:cstheme="minorHAnsi"/>
          <w:sz w:val="24"/>
        </w:rPr>
        <w:t>jusqu’aux collecteurs situés au niveau le plus bas des bâtiments.</w:t>
      </w:r>
      <w:r w:rsidR="00EF57F0" w:rsidRPr="003D2BC7">
        <w:rPr>
          <w:rFonts w:asciiTheme="minorHAnsi" w:hAnsiTheme="minorHAnsi" w:cstheme="minorHAnsi"/>
          <w:sz w:val="24"/>
        </w:rPr>
        <w:t xml:space="preserve"> Les chutes pluviales seront isolées au dernier étage.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chutes extérieures s</w:t>
      </w:r>
      <w:r w:rsidR="00382E69" w:rsidRPr="003D2BC7">
        <w:rPr>
          <w:rFonts w:asciiTheme="minorHAnsi" w:hAnsiTheme="minorHAnsi" w:cstheme="minorHAnsi"/>
          <w:sz w:val="24"/>
        </w:rPr>
        <w:t>er</w:t>
      </w:r>
      <w:r w:rsidRPr="003D2BC7">
        <w:rPr>
          <w:rFonts w:asciiTheme="minorHAnsi" w:hAnsiTheme="minorHAnsi" w:cstheme="minorHAnsi"/>
          <w:sz w:val="24"/>
        </w:rPr>
        <w:t>o</w:t>
      </w:r>
      <w:r w:rsidR="00382E69" w:rsidRPr="003D2BC7">
        <w:rPr>
          <w:rFonts w:asciiTheme="minorHAnsi" w:hAnsiTheme="minorHAnsi" w:cstheme="minorHAnsi"/>
          <w:sz w:val="24"/>
        </w:rPr>
        <w:t>n</w:t>
      </w:r>
      <w:r w:rsidRPr="003D2BC7">
        <w:rPr>
          <w:rFonts w:asciiTheme="minorHAnsi" w:hAnsiTheme="minorHAnsi" w:cstheme="minorHAnsi"/>
          <w:sz w:val="24"/>
        </w:rPr>
        <w:t>t en zinc raccordées sur un dauphin en fonte au regard d'évacuation.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Elles seront traitées phoniquement aux passages des locaux de sommeil, bureaux et soins ainsi que dans la hauteur d’étage située sous les terrasses et toitures.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collecteurs se raccorderont sur les regards extérieurs du VRD.</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réseaux EU / EP toiture / EP parking doivent être séparatifs jusqu'au branchement public dans </w:t>
      </w:r>
      <w:r w:rsidR="008F2D13" w:rsidRPr="003D2BC7">
        <w:rPr>
          <w:rFonts w:asciiTheme="minorHAnsi" w:hAnsiTheme="minorHAnsi" w:cstheme="minorHAnsi"/>
          <w:sz w:val="24"/>
        </w:rPr>
        <w:t>2</w:t>
      </w:r>
      <w:r w:rsidRPr="003D2BC7">
        <w:rPr>
          <w:rFonts w:asciiTheme="minorHAnsi" w:hAnsiTheme="minorHAnsi" w:cstheme="minorHAnsi"/>
          <w:sz w:val="24"/>
        </w:rPr>
        <w:t xml:space="preserve"> regards distincts. </w:t>
      </w:r>
    </w:p>
    <w:p w:rsidR="00FD202A" w:rsidRPr="003D2BC7" w:rsidRDefault="00FD202A" w:rsidP="00B94F82">
      <w:pPr>
        <w:jc w:val="both"/>
        <w:rPr>
          <w:rFonts w:asciiTheme="minorHAnsi" w:hAnsiTheme="minorHAnsi" w:cstheme="minorHAnsi"/>
          <w:sz w:val="24"/>
        </w:rPr>
      </w:pPr>
    </w:p>
    <w:p w:rsidR="00EF57F0"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regards EU/EP toiture/EP parkings situés en limite de propriété seront équipés d'un ensemble de dégrillage avec possibilité </w:t>
      </w:r>
      <w:r w:rsidR="005C08E0" w:rsidRPr="003D2BC7">
        <w:rPr>
          <w:rFonts w:asciiTheme="minorHAnsi" w:hAnsiTheme="minorHAnsi" w:cstheme="minorHAnsi"/>
          <w:sz w:val="24"/>
        </w:rPr>
        <w:t xml:space="preserve">d’installation </w:t>
      </w:r>
      <w:r w:rsidRPr="003D2BC7">
        <w:rPr>
          <w:rFonts w:asciiTheme="minorHAnsi" w:hAnsiTheme="minorHAnsi" w:cstheme="minorHAnsi"/>
          <w:sz w:val="24"/>
        </w:rPr>
        <w:t>d'un dispositif mobile de prélèvement et d'échantillonn</w:t>
      </w:r>
      <w:r w:rsidR="006B3870" w:rsidRPr="003D2BC7">
        <w:rPr>
          <w:rFonts w:asciiTheme="minorHAnsi" w:hAnsiTheme="minorHAnsi" w:cstheme="minorHAnsi"/>
          <w:sz w:val="24"/>
        </w:rPr>
        <w:t>age des effluents sur 24 heures</w:t>
      </w:r>
      <w:r w:rsidR="00DD258D" w:rsidRPr="003D2BC7">
        <w:rPr>
          <w:rFonts w:asciiTheme="minorHAnsi" w:hAnsiTheme="minorHAnsi" w:cstheme="minorHAnsi"/>
          <w:sz w:val="24"/>
        </w:rPr>
        <w:t>.</w:t>
      </w:r>
    </w:p>
    <w:p w:rsidR="00EF57F0" w:rsidRPr="003D2BC7" w:rsidRDefault="00EF57F0"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207" w:name="_Toc106021842"/>
      <w:r w:rsidRPr="003D2BC7">
        <w:rPr>
          <w:rFonts w:asciiTheme="minorHAnsi" w:hAnsiTheme="minorHAnsi" w:cstheme="minorHAnsi"/>
        </w:rPr>
        <w:t>Matériaux</w:t>
      </w:r>
      <w:bookmarkEnd w:id="207"/>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matériaux utilisés doivent :</w:t>
      </w:r>
    </w:p>
    <w:p w:rsidR="000169A8" w:rsidRPr="003D2BC7" w:rsidRDefault="000169A8" w:rsidP="00B94F82">
      <w:pPr>
        <w:jc w:val="both"/>
        <w:rPr>
          <w:rFonts w:asciiTheme="minorHAnsi" w:hAnsiTheme="minorHAnsi" w:cstheme="minorHAnsi"/>
          <w:sz w:val="24"/>
        </w:rPr>
      </w:pP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Être</w:t>
      </w:r>
      <w:r w:rsidR="00FD202A" w:rsidRPr="003D2BC7">
        <w:rPr>
          <w:rFonts w:asciiTheme="minorHAnsi" w:hAnsiTheme="minorHAnsi" w:cstheme="minorHAnsi"/>
          <w:color w:val="000000" w:themeColor="text1"/>
          <w:sz w:val="24"/>
        </w:rPr>
        <w:t xml:space="preserve"> compatibles avec le liquide transporté, même si celui-ci a été traité ; le réseau de distribution ECS devra supporter les procédures de décontamination soit par choc chloré soit par choc thermique ; et conforme</w:t>
      </w:r>
      <w:r w:rsidRPr="003D2BC7">
        <w:rPr>
          <w:rFonts w:asciiTheme="minorHAnsi" w:hAnsiTheme="minorHAnsi" w:cstheme="minorHAnsi"/>
          <w:color w:val="000000" w:themeColor="text1"/>
          <w:sz w:val="24"/>
        </w:rPr>
        <w:t>s aux directives ministérielles,</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Être</w:t>
      </w:r>
      <w:r w:rsidR="00FD202A" w:rsidRPr="003D2BC7">
        <w:rPr>
          <w:rFonts w:asciiTheme="minorHAnsi" w:hAnsiTheme="minorHAnsi" w:cstheme="minorHAnsi"/>
          <w:color w:val="000000" w:themeColor="text1"/>
          <w:sz w:val="24"/>
        </w:rPr>
        <w:t xml:space="preserve"> compatibles entre eux, aux raccords, ou utiliser les mo</w:t>
      </w:r>
      <w:r w:rsidRPr="003D2BC7">
        <w:rPr>
          <w:rFonts w:asciiTheme="minorHAnsi" w:hAnsiTheme="minorHAnsi" w:cstheme="minorHAnsi"/>
          <w:color w:val="000000" w:themeColor="text1"/>
          <w:sz w:val="24"/>
        </w:rPr>
        <w:t>yens de les rendre compatibles,</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Favoriser</w:t>
      </w:r>
      <w:r w:rsidR="00FD202A" w:rsidRPr="003D2BC7">
        <w:rPr>
          <w:rFonts w:asciiTheme="minorHAnsi" w:hAnsiTheme="minorHAnsi" w:cstheme="minorHAnsi"/>
          <w:color w:val="000000" w:themeColor="text1"/>
          <w:sz w:val="24"/>
        </w:rPr>
        <w:t xml:space="preserve"> soit par leur nature, soit par leur mise en </w:t>
      </w:r>
      <w:r w:rsidR="000169A8" w:rsidRPr="003D2BC7">
        <w:rPr>
          <w:rFonts w:asciiTheme="minorHAnsi" w:hAnsiTheme="minorHAnsi" w:cstheme="minorHAnsi"/>
          <w:color w:val="000000" w:themeColor="text1"/>
          <w:sz w:val="24"/>
        </w:rPr>
        <w:t>œuvre</w:t>
      </w:r>
      <w:r w:rsidR="00FD202A" w:rsidRPr="003D2BC7">
        <w:rPr>
          <w:rFonts w:asciiTheme="minorHAnsi" w:hAnsiTheme="minorHAnsi" w:cstheme="minorHAnsi"/>
          <w:color w:val="000000" w:themeColor="text1"/>
          <w:sz w:val="24"/>
        </w:rPr>
        <w:t>, les caractéristiques d</w:t>
      </w:r>
      <w:r w:rsidRPr="003D2BC7">
        <w:rPr>
          <w:rFonts w:asciiTheme="minorHAnsi" w:hAnsiTheme="minorHAnsi" w:cstheme="minorHAnsi"/>
          <w:color w:val="000000" w:themeColor="text1"/>
          <w:sz w:val="24"/>
        </w:rPr>
        <w:t>'isolation phonique recherchée,</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Restituer</w:t>
      </w:r>
      <w:r w:rsidR="00FD202A" w:rsidRPr="003D2BC7">
        <w:rPr>
          <w:rFonts w:asciiTheme="minorHAnsi" w:hAnsiTheme="minorHAnsi" w:cstheme="minorHAnsi"/>
          <w:color w:val="000000" w:themeColor="text1"/>
          <w:sz w:val="24"/>
        </w:rPr>
        <w:t xml:space="preserve"> après leur mise en place les caractéristiques des parois au regard des textes réglementaires, notamment de la sécurité incendie.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On pourra retenir les matériaux suivants ; ou autre équivalent techniquement éprouvés :</w:t>
      </w:r>
    </w:p>
    <w:p w:rsidR="006B3870" w:rsidRPr="003D2BC7" w:rsidRDefault="006B3870" w:rsidP="00B94F82">
      <w:pPr>
        <w:jc w:val="both"/>
        <w:rPr>
          <w:rFonts w:asciiTheme="minorHAnsi" w:hAnsiTheme="minorHAnsi" w:cstheme="minorHAnsi"/>
          <w:sz w:val="24"/>
        </w:rPr>
      </w:pP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Alimentations</w:t>
      </w:r>
      <w:r w:rsidR="00FD202A" w:rsidRPr="003D2BC7">
        <w:rPr>
          <w:rFonts w:asciiTheme="minorHAnsi" w:hAnsiTheme="minorHAnsi" w:cstheme="minorHAnsi"/>
          <w:color w:val="000000" w:themeColor="text1"/>
          <w:sz w:val="24"/>
        </w:rPr>
        <w:t xml:space="preserve"> d'eau : cuivre, </w:t>
      </w:r>
      <w:r w:rsidR="00BE75DA" w:rsidRPr="003D2BC7">
        <w:rPr>
          <w:rFonts w:asciiTheme="minorHAnsi" w:hAnsiTheme="minorHAnsi" w:cstheme="minorHAnsi"/>
          <w:color w:val="000000" w:themeColor="text1"/>
          <w:sz w:val="24"/>
        </w:rPr>
        <w:t>tube multicouche</w:t>
      </w:r>
      <w:r w:rsidRPr="003D2BC7">
        <w:rPr>
          <w:rFonts w:asciiTheme="minorHAnsi" w:hAnsiTheme="minorHAnsi" w:cstheme="minorHAnsi"/>
          <w:color w:val="000000" w:themeColor="text1"/>
          <w:sz w:val="24"/>
        </w:rPr>
        <w:t>,</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Évacuations</w:t>
      </w:r>
      <w:r w:rsidR="00FD202A" w:rsidRPr="003D2BC7">
        <w:rPr>
          <w:rFonts w:asciiTheme="minorHAnsi" w:hAnsiTheme="minorHAnsi" w:cstheme="minorHAnsi"/>
          <w:color w:val="000000" w:themeColor="text1"/>
          <w:sz w:val="24"/>
        </w:rPr>
        <w:t xml:space="preserve"> : fonte, polyéthylène</w:t>
      </w:r>
      <w:r w:rsidR="00BE75DA" w:rsidRPr="003D2BC7">
        <w:rPr>
          <w:rFonts w:asciiTheme="minorHAnsi" w:hAnsiTheme="minorHAnsi" w:cstheme="minorHAnsi"/>
          <w:color w:val="000000" w:themeColor="text1"/>
          <w:sz w:val="24"/>
        </w:rPr>
        <w:t>, pvc</w:t>
      </w:r>
      <w:r w:rsidRPr="003D2BC7">
        <w:rPr>
          <w:rFonts w:asciiTheme="minorHAnsi" w:hAnsiTheme="minorHAnsi" w:cstheme="minorHAnsi"/>
          <w:color w:val="000000" w:themeColor="text1"/>
          <w:sz w:val="24"/>
        </w:rPr>
        <w:t>.</w:t>
      </w:r>
    </w:p>
    <w:p w:rsidR="006B3870" w:rsidRPr="003D2BC7" w:rsidRDefault="006B3870" w:rsidP="006B3870">
      <w:pPr>
        <w:tabs>
          <w:tab w:val="left" w:pos="540"/>
        </w:tabs>
        <w:spacing w:line="276" w:lineRule="auto"/>
        <w:jc w:val="both"/>
        <w:rPr>
          <w:rFonts w:asciiTheme="minorHAnsi" w:hAnsiTheme="minorHAnsi" w:cstheme="minorHAnsi"/>
          <w:color w:val="000000" w:themeColor="text1"/>
          <w:sz w:val="24"/>
        </w:rPr>
      </w:pPr>
    </w:p>
    <w:p w:rsidR="00FD202A" w:rsidRPr="003D2BC7" w:rsidRDefault="00FD202A" w:rsidP="00B94F82">
      <w:pPr>
        <w:jc w:val="both"/>
        <w:rPr>
          <w:rFonts w:asciiTheme="minorHAnsi" w:hAnsiTheme="minorHAnsi" w:cstheme="minorHAnsi"/>
          <w:sz w:val="24"/>
          <w:u w:val="single"/>
        </w:rPr>
      </w:pPr>
      <w:r w:rsidRPr="003D2BC7">
        <w:rPr>
          <w:rFonts w:asciiTheme="minorHAnsi" w:hAnsiTheme="minorHAnsi" w:cstheme="minorHAnsi"/>
          <w:sz w:val="24"/>
          <w:u w:val="single"/>
        </w:rPr>
        <w:t>Droits de raccordement</w:t>
      </w:r>
    </w:p>
    <w:p w:rsidR="006B3870" w:rsidRPr="003D2BC7" w:rsidRDefault="006B3870"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La prise en compte des prescriptions particulières des concessionnaires ainsi que les formalités et l'obtention des raccordements sont à la charge </w:t>
      </w:r>
      <w:r w:rsidR="00715F56" w:rsidRPr="003D2BC7">
        <w:rPr>
          <w:rFonts w:asciiTheme="minorHAnsi" w:hAnsiTheme="minorHAnsi" w:cstheme="minorHAnsi"/>
          <w:sz w:val="24"/>
        </w:rPr>
        <w:t>du</w:t>
      </w:r>
      <w:r w:rsidR="00456046" w:rsidRPr="003D2BC7">
        <w:rPr>
          <w:rFonts w:asciiTheme="minorHAnsi" w:hAnsiTheme="minorHAnsi" w:cstheme="minorHAnsi"/>
          <w:sz w:val="24"/>
        </w:rPr>
        <w:t xml:space="preserve"> titulaire du marché</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208" w:name="_Toc106021843"/>
      <w:r w:rsidRPr="003D2BC7">
        <w:rPr>
          <w:rFonts w:asciiTheme="minorHAnsi" w:hAnsiTheme="minorHAnsi" w:cstheme="minorHAnsi"/>
        </w:rPr>
        <w:t>Nettoyage des lieux</w:t>
      </w:r>
      <w:bookmarkEnd w:id="208"/>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II devra être facilité par l'adoption de :</w:t>
      </w:r>
    </w:p>
    <w:p w:rsidR="000169A8" w:rsidRPr="003D2BC7" w:rsidRDefault="000169A8" w:rsidP="00B94F82">
      <w:pPr>
        <w:jc w:val="both"/>
        <w:rPr>
          <w:rFonts w:asciiTheme="minorHAnsi" w:hAnsiTheme="minorHAnsi" w:cstheme="minorHAnsi"/>
        </w:rPr>
      </w:pP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Robinetterie murale,</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Appareils suspendus systéma</w:t>
      </w:r>
      <w:r w:rsidR="006B3870" w:rsidRPr="003D2BC7">
        <w:rPr>
          <w:rFonts w:asciiTheme="minorHAnsi" w:hAnsiTheme="minorHAnsi" w:cstheme="minorHAnsi"/>
          <w:color w:val="000000" w:themeColor="text1"/>
          <w:sz w:val="24"/>
        </w:rPr>
        <w:t>tiquement (lavabos, WC, etc...),</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Absence de tuyauteries e</w:t>
      </w:r>
      <w:r w:rsidR="006B3870" w:rsidRPr="003D2BC7">
        <w:rPr>
          <w:rFonts w:asciiTheme="minorHAnsi" w:hAnsiTheme="minorHAnsi" w:cstheme="minorHAnsi"/>
          <w:color w:val="000000" w:themeColor="text1"/>
          <w:sz w:val="24"/>
        </w:rPr>
        <w:t>n saillie horizontale.</w:t>
      </w:r>
    </w:p>
    <w:p w:rsidR="00FD202A" w:rsidRPr="003D2BC7" w:rsidRDefault="00FD202A" w:rsidP="00B94F82">
      <w:pPr>
        <w:jc w:val="both"/>
        <w:rPr>
          <w:rFonts w:asciiTheme="minorHAnsi" w:hAnsiTheme="minorHAnsi" w:cstheme="minorHAnsi"/>
        </w:rPr>
      </w:pPr>
    </w:p>
    <w:p w:rsidR="00FD202A" w:rsidRPr="003D2BC7" w:rsidRDefault="00FD202A" w:rsidP="00CF3A28">
      <w:pPr>
        <w:pStyle w:val="Titre4"/>
        <w:rPr>
          <w:rFonts w:asciiTheme="minorHAnsi" w:hAnsiTheme="minorHAnsi" w:cstheme="minorHAnsi"/>
          <w:snapToGrid w:val="0"/>
        </w:rPr>
      </w:pPr>
      <w:bookmarkStart w:id="209" w:name="_Toc106021844"/>
      <w:r w:rsidRPr="003D2BC7">
        <w:rPr>
          <w:rFonts w:asciiTheme="minorHAnsi" w:hAnsiTheme="minorHAnsi" w:cstheme="minorHAnsi"/>
        </w:rPr>
        <w:t>Appareils terminaux</w:t>
      </w:r>
      <w:bookmarkEnd w:id="209"/>
      <w:r w:rsidR="00CF3A28" w:rsidRPr="003D2BC7">
        <w:rPr>
          <w:rFonts w:asciiTheme="minorHAnsi" w:hAnsiTheme="minorHAnsi" w:cstheme="minorHAnsi"/>
        </w:rPr>
        <w:t>/</w:t>
      </w:r>
      <w:r w:rsidRPr="003D2BC7">
        <w:rPr>
          <w:rFonts w:asciiTheme="minorHAnsi" w:hAnsiTheme="minorHAnsi" w:cstheme="minorHAnsi"/>
        </w:rPr>
        <w:t>Robinetterie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qualité doit être en rapport avec l'usage intensif qu'elle supportera tout en offrant un entre</w:t>
      </w:r>
      <w:r w:rsidR="0024683F" w:rsidRPr="003D2BC7">
        <w:rPr>
          <w:rFonts w:asciiTheme="minorHAnsi" w:hAnsiTheme="minorHAnsi" w:cstheme="minorHAnsi"/>
          <w:sz w:val="24"/>
        </w:rPr>
        <w:t>tien facile et une garantie de 10</w:t>
      </w:r>
      <w:r w:rsidRPr="003D2BC7">
        <w:rPr>
          <w:rFonts w:asciiTheme="minorHAnsi" w:hAnsiTheme="minorHAnsi" w:cstheme="minorHAnsi"/>
          <w:sz w:val="24"/>
        </w:rPr>
        <w:t xml:space="preserve"> ans.</w:t>
      </w:r>
    </w:p>
    <w:p w:rsidR="00CF3A28" w:rsidRPr="003D2BC7" w:rsidRDefault="00CF3A28" w:rsidP="00B94F82">
      <w:pPr>
        <w:jc w:val="both"/>
        <w:rPr>
          <w:rFonts w:asciiTheme="minorHAnsi" w:hAnsiTheme="minorHAnsi" w:cstheme="minorHAnsi"/>
          <w:sz w:val="24"/>
        </w:rPr>
      </w:pPr>
      <w:r w:rsidRPr="003D2BC7">
        <w:rPr>
          <w:rFonts w:asciiTheme="minorHAnsi" w:hAnsiTheme="minorHAnsi" w:cstheme="minorHAnsi"/>
          <w:sz w:val="24"/>
        </w:rPr>
        <w:t>L’intégralité des raccordements s’effectueront de manière murale sur des robinets d’isolement individuel en laiton nickelés avec habillage par rosaces.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Il répondra aux conditions suivantes :</w:t>
      </w:r>
    </w:p>
    <w:p w:rsidR="000169A8" w:rsidRPr="003D2BC7" w:rsidRDefault="000169A8" w:rsidP="00B94F82">
      <w:pPr>
        <w:jc w:val="both"/>
        <w:rPr>
          <w:rFonts w:asciiTheme="minorHAnsi" w:hAnsiTheme="minorHAnsi" w:cstheme="minorHAnsi"/>
          <w:sz w:val="24"/>
        </w:rPr>
      </w:pPr>
    </w:p>
    <w:p w:rsidR="00FF24F8"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w:t>
      </w:r>
      <w:r w:rsidR="00FD202A" w:rsidRPr="003D2BC7">
        <w:rPr>
          <w:rFonts w:asciiTheme="minorHAnsi" w:hAnsiTheme="minorHAnsi" w:cstheme="minorHAnsi"/>
          <w:color w:val="000000" w:themeColor="text1"/>
          <w:sz w:val="24"/>
        </w:rPr>
        <w:t xml:space="preserve"> robinetterie sanitaire sera chromée</w:t>
      </w:r>
      <w:r w:rsidR="004E10FF" w:rsidRPr="003D2BC7">
        <w:rPr>
          <w:rFonts w:asciiTheme="minorHAnsi" w:hAnsiTheme="minorHAnsi" w:cstheme="minorHAnsi"/>
          <w:color w:val="000000" w:themeColor="text1"/>
          <w:sz w:val="24"/>
        </w:rPr>
        <w:t xml:space="preserve"> série lourde</w:t>
      </w:r>
      <w:r w:rsidR="00FD202A" w:rsidRPr="003D2BC7">
        <w:rPr>
          <w:rFonts w:asciiTheme="minorHAnsi" w:hAnsiTheme="minorHAnsi" w:cstheme="minorHAnsi"/>
          <w:color w:val="000000" w:themeColor="text1"/>
          <w:sz w:val="24"/>
        </w:rPr>
        <w:t xml:space="preserve">, du type mitigeur et évitant les </w:t>
      </w:r>
      <w:r w:rsidR="0024683F" w:rsidRPr="003D2BC7">
        <w:rPr>
          <w:rFonts w:asciiTheme="minorHAnsi" w:hAnsiTheme="minorHAnsi" w:cstheme="minorHAnsi"/>
          <w:color w:val="000000" w:themeColor="text1"/>
          <w:sz w:val="24"/>
        </w:rPr>
        <w:t xml:space="preserve">corps </w:t>
      </w:r>
      <w:r w:rsidR="004E10FF" w:rsidRPr="003D2BC7">
        <w:rPr>
          <w:rFonts w:asciiTheme="minorHAnsi" w:hAnsiTheme="minorHAnsi" w:cstheme="minorHAnsi"/>
          <w:color w:val="000000" w:themeColor="text1"/>
          <w:sz w:val="24"/>
        </w:rPr>
        <w:t>chauds</w:t>
      </w:r>
      <w:r w:rsidRPr="003D2BC7">
        <w:rPr>
          <w:rFonts w:asciiTheme="minorHAnsi" w:hAnsiTheme="minorHAnsi" w:cstheme="minorHAnsi"/>
          <w:color w:val="000000" w:themeColor="text1"/>
          <w:sz w:val="24"/>
        </w:rPr>
        <w:t>,</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Elles</w:t>
      </w:r>
      <w:r w:rsidR="00FD202A" w:rsidRPr="003D2BC7">
        <w:rPr>
          <w:rFonts w:asciiTheme="minorHAnsi" w:hAnsiTheme="minorHAnsi" w:cstheme="minorHAnsi"/>
          <w:color w:val="000000" w:themeColor="text1"/>
          <w:sz w:val="24"/>
        </w:rPr>
        <w:t xml:space="preserve"> seront à commande</w:t>
      </w:r>
      <w:r w:rsidR="00715F56" w:rsidRPr="003D2BC7">
        <w:rPr>
          <w:rFonts w:asciiTheme="minorHAnsi" w:hAnsiTheme="minorHAnsi" w:cstheme="minorHAnsi"/>
          <w:color w:val="000000" w:themeColor="text1"/>
          <w:sz w:val="24"/>
        </w:rPr>
        <w:t xml:space="preserve"> ergonomique ou</w:t>
      </w:r>
      <w:r w:rsidR="00FD202A" w:rsidRPr="003D2BC7">
        <w:rPr>
          <w:rFonts w:asciiTheme="minorHAnsi" w:hAnsiTheme="minorHAnsi" w:cstheme="minorHAnsi"/>
          <w:color w:val="000000" w:themeColor="text1"/>
          <w:sz w:val="24"/>
        </w:rPr>
        <w:t xml:space="preserve"> </w:t>
      </w:r>
      <w:r w:rsidR="00715F56" w:rsidRPr="003D2BC7">
        <w:rPr>
          <w:rFonts w:asciiTheme="minorHAnsi" w:hAnsiTheme="minorHAnsi" w:cstheme="minorHAnsi"/>
          <w:color w:val="000000" w:themeColor="text1"/>
          <w:sz w:val="24"/>
        </w:rPr>
        <w:t>au coude</w:t>
      </w:r>
      <w:r w:rsidR="00FD202A" w:rsidRPr="003D2BC7">
        <w:rPr>
          <w:rFonts w:asciiTheme="minorHAnsi" w:hAnsiTheme="minorHAnsi" w:cstheme="minorHAnsi"/>
          <w:color w:val="000000" w:themeColor="text1"/>
          <w:sz w:val="24"/>
        </w:rPr>
        <w:t xml:space="preserve"> pour </w:t>
      </w:r>
      <w:r w:rsidR="00715F56" w:rsidRPr="003D2BC7">
        <w:rPr>
          <w:rFonts w:asciiTheme="minorHAnsi" w:hAnsiTheme="minorHAnsi" w:cstheme="minorHAnsi"/>
          <w:color w:val="000000" w:themeColor="text1"/>
          <w:sz w:val="24"/>
        </w:rPr>
        <w:t>les postes de lavage de mains</w:t>
      </w:r>
      <w:r w:rsidRPr="003D2BC7">
        <w:rPr>
          <w:rFonts w:asciiTheme="minorHAnsi" w:hAnsiTheme="minorHAnsi" w:cstheme="minorHAnsi"/>
          <w:color w:val="000000" w:themeColor="text1"/>
          <w:sz w:val="24"/>
        </w:rPr>
        <w:t>,</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w:t>
      </w:r>
      <w:r w:rsidR="004160EA" w:rsidRPr="003D2BC7">
        <w:rPr>
          <w:rFonts w:asciiTheme="minorHAnsi" w:hAnsiTheme="minorHAnsi" w:cstheme="minorHAnsi"/>
          <w:color w:val="000000" w:themeColor="text1"/>
          <w:sz w:val="24"/>
        </w:rPr>
        <w:t xml:space="preserve">brise-jets </w:t>
      </w:r>
      <w:r w:rsidR="00FD202A" w:rsidRPr="003D2BC7">
        <w:rPr>
          <w:rFonts w:asciiTheme="minorHAnsi" w:hAnsiTheme="minorHAnsi" w:cstheme="minorHAnsi"/>
          <w:color w:val="000000" w:themeColor="text1"/>
          <w:sz w:val="24"/>
        </w:rPr>
        <w:t>seront constitués de croisillons en étoile afin de limiter la propagation des bactéries</w:t>
      </w:r>
      <w:r w:rsidRPr="003D2BC7">
        <w:rPr>
          <w:rFonts w:asciiTheme="minorHAnsi" w:hAnsiTheme="minorHAnsi" w:cstheme="minorHAnsi"/>
          <w:color w:val="000000" w:themeColor="text1"/>
          <w:sz w:val="24"/>
        </w:rPr>
        <w:t xml:space="preserve"> et limiter la perte de charges,</w:t>
      </w:r>
    </w:p>
    <w:p w:rsidR="00FD202A" w:rsidRPr="003D2BC7" w:rsidRDefault="00583349"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L</w:t>
      </w:r>
      <w:r w:rsidR="00FD202A" w:rsidRPr="003D2BC7">
        <w:rPr>
          <w:rFonts w:asciiTheme="minorHAnsi" w:hAnsiTheme="minorHAnsi" w:cstheme="minorHAnsi"/>
          <w:color w:val="000000" w:themeColor="text1"/>
          <w:sz w:val="24"/>
        </w:rPr>
        <w:t>es alimentations sont munies de clapet anti-retour, le raccordement des attentes sur les mitigeurs sont r</w:t>
      </w:r>
      <w:r w:rsidR="006B3870" w:rsidRPr="003D2BC7">
        <w:rPr>
          <w:rFonts w:asciiTheme="minorHAnsi" w:hAnsiTheme="minorHAnsi" w:cstheme="minorHAnsi"/>
          <w:color w:val="000000" w:themeColor="text1"/>
          <w:sz w:val="24"/>
        </w:rPr>
        <w:t>éalisés par flexibles en téflon,</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Les flexibles des robinetteries résisteront au traitement anti-légionelle </w:t>
      </w:r>
      <w:r w:rsidR="004160EA" w:rsidRPr="003D2BC7">
        <w:rPr>
          <w:rFonts w:asciiTheme="minorHAnsi" w:hAnsiTheme="minorHAnsi" w:cstheme="minorHAnsi"/>
          <w:color w:val="000000" w:themeColor="text1"/>
          <w:sz w:val="24"/>
        </w:rPr>
        <w:t xml:space="preserve">par </w:t>
      </w:r>
      <w:r w:rsidRPr="003D2BC7">
        <w:rPr>
          <w:rFonts w:asciiTheme="minorHAnsi" w:hAnsiTheme="minorHAnsi" w:cstheme="minorHAnsi"/>
          <w:color w:val="000000" w:themeColor="text1"/>
          <w:sz w:val="24"/>
        </w:rPr>
        <w:t>chlor</w:t>
      </w:r>
      <w:r w:rsidR="004160EA" w:rsidRPr="003D2BC7">
        <w:rPr>
          <w:rFonts w:asciiTheme="minorHAnsi" w:hAnsiTheme="minorHAnsi" w:cstheme="minorHAnsi"/>
          <w:color w:val="000000" w:themeColor="text1"/>
          <w:sz w:val="24"/>
        </w:rPr>
        <w:t>ation</w:t>
      </w:r>
      <w:r w:rsidR="006B3870" w:rsidRPr="003D2BC7">
        <w:rPr>
          <w:rFonts w:asciiTheme="minorHAnsi" w:hAnsiTheme="minorHAnsi" w:cstheme="minorHAnsi"/>
          <w:color w:val="000000" w:themeColor="text1"/>
          <w:sz w:val="24"/>
        </w:rPr>
        <w:t xml:space="preserve"> à une concentration de 150 PPM,</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L’ensemble</w:t>
      </w:r>
      <w:r w:rsidR="00FD202A" w:rsidRPr="003D2BC7">
        <w:rPr>
          <w:rFonts w:asciiTheme="minorHAnsi" w:hAnsiTheme="minorHAnsi" w:cstheme="minorHAnsi"/>
          <w:color w:val="000000" w:themeColor="text1"/>
          <w:sz w:val="24"/>
        </w:rPr>
        <w:t xml:space="preserve"> de la robinetterie (lavabo, WC, douche) hors sanitaires des chambres des patients, sera à commande :</w:t>
      </w:r>
    </w:p>
    <w:p w:rsidR="00FD202A" w:rsidRPr="003D2BC7" w:rsidRDefault="006B3870" w:rsidP="006B3870">
      <w:pPr>
        <w:pStyle w:val="Puce3"/>
        <w:numPr>
          <w:ilvl w:val="2"/>
          <w:numId w:val="5"/>
        </w:numPr>
        <w:tabs>
          <w:tab w:val="clear" w:pos="1788"/>
        </w:tabs>
        <w:spacing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Type joint céramique,</w:t>
      </w:r>
    </w:p>
    <w:p w:rsidR="00FD202A" w:rsidRPr="003D2BC7" w:rsidRDefault="006B3870" w:rsidP="006B3870">
      <w:pPr>
        <w:pStyle w:val="Puce3"/>
        <w:numPr>
          <w:ilvl w:val="2"/>
          <w:numId w:val="5"/>
        </w:numPr>
        <w:tabs>
          <w:tab w:val="clear" w:pos="1788"/>
        </w:tabs>
        <w:spacing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Mécanique</w:t>
      </w:r>
      <w:r w:rsidR="00FD202A" w:rsidRPr="003D2BC7">
        <w:rPr>
          <w:rFonts w:asciiTheme="minorHAnsi" w:hAnsiTheme="minorHAnsi" w:cstheme="minorHAnsi"/>
          <w:sz w:val="24"/>
          <w:szCs w:val="24"/>
        </w:rPr>
        <w:t xml:space="preserve"> pour les</w:t>
      </w:r>
      <w:r w:rsidRPr="003D2BC7">
        <w:rPr>
          <w:rFonts w:asciiTheme="minorHAnsi" w:hAnsiTheme="minorHAnsi" w:cstheme="minorHAnsi"/>
          <w:sz w:val="24"/>
          <w:szCs w:val="24"/>
        </w:rPr>
        <w:t xml:space="preserve"> locaux du personnel hors soins,</w:t>
      </w:r>
    </w:p>
    <w:p w:rsidR="00FD202A" w:rsidRPr="003D2BC7" w:rsidRDefault="006B3870" w:rsidP="006B3870">
      <w:pPr>
        <w:pStyle w:val="Puce3"/>
        <w:numPr>
          <w:ilvl w:val="2"/>
          <w:numId w:val="5"/>
        </w:numPr>
        <w:tabs>
          <w:tab w:val="clear" w:pos="1788"/>
        </w:tabs>
        <w:spacing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À</w:t>
      </w:r>
      <w:r w:rsidR="00715F56" w:rsidRPr="003D2BC7">
        <w:rPr>
          <w:rFonts w:asciiTheme="minorHAnsi" w:hAnsiTheme="minorHAnsi" w:cstheme="minorHAnsi"/>
          <w:sz w:val="24"/>
          <w:szCs w:val="24"/>
        </w:rPr>
        <w:t xml:space="preserve"> commande au coude</w:t>
      </w:r>
      <w:r w:rsidR="00FD202A" w:rsidRPr="003D2BC7">
        <w:rPr>
          <w:rFonts w:asciiTheme="minorHAnsi" w:hAnsiTheme="minorHAnsi" w:cstheme="minorHAnsi"/>
          <w:sz w:val="24"/>
          <w:szCs w:val="24"/>
        </w:rPr>
        <w:t xml:space="preserve"> pour les lave</w:t>
      </w:r>
      <w:r w:rsidR="00715F56" w:rsidRPr="003D2BC7">
        <w:rPr>
          <w:rFonts w:asciiTheme="minorHAnsi" w:hAnsiTheme="minorHAnsi" w:cstheme="minorHAnsi"/>
          <w:sz w:val="24"/>
          <w:szCs w:val="24"/>
        </w:rPr>
        <w:t>s</w:t>
      </w:r>
      <w:r w:rsidR="00FD202A" w:rsidRPr="003D2BC7">
        <w:rPr>
          <w:rFonts w:asciiTheme="minorHAnsi" w:hAnsiTheme="minorHAnsi" w:cstheme="minorHAnsi"/>
          <w:sz w:val="24"/>
          <w:szCs w:val="24"/>
        </w:rPr>
        <w:t xml:space="preserve"> main</w:t>
      </w:r>
      <w:r w:rsidR="00715F56" w:rsidRPr="003D2BC7">
        <w:rPr>
          <w:rFonts w:asciiTheme="minorHAnsi" w:hAnsiTheme="minorHAnsi" w:cstheme="minorHAnsi"/>
          <w:sz w:val="24"/>
          <w:szCs w:val="24"/>
        </w:rPr>
        <w:t>s</w:t>
      </w:r>
      <w:r w:rsidR="00FD202A" w:rsidRPr="003D2BC7">
        <w:rPr>
          <w:rFonts w:asciiTheme="minorHAnsi" w:hAnsiTheme="minorHAnsi" w:cstheme="minorHAnsi"/>
          <w:sz w:val="24"/>
          <w:szCs w:val="24"/>
        </w:rPr>
        <w:t>, en service de soins et pour les personnes à mobilité réduite ainsi que pour certains locaux des fonctions logistiques.</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appareils seront </w:t>
      </w:r>
      <w:r w:rsidR="00715F56" w:rsidRPr="003D2BC7">
        <w:rPr>
          <w:rFonts w:asciiTheme="minorHAnsi" w:hAnsiTheme="minorHAnsi" w:cstheme="minorHAnsi"/>
          <w:color w:val="000000" w:themeColor="text1"/>
          <w:sz w:val="24"/>
        </w:rPr>
        <w:t>isolable</w:t>
      </w:r>
      <w:r w:rsidRPr="003D2BC7">
        <w:rPr>
          <w:rFonts w:asciiTheme="minorHAnsi" w:hAnsiTheme="minorHAnsi" w:cstheme="minorHAnsi"/>
          <w:color w:val="000000" w:themeColor="text1"/>
          <w:sz w:val="24"/>
        </w:rPr>
        <w:t>s</w:t>
      </w:r>
      <w:r w:rsidR="00715F56" w:rsidRPr="003D2BC7">
        <w:rPr>
          <w:rFonts w:asciiTheme="minorHAnsi" w:hAnsiTheme="minorHAnsi" w:cstheme="minorHAnsi"/>
          <w:color w:val="000000" w:themeColor="text1"/>
          <w:sz w:val="24"/>
        </w:rPr>
        <w:t xml:space="preserve"> individuellement</w:t>
      </w:r>
      <w:r w:rsidR="00FD202A" w:rsidRPr="003D2BC7">
        <w:rPr>
          <w:rFonts w:asciiTheme="minorHAnsi" w:hAnsiTheme="minorHAnsi" w:cstheme="minorHAnsi"/>
          <w:color w:val="000000" w:themeColor="text1"/>
          <w:sz w:val="24"/>
        </w:rPr>
        <w:t xml:space="preserve"> par des vannes d'arrêt à boisseau sphérique</w:t>
      </w:r>
      <w:r w:rsidRPr="003D2BC7">
        <w:rPr>
          <w:rFonts w:asciiTheme="minorHAnsi" w:hAnsiTheme="minorHAnsi" w:cstheme="minorHAnsi"/>
          <w:color w:val="000000" w:themeColor="text1"/>
          <w:sz w:val="24"/>
        </w:rPr>
        <w:t>,</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flexibles des douches devront être de type lisse sans</w:t>
      </w:r>
      <w:r w:rsidRPr="003D2BC7">
        <w:rPr>
          <w:rFonts w:asciiTheme="minorHAnsi" w:hAnsiTheme="minorHAnsi" w:cstheme="minorHAnsi"/>
          <w:color w:val="000000" w:themeColor="text1"/>
          <w:sz w:val="24"/>
        </w:rPr>
        <w:t xml:space="preserve"> aucune aspérité ou déformation,</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Installation</w:t>
      </w:r>
      <w:r w:rsidR="00FD202A" w:rsidRPr="003D2BC7">
        <w:rPr>
          <w:rFonts w:asciiTheme="minorHAnsi" w:hAnsiTheme="minorHAnsi" w:cstheme="minorHAnsi"/>
          <w:color w:val="000000" w:themeColor="text1"/>
          <w:sz w:val="24"/>
        </w:rPr>
        <w:t xml:space="preserve"> d’un </w:t>
      </w:r>
      <w:r w:rsidR="004E10FF" w:rsidRPr="003D2BC7">
        <w:rPr>
          <w:rFonts w:asciiTheme="minorHAnsi" w:hAnsiTheme="minorHAnsi" w:cstheme="minorHAnsi"/>
          <w:color w:val="000000" w:themeColor="text1"/>
          <w:sz w:val="24"/>
        </w:rPr>
        <w:t>raccord a</w:t>
      </w:r>
      <w:r w:rsidR="0024683F" w:rsidRPr="003D2BC7">
        <w:rPr>
          <w:rFonts w:asciiTheme="minorHAnsi" w:hAnsiTheme="minorHAnsi" w:cstheme="minorHAnsi"/>
          <w:color w:val="000000" w:themeColor="text1"/>
          <w:sz w:val="24"/>
        </w:rPr>
        <w:t>nti stagnation</w:t>
      </w:r>
      <w:r w:rsidR="00FD202A" w:rsidRPr="003D2BC7">
        <w:rPr>
          <w:rFonts w:asciiTheme="minorHAnsi" w:hAnsiTheme="minorHAnsi" w:cstheme="minorHAnsi"/>
          <w:color w:val="000000" w:themeColor="text1"/>
          <w:sz w:val="24"/>
        </w:rPr>
        <w:t xml:space="preserve"> s</w:t>
      </w:r>
      <w:r w:rsidRPr="003D2BC7">
        <w:rPr>
          <w:rFonts w:asciiTheme="minorHAnsi" w:hAnsiTheme="minorHAnsi" w:cstheme="minorHAnsi"/>
          <w:color w:val="000000" w:themeColor="text1"/>
          <w:sz w:val="24"/>
        </w:rPr>
        <w:t>ur les flexibles de douche,</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Toutes</w:t>
      </w:r>
      <w:r w:rsidR="00FD202A" w:rsidRPr="003D2BC7">
        <w:rPr>
          <w:rFonts w:asciiTheme="minorHAnsi" w:hAnsiTheme="minorHAnsi" w:cstheme="minorHAnsi"/>
          <w:color w:val="000000" w:themeColor="text1"/>
          <w:sz w:val="24"/>
        </w:rPr>
        <w:t xml:space="preserve"> les précautions devront être prises pour éviter les traversées de locaux «</w:t>
      </w:r>
      <w:r w:rsidRPr="003D2BC7">
        <w:rPr>
          <w:rFonts w:asciiTheme="minorHAnsi" w:hAnsiTheme="minorHAnsi" w:cstheme="minorHAnsi"/>
          <w:color w:val="000000" w:themeColor="text1"/>
          <w:sz w:val="24"/>
        </w:rPr>
        <w:t xml:space="preserve"> </w:t>
      </w:r>
      <w:r w:rsidR="00FD202A" w:rsidRPr="003D2BC7">
        <w:rPr>
          <w:rFonts w:asciiTheme="minorHAnsi" w:hAnsiTheme="minorHAnsi" w:cstheme="minorHAnsi"/>
          <w:color w:val="000000" w:themeColor="text1"/>
          <w:sz w:val="24"/>
        </w:rPr>
        <w:t>hors d'eau</w:t>
      </w:r>
      <w:r w:rsidRPr="003D2BC7">
        <w:rPr>
          <w:rFonts w:asciiTheme="minorHAnsi" w:hAnsiTheme="minorHAnsi" w:cstheme="minorHAnsi"/>
          <w:color w:val="000000" w:themeColor="text1"/>
          <w:sz w:val="24"/>
        </w:rPr>
        <w:t xml:space="preserve"> »,</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Toutes</w:t>
      </w:r>
      <w:r w:rsidR="00FD202A" w:rsidRPr="003D2BC7">
        <w:rPr>
          <w:rFonts w:asciiTheme="minorHAnsi" w:hAnsiTheme="minorHAnsi" w:cstheme="minorHAnsi"/>
          <w:color w:val="000000" w:themeColor="text1"/>
          <w:sz w:val="24"/>
        </w:rPr>
        <w:t xml:space="preserve"> les salles de bains devront être équipées de siphons de sol en</w:t>
      </w:r>
      <w:r w:rsidRPr="003D2BC7">
        <w:rPr>
          <w:rFonts w:asciiTheme="minorHAnsi" w:hAnsiTheme="minorHAnsi" w:cstheme="minorHAnsi"/>
          <w:color w:val="000000" w:themeColor="text1"/>
          <w:sz w:val="24"/>
        </w:rPr>
        <w:t xml:space="preserve"> PVC (siphon vissé avec panier),</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Toutes</w:t>
      </w:r>
      <w:r w:rsidR="00FD202A" w:rsidRPr="003D2BC7">
        <w:rPr>
          <w:rFonts w:asciiTheme="minorHAnsi" w:hAnsiTheme="minorHAnsi" w:cstheme="minorHAnsi"/>
          <w:color w:val="000000" w:themeColor="text1"/>
          <w:sz w:val="24"/>
        </w:rPr>
        <w:t xml:space="preserve"> les bondes de lavabo devront être à grille et non à tirettes. La matière devra être du laiton.</w:t>
      </w:r>
    </w:p>
    <w:p w:rsidR="00FD202A" w:rsidRPr="003D2BC7" w:rsidRDefault="00FD202A" w:rsidP="00B94F82">
      <w:pPr>
        <w:jc w:val="both"/>
        <w:rPr>
          <w:rFonts w:asciiTheme="minorHAnsi" w:hAnsiTheme="minorHAnsi" w:cstheme="minorHAnsi"/>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b/>
        </w:rPr>
      </w:pPr>
      <w:r w:rsidRPr="003D2BC7">
        <w:rPr>
          <w:rFonts w:asciiTheme="minorHAnsi" w:hAnsiTheme="minorHAnsi" w:cstheme="minorHAnsi"/>
          <w:b/>
        </w:rPr>
        <w:t>Appareillage sanitaire</w:t>
      </w:r>
    </w:p>
    <w:p w:rsidR="00FD202A" w:rsidRPr="003D2BC7" w:rsidRDefault="00FD202A" w:rsidP="00B94F82">
      <w:pPr>
        <w:jc w:val="both"/>
        <w:rPr>
          <w:rFonts w:asciiTheme="minorHAnsi" w:hAnsiTheme="minorHAnsi" w:cstheme="minorHAnsi"/>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Tous les plans de travail ou tablettes devront être en matériau de synthèse avec vasque intégrée sans joint</w:t>
      </w:r>
      <w:r w:rsidR="00EF57F0" w:rsidRPr="003D2BC7">
        <w:rPr>
          <w:rFonts w:asciiTheme="minorHAnsi" w:hAnsiTheme="minorHAnsi" w:cstheme="minorHAnsi"/>
          <w:sz w:val="24"/>
        </w:rPr>
        <w:t xml:space="preserve"> et dosserets contre les murs (retour d’angle inclus)</w:t>
      </w:r>
      <w:r w:rsidRPr="003D2BC7">
        <w:rPr>
          <w:rFonts w:asciiTheme="minorHAnsi" w:hAnsiTheme="minorHAnsi" w:cstheme="minorHAnsi"/>
          <w:sz w:val="24"/>
        </w:rPr>
        <w:t>.</w:t>
      </w:r>
      <w:r w:rsidR="00715F56" w:rsidRPr="003D2BC7">
        <w:rPr>
          <w:rFonts w:asciiTheme="minorHAnsi" w:hAnsiTheme="minorHAnsi" w:cstheme="minorHAnsi"/>
          <w:sz w:val="24"/>
        </w:rPr>
        <w:t xml:space="preserve"> Deux lum</w:t>
      </w:r>
      <w:r w:rsidR="00152098" w:rsidRPr="003D2BC7">
        <w:rPr>
          <w:rFonts w:asciiTheme="minorHAnsi" w:hAnsiTheme="minorHAnsi" w:cstheme="minorHAnsi"/>
          <w:sz w:val="24"/>
        </w:rPr>
        <w:t>ières par vasque seront aménagées</w:t>
      </w:r>
      <w:r w:rsidR="00715F56" w:rsidRPr="003D2BC7">
        <w:rPr>
          <w:rFonts w:asciiTheme="minorHAnsi" w:hAnsiTheme="minorHAnsi" w:cstheme="minorHAnsi"/>
          <w:sz w:val="24"/>
        </w:rPr>
        <w:t xml:space="preserve"> pour permettre de poser des serviettes de toilettes.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Ils devront permettre un entretien facile et présenter une grande robustesse et une bonne solidité de fixation.</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appareils seront de première qualité :</w:t>
      </w:r>
    </w:p>
    <w:p w:rsidR="000169A8" w:rsidRPr="003D2BC7" w:rsidRDefault="000169A8" w:rsidP="00B94F82">
      <w:pPr>
        <w:jc w:val="both"/>
        <w:rPr>
          <w:rFonts w:asciiTheme="minorHAnsi" w:hAnsiTheme="minorHAnsi" w:cstheme="minorHAnsi"/>
        </w:rPr>
      </w:pP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w:t>
      </w:r>
      <w:r w:rsidR="00FD202A" w:rsidRPr="003D2BC7">
        <w:rPr>
          <w:rFonts w:asciiTheme="minorHAnsi" w:hAnsiTheme="minorHAnsi" w:cstheme="minorHAnsi"/>
          <w:color w:val="000000" w:themeColor="text1"/>
          <w:sz w:val="24"/>
        </w:rPr>
        <w:t xml:space="preserve"> rapport avec l'usage intensif qu'ils supporteront,</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En</w:t>
      </w:r>
      <w:r w:rsidR="00FD202A" w:rsidRPr="003D2BC7">
        <w:rPr>
          <w:rFonts w:asciiTheme="minorHAnsi" w:hAnsiTheme="minorHAnsi" w:cstheme="minorHAnsi"/>
          <w:color w:val="000000" w:themeColor="text1"/>
          <w:sz w:val="24"/>
        </w:rPr>
        <w:t xml:space="preserve"> résine haute résistance</w:t>
      </w:r>
      <w:r w:rsidR="00FF24F8" w:rsidRPr="003D2BC7">
        <w:rPr>
          <w:rFonts w:asciiTheme="minorHAnsi" w:hAnsiTheme="minorHAnsi" w:cstheme="minorHAnsi"/>
          <w:color w:val="000000" w:themeColor="text1"/>
          <w:sz w:val="24"/>
        </w:rPr>
        <w:t>,</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Ils</w:t>
      </w:r>
      <w:r w:rsidR="00FD202A" w:rsidRPr="003D2BC7">
        <w:rPr>
          <w:rFonts w:asciiTheme="minorHAnsi" w:hAnsiTheme="minorHAnsi" w:cstheme="minorHAnsi"/>
          <w:color w:val="000000" w:themeColor="text1"/>
          <w:sz w:val="24"/>
        </w:rPr>
        <w:t xml:space="preserve"> devront permettre un entretien facile, présenter une grande robustesse et une grande solidité de fixation (150kg minimum).</w:t>
      </w:r>
    </w:p>
    <w:p w:rsidR="00FD202A" w:rsidRPr="003D2BC7" w:rsidRDefault="00FD202A" w:rsidP="00B94F82">
      <w:pPr>
        <w:jc w:val="both"/>
        <w:rPr>
          <w:rFonts w:asciiTheme="minorHAnsi" w:hAnsiTheme="minorHAnsi" w:cstheme="minorHAnsi"/>
        </w:rPr>
      </w:pPr>
    </w:p>
    <w:p w:rsidR="00755717" w:rsidRPr="003D2BC7" w:rsidRDefault="00755717" w:rsidP="00B94F82">
      <w:pPr>
        <w:jc w:val="both"/>
        <w:rPr>
          <w:rFonts w:asciiTheme="minorHAnsi" w:hAnsiTheme="minorHAnsi" w:cstheme="minorHAnsi"/>
        </w:rPr>
      </w:pPr>
    </w:p>
    <w:p w:rsidR="000169A8" w:rsidRPr="003D2BC7" w:rsidRDefault="00FD202A" w:rsidP="009A2905">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Lavabos – vasques</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Ils</w:t>
      </w:r>
      <w:r w:rsidR="00FD202A" w:rsidRPr="003D2BC7">
        <w:rPr>
          <w:rFonts w:asciiTheme="minorHAnsi" w:hAnsiTheme="minorHAnsi" w:cstheme="minorHAnsi"/>
          <w:color w:val="000000" w:themeColor="text1"/>
          <w:sz w:val="24"/>
        </w:rPr>
        <w:t xml:space="preserve"> sont à intégrer dans un plan de travail </w:t>
      </w:r>
      <w:r w:rsidR="00CD74B2" w:rsidRPr="003D2BC7">
        <w:rPr>
          <w:rFonts w:asciiTheme="minorHAnsi" w:hAnsiTheme="minorHAnsi" w:cstheme="minorHAnsi"/>
          <w:color w:val="000000" w:themeColor="text1"/>
          <w:sz w:val="24"/>
        </w:rPr>
        <w:t xml:space="preserve">résine </w:t>
      </w:r>
      <w:r w:rsidR="00FD202A" w:rsidRPr="003D2BC7">
        <w:rPr>
          <w:rFonts w:asciiTheme="minorHAnsi" w:hAnsiTheme="minorHAnsi" w:cstheme="minorHAnsi"/>
          <w:color w:val="000000" w:themeColor="text1"/>
          <w:sz w:val="24"/>
        </w:rPr>
        <w:t>sans joint</w:t>
      </w:r>
      <w:r w:rsidRPr="003D2BC7">
        <w:rPr>
          <w:rFonts w:asciiTheme="minorHAnsi" w:hAnsiTheme="minorHAnsi" w:cstheme="minorHAnsi"/>
          <w:color w:val="000000" w:themeColor="text1"/>
          <w:sz w:val="24"/>
        </w:rPr>
        <w:t>,</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dessous des lavabos ou vasques seront au moins à 0,70 m du sol et leur dessus au plu</w:t>
      </w:r>
      <w:r w:rsidRPr="003D2BC7">
        <w:rPr>
          <w:rFonts w:asciiTheme="minorHAnsi" w:hAnsiTheme="minorHAnsi" w:cstheme="minorHAnsi"/>
          <w:color w:val="000000" w:themeColor="text1"/>
          <w:sz w:val="24"/>
        </w:rPr>
        <w:t>s à 0,85 m dans tous les locaux,</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FD202A" w:rsidRPr="003D2BC7">
        <w:rPr>
          <w:rFonts w:asciiTheme="minorHAnsi" w:hAnsiTheme="minorHAnsi" w:cstheme="minorHAnsi"/>
          <w:color w:val="000000" w:themeColor="text1"/>
          <w:sz w:val="24"/>
        </w:rPr>
        <w:t xml:space="preserve"> lavabos utilisés par le public comporteront des rob</w:t>
      </w:r>
      <w:r w:rsidR="00DD258D" w:rsidRPr="003D2BC7">
        <w:rPr>
          <w:rFonts w:asciiTheme="minorHAnsi" w:hAnsiTheme="minorHAnsi" w:cstheme="minorHAnsi"/>
          <w:color w:val="000000" w:themeColor="text1"/>
          <w:sz w:val="24"/>
        </w:rPr>
        <w:t>inets temporisés,</w:t>
      </w:r>
    </w:p>
    <w:p w:rsidR="00FD202A" w:rsidRPr="003D2BC7" w:rsidRDefault="006B387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Siphon PVC à culot démontable,</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Siphon déporté</w:t>
      </w:r>
      <w:r w:rsidR="006B3870" w:rsidRPr="003D2BC7">
        <w:rPr>
          <w:rFonts w:asciiTheme="minorHAnsi" w:hAnsiTheme="minorHAnsi" w:cstheme="minorHAnsi"/>
          <w:color w:val="000000" w:themeColor="text1"/>
          <w:sz w:val="24"/>
        </w:rPr>
        <w:t xml:space="preserve"> pour les sanitaires handicapés,</w:t>
      </w:r>
    </w:p>
    <w:p w:rsidR="00BE53B6" w:rsidRPr="003D2BC7" w:rsidRDefault="00BE53B6"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robinetterie sera de type thermostatique</w:t>
      </w:r>
      <w:r w:rsidR="006B3870" w:rsidRPr="003D2BC7">
        <w:rPr>
          <w:rFonts w:asciiTheme="minorHAnsi" w:hAnsiTheme="minorHAnsi" w:cstheme="minorHAnsi"/>
          <w:color w:val="000000" w:themeColor="text1"/>
          <w:sz w:val="24"/>
        </w:rPr>
        <w:t>,</w:t>
      </w:r>
    </w:p>
    <w:p w:rsidR="00CD74B2" w:rsidRPr="003D2BC7" w:rsidRDefault="00CD74B2"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Bec fixe droit avec brise jet étoilé anticalcaire fourni et posé, le jet d’eau ne devra pas tombe</w:t>
      </w:r>
      <w:r w:rsidR="00F4252C" w:rsidRPr="003D2BC7">
        <w:rPr>
          <w:rFonts w:asciiTheme="minorHAnsi" w:hAnsiTheme="minorHAnsi" w:cstheme="minorHAnsi"/>
          <w:color w:val="000000" w:themeColor="text1"/>
          <w:sz w:val="24"/>
        </w:rPr>
        <w:t>r</w:t>
      </w:r>
      <w:r w:rsidRPr="003D2BC7">
        <w:rPr>
          <w:rFonts w:asciiTheme="minorHAnsi" w:hAnsiTheme="minorHAnsi" w:cstheme="minorHAnsi"/>
          <w:color w:val="000000" w:themeColor="text1"/>
          <w:sz w:val="24"/>
        </w:rPr>
        <w:t xml:space="preserve"> directement dans la bonde</w:t>
      </w:r>
      <w:r w:rsidR="006B3870" w:rsidRPr="003D2BC7">
        <w:rPr>
          <w:rFonts w:asciiTheme="minorHAnsi" w:hAnsiTheme="minorHAnsi" w:cstheme="minorHAnsi"/>
          <w:color w:val="000000" w:themeColor="text1"/>
          <w:sz w:val="24"/>
        </w:rPr>
        <w:t>,</w:t>
      </w:r>
    </w:p>
    <w:p w:rsidR="00F4252C" w:rsidRPr="003D2BC7" w:rsidRDefault="00F4252C"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bec sera suffisamment haut pour permettre l’installation d’un filtre terminal (filtre anti-</w:t>
      </w:r>
      <w:r w:rsidR="00F9239C" w:rsidRPr="003D2BC7">
        <w:rPr>
          <w:rFonts w:asciiTheme="minorHAnsi" w:hAnsiTheme="minorHAnsi" w:cstheme="minorHAnsi"/>
          <w:color w:val="000000" w:themeColor="text1"/>
          <w:sz w:val="24"/>
        </w:rPr>
        <w:t>légionnelle</w:t>
      </w:r>
      <w:r w:rsidRPr="003D2BC7">
        <w:rPr>
          <w:rFonts w:asciiTheme="minorHAnsi" w:hAnsiTheme="minorHAnsi" w:cstheme="minorHAnsi"/>
          <w:color w:val="000000" w:themeColor="text1"/>
          <w:sz w:val="24"/>
        </w:rPr>
        <w:t xml:space="preserve"> de 100mm de haut)</w:t>
      </w:r>
      <w:r w:rsidR="006B3870" w:rsidRPr="003D2BC7">
        <w:rPr>
          <w:rFonts w:asciiTheme="minorHAnsi" w:hAnsiTheme="minorHAnsi" w:cstheme="minorHAnsi"/>
          <w:color w:val="000000" w:themeColor="text1"/>
          <w:sz w:val="24"/>
        </w:rPr>
        <w:t>,</w:t>
      </w:r>
    </w:p>
    <w:p w:rsidR="00CD74B2" w:rsidRPr="003D2BC7" w:rsidRDefault="00CD74B2"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Flexibles d’alimentation avec rosaces chromées, </w:t>
      </w:r>
    </w:p>
    <w:p w:rsidR="00CD74B2" w:rsidRPr="003D2BC7" w:rsidRDefault="00CD74B2"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Limitation de la température et du débit d’eau par buées mécaniques intégrées dans la cartouche, </w:t>
      </w:r>
    </w:p>
    <w:p w:rsidR="00FD202A" w:rsidRPr="003D2BC7" w:rsidRDefault="00FD202A"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Les vasques encastrées respectent des modes de pose conformes aux principes d'hygiène </w:t>
      </w:r>
      <w:r w:rsidR="00B01AB0" w:rsidRPr="003D2BC7">
        <w:rPr>
          <w:rFonts w:asciiTheme="minorHAnsi" w:hAnsiTheme="minorHAnsi" w:cstheme="minorHAnsi"/>
          <w:color w:val="000000" w:themeColor="text1"/>
          <w:sz w:val="24"/>
        </w:rPr>
        <w:t xml:space="preserve">du CH </w:t>
      </w:r>
      <w:r w:rsidR="007E799C">
        <w:rPr>
          <w:rFonts w:asciiTheme="minorHAnsi" w:hAnsiTheme="minorHAnsi" w:cstheme="minorHAnsi"/>
          <w:color w:val="000000" w:themeColor="text1"/>
          <w:sz w:val="24"/>
        </w:rPr>
        <w:t>de Montluçon</w:t>
      </w:r>
      <w:r w:rsidR="006B3870" w:rsidRPr="003D2BC7">
        <w:rPr>
          <w:rFonts w:asciiTheme="minorHAnsi" w:hAnsiTheme="minorHAnsi" w:cstheme="minorHAnsi"/>
          <w:color w:val="000000" w:themeColor="text1"/>
          <w:sz w:val="24"/>
        </w:rPr>
        <w:t>,</w:t>
      </w:r>
    </w:p>
    <w:p w:rsidR="004E10FF" w:rsidRPr="003D2BC7" w:rsidRDefault="004E10FF"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Dans les offices alimentaires, une douchette de plonge sera prévue.</w:t>
      </w:r>
    </w:p>
    <w:p w:rsidR="00FD202A" w:rsidRPr="003D2BC7" w:rsidRDefault="00FD202A" w:rsidP="00B94F82">
      <w:pPr>
        <w:jc w:val="both"/>
        <w:rPr>
          <w:rFonts w:asciiTheme="minorHAnsi" w:hAnsiTheme="minorHAnsi" w:cstheme="minorHAnsi"/>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Lave-mains</w:t>
      </w:r>
    </w:p>
    <w:p w:rsidR="00FD202A" w:rsidRPr="003D2BC7" w:rsidRDefault="00FD202A" w:rsidP="00B94F82">
      <w:pPr>
        <w:jc w:val="both"/>
        <w:rPr>
          <w:rFonts w:asciiTheme="minorHAnsi" w:hAnsiTheme="minorHAnsi" w:cstheme="minorHAnsi"/>
        </w:rPr>
      </w:pPr>
    </w:p>
    <w:p w:rsidR="00FD202A" w:rsidRPr="003D2BC7" w:rsidRDefault="00706BC6"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Lave main hygiène </w:t>
      </w:r>
      <w:r w:rsidR="00EF57F0" w:rsidRPr="003D2BC7">
        <w:rPr>
          <w:rFonts w:asciiTheme="minorHAnsi" w:hAnsiTheme="minorHAnsi" w:cstheme="minorHAnsi"/>
          <w:color w:val="000000" w:themeColor="text1"/>
          <w:sz w:val="24"/>
        </w:rPr>
        <w:t>en po</w:t>
      </w:r>
      <w:r w:rsidR="006B3870" w:rsidRPr="003D2BC7">
        <w:rPr>
          <w:rFonts w:asciiTheme="minorHAnsi" w:hAnsiTheme="minorHAnsi" w:cstheme="minorHAnsi"/>
          <w:color w:val="000000" w:themeColor="text1"/>
          <w:sz w:val="24"/>
        </w:rPr>
        <w:t>r</w:t>
      </w:r>
      <w:r w:rsidR="00EF57F0" w:rsidRPr="003D2BC7">
        <w:rPr>
          <w:rFonts w:asciiTheme="minorHAnsi" w:hAnsiTheme="minorHAnsi" w:cstheme="minorHAnsi"/>
          <w:color w:val="000000" w:themeColor="text1"/>
          <w:sz w:val="24"/>
        </w:rPr>
        <w:t>celaine,</w:t>
      </w:r>
    </w:p>
    <w:p w:rsidR="00FD202A" w:rsidRPr="003D2BC7" w:rsidRDefault="00706BC6"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Bec droit </w:t>
      </w:r>
      <w:r w:rsidR="00FD202A" w:rsidRPr="003D2BC7">
        <w:rPr>
          <w:rFonts w:asciiTheme="minorHAnsi" w:hAnsiTheme="minorHAnsi" w:cstheme="minorHAnsi"/>
          <w:color w:val="000000" w:themeColor="text1"/>
          <w:sz w:val="24"/>
        </w:rPr>
        <w:t>e</w:t>
      </w:r>
      <w:r w:rsidR="000169A8" w:rsidRPr="003D2BC7">
        <w:rPr>
          <w:rFonts w:asciiTheme="minorHAnsi" w:hAnsiTheme="minorHAnsi" w:cstheme="minorHAnsi"/>
          <w:color w:val="000000" w:themeColor="text1"/>
          <w:sz w:val="24"/>
        </w:rPr>
        <w:t>n</w:t>
      </w:r>
      <w:r w:rsidR="00FD202A" w:rsidRPr="003D2BC7">
        <w:rPr>
          <w:rFonts w:asciiTheme="minorHAnsi" w:hAnsiTheme="minorHAnsi" w:cstheme="minorHAnsi"/>
          <w:color w:val="000000" w:themeColor="text1"/>
          <w:sz w:val="24"/>
        </w:rPr>
        <w:t xml:space="preserve"> laiton chromé</w:t>
      </w:r>
      <w:r w:rsidR="00EF57F0" w:rsidRPr="003D2BC7">
        <w:rPr>
          <w:rFonts w:asciiTheme="minorHAnsi" w:hAnsiTheme="minorHAnsi" w:cstheme="minorHAnsi"/>
          <w:color w:val="000000" w:themeColor="text1"/>
          <w:sz w:val="24"/>
        </w:rPr>
        <w:t>,</w:t>
      </w:r>
    </w:p>
    <w:p w:rsidR="00FD202A" w:rsidRPr="003D2BC7" w:rsidRDefault="00F4252C"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Dans les box et bureau de consultation, </w:t>
      </w:r>
      <w:r w:rsidR="00706BC6" w:rsidRPr="003D2BC7">
        <w:rPr>
          <w:rFonts w:asciiTheme="minorHAnsi" w:hAnsiTheme="minorHAnsi" w:cstheme="minorHAnsi"/>
          <w:color w:val="000000" w:themeColor="text1"/>
          <w:sz w:val="24"/>
        </w:rPr>
        <w:t xml:space="preserve">commande </w:t>
      </w:r>
      <w:r w:rsidR="00EF57F0" w:rsidRPr="003D2BC7">
        <w:rPr>
          <w:rFonts w:asciiTheme="minorHAnsi" w:hAnsiTheme="minorHAnsi" w:cstheme="minorHAnsi"/>
          <w:color w:val="000000" w:themeColor="text1"/>
          <w:sz w:val="24"/>
        </w:rPr>
        <w:t>au coude,</w:t>
      </w:r>
    </w:p>
    <w:p w:rsidR="00706BC6" w:rsidRPr="003D2BC7" w:rsidRDefault="00706BC6"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Support de fixation mural</w:t>
      </w:r>
      <w:r w:rsidR="00EF57F0" w:rsidRPr="003D2BC7">
        <w:rPr>
          <w:rFonts w:asciiTheme="minorHAnsi" w:hAnsiTheme="minorHAnsi" w:cstheme="minorHAnsi"/>
          <w:color w:val="000000" w:themeColor="text1"/>
          <w:sz w:val="24"/>
        </w:rPr>
        <w:t>,</w:t>
      </w:r>
    </w:p>
    <w:p w:rsidR="00706BC6" w:rsidRPr="003D2BC7" w:rsidRDefault="00EF57F0"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Couleur blanche dimension L 6</w:t>
      </w:r>
      <w:r w:rsidR="00706BC6" w:rsidRPr="003D2BC7">
        <w:rPr>
          <w:rFonts w:asciiTheme="minorHAnsi" w:hAnsiTheme="minorHAnsi" w:cstheme="minorHAnsi"/>
          <w:color w:val="000000" w:themeColor="text1"/>
          <w:sz w:val="24"/>
        </w:rPr>
        <w:t>00 mm H 750 mm P 420 mm environ</w:t>
      </w:r>
      <w:r w:rsidRPr="003D2BC7">
        <w:rPr>
          <w:rFonts w:asciiTheme="minorHAnsi" w:hAnsiTheme="minorHAnsi" w:cstheme="minorHAnsi"/>
          <w:color w:val="000000" w:themeColor="text1"/>
          <w:sz w:val="24"/>
        </w:rPr>
        <w:t>,</w:t>
      </w:r>
    </w:p>
    <w:p w:rsidR="00706BC6" w:rsidRPr="003D2BC7" w:rsidRDefault="00706BC6" w:rsidP="006B387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Profondeur de la cuve 250 mm environ</w:t>
      </w:r>
      <w:r w:rsidR="00EF57F0" w:rsidRPr="003D2BC7">
        <w:rPr>
          <w:rFonts w:asciiTheme="minorHAnsi" w:hAnsiTheme="minorHAnsi" w:cstheme="minorHAnsi"/>
          <w:color w:val="000000" w:themeColor="text1"/>
          <w:sz w:val="24"/>
        </w:rPr>
        <w:t>,</w:t>
      </w:r>
    </w:p>
    <w:p w:rsidR="00EF57F0" w:rsidRPr="003D2BC7" w:rsidRDefault="00706BC6" w:rsidP="00B94F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Bonde </w:t>
      </w:r>
      <w:r w:rsidR="00EF57F0" w:rsidRPr="003D2BC7">
        <w:rPr>
          <w:rFonts w:asciiTheme="minorHAnsi" w:hAnsiTheme="minorHAnsi" w:cstheme="minorHAnsi"/>
          <w:color w:val="000000" w:themeColor="text1"/>
          <w:sz w:val="24"/>
        </w:rPr>
        <w:t>démontable</w:t>
      </w:r>
      <w:r w:rsidR="006B3870" w:rsidRPr="003D2BC7">
        <w:rPr>
          <w:rFonts w:asciiTheme="minorHAnsi" w:hAnsiTheme="minorHAnsi" w:cstheme="minorHAnsi"/>
          <w:color w:val="000000" w:themeColor="text1"/>
          <w:sz w:val="24"/>
        </w:rPr>
        <w:t>.</w:t>
      </w:r>
    </w:p>
    <w:p w:rsidR="00EF57F0" w:rsidRPr="003D2BC7" w:rsidRDefault="00EF57F0" w:rsidP="00B94F82">
      <w:pPr>
        <w:jc w:val="both"/>
        <w:rPr>
          <w:rFonts w:asciiTheme="minorHAnsi" w:hAnsiTheme="minorHAnsi" w:cstheme="minorHAnsi"/>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Douches</w:t>
      </w:r>
    </w:p>
    <w:p w:rsidR="00FD202A" w:rsidRPr="003D2BC7" w:rsidRDefault="00FD202A" w:rsidP="00B94F82">
      <w:pPr>
        <w:jc w:val="both"/>
        <w:rPr>
          <w:rFonts w:asciiTheme="minorHAnsi" w:hAnsiTheme="minorHAnsi" w:cstheme="minorHAnsi"/>
          <w:sz w:val="24"/>
        </w:rPr>
      </w:pPr>
    </w:p>
    <w:p w:rsidR="00706BC6" w:rsidRPr="003D2BC7" w:rsidRDefault="00706BC6" w:rsidP="00706BC6">
      <w:pPr>
        <w:rPr>
          <w:rFonts w:asciiTheme="minorHAnsi" w:hAnsiTheme="minorHAnsi" w:cstheme="minorHAnsi"/>
          <w:sz w:val="24"/>
        </w:rPr>
      </w:pPr>
      <w:r w:rsidRPr="003D2BC7">
        <w:rPr>
          <w:rFonts w:asciiTheme="minorHAnsi" w:hAnsiTheme="minorHAnsi" w:cstheme="minorHAnsi"/>
          <w:sz w:val="24"/>
        </w:rPr>
        <w:t>Robinetterie terminale :</w:t>
      </w:r>
    </w:p>
    <w:p w:rsidR="00EF57F0" w:rsidRPr="003D2BC7" w:rsidRDefault="00EF57F0" w:rsidP="00706BC6">
      <w:pPr>
        <w:rPr>
          <w:rFonts w:asciiTheme="minorHAnsi" w:hAnsiTheme="minorHAnsi" w:cstheme="minorHAnsi"/>
        </w:rPr>
      </w:pPr>
    </w:p>
    <w:p w:rsidR="00706BC6" w:rsidRPr="003D2BC7" w:rsidRDefault="00BE53B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Robinetterie thermostatique </w:t>
      </w:r>
      <w:r w:rsidR="00706BC6" w:rsidRPr="003D2BC7">
        <w:rPr>
          <w:rFonts w:asciiTheme="minorHAnsi" w:hAnsiTheme="minorHAnsi" w:cstheme="minorHAnsi"/>
          <w:color w:val="000000" w:themeColor="text1"/>
          <w:sz w:val="24"/>
        </w:rPr>
        <w:t>mécanique, cartouche céramique, de douche mural</w:t>
      </w:r>
      <w:r w:rsidR="00597BE0" w:rsidRPr="003D2BC7">
        <w:rPr>
          <w:rFonts w:asciiTheme="minorHAnsi" w:hAnsiTheme="minorHAnsi" w:cstheme="minorHAnsi"/>
          <w:color w:val="000000" w:themeColor="text1"/>
          <w:sz w:val="24"/>
        </w:rPr>
        <w:t>e</w:t>
      </w:r>
      <w:r w:rsidR="00706BC6" w:rsidRPr="003D2BC7">
        <w:rPr>
          <w:rFonts w:asciiTheme="minorHAnsi" w:hAnsiTheme="minorHAnsi" w:cstheme="minorHAnsi"/>
          <w:color w:val="000000" w:themeColor="text1"/>
          <w:sz w:val="24"/>
        </w:rPr>
        <w:t xml:space="preserve"> en laiton chromé à butée de température réglée en usine. Présence </w:t>
      </w:r>
      <w:r w:rsidRPr="003D2BC7">
        <w:rPr>
          <w:rFonts w:asciiTheme="minorHAnsi" w:hAnsiTheme="minorHAnsi" w:cstheme="minorHAnsi"/>
          <w:color w:val="000000" w:themeColor="text1"/>
          <w:sz w:val="24"/>
        </w:rPr>
        <w:t>d’une cartouche empêchant les retour</w:t>
      </w:r>
      <w:r w:rsidR="000C0B62" w:rsidRPr="003D2BC7">
        <w:rPr>
          <w:rFonts w:asciiTheme="minorHAnsi" w:hAnsiTheme="minorHAnsi" w:cstheme="minorHAnsi"/>
          <w:color w:val="000000" w:themeColor="text1"/>
          <w:sz w:val="24"/>
        </w:rPr>
        <w:t>s</w:t>
      </w:r>
      <w:r w:rsidRPr="003D2BC7">
        <w:rPr>
          <w:rFonts w:asciiTheme="minorHAnsi" w:hAnsiTheme="minorHAnsi" w:cstheme="minorHAnsi"/>
          <w:color w:val="000000" w:themeColor="text1"/>
          <w:sz w:val="24"/>
        </w:rPr>
        <w:t xml:space="preserve"> d’EF dans l’eau </w:t>
      </w:r>
      <w:r w:rsidR="0018618E" w:rsidRPr="003D2BC7">
        <w:rPr>
          <w:rFonts w:asciiTheme="minorHAnsi" w:hAnsiTheme="minorHAnsi" w:cstheme="minorHAnsi"/>
          <w:color w:val="000000" w:themeColor="text1"/>
          <w:sz w:val="24"/>
        </w:rPr>
        <w:t>chaude sans clapets anti-retour,</w:t>
      </w: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Limiteur de débit,</w:t>
      </w: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Présence de raccord anti-stagnation,</w:t>
      </w: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Rosace chromée sur raccordement EF – ECS,</w:t>
      </w: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volume d’eau retenu dans le corps de la robinetterie en l’absence de soutirage devra être le plus faible possible,</w:t>
      </w: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surface interne du corps de la robinetterie sera le plus lisse possible,</w:t>
      </w: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L’esthétique du produit sera délaissée face aux aspects fonctionnels et hygiéniques qui prévalent,</w:t>
      </w: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Il sera possible si nécessaire de mettre en place un filtre terminal.</w:t>
      </w:r>
    </w:p>
    <w:p w:rsidR="00706BC6" w:rsidRPr="003D2BC7" w:rsidRDefault="00706BC6" w:rsidP="00706BC6">
      <w:pPr>
        <w:rPr>
          <w:rFonts w:asciiTheme="minorHAnsi" w:hAnsiTheme="minorHAnsi" w:cstheme="minorHAnsi"/>
        </w:rPr>
      </w:pPr>
    </w:p>
    <w:p w:rsidR="00706BC6" w:rsidRPr="003D2BC7" w:rsidRDefault="00706BC6" w:rsidP="00706BC6">
      <w:pPr>
        <w:rPr>
          <w:rFonts w:asciiTheme="minorHAnsi" w:hAnsiTheme="minorHAnsi" w:cstheme="minorHAnsi"/>
          <w:sz w:val="24"/>
        </w:rPr>
      </w:pPr>
      <w:r w:rsidRPr="003D2BC7">
        <w:rPr>
          <w:rFonts w:asciiTheme="minorHAnsi" w:hAnsiTheme="minorHAnsi" w:cstheme="minorHAnsi"/>
          <w:sz w:val="24"/>
        </w:rPr>
        <w:t xml:space="preserve">ACCESSOIRES : </w:t>
      </w:r>
    </w:p>
    <w:p w:rsidR="00706BC6" w:rsidRPr="003D2BC7" w:rsidRDefault="00706BC6" w:rsidP="00706BC6">
      <w:pPr>
        <w:rPr>
          <w:rFonts w:asciiTheme="minorHAnsi" w:hAnsiTheme="minorHAnsi" w:cstheme="minorHAnsi"/>
        </w:rPr>
      </w:pP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Flexible de douche anti-torsion en silicone alimentaire nylon, longueur 1,50 m (type jetable),</w:t>
      </w:r>
    </w:p>
    <w:p w:rsidR="00EF57F0" w:rsidRPr="003D2BC7" w:rsidRDefault="00EF57F0"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Barre verticale de support de pommeau de douche pouvant servir de point d’appuis, de maintien vertical de l’habitant, </w:t>
      </w:r>
    </w:p>
    <w:p w:rsidR="00706BC6"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Pommeau type jetables,</w:t>
      </w:r>
    </w:p>
    <w:p w:rsidR="00FD202A" w:rsidRPr="003D2BC7" w:rsidRDefault="00706BC6"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Barre de maintien </w:t>
      </w:r>
      <w:r w:rsidR="0024683F" w:rsidRPr="003D2BC7">
        <w:rPr>
          <w:rFonts w:asciiTheme="minorHAnsi" w:hAnsiTheme="minorHAnsi" w:cstheme="minorHAnsi"/>
          <w:color w:val="000000" w:themeColor="text1"/>
          <w:sz w:val="24"/>
        </w:rPr>
        <w:t xml:space="preserve">60 cm minimum </w:t>
      </w:r>
      <w:r w:rsidR="004E10FF" w:rsidRPr="003D2BC7">
        <w:rPr>
          <w:rFonts w:asciiTheme="minorHAnsi" w:hAnsiTheme="minorHAnsi" w:cstheme="minorHAnsi"/>
          <w:color w:val="000000" w:themeColor="text1"/>
          <w:sz w:val="24"/>
        </w:rPr>
        <w:t>en nylon coloré de qualité</w:t>
      </w:r>
      <w:r w:rsidRPr="003D2BC7">
        <w:rPr>
          <w:rFonts w:asciiTheme="minorHAnsi" w:hAnsiTheme="minorHAnsi" w:cstheme="minorHAnsi"/>
          <w:color w:val="000000" w:themeColor="text1"/>
          <w:sz w:val="24"/>
        </w:rPr>
        <w:t xml:space="preserve"> (renfort en acier traité anticorrosion de 2mm), </w:t>
      </w:r>
      <w:r w:rsidR="0026013E" w:rsidRPr="003D2BC7">
        <w:rPr>
          <w:rFonts w:asciiTheme="minorHAnsi" w:hAnsiTheme="minorHAnsi" w:cstheme="minorHAnsi"/>
          <w:color w:val="000000" w:themeColor="text1"/>
          <w:sz w:val="24"/>
        </w:rPr>
        <w:t>de forme U (pourtour de la douche)</w:t>
      </w:r>
      <w:r w:rsidR="004E10FF" w:rsidRPr="003D2BC7">
        <w:rPr>
          <w:rFonts w:asciiTheme="minorHAnsi" w:hAnsiTheme="minorHAnsi" w:cstheme="minorHAnsi"/>
          <w:color w:val="000000" w:themeColor="text1"/>
          <w:sz w:val="24"/>
        </w:rPr>
        <w:t xml:space="preserve">, </w:t>
      </w:r>
      <w:r w:rsidRPr="003D2BC7">
        <w:rPr>
          <w:rFonts w:asciiTheme="minorHAnsi" w:hAnsiTheme="minorHAnsi" w:cstheme="minorHAnsi"/>
          <w:color w:val="000000" w:themeColor="text1"/>
          <w:sz w:val="24"/>
        </w:rPr>
        <w:t>diamètre 32, utilisable comme barr</w:t>
      </w:r>
      <w:r w:rsidR="0026013E" w:rsidRPr="003D2BC7">
        <w:rPr>
          <w:rFonts w:asciiTheme="minorHAnsi" w:hAnsiTheme="minorHAnsi" w:cstheme="minorHAnsi"/>
          <w:color w:val="000000" w:themeColor="text1"/>
          <w:sz w:val="24"/>
        </w:rPr>
        <w:t>e d’appui et de maintien debout.</w:t>
      </w:r>
      <w:r w:rsidRPr="003D2BC7">
        <w:rPr>
          <w:rFonts w:asciiTheme="minorHAnsi" w:hAnsiTheme="minorHAnsi" w:cstheme="minorHAnsi"/>
          <w:color w:val="000000" w:themeColor="text1"/>
          <w:sz w:val="24"/>
        </w:rPr>
        <w:t xml:space="preserve"> Ecartement antre barre et mur de 38 mm maximum, garantie 10 ans.</w:t>
      </w:r>
      <w:r w:rsidR="004E10FF" w:rsidRPr="003D2BC7">
        <w:rPr>
          <w:rFonts w:asciiTheme="minorHAnsi" w:hAnsiTheme="minorHAnsi" w:cstheme="minorHAnsi"/>
          <w:color w:val="000000" w:themeColor="text1"/>
          <w:sz w:val="24"/>
        </w:rPr>
        <w:t xml:space="preserve"> Cette barre sera contrastée avec le support (malvoyant).</w:t>
      </w:r>
    </w:p>
    <w:p w:rsidR="0018618E" w:rsidRPr="003D2BC7" w:rsidRDefault="0018618E" w:rsidP="0018618E">
      <w:pPr>
        <w:tabs>
          <w:tab w:val="left" w:pos="540"/>
        </w:tabs>
        <w:spacing w:line="276" w:lineRule="auto"/>
        <w:jc w:val="both"/>
        <w:rPr>
          <w:rFonts w:asciiTheme="minorHAnsi" w:hAnsiTheme="minorHAnsi" w:cstheme="minorHAnsi"/>
          <w:color w:val="000000" w:themeColor="text1"/>
          <w:sz w:val="24"/>
        </w:rPr>
      </w:pPr>
    </w:p>
    <w:p w:rsidR="00FD202A" w:rsidRPr="003D2BC7" w:rsidRDefault="0026013E" w:rsidP="00B94F82">
      <w:pPr>
        <w:jc w:val="both"/>
        <w:rPr>
          <w:rFonts w:asciiTheme="minorHAnsi" w:hAnsiTheme="minorHAnsi" w:cstheme="minorHAnsi"/>
          <w:sz w:val="24"/>
        </w:rPr>
      </w:pPr>
      <w:r w:rsidRPr="003D2BC7">
        <w:rPr>
          <w:rFonts w:asciiTheme="minorHAnsi" w:hAnsiTheme="minorHAnsi" w:cstheme="minorHAnsi"/>
          <w:sz w:val="24"/>
        </w:rPr>
        <w:t>Dans les chambres des habitants</w:t>
      </w:r>
      <w:r w:rsidR="00FD202A" w:rsidRPr="003D2BC7">
        <w:rPr>
          <w:rFonts w:asciiTheme="minorHAnsi" w:hAnsiTheme="minorHAnsi" w:cstheme="minorHAnsi"/>
          <w:sz w:val="24"/>
        </w:rPr>
        <w:t xml:space="preserve"> et salles de bains collectives, les douches seront réalisées par déclivité du sol (minimum 2 %) vers un siphon spécifique avec revêtement vinyle antidérapant.</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Dans l'ensemble des douches et salles de bains, il sera prévu une étanchéité des sols avec remontée arrondie sur les murs. Le traitement sera évidemment particulièrement soigné pour durer dans le temps.</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p>
    <w:p w:rsidR="00FD202A" w:rsidRPr="003D2BC7" w:rsidRDefault="00FD202A"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WC</w:t>
      </w:r>
    </w:p>
    <w:p w:rsidR="00FD202A" w:rsidRPr="003D2BC7" w:rsidRDefault="00A95ABD" w:rsidP="00B94F82">
      <w:pPr>
        <w:jc w:val="both"/>
        <w:rPr>
          <w:rFonts w:asciiTheme="minorHAnsi" w:hAnsiTheme="minorHAnsi" w:cstheme="minorHAnsi"/>
          <w:sz w:val="24"/>
        </w:rPr>
      </w:pPr>
      <w:r w:rsidRPr="00D732D5">
        <w:rPr>
          <w:rFonts w:asciiTheme="minorHAnsi" w:hAnsiTheme="minorHAnsi" w:cstheme="minorHAnsi"/>
          <w:sz w:val="24"/>
        </w:rPr>
        <w:t>Les cuvettes de WC</w:t>
      </w:r>
      <w:r w:rsidR="00FD202A" w:rsidRPr="00D732D5">
        <w:rPr>
          <w:rFonts w:asciiTheme="minorHAnsi" w:hAnsiTheme="minorHAnsi" w:cstheme="minorHAnsi"/>
          <w:sz w:val="24"/>
        </w:rPr>
        <w:t xml:space="preserve"> seront</w:t>
      </w:r>
      <w:r w:rsidR="00D066DE" w:rsidRPr="00D732D5">
        <w:rPr>
          <w:rFonts w:asciiTheme="minorHAnsi" w:hAnsiTheme="minorHAnsi" w:cstheme="minorHAnsi"/>
          <w:sz w:val="24"/>
        </w:rPr>
        <w:t xml:space="preserve"> </w:t>
      </w:r>
      <w:r w:rsidR="008A5448" w:rsidRPr="00D732D5">
        <w:rPr>
          <w:rFonts w:asciiTheme="minorHAnsi" w:hAnsiTheme="minorHAnsi" w:cstheme="minorHAnsi"/>
          <w:sz w:val="24"/>
        </w:rPr>
        <w:t>toujours</w:t>
      </w:r>
      <w:r w:rsidR="00D066DE" w:rsidRPr="00D732D5">
        <w:rPr>
          <w:rFonts w:asciiTheme="minorHAnsi" w:hAnsiTheme="minorHAnsi" w:cstheme="minorHAnsi"/>
          <w:sz w:val="24"/>
        </w:rPr>
        <w:t xml:space="preserve"> </w:t>
      </w:r>
      <w:r w:rsidR="00FD202A" w:rsidRPr="00D732D5">
        <w:rPr>
          <w:rFonts w:asciiTheme="minorHAnsi" w:hAnsiTheme="minorHAnsi" w:cstheme="minorHAnsi"/>
          <w:sz w:val="24"/>
        </w:rPr>
        <w:t xml:space="preserve">de type suspendu, capables de supporter sans dommage des charges d'au moins </w:t>
      </w:r>
      <w:r w:rsidR="004E10FF" w:rsidRPr="00D732D5">
        <w:rPr>
          <w:rFonts w:asciiTheme="minorHAnsi" w:hAnsiTheme="minorHAnsi" w:cstheme="minorHAnsi"/>
          <w:sz w:val="24"/>
        </w:rPr>
        <w:t>400</w:t>
      </w:r>
      <w:r w:rsidR="00FD202A" w:rsidRPr="00D732D5">
        <w:rPr>
          <w:rFonts w:asciiTheme="minorHAnsi" w:hAnsiTheme="minorHAnsi" w:cstheme="minorHAnsi"/>
          <w:sz w:val="24"/>
        </w:rPr>
        <w:t xml:space="preserve"> kg. </w:t>
      </w:r>
      <w:r w:rsidRPr="00D732D5">
        <w:rPr>
          <w:rFonts w:asciiTheme="minorHAnsi" w:hAnsiTheme="minorHAnsi" w:cstheme="minorHAnsi"/>
          <w:sz w:val="24"/>
        </w:rPr>
        <w:t>Elles</w:t>
      </w:r>
      <w:r w:rsidR="00FD202A" w:rsidRPr="00D732D5">
        <w:rPr>
          <w:rFonts w:asciiTheme="minorHAnsi" w:hAnsiTheme="minorHAnsi" w:cstheme="minorHAnsi"/>
          <w:sz w:val="24"/>
        </w:rPr>
        <w:t xml:space="preserve"> seront sans </w:t>
      </w:r>
      <w:r w:rsidR="00BE53B6" w:rsidRPr="00D732D5">
        <w:rPr>
          <w:rFonts w:asciiTheme="minorHAnsi" w:hAnsiTheme="minorHAnsi" w:cstheme="minorHAnsi"/>
          <w:sz w:val="24"/>
        </w:rPr>
        <w:t>brides trouées avec lunette et abattant</w:t>
      </w:r>
      <w:r w:rsidR="0037433B" w:rsidRPr="00D732D5">
        <w:rPr>
          <w:rFonts w:asciiTheme="minorHAnsi" w:hAnsiTheme="minorHAnsi" w:cstheme="minorHAnsi"/>
          <w:sz w:val="24"/>
        </w:rPr>
        <w:t xml:space="preserve"> et sans rebord type RIMFREE ou équivalent</w:t>
      </w:r>
      <w:r w:rsidR="00BE53B6" w:rsidRPr="00D732D5">
        <w:rPr>
          <w:rFonts w:asciiTheme="minorHAnsi" w:hAnsiTheme="minorHAnsi" w:cstheme="minorHAnsi"/>
          <w:sz w:val="24"/>
        </w:rPr>
        <w:t>.</w:t>
      </w:r>
      <w:r w:rsidR="00BE53B6" w:rsidRPr="003D2BC7">
        <w:rPr>
          <w:rFonts w:asciiTheme="minorHAnsi" w:hAnsiTheme="minorHAnsi" w:cstheme="minorHAnsi"/>
          <w:sz w:val="24"/>
        </w:rPr>
        <w:t xml:space="preserve"> </w:t>
      </w:r>
    </w:p>
    <w:p w:rsidR="00FA7DC4" w:rsidRPr="003D2BC7" w:rsidRDefault="00FA7DC4" w:rsidP="00B94F82">
      <w:pPr>
        <w:jc w:val="both"/>
        <w:rPr>
          <w:rFonts w:asciiTheme="minorHAnsi" w:hAnsiTheme="minorHAnsi" w:cstheme="minorHAnsi"/>
          <w:sz w:val="24"/>
          <w:highlight w:val="yellow"/>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L'espace sous cuvette sera d'au moins 10 cm afin de rendre possible le nettoyage.</w:t>
      </w:r>
    </w:p>
    <w:p w:rsidR="00A95ABD" w:rsidRPr="003D2BC7" w:rsidRDefault="00A95ABD" w:rsidP="00B94F82">
      <w:pPr>
        <w:jc w:val="both"/>
        <w:rPr>
          <w:rFonts w:asciiTheme="minorHAnsi" w:hAnsiTheme="minorHAnsi" w:cstheme="minorHAnsi"/>
          <w:sz w:val="24"/>
        </w:rPr>
      </w:pPr>
      <w:r w:rsidRPr="003D2BC7">
        <w:rPr>
          <w:rFonts w:asciiTheme="minorHAnsi" w:hAnsiTheme="minorHAnsi" w:cstheme="minorHAnsi"/>
          <w:sz w:val="24"/>
        </w:rPr>
        <w:t>L’espace latéral contre la cloison sera suffisant pour permettre au personnel d’aider une personne forte à s’asseoir sur la cuvette et à se relever.</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réservoirs de chasse PVC seront placés en gaine avec isolant phonique, accessibles seulement depuis les circulations quand il s'agit des san</w:t>
      </w:r>
      <w:r w:rsidR="00D732D5">
        <w:rPr>
          <w:rFonts w:asciiTheme="minorHAnsi" w:hAnsiTheme="minorHAnsi" w:cstheme="minorHAnsi"/>
          <w:sz w:val="24"/>
        </w:rPr>
        <w:t>itaires des chambres des résidents</w:t>
      </w:r>
      <w:r w:rsidR="00476D30" w:rsidRPr="003D2BC7">
        <w:rPr>
          <w:rFonts w:asciiTheme="minorHAnsi" w:hAnsiTheme="minorHAnsi" w:cstheme="minorHAnsi"/>
          <w:sz w:val="24"/>
        </w:rPr>
        <w:t xml:space="preserve"> </w:t>
      </w:r>
      <w:r w:rsidRPr="003D2BC7">
        <w:rPr>
          <w:rFonts w:asciiTheme="minorHAnsi" w:hAnsiTheme="minorHAnsi" w:cstheme="minorHAnsi"/>
          <w:sz w:val="24"/>
        </w:rPr>
        <w:t xml:space="preserve">; </w:t>
      </w:r>
      <w:r w:rsidRPr="003D2BC7">
        <w:rPr>
          <w:rFonts w:asciiTheme="minorHAnsi" w:hAnsiTheme="minorHAnsi" w:cstheme="minorHAnsi"/>
          <w:sz w:val="24"/>
        </w:rPr>
        <w:lastRenderedPageBreak/>
        <w:t xml:space="preserve">les réservoirs devront être silencieux. Ils </w:t>
      </w:r>
      <w:r w:rsidR="00A95ABD" w:rsidRPr="003D2BC7">
        <w:rPr>
          <w:rFonts w:asciiTheme="minorHAnsi" w:hAnsiTheme="minorHAnsi" w:cstheme="minorHAnsi"/>
          <w:sz w:val="24"/>
        </w:rPr>
        <w:t>seront dotés d’</w:t>
      </w:r>
      <w:r w:rsidRPr="003D2BC7">
        <w:rPr>
          <w:rFonts w:asciiTheme="minorHAnsi" w:hAnsiTheme="minorHAnsi" w:cstheme="minorHAnsi"/>
          <w:sz w:val="24"/>
        </w:rPr>
        <w:t>un système d'économie d'eau 3/6 litres.</w:t>
      </w:r>
    </w:p>
    <w:p w:rsidR="0037433B" w:rsidRPr="003D2BC7" w:rsidRDefault="0037433B" w:rsidP="00B94F82">
      <w:pPr>
        <w:jc w:val="both"/>
        <w:rPr>
          <w:rFonts w:asciiTheme="minorHAnsi" w:hAnsiTheme="minorHAnsi" w:cstheme="minorHAnsi"/>
          <w:sz w:val="24"/>
        </w:rPr>
      </w:pPr>
      <w:r w:rsidRPr="00D732D5">
        <w:rPr>
          <w:rFonts w:asciiTheme="minorHAnsi" w:hAnsiTheme="minorHAnsi" w:cstheme="minorHAnsi"/>
          <w:sz w:val="24"/>
        </w:rPr>
        <w:t>D’autres systèmes de type PRESTO ou équivalent sans réservoir pourront être proposés à condition que ceux-ci soient équivalents en termes de consommation d’eau.</w:t>
      </w:r>
      <w:r w:rsidRPr="003D2BC7">
        <w:rPr>
          <w:rFonts w:asciiTheme="minorHAnsi" w:hAnsiTheme="minorHAnsi" w:cstheme="minorHAnsi"/>
          <w:sz w:val="24"/>
        </w:rPr>
        <w:t xml:space="preserve"> </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Pour</w:t>
      </w:r>
      <w:r w:rsidR="0024683F" w:rsidRPr="003D2BC7">
        <w:rPr>
          <w:rFonts w:asciiTheme="minorHAnsi" w:hAnsiTheme="minorHAnsi" w:cstheme="minorHAnsi"/>
          <w:sz w:val="24"/>
        </w:rPr>
        <w:t xml:space="preserve"> l’ensemble des sanitaires</w:t>
      </w:r>
      <w:r w:rsidRPr="003D2BC7">
        <w:rPr>
          <w:rFonts w:asciiTheme="minorHAnsi" w:hAnsiTheme="minorHAnsi" w:cstheme="minorHAnsi"/>
          <w:sz w:val="24"/>
        </w:rPr>
        <w:t>, la cuvette fera 70 cm de longueur et le bord supérieur de la cuvette sera posé à 48 cm du sol.</w:t>
      </w:r>
    </w:p>
    <w:p w:rsidR="00B2700B" w:rsidRPr="003D2BC7" w:rsidRDefault="00B2700B"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p>
    <w:p w:rsidR="00FD202A" w:rsidRPr="003D2BC7" w:rsidRDefault="0026013E" w:rsidP="00102520">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Vidoirs</w:t>
      </w:r>
    </w:p>
    <w:p w:rsidR="00B2700B" w:rsidRPr="003D2BC7" w:rsidRDefault="00B2700B" w:rsidP="00B94F82">
      <w:pPr>
        <w:jc w:val="both"/>
        <w:rPr>
          <w:rFonts w:asciiTheme="minorHAnsi" w:hAnsiTheme="minorHAnsi" w:cstheme="minorHAnsi"/>
          <w:sz w:val="24"/>
        </w:rPr>
      </w:pPr>
    </w:p>
    <w:p w:rsidR="00FD202A" w:rsidRPr="003D2BC7" w:rsidRDefault="0026013E" w:rsidP="00B94F82">
      <w:pPr>
        <w:jc w:val="both"/>
        <w:rPr>
          <w:rFonts w:asciiTheme="minorHAnsi" w:hAnsiTheme="minorHAnsi" w:cstheme="minorHAnsi"/>
          <w:sz w:val="24"/>
        </w:rPr>
      </w:pPr>
      <w:r w:rsidRPr="003D2BC7">
        <w:rPr>
          <w:rFonts w:asciiTheme="minorHAnsi" w:hAnsiTheme="minorHAnsi" w:cstheme="minorHAnsi"/>
          <w:sz w:val="24"/>
        </w:rPr>
        <w:t>Les vidoirs</w:t>
      </w:r>
      <w:r w:rsidR="00FD202A" w:rsidRPr="003D2BC7">
        <w:rPr>
          <w:rFonts w:asciiTheme="minorHAnsi" w:hAnsiTheme="minorHAnsi" w:cstheme="minorHAnsi"/>
          <w:sz w:val="24"/>
        </w:rPr>
        <w:t xml:space="preserve"> sont spécifiques au ménage et sont raccordés à l'évacuation en diamètre 40 empêchant le passage des </w:t>
      </w:r>
      <w:r w:rsidR="004E10FF" w:rsidRPr="003D2BC7">
        <w:rPr>
          <w:rFonts w:asciiTheme="minorHAnsi" w:hAnsiTheme="minorHAnsi" w:cstheme="minorHAnsi"/>
          <w:sz w:val="24"/>
        </w:rPr>
        <w:t>bandeaux de lavage de sol</w:t>
      </w:r>
      <w:r w:rsidR="00FD202A" w:rsidRPr="003D2BC7">
        <w:rPr>
          <w:rFonts w:asciiTheme="minorHAnsi" w:hAnsiTheme="minorHAnsi" w:cstheme="minorHAnsi"/>
          <w:sz w:val="24"/>
        </w:rPr>
        <w:t xml:space="preserve">. Ils sont équipés </w:t>
      </w:r>
      <w:r w:rsidR="00A579F9" w:rsidRPr="003D2BC7">
        <w:rPr>
          <w:rFonts w:asciiTheme="minorHAnsi" w:hAnsiTheme="minorHAnsi" w:cstheme="minorHAnsi"/>
          <w:sz w:val="24"/>
        </w:rPr>
        <w:t xml:space="preserve">d’un </w:t>
      </w:r>
      <w:r w:rsidR="004E10FF" w:rsidRPr="003D2BC7">
        <w:rPr>
          <w:rFonts w:asciiTheme="minorHAnsi" w:hAnsiTheme="minorHAnsi" w:cstheme="minorHAnsi"/>
          <w:sz w:val="24"/>
        </w:rPr>
        <w:t>r</w:t>
      </w:r>
      <w:r w:rsidR="00A579F9" w:rsidRPr="003D2BC7">
        <w:rPr>
          <w:rFonts w:asciiTheme="minorHAnsi" w:hAnsiTheme="minorHAnsi" w:cstheme="minorHAnsi"/>
          <w:sz w:val="24"/>
        </w:rPr>
        <w:t>obinet mécanique.</w:t>
      </w:r>
      <w:r w:rsidR="00AC49FF">
        <w:rPr>
          <w:rFonts w:asciiTheme="minorHAnsi" w:hAnsiTheme="minorHAnsi" w:cstheme="minorHAnsi"/>
          <w:sz w:val="24"/>
        </w:rPr>
        <w:t xml:space="preserve"> Ces vidoirs sont équipés de chasse d’eau. </w:t>
      </w:r>
    </w:p>
    <w:p w:rsidR="00FD202A" w:rsidRPr="003D2BC7" w:rsidRDefault="00FD202A" w:rsidP="00B94F82">
      <w:pPr>
        <w:jc w:val="both"/>
        <w:rPr>
          <w:rFonts w:asciiTheme="minorHAnsi" w:hAnsiTheme="minorHAnsi" w:cstheme="minorHAnsi"/>
          <w:sz w:val="24"/>
        </w:rPr>
      </w:pPr>
    </w:p>
    <w:p w:rsidR="004E4B78" w:rsidRPr="003D2BC7" w:rsidRDefault="004E4B78" w:rsidP="00B94F82">
      <w:pPr>
        <w:jc w:val="both"/>
        <w:rPr>
          <w:rFonts w:asciiTheme="minorHAnsi" w:hAnsiTheme="minorHAnsi" w:cstheme="minorHAnsi"/>
          <w:sz w:val="24"/>
        </w:rPr>
      </w:pPr>
    </w:p>
    <w:p w:rsidR="000169A8" w:rsidRPr="003D2BC7" w:rsidRDefault="00FD202A" w:rsidP="00CF3A28">
      <w:pPr>
        <w:numPr>
          <w:ilvl w:val="0"/>
          <w:numId w:val="7"/>
        </w:numPr>
        <w:tabs>
          <w:tab w:val="left" w:pos="540"/>
        </w:tabs>
        <w:spacing w:line="360" w:lineRule="auto"/>
        <w:jc w:val="both"/>
        <w:rPr>
          <w:rFonts w:asciiTheme="minorHAnsi" w:hAnsiTheme="minorHAnsi" w:cstheme="minorHAnsi"/>
          <w:sz w:val="24"/>
        </w:rPr>
      </w:pPr>
      <w:r w:rsidRPr="003D2BC7">
        <w:rPr>
          <w:rFonts w:asciiTheme="minorHAnsi" w:hAnsiTheme="minorHAnsi" w:cstheme="minorHAnsi"/>
          <w:sz w:val="24"/>
        </w:rPr>
        <w:t>Accessoires</w:t>
      </w:r>
    </w:p>
    <w:p w:rsidR="00FD202A" w:rsidRPr="003D2BC7" w:rsidRDefault="00FD202A" w:rsidP="00B94F82">
      <w:pPr>
        <w:jc w:val="both"/>
        <w:rPr>
          <w:rFonts w:asciiTheme="minorHAnsi" w:hAnsiTheme="minorHAnsi" w:cstheme="minorHAnsi"/>
          <w:sz w:val="24"/>
        </w:rPr>
      </w:pPr>
    </w:p>
    <w:p w:rsidR="00FD202A" w:rsidRPr="003D2BC7" w:rsidRDefault="00FD202A" w:rsidP="0018618E">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Accessoires de</w:t>
      </w:r>
      <w:r w:rsidR="00A8469C" w:rsidRPr="003D2BC7">
        <w:rPr>
          <w:rFonts w:asciiTheme="minorHAnsi" w:hAnsiTheme="minorHAnsi" w:cstheme="minorHAnsi"/>
          <w:sz w:val="24"/>
          <w:szCs w:val="24"/>
        </w:rPr>
        <w:t>s salles de bains des chambres (toutes accessibles PMR)</w:t>
      </w:r>
      <w:r w:rsidR="0018618E" w:rsidRPr="003D2BC7">
        <w:rPr>
          <w:rFonts w:asciiTheme="minorHAnsi" w:hAnsiTheme="minorHAnsi" w:cstheme="minorHAnsi"/>
          <w:sz w:val="24"/>
          <w:szCs w:val="24"/>
        </w:rPr>
        <w:t> :</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Patère</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Porte serviette</w:t>
      </w:r>
      <w:r w:rsidR="00A95ABD" w:rsidRPr="003D2BC7">
        <w:rPr>
          <w:rFonts w:asciiTheme="minorHAnsi" w:hAnsiTheme="minorHAnsi" w:cstheme="minorHAnsi"/>
          <w:sz w:val="24"/>
          <w:szCs w:val="24"/>
        </w:rPr>
        <w:t xml:space="preserve"> qui pourra être intégré au plan de toilette</w:t>
      </w:r>
      <w:r w:rsidR="00BE53B6" w:rsidRPr="003D2BC7">
        <w:rPr>
          <w:rFonts w:asciiTheme="minorHAnsi" w:hAnsiTheme="minorHAnsi" w:cstheme="minorHAnsi"/>
          <w:sz w:val="24"/>
          <w:szCs w:val="24"/>
        </w:rPr>
        <w:t xml:space="preserve"> (lumières)</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Tablette au-dessus des plans vasques ~ WC rehaussé</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Miroir</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Barres de relevage PMR</w:t>
      </w:r>
      <w:r w:rsidR="0026013E" w:rsidRPr="003D2BC7">
        <w:rPr>
          <w:rFonts w:asciiTheme="minorHAnsi" w:hAnsiTheme="minorHAnsi" w:cstheme="minorHAnsi"/>
          <w:sz w:val="24"/>
          <w:szCs w:val="24"/>
        </w:rPr>
        <w:t xml:space="preserve"> à 135°</w:t>
      </w:r>
      <w:r w:rsidR="0018618E" w:rsidRPr="003D2BC7">
        <w:rPr>
          <w:rFonts w:asciiTheme="minorHAnsi" w:hAnsiTheme="minorHAnsi" w:cstheme="minorHAnsi"/>
          <w:sz w:val="24"/>
          <w:szCs w:val="24"/>
        </w:rPr>
        <w:t>,</w:t>
      </w:r>
    </w:p>
    <w:p w:rsidR="00FD202A" w:rsidRPr="003D2BC7" w:rsidRDefault="0026013E"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Tirette a</w:t>
      </w:r>
      <w:r w:rsidR="00FD202A" w:rsidRPr="003D2BC7">
        <w:rPr>
          <w:rFonts w:asciiTheme="minorHAnsi" w:hAnsiTheme="minorHAnsi" w:cstheme="minorHAnsi"/>
          <w:sz w:val="24"/>
          <w:szCs w:val="24"/>
        </w:rPr>
        <w:t>ppel malade</w:t>
      </w:r>
      <w:r w:rsidRPr="003D2BC7">
        <w:rPr>
          <w:rFonts w:asciiTheme="minorHAnsi" w:hAnsiTheme="minorHAnsi" w:cstheme="minorHAnsi"/>
          <w:sz w:val="24"/>
          <w:szCs w:val="24"/>
        </w:rPr>
        <w:t xml:space="preserve"> accessible depuis la </w:t>
      </w:r>
      <w:r w:rsidR="006D6DB7" w:rsidRPr="003D2BC7">
        <w:rPr>
          <w:rFonts w:asciiTheme="minorHAnsi" w:hAnsiTheme="minorHAnsi" w:cstheme="minorHAnsi"/>
          <w:sz w:val="24"/>
          <w:szCs w:val="24"/>
        </w:rPr>
        <w:t xml:space="preserve">douche et </w:t>
      </w:r>
      <w:r w:rsidRPr="003D2BC7">
        <w:rPr>
          <w:rFonts w:asciiTheme="minorHAnsi" w:hAnsiTheme="minorHAnsi" w:cstheme="minorHAnsi"/>
          <w:sz w:val="24"/>
          <w:szCs w:val="24"/>
        </w:rPr>
        <w:t>le WC</w:t>
      </w:r>
      <w:r w:rsidR="0018618E" w:rsidRPr="003D2BC7">
        <w:rPr>
          <w:rFonts w:asciiTheme="minorHAnsi" w:hAnsiTheme="minorHAnsi" w:cstheme="minorHAnsi"/>
          <w:sz w:val="24"/>
          <w:szCs w:val="24"/>
        </w:rPr>
        <w:t>,</w:t>
      </w:r>
    </w:p>
    <w:p w:rsidR="004E4B78" w:rsidRPr="003D2BC7" w:rsidRDefault="004E4B78"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Dispositif de fermeture de porte</w:t>
      </w:r>
      <w:r w:rsidR="0018618E" w:rsidRPr="003D2BC7">
        <w:rPr>
          <w:rFonts w:asciiTheme="minorHAnsi" w:hAnsiTheme="minorHAnsi" w:cstheme="minorHAnsi"/>
          <w:sz w:val="24"/>
          <w:szCs w:val="24"/>
        </w:rPr>
        <w:t>,</w:t>
      </w:r>
    </w:p>
    <w:p w:rsidR="00BE53B6" w:rsidRPr="003D2BC7" w:rsidRDefault="00BE53B6"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Dérouleur de papier WC</w:t>
      </w:r>
      <w:r w:rsidR="0018618E" w:rsidRPr="003D2BC7">
        <w:rPr>
          <w:rFonts w:asciiTheme="minorHAnsi" w:hAnsiTheme="minorHAnsi" w:cstheme="minorHAnsi"/>
          <w:sz w:val="24"/>
          <w:szCs w:val="24"/>
        </w:rPr>
        <w:t>,</w:t>
      </w:r>
    </w:p>
    <w:p w:rsidR="0018618E" w:rsidRPr="003D2BC7" w:rsidRDefault="0018618E" w:rsidP="00B94F82">
      <w:pPr>
        <w:jc w:val="both"/>
        <w:rPr>
          <w:rFonts w:asciiTheme="minorHAnsi" w:hAnsiTheme="minorHAnsi" w:cstheme="minorHAnsi"/>
        </w:rPr>
      </w:pPr>
    </w:p>
    <w:p w:rsidR="00FD202A" w:rsidRPr="003D2BC7" w:rsidRDefault="00FD202A" w:rsidP="0018618E">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Accessoires d</w:t>
      </w:r>
      <w:r w:rsidR="00597BE0" w:rsidRPr="003D2BC7">
        <w:rPr>
          <w:rFonts w:asciiTheme="minorHAnsi" w:hAnsiTheme="minorHAnsi" w:cstheme="minorHAnsi"/>
          <w:sz w:val="24"/>
          <w:szCs w:val="24"/>
        </w:rPr>
        <w:t>e la salle de balnéothérapie</w:t>
      </w:r>
      <w:r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Patères</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Porte serviette</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Tablette au-dessus des plans vasques ou lavabos</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Appel malade</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Raccordements des équipements spécifiques (chariot douche et</w:t>
      </w:r>
      <w:r w:rsidR="00E571DB" w:rsidRPr="003D2BC7">
        <w:rPr>
          <w:rFonts w:asciiTheme="minorHAnsi" w:hAnsiTheme="minorHAnsi" w:cstheme="minorHAnsi"/>
          <w:sz w:val="24"/>
          <w:szCs w:val="24"/>
        </w:rPr>
        <w:t>c.</w:t>
      </w:r>
      <w:r w:rsidRPr="003D2BC7">
        <w:rPr>
          <w:rFonts w:asciiTheme="minorHAnsi" w:hAnsiTheme="minorHAnsi" w:cstheme="minorHAnsi"/>
          <w:sz w:val="24"/>
          <w:szCs w:val="24"/>
        </w:rPr>
        <w:t>)</w:t>
      </w:r>
      <w:r w:rsidR="0018618E" w:rsidRPr="003D2BC7">
        <w:rPr>
          <w:rFonts w:asciiTheme="minorHAnsi" w:hAnsiTheme="minorHAnsi" w:cstheme="minorHAnsi"/>
          <w:sz w:val="24"/>
          <w:szCs w:val="24"/>
        </w:rPr>
        <w:t>.</w:t>
      </w:r>
    </w:p>
    <w:p w:rsidR="00DD258D" w:rsidRPr="003D2BC7" w:rsidRDefault="00DD258D" w:rsidP="00FF24F8">
      <w:pPr>
        <w:jc w:val="both"/>
        <w:rPr>
          <w:rFonts w:asciiTheme="minorHAnsi" w:hAnsiTheme="minorHAnsi" w:cstheme="minorHAnsi"/>
        </w:rPr>
      </w:pPr>
    </w:p>
    <w:p w:rsidR="00FD202A" w:rsidRPr="003D2BC7" w:rsidRDefault="00FD202A" w:rsidP="0018618E">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Accessoires des WC publics</w:t>
      </w:r>
      <w:r w:rsidR="0018618E" w:rsidRPr="003D2BC7">
        <w:rPr>
          <w:rFonts w:asciiTheme="minorHAnsi" w:hAnsiTheme="minorHAnsi" w:cstheme="minorHAnsi"/>
          <w:sz w:val="24"/>
          <w:szCs w:val="24"/>
        </w:rPr>
        <w:t> :</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Patère</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Miroir a</w:t>
      </w:r>
      <w:r w:rsidR="0018618E" w:rsidRPr="003D2BC7">
        <w:rPr>
          <w:rFonts w:asciiTheme="minorHAnsi" w:hAnsiTheme="minorHAnsi" w:cstheme="minorHAnsi"/>
          <w:sz w:val="24"/>
          <w:szCs w:val="24"/>
        </w:rPr>
        <w:t>u-dessus du lave main ou lavabo,</w:t>
      </w:r>
    </w:p>
    <w:p w:rsidR="004E4B78" w:rsidRPr="003D2BC7" w:rsidRDefault="004E4B78"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Dispositif de fermeture de porte</w:t>
      </w:r>
      <w:r w:rsidR="0018618E" w:rsidRPr="003D2BC7">
        <w:rPr>
          <w:rFonts w:asciiTheme="minorHAnsi" w:hAnsiTheme="minorHAnsi" w:cstheme="minorHAnsi"/>
          <w:sz w:val="24"/>
          <w:szCs w:val="24"/>
        </w:rPr>
        <w:t>,</w:t>
      </w:r>
    </w:p>
    <w:p w:rsidR="0060514F" w:rsidRPr="003D2BC7" w:rsidRDefault="00143617" w:rsidP="009A2905">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lastRenderedPageBreak/>
        <w:t>Distributeur papier essuie mains</w:t>
      </w:r>
      <w:r w:rsidR="0018618E" w:rsidRPr="003D2BC7">
        <w:rPr>
          <w:rFonts w:asciiTheme="minorHAnsi" w:hAnsiTheme="minorHAnsi" w:cstheme="minorHAnsi"/>
          <w:sz w:val="24"/>
          <w:szCs w:val="24"/>
        </w:rPr>
        <w:t>.</w:t>
      </w:r>
    </w:p>
    <w:p w:rsidR="0060514F" w:rsidRPr="003D2BC7" w:rsidRDefault="0060514F" w:rsidP="0026013E">
      <w:pPr>
        <w:pStyle w:val="Puce3"/>
        <w:tabs>
          <w:tab w:val="clear" w:pos="360"/>
        </w:tabs>
        <w:spacing w:after="0"/>
        <w:ind w:firstLine="0"/>
        <w:rPr>
          <w:rFonts w:asciiTheme="minorHAnsi" w:hAnsiTheme="minorHAnsi" w:cstheme="minorHAnsi"/>
        </w:rPr>
      </w:pPr>
    </w:p>
    <w:p w:rsidR="00FD202A" w:rsidRPr="003D2BC7" w:rsidRDefault="00FD202A" w:rsidP="0018618E">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Accessoires des WC du personnel</w:t>
      </w:r>
      <w:r w:rsidR="0018618E" w:rsidRPr="003D2BC7">
        <w:rPr>
          <w:rFonts w:asciiTheme="minorHAnsi" w:hAnsiTheme="minorHAnsi" w:cstheme="minorHAnsi"/>
          <w:sz w:val="24"/>
          <w:szCs w:val="24"/>
        </w:rPr>
        <w:t> :</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Patère</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Distributeur de papier (WC et lave main ou lavabo)</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Distributeur de savon</w:t>
      </w:r>
      <w:r w:rsidR="0018618E" w:rsidRPr="003D2BC7">
        <w:rPr>
          <w:rFonts w:asciiTheme="minorHAnsi" w:hAnsiTheme="minorHAnsi" w:cstheme="minorHAnsi"/>
          <w:sz w:val="24"/>
          <w:szCs w:val="24"/>
        </w:rPr>
        <w:t>,</w:t>
      </w: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Miroir au-dessus du lave main ou lavabo</w:t>
      </w:r>
      <w:r w:rsidR="0018618E" w:rsidRPr="003D2BC7">
        <w:rPr>
          <w:rFonts w:asciiTheme="minorHAnsi" w:hAnsiTheme="minorHAnsi" w:cstheme="minorHAnsi"/>
          <w:sz w:val="24"/>
          <w:szCs w:val="24"/>
        </w:rPr>
        <w:t>.</w:t>
      </w:r>
    </w:p>
    <w:p w:rsidR="00FD202A" w:rsidRPr="003D2BC7" w:rsidRDefault="00FD202A" w:rsidP="00FF24F8">
      <w:pPr>
        <w:jc w:val="both"/>
        <w:rPr>
          <w:rFonts w:asciiTheme="minorHAnsi" w:hAnsiTheme="minorHAnsi" w:cstheme="minorHAnsi"/>
        </w:rPr>
      </w:pPr>
    </w:p>
    <w:p w:rsidR="00FD202A" w:rsidRPr="003D2BC7" w:rsidRDefault="00FD202A" w:rsidP="0018618E">
      <w:pPr>
        <w:pStyle w:val="Puce20"/>
        <w:numPr>
          <w:ilvl w:val="0"/>
          <w:numId w:val="8"/>
        </w:numPr>
        <w:tabs>
          <w:tab w:val="clear" w:pos="1068"/>
        </w:tabs>
        <w:spacing w:line="276" w:lineRule="auto"/>
        <w:ind w:left="1134" w:hanging="567"/>
        <w:rPr>
          <w:rFonts w:asciiTheme="minorHAnsi" w:hAnsiTheme="minorHAnsi" w:cstheme="minorHAnsi"/>
          <w:sz w:val="24"/>
          <w:szCs w:val="24"/>
        </w:rPr>
      </w:pPr>
      <w:r w:rsidRPr="003D2BC7">
        <w:rPr>
          <w:rFonts w:asciiTheme="minorHAnsi" w:hAnsiTheme="minorHAnsi" w:cstheme="minorHAnsi"/>
          <w:sz w:val="24"/>
          <w:szCs w:val="24"/>
        </w:rPr>
        <w:t>Paillasses humides</w:t>
      </w:r>
    </w:p>
    <w:p w:rsidR="00FD202A" w:rsidRPr="003D2BC7" w:rsidRDefault="00FD202A" w:rsidP="00FF24F8">
      <w:pPr>
        <w:jc w:val="both"/>
        <w:rPr>
          <w:rFonts w:asciiTheme="minorHAnsi" w:hAnsiTheme="minorHAnsi" w:cstheme="minorHAnsi"/>
        </w:rPr>
      </w:pPr>
    </w:p>
    <w:p w:rsidR="00FD202A" w:rsidRPr="003D2BC7" w:rsidRDefault="0026013E"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 xml:space="preserve">Paillasse humide en porcelaine de 1,00 m de large avec égouttoir, </w:t>
      </w:r>
      <w:r w:rsidR="00FD202A" w:rsidRPr="003D2BC7">
        <w:rPr>
          <w:rFonts w:asciiTheme="minorHAnsi" w:hAnsiTheme="minorHAnsi" w:cstheme="minorHAnsi"/>
          <w:sz w:val="24"/>
          <w:szCs w:val="24"/>
        </w:rPr>
        <w:t xml:space="preserve">1 </w:t>
      </w:r>
      <w:r w:rsidRPr="003D2BC7">
        <w:rPr>
          <w:rFonts w:asciiTheme="minorHAnsi" w:hAnsiTheme="minorHAnsi" w:cstheme="minorHAnsi"/>
          <w:sz w:val="24"/>
          <w:szCs w:val="24"/>
        </w:rPr>
        <w:t>cuve</w:t>
      </w:r>
      <w:r w:rsidR="00FD202A" w:rsidRPr="003D2BC7">
        <w:rPr>
          <w:rFonts w:asciiTheme="minorHAnsi" w:hAnsiTheme="minorHAnsi" w:cstheme="minorHAnsi"/>
          <w:sz w:val="24"/>
          <w:szCs w:val="24"/>
        </w:rPr>
        <w:t xml:space="preserve"> (vidoir,</w:t>
      </w:r>
      <w:r w:rsidR="00E07A63" w:rsidRPr="003D2BC7">
        <w:rPr>
          <w:rFonts w:asciiTheme="minorHAnsi" w:hAnsiTheme="minorHAnsi" w:cstheme="minorHAnsi"/>
          <w:sz w:val="24"/>
          <w:szCs w:val="24"/>
        </w:rPr>
        <w:t xml:space="preserve"> </w:t>
      </w:r>
      <w:r w:rsidR="00FD202A" w:rsidRPr="003D2BC7">
        <w:rPr>
          <w:rFonts w:asciiTheme="minorHAnsi" w:hAnsiTheme="minorHAnsi" w:cstheme="minorHAnsi"/>
          <w:sz w:val="24"/>
          <w:szCs w:val="24"/>
        </w:rPr>
        <w:t>ménage,)</w:t>
      </w:r>
    </w:p>
    <w:p w:rsidR="00FD202A" w:rsidRPr="003D2BC7" w:rsidRDefault="00FD202A" w:rsidP="0018618E">
      <w:pPr>
        <w:pStyle w:val="Puce20"/>
        <w:numPr>
          <w:ilvl w:val="3"/>
          <w:numId w:val="8"/>
        </w:numPr>
        <w:spacing w:after="0" w:line="276" w:lineRule="auto"/>
        <w:ind w:left="2506" w:hanging="357"/>
        <w:rPr>
          <w:rFonts w:asciiTheme="minorHAnsi" w:hAnsiTheme="minorHAnsi" w:cstheme="minorHAnsi"/>
          <w:sz w:val="24"/>
          <w:szCs w:val="24"/>
        </w:rPr>
      </w:pPr>
      <w:r w:rsidRPr="003D2BC7">
        <w:rPr>
          <w:rFonts w:asciiTheme="minorHAnsi" w:hAnsiTheme="minorHAnsi" w:cstheme="minorHAnsi"/>
          <w:sz w:val="24"/>
          <w:szCs w:val="24"/>
        </w:rPr>
        <w:t>Vidage et siphon en polypropylène,</w:t>
      </w:r>
    </w:p>
    <w:p w:rsidR="00FD202A" w:rsidRPr="003D2BC7" w:rsidRDefault="00FD202A" w:rsidP="0018618E">
      <w:pPr>
        <w:pStyle w:val="Puce20"/>
        <w:numPr>
          <w:ilvl w:val="3"/>
          <w:numId w:val="8"/>
        </w:numPr>
        <w:spacing w:after="0" w:line="276" w:lineRule="auto"/>
        <w:ind w:left="2506" w:hanging="357"/>
        <w:rPr>
          <w:rFonts w:asciiTheme="minorHAnsi" w:hAnsiTheme="minorHAnsi" w:cstheme="minorHAnsi"/>
          <w:sz w:val="24"/>
          <w:szCs w:val="24"/>
        </w:rPr>
      </w:pPr>
      <w:r w:rsidRPr="003D2BC7">
        <w:rPr>
          <w:rFonts w:asciiTheme="minorHAnsi" w:hAnsiTheme="minorHAnsi" w:cstheme="minorHAnsi"/>
          <w:sz w:val="24"/>
          <w:szCs w:val="24"/>
        </w:rPr>
        <w:t xml:space="preserve">Robinetterie </w:t>
      </w:r>
      <w:r w:rsidR="00152098" w:rsidRPr="003D2BC7">
        <w:rPr>
          <w:rFonts w:asciiTheme="minorHAnsi" w:hAnsiTheme="minorHAnsi" w:cstheme="minorHAnsi"/>
          <w:sz w:val="24"/>
          <w:szCs w:val="24"/>
        </w:rPr>
        <w:t>mitigeurs</w:t>
      </w:r>
      <w:r w:rsidRPr="003D2BC7">
        <w:rPr>
          <w:rFonts w:asciiTheme="minorHAnsi" w:hAnsiTheme="minorHAnsi" w:cstheme="minorHAnsi"/>
          <w:sz w:val="24"/>
          <w:szCs w:val="24"/>
        </w:rPr>
        <w:t xml:space="preserve"> à commande manuelle </w:t>
      </w:r>
    </w:p>
    <w:p w:rsidR="0026013E" w:rsidRPr="003D2BC7" w:rsidRDefault="0026013E" w:rsidP="0026013E">
      <w:pPr>
        <w:pStyle w:val="Puce3"/>
        <w:tabs>
          <w:tab w:val="clear" w:pos="360"/>
        </w:tabs>
        <w:spacing w:after="0"/>
        <w:ind w:left="3226" w:firstLine="0"/>
        <w:rPr>
          <w:rFonts w:asciiTheme="minorHAnsi" w:hAnsiTheme="minorHAnsi" w:cstheme="minorHAnsi"/>
        </w:rPr>
      </w:pP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Paillasse humide en matériaux de syn</w:t>
      </w:r>
      <w:r w:rsidR="003A2F13" w:rsidRPr="003D2BC7">
        <w:rPr>
          <w:rFonts w:asciiTheme="minorHAnsi" w:hAnsiTheme="minorHAnsi" w:cstheme="minorHAnsi"/>
          <w:sz w:val="24"/>
          <w:szCs w:val="24"/>
        </w:rPr>
        <w:t>thèse 1 ou 2 cuves (soins,</w:t>
      </w:r>
      <w:r w:rsidR="00437A54" w:rsidRPr="003D2BC7">
        <w:rPr>
          <w:rFonts w:asciiTheme="minorHAnsi" w:hAnsiTheme="minorHAnsi" w:cstheme="minorHAnsi"/>
          <w:sz w:val="24"/>
          <w:szCs w:val="24"/>
        </w:rPr>
        <w:t xml:space="preserve"> etc.</w:t>
      </w:r>
      <w:r w:rsidRPr="003D2BC7">
        <w:rPr>
          <w:rFonts w:asciiTheme="minorHAnsi" w:hAnsiTheme="minorHAnsi" w:cstheme="minorHAnsi"/>
          <w:sz w:val="24"/>
          <w:szCs w:val="24"/>
        </w:rPr>
        <w:t>)</w:t>
      </w:r>
    </w:p>
    <w:p w:rsidR="00FD202A" w:rsidRPr="003D2BC7" w:rsidRDefault="00FD202A" w:rsidP="0018618E">
      <w:pPr>
        <w:pStyle w:val="Puce20"/>
        <w:numPr>
          <w:ilvl w:val="3"/>
          <w:numId w:val="8"/>
        </w:numPr>
        <w:spacing w:after="0" w:line="276" w:lineRule="auto"/>
        <w:ind w:left="2506" w:hanging="357"/>
        <w:rPr>
          <w:rFonts w:asciiTheme="minorHAnsi" w:hAnsiTheme="minorHAnsi" w:cstheme="minorHAnsi"/>
          <w:sz w:val="24"/>
          <w:szCs w:val="24"/>
        </w:rPr>
      </w:pPr>
      <w:r w:rsidRPr="003D2BC7">
        <w:rPr>
          <w:rFonts w:asciiTheme="minorHAnsi" w:hAnsiTheme="minorHAnsi" w:cstheme="minorHAnsi"/>
          <w:sz w:val="24"/>
          <w:szCs w:val="24"/>
        </w:rPr>
        <w:t>Revêtement réalisé en matériaux de synth</w:t>
      </w:r>
      <w:r w:rsidR="00437A54" w:rsidRPr="003D2BC7">
        <w:rPr>
          <w:rFonts w:asciiTheme="minorHAnsi" w:hAnsiTheme="minorHAnsi" w:cstheme="minorHAnsi"/>
          <w:sz w:val="24"/>
          <w:szCs w:val="24"/>
        </w:rPr>
        <w:t>èse antibactérien d’au moins 11 </w:t>
      </w:r>
      <w:r w:rsidRPr="003D2BC7">
        <w:rPr>
          <w:rFonts w:asciiTheme="minorHAnsi" w:hAnsiTheme="minorHAnsi" w:cstheme="minorHAnsi"/>
          <w:sz w:val="24"/>
          <w:szCs w:val="24"/>
        </w:rPr>
        <w:t>mm d’épaisseur</w:t>
      </w:r>
      <w:r w:rsidR="00DD258D" w:rsidRPr="003D2BC7">
        <w:rPr>
          <w:rFonts w:asciiTheme="minorHAnsi" w:hAnsiTheme="minorHAnsi" w:cstheme="minorHAnsi"/>
          <w:sz w:val="24"/>
          <w:szCs w:val="24"/>
        </w:rPr>
        <w:t>,</w:t>
      </w:r>
    </w:p>
    <w:p w:rsidR="00FD202A" w:rsidRPr="003D2BC7" w:rsidRDefault="00FD202A" w:rsidP="0018618E">
      <w:pPr>
        <w:pStyle w:val="Puce20"/>
        <w:numPr>
          <w:ilvl w:val="3"/>
          <w:numId w:val="8"/>
        </w:numPr>
        <w:spacing w:after="0" w:line="276" w:lineRule="auto"/>
        <w:ind w:left="2506" w:hanging="357"/>
        <w:rPr>
          <w:rFonts w:asciiTheme="minorHAnsi" w:hAnsiTheme="minorHAnsi" w:cstheme="minorHAnsi"/>
          <w:sz w:val="24"/>
          <w:szCs w:val="24"/>
        </w:rPr>
      </w:pPr>
      <w:r w:rsidRPr="003D2BC7">
        <w:rPr>
          <w:rFonts w:asciiTheme="minorHAnsi" w:hAnsiTheme="minorHAnsi" w:cstheme="minorHAnsi"/>
          <w:sz w:val="24"/>
          <w:szCs w:val="24"/>
        </w:rPr>
        <w:t>Robinetterie</w:t>
      </w:r>
      <w:r w:rsidR="00437A54" w:rsidRPr="003D2BC7">
        <w:rPr>
          <w:rFonts w:asciiTheme="minorHAnsi" w:hAnsiTheme="minorHAnsi" w:cstheme="minorHAnsi"/>
          <w:sz w:val="24"/>
          <w:szCs w:val="24"/>
        </w:rPr>
        <w:t xml:space="preserve"> de type mitigeur</w:t>
      </w:r>
      <w:r w:rsidRPr="003D2BC7">
        <w:rPr>
          <w:rFonts w:asciiTheme="minorHAnsi" w:hAnsiTheme="minorHAnsi" w:cstheme="minorHAnsi"/>
          <w:sz w:val="24"/>
          <w:szCs w:val="24"/>
        </w:rPr>
        <w:t xml:space="preserve"> à commande manuelle avec blocage de température.</w:t>
      </w:r>
    </w:p>
    <w:p w:rsidR="00FD202A" w:rsidRPr="003D2BC7" w:rsidRDefault="00FD202A" w:rsidP="00B94F82">
      <w:pPr>
        <w:jc w:val="both"/>
        <w:rPr>
          <w:rFonts w:asciiTheme="minorHAnsi" w:hAnsiTheme="minorHAnsi" w:cstheme="minorHAnsi"/>
        </w:rPr>
      </w:pPr>
    </w:p>
    <w:p w:rsidR="00FD202A" w:rsidRPr="003D2BC7" w:rsidRDefault="00FD202A" w:rsidP="0018618E">
      <w:pPr>
        <w:pStyle w:val="Puce3"/>
        <w:numPr>
          <w:ilvl w:val="2"/>
          <w:numId w:val="5"/>
        </w:numPr>
        <w:tabs>
          <w:tab w:val="clear" w:pos="1788"/>
        </w:tabs>
        <w:spacing w:after="0" w:line="276" w:lineRule="auto"/>
        <w:ind w:left="1701" w:hanging="567"/>
        <w:rPr>
          <w:rFonts w:asciiTheme="minorHAnsi" w:hAnsiTheme="minorHAnsi" w:cstheme="minorHAnsi"/>
          <w:sz w:val="24"/>
          <w:szCs w:val="24"/>
        </w:rPr>
      </w:pPr>
      <w:r w:rsidRPr="003D2BC7">
        <w:rPr>
          <w:rFonts w:asciiTheme="minorHAnsi" w:hAnsiTheme="minorHAnsi" w:cstheme="minorHAnsi"/>
          <w:sz w:val="24"/>
          <w:szCs w:val="24"/>
        </w:rPr>
        <w:t>Prestations comprises</w:t>
      </w:r>
    </w:p>
    <w:p w:rsidR="00FD202A" w:rsidRPr="003D2BC7" w:rsidRDefault="00FD202A" w:rsidP="0018618E">
      <w:pPr>
        <w:pStyle w:val="Puce20"/>
        <w:numPr>
          <w:ilvl w:val="3"/>
          <w:numId w:val="8"/>
        </w:numPr>
        <w:spacing w:after="0" w:line="276" w:lineRule="auto"/>
        <w:ind w:left="2506" w:hanging="357"/>
        <w:rPr>
          <w:rFonts w:asciiTheme="minorHAnsi" w:hAnsiTheme="minorHAnsi" w:cstheme="minorHAnsi"/>
          <w:sz w:val="24"/>
          <w:szCs w:val="24"/>
        </w:rPr>
      </w:pPr>
      <w:r w:rsidRPr="003D2BC7">
        <w:rPr>
          <w:rFonts w:asciiTheme="minorHAnsi" w:hAnsiTheme="minorHAnsi" w:cstheme="minorHAnsi"/>
          <w:sz w:val="24"/>
          <w:szCs w:val="24"/>
        </w:rPr>
        <w:t>Mobilier, meubles hauts et bas</w:t>
      </w:r>
      <w:r w:rsidR="00DD258D" w:rsidRPr="003D2BC7">
        <w:rPr>
          <w:rFonts w:asciiTheme="minorHAnsi" w:hAnsiTheme="minorHAnsi" w:cstheme="minorHAnsi"/>
          <w:sz w:val="24"/>
          <w:szCs w:val="24"/>
        </w:rPr>
        <w:t>,</w:t>
      </w:r>
    </w:p>
    <w:p w:rsidR="00FD202A" w:rsidRPr="003D2BC7" w:rsidRDefault="00FD202A" w:rsidP="0018618E">
      <w:pPr>
        <w:pStyle w:val="Puce20"/>
        <w:numPr>
          <w:ilvl w:val="3"/>
          <w:numId w:val="8"/>
        </w:numPr>
        <w:spacing w:after="0" w:line="276" w:lineRule="auto"/>
        <w:ind w:left="2506" w:hanging="357"/>
        <w:rPr>
          <w:rFonts w:asciiTheme="minorHAnsi" w:hAnsiTheme="minorHAnsi" w:cstheme="minorHAnsi"/>
          <w:sz w:val="24"/>
          <w:szCs w:val="24"/>
        </w:rPr>
      </w:pPr>
      <w:r w:rsidRPr="003D2BC7">
        <w:rPr>
          <w:rFonts w:asciiTheme="minorHAnsi" w:hAnsiTheme="minorHAnsi" w:cstheme="minorHAnsi"/>
          <w:sz w:val="24"/>
          <w:szCs w:val="24"/>
        </w:rPr>
        <w:t>Paillasses sèches.</w:t>
      </w:r>
    </w:p>
    <w:p w:rsidR="00FD202A" w:rsidRPr="003D2BC7" w:rsidRDefault="00FD202A" w:rsidP="00B94F82">
      <w:pPr>
        <w:jc w:val="both"/>
        <w:rPr>
          <w:rFonts w:asciiTheme="minorHAnsi" w:hAnsiTheme="minorHAnsi" w:cstheme="minorHAnsi"/>
        </w:rPr>
      </w:pPr>
    </w:p>
    <w:p w:rsidR="00FD202A" w:rsidRPr="003D2BC7" w:rsidRDefault="00FD202A" w:rsidP="00B94F82">
      <w:pPr>
        <w:pStyle w:val="Titre4"/>
        <w:jc w:val="both"/>
        <w:rPr>
          <w:rFonts w:asciiTheme="minorHAnsi" w:hAnsiTheme="minorHAnsi" w:cstheme="minorHAnsi"/>
        </w:rPr>
      </w:pPr>
      <w:bookmarkStart w:id="210" w:name="_Toc106021846"/>
      <w:r w:rsidRPr="003D2BC7">
        <w:rPr>
          <w:rFonts w:asciiTheme="minorHAnsi" w:hAnsiTheme="minorHAnsi" w:cstheme="minorHAnsi"/>
        </w:rPr>
        <w:t>Moyens de lutte contre l’incendie</w:t>
      </w:r>
      <w:bookmarkEnd w:id="210"/>
    </w:p>
    <w:p w:rsidR="00E571DB" w:rsidRPr="003D2BC7" w:rsidRDefault="00392F5E" w:rsidP="00B94F82">
      <w:pPr>
        <w:jc w:val="both"/>
        <w:rPr>
          <w:rFonts w:asciiTheme="minorHAnsi" w:hAnsiTheme="minorHAnsi" w:cstheme="minorHAnsi"/>
          <w:sz w:val="24"/>
        </w:rPr>
      </w:pPr>
      <w:r w:rsidRPr="003D2BC7">
        <w:rPr>
          <w:rFonts w:asciiTheme="minorHAnsi" w:hAnsiTheme="minorHAnsi" w:cstheme="minorHAnsi"/>
          <w:sz w:val="24"/>
        </w:rPr>
        <w:t>Le réseau incendie est à prévoir selon les directives de la commission de sécurité, en renforcement des moyens de lutte contre l’incendie. S</w:t>
      </w:r>
      <w:r w:rsidR="007E0D40" w:rsidRPr="003D2BC7">
        <w:rPr>
          <w:rFonts w:asciiTheme="minorHAnsi" w:hAnsiTheme="minorHAnsi" w:cstheme="minorHAnsi"/>
          <w:sz w:val="24"/>
        </w:rPr>
        <w:t>er</w:t>
      </w:r>
      <w:r w:rsidRPr="003D2BC7">
        <w:rPr>
          <w:rFonts w:asciiTheme="minorHAnsi" w:hAnsiTheme="minorHAnsi" w:cstheme="minorHAnsi"/>
          <w:sz w:val="24"/>
        </w:rPr>
        <w:t xml:space="preserve">ont prévus </w:t>
      </w:r>
      <w:r w:rsidR="00597BE0" w:rsidRPr="003D2BC7">
        <w:rPr>
          <w:rFonts w:asciiTheme="minorHAnsi" w:hAnsiTheme="minorHAnsi" w:cstheme="minorHAnsi"/>
          <w:sz w:val="24"/>
        </w:rPr>
        <w:t>la</w:t>
      </w:r>
      <w:r w:rsidR="0026013E" w:rsidRPr="003D2BC7">
        <w:rPr>
          <w:rFonts w:asciiTheme="minorHAnsi" w:hAnsiTheme="minorHAnsi" w:cstheme="minorHAnsi"/>
          <w:sz w:val="24"/>
        </w:rPr>
        <w:t xml:space="preserve"> signalétique nécessaire</w:t>
      </w:r>
      <w:r w:rsidRPr="003D2BC7">
        <w:rPr>
          <w:rFonts w:asciiTheme="minorHAnsi" w:hAnsiTheme="minorHAnsi" w:cstheme="minorHAnsi"/>
          <w:sz w:val="24"/>
        </w:rPr>
        <w:t xml:space="preserve"> selon les dispositions réglementaires (</w:t>
      </w:r>
      <w:r w:rsidR="007E0D40" w:rsidRPr="003D2BC7">
        <w:rPr>
          <w:rFonts w:asciiTheme="minorHAnsi" w:hAnsiTheme="minorHAnsi" w:cstheme="minorHAnsi"/>
          <w:sz w:val="24"/>
        </w:rPr>
        <w:t xml:space="preserve">signalétique réglementaire </w:t>
      </w:r>
      <w:r w:rsidRPr="003D2BC7">
        <w:rPr>
          <w:rFonts w:asciiTheme="minorHAnsi" w:hAnsiTheme="minorHAnsi" w:cstheme="minorHAnsi"/>
          <w:sz w:val="24"/>
        </w:rPr>
        <w:t>et plans d’intervention et d’évacuation)</w:t>
      </w:r>
      <w:r w:rsidR="0026013E" w:rsidRPr="003D2BC7">
        <w:rPr>
          <w:rFonts w:asciiTheme="minorHAnsi" w:hAnsiTheme="minorHAnsi" w:cstheme="minorHAnsi"/>
          <w:sz w:val="24"/>
        </w:rPr>
        <w:t>.</w:t>
      </w:r>
      <w:r w:rsidR="004A436C" w:rsidRPr="003D2BC7">
        <w:rPr>
          <w:rFonts w:asciiTheme="minorHAnsi" w:hAnsiTheme="minorHAnsi" w:cstheme="minorHAnsi"/>
          <w:sz w:val="24"/>
        </w:rPr>
        <w:t xml:space="preserve"> La fourniture et la pose des extincte</w:t>
      </w:r>
      <w:r w:rsidR="0026013E" w:rsidRPr="003D2BC7">
        <w:rPr>
          <w:rFonts w:asciiTheme="minorHAnsi" w:hAnsiTheme="minorHAnsi" w:cstheme="minorHAnsi"/>
          <w:sz w:val="24"/>
        </w:rPr>
        <w:t xml:space="preserve">urs est à la charge du maitre d’ouvrage </w:t>
      </w:r>
      <w:r w:rsidR="00E571DB" w:rsidRPr="003D2BC7">
        <w:rPr>
          <w:rFonts w:asciiTheme="minorHAnsi" w:hAnsiTheme="minorHAnsi" w:cstheme="minorHAnsi"/>
          <w:sz w:val="24"/>
        </w:rPr>
        <w:t>selon plan d’implantation et renforts prévus par le titulaire du marché</w:t>
      </w:r>
      <w:r w:rsidR="004A436C" w:rsidRPr="003D2BC7">
        <w:rPr>
          <w:rFonts w:asciiTheme="minorHAnsi" w:hAnsiTheme="minorHAnsi" w:cstheme="minorHAnsi"/>
          <w:sz w:val="24"/>
        </w:rPr>
        <w:t>.</w:t>
      </w:r>
      <w:r w:rsidR="00E571DB" w:rsidRPr="003D2BC7" w:rsidDel="00E571DB">
        <w:rPr>
          <w:rFonts w:asciiTheme="minorHAnsi" w:hAnsiTheme="minorHAnsi" w:cstheme="minorHAnsi"/>
          <w:sz w:val="24"/>
        </w:rPr>
        <w:t xml:space="preserve"> </w:t>
      </w:r>
      <w:r w:rsidR="00E571DB" w:rsidRPr="003D2BC7">
        <w:rPr>
          <w:rFonts w:asciiTheme="minorHAnsi" w:hAnsiTheme="minorHAnsi" w:cstheme="minorHAnsi"/>
          <w:sz w:val="24"/>
        </w:rPr>
        <w:t xml:space="preserve">Les RIA sont également à la charge du titulaire. </w:t>
      </w:r>
    </w:p>
    <w:p w:rsidR="00437A54" w:rsidRPr="003D2BC7" w:rsidRDefault="00437A54" w:rsidP="00B94F82">
      <w:pPr>
        <w:jc w:val="both"/>
        <w:rPr>
          <w:rFonts w:asciiTheme="minorHAnsi" w:hAnsiTheme="minorHAnsi" w:cstheme="minorHAnsi"/>
          <w:sz w:val="24"/>
        </w:rPr>
      </w:pPr>
    </w:p>
    <w:p w:rsidR="00437A54" w:rsidRPr="003D2BC7" w:rsidRDefault="00437A54" w:rsidP="00B94F82">
      <w:pPr>
        <w:jc w:val="both"/>
        <w:rPr>
          <w:rFonts w:asciiTheme="minorHAnsi" w:hAnsiTheme="minorHAnsi" w:cstheme="minorHAnsi"/>
          <w:sz w:val="24"/>
        </w:rPr>
      </w:pPr>
      <w:r w:rsidRPr="003D2BC7">
        <w:rPr>
          <w:rFonts w:asciiTheme="minorHAnsi" w:hAnsiTheme="minorHAnsi" w:cstheme="minorHAnsi"/>
          <w:sz w:val="24"/>
        </w:rPr>
        <w:t>L’inventaire et le plan d’implantation des extincteurs seront soumis au bureau de contrôle et au</w:t>
      </w:r>
      <w:r w:rsidR="00FC44C4" w:rsidRPr="003D2BC7">
        <w:rPr>
          <w:rFonts w:asciiTheme="minorHAnsi" w:hAnsiTheme="minorHAnsi" w:cstheme="minorHAnsi"/>
          <w:color w:val="1F497D"/>
          <w:sz w:val="24"/>
        </w:rPr>
        <w:t xml:space="preserve"> </w:t>
      </w:r>
      <w:r w:rsidR="00E571DB" w:rsidRPr="003D2BC7">
        <w:rPr>
          <w:rFonts w:asciiTheme="minorHAnsi" w:hAnsiTheme="minorHAnsi" w:cstheme="minorHAnsi"/>
          <w:sz w:val="24"/>
        </w:rPr>
        <w:t>r</w:t>
      </w:r>
      <w:r w:rsidR="00FC44C4" w:rsidRPr="003D2BC7">
        <w:rPr>
          <w:rFonts w:asciiTheme="minorHAnsi" w:hAnsiTheme="minorHAnsi" w:cstheme="minorHAnsi"/>
          <w:sz w:val="24"/>
        </w:rPr>
        <w:t>e</w:t>
      </w:r>
      <w:r w:rsidR="00B01AB0" w:rsidRPr="003D2BC7">
        <w:rPr>
          <w:rFonts w:asciiTheme="minorHAnsi" w:hAnsiTheme="minorHAnsi" w:cstheme="minorHAnsi"/>
          <w:sz w:val="24"/>
        </w:rPr>
        <w:t xml:space="preserve">sponsable sécurité Sûreté du </w:t>
      </w:r>
      <w:r w:rsidR="00543B09">
        <w:rPr>
          <w:rFonts w:asciiTheme="minorHAnsi" w:hAnsiTheme="minorHAnsi" w:cstheme="minorHAnsi"/>
          <w:sz w:val="24"/>
        </w:rPr>
        <w:t>CH de Montluçon Néris les Bains</w:t>
      </w:r>
      <w:r w:rsidR="00D71E87">
        <w:rPr>
          <w:rFonts w:asciiTheme="minorHAnsi" w:hAnsiTheme="minorHAnsi" w:cstheme="minorHAnsi"/>
          <w:sz w:val="24"/>
        </w:rPr>
        <w:t xml:space="preserve"> </w:t>
      </w:r>
      <w:r w:rsidRPr="003D2BC7">
        <w:rPr>
          <w:rFonts w:asciiTheme="minorHAnsi" w:hAnsiTheme="minorHAnsi" w:cstheme="minorHAnsi"/>
          <w:sz w:val="24"/>
        </w:rPr>
        <w:t xml:space="preserve">pour validation préalable. </w:t>
      </w:r>
    </w:p>
    <w:p w:rsidR="00FD202A" w:rsidRPr="003D2BC7" w:rsidRDefault="00456046" w:rsidP="00B94F82">
      <w:pPr>
        <w:jc w:val="both"/>
        <w:rPr>
          <w:rFonts w:asciiTheme="minorHAnsi" w:hAnsiTheme="minorHAnsi" w:cstheme="minorHAnsi"/>
          <w:sz w:val="24"/>
        </w:rPr>
      </w:pPr>
      <w:r w:rsidRPr="003D2BC7">
        <w:rPr>
          <w:rFonts w:asciiTheme="minorHAnsi" w:hAnsiTheme="minorHAnsi" w:cstheme="minorHAnsi"/>
          <w:sz w:val="24"/>
        </w:rPr>
        <w:lastRenderedPageBreak/>
        <w:t>Le titulaire du marché</w:t>
      </w:r>
      <w:r w:rsidR="001A3016" w:rsidRPr="003D2BC7">
        <w:rPr>
          <w:rFonts w:asciiTheme="minorHAnsi" w:hAnsiTheme="minorHAnsi" w:cstheme="minorHAnsi"/>
          <w:sz w:val="24"/>
        </w:rPr>
        <w:t xml:space="preserve"> devra prévoir des renforts </w:t>
      </w:r>
      <w:r w:rsidR="007E0D40" w:rsidRPr="003D2BC7">
        <w:rPr>
          <w:rFonts w:asciiTheme="minorHAnsi" w:hAnsiTheme="minorHAnsi" w:cstheme="minorHAnsi"/>
          <w:sz w:val="24"/>
        </w:rPr>
        <w:t xml:space="preserve">adaptés </w:t>
      </w:r>
      <w:r w:rsidR="001A3016" w:rsidRPr="003D2BC7">
        <w:rPr>
          <w:rFonts w:asciiTheme="minorHAnsi" w:hAnsiTheme="minorHAnsi" w:cstheme="minorHAnsi"/>
          <w:sz w:val="24"/>
        </w:rPr>
        <w:t>dans le cloisonnement pour</w:t>
      </w:r>
      <w:r w:rsidR="007E0D40" w:rsidRPr="003D2BC7">
        <w:rPr>
          <w:rFonts w:asciiTheme="minorHAnsi" w:hAnsiTheme="minorHAnsi" w:cstheme="minorHAnsi"/>
          <w:sz w:val="24"/>
        </w:rPr>
        <w:t xml:space="preserve"> assurer une fixation pérenne </w:t>
      </w:r>
      <w:r w:rsidR="001A3016" w:rsidRPr="003D2BC7">
        <w:rPr>
          <w:rFonts w:asciiTheme="minorHAnsi" w:hAnsiTheme="minorHAnsi" w:cstheme="minorHAnsi"/>
          <w:sz w:val="24"/>
        </w:rPr>
        <w:t>des extincteurs.</w:t>
      </w:r>
      <w:r w:rsidR="00437A54" w:rsidRPr="003D2BC7">
        <w:rPr>
          <w:rFonts w:asciiTheme="minorHAnsi" w:hAnsiTheme="minorHAnsi" w:cstheme="minorHAnsi"/>
          <w:sz w:val="24"/>
        </w:rPr>
        <w:t xml:space="preserve"> De</w:t>
      </w:r>
      <w:r w:rsidR="00462CF5" w:rsidRPr="003D2BC7">
        <w:rPr>
          <w:rFonts w:asciiTheme="minorHAnsi" w:hAnsiTheme="minorHAnsi" w:cstheme="minorHAnsi"/>
          <w:sz w:val="24"/>
        </w:rPr>
        <w:t xml:space="preserve"> simples chevil</w:t>
      </w:r>
      <w:r w:rsidR="00437A54" w:rsidRPr="003D2BC7">
        <w:rPr>
          <w:rFonts w:asciiTheme="minorHAnsi" w:hAnsiTheme="minorHAnsi" w:cstheme="minorHAnsi"/>
          <w:sz w:val="24"/>
        </w:rPr>
        <w:t>les dans un panneau de Placoplatre sont insuffisantes.</w:t>
      </w:r>
      <w:r w:rsidR="001A3016" w:rsidRPr="003D2BC7">
        <w:rPr>
          <w:rFonts w:asciiTheme="minorHAnsi" w:hAnsiTheme="minorHAnsi" w:cstheme="minorHAnsi"/>
          <w:sz w:val="24"/>
        </w:rPr>
        <w:t xml:space="preserve"> </w:t>
      </w:r>
    </w:p>
    <w:p w:rsidR="0026013E" w:rsidRPr="003D2BC7" w:rsidRDefault="0026013E" w:rsidP="00B94F8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211" w:name="_Toc106021857"/>
      <w:bookmarkStart w:id="212" w:name="_Toc182403909"/>
      <w:r w:rsidRPr="003D2BC7">
        <w:rPr>
          <w:rFonts w:asciiTheme="minorHAnsi" w:hAnsiTheme="minorHAnsi" w:cstheme="minorHAnsi"/>
        </w:rPr>
        <w:t>Electricité – Courants forts</w:t>
      </w:r>
      <w:bookmarkEnd w:id="211"/>
      <w:bookmarkEnd w:id="212"/>
    </w:p>
    <w:p w:rsidR="00FD202A" w:rsidRPr="003D2BC7" w:rsidRDefault="00FD202A" w:rsidP="00B94F82">
      <w:pPr>
        <w:pStyle w:val="Titre4"/>
        <w:jc w:val="both"/>
        <w:rPr>
          <w:rFonts w:asciiTheme="minorHAnsi" w:hAnsiTheme="minorHAnsi" w:cstheme="minorHAnsi"/>
        </w:rPr>
      </w:pPr>
      <w:bookmarkStart w:id="213" w:name="_Toc106021858"/>
      <w:r w:rsidRPr="003D2BC7">
        <w:rPr>
          <w:rFonts w:asciiTheme="minorHAnsi" w:hAnsiTheme="minorHAnsi" w:cstheme="minorHAnsi"/>
        </w:rPr>
        <w:t>Préambule</w:t>
      </w:r>
      <w:bookmarkEnd w:id="213"/>
      <w:r w:rsidRPr="003D2BC7">
        <w:rPr>
          <w:rFonts w:asciiTheme="minorHAnsi" w:hAnsiTheme="minorHAnsi" w:cstheme="minorHAnsi"/>
        </w:rPr>
        <w:t xml:space="preserve"> - références</w:t>
      </w:r>
    </w:p>
    <w:p w:rsidR="009D0D40" w:rsidRPr="003D2BC7" w:rsidRDefault="009D0D40" w:rsidP="009D0D40">
      <w:pPr>
        <w:jc w:val="both"/>
        <w:rPr>
          <w:rFonts w:asciiTheme="minorHAnsi" w:hAnsiTheme="minorHAnsi" w:cstheme="minorHAnsi"/>
          <w:sz w:val="24"/>
        </w:rPr>
      </w:pPr>
      <w:r w:rsidRPr="003D2BC7">
        <w:rPr>
          <w:rFonts w:asciiTheme="minorHAnsi" w:hAnsiTheme="minorHAnsi" w:cstheme="minorHAnsi"/>
          <w:sz w:val="24"/>
        </w:rPr>
        <w:t>Le b</w:t>
      </w:r>
      <w:r w:rsidR="00597BE0" w:rsidRPr="003D2BC7">
        <w:rPr>
          <w:rFonts w:asciiTheme="minorHAnsi" w:hAnsiTheme="minorHAnsi" w:cstheme="minorHAnsi"/>
          <w:sz w:val="24"/>
        </w:rPr>
        <w:t>âtiment est classé en ERP type J</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b/>
          <w:bCs/>
          <w:sz w:val="24"/>
        </w:rPr>
      </w:pPr>
    </w:p>
    <w:p w:rsidR="00550ED4" w:rsidRPr="006E7B1C" w:rsidRDefault="00550ED4" w:rsidP="00550ED4">
      <w:pPr>
        <w:pStyle w:val="Titre4"/>
        <w:jc w:val="both"/>
        <w:rPr>
          <w:rFonts w:asciiTheme="minorHAnsi" w:hAnsiTheme="minorHAnsi" w:cstheme="minorHAnsi"/>
        </w:rPr>
      </w:pPr>
      <w:r w:rsidRPr="006E7B1C">
        <w:rPr>
          <w:rFonts w:asciiTheme="minorHAnsi" w:hAnsiTheme="minorHAnsi" w:cstheme="minorHAnsi"/>
        </w:rPr>
        <w:t>Origine de</w:t>
      </w:r>
      <w:r w:rsidR="00157A73" w:rsidRPr="006E7B1C">
        <w:rPr>
          <w:rFonts w:asciiTheme="minorHAnsi" w:hAnsiTheme="minorHAnsi" w:cstheme="minorHAnsi"/>
        </w:rPr>
        <w:t>s alimentations électriques</w:t>
      </w:r>
    </w:p>
    <w:p w:rsidR="003C4F01" w:rsidRPr="006E7B1C" w:rsidRDefault="003C4F01" w:rsidP="00550ED4">
      <w:pPr>
        <w:jc w:val="both"/>
        <w:rPr>
          <w:rFonts w:asciiTheme="minorHAnsi" w:hAnsiTheme="minorHAnsi" w:cstheme="minorHAnsi"/>
          <w:bCs/>
          <w:sz w:val="24"/>
        </w:rPr>
      </w:pPr>
      <w:r w:rsidRPr="006E7B1C">
        <w:rPr>
          <w:rFonts w:asciiTheme="minorHAnsi" w:hAnsiTheme="minorHAnsi" w:cstheme="minorHAnsi"/>
          <w:bCs/>
          <w:sz w:val="24"/>
        </w:rPr>
        <w:t>Les installations trouver</w:t>
      </w:r>
      <w:r w:rsidR="002E5DBF" w:rsidRPr="006E7B1C">
        <w:rPr>
          <w:rFonts w:asciiTheme="minorHAnsi" w:hAnsiTheme="minorHAnsi" w:cstheme="minorHAnsi"/>
          <w:bCs/>
          <w:sz w:val="24"/>
        </w:rPr>
        <w:t xml:space="preserve">ont leurs origines au niveau d’un poste de livraison </w:t>
      </w:r>
      <w:r w:rsidR="006E7B1C" w:rsidRPr="006E7B1C">
        <w:rPr>
          <w:rFonts w:asciiTheme="minorHAnsi" w:hAnsiTheme="minorHAnsi" w:cstheme="minorHAnsi"/>
          <w:bCs/>
          <w:sz w:val="24"/>
        </w:rPr>
        <w:t>Enedis situé Rue de Baulieu</w:t>
      </w:r>
      <w:r w:rsidR="006E7B1C">
        <w:rPr>
          <w:rFonts w:asciiTheme="minorHAnsi" w:hAnsiTheme="minorHAnsi" w:cstheme="minorHAnsi"/>
          <w:bCs/>
          <w:sz w:val="24"/>
        </w:rPr>
        <w:t xml:space="preserve"> (abonnement actuel </w:t>
      </w:r>
      <w:r w:rsidR="006E7B1C" w:rsidRPr="006E7B1C">
        <w:rPr>
          <w:rFonts w:asciiTheme="minorHAnsi" w:hAnsiTheme="minorHAnsi" w:cstheme="minorHAnsi"/>
          <w:bCs/>
          <w:sz w:val="24"/>
        </w:rPr>
        <w:t>C3</w:t>
      </w:r>
      <w:r w:rsidR="006E7B1C">
        <w:rPr>
          <w:rFonts w:asciiTheme="minorHAnsi" w:hAnsiTheme="minorHAnsi" w:cstheme="minorHAnsi"/>
          <w:bCs/>
          <w:sz w:val="24"/>
        </w:rPr>
        <w:t> 180kVA)</w:t>
      </w:r>
      <w:r w:rsidR="002E5DBF" w:rsidRPr="006E7B1C">
        <w:rPr>
          <w:rFonts w:asciiTheme="minorHAnsi" w:hAnsiTheme="minorHAnsi" w:cstheme="minorHAnsi"/>
          <w:bCs/>
          <w:sz w:val="24"/>
        </w:rPr>
        <w:t>.</w:t>
      </w:r>
    </w:p>
    <w:p w:rsidR="00D732D5" w:rsidRPr="006E7B1C" w:rsidRDefault="00D732D5" w:rsidP="00550ED4">
      <w:pPr>
        <w:jc w:val="both"/>
        <w:rPr>
          <w:rFonts w:asciiTheme="minorHAnsi" w:hAnsiTheme="minorHAnsi" w:cstheme="minorHAnsi"/>
          <w:bCs/>
          <w:sz w:val="24"/>
        </w:rPr>
      </w:pPr>
    </w:p>
    <w:p w:rsidR="00D732D5" w:rsidRPr="006E7B1C" w:rsidRDefault="00DD258D" w:rsidP="00550ED4">
      <w:pPr>
        <w:jc w:val="both"/>
        <w:rPr>
          <w:rFonts w:asciiTheme="minorHAnsi" w:hAnsiTheme="minorHAnsi" w:cstheme="minorHAnsi"/>
          <w:bCs/>
          <w:sz w:val="24"/>
        </w:rPr>
      </w:pPr>
      <w:r w:rsidRPr="006E7B1C">
        <w:rPr>
          <w:rFonts w:asciiTheme="minorHAnsi" w:hAnsiTheme="minorHAnsi" w:cstheme="minorHAnsi"/>
          <w:bCs/>
          <w:sz w:val="24"/>
        </w:rPr>
        <w:t>Le régime de neutre est TNS</w:t>
      </w:r>
      <w:r w:rsidR="002E5DBF" w:rsidRPr="006E7B1C">
        <w:rPr>
          <w:rFonts w:asciiTheme="minorHAnsi" w:hAnsiTheme="minorHAnsi" w:cstheme="minorHAnsi"/>
          <w:bCs/>
          <w:sz w:val="24"/>
        </w:rPr>
        <w:t xml:space="preserve">. </w:t>
      </w:r>
    </w:p>
    <w:p w:rsidR="00D732D5" w:rsidRPr="006E7B1C" w:rsidRDefault="00D732D5" w:rsidP="00550ED4">
      <w:pPr>
        <w:jc w:val="both"/>
        <w:rPr>
          <w:rFonts w:asciiTheme="minorHAnsi" w:hAnsiTheme="minorHAnsi" w:cstheme="minorHAnsi"/>
          <w:bCs/>
          <w:sz w:val="24"/>
        </w:rPr>
      </w:pPr>
    </w:p>
    <w:p w:rsidR="00D732D5" w:rsidRPr="006E7B1C" w:rsidRDefault="00D732D5" w:rsidP="00550ED4">
      <w:pPr>
        <w:jc w:val="both"/>
        <w:rPr>
          <w:rFonts w:asciiTheme="minorHAnsi" w:hAnsiTheme="minorHAnsi" w:cstheme="minorHAnsi"/>
          <w:bCs/>
          <w:sz w:val="24"/>
        </w:rPr>
      </w:pPr>
      <w:r w:rsidRPr="006E7B1C">
        <w:rPr>
          <w:rFonts w:asciiTheme="minorHAnsi" w:hAnsiTheme="minorHAnsi" w:cstheme="minorHAnsi"/>
          <w:bCs/>
          <w:sz w:val="24"/>
        </w:rPr>
        <w:t>Le concept</w:t>
      </w:r>
      <w:r w:rsidR="00B455EB">
        <w:rPr>
          <w:rFonts w:asciiTheme="minorHAnsi" w:hAnsiTheme="minorHAnsi" w:cstheme="minorHAnsi"/>
          <w:bCs/>
          <w:sz w:val="24"/>
        </w:rPr>
        <w:t xml:space="preserve">eur devra la création d’un TGBT, dans le nouveau bâtiment ou </w:t>
      </w:r>
      <w:r w:rsidR="00D71E87">
        <w:rPr>
          <w:rFonts w:asciiTheme="minorHAnsi" w:hAnsiTheme="minorHAnsi" w:cstheme="minorHAnsi"/>
          <w:bCs/>
          <w:sz w:val="24"/>
        </w:rPr>
        <w:t>en dehors</w:t>
      </w:r>
      <w:r w:rsidR="00B455EB">
        <w:rPr>
          <w:rFonts w:asciiTheme="minorHAnsi" w:hAnsiTheme="minorHAnsi" w:cstheme="minorHAnsi"/>
          <w:bCs/>
          <w:sz w:val="24"/>
        </w:rPr>
        <w:t xml:space="preserve">, </w:t>
      </w:r>
      <w:r w:rsidR="00D71E87">
        <w:rPr>
          <w:rFonts w:asciiTheme="minorHAnsi" w:hAnsiTheme="minorHAnsi" w:cstheme="minorHAnsi"/>
          <w:bCs/>
          <w:sz w:val="24"/>
        </w:rPr>
        <w:t>permettant l’alimentation</w:t>
      </w:r>
      <w:r w:rsidRPr="006E7B1C">
        <w:rPr>
          <w:rFonts w:asciiTheme="minorHAnsi" w:hAnsiTheme="minorHAnsi" w:cstheme="minorHAnsi"/>
          <w:bCs/>
          <w:sz w:val="24"/>
        </w:rPr>
        <w:t xml:space="preserve"> électrique du nouveau bâtiment et également les distributions électriques séparées en raccordement sur le tableau existant d’OPALE. </w:t>
      </w:r>
      <w:r w:rsidR="00B455EB">
        <w:rPr>
          <w:rFonts w:asciiTheme="minorHAnsi" w:hAnsiTheme="minorHAnsi" w:cstheme="minorHAnsi"/>
          <w:bCs/>
          <w:sz w:val="24"/>
        </w:rPr>
        <w:t>L</w:t>
      </w:r>
      <w:r w:rsidRPr="006E7B1C">
        <w:rPr>
          <w:rFonts w:asciiTheme="minorHAnsi" w:hAnsiTheme="minorHAnsi" w:cstheme="minorHAnsi"/>
          <w:bCs/>
          <w:sz w:val="24"/>
        </w:rPr>
        <w:t xml:space="preserve">e tableau </w:t>
      </w:r>
      <w:r w:rsidR="00B455EB">
        <w:rPr>
          <w:rFonts w:asciiTheme="minorHAnsi" w:hAnsiTheme="minorHAnsi" w:cstheme="minorHAnsi"/>
          <w:bCs/>
          <w:sz w:val="24"/>
        </w:rPr>
        <w:t>d’</w:t>
      </w:r>
      <w:r w:rsidRPr="006E7B1C">
        <w:rPr>
          <w:rFonts w:asciiTheme="minorHAnsi" w:hAnsiTheme="minorHAnsi" w:cstheme="minorHAnsi"/>
          <w:bCs/>
          <w:sz w:val="24"/>
        </w:rPr>
        <w:t xml:space="preserve">OPALE possède 4 départs pour alimenter les bâtiments existant OPALE, CRISTAL, </w:t>
      </w:r>
      <w:r w:rsidR="00485A82" w:rsidRPr="006E7B1C">
        <w:rPr>
          <w:rFonts w:asciiTheme="minorHAnsi" w:hAnsiTheme="minorHAnsi" w:cstheme="minorHAnsi"/>
          <w:bCs/>
          <w:sz w:val="24"/>
        </w:rPr>
        <w:t>JADE, EMERAUDE</w:t>
      </w:r>
      <w:r w:rsidR="008A7674">
        <w:rPr>
          <w:rFonts w:asciiTheme="minorHAnsi" w:hAnsiTheme="minorHAnsi" w:cstheme="minorHAnsi"/>
          <w:bCs/>
          <w:sz w:val="24"/>
        </w:rPr>
        <w:t>, AGATE, AGATE étant amené à cesser d’être exploité</w:t>
      </w:r>
      <w:r w:rsidR="00493EA9">
        <w:rPr>
          <w:rFonts w:asciiTheme="minorHAnsi" w:hAnsiTheme="minorHAnsi" w:cstheme="minorHAnsi"/>
          <w:bCs/>
          <w:sz w:val="24"/>
        </w:rPr>
        <w:t xml:space="preserve"> à l’issue de la mise en service du nouveau bâtiment</w:t>
      </w:r>
      <w:r w:rsidR="00485A82" w:rsidRPr="006E7B1C">
        <w:rPr>
          <w:rFonts w:asciiTheme="minorHAnsi" w:hAnsiTheme="minorHAnsi" w:cstheme="minorHAnsi"/>
          <w:bCs/>
          <w:sz w:val="24"/>
        </w:rPr>
        <w:t>.</w:t>
      </w:r>
    </w:p>
    <w:p w:rsidR="00D732D5" w:rsidRPr="006E7B1C" w:rsidRDefault="00D732D5" w:rsidP="00550ED4">
      <w:pPr>
        <w:jc w:val="both"/>
        <w:rPr>
          <w:rFonts w:asciiTheme="minorHAnsi" w:hAnsiTheme="minorHAnsi" w:cstheme="minorHAnsi"/>
          <w:bCs/>
          <w:sz w:val="24"/>
        </w:rPr>
      </w:pPr>
    </w:p>
    <w:p w:rsidR="00157A73" w:rsidRPr="003D2BC7" w:rsidRDefault="00485A82" w:rsidP="00550ED4">
      <w:pPr>
        <w:jc w:val="both"/>
        <w:rPr>
          <w:rFonts w:asciiTheme="minorHAnsi" w:hAnsiTheme="minorHAnsi" w:cstheme="minorHAnsi"/>
          <w:bCs/>
          <w:sz w:val="24"/>
        </w:rPr>
      </w:pPr>
      <w:r w:rsidRPr="006E7B1C">
        <w:rPr>
          <w:rFonts w:asciiTheme="minorHAnsi" w:hAnsiTheme="minorHAnsi" w:cstheme="minorHAnsi"/>
          <w:bCs/>
          <w:sz w:val="24"/>
        </w:rPr>
        <w:t>L’ensemble est</w:t>
      </w:r>
      <w:r w:rsidR="002E5DBF" w:rsidRPr="006E7B1C">
        <w:rPr>
          <w:rFonts w:asciiTheme="minorHAnsi" w:hAnsiTheme="minorHAnsi" w:cstheme="minorHAnsi"/>
          <w:bCs/>
          <w:sz w:val="24"/>
        </w:rPr>
        <w:t xml:space="preserve"> secouru par un groupe électrogène basse tension</w:t>
      </w:r>
      <w:r w:rsidRPr="006E7B1C">
        <w:rPr>
          <w:rFonts w:asciiTheme="minorHAnsi" w:hAnsiTheme="minorHAnsi" w:cstheme="minorHAnsi"/>
          <w:bCs/>
          <w:sz w:val="24"/>
        </w:rPr>
        <w:t xml:space="preserve"> existant </w:t>
      </w:r>
      <w:r w:rsidR="00DE32AE">
        <w:rPr>
          <w:rFonts w:asciiTheme="minorHAnsi" w:hAnsiTheme="minorHAnsi" w:cstheme="minorHAnsi"/>
          <w:bCs/>
          <w:sz w:val="24"/>
        </w:rPr>
        <w:t xml:space="preserve">(PRAMAC GSW330) </w:t>
      </w:r>
      <w:r w:rsidR="002E5DBF" w:rsidRPr="006E7B1C">
        <w:rPr>
          <w:rFonts w:asciiTheme="minorHAnsi" w:hAnsiTheme="minorHAnsi" w:cstheme="minorHAnsi"/>
          <w:bCs/>
          <w:sz w:val="24"/>
        </w:rPr>
        <w:t>permettant de reprendre la totalité des installations</w:t>
      </w:r>
      <w:r w:rsidRPr="006E7B1C">
        <w:rPr>
          <w:rFonts w:asciiTheme="minorHAnsi" w:hAnsiTheme="minorHAnsi" w:cstheme="minorHAnsi"/>
          <w:bCs/>
          <w:sz w:val="24"/>
        </w:rPr>
        <w:t xml:space="preserve"> existantes. La consommation électrique globale devra être optimisée afin de conserver le groupe existant </w:t>
      </w:r>
      <w:r w:rsidR="006E7B1C" w:rsidRPr="006E7B1C">
        <w:rPr>
          <w:rFonts w:asciiTheme="minorHAnsi" w:hAnsiTheme="minorHAnsi" w:cstheme="minorHAnsi"/>
          <w:bCs/>
          <w:sz w:val="24"/>
        </w:rPr>
        <w:t>d’une capacité de 340 kVA</w:t>
      </w:r>
      <w:r w:rsidR="006E7B1C">
        <w:rPr>
          <w:rFonts w:asciiTheme="minorHAnsi" w:hAnsiTheme="minorHAnsi" w:cstheme="minorHAnsi"/>
          <w:bCs/>
          <w:sz w:val="24"/>
        </w:rPr>
        <w:t xml:space="preserve"> PRP</w:t>
      </w:r>
      <w:r w:rsidR="006E7B1C" w:rsidRPr="006E7B1C">
        <w:rPr>
          <w:rFonts w:asciiTheme="minorHAnsi" w:hAnsiTheme="minorHAnsi" w:cstheme="minorHAnsi"/>
          <w:bCs/>
          <w:sz w:val="24"/>
        </w:rPr>
        <w:t xml:space="preserve">, </w:t>
      </w:r>
      <w:r w:rsidRPr="006E7B1C">
        <w:rPr>
          <w:rFonts w:asciiTheme="minorHAnsi" w:hAnsiTheme="minorHAnsi" w:cstheme="minorHAnsi"/>
          <w:bCs/>
          <w:sz w:val="24"/>
        </w:rPr>
        <w:t xml:space="preserve">avec délestage éventuel de certaines installations. </w:t>
      </w:r>
    </w:p>
    <w:p w:rsidR="00CA4CA6" w:rsidRPr="003D2BC7" w:rsidRDefault="00CA4CA6" w:rsidP="005C155F">
      <w:pPr>
        <w:pStyle w:val="Titre4"/>
        <w:jc w:val="both"/>
        <w:rPr>
          <w:rFonts w:asciiTheme="minorHAnsi" w:hAnsiTheme="minorHAnsi" w:cstheme="minorHAnsi"/>
        </w:rPr>
      </w:pPr>
      <w:r w:rsidRPr="003D2BC7">
        <w:rPr>
          <w:rFonts w:asciiTheme="minorHAnsi" w:hAnsiTheme="minorHAnsi" w:cstheme="minorHAnsi"/>
        </w:rPr>
        <w:t>Bilan de puissance</w:t>
      </w:r>
      <w:r w:rsidR="003C4F01" w:rsidRPr="003D2BC7">
        <w:rPr>
          <w:rFonts w:asciiTheme="minorHAnsi" w:hAnsiTheme="minorHAnsi" w:cstheme="minorHAnsi"/>
        </w:rPr>
        <w:t xml:space="preserve"> normal et ondulé</w:t>
      </w:r>
    </w:p>
    <w:p w:rsidR="00CA4CA6" w:rsidRPr="003D2BC7" w:rsidRDefault="00CA4CA6" w:rsidP="00CA4CA6">
      <w:pPr>
        <w:jc w:val="both"/>
        <w:rPr>
          <w:rFonts w:asciiTheme="minorHAnsi" w:hAnsiTheme="minorHAnsi" w:cstheme="minorHAnsi"/>
          <w:bCs/>
          <w:sz w:val="24"/>
        </w:rPr>
      </w:pPr>
      <w:r w:rsidRPr="003D2BC7">
        <w:rPr>
          <w:rFonts w:asciiTheme="minorHAnsi" w:hAnsiTheme="minorHAnsi" w:cstheme="minorHAnsi"/>
          <w:bCs/>
          <w:sz w:val="24"/>
        </w:rPr>
        <w:t>Un bilan de puissance électrique normal et secours devra être établi par le groupement et soumis au maître d'ouvrage. Ce bilan devra être réaliste et intégrer l'ensemble des besoins du bâtiment à terme, le tout</w:t>
      </w:r>
      <w:r w:rsidR="00D03845">
        <w:rPr>
          <w:rFonts w:asciiTheme="minorHAnsi" w:hAnsiTheme="minorHAnsi" w:cstheme="minorHAnsi"/>
          <w:bCs/>
          <w:sz w:val="24"/>
        </w:rPr>
        <w:t xml:space="preserve"> avec</w:t>
      </w:r>
      <w:r w:rsidR="00DE32AE">
        <w:rPr>
          <w:rFonts w:asciiTheme="minorHAnsi" w:hAnsiTheme="minorHAnsi" w:cstheme="minorHAnsi"/>
          <w:bCs/>
          <w:sz w:val="24"/>
        </w:rPr>
        <w:t xml:space="preserve"> une</w:t>
      </w:r>
      <w:r w:rsidR="00D03845">
        <w:rPr>
          <w:rFonts w:asciiTheme="minorHAnsi" w:hAnsiTheme="minorHAnsi" w:cstheme="minorHAnsi"/>
          <w:bCs/>
          <w:sz w:val="24"/>
        </w:rPr>
        <w:t xml:space="preserve"> réserve de puissance de 25</w:t>
      </w:r>
      <w:r w:rsidRPr="003D2BC7">
        <w:rPr>
          <w:rFonts w:asciiTheme="minorHAnsi" w:hAnsiTheme="minorHAnsi" w:cstheme="minorHAnsi"/>
          <w:bCs/>
          <w:sz w:val="24"/>
        </w:rPr>
        <w:t xml:space="preserve"> %.</w:t>
      </w:r>
    </w:p>
    <w:p w:rsidR="00CA4CA6" w:rsidRPr="003D2BC7" w:rsidRDefault="00CA4CA6" w:rsidP="00CA4CA6">
      <w:pPr>
        <w:jc w:val="both"/>
        <w:rPr>
          <w:rFonts w:asciiTheme="minorHAnsi" w:hAnsiTheme="minorHAnsi" w:cstheme="minorHAnsi"/>
          <w:bCs/>
          <w:sz w:val="24"/>
        </w:rPr>
      </w:pPr>
    </w:p>
    <w:p w:rsidR="00CA4CA6" w:rsidRPr="003D2BC7" w:rsidRDefault="00CA4CA6" w:rsidP="00CA4CA6">
      <w:pPr>
        <w:jc w:val="both"/>
        <w:rPr>
          <w:rFonts w:asciiTheme="minorHAnsi" w:hAnsiTheme="minorHAnsi" w:cstheme="minorHAnsi"/>
          <w:bCs/>
          <w:sz w:val="24"/>
        </w:rPr>
      </w:pPr>
      <w:r w:rsidRPr="003D2BC7">
        <w:rPr>
          <w:rFonts w:asciiTheme="minorHAnsi" w:hAnsiTheme="minorHAnsi" w:cstheme="minorHAnsi"/>
          <w:bCs/>
          <w:sz w:val="24"/>
        </w:rPr>
        <w:t xml:space="preserve">Ce bilan devra </w:t>
      </w:r>
      <w:r w:rsidR="006207A0" w:rsidRPr="003D2BC7">
        <w:rPr>
          <w:rFonts w:asciiTheme="minorHAnsi" w:hAnsiTheme="minorHAnsi" w:cstheme="minorHAnsi"/>
          <w:bCs/>
          <w:sz w:val="24"/>
        </w:rPr>
        <w:t xml:space="preserve">être </w:t>
      </w:r>
      <w:r w:rsidRPr="003D2BC7">
        <w:rPr>
          <w:rFonts w:asciiTheme="minorHAnsi" w:hAnsiTheme="minorHAnsi" w:cstheme="minorHAnsi"/>
          <w:bCs/>
          <w:sz w:val="24"/>
        </w:rPr>
        <w:t>détaill</w:t>
      </w:r>
      <w:r w:rsidR="006207A0" w:rsidRPr="003D2BC7">
        <w:rPr>
          <w:rFonts w:asciiTheme="minorHAnsi" w:hAnsiTheme="minorHAnsi" w:cstheme="minorHAnsi"/>
          <w:bCs/>
          <w:sz w:val="24"/>
        </w:rPr>
        <w:t>é</w:t>
      </w:r>
      <w:r w:rsidRPr="003D2BC7">
        <w:rPr>
          <w:rFonts w:asciiTheme="minorHAnsi" w:hAnsiTheme="minorHAnsi" w:cstheme="minorHAnsi"/>
          <w:bCs/>
          <w:sz w:val="24"/>
        </w:rPr>
        <w:t xml:space="preserve"> :</w:t>
      </w:r>
    </w:p>
    <w:p w:rsidR="0018618E" w:rsidRPr="003D2BC7" w:rsidRDefault="0018618E" w:rsidP="00CA4CA6">
      <w:pPr>
        <w:jc w:val="both"/>
        <w:rPr>
          <w:rFonts w:asciiTheme="minorHAnsi" w:hAnsiTheme="minorHAnsi" w:cstheme="minorHAnsi"/>
          <w:bCs/>
          <w:sz w:val="24"/>
        </w:rPr>
      </w:pPr>
    </w:p>
    <w:p w:rsidR="00CA4CA6" w:rsidRPr="003D2BC7" w:rsidRDefault="0018618E"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Par</w:t>
      </w:r>
      <w:r w:rsidR="00CA4CA6" w:rsidRPr="003D2BC7">
        <w:rPr>
          <w:rFonts w:asciiTheme="minorHAnsi" w:hAnsiTheme="minorHAnsi" w:cstheme="minorHAnsi"/>
          <w:color w:val="000000" w:themeColor="text1"/>
          <w:sz w:val="24"/>
        </w:rPr>
        <w:t xml:space="preserve"> localisation et par fonction</w:t>
      </w:r>
      <w:r w:rsidR="006207A0" w:rsidRPr="003D2BC7">
        <w:rPr>
          <w:rFonts w:asciiTheme="minorHAnsi" w:hAnsiTheme="minorHAnsi" w:cstheme="minorHAnsi"/>
          <w:color w:val="000000" w:themeColor="text1"/>
          <w:sz w:val="24"/>
        </w:rPr>
        <w:t>,</w:t>
      </w:r>
      <w:r w:rsidR="00CA4CA6" w:rsidRPr="003D2BC7">
        <w:rPr>
          <w:rFonts w:asciiTheme="minorHAnsi" w:hAnsiTheme="minorHAnsi" w:cstheme="minorHAnsi"/>
          <w:color w:val="000000" w:themeColor="text1"/>
          <w:sz w:val="24"/>
        </w:rPr>
        <w:t xml:space="preserve"> pour l’ensemble du site y compris </w:t>
      </w:r>
      <w:r w:rsidR="006207A0" w:rsidRPr="003D2BC7">
        <w:rPr>
          <w:rFonts w:asciiTheme="minorHAnsi" w:hAnsiTheme="minorHAnsi" w:cstheme="minorHAnsi"/>
          <w:color w:val="000000" w:themeColor="text1"/>
          <w:sz w:val="24"/>
        </w:rPr>
        <w:t>p</w:t>
      </w:r>
      <w:r w:rsidR="00CA4CA6" w:rsidRPr="003D2BC7">
        <w:rPr>
          <w:rFonts w:asciiTheme="minorHAnsi" w:hAnsiTheme="minorHAnsi" w:cstheme="minorHAnsi"/>
          <w:color w:val="000000" w:themeColor="text1"/>
          <w:sz w:val="24"/>
        </w:rPr>
        <w:t>rojet d’ensemble (éclairage, prises de courants, …)</w:t>
      </w:r>
      <w:r w:rsidRPr="003D2BC7">
        <w:rPr>
          <w:rFonts w:asciiTheme="minorHAnsi" w:hAnsiTheme="minorHAnsi" w:cstheme="minorHAnsi"/>
          <w:color w:val="000000" w:themeColor="text1"/>
          <w:sz w:val="24"/>
        </w:rPr>
        <w:t>,</w:t>
      </w:r>
    </w:p>
    <w:p w:rsidR="00CA4CA6" w:rsidRPr="003D2BC7" w:rsidRDefault="0018618E"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Par</w:t>
      </w:r>
      <w:r w:rsidR="00CA4CA6" w:rsidRPr="003D2BC7">
        <w:rPr>
          <w:rFonts w:asciiTheme="minorHAnsi" w:hAnsiTheme="minorHAnsi" w:cstheme="minorHAnsi"/>
          <w:color w:val="000000" w:themeColor="text1"/>
          <w:sz w:val="24"/>
        </w:rPr>
        <w:t xml:space="preserve"> type d’équipements (locaux techniques, ascenseurs, équipements divers,</w:t>
      </w:r>
      <w:r w:rsidR="00C5688E" w:rsidRPr="003D2BC7">
        <w:rPr>
          <w:rFonts w:asciiTheme="minorHAnsi" w:hAnsiTheme="minorHAnsi" w:cstheme="minorHAnsi"/>
          <w:color w:val="000000" w:themeColor="text1"/>
          <w:sz w:val="24"/>
        </w:rPr>
        <w:t xml:space="preserve"> …</w:t>
      </w:r>
      <w:r w:rsidR="00CA4CA6" w:rsidRPr="003D2BC7">
        <w:rPr>
          <w:rFonts w:asciiTheme="minorHAnsi" w:hAnsiTheme="minorHAnsi" w:cstheme="minorHAnsi"/>
          <w:color w:val="000000" w:themeColor="text1"/>
          <w:sz w:val="24"/>
        </w:rPr>
        <w:t>)</w:t>
      </w:r>
      <w:r w:rsidRPr="003D2BC7">
        <w:rPr>
          <w:rFonts w:asciiTheme="minorHAnsi" w:hAnsiTheme="minorHAnsi" w:cstheme="minorHAnsi"/>
          <w:color w:val="000000" w:themeColor="text1"/>
          <w:sz w:val="24"/>
        </w:rPr>
        <w:t>,</w:t>
      </w:r>
    </w:p>
    <w:p w:rsidR="00CA4CA6" w:rsidRPr="003D2BC7" w:rsidRDefault="0018618E"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Indication</w:t>
      </w:r>
      <w:r w:rsidR="00CA4CA6" w:rsidRPr="003D2BC7">
        <w:rPr>
          <w:rFonts w:asciiTheme="minorHAnsi" w:hAnsiTheme="minorHAnsi" w:cstheme="minorHAnsi"/>
          <w:color w:val="000000" w:themeColor="text1"/>
          <w:sz w:val="24"/>
        </w:rPr>
        <w:t xml:space="preserve"> des coefficients de simultanéité envisagés</w:t>
      </w:r>
      <w:r w:rsidRPr="003D2BC7">
        <w:rPr>
          <w:rFonts w:asciiTheme="minorHAnsi" w:hAnsiTheme="minorHAnsi" w:cstheme="minorHAnsi"/>
          <w:color w:val="000000" w:themeColor="text1"/>
          <w:sz w:val="24"/>
        </w:rPr>
        <w:t>,</w:t>
      </w:r>
    </w:p>
    <w:p w:rsidR="00CA4CA6" w:rsidRPr="003D2BC7" w:rsidRDefault="0018618E"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Indication</w:t>
      </w:r>
      <w:r w:rsidR="00CA4CA6" w:rsidRPr="003D2BC7">
        <w:rPr>
          <w:rFonts w:asciiTheme="minorHAnsi" w:hAnsiTheme="minorHAnsi" w:cstheme="minorHAnsi"/>
          <w:color w:val="000000" w:themeColor="text1"/>
          <w:sz w:val="24"/>
        </w:rPr>
        <w:t xml:space="preserve"> des puissances installées et foisonnées</w:t>
      </w:r>
      <w:r w:rsidRPr="003D2BC7">
        <w:rPr>
          <w:rFonts w:asciiTheme="minorHAnsi" w:hAnsiTheme="minorHAnsi" w:cstheme="minorHAnsi"/>
          <w:color w:val="000000" w:themeColor="text1"/>
          <w:sz w:val="24"/>
        </w:rPr>
        <w:t>,</w:t>
      </w:r>
    </w:p>
    <w:p w:rsidR="00CA4CA6" w:rsidRPr="003D2BC7" w:rsidRDefault="0018618E" w:rsidP="0018618E">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Indication</w:t>
      </w:r>
      <w:r w:rsidR="00CA4CA6" w:rsidRPr="003D2BC7">
        <w:rPr>
          <w:rFonts w:asciiTheme="minorHAnsi" w:hAnsiTheme="minorHAnsi" w:cstheme="minorHAnsi"/>
          <w:color w:val="000000" w:themeColor="text1"/>
          <w:sz w:val="24"/>
        </w:rPr>
        <w:t xml:space="preserve"> des réserves de puissance envisagée. </w:t>
      </w:r>
    </w:p>
    <w:p w:rsidR="00C5688E" w:rsidRPr="003D2BC7" w:rsidRDefault="00C5688E" w:rsidP="00CA4CA6">
      <w:pPr>
        <w:jc w:val="both"/>
        <w:rPr>
          <w:rFonts w:asciiTheme="minorHAnsi" w:hAnsiTheme="minorHAnsi" w:cstheme="minorHAnsi"/>
          <w:bCs/>
          <w:sz w:val="24"/>
        </w:rPr>
      </w:pPr>
    </w:p>
    <w:p w:rsidR="00550ED4" w:rsidRPr="00B206ED" w:rsidRDefault="00CA4CA6" w:rsidP="00B94F82">
      <w:pPr>
        <w:pStyle w:val="Titre4"/>
        <w:jc w:val="both"/>
        <w:rPr>
          <w:rFonts w:asciiTheme="minorHAnsi" w:hAnsiTheme="minorHAnsi" w:cstheme="minorHAnsi"/>
        </w:rPr>
      </w:pPr>
      <w:r w:rsidRPr="003D2BC7">
        <w:rPr>
          <w:rFonts w:asciiTheme="minorHAnsi" w:hAnsiTheme="minorHAnsi" w:cstheme="minorHAnsi"/>
        </w:rPr>
        <w:t>A</w:t>
      </w:r>
      <w:r w:rsidR="00C5688E" w:rsidRPr="003D2BC7">
        <w:rPr>
          <w:rFonts w:asciiTheme="minorHAnsi" w:hAnsiTheme="minorHAnsi" w:cstheme="minorHAnsi"/>
        </w:rPr>
        <w:t>limentations électriques sécurisées (ondulées)</w:t>
      </w:r>
      <w:r w:rsidR="00B206ED">
        <w:rPr>
          <w:rFonts w:asciiTheme="minorHAnsi" w:hAnsiTheme="minorHAnsi" w:cstheme="minorHAnsi"/>
        </w:rPr>
        <w:t xml:space="preserve"> – non concerné par le projet</w:t>
      </w:r>
    </w:p>
    <w:p w:rsidR="00257B6B" w:rsidRPr="003D2BC7" w:rsidRDefault="00257B6B" w:rsidP="005C155F">
      <w:pPr>
        <w:pStyle w:val="Titre4"/>
        <w:jc w:val="both"/>
        <w:rPr>
          <w:rFonts w:asciiTheme="minorHAnsi" w:hAnsiTheme="minorHAnsi" w:cstheme="minorHAnsi"/>
        </w:rPr>
      </w:pPr>
      <w:r w:rsidRPr="003D2BC7">
        <w:rPr>
          <w:rFonts w:asciiTheme="minorHAnsi" w:hAnsiTheme="minorHAnsi" w:cstheme="minorHAnsi"/>
        </w:rPr>
        <w:t>Prescriptions techniques</w:t>
      </w: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t>Le choix des marques et du type des matériels est exclusivement du ressort du maître d’ouvrage. En dehors de toute définition précise</w:t>
      </w:r>
      <w:r w:rsidR="006207A0" w:rsidRPr="003D2BC7">
        <w:rPr>
          <w:rFonts w:asciiTheme="minorHAnsi" w:hAnsiTheme="minorHAnsi" w:cstheme="minorHAnsi"/>
          <w:bCs/>
          <w:sz w:val="24"/>
        </w:rPr>
        <w:t>,</w:t>
      </w:r>
      <w:r w:rsidRPr="003D2BC7">
        <w:rPr>
          <w:rFonts w:asciiTheme="minorHAnsi" w:hAnsiTheme="minorHAnsi" w:cstheme="minorHAnsi"/>
          <w:bCs/>
          <w:sz w:val="24"/>
        </w:rPr>
        <w:t xml:space="preserve"> i</w:t>
      </w:r>
      <w:r w:rsidR="00950EF2" w:rsidRPr="003D2BC7">
        <w:rPr>
          <w:rFonts w:asciiTheme="minorHAnsi" w:hAnsiTheme="minorHAnsi" w:cstheme="minorHAnsi"/>
          <w:bCs/>
          <w:sz w:val="24"/>
        </w:rPr>
        <w:t xml:space="preserve">l sera proposé au minimum deux </w:t>
      </w:r>
      <w:r w:rsidRPr="003D2BC7">
        <w:rPr>
          <w:rFonts w:asciiTheme="minorHAnsi" w:hAnsiTheme="minorHAnsi" w:cstheme="minorHAnsi"/>
          <w:bCs/>
          <w:sz w:val="24"/>
        </w:rPr>
        <w:t>marques.</w:t>
      </w: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t>Les matériels issus d’un processus de fabrication certifié conforme aux exigences du modèle d’assurance qualité ISO 9001 / 9002 seront privilégié</w:t>
      </w:r>
      <w:r w:rsidR="006207A0" w:rsidRPr="003D2BC7">
        <w:rPr>
          <w:rFonts w:asciiTheme="minorHAnsi" w:hAnsiTheme="minorHAnsi" w:cstheme="minorHAnsi"/>
          <w:bCs/>
          <w:sz w:val="24"/>
        </w:rPr>
        <w:t>s</w:t>
      </w:r>
      <w:r w:rsidRPr="003D2BC7">
        <w:rPr>
          <w:rFonts w:asciiTheme="minorHAnsi" w:hAnsiTheme="minorHAnsi" w:cstheme="minorHAnsi"/>
          <w:bCs/>
          <w:sz w:val="24"/>
        </w:rPr>
        <w:t>.</w:t>
      </w: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t xml:space="preserve">Concernant les gros équipements d’infrastructure, dans toute la mesure du possible, il sera fait appel à du matériel identique à celui en place </w:t>
      </w:r>
      <w:r w:rsidR="000E05BB" w:rsidRPr="003D2BC7">
        <w:rPr>
          <w:rFonts w:asciiTheme="minorHAnsi" w:hAnsiTheme="minorHAnsi" w:cstheme="minorHAnsi"/>
          <w:bCs/>
          <w:sz w:val="24"/>
        </w:rPr>
        <w:t xml:space="preserve">sur le site </w:t>
      </w:r>
      <w:r w:rsidRPr="003D2BC7">
        <w:rPr>
          <w:rFonts w:asciiTheme="minorHAnsi" w:hAnsiTheme="minorHAnsi" w:cstheme="minorHAnsi"/>
          <w:bCs/>
          <w:sz w:val="24"/>
        </w:rPr>
        <w:t>afin d’en faciliter l’exploitation et la maintenance.</w:t>
      </w:r>
    </w:p>
    <w:p w:rsidR="00257B6B" w:rsidRPr="003D2BC7" w:rsidRDefault="00257B6B" w:rsidP="00257B6B">
      <w:pPr>
        <w:jc w:val="both"/>
        <w:rPr>
          <w:rFonts w:asciiTheme="minorHAnsi" w:hAnsiTheme="minorHAnsi" w:cstheme="minorHAnsi"/>
          <w:bCs/>
          <w:sz w:val="24"/>
        </w:rPr>
      </w:pPr>
    </w:p>
    <w:p w:rsidR="00257B6B" w:rsidRDefault="00257B6B" w:rsidP="00257B6B">
      <w:pPr>
        <w:jc w:val="both"/>
        <w:rPr>
          <w:rFonts w:asciiTheme="minorHAnsi" w:hAnsiTheme="minorHAnsi" w:cstheme="minorHAnsi"/>
          <w:bCs/>
          <w:sz w:val="24"/>
        </w:rPr>
      </w:pPr>
      <w:r w:rsidRPr="003D2BC7">
        <w:rPr>
          <w:rFonts w:asciiTheme="minorHAnsi" w:hAnsiTheme="minorHAnsi" w:cstheme="minorHAnsi"/>
          <w:bCs/>
          <w:sz w:val="24"/>
        </w:rPr>
        <w:t xml:space="preserve">Le concepteur devra la détermination des éléments de l'installation afin d’obtenir une </w:t>
      </w:r>
      <w:r w:rsidRPr="003D2BC7">
        <w:rPr>
          <w:rFonts w:asciiTheme="minorHAnsi" w:hAnsiTheme="minorHAnsi" w:cstheme="minorHAnsi"/>
          <w:b/>
          <w:bCs/>
          <w:sz w:val="24"/>
        </w:rPr>
        <w:t>sélectivité totale</w:t>
      </w:r>
      <w:r w:rsidRPr="003D2BC7">
        <w:rPr>
          <w:rFonts w:asciiTheme="minorHAnsi" w:hAnsiTheme="minorHAnsi" w:cstheme="minorHAnsi"/>
          <w:bCs/>
          <w:sz w:val="24"/>
        </w:rPr>
        <w:t xml:space="preserve"> entre les différents niveaux de protection contre les surintensités ou les défauts.</w:t>
      </w:r>
    </w:p>
    <w:p w:rsidR="00B206ED" w:rsidRPr="003D2BC7" w:rsidRDefault="00B206ED" w:rsidP="00257B6B">
      <w:pPr>
        <w:jc w:val="both"/>
        <w:rPr>
          <w:rFonts w:asciiTheme="minorHAnsi" w:hAnsiTheme="minorHAnsi" w:cstheme="minorHAnsi"/>
          <w:bCs/>
          <w:sz w:val="24"/>
        </w:rPr>
      </w:pP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t xml:space="preserve">La protection contre les surcharges et </w:t>
      </w:r>
      <w:r w:rsidR="00493EA9" w:rsidRPr="003D2BC7">
        <w:rPr>
          <w:rFonts w:asciiTheme="minorHAnsi" w:hAnsiTheme="minorHAnsi" w:cstheme="minorHAnsi"/>
          <w:bCs/>
          <w:sz w:val="24"/>
        </w:rPr>
        <w:t>court-circuit</w:t>
      </w:r>
      <w:r w:rsidR="00F16497" w:rsidRPr="003D2BC7">
        <w:rPr>
          <w:rFonts w:asciiTheme="minorHAnsi" w:hAnsiTheme="minorHAnsi" w:cstheme="minorHAnsi"/>
          <w:bCs/>
          <w:sz w:val="24"/>
        </w:rPr>
        <w:t xml:space="preserve"> sera assurée</w:t>
      </w:r>
      <w:r w:rsidRPr="003D2BC7">
        <w:rPr>
          <w:rFonts w:asciiTheme="minorHAnsi" w:hAnsiTheme="minorHAnsi" w:cstheme="minorHAnsi"/>
          <w:bCs/>
          <w:sz w:val="24"/>
        </w:rPr>
        <w:t xml:space="preserve"> par des relais déclencheurs électroniques intégrés aux disjoncteurs</w:t>
      </w:r>
      <w:r w:rsidR="00493EA9">
        <w:rPr>
          <w:rFonts w:asciiTheme="minorHAnsi" w:hAnsiTheme="minorHAnsi" w:cstheme="minorHAnsi"/>
          <w:bCs/>
          <w:sz w:val="24"/>
        </w:rPr>
        <w:t xml:space="preserve"> de forte puissance</w:t>
      </w:r>
      <w:r w:rsidRPr="003D2BC7">
        <w:rPr>
          <w:rFonts w:asciiTheme="minorHAnsi" w:hAnsiTheme="minorHAnsi" w:cstheme="minorHAnsi"/>
          <w:bCs/>
          <w:sz w:val="24"/>
        </w:rPr>
        <w:t>.</w:t>
      </w: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t>Le calibre de chaque départ d’étage tiendra compte de la puissance installée et des protections terminales</w:t>
      </w:r>
      <w:r w:rsidR="00493EA9">
        <w:rPr>
          <w:rFonts w:asciiTheme="minorHAnsi" w:hAnsiTheme="minorHAnsi" w:cstheme="minorHAnsi"/>
          <w:bCs/>
          <w:sz w:val="24"/>
        </w:rPr>
        <w:t xml:space="preserve"> seront mises</w:t>
      </w:r>
      <w:r w:rsidRPr="003D2BC7">
        <w:rPr>
          <w:rFonts w:asciiTheme="minorHAnsi" w:hAnsiTheme="minorHAnsi" w:cstheme="minorHAnsi"/>
          <w:bCs/>
          <w:sz w:val="24"/>
        </w:rPr>
        <w:t xml:space="preserve"> en place afin de garantir la sélectivité</w:t>
      </w:r>
      <w:r w:rsidR="003B51F0" w:rsidRPr="003D2BC7">
        <w:rPr>
          <w:rFonts w:asciiTheme="minorHAnsi" w:hAnsiTheme="minorHAnsi" w:cstheme="minorHAnsi"/>
          <w:bCs/>
          <w:sz w:val="24"/>
        </w:rPr>
        <w:t xml:space="preserve"> totale</w:t>
      </w:r>
      <w:r w:rsidRPr="003D2BC7">
        <w:rPr>
          <w:rFonts w:asciiTheme="minorHAnsi" w:hAnsiTheme="minorHAnsi" w:cstheme="minorHAnsi"/>
          <w:bCs/>
          <w:sz w:val="24"/>
        </w:rPr>
        <w:t xml:space="preserve"> de déclenchement.</w:t>
      </w:r>
    </w:p>
    <w:p w:rsidR="008231DB" w:rsidRPr="003D2BC7" w:rsidRDefault="008231DB" w:rsidP="00257B6B">
      <w:pPr>
        <w:jc w:val="both"/>
        <w:rPr>
          <w:rFonts w:asciiTheme="minorHAnsi" w:hAnsiTheme="minorHAnsi" w:cstheme="minorHAnsi"/>
          <w:bCs/>
          <w:sz w:val="24"/>
        </w:rPr>
      </w:pPr>
    </w:p>
    <w:p w:rsidR="00C5688E" w:rsidRPr="003D2BC7" w:rsidRDefault="00C5688E" w:rsidP="005C155F">
      <w:pPr>
        <w:pStyle w:val="Titre4"/>
        <w:jc w:val="both"/>
        <w:rPr>
          <w:rFonts w:asciiTheme="minorHAnsi" w:hAnsiTheme="minorHAnsi" w:cstheme="minorHAnsi"/>
        </w:rPr>
      </w:pPr>
      <w:r w:rsidRPr="003D2BC7">
        <w:rPr>
          <w:rFonts w:asciiTheme="minorHAnsi" w:hAnsiTheme="minorHAnsi" w:cstheme="minorHAnsi"/>
        </w:rPr>
        <w:t>Tableaux divisionnaires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 xml:space="preserve">La distribution de puissance sera assurée à partir d’un Tableau Basse </w:t>
      </w:r>
      <w:r w:rsidR="00BF7B5C" w:rsidRPr="003D2BC7">
        <w:rPr>
          <w:rFonts w:asciiTheme="minorHAnsi" w:hAnsiTheme="minorHAnsi" w:cstheme="minorHAnsi"/>
          <w:bCs/>
          <w:sz w:val="24"/>
        </w:rPr>
        <w:t>Tension regroupant</w:t>
      </w:r>
      <w:r w:rsidRPr="003D2BC7">
        <w:rPr>
          <w:rFonts w:asciiTheme="minorHAnsi" w:hAnsiTheme="minorHAnsi" w:cstheme="minorHAnsi"/>
          <w:bCs/>
          <w:sz w:val="24"/>
        </w:rPr>
        <w:t xml:space="preserve"> les organes de protections et de commande modulaires.</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Pour chaque niveau et pour chaque zone de compartimentage</w:t>
      </w:r>
      <w:r w:rsidR="00950EF2" w:rsidRPr="003D2BC7">
        <w:rPr>
          <w:rFonts w:asciiTheme="minorHAnsi" w:hAnsiTheme="minorHAnsi" w:cstheme="minorHAnsi"/>
          <w:bCs/>
          <w:sz w:val="24"/>
        </w:rPr>
        <w:t xml:space="preserve"> corr</w:t>
      </w:r>
      <w:r w:rsidR="00B206ED">
        <w:rPr>
          <w:rFonts w:asciiTheme="minorHAnsi" w:hAnsiTheme="minorHAnsi" w:cstheme="minorHAnsi"/>
          <w:bCs/>
          <w:sz w:val="24"/>
        </w:rPr>
        <w:t>espondant à une sous unité de 14</w:t>
      </w:r>
      <w:r w:rsidR="00950EF2" w:rsidRPr="003D2BC7">
        <w:rPr>
          <w:rFonts w:asciiTheme="minorHAnsi" w:hAnsiTheme="minorHAnsi" w:cstheme="minorHAnsi"/>
          <w:bCs/>
          <w:sz w:val="24"/>
        </w:rPr>
        <w:t xml:space="preserve"> lits</w:t>
      </w:r>
      <w:r w:rsidRPr="003D2BC7">
        <w:rPr>
          <w:rFonts w:asciiTheme="minorHAnsi" w:hAnsiTheme="minorHAnsi" w:cstheme="minorHAnsi"/>
          <w:bCs/>
          <w:sz w:val="24"/>
        </w:rPr>
        <w:t>, sera installé un tableau d</w:t>
      </w:r>
      <w:r w:rsidR="000E05BB" w:rsidRPr="003D2BC7">
        <w:rPr>
          <w:rFonts w:asciiTheme="minorHAnsi" w:hAnsiTheme="minorHAnsi" w:cstheme="minorHAnsi"/>
          <w:bCs/>
          <w:sz w:val="24"/>
        </w:rPr>
        <w:t>ivisionnaire</w:t>
      </w:r>
      <w:r w:rsidR="00950EF2" w:rsidRPr="003D2BC7">
        <w:rPr>
          <w:rFonts w:asciiTheme="minorHAnsi" w:hAnsiTheme="minorHAnsi" w:cstheme="minorHAnsi"/>
          <w:bCs/>
          <w:sz w:val="24"/>
        </w:rPr>
        <w:t xml:space="preserve"> (2 par niveau minimum)</w:t>
      </w:r>
      <w:r w:rsidR="000E05BB" w:rsidRPr="003D2BC7">
        <w:rPr>
          <w:rFonts w:asciiTheme="minorHAnsi" w:hAnsiTheme="minorHAnsi" w:cstheme="minorHAnsi"/>
          <w:bCs/>
          <w:sz w:val="24"/>
        </w:rPr>
        <w:t>. Chaque tableau sera</w:t>
      </w:r>
      <w:r w:rsidRPr="003D2BC7">
        <w:rPr>
          <w:rFonts w:asciiTheme="minorHAnsi" w:hAnsiTheme="minorHAnsi" w:cstheme="minorHAnsi"/>
          <w:bCs/>
          <w:sz w:val="24"/>
        </w:rPr>
        <w:t xml:space="preserve"> alimenté directement depuis un disjoncteur qui lui est propre.</w:t>
      </w:r>
      <w:r w:rsidR="003B51F0" w:rsidRPr="003D2BC7">
        <w:rPr>
          <w:rFonts w:asciiTheme="minorHAnsi" w:hAnsiTheme="minorHAnsi" w:cstheme="minorHAnsi"/>
          <w:bCs/>
          <w:sz w:val="24"/>
        </w:rPr>
        <w:t xml:space="preserve"> </w:t>
      </w:r>
      <w:r w:rsidR="00013A64" w:rsidRPr="003D2BC7">
        <w:rPr>
          <w:rFonts w:asciiTheme="minorHAnsi" w:hAnsiTheme="minorHAnsi" w:cstheme="minorHAnsi"/>
          <w:bCs/>
          <w:sz w:val="24"/>
        </w:rPr>
        <w:t xml:space="preserve">La distribution sera assurée en étoile depuis le tableau général basse tension du bâtiment </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Ces armoires électriques regroupant les différents circuits secondaires seront implantées dans des placards rendus non accessibles aux personnes non habilitées et possédant u</w:t>
      </w:r>
      <w:r w:rsidR="00013A64" w:rsidRPr="003D2BC7">
        <w:rPr>
          <w:rFonts w:asciiTheme="minorHAnsi" w:hAnsiTheme="minorHAnsi" w:cstheme="minorHAnsi"/>
          <w:bCs/>
          <w:sz w:val="24"/>
        </w:rPr>
        <w:t>ne réserve de place d’environ 25</w:t>
      </w:r>
      <w:r w:rsidRPr="003D2BC7">
        <w:rPr>
          <w:rFonts w:asciiTheme="minorHAnsi" w:hAnsiTheme="minorHAnsi" w:cstheme="minorHAnsi"/>
          <w:bCs/>
          <w:sz w:val="24"/>
        </w:rPr>
        <w:t xml:space="preserve"> % d'appareillage supplémentaire à tous les niveaux (borniers - goulotte - appareillage - etc.) afin de rendre possible toutes les éventuelles évolutions.</w:t>
      </w:r>
    </w:p>
    <w:p w:rsidR="0060514F" w:rsidRDefault="00F17F9B" w:rsidP="00C5688E">
      <w:pPr>
        <w:jc w:val="both"/>
        <w:rPr>
          <w:rFonts w:asciiTheme="minorHAnsi" w:hAnsiTheme="minorHAnsi" w:cstheme="minorHAnsi"/>
          <w:bCs/>
          <w:sz w:val="24"/>
        </w:rPr>
      </w:pPr>
      <w:r w:rsidRPr="003D2BC7">
        <w:rPr>
          <w:rFonts w:asciiTheme="minorHAnsi" w:hAnsiTheme="minorHAnsi" w:cstheme="minorHAnsi"/>
          <w:bCs/>
          <w:sz w:val="24"/>
        </w:rPr>
        <w:t>Les schémas électriques</w:t>
      </w:r>
      <w:r w:rsidR="004F2C26" w:rsidRPr="003D2BC7">
        <w:rPr>
          <w:rFonts w:asciiTheme="minorHAnsi" w:hAnsiTheme="minorHAnsi" w:cstheme="minorHAnsi"/>
          <w:bCs/>
          <w:sz w:val="24"/>
        </w:rPr>
        <w:t xml:space="preserve"> devront être fournis sous la forme habituelle (au format autocad) </w:t>
      </w:r>
    </w:p>
    <w:p w:rsidR="008D4BF3" w:rsidRPr="003D2BC7" w:rsidRDefault="008D4BF3" w:rsidP="00C5688E">
      <w:pPr>
        <w:jc w:val="both"/>
        <w:rPr>
          <w:rFonts w:asciiTheme="minorHAnsi" w:hAnsiTheme="minorHAnsi" w:cstheme="minorHAnsi"/>
          <w:bCs/>
        </w:rPr>
      </w:pPr>
    </w:p>
    <w:p w:rsidR="00C5688E" w:rsidRPr="003D2BC7" w:rsidRDefault="00C5688E" w:rsidP="00C5688E">
      <w:pPr>
        <w:jc w:val="both"/>
        <w:rPr>
          <w:rFonts w:asciiTheme="minorHAnsi" w:hAnsiTheme="minorHAnsi" w:cstheme="minorHAnsi"/>
          <w:b/>
          <w:bCs/>
          <w:sz w:val="24"/>
        </w:rPr>
      </w:pPr>
      <w:r w:rsidRPr="003D2BC7">
        <w:rPr>
          <w:rFonts w:asciiTheme="minorHAnsi" w:hAnsiTheme="minorHAnsi" w:cstheme="minorHAnsi"/>
          <w:b/>
          <w:bCs/>
          <w:sz w:val="24"/>
        </w:rPr>
        <w:t>Tableaux divisionnaires normaux</w:t>
      </w:r>
    </w:p>
    <w:p w:rsidR="00C5688E" w:rsidRPr="003D2BC7" w:rsidRDefault="00C5688E" w:rsidP="00C5688E">
      <w:pPr>
        <w:jc w:val="both"/>
        <w:rPr>
          <w:rFonts w:asciiTheme="minorHAnsi" w:hAnsiTheme="minorHAnsi" w:cstheme="minorHAnsi"/>
          <w:bCs/>
          <w:sz w:val="24"/>
        </w:rPr>
      </w:pPr>
    </w:p>
    <w:p w:rsidR="00C5688E" w:rsidRPr="003D2BC7" w:rsidRDefault="008C2A68" w:rsidP="00C5688E">
      <w:pPr>
        <w:jc w:val="both"/>
        <w:rPr>
          <w:rFonts w:asciiTheme="minorHAnsi" w:hAnsiTheme="minorHAnsi" w:cstheme="minorHAnsi"/>
          <w:bCs/>
          <w:sz w:val="24"/>
        </w:rPr>
      </w:pPr>
      <w:r w:rsidRPr="003D2BC7">
        <w:rPr>
          <w:rFonts w:asciiTheme="minorHAnsi" w:hAnsiTheme="minorHAnsi" w:cstheme="minorHAnsi"/>
          <w:bCs/>
          <w:sz w:val="24"/>
        </w:rPr>
        <w:lastRenderedPageBreak/>
        <w:t>Les coffrets</w:t>
      </w:r>
      <w:r w:rsidR="00C5688E" w:rsidRPr="003D2BC7">
        <w:rPr>
          <w:rFonts w:asciiTheme="minorHAnsi" w:hAnsiTheme="minorHAnsi" w:cstheme="minorHAnsi"/>
          <w:bCs/>
          <w:sz w:val="24"/>
        </w:rPr>
        <w:t xml:space="preserve"> seront installés dans des placards coupe-</w:t>
      </w:r>
      <w:r w:rsidR="00BF7B5C" w:rsidRPr="003D2BC7">
        <w:rPr>
          <w:rFonts w:asciiTheme="minorHAnsi" w:hAnsiTheme="minorHAnsi" w:cstheme="minorHAnsi"/>
          <w:bCs/>
          <w:sz w:val="24"/>
        </w:rPr>
        <w:t>feu (</w:t>
      </w:r>
      <w:r w:rsidRPr="003D2BC7">
        <w:rPr>
          <w:rFonts w:asciiTheme="minorHAnsi" w:hAnsiTheme="minorHAnsi" w:cstheme="minorHAnsi"/>
          <w:bCs/>
          <w:sz w:val="24"/>
        </w:rPr>
        <w:t>châssis proscrit)</w:t>
      </w:r>
      <w:r w:rsidR="00C5688E" w:rsidRPr="003D2BC7">
        <w:rPr>
          <w:rFonts w:asciiTheme="minorHAnsi" w:hAnsiTheme="minorHAnsi" w:cstheme="minorHAnsi"/>
          <w:bCs/>
          <w:sz w:val="24"/>
        </w:rPr>
        <w:t xml:space="preserve">. </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Tout le matériel devra assurer un IP 2X mini. Si nécessaire des caches bornes et écrans complémentaires seront installés.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En t</w:t>
      </w:r>
      <w:r w:rsidR="00BF7B5C" w:rsidRPr="003D2BC7">
        <w:rPr>
          <w:rFonts w:asciiTheme="minorHAnsi" w:hAnsiTheme="minorHAnsi" w:cstheme="minorHAnsi"/>
          <w:bCs/>
          <w:sz w:val="24"/>
        </w:rPr>
        <w:t>ête de chaque armoire,</w:t>
      </w:r>
      <w:r w:rsidRPr="003D2BC7">
        <w:rPr>
          <w:rFonts w:asciiTheme="minorHAnsi" w:hAnsiTheme="minorHAnsi" w:cstheme="minorHAnsi"/>
          <w:bCs/>
          <w:sz w:val="24"/>
        </w:rPr>
        <w:t xml:space="preserve"> il sera prévu un dispositif de coupure en charge avec commande extérieure (en fonction des exigences réglementaires).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 xml:space="preserve">Les câbles d'alimentation seront raccordés directement sur l'appareil de coupure. Tous les départs seront issus d'un bornier. Dès qu'ils comporteront plusieurs brins, ils seront </w:t>
      </w:r>
      <w:r w:rsidR="00493EA9">
        <w:rPr>
          <w:rFonts w:asciiTheme="minorHAnsi" w:hAnsiTheme="minorHAnsi" w:cstheme="minorHAnsi"/>
          <w:bCs/>
          <w:sz w:val="24"/>
        </w:rPr>
        <w:t>raccordés par l'intermédiaire d’embouts ou cosses sertis adapté</w:t>
      </w:r>
      <w:r w:rsidRPr="003D2BC7">
        <w:rPr>
          <w:rFonts w:asciiTheme="minorHAnsi" w:hAnsiTheme="minorHAnsi" w:cstheme="minorHAnsi"/>
          <w:bCs/>
          <w:sz w:val="24"/>
        </w:rPr>
        <w:t>s au diamètre.</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 xml:space="preserve">Au niveau des borniers, les fils seront raccordés de façon à permettre le passage d'une pince </w:t>
      </w:r>
      <w:r w:rsidR="000E05BB" w:rsidRPr="003D2BC7">
        <w:rPr>
          <w:rFonts w:asciiTheme="minorHAnsi" w:hAnsiTheme="minorHAnsi" w:cstheme="minorHAnsi"/>
          <w:bCs/>
          <w:sz w:val="24"/>
        </w:rPr>
        <w:t>amp</w:t>
      </w:r>
      <w:r w:rsidR="00493EA9">
        <w:rPr>
          <w:rFonts w:asciiTheme="minorHAnsi" w:hAnsiTheme="minorHAnsi" w:cstheme="minorHAnsi"/>
          <w:bCs/>
          <w:sz w:val="24"/>
        </w:rPr>
        <w:t>è</w:t>
      </w:r>
      <w:r w:rsidR="000E05BB" w:rsidRPr="003D2BC7">
        <w:rPr>
          <w:rFonts w:asciiTheme="minorHAnsi" w:hAnsiTheme="minorHAnsi" w:cstheme="minorHAnsi"/>
          <w:bCs/>
          <w:sz w:val="24"/>
        </w:rPr>
        <w:t>r</w:t>
      </w:r>
      <w:r w:rsidR="00493EA9">
        <w:rPr>
          <w:rFonts w:asciiTheme="minorHAnsi" w:hAnsiTheme="minorHAnsi" w:cstheme="minorHAnsi"/>
          <w:bCs/>
          <w:sz w:val="24"/>
        </w:rPr>
        <w:t xml:space="preserve">e </w:t>
      </w:r>
      <w:r w:rsidR="000E05BB" w:rsidRPr="003D2BC7">
        <w:rPr>
          <w:rFonts w:asciiTheme="minorHAnsi" w:hAnsiTheme="minorHAnsi" w:cstheme="minorHAnsi"/>
          <w:bCs/>
          <w:sz w:val="24"/>
        </w:rPr>
        <w:t>métrique</w:t>
      </w:r>
      <w:r w:rsidRPr="003D2BC7">
        <w:rPr>
          <w:rFonts w:asciiTheme="minorHAnsi" w:hAnsiTheme="minorHAnsi" w:cstheme="minorHAnsi"/>
          <w:bCs/>
          <w:sz w:val="24"/>
        </w:rPr>
        <w:t xml:space="preserve"> ou de recherche de défaut (boucles). Il sera prévu une borne par conducteur, y compris pour les PE et dans le cas de conducteurs en parallèle.</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En aval des organes de coupure généraux, le raccordement des protec</w:t>
      </w:r>
      <w:r w:rsidR="003A3FD8" w:rsidRPr="003D2BC7">
        <w:rPr>
          <w:rFonts w:asciiTheme="minorHAnsi" w:hAnsiTheme="minorHAnsi" w:cstheme="minorHAnsi"/>
          <w:bCs/>
          <w:sz w:val="24"/>
        </w:rPr>
        <w:t xml:space="preserve">tions secondaires se fera </w:t>
      </w:r>
      <w:r w:rsidR="00BF7B5C" w:rsidRPr="003D2BC7">
        <w:rPr>
          <w:rFonts w:asciiTheme="minorHAnsi" w:hAnsiTheme="minorHAnsi" w:cstheme="minorHAnsi"/>
          <w:bCs/>
          <w:sz w:val="24"/>
        </w:rPr>
        <w:t>par «</w:t>
      </w:r>
      <w:r w:rsidR="003A3FD8" w:rsidRPr="003D2BC7">
        <w:rPr>
          <w:rFonts w:asciiTheme="minorHAnsi" w:hAnsiTheme="minorHAnsi" w:cstheme="minorHAnsi"/>
          <w:bCs/>
          <w:sz w:val="24"/>
        </w:rPr>
        <w:t> </w:t>
      </w:r>
      <w:r w:rsidRPr="003D2BC7">
        <w:rPr>
          <w:rFonts w:asciiTheme="minorHAnsi" w:hAnsiTheme="minorHAnsi" w:cstheme="minorHAnsi"/>
          <w:bCs/>
          <w:sz w:val="24"/>
        </w:rPr>
        <w:t>raccordement</w:t>
      </w:r>
      <w:r w:rsidR="0018618E" w:rsidRPr="003D2BC7">
        <w:rPr>
          <w:rFonts w:asciiTheme="minorHAnsi" w:hAnsiTheme="minorHAnsi" w:cstheme="minorHAnsi"/>
          <w:bCs/>
          <w:sz w:val="24"/>
        </w:rPr>
        <w:t xml:space="preserve"> sans outil » de type multiclip </w:t>
      </w:r>
      <w:r w:rsidR="00013A64" w:rsidRPr="003D2BC7">
        <w:rPr>
          <w:rFonts w:asciiTheme="minorHAnsi" w:hAnsiTheme="minorHAnsi" w:cstheme="minorHAnsi"/>
          <w:bCs/>
          <w:sz w:val="24"/>
        </w:rPr>
        <w:t>(une réserve de 25</w:t>
      </w:r>
      <w:r w:rsidR="00BF7B5C" w:rsidRPr="003D2BC7">
        <w:rPr>
          <w:rFonts w:asciiTheme="minorHAnsi" w:hAnsiTheme="minorHAnsi" w:cstheme="minorHAnsi"/>
          <w:bCs/>
          <w:sz w:val="24"/>
        </w:rPr>
        <w:t>%</w:t>
      </w:r>
      <w:r w:rsidR="00493EA9">
        <w:rPr>
          <w:rFonts w:asciiTheme="minorHAnsi" w:hAnsiTheme="minorHAnsi" w:cstheme="minorHAnsi"/>
          <w:bCs/>
          <w:sz w:val="24"/>
        </w:rPr>
        <w:t xml:space="preserve"> est à prévoir</w:t>
      </w:r>
      <w:r w:rsidR="00BF7B5C" w:rsidRPr="003D2BC7">
        <w:rPr>
          <w:rFonts w:asciiTheme="minorHAnsi" w:hAnsiTheme="minorHAnsi" w:cstheme="minorHAnsi"/>
          <w:bCs/>
          <w:sz w:val="24"/>
        </w:rPr>
        <w:t>)</w:t>
      </w:r>
      <w:r w:rsidR="0018618E" w:rsidRPr="003D2BC7">
        <w:rPr>
          <w:rFonts w:asciiTheme="minorHAnsi" w:hAnsiTheme="minorHAnsi" w:cstheme="minorHAnsi"/>
          <w:bCs/>
          <w:sz w:val="24"/>
        </w:rPr>
        <w:t>.</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 câblage sera réalisé en fils souples H07VK de diamètre approprié, passés sous goulottes isolantes ou sur des échelles à câbles. Les extensions et modifications devront pouvoir être réalisées aisément.</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Si nécessaire, l'équilibrage de l'installation devra pouvoir être réalisé au niveau des armoires électriques.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L'appareillage sera conforme aux normes se rapportant à chaque type de matériel concerné (marque NF- USE). Dans tous les cas</w:t>
      </w:r>
      <w:r w:rsidR="000E05BB" w:rsidRPr="003D2BC7">
        <w:rPr>
          <w:rFonts w:asciiTheme="minorHAnsi" w:hAnsiTheme="minorHAnsi" w:cstheme="minorHAnsi"/>
          <w:bCs/>
          <w:sz w:val="24"/>
        </w:rPr>
        <w:t>,</w:t>
      </w:r>
      <w:r w:rsidRPr="003D2BC7">
        <w:rPr>
          <w:rFonts w:asciiTheme="minorHAnsi" w:hAnsiTheme="minorHAnsi" w:cstheme="minorHAnsi"/>
          <w:bCs/>
          <w:sz w:val="24"/>
        </w:rPr>
        <w:t xml:space="preserve"> il devra pouvoir supporter les courants de </w:t>
      </w:r>
      <w:r w:rsidR="000E05BB" w:rsidRPr="003D2BC7">
        <w:rPr>
          <w:rFonts w:asciiTheme="minorHAnsi" w:hAnsiTheme="minorHAnsi" w:cstheme="minorHAnsi"/>
          <w:bCs/>
          <w:sz w:val="24"/>
        </w:rPr>
        <w:t>court-circuit</w:t>
      </w:r>
      <w:r w:rsidRPr="003D2BC7">
        <w:rPr>
          <w:rFonts w:asciiTheme="minorHAnsi" w:hAnsiTheme="minorHAnsi" w:cstheme="minorHAnsi"/>
          <w:bCs/>
          <w:sz w:val="24"/>
        </w:rPr>
        <w:t xml:space="preserve"> à son point d'installation et être adapté à la tension et à la charge qui le sollicite</w:t>
      </w:r>
      <w:r w:rsidR="000E05BB" w:rsidRPr="003D2BC7">
        <w:rPr>
          <w:rFonts w:asciiTheme="minorHAnsi" w:hAnsiTheme="minorHAnsi" w:cstheme="minorHAnsi"/>
          <w:bCs/>
          <w:sz w:val="24"/>
        </w:rPr>
        <w:t>nt</w:t>
      </w:r>
      <w:r w:rsidRPr="003D2BC7">
        <w:rPr>
          <w:rFonts w:asciiTheme="minorHAnsi" w:hAnsiTheme="minorHAnsi" w:cstheme="minorHAnsi"/>
          <w:bCs/>
          <w:sz w:val="24"/>
        </w:rPr>
        <w:t>.</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armoires seront conçues pour permettre le contrôle thermographique de l’appareillage sans démontage. La nature des écrans isolants et la disposition de l’appareillage seront déterminées en conséquence.</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disjoncteurs différentiels, interrupteurs et sectionneurs devront assurer la fonction sectionnement (marquage obligatoire en face avant par symbole normalisé</w:t>
      </w:r>
      <w:r w:rsidR="003A3FD8" w:rsidRPr="003D2BC7">
        <w:rPr>
          <w:rFonts w:asciiTheme="minorHAnsi" w:hAnsiTheme="minorHAnsi" w:cstheme="minorHAnsi"/>
          <w:bCs/>
          <w:sz w:val="24"/>
        </w:rPr>
        <w:t xml:space="preserve"> </w:t>
      </w:r>
      <w:r w:rsidR="003A3FD8" w:rsidRPr="003D2BC7">
        <w:rPr>
          <w:rFonts w:ascii="Arial" w:hAnsi="Arial" w:cs="Arial"/>
          <w:bCs/>
          <w:sz w:val="24"/>
        </w:rPr>
        <w:t>┴</w:t>
      </w:r>
      <w:r w:rsidRPr="003D2BC7">
        <w:rPr>
          <w:rFonts w:asciiTheme="minorHAnsi" w:hAnsiTheme="minorHAnsi" w:cstheme="minorHAnsi"/>
          <w:bCs/>
          <w:sz w:val="24"/>
        </w:rPr>
        <w:t>). Les accessoires nécessaires à leur condamnation en position ouverte seront fournis.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 xml:space="preserve">L'ensemble de l'appareillage sera identifié. Le repérage sera réalisé à l'aide d'étiquettes </w:t>
      </w:r>
      <w:r w:rsidR="000E05BB" w:rsidRPr="003D2BC7">
        <w:rPr>
          <w:rFonts w:asciiTheme="minorHAnsi" w:hAnsiTheme="minorHAnsi" w:cstheme="minorHAnsi"/>
          <w:bCs/>
          <w:sz w:val="24"/>
        </w:rPr>
        <w:t>en dilophane gravé</w:t>
      </w:r>
      <w:r w:rsidRPr="003D2BC7">
        <w:rPr>
          <w:rFonts w:asciiTheme="minorHAnsi" w:hAnsiTheme="minorHAnsi" w:cstheme="minorHAnsi"/>
          <w:bCs/>
          <w:sz w:val="24"/>
        </w:rPr>
        <w:t xml:space="preserve"> à l'exclusion de tout autre procédé.</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 xml:space="preserve">Les désignations du repérage seront réalisées suivant </w:t>
      </w:r>
      <w:r w:rsidR="00645C6F">
        <w:rPr>
          <w:rFonts w:asciiTheme="minorHAnsi" w:hAnsiTheme="minorHAnsi" w:cstheme="minorHAnsi"/>
          <w:bCs/>
          <w:sz w:val="24"/>
        </w:rPr>
        <w:t>le standard</w:t>
      </w:r>
      <w:r w:rsidRPr="003D2BC7">
        <w:rPr>
          <w:rFonts w:asciiTheme="minorHAnsi" w:hAnsiTheme="minorHAnsi" w:cstheme="minorHAnsi"/>
          <w:bCs/>
          <w:sz w:val="24"/>
        </w:rPr>
        <w:t xml:space="preserve"> </w:t>
      </w:r>
      <w:r w:rsidR="00645C6F">
        <w:rPr>
          <w:rFonts w:asciiTheme="minorHAnsi" w:hAnsiTheme="minorHAnsi" w:cstheme="minorHAnsi"/>
          <w:bCs/>
          <w:sz w:val="24"/>
        </w:rPr>
        <w:t>du</w:t>
      </w:r>
      <w:r w:rsidR="009904B9" w:rsidRPr="003D2BC7">
        <w:rPr>
          <w:rFonts w:asciiTheme="minorHAnsi" w:hAnsiTheme="minorHAnsi" w:cstheme="minorHAnsi"/>
          <w:bCs/>
          <w:sz w:val="24"/>
        </w:rPr>
        <w:t xml:space="preserve"> </w:t>
      </w:r>
      <w:r w:rsidR="00B01AB0" w:rsidRPr="003D2BC7">
        <w:rPr>
          <w:rFonts w:asciiTheme="minorHAnsi" w:hAnsiTheme="minorHAnsi" w:cstheme="minorHAnsi"/>
          <w:bCs/>
          <w:sz w:val="24"/>
        </w:rPr>
        <w:t xml:space="preserve">CH </w:t>
      </w:r>
      <w:r w:rsidR="007E799C">
        <w:rPr>
          <w:rFonts w:asciiTheme="minorHAnsi" w:hAnsiTheme="minorHAnsi" w:cstheme="minorHAnsi"/>
          <w:bCs/>
          <w:sz w:val="24"/>
        </w:rPr>
        <w:t>de Montluçon</w:t>
      </w:r>
      <w:r w:rsidR="00645C6F">
        <w:rPr>
          <w:rFonts w:asciiTheme="minorHAnsi" w:hAnsiTheme="minorHAnsi" w:cstheme="minorHAnsi"/>
          <w:bCs/>
          <w:sz w:val="24"/>
        </w:rPr>
        <w:t xml:space="preserve"> Néris les Bains.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câbles arrivants et partants des armoires seront repérés à leur point de raccordement dans l'armoire.</w:t>
      </w:r>
    </w:p>
    <w:p w:rsidR="005510DA" w:rsidRPr="003D2BC7" w:rsidRDefault="005510DA"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armoires seront munies intérieurement d'une pochette avec</w:t>
      </w:r>
      <w:r w:rsidR="005510DA" w:rsidRPr="003D2BC7">
        <w:rPr>
          <w:rFonts w:asciiTheme="minorHAnsi" w:hAnsiTheme="minorHAnsi" w:cstheme="minorHAnsi"/>
          <w:bCs/>
          <w:sz w:val="24"/>
        </w:rPr>
        <w:t xml:space="preserve"> les plans, schémas et notices. </w:t>
      </w:r>
      <w:r w:rsidRPr="003D2BC7">
        <w:rPr>
          <w:rFonts w:asciiTheme="minorHAnsi" w:hAnsiTheme="minorHAnsi" w:cstheme="minorHAnsi"/>
          <w:bCs/>
          <w:sz w:val="24"/>
        </w:rPr>
        <w:t>Elles seront systématiquement repérées, avec entre autres :</w:t>
      </w:r>
    </w:p>
    <w:p w:rsidR="00CC50BF" w:rsidRPr="003D2BC7" w:rsidRDefault="00CC50BF" w:rsidP="00C5688E">
      <w:pPr>
        <w:jc w:val="both"/>
        <w:rPr>
          <w:rFonts w:asciiTheme="minorHAnsi" w:hAnsiTheme="minorHAnsi" w:cstheme="minorHAnsi"/>
          <w:bCs/>
          <w:sz w:val="24"/>
        </w:rPr>
      </w:pPr>
    </w:p>
    <w:p w:rsidR="00C5688E"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Leur</w:t>
      </w:r>
      <w:r w:rsidR="00C5688E" w:rsidRPr="003D2BC7">
        <w:rPr>
          <w:rFonts w:asciiTheme="minorHAnsi" w:hAnsiTheme="minorHAnsi" w:cstheme="minorHAnsi"/>
          <w:color w:val="000000" w:themeColor="text1"/>
          <w:sz w:val="24"/>
        </w:rPr>
        <w:t xml:space="preserve"> identification (zones ou installations desservies)</w:t>
      </w:r>
      <w:r w:rsidRPr="003D2BC7">
        <w:rPr>
          <w:rFonts w:asciiTheme="minorHAnsi" w:hAnsiTheme="minorHAnsi" w:cstheme="minorHAnsi"/>
          <w:color w:val="000000" w:themeColor="text1"/>
          <w:sz w:val="24"/>
        </w:rPr>
        <w:t>,</w:t>
      </w:r>
    </w:p>
    <w:p w:rsidR="00C5688E"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L’identification</w:t>
      </w:r>
      <w:r w:rsidR="00C5688E" w:rsidRPr="003D2BC7">
        <w:rPr>
          <w:rFonts w:asciiTheme="minorHAnsi" w:hAnsiTheme="minorHAnsi" w:cstheme="minorHAnsi"/>
          <w:color w:val="000000" w:themeColor="text1"/>
          <w:sz w:val="24"/>
        </w:rPr>
        <w:t xml:space="preserve"> de leur source (poste et départ)</w:t>
      </w:r>
      <w:r w:rsidRPr="003D2BC7">
        <w:rPr>
          <w:rFonts w:asciiTheme="minorHAnsi" w:hAnsiTheme="minorHAnsi" w:cstheme="minorHAnsi"/>
          <w:color w:val="000000" w:themeColor="text1"/>
          <w:sz w:val="24"/>
        </w:rPr>
        <w:t>,</w:t>
      </w:r>
    </w:p>
    <w:p w:rsidR="00C5688E"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w:t>
      </w:r>
      <w:r w:rsidR="00C5688E" w:rsidRPr="003D2BC7">
        <w:rPr>
          <w:rFonts w:asciiTheme="minorHAnsi" w:hAnsiTheme="minorHAnsi" w:cstheme="minorHAnsi"/>
          <w:color w:val="000000" w:themeColor="text1"/>
          <w:sz w:val="24"/>
        </w:rPr>
        <w:t xml:space="preserve"> tension - le schéma de mise à la terre - l'Icc</w:t>
      </w:r>
      <w:r w:rsidRPr="003D2BC7">
        <w:rPr>
          <w:rFonts w:asciiTheme="minorHAnsi" w:hAnsiTheme="minorHAnsi" w:cstheme="minorHAnsi"/>
          <w:color w:val="000000" w:themeColor="text1"/>
          <w:sz w:val="24"/>
        </w:rPr>
        <w:t>,</w:t>
      </w:r>
    </w:p>
    <w:p w:rsidR="00C5688E"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C5688E" w:rsidRPr="003D2BC7">
        <w:rPr>
          <w:rFonts w:asciiTheme="minorHAnsi" w:hAnsiTheme="minorHAnsi" w:cstheme="minorHAnsi"/>
          <w:color w:val="000000" w:themeColor="text1"/>
          <w:sz w:val="24"/>
        </w:rPr>
        <w:t xml:space="preserve"> affiches et avertissements réglementaires</w:t>
      </w:r>
      <w:r w:rsidR="000E05BB" w:rsidRPr="003D2BC7">
        <w:rPr>
          <w:rFonts w:asciiTheme="minorHAnsi" w:hAnsiTheme="minorHAnsi" w:cstheme="minorHAnsi"/>
          <w:color w:val="000000" w:themeColor="text1"/>
          <w:sz w:val="24"/>
        </w:rPr>
        <w:t>.</w:t>
      </w:r>
    </w:p>
    <w:p w:rsidR="00CC50BF" w:rsidRPr="003D2BC7" w:rsidRDefault="00CC50BF" w:rsidP="00CC50BF">
      <w:pPr>
        <w:tabs>
          <w:tab w:val="left" w:pos="540"/>
        </w:tabs>
        <w:spacing w:line="276" w:lineRule="auto"/>
        <w:jc w:val="both"/>
        <w:rPr>
          <w:rFonts w:asciiTheme="minorHAnsi" w:hAnsiTheme="minorHAnsi" w:cstheme="minorHAnsi"/>
          <w:color w:val="000000" w:themeColor="text1"/>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Toutes les protections seront équipées d’un contact O/F e</w:t>
      </w:r>
      <w:r w:rsidR="00F16497" w:rsidRPr="003D2BC7">
        <w:rPr>
          <w:rFonts w:asciiTheme="minorHAnsi" w:hAnsiTheme="minorHAnsi" w:cstheme="minorHAnsi"/>
          <w:bCs/>
          <w:sz w:val="24"/>
        </w:rPr>
        <w:t xml:space="preserve">t un report de défaut par </w:t>
      </w:r>
      <w:r w:rsidRPr="003D2BC7">
        <w:rPr>
          <w:rFonts w:asciiTheme="minorHAnsi" w:hAnsiTheme="minorHAnsi" w:cstheme="minorHAnsi"/>
          <w:bCs/>
          <w:sz w:val="24"/>
        </w:rPr>
        <w:t>armoire sera réalisé sur la GTC.</w:t>
      </w:r>
    </w:p>
    <w:p w:rsidR="00C5688E" w:rsidRPr="003D2BC7" w:rsidRDefault="00F16497" w:rsidP="00C5688E">
      <w:pPr>
        <w:jc w:val="both"/>
        <w:rPr>
          <w:rFonts w:asciiTheme="minorHAnsi" w:hAnsiTheme="minorHAnsi" w:cstheme="minorHAnsi"/>
          <w:bCs/>
          <w:sz w:val="24"/>
        </w:rPr>
      </w:pPr>
      <w:r w:rsidRPr="003D2BC7">
        <w:rPr>
          <w:rFonts w:asciiTheme="minorHAnsi" w:hAnsiTheme="minorHAnsi" w:cstheme="minorHAnsi"/>
          <w:bCs/>
          <w:sz w:val="24"/>
        </w:rPr>
        <w:lastRenderedPageBreak/>
        <w:t>Les défauts des équipements spécifiques (ascenseur,</w:t>
      </w:r>
      <w:r w:rsidR="005510DA" w:rsidRPr="003D2BC7">
        <w:rPr>
          <w:rFonts w:asciiTheme="minorHAnsi" w:hAnsiTheme="minorHAnsi" w:cstheme="minorHAnsi"/>
          <w:bCs/>
          <w:sz w:val="24"/>
        </w:rPr>
        <w:t xml:space="preserve"> onduleur, armoire ondulée …) s</w:t>
      </w:r>
      <w:r w:rsidRPr="003D2BC7">
        <w:rPr>
          <w:rFonts w:asciiTheme="minorHAnsi" w:hAnsiTheme="minorHAnsi" w:cstheme="minorHAnsi"/>
          <w:bCs/>
          <w:sz w:val="24"/>
        </w:rPr>
        <w:t>eront remontés sur la GTC de manière individuelle</w:t>
      </w:r>
      <w:r w:rsidR="00CC50BF" w:rsidRPr="003D2BC7">
        <w:rPr>
          <w:rFonts w:asciiTheme="minorHAnsi" w:hAnsiTheme="minorHAnsi" w:cstheme="minorHAnsi"/>
          <w:bCs/>
          <w:sz w:val="24"/>
        </w:rPr>
        <w:t>.</w:t>
      </w:r>
    </w:p>
    <w:p w:rsidR="0066557D" w:rsidRPr="003D2BC7" w:rsidRDefault="0066557D" w:rsidP="00C5688E">
      <w:pPr>
        <w:jc w:val="both"/>
        <w:rPr>
          <w:rFonts w:asciiTheme="minorHAnsi" w:hAnsiTheme="minorHAnsi" w:cstheme="minorHAnsi"/>
          <w:bCs/>
          <w:sz w:val="24"/>
        </w:rPr>
      </w:pPr>
    </w:p>
    <w:p w:rsidR="00C5688E" w:rsidRPr="003D2BC7" w:rsidRDefault="00C5688E" w:rsidP="005C155F">
      <w:pPr>
        <w:pStyle w:val="Titre4"/>
        <w:jc w:val="both"/>
        <w:rPr>
          <w:rFonts w:asciiTheme="minorHAnsi" w:hAnsiTheme="minorHAnsi" w:cstheme="minorHAnsi"/>
        </w:rPr>
      </w:pPr>
      <w:r w:rsidRPr="003D2BC7">
        <w:rPr>
          <w:rFonts w:asciiTheme="minorHAnsi" w:hAnsiTheme="minorHAnsi" w:cstheme="minorHAnsi"/>
        </w:rPr>
        <w:t>D</w:t>
      </w:r>
      <w:r w:rsidR="003A3FD8" w:rsidRPr="003D2BC7">
        <w:rPr>
          <w:rFonts w:asciiTheme="minorHAnsi" w:hAnsiTheme="minorHAnsi" w:cstheme="minorHAnsi"/>
        </w:rPr>
        <w:t>istribution électrique</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La distribution électrique se fera par chemins de câble distincts (courants forts séparés des courants faibles) disposés dans les plenums de plafonds à l’intérieur du bâtiment.  Ces chemins de câble devront rester accessibles (éviter de les placer au-dessus des gaines de ventilation</w:t>
      </w:r>
      <w:r w:rsidR="003A3FD8" w:rsidRPr="003D2BC7">
        <w:rPr>
          <w:rFonts w:asciiTheme="minorHAnsi" w:hAnsiTheme="minorHAnsi" w:cstheme="minorHAnsi"/>
          <w:bCs/>
          <w:sz w:val="24"/>
        </w:rPr>
        <w:t>, plénum accessible</w:t>
      </w:r>
      <w:r w:rsidRPr="003D2BC7">
        <w:rPr>
          <w:rFonts w:asciiTheme="minorHAnsi" w:hAnsiTheme="minorHAnsi" w:cstheme="minorHAnsi"/>
          <w:bCs/>
          <w:sz w:val="24"/>
        </w:rPr>
        <w:t>).</w:t>
      </w:r>
    </w:p>
    <w:p w:rsidR="008C2A68" w:rsidRPr="003D2BC7" w:rsidRDefault="008C2A68" w:rsidP="00C5688E">
      <w:pPr>
        <w:jc w:val="both"/>
        <w:rPr>
          <w:rFonts w:asciiTheme="minorHAnsi" w:hAnsiTheme="minorHAnsi" w:cstheme="minorHAnsi"/>
          <w:bCs/>
          <w:sz w:val="24"/>
        </w:rPr>
      </w:pPr>
      <w:r w:rsidRPr="003D2BC7">
        <w:rPr>
          <w:rFonts w:asciiTheme="minorHAnsi" w:hAnsiTheme="minorHAnsi" w:cstheme="minorHAnsi"/>
          <w:bCs/>
          <w:sz w:val="24"/>
        </w:rPr>
        <w:t>Un chemin de câble sera dédié au</w:t>
      </w:r>
      <w:r w:rsidR="0066557D" w:rsidRPr="003D2BC7">
        <w:rPr>
          <w:rFonts w:asciiTheme="minorHAnsi" w:hAnsiTheme="minorHAnsi" w:cstheme="minorHAnsi"/>
          <w:bCs/>
          <w:sz w:val="24"/>
        </w:rPr>
        <w:t>x</w:t>
      </w:r>
      <w:r w:rsidRPr="003D2BC7">
        <w:rPr>
          <w:rFonts w:asciiTheme="minorHAnsi" w:hAnsiTheme="minorHAnsi" w:cstheme="minorHAnsi"/>
          <w:bCs/>
          <w:sz w:val="24"/>
        </w:rPr>
        <w:t xml:space="preserve"> équipement</w:t>
      </w:r>
      <w:r w:rsidR="0066557D" w:rsidRPr="003D2BC7">
        <w:rPr>
          <w:rFonts w:asciiTheme="minorHAnsi" w:hAnsiTheme="minorHAnsi" w:cstheme="minorHAnsi"/>
          <w:bCs/>
          <w:sz w:val="24"/>
        </w:rPr>
        <w:t>s</w:t>
      </w:r>
      <w:r w:rsidRPr="003D2BC7">
        <w:rPr>
          <w:rFonts w:asciiTheme="minorHAnsi" w:hAnsiTheme="minorHAnsi" w:cstheme="minorHAnsi"/>
          <w:bCs/>
          <w:sz w:val="24"/>
        </w:rPr>
        <w:t xml:space="preserve"> du SSI</w:t>
      </w:r>
      <w:r w:rsidR="00CC50BF" w:rsidRPr="003D2BC7">
        <w:rPr>
          <w:rFonts w:asciiTheme="minorHAnsi" w:hAnsiTheme="minorHAnsi" w:cstheme="minorHAnsi"/>
          <w:bCs/>
          <w:sz w:val="24"/>
        </w:rPr>
        <w:t>.</w:t>
      </w:r>
      <w:r w:rsidRPr="003D2BC7">
        <w:rPr>
          <w:rFonts w:asciiTheme="minorHAnsi" w:hAnsiTheme="minorHAnsi" w:cstheme="minorHAnsi"/>
          <w:bCs/>
          <w:sz w:val="24"/>
        </w:rPr>
        <w:t xml:space="preserve"> </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Ceux-ci prévoiront sy</w:t>
      </w:r>
      <w:r w:rsidR="00013A64" w:rsidRPr="003D2BC7">
        <w:rPr>
          <w:rFonts w:asciiTheme="minorHAnsi" w:hAnsiTheme="minorHAnsi" w:cstheme="minorHAnsi"/>
          <w:bCs/>
          <w:sz w:val="24"/>
        </w:rPr>
        <w:t>stématiquement une réserve de 25</w:t>
      </w:r>
      <w:r w:rsidRPr="003D2BC7">
        <w:rPr>
          <w:rFonts w:asciiTheme="minorHAnsi" w:hAnsiTheme="minorHAnsi" w:cstheme="minorHAnsi"/>
          <w:bCs/>
          <w:sz w:val="24"/>
        </w:rPr>
        <w:t xml:space="preserve"> %.</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
          <w:bCs/>
          <w:sz w:val="24"/>
        </w:rPr>
      </w:pPr>
      <w:r w:rsidRPr="002F4C7E">
        <w:rPr>
          <w:rFonts w:asciiTheme="minorHAnsi" w:hAnsiTheme="minorHAnsi" w:cstheme="minorHAnsi"/>
          <w:b/>
          <w:bCs/>
          <w:sz w:val="24"/>
        </w:rPr>
        <w:t>Des sous</w:t>
      </w:r>
      <w:r w:rsidR="002F4C7E" w:rsidRPr="002F4C7E">
        <w:rPr>
          <w:rFonts w:asciiTheme="minorHAnsi" w:hAnsiTheme="minorHAnsi" w:cstheme="minorHAnsi"/>
          <w:b/>
          <w:bCs/>
          <w:sz w:val="24"/>
        </w:rPr>
        <w:t>-</w:t>
      </w:r>
      <w:r w:rsidRPr="002F4C7E">
        <w:rPr>
          <w:rFonts w:asciiTheme="minorHAnsi" w:hAnsiTheme="minorHAnsi" w:cstheme="minorHAnsi"/>
          <w:b/>
          <w:bCs/>
          <w:sz w:val="24"/>
        </w:rPr>
        <w:t xml:space="preserve">comptages modulaires </w:t>
      </w:r>
      <w:r w:rsidR="002F4C7E" w:rsidRPr="002F4C7E">
        <w:rPr>
          <w:rFonts w:asciiTheme="minorHAnsi" w:hAnsiTheme="minorHAnsi" w:cstheme="minorHAnsi"/>
          <w:b/>
          <w:bCs/>
          <w:sz w:val="24"/>
        </w:rPr>
        <w:t xml:space="preserve">sur les départs </w:t>
      </w:r>
      <w:r w:rsidRPr="002F4C7E">
        <w:rPr>
          <w:rFonts w:asciiTheme="minorHAnsi" w:hAnsiTheme="minorHAnsi" w:cstheme="minorHAnsi"/>
          <w:b/>
          <w:bCs/>
          <w:sz w:val="24"/>
        </w:rPr>
        <w:t xml:space="preserve">avec report d’information sur </w:t>
      </w:r>
      <w:r w:rsidR="002F4C7E" w:rsidRPr="002F4C7E">
        <w:rPr>
          <w:rFonts w:asciiTheme="minorHAnsi" w:hAnsiTheme="minorHAnsi" w:cstheme="minorHAnsi"/>
          <w:b/>
          <w:bCs/>
          <w:sz w:val="24"/>
        </w:rPr>
        <w:t xml:space="preserve">le </w:t>
      </w:r>
      <w:r w:rsidRPr="002F4C7E">
        <w:rPr>
          <w:rFonts w:asciiTheme="minorHAnsi" w:hAnsiTheme="minorHAnsi" w:cstheme="minorHAnsi"/>
          <w:b/>
          <w:bCs/>
          <w:sz w:val="24"/>
        </w:rPr>
        <w:t xml:space="preserve">système communiquant </w:t>
      </w:r>
      <w:r w:rsidR="00BF7B5C" w:rsidRPr="002F4C7E">
        <w:rPr>
          <w:rFonts w:asciiTheme="minorHAnsi" w:hAnsiTheme="minorHAnsi" w:cstheme="minorHAnsi"/>
          <w:b/>
          <w:bCs/>
          <w:sz w:val="24"/>
        </w:rPr>
        <w:t>(GTC)</w:t>
      </w:r>
      <w:r w:rsidR="0066557D" w:rsidRPr="002F4C7E">
        <w:rPr>
          <w:rFonts w:asciiTheme="minorHAnsi" w:hAnsiTheme="minorHAnsi" w:cstheme="minorHAnsi"/>
          <w:b/>
          <w:bCs/>
          <w:sz w:val="24"/>
        </w:rPr>
        <w:t xml:space="preserve"> </w:t>
      </w:r>
      <w:r w:rsidRPr="002F4C7E">
        <w:rPr>
          <w:rFonts w:asciiTheme="minorHAnsi" w:hAnsiTheme="minorHAnsi" w:cstheme="minorHAnsi"/>
          <w:b/>
          <w:bCs/>
          <w:sz w:val="24"/>
        </w:rPr>
        <w:t>seront mis en place</w:t>
      </w:r>
      <w:r w:rsidR="00BF7B5C" w:rsidRPr="002F4C7E">
        <w:rPr>
          <w:rFonts w:asciiTheme="minorHAnsi" w:hAnsiTheme="minorHAnsi" w:cstheme="minorHAnsi"/>
          <w:b/>
          <w:bCs/>
          <w:sz w:val="24"/>
        </w:rPr>
        <w:t xml:space="preserve"> conformément à la règlementation</w:t>
      </w:r>
      <w:r w:rsidRPr="002F4C7E">
        <w:rPr>
          <w:rFonts w:asciiTheme="minorHAnsi" w:hAnsiTheme="minorHAnsi" w:cstheme="minorHAnsi"/>
          <w:b/>
          <w:bCs/>
          <w:sz w:val="24"/>
        </w:rPr>
        <w:t>. L’objectif est de conna</w:t>
      </w:r>
      <w:r w:rsidR="003A32D1" w:rsidRPr="002F4C7E">
        <w:rPr>
          <w:rFonts w:asciiTheme="minorHAnsi" w:hAnsiTheme="minorHAnsi" w:cstheme="minorHAnsi"/>
          <w:b/>
          <w:bCs/>
          <w:sz w:val="24"/>
        </w:rPr>
        <w:t>î</w:t>
      </w:r>
      <w:r w:rsidRPr="002F4C7E">
        <w:rPr>
          <w:rFonts w:asciiTheme="minorHAnsi" w:hAnsiTheme="minorHAnsi" w:cstheme="minorHAnsi"/>
          <w:b/>
          <w:bCs/>
          <w:sz w:val="24"/>
        </w:rPr>
        <w:t xml:space="preserve">tre la consommation électrique des </w:t>
      </w:r>
      <w:r w:rsidR="00BF7B5C" w:rsidRPr="002F4C7E">
        <w:rPr>
          <w:rFonts w:asciiTheme="minorHAnsi" w:hAnsiTheme="minorHAnsi" w:cstheme="minorHAnsi"/>
          <w:b/>
          <w:bCs/>
          <w:sz w:val="24"/>
        </w:rPr>
        <w:t>équipements par secteur et par usage,</w:t>
      </w:r>
      <w:r w:rsidRPr="002F4C7E">
        <w:rPr>
          <w:rFonts w:asciiTheme="minorHAnsi" w:hAnsiTheme="minorHAnsi" w:cstheme="minorHAnsi"/>
          <w:b/>
          <w:bCs/>
          <w:sz w:val="24"/>
        </w:rPr>
        <w:t xml:space="preserve"> des installations hôtelières et de soins et des éventuelles machines de forte puissance (groupe </w:t>
      </w:r>
      <w:r w:rsidR="003A32D1" w:rsidRPr="002F4C7E">
        <w:rPr>
          <w:rFonts w:asciiTheme="minorHAnsi" w:hAnsiTheme="minorHAnsi" w:cstheme="minorHAnsi"/>
          <w:b/>
          <w:bCs/>
          <w:sz w:val="24"/>
        </w:rPr>
        <w:t xml:space="preserve">de </w:t>
      </w:r>
      <w:r w:rsidRPr="002F4C7E">
        <w:rPr>
          <w:rFonts w:asciiTheme="minorHAnsi" w:hAnsiTheme="minorHAnsi" w:cstheme="minorHAnsi"/>
          <w:b/>
          <w:bCs/>
          <w:sz w:val="24"/>
        </w:rPr>
        <w:t>froid</w:t>
      </w:r>
      <w:r w:rsidR="008D4BF3" w:rsidRPr="002F4C7E">
        <w:rPr>
          <w:rFonts w:asciiTheme="minorHAnsi" w:hAnsiTheme="minorHAnsi" w:cstheme="minorHAnsi"/>
          <w:b/>
          <w:bCs/>
          <w:sz w:val="24"/>
        </w:rPr>
        <w:t xml:space="preserve"> ou pompe à chaleur</w:t>
      </w:r>
      <w:r w:rsidR="003A32D1" w:rsidRPr="002F4C7E">
        <w:rPr>
          <w:rFonts w:asciiTheme="minorHAnsi" w:hAnsiTheme="minorHAnsi" w:cstheme="minorHAnsi"/>
          <w:b/>
          <w:bCs/>
          <w:sz w:val="24"/>
        </w:rPr>
        <w:t xml:space="preserve"> ou </w:t>
      </w:r>
      <w:r w:rsidRPr="002F4C7E">
        <w:rPr>
          <w:rFonts w:asciiTheme="minorHAnsi" w:hAnsiTheme="minorHAnsi" w:cstheme="minorHAnsi"/>
          <w:b/>
          <w:bCs/>
          <w:sz w:val="24"/>
        </w:rPr>
        <w:t>autre</w:t>
      </w:r>
      <w:r w:rsidR="003A32D1" w:rsidRPr="002F4C7E">
        <w:rPr>
          <w:rFonts w:asciiTheme="minorHAnsi" w:hAnsiTheme="minorHAnsi" w:cstheme="minorHAnsi"/>
          <w:b/>
          <w:bCs/>
          <w:sz w:val="24"/>
        </w:rPr>
        <w:t xml:space="preserve"> équipement</w:t>
      </w:r>
      <w:r w:rsidRPr="002F4C7E">
        <w:rPr>
          <w:rFonts w:asciiTheme="minorHAnsi" w:hAnsiTheme="minorHAnsi" w:cstheme="minorHAnsi"/>
          <w:b/>
          <w:bCs/>
          <w:sz w:val="24"/>
        </w:rPr>
        <w:t>)</w:t>
      </w:r>
      <w:r w:rsidR="003A3FD8" w:rsidRPr="002F4C7E">
        <w:rPr>
          <w:rFonts w:asciiTheme="minorHAnsi" w:hAnsiTheme="minorHAnsi" w:cstheme="minorHAnsi"/>
          <w:b/>
          <w:bCs/>
          <w:sz w:val="24"/>
        </w:rPr>
        <w:t>.</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chambres seront alimentées à partir du tableau d’étage avec un départ indépendant par chambre, associé aux départs des circuits éclairage et prises de courant.</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Tous les éléments de la distribution devront rester facilement accessibles pour permettre les modifications ultérieures et être adaptées aux contrôles thermographiques. Les conduits et supp</w:t>
      </w:r>
      <w:r w:rsidR="00013A64" w:rsidRPr="003D2BC7">
        <w:rPr>
          <w:rFonts w:asciiTheme="minorHAnsi" w:hAnsiTheme="minorHAnsi" w:cstheme="minorHAnsi"/>
          <w:bCs/>
          <w:sz w:val="24"/>
        </w:rPr>
        <w:t>orts seront dimensionnés avec 25</w:t>
      </w:r>
      <w:r w:rsidRPr="003D2BC7">
        <w:rPr>
          <w:rFonts w:asciiTheme="minorHAnsi" w:hAnsiTheme="minorHAnsi" w:cstheme="minorHAnsi"/>
          <w:bCs/>
          <w:sz w:val="24"/>
        </w:rPr>
        <w:t>% de place disponible.</w:t>
      </w:r>
    </w:p>
    <w:p w:rsidR="005510DA" w:rsidRPr="003D2BC7" w:rsidRDefault="005510DA" w:rsidP="00C5688E">
      <w:pPr>
        <w:jc w:val="both"/>
        <w:rPr>
          <w:rFonts w:asciiTheme="minorHAnsi" w:hAnsiTheme="minorHAnsi" w:cstheme="minorHAnsi"/>
          <w:bCs/>
          <w:sz w:val="24"/>
        </w:rPr>
      </w:pPr>
    </w:p>
    <w:p w:rsidR="00CC50BF" w:rsidRDefault="00C5688E" w:rsidP="006B060C">
      <w:pPr>
        <w:tabs>
          <w:tab w:val="num" w:pos="1068"/>
        </w:tabs>
        <w:jc w:val="both"/>
        <w:rPr>
          <w:rFonts w:asciiTheme="minorHAnsi" w:hAnsiTheme="minorHAnsi" w:cstheme="minorHAnsi"/>
          <w:bCs/>
          <w:sz w:val="24"/>
        </w:rPr>
      </w:pPr>
      <w:r w:rsidRPr="003D2BC7">
        <w:rPr>
          <w:rFonts w:asciiTheme="minorHAnsi" w:hAnsiTheme="minorHAnsi" w:cstheme="minorHAnsi"/>
          <w:bCs/>
          <w:sz w:val="24"/>
        </w:rPr>
        <w:t>Les sections seront déterminées pour que, sous l’intensité nominale des protections, la chute de tension entre les transformateurs et l'extrémité de chaque dépar</w:t>
      </w:r>
      <w:r w:rsidR="006B060C">
        <w:rPr>
          <w:rFonts w:asciiTheme="minorHAnsi" w:hAnsiTheme="minorHAnsi" w:cstheme="minorHAnsi"/>
          <w:bCs/>
          <w:sz w:val="24"/>
        </w:rPr>
        <w:t xml:space="preserve">t terminal reste inférieure à </w:t>
      </w:r>
      <w:r w:rsidR="006B060C">
        <w:rPr>
          <w:rFonts w:asciiTheme="minorHAnsi" w:hAnsiTheme="minorHAnsi" w:cstheme="minorHAnsi"/>
          <w:color w:val="000000" w:themeColor="text1"/>
          <w:sz w:val="24"/>
        </w:rPr>
        <w:t>5%.</w:t>
      </w:r>
    </w:p>
    <w:p w:rsidR="006B060C" w:rsidRPr="006B060C" w:rsidRDefault="006B060C" w:rsidP="006B060C">
      <w:pPr>
        <w:tabs>
          <w:tab w:val="num" w:pos="1068"/>
        </w:tabs>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Dans tous les cas de figures, les tensions minima mesurées en charge ne seront pas inférieures à 395 V entre phases et 225 V entre phases et neutre.</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Compte tenu du grand nombre de charges susceptibles de générer des courants harmoniques, aucun coefficient réducteur sera appliqué sur les sections des conducteurs neutres ; ceci n’interdisant pas sa majoration conformément à la NF-C 15 100 pour les utilisations particulièrement polluantes.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Au-dessus d’une section de 35 mm² cuivre, les liaisons pourront être réalisées à l’aide de câbles à âme aluminium munis de dispositifs de connexion bi-métal.</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alimentations verticales emprunteront des gaines dédiées, distinctes de celles destinées à recevoir les tableaux d’étage. Les cheminements horizontaux se feront dans les faux plafonds démontables des différents niveaux.</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 xml:space="preserve">Dans les secteurs où le règlement de sécurité incendie demande une indépendance des installations électriques entre zones (respect des zones protégées), celle-ci sera recherchée par une disposition judicieuse des éléments (distribution verticale – distribution horizontale - </w:t>
      </w:r>
      <w:r w:rsidRPr="003D2BC7">
        <w:rPr>
          <w:rFonts w:asciiTheme="minorHAnsi" w:hAnsiTheme="minorHAnsi" w:cstheme="minorHAnsi"/>
          <w:bCs/>
          <w:sz w:val="24"/>
        </w:rPr>
        <w:lastRenderedPageBreak/>
        <w:t>protections terminales) plutôt que part des encoffrements interdisant l’accès aux équipements.</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La distribution sera réalisée en câbles série U 1000 R2V. Dans le cas où un circuit alimenterait plusieurs points, les dérivations pourront être réalisées en fils HO 7 VU sous conduits adaptés au mode de pose. Ceci n'est toutefois valable que pour les circuits éclairage et PC 10/16 A dans les locaux autres que ceux à risque de présence d'eau ou de chocs et pour une pose encastrée.</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jonctions et dérivations se feront dans des boîtes qui devront toujours rester facilement repérables et accessibles.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En dessous d'une hauteur de 2,5</w:t>
      </w:r>
      <w:r w:rsidR="00B430B7" w:rsidRPr="003D2BC7">
        <w:rPr>
          <w:rFonts w:asciiTheme="minorHAnsi" w:hAnsiTheme="minorHAnsi" w:cstheme="minorHAnsi"/>
          <w:bCs/>
          <w:sz w:val="24"/>
        </w:rPr>
        <w:t> </w:t>
      </w:r>
      <w:r w:rsidRPr="003D2BC7">
        <w:rPr>
          <w:rFonts w:asciiTheme="minorHAnsi" w:hAnsiTheme="minorHAnsi" w:cstheme="minorHAnsi"/>
          <w:bCs/>
          <w:sz w:val="24"/>
        </w:rPr>
        <w:t>m</w:t>
      </w:r>
      <w:r w:rsidR="00B430B7" w:rsidRPr="003D2BC7">
        <w:rPr>
          <w:rFonts w:asciiTheme="minorHAnsi" w:hAnsiTheme="minorHAnsi" w:cstheme="minorHAnsi"/>
          <w:bCs/>
          <w:sz w:val="24"/>
        </w:rPr>
        <w:t>,</w:t>
      </w:r>
      <w:r w:rsidRPr="003D2BC7">
        <w:rPr>
          <w:rFonts w:asciiTheme="minorHAnsi" w:hAnsiTheme="minorHAnsi" w:cstheme="minorHAnsi"/>
          <w:bCs/>
          <w:sz w:val="24"/>
        </w:rPr>
        <w:t xml:space="preserve"> les attentes et alimentations seront systématiquement encastrées. En cas d'impossibilité totale (poteau béton existant par exemple) la protection du conduit sera réalisée par un profilé résistant aux chocs.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La distribution horizontale se fera par chemins de câbles métalliques dans les zones équipées de faux plafonds. Ce procédé sera utilisé chaque fois que plusieurs câbles emprunteront le même parcours ; la fixation directe sous plancher ne sera utilisée que pour les câbles seuls en distribution terminale en zone de plafond démontable (appareil d'éclairage par exemple). Les passages dans les vides de construction ou les faux plafonds non démontables se feront dans des gaines solidement fixées et permettant le retirage ultérieur du câble.</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En l'absence de faux plafond, la distribution horizontale se fera sous goulottes. Elles seront munies de dispositifs de retenue des câbles et suffisamment robustes pour conserver leurs caractéristiques dans le temps (déformation et étanchéité). A cet effet les aboutages, coudes et dérivations seront réalisés exclusivement à l'aide d'accessoires préfabriqués.</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conduits mis en œuvre devront être parfaitement étanchés de façon à ne pas engendrer de circulation d'air parasite entre locaux.</w:t>
      </w:r>
    </w:p>
    <w:p w:rsidR="00C5688E" w:rsidRPr="003D2BC7" w:rsidRDefault="00C5688E" w:rsidP="00C5688E">
      <w:pPr>
        <w:jc w:val="both"/>
        <w:rPr>
          <w:rFonts w:asciiTheme="minorHAnsi" w:hAnsiTheme="minorHAnsi" w:cstheme="minorHAnsi"/>
          <w:bCs/>
          <w:sz w:val="24"/>
        </w:rPr>
      </w:pPr>
    </w:p>
    <w:p w:rsidR="00C5688E" w:rsidRPr="003D2BC7" w:rsidRDefault="00C5688E" w:rsidP="005C155F">
      <w:pPr>
        <w:pStyle w:val="Titre4"/>
        <w:jc w:val="both"/>
        <w:rPr>
          <w:rFonts w:asciiTheme="minorHAnsi" w:hAnsiTheme="minorHAnsi" w:cstheme="minorHAnsi"/>
        </w:rPr>
      </w:pPr>
      <w:r w:rsidRPr="003D2BC7">
        <w:rPr>
          <w:rFonts w:asciiTheme="minorHAnsi" w:hAnsiTheme="minorHAnsi" w:cstheme="minorHAnsi"/>
        </w:rPr>
        <w:t>R</w:t>
      </w:r>
      <w:r w:rsidR="006B4AEE" w:rsidRPr="003D2BC7">
        <w:rPr>
          <w:rFonts w:asciiTheme="minorHAnsi" w:hAnsiTheme="minorHAnsi" w:cstheme="minorHAnsi"/>
        </w:rPr>
        <w:t>éférence des matériels et des équipements</w:t>
      </w:r>
    </w:p>
    <w:p w:rsidR="00C5688E" w:rsidRPr="003D2BC7" w:rsidRDefault="00456046" w:rsidP="00C5688E">
      <w:pPr>
        <w:jc w:val="both"/>
        <w:rPr>
          <w:rFonts w:asciiTheme="minorHAnsi" w:hAnsiTheme="minorHAnsi" w:cstheme="minorHAnsi"/>
          <w:bCs/>
          <w:sz w:val="24"/>
        </w:rPr>
      </w:pPr>
      <w:r w:rsidRPr="003D2BC7">
        <w:rPr>
          <w:rFonts w:asciiTheme="minorHAnsi" w:hAnsiTheme="minorHAnsi" w:cstheme="minorHAnsi"/>
          <w:bCs/>
          <w:sz w:val="24"/>
        </w:rPr>
        <w:t>Le titulaire du marché</w:t>
      </w:r>
      <w:r w:rsidR="00C5688E" w:rsidRPr="003D2BC7">
        <w:rPr>
          <w:rFonts w:asciiTheme="minorHAnsi" w:hAnsiTheme="minorHAnsi" w:cstheme="minorHAnsi"/>
          <w:bCs/>
          <w:sz w:val="24"/>
        </w:rPr>
        <w:t xml:space="preserve"> est libre de proposer les types de luminaires et d’appareillage qu’il souhaite, avec des sources de type LED</w:t>
      </w:r>
      <w:r w:rsidR="00F16497" w:rsidRPr="003D2BC7">
        <w:rPr>
          <w:rFonts w:asciiTheme="minorHAnsi" w:hAnsiTheme="minorHAnsi" w:cstheme="minorHAnsi"/>
          <w:bCs/>
          <w:sz w:val="24"/>
        </w:rPr>
        <w:t xml:space="preserve"> classe </w:t>
      </w:r>
      <w:r w:rsidR="00013A64" w:rsidRPr="003D2BC7">
        <w:rPr>
          <w:rFonts w:asciiTheme="minorHAnsi" w:hAnsiTheme="minorHAnsi" w:cstheme="minorHAnsi"/>
          <w:bCs/>
          <w:sz w:val="24"/>
        </w:rPr>
        <w:t>0,</w:t>
      </w:r>
      <w:r w:rsidR="00C5688E" w:rsidRPr="003D2BC7">
        <w:rPr>
          <w:rFonts w:asciiTheme="minorHAnsi" w:hAnsiTheme="minorHAnsi" w:cstheme="minorHAnsi"/>
          <w:bCs/>
          <w:sz w:val="24"/>
        </w:rPr>
        <w:t xml:space="preserve"> cependant il est demandé de proposer </w:t>
      </w:r>
      <w:r w:rsidR="002A262F" w:rsidRPr="003D2BC7">
        <w:rPr>
          <w:rFonts w:asciiTheme="minorHAnsi" w:hAnsiTheme="minorHAnsi" w:cstheme="minorHAnsi"/>
          <w:bCs/>
          <w:sz w:val="24"/>
        </w:rPr>
        <w:t>au stade</w:t>
      </w:r>
      <w:r w:rsidR="00C5688E" w:rsidRPr="003D2BC7">
        <w:rPr>
          <w:rFonts w:asciiTheme="minorHAnsi" w:hAnsiTheme="minorHAnsi" w:cstheme="minorHAnsi"/>
          <w:bCs/>
          <w:sz w:val="24"/>
        </w:rPr>
        <w:t xml:space="preserve"> de la </w:t>
      </w:r>
      <w:r w:rsidR="002A262F" w:rsidRPr="003D2BC7">
        <w:rPr>
          <w:rFonts w:asciiTheme="minorHAnsi" w:hAnsiTheme="minorHAnsi" w:cstheme="minorHAnsi"/>
          <w:bCs/>
          <w:sz w:val="24"/>
        </w:rPr>
        <w:t>remise de l’offre</w:t>
      </w:r>
      <w:r w:rsidR="00C5688E" w:rsidRPr="003D2BC7">
        <w:rPr>
          <w:rFonts w:asciiTheme="minorHAnsi" w:hAnsiTheme="minorHAnsi" w:cstheme="minorHAnsi"/>
          <w:bCs/>
          <w:sz w:val="24"/>
        </w:rPr>
        <w:t xml:space="preserve">, l’ensemble des matériels prévus pour l’équipement du site (sources, liaisons et terminaux). </w:t>
      </w:r>
    </w:p>
    <w:p w:rsidR="00C5688E" w:rsidRPr="003D2BC7" w:rsidRDefault="00C5688E" w:rsidP="00C5688E">
      <w:pPr>
        <w:jc w:val="both"/>
        <w:rPr>
          <w:rFonts w:asciiTheme="minorHAnsi" w:hAnsiTheme="minorHAnsi" w:cstheme="minorHAnsi"/>
          <w:bCs/>
          <w:sz w:val="24"/>
        </w:rPr>
      </w:pPr>
    </w:p>
    <w:p w:rsidR="002A262F"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Des économies</w:t>
      </w:r>
      <w:r w:rsidR="006B4AEE" w:rsidRPr="003D2BC7">
        <w:rPr>
          <w:rFonts w:asciiTheme="minorHAnsi" w:hAnsiTheme="minorHAnsi" w:cstheme="minorHAnsi"/>
          <w:bCs/>
          <w:sz w:val="24"/>
        </w:rPr>
        <w:t xml:space="preserve"> d’énergie</w:t>
      </w:r>
      <w:r w:rsidRPr="003D2BC7">
        <w:rPr>
          <w:rFonts w:asciiTheme="minorHAnsi" w:hAnsiTheme="minorHAnsi" w:cstheme="minorHAnsi"/>
          <w:bCs/>
          <w:sz w:val="24"/>
        </w:rPr>
        <w:t xml:space="preserve"> substantielles devront être trouvées sur </w:t>
      </w:r>
      <w:r w:rsidR="006B4AEE" w:rsidRPr="003D2BC7">
        <w:rPr>
          <w:rFonts w:asciiTheme="minorHAnsi" w:hAnsiTheme="minorHAnsi" w:cstheme="minorHAnsi"/>
          <w:bCs/>
          <w:sz w:val="24"/>
        </w:rPr>
        <w:t>l’éclairage</w:t>
      </w:r>
      <w:r w:rsidR="002A262F" w:rsidRPr="003D2BC7">
        <w:rPr>
          <w:rFonts w:asciiTheme="minorHAnsi" w:hAnsiTheme="minorHAnsi" w:cstheme="minorHAnsi"/>
          <w:bCs/>
          <w:sz w:val="24"/>
        </w:rPr>
        <w:t>,</w:t>
      </w:r>
      <w:r w:rsidRPr="003D2BC7">
        <w:rPr>
          <w:rFonts w:asciiTheme="minorHAnsi" w:hAnsiTheme="minorHAnsi" w:cstheme="minorHAnsi"/>
          <w:bCs/>
          <w:sz w:val="24"/>
        </w:rPr>
        <w:t xml:space="preserve"> en particulier grâce à l’efficacité énergétique des lampes et à des dispositifs tels que dé</w:t>
      </w:r>
      <w:r w:rsidR="00F16497" w:rsidRPr="003D2BC7">
        <w:rPr>
          <w:rFonts w:asciiTheme="minorHAnsi" w:hAnsiTheme="minorHAnsi" w:cstheme="minorHAnsi"/>
          <w:bCs/>
          <w:sz w:val="24"/>
        </w:rPr>
        <w:t>tecteurs de présences</w:t>
      </w:r>
      <w:r w:rsidR="00CC50BF" w:rsidRPr="003D2BC7">
        <w:rPr>
          <w:rFonts w:asciiTheme="minorHAnsi" w:hAnsiTheme="minorHAnsi" w:cstheme="minorHAnsi"/>
          <w:bCs/>
          <w:sz w:val="24"/>
        </w:rPr>
        <w:t>.</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Des commandes d'éclairage par détecteurs de présence seront installées dans les sanitaires et dans certaines circulations afin de réduire les consommations.</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 choix de la technologie des luminaires sera objectivé pour chaque zone principalement en fonction :</w:t>
      </w:r>
    </w:p>
    <w:p w:rsidR="005510DA" w:rsidRPr="003D2BC7" w:rsidRDefault="005510DA" w:rsidP="00C5688E">
      <w:pPr>
        <w:jc w:val="both"/>
        <w:rPr>
          <w:rFonts w:asciiTheme="minorHAnsi" w:hAnsiTheme="minorHAnsi" w:cstheme="minorHAnsi"/>
          <w:bCs/>
          <w:sz w:val="24"/>
        </w:rPr>
      </w:pPr>
    </w:p>
    <w:p w:rsidR="00C5688E" w:rsidRPr="003D2BC7" w:rsidRDefault="00C5688E" w:rsidP="005C155F">
      <w:pPr>
        <w:ind w:left="708"/>
        <w:jc w:val="both"/>
        <w:rPr>
          <w:rFonts w:asciiTheme="minorHAnsi" w:hAnsiTheme="minorHAnsi" w:cstheme="minorHAnsi"/>
          <w:bCs/>
          <w:sz w:val="24"/>
        </w:rPr>
      </w:pPr>
      <w:r w:rsidRPr="003D2BC7">
        <w:rPr>
          <w:rFonts w:asciiTheme="minorHAnsi" w:hAnsiTheme="minorHAnsi" w:cstheme="minorHAnsi"/>
          <w:bCs/>
          <w:sz w:val="24"/>
        </w:rPr>
        <w:t>1.</w:t>
      </w:r>
      <w:r w:rsidRPr="003D2BC7">
        <w:rPr>
          <w:rFonts w:asciiTheme="minorHAnsi" w:hAnsiTheme="minorHAnsi" w:cstheme="minorHAnsi"/>
          <w:bCs/>
          <w:sz w:val="24"/>
        </w:rPr>
        <w:tab/>
        <w:t>des contraintes et du coût du remplacement des sources</w:t>
      </w:r>
      <w:r w:rsidR="00CC50BF" w:rsidRPr="003D2BC7">
        <w:rPr>
          <w:rFonts w:asciiTheme="minorHAnsi" w:hAnsiTheme="minorHAnsi" w:cstheme="minorHAnsi"/>
          <w:bCs/>
          <w:sz w:val="24"/>
        </w:rPr>
        <w:t>,</w:t>
      </w:r>
    </w:p>
    <w:p w:rsidR="00C5688E" w:rsidRPr="003D2BC7" w:rsidRDefault="00C5688E" w:rsidP="005C155F">
      <w:pPr>
        <w:ind w:left="708"/>
        <w:jc w:val="both"/>
        <w:rPr>
          <w:rFonts w:asciiTheme="minorHAnsi" w:hAnsiTheme="minorHAnsi" w:cstheme="minorHAnsi"/>
          <w:bCs/>
          <w:sz w:val="24"/>
        </w:rPr>
      </w:pPr>
      <w:r w:rsidRPr="003D2BC7">
        <w:rPr>
          <w:rFonts w:asciiTheme="minorHAnsi" w:hAnsiTheme="minorHAnsi" w:cstheme="minorHAnsi"/>
          <w:bCs/>
          <w:sz w:val="24"/>
        </w:rPr>
        <w:lastRenderedPageBreak/>
        <w:t>2.</w:t>
      </w:r>
      <w:r w:rsidRPr="003D2BC7">
        <w:rPr>
          <w:rFonts w:asciiTheme="minorHAnsi" w:hAnsiTheme="minorHAnsi" w:cstheme="minorHAnsi"/>
          <w:bCs/>
          <w:sz w:val="24"/>
        </w:rPr>
        <w:tab/>
        <w:t>du confort procuré</w:t>
      </w:r>
      <w:r w:rsidR="00CC50BF" w:rsidRPr="003D2BC7">
        <w:rPr>
          <w:rFonts w:asciiTheme="minorHAnsi" w:hAnsiTheme="minorHAnsi" w:cstheme="minorHAnsi"/>
          <w:bCs/>
          <w:sz w:val="24"/>
        </w:rPr>
        <w:t>,</w:t>
      </w:r>
    </w:p>
    <w:p w:rsidR="00C5688E" w:rsidRPr="003D2BC7" w:rsidRDefault="00C5688E" w:rsidP="005C155F">
      <w:pPr>
        <w:ind w:left="708"/>
        <w:jc w:val="both"/>
        <w:rPr>
          <w:rFonts w:asciiTheme="minorHAnsi" w:hAnsiTheme="minorHAnsi" w:cstheme="minorHAnsi"/>
          <w:bCs/>
          <w:sz w:val="24"/>
        </w:rPr>
      </w:pPr>
      <w:r w:rsidRPr="003D2BC7">
        <w:rPr>
          <w:rFonts w:asciiTheme="minorHAnsi" w:hAnsiTheme="minorHAnsi" w:cstheme="minorHAnsi"/>
          <w:bCs/>
          <w:sz w:val="24"/>
        </w:rPr>
        <w:t>3.</w:t>
      </w:r>
      <w:r w:rsidRPr="003D2BC7">
        <w:rPr>
          <w:rFonts w:asciiTheme="minorHAnsi" w:hAnsiTheme="minorHAnsi" w:cstheme="minorHAnsi"/>
          <w:bCs/>
          <w:sz w:val="24"/>
        </w:rPr>
        <w:tab/>
        <w:t>des coûts de fonctionnement</w:t>
      </w:r>
      <w:r w:rsidR="00CC50BF" w:rsidRPr="003D2BC7">
        <w:rPr>
          <w:rFonts w:asciiTheme="minorHAnsi" w:hAnsiTheme="minorHAnsi" w:cstheme="minorHAnsi"/>
          <w:bCs/>
          <w:sz w:val="24"/>
        </w:rPr>
        <w:t>.</w:t>
      </w:r>
    </w:p>
    <w:p w:rsidR="002A262F" w:rsidRPr="003D2BC7" w:rsidRDefault="002A262F" w:rsidP="005C155F">
      <w:pPr>
        <w:ind w:left="708"/>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 xml:space="preserve">Les températures de couleurs des éclairages seront discutées en réunion </w:t>
      </w:r>
      <w:r w:rsidR="002A262F" w:rsidRPr="003D2BC7">
        <w:rPr>
          <w:rFonts w:asciiTheme="minorHAnsi" w:hAnsiTheme="minorHAnsi" w:cstheme="minorHAnsi"/>
          <w:bCs/>
          <w:sz w:val="24"/>
        </w:rPr>
        <w:t xml:space="preserve">associant </w:t>
      </w:r>
      <w:r w:rsidR="00456046" w:rsidRPr="003D2BC7">
        <w:rPr>
          <w:rFonts w:asciiTheme="minorHAnsi" w:hAnsiTheme="minorHAnsi" w:cstheme="minorHAnsi"/>
          <w:bCs/>
          <w:sz w:val="24"/>
        </w:rPr>
        <w:t>le titulaire du marché</w:t>
      </w:r>
      <w:r w:rsidR="002A262F" w:rsidRPr="003D2BC7">
        <w:rPr>
          <w:rFonts w:asciiTheme="minorHAnsi" w:hAnsiTheme="minorHAnsi" w:cstheme="minorHAnsi"/>
          <w:bCs/>
          <w:sz w:val="24"/>
        </w:rPr>
        <w:t xml:space="preserve"> et la maîtrise d’ouvrage</w:t>
      </w:r>
      <w:r w:rsidRPr="003D2BC7">
        <w:rPr>
          <w:rFonts w:asciiTheme="minorHAnsi" w:hAnsiTheme="minorHAnsi" w:cstheme="minorHAnsi"/>
          <w:bCs/>
          <w:sz w:val="24"/>
        </w:rPr>
        <w:t xml:space="preserve"> pendant les études de conception.</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appareils d'éclairage seront choisis dans des gammes offrant des garanties de durabilité : métal laqué, optique permettant le contrôle des flu</w:t>
      </w:r>
      <w:r w:rsidR="00F7432E">
        <w:rPr>
          <w:rFonts w:asciiTheme="minorHAnsi" w:hAnsiTheme="minorHAnsi" w:cstheme="minorHAnsi"/>
          <w:bCs/>
          <w:sz w:val="24"/>
        </w:rPr>
        <w:t>x longitudinaux et transversaux</w:t>
      </w:r>
      <w:r w:rsidR="00A41739">
        <w:rPr>
          <w:rFonts w:asciiTheme="minorHAnsi" w:hAnsiTheme="minorHAnsi" w:cstheme="minorHAnsi"/>
          <w:bCs/>
          <w:sz w:val="24"/>
        </w:rPr>
        <w:t xml:space="preserve">, résistance lors du </w:t>
      </w:r>
      <w:r w:rsidR="00A41739" w:rsidRPr="00A41739">
        <w:rPr>
          <w:rFonts w:asciiTheme="minorHAnsi" w:hAnsiTheme="minorHAnsi" w:cstheme="minorHAnsi"/>
          <w:bCs/>
          <w:sz w:val="24"/>
        </w:rPr>
        <w:t>test au fil incandescent 960°</w:t>
      </w:r>
      <w:r w:rsidR="00A41739">
        <w:rPr>
          <w:rFonts w:asciiTheme="minorHAnsi" w:hAnsiTheme="minorHAnsi" w:cstheme="minorHAnsi"/>
          <w:bCs/>
          <w:sz w:val="24"/>
        </w:rPr>
        <w:t>.</w:t>
      </w:r>
    </w:p>
    <w:p w:rsidR="00C5688E" w:rsidRPr="003D2BC7" w:rsidRDefault="00C5688E" w:rsidP="00C5688E">
      <w:pPr>
        <w:jc w:val="both"/>
        <w:rPr>
          <w:rFonts w:asciiTheme="minorHAnsi" w:hAnsiTheme="minorHAnsi" w:cstheme="minorHAnsi"/>
          <w:bCs/>
          <w:sz w:val="24"/>
        </w:rPr>
      </w:pPr>
    </w:p>
    <w:p w:rsidR="00C5688E" w:rsidRPr="003D2BC7" w:rsidRDefault="002A262F" w:rsidP="00C5688E">
      <w:pPr>
        <w:jc w:val="both"/>
        <w:rPr>
          <w:rFonts w:asciiTheme="minorHAnsi" w:hAnsiTheme="minorHAnsi" w:cstheme="minorHAnsi"/>
          <w:bCs/>
          <w:sz w:val="24"/>
        </w:rPr>
      </w:pPr>
      <w:r w:rsidRPr="003D2BC7">
        <w:rPr>
          <w:rFonts w:asciiTheme="minorHAnsi" w:hAnsiTheme="minorHAnsi" w:cstheme="minorHAnsi"/>
          <w:bCs/>
          <w:sz w:val="24"/>
        </w:rPr>
        <w:t>Lorsqu’il est</w:t>
      </w:r>
      <w:r w:rsidR="00C5688E" w:rsidRPr="003D2BC7">
        <w:rPr>
          <w:rFonts w:asciiTheme="minorHAnsi" w:hAnsiTheme="minorHAnsi" w:cstheme="minorHAnsi"/>
          <w:bCs/>
          <w:sz w:val="24"/>
        </w:rPr>
        <w:t xml:space="preserve"> demandé des luminaires commandés par gradateurs, les ballasts répondront aux mêmes spécifications que les ballasts électroniques faibles pertes, avec en plus la possibilité de faire varier en continu le flux des lampes de 10% à 100% de leur flux nominal, sans clignotement ou altération de leurs caractéristiques. Le système numérique à protocole DALI sera privilégié. Ils seront de classe A1 (marquage EEI A1 obligatoire).</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 xml:space="preserve">Dans les </w:t>
      </w:r>
      <w:r w:rsidR="002A262F" w:rsidRPr="003D2BC7">
        <w:rPr>
          <w:rFonts w:asciiTheme="minorHAnsi" w:hAnsiTheme="minorHAnsi" w:cstheme="minorHAnsi"/>
          <w:bCs/>
          <w:sz w:val="24"/>
        </w:rPr>
        <w:t>locaux</w:t>
      </w:r>
      <w:r w:rsidRPr="003D2BC7">
        <w:rPr>
          <w:rFonts w:asciiTheme="minorHAnsi" w:hAnsiTheme="minorHAnsi" w:cstheme="minorHAnsi"/>
          <w:bCs/>
          <w:sz w:val="24"/>
        </w:rPr>
        <w:t xml:space="preserve"> comportant plusieurs appareils d’éclairage, ceux-ci seront raccordés par des connecteurs permettant de retirer un appareil tout en maintenant l’installation en service et sans démontage du faux plafond.</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Dans le cas de la mise en œuvre de commandes automatisées, les durées d’allumage minima ne devront pas induire une usure prématurée des sources</w:t>
      </w:r>
      <w:r w:rsidR="00F42E49" w:rsidRPr="003D2BC7">
        <w:rPr>
          <w:rFonts w:asciiTheme="minorHAnsi" w:hAnsiTheme="minorHAnsi" w:cstheme="minorHAnsi"/>
          <w:bCs/>
          <w:sz w:val="24"/>
        </w:rPr>
        <w:t>.</w:t>
      </w:r>
      <w:r w:rsidRPr="003D2BC7">
        <w:rPr>
          <w:rFonts w:asciiTheme="minorHAnsi" w:hAnsiTheme="minorHAnsi" w:cstheme="minorHAnsi"/>
          <w:bCs/>
          <w:sz w:val="24"/>
        </w:rPr>
        <w:t xml:space="preserve"> Dans tous les cas</w:t>
      </w:r>
      <w:r w:rsidR="002A262F" w:rsidRPr="003D2BC7">
        <w:rPr>
          <w:rFonts w:asciiTheme="minorHAnsi" w:hAnsiTheme="minorHAnsi" w:cstheme="minorHAnsi"/>
          <w:bCs/>
          <w:sz w:val="24"/>
        </w:rPr>
        <w:t>,</w:t>
      </w:r>
      <w:r w:rsidRPr="003D2BC7">
        <w:rPr>
          <w:rFonts w:asciiTheme="minorHAnsi" w:hAnsiTheme="minorHAnsi" w:cstheme="minorHAnsi"/>
          <w:bCs/>
          <w:sz w:val="24"/>
        </w:rPr>
        <w:t xml:space="preserve"> les temporisations d’extinction seront réalisées par des dispositifs permettant un réglage supérieur à une heure.</w:t>
      </w:r>
    </w:p>
    <w:p w:rsidR="00C5688E" w:rsidRPr="003D2BC7" w:rsidRDefault="00C5688E" w:rsidP="00C5688E">
      <w:pPr>
        <w:jc w:val="both"/>
        <w:rPr>
          <w:rFonts w:asciiTheme="minorHAnsi" w:hAnsiTheme="minorHAnsi" w:cstheme="minorHAnsi"/>
          <w:bCs/>
          <w:sz w:val="24"/>
        </w:rPr>
      </w:pP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 matériel d’éclairage sera conforme à la norme NF ISO 9002.</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Ces équipements devront offrir un grand confort visuel pour le travail sur écran.</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Les appareils d’éclairage auront un indice de rendu des couleurs supérieur à 85.</w:t>
      </w:r>
    </w:p>
    <w:p w:rsidR="00C5688E" w:rsidRPr="003D2BC7" w:rsidRDefault="00C5688E" w:rsidP="00C5688E">
      <w:pPr>
        <w:jc w:val="both"/>
        <w:rPr>
          <w:rFonts w:asciiTheme="minorHAnsi" w:hAnsiTheme="minorHAnsi" w:cstheme="minorHAnsi"/>
          <w:bCs/>
          <w:sz w:val="24"/>
        </w:rPr>
      </w:pPr>
      <w:r w:rsidRPr="003D2BC7">
        <w:rPr>
          <w:rFonts w:asciiTheme="minorHAnsi" w:hAnsiTheme="minorHAnsi" w:cstheme="minorHAnsi"/>
          <w:bCs/>
          <w:sz w:val="24"/>
        </w:rPr>
        <w:t>Tous les appareils seront d’un type normalisé portant le label U.S</w:t>
      </w:r>
      <w:r w:rsidR="00CC50BF" w:rsidRPr="003D2BC7">
        <w:rPr>
          <w:rFonts w:asciiTheme="minorHAnsi" w:hAnsiTheme="minorHAnsi" w:cstheme="minorHAnsi"/>
          <w:bCs/>
          <w:sz w:val="24"/>
        </w:rPr>
        <w:t>.E. ou U.T.E., et standardisés.</w:t>
      </w:r>
    </w:p>
    <w:p w:rsidR="00CC50BF" w:rsidRPr="003D2BC7" w:rsidRDefault="00CC50BF" w:rsidP="00C5688E">
      <w:pPr>
        <w:jc w:val="both"/>
        <w:rPr>
          <w:rFonts w:asciiTheme="minorHAnsi" w:hAnsiTheme="minorHAnsi" w:cstheme="minorHAnsi"/>
          <w:bCs/>
          <w:sz w:val="24"/>
        </w:rPr>
      </w:pPr>
    </w:p>
    <w:p w:rsidR="00257B6B" w:rsidRPr="003D2BC7" w:rsidRDefault="00257B6B" w:rsidP="005C155F">
      <w:pPr>
        <w:pStyle w:val="Titre4"/>
        <w:jc w:val="both"/>
        <w:rPr>
          <w:rFonts w:asciiTheme="minorHAnsi" w:hAnsiTheme="minorHAnsi" w:cstheme="minorHAnsi"/>
        </w:rPr>
      </w:pPr>
      <w:r w:rsidRPr="003D2BC7">
        <w:rPr>
          <w:rFonts w:asciiTheme="minorHAnsi" w:hAnsiTheme="minorHAnsi" w:cstheme="minorHAnsi"/>
        </w:rPr>
        <w:t>Appareillages et prises de courant</w:t>
      </w: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t xml:space="preserve">Il sera fait exclusivement usage de matériel encastré à fixation par vis. Tous les boitiers d’encastrement seront à étanchéité renforcée. Exceptionnellement, en cas d'impossibilité </w:t>
      </w:r>
      <w:r w:rsidR="002A262F" w:rsidRPr="003D2BC7">
        <w:rPr>
          <w:rFonts w:asciiTheme="minorHAnsi" w:hAnsiTheme="minorHAnsi" w:cstheme="minorHAnsi"/>
          <w:bCs/>
          <w:sz w:val="24"/>
        </w:rPr>
        <w:t>à justifier,</w:t>
      </w:r>
      <w:r w:rsidRPr="003D2BC7">
        <w:rPr>
          <w:rFonts w:asciiTheme="minorHAnsi" w:hAnsiTheme="minorHAnsi" w:cstheme="minorHAnsi"/>
          <w:bCs/>
          <w:sz w:val="24"/>
        </w:rPr>
        <w:t xml:space="preserve"> il pourra être fait usage de cadres montés en saillie à condition qu'ils soient disposés et protégés de façon à ne pas ê</w:t>
      </w:r>
      <w:r w:rsidR="002F4C7E">
        <w:rPr>
          <w:rFonts w:asciiTheme="minorHAnsi" w:hAnsiTheme="minorHAnsi" w:cstheme="minorHAnsi"/>
          <w:bCs/>
          <w:sz w:val="24"/>
        </w:rPr>
        <w:t xml:space="preserve">tre exposés aux chocs (chariots, </w:t>
      </w:r>
      <w:r w:rsidRPr="003D2BC7">
        <w:rPr>
          <w:rFonts w:asciiTheme="minorHAnsi" w:hAnsiTheme="minorHAnsi" w:cstheme="minorHAnsi"/>
          <w:bCs/>
          <w:sz w:val="24"/>
        </w:rPr>
        <w:t>etc).</w:t>
      </w:r>
    </w:p>
    <w:p w:rsidR="00257B6B" w:rsidRPr="003D2BC7" w:rsidRDefault="00257B6B" w:rsidP="00257B6B">
      <w:pPr>
        <w:jc w:val="both"/>
        <w:rPr>
          <w:rFonts w:asciiTheme="minorHAnsi" w:hAnsiTheme="minorHAnsi" w:cstheme="minorHAnsi"/>
          <w:bCs/>
          <w:sz w:val="24"/>
        </w:rPr>
      </w:pPr>
      <w:r w:rsidRPr="002F4C7E">
        <w:rPr>
          <w:rFonts w:asciiTheme="minorHAnsi" w:hAnsiTheme="minorHAnsi" w:cstheme="minorHAnsi"/>
          <w:bCs/>
          <w:sz w:val="24"/>
        </w:rPr>
        <w:t xml:space="preserve">Le matériel sera choisi dans une gamme d'un niveau de qualité au moins égal au MOSAIC de LEGRAND ou </w:t>
      </w:r>
      <w:r w:rsidR="00F17F9B" w:rsidRPr="002F4C7E">
        <w:rPr>
          <w:rFonts w:asciiTheme="minorHAnsi" w:hAnsiTheme="minorHAnsi" w:cstheme="minorHAnsi"/>
          <w:bCs/>
          <w:sz w:val="24"/>
        </w:rPr>
        <w:t>équivalent</w:t>
      </w:r>
      <w:r w:rsidRPr="002F4C7E">
        <w:rPr>
          <w:rFonts w:asciiTheme="minorHAnsi" w:hAnsiTheme="minorHAnsi" w:cstheme="minorHAnsi"/>
          <w:bCs/>
          <w:sz w:val="24"/>
        </w:rPr>
        <w:t xml:space="preserve"> et disposant d’un éventail de fonctions équivalent.</w:t>
      </w:r>
    </w:p>
    <w:p w:rsidR="00257B6B" w:rsidRPr="003D2BC7" w:rsidRDefault="00257B6B" w:rsidP="00257B6B">
      <w:pPr>
        <w:jc w:val="both"/>
        <w:rPr>
          <w:rFonts w:asciiTheme="minorHAnsi" w:hAnsiTheme="minorHAnsi" w:cstheme="minorHAnsi"/>
          <w:bCs/>
          <w:sz w:val="24"/>
        </w:rPr>
      </w:pP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t>Le repérage des prises de courants sera réalisé par circuit et utilisera le code couleur suivant :</w:t>
      </w:r>
    </w:p>
    <w:p w:rsidR="00CC50BF" w:rsidRPr="003D2BC7" w:rsidRDefault="00CC50BF" w:rsidP="00257B6B">
      <w:pPr>
        <w:jc w:val="both"/>
        <w:rPr>
          <w:rFonts w:asciiTheme="minorHAnsi" w:hAnsiTheme="minorHAnsi" w:cstheme="minorHAnsi"/>
          <w:bCs/>
          <w:sz w:val="24"/>
        </w:rPr>
      </w:pPr>
    </w:p>
    <w:p w:rsidR="00257B6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Circuit</w:t>
      </w:r>
      <w:r w:rsidR="00257B6B" w:rsidRPr="003D2BC7">
        <w:rPr>
          <w:rFonts w:asciiTheme="minorHAnsi" w:hAnsiTheme="minorHAnsi" w:cstheme="minorHAnsi"/>
          <w:color w:val="000000" w:themeColor="text1"/>
          <w:sz w:val="24"/>
        </w:rPr>
        <w:t xml:space="preserve"> normal : les prises de courant seront de couleur blanche,</w:t>
      </w:r>
    </w:p>
    <w:p w:rsidR="006B060C" w:rsidRDefault="006B060C" w:rsidP="00257B6B">
      <w:pPr>
        <w:jc w:val="both"/>
        <w:rPr>
          <w:rFonts w:asciiTheme="minorHAnsi" w:hAnsiTheme="minorHAnsi" w:cstheme="minorHAnsi"/>
          <w:color w:val="000000" w:themeColor="text1"/>
          <w:sz w:val="24"/>
        </w:rPr>
      </w:pP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lastRenderedPageBreak/>
        <w:t>L’appareillage sera de type antimicrobien et conçu pour faciliter de nettoyage tout en résistant aux produits de nettoyage et désinfection.</w:t>
      </w:r>
    </w:p>
    <w:p w:rsidR="00257B6B" w:rsidRPr="003D2BC7" w:rsidRDefault="00257B6B" w:rsidP="00257B6B">
      <w:pPr>
        <w:jc w:val="both"/>
        <w:rPr>
          <w:rFonts w:asciiTheme="minorHAnsi" w:hAnsiTheme="minorHAnsi" w:cstheme="minorHAnsi"/>
          <w:bCs/>
          <w:sz w:val="24"/>
        </w:rPr>
      </w:pPr>
      <w:r w:rsidRPr="003D2BC7">
        <w:rPr>
          <w:rFonts w:asciiTheme="minorHAnsi" w:hAnsiTheme="minorHAnsi" w:cstheme="minorHAnsi"/>
          <w:bCs/>
          <w:sz w:val="24"/>
        </w:rPr>
        <w:t>Toutes les prises et alimentations spécifiques seront repérées par leur origine et numéro de circuit. Les prises réservées à un usage spécifique seront identifiées individuellement.</w:t>
      </w:r>
    </w:p>
    <w:p w:rsidR="00257B6B" w:rsidRDefault="00257B6B" w:rsidP="00257B6B">
      <w:pPr>
        <w:jc w:val="both"/>
        <w:rPr>
          <w:rFonts w:asciiTheme="minorHAnsi" w:hAnsiTheme="minorHAnsi" w:cstheme="minorHAnsi"/>
          <w:bCs/>
          <w:sz w:val="24"/>
        </w:rPr>
      </w:pPr>
      <w:r w:rsidRPr="003D2BC7">
        <w:rPr>
          <w:rFonts w:asciiTheme="minorHAnsi" w:hAnsiTheme="minorHAnsi" w:cstheme="minorHAnsi"/>
          <w:bCs/>
          <w:sz w:val="24"/>
        </w:rPr>
        <w:t xml:space="preserve">Dans les circulations, il </w:t>
      </w:r>
      <w:r w:rsidR="006B6E2E" w:rsidRPr="003D2BC7">
        <w:rPr>
          <w:rFonts w:asciiTheme="minorHAnsi" w:hAnsiTheme="minorHAnsi" w:cstheme="minorHAnsi"/>
          <w:bCs/>
          <w:sz w:val="24"/>
        </w:rPr>
        <w:t>sera</w:t>
      </w:r>
      <w:r w:rsidRPr="003D2BC7">
        <w:rPr>
          <w:rFonts w:asciiTheme="minorHAnsi" w:hAnsiTheme="minorHAnsi" w:cstheme="minorHAnsi"/>
          <w:bCs/>
          <w:sz w:val="24"/>
        </w:rPr>
        <w:t xml:space="preserve"> prévu une prise 10/16 A+T tous les 10 mètres environ pour le raccordement des appareils de nettoyage.</w:t>
      </w:r>
    </w:p>
    <w:p w:rsidR="006B060C" w:rsidRPr="003D2BC7" w:rsidRDefault="006B060C" w:rsidP="00257B6B">
      <w:pPr>
        <w:jc w:val="both"/>
        <w:rPr>
          <w:rFonts w:asciiTheme="minorHAnsi" w:hAnsiTheme="minorHAnsi" w:cstheme="minorHAnsi"/>
          <w:bCs/>
          <w:sz w:val="24"/>
        </w:rPr>
      </w:pPr>
    </w:p>
    <w:p w:rsidR="007559F3" w:rsidRPr="003D2BC7" w:rsidRDefault="00F10281" w:rsidP="00257B6B">
      <w:pPr>
        <w:jc w:val="both"/>
        <w:rPr>
          <w:rFonts w:asciiTheme="minorHAnsi" w:hAnsiTheme="minorHAnsi" w:cstheme="minorHAnsi"/>
          <w:bCs/>
          <w:sz w:val="24"/>
        </w:rPr>
      </w:pPr>
      <w:r w:rsidRPr="006B060C">
        <w:rPr>
          <w:rFonts w:asciiTheme="minorHAnsi" w:hAnsiTheme="minorHAnsi" w:cstheme="minorHAnsi"/>
          <w:bCs/>
          <w:sz w:val="24"/>
        </w:rPr>
        <w:t xml:space="preserve">Dans les plenums il sera prévu </w:t>
      </w:r>
      <w:r w:rsidR="00761241" w:rsidRPr="006B060C">
        <w:rPr>
          <w:rFonts w:asciiTheme="minorHAnsi" w:hAnsiTheme="minorHAnsi" w:cstheme="minorHAnsi"/>
          <w:bCs/>
          <w:sz w:val="24"/>
        </w:rPr>
        <w:t>des prises</w:t>
      </w:r>
      <w:r w:rsidRPr="006B060C">
        <w:rPr>
          <w:rFonts w:asciiTheme="minorHAnsi" w:hAnsiTheme="minorHAnsi" w:cstheme="minorHAnsi"/>
          <w:bCs/>
          <w:sz w:val="24"/>
        </w:rPr>
        <w:t xml:space="preserve"> RJ45</w:t>
      </w:r>
      <w:r w:rsidR="00761241" w:rsidRPr="006B060C">
        <w:rPr>
          <w:rFonts w:asciiTheme="minorHAnsi" w:hAnsiTheme="minorHAnsi" w:cstheme="minorHAnsi"/>
          <w:bCs/>
          <w:sz w:val="24"/>
        </w:rPr>
        <w:t xml:space="preserve"> (une par borne WIFI et une par borne DECT selon étude de couverture</w:t>
      </w:r>
      <w:r w:rsidR="00D11922" w:rsidRPr="006B060C">
        <w:rPr>
          <w:rFonts w:asciiTheme="minorHAnsi" w:hAnsiTheme="minorHAnsi" w:cstheme="minorHAnsi"/>
          <w:bCs/>
          <w:sz w:val="24"/>
        </w:rPr>
        <w:t xml:space="preserve"> à la charge du concepteur</w:t>
      </w:r>
      <w:r w:rsidR="00761241" w:rsidRPr="005522FB">
        <w:rPr>
          <w:rFonts w:asciiTheme="minorHAnsi" w:hAnsiTheme="minorHAnsi" w:cstheme="minorHAnsi"/>
          <w:bCs/>
          <w:sz w:val="24"/>
        </w:rPr>
        <w:t xml:space="preserve">. </w:t>
      </w:r>
      <w:r w:rsidR="00AC49FF" w:rsidRPr="005522FB">
        <w:rPr>
          <w:rFonts w:asciiTheme="minorHAnsi" w:hAnsiTheme="minorHAnsi" w:cstheme="minorHAnsi"/>
          <w:bCs/>
          <w:sz w:val="24"/>
        </w:rPr>
        <w:t xml:space="preserve">Les bornes seront installées par le </w:t>
      </w:r>
      <w:r w:rsidR="00543B09" w:rsidRPr="005522FB">
        <w:rPr>
          <w:rFonts w:asciiTheme="minorHAnsi" w:hAnsiTheme="minorHAnsi" w:cstheme="minorHAnsi"/>
          <w:bCs/>
          <w:sz w:val="24"/>
        </w:rPr>
        <w:t>CH de Montluçon Néris les Bains</w:t>
      </w:r>
      <w:r w:rsidR="00A13056" w:rsidRPr="005522FB">
        <w:rPr>
          <w:rFonts w:asciiTheme="minorHAnsi" w:hAnsiTheme="minorHAnsi" w:cstheme="minorHAnsi"/>
          <w:bCs/>
          <w:sz w:val="24"/>
        </w:rPr>
        <w:t>.</w:t>
      </w:r>
    </w:p>
    <w:p w:rsidR="00C5688E" w:rsidRPr="003D2BC7" w:rsidRDefault="00C5688E" w:rsidP="00B94F82">
      <w:pPr>
        <w:jc w:val="both"/>
        <w:rPr>
          <w:rFonts w:asciiTheme="minorHAnsi" w:hAnsiTheme="minorHAnsi" w:cstheme="minorHAnsi"/>
          <w:bCs/>
          <w:sz w:val="24"/>
        </w:rPr>
      </w:pPr>
    </w:p>
    <w:p w:rsidR="00DD7339" w:rsidRPr="003D2BC7" w:rsidRDefault="00DD7339" w:rsidP="00550ED4">
      <w:pPr>
        <w:pStyle w:val="Titre4"/>
        <w:jc w:val="both"/>
        <w:rPr>
          <w:rFonts w:asciiTheme="minorHAnsi" w:hAnsiTheme="minorHAnsi" w:cstheme="minorHAnsi"/>
        </w:rPr>
      </w:pPr>
      <w:r w:rsidRPr="003D2BC7">
        <w:rPr>
          <w:rFonts w:asciiTheme="minorHAnsi" w:hAnsiTheme="minorHAnsi" w:cstheme="minorHAnsi"/>
        </w:rPr>
        <w:t>Aménagements des locaux électriques</w:t>
      </w:r>
    </w:p>
    <w:p w:rsidR="00DD7339" w:rsidRPr="003D2BC7" w:rsidRDefault="00DD7339" w:rsidP="00DD7339">
      <w:pPr>
        <w:jc w:val="both"/>
        <w:rPr>
          <w:rFonts w:asciiTheme="minorHAnsi" w:hAnsiTheme="minorHAnsi" w:cstheme="minorHAnsi"/>
          <w:bCs/>
          <w:sz w:val="24"/>
        </w:rPr>
      </w:pPr>
      <w:r w:rsidRPr="003D2BC7">
        <w:rPr>
          <w:rFonts w:asciiTheme="minorHAnsi" w:hAnsiTheme="minorHAnsi" w:cstheme="minorHAnsi"/>
          <w:bCs/>
          <w:sz w:val="24"/>
        </w:rPr>
        <w:t>L’organisation fonctionnelle devra permettre :</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L’alimentation</w:t>
      </w:r>
      <w:r w:rsidR="00DD7339" w:rsidRPr="003D2BC7">
        <w:rPr>
          <w:rFonts w:asciiTheme="minorHAnsi" w:hAnsiTheme="minorHAnsi" w:cstheme="minorHAnsi"/>
          <w:color w:val="000000" w:themeColor="text1"/>
          <w:sz w:val="24"/>
        </w:rPr>
        <w:t xml:space="preserve"> fiable des équipements,</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w:t>
      </w:r>
      <w:r w:rsidR="00DD7339" w:rsidRPr="003D2BC7">
        <w:rPr>
          <w:rFonts w:asciiTheme="minorHAnsi" w:hAnsiTheme="minorHAnsi" w:cstheme="minorHAnsi"/>
          <w:color w:val="000000" w:themeColor="text1"/>
          <w:sz w:val="24"/>
        </w:rPr>
        <w:t xml:space="preserve"> mise hors tension d’une installation pour maintenance sans impacter les autres installations,</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w:t>
      </w:r>
      <w:r w:rsidR="00DD7339" w:rsidRPr="003D2BC7">
        <w:rPr>
          <w:rFonts w:asciiTheme="minorHAnsi" w:hAnsiTheme="minorHAnsi" w:cstheme="minorHAnsi"/>
          <w:color w:val="000000" w:themeColor="text1"/>
          <w:sz w:val="24"/>
        </w:rPr>
        <w:t xml:space="preserve"> maintien en exploitation pendant les opérations de maintenances, (thermographies sans démontage de plastron)</w:t>
      </w:r>
      <w:r w:rsidRPr="003D2BC7">
        <w:rPr>
          <w:rFonts w:asciiTheme="minorHAnsi" w:hAnsiTheme="minorHAnsi" w:cstheme="minorHAnsi"/>
          <w:color w:val="000000" w:themeColor="text1"/>
          <w:sz w:val="24"/>
        </w:rPr>
        <w:t>,</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Des</w:t>
      </w:r>
      <w:r w:rsidR="00DD7339" w:rsidRPr="003D2BC7">
        <w:rPr>
          <w:rFonts w:asciiTheme="minorHAnsi" w:hAnsiTheme="minorHAnsi" w:cstheme="minorHAnsi"/>
          <w:color w:val="000000" w:themeColor="text1"/>
          <w:sz w:val="24"/>
        </w:rPr>
        <w:t xml:space="preserve"> basculements générant le minimum de coupure,</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L’ajout</w:t>
      </w:r>
      <w:r w:rsidR="00DD7339" w:rsidRPr="003D2BC7">
        <w:rPr>
          <w:rFonts w:asciiTheme="minorHAnsi" w:hAnsiTheme="minorHAnsi" w:cstheme="minorHAnsi"/>
          <w:color w:val="000000" w:themeColor="text1"/>
          <w:sz w:val="24"/>
        </w:rPr>
        <w:t xml:space="preserve"> de nouveaux équipements sans perturbation,</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w:t>
      </w:r>
      <w:r w:rsidR="00DD7339" w:rsidRPr="003D2BC7">
        <w:rPr>
          <w:rFonts w:asciiTheme="minorHAnsi" w:hAnsiTheme="minorHAnsi" w:cstheme="minorHAnsi"/>
          <w:color w:val="000000" w:themeColor="text1"/>
          <w:sz w:val="24"/>
        </w:rPr>
        <w:t xml:space="preserve"> sécurisation incendie pour limiter la propagation du feu,</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w:t>
      </w:r>
      <w:r w:rsidR="00DD7339" w:rsidRPr="003D2BC7">
        <w:rPr>
          <w:rFonts w:asciiTheme="minorHAnsi" w:hAnsiTheme="minorHAnsi" w:cstheme="minorHAnsi"/>
          <w:color w:val="000000" w:themeColor="text1"/>
          <w:sz w:val="24"/>
        </w:rPr>
        <w:t xml:space="preserve"> séparation physique empêchant tout risque pour les opérateurs en cas d’incident sur un élément de l’installation,</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D’éviter</w:t>
      </w:r>
      <w:r w:rsidR="00DD7339" w:rsidRPr="003D2BC7">
        <w:rPr>
          <w:rFonts w:asciiTheme="minorHAnsi" w:hAnsiTheme="minorHAnsi" w:cstheme="minorHAnsi"/>
          <w:color w:val="000000" w:themeColor="text1"/>
          <w:sz w:val="24"/>
        </w:rPr>
        <w:t xml:space="preserve"> les voisinages susceptibles d’engendrer des perturbations CEM,</w:t>
      </w:r>
    </w:p>
    <w:p w:rsidR="00DD7339"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DD7339" w:rsidRPr="003D2BC7">
        <w:rPr>
          <w:rFonts w:asciiTheme="minorHAnsi" w:hAnsiTheme="minorHAnsi" w:cstheme="minorHAnsi"/>
          <w:color w:val="000000" w:themeColor="text1"/>
          <w:sz w:val="24"/>
        </w:rPr>
        <w:t xml:space="preserve"> séparer les équipements en fonction des apports caloriques, de leurs exigences climatiques et des moyens de traitement d’air à mettre en œuvre.</w:t>
      </w:r>
    </w:p>
    <w:p w:rsidR="00DD7339" w:rsidRPr="003D2BC7" w:rsidRDefault="00DD7339" w:rsidP="00CC50BF">
      <w:pPr>
        <w:tabs>
          <w:tab w:val="left" w:pos="540"/>
        </w:tabs>
        <w:spacing w:line="276" w:lineRule="auto"/>
        <w:jc w:val="both"/>
        <w:rPr>
          <w:rFonts w:asciiTheme="minorHAnsi" w:hAnsiTheme="minorHAnsi" w:cstheme="minorHAnsi"/>
          <w:color w:val="000000" w:themeColor="text1"/>
          <w:sz w:val="24"/>
        </w:rPr>
      </w:pPr>
    </w:p>
    <w:p w:rsidR="00DD7339" w:rsidRPr="003D2BC7" w:rsidRDefault="00DD7339" w:rsidP="00DD7339">
      <w:pPr>
        <w:jc w:val="both"/>
        <w:rPr>
          <w:rFonts w:asciiTheme="minorHAnsi" w:hAnsiTheme="minorHAnsi" w:cstheme="minorHAnsi"/>
          <w:bCs/>
          <w:sz w:val="24"/>
        </w:rPr>
      </w:pPr>
      <w:r w:rsidRPr="003D2BC7">
        <w:rPr>
          <w:rFonts w:asciiTheme="minorHAnsi" w:hAnsiTheme="minorHAnsi" w:cstheme="minorHAnsi"/>
          <w:bCs/>
          <w:sz w:val="24"/>
        </w:rPr>
        <w:t>A l’intérieur du bâtiment, une disposition rationnelle et conforme à la réglementation de la distribution générale sera recherchée.</w:t>
      </w:r>
    </w:p>
    <w:p w:rsidR="00DD7339" w:rsidRPr="003D2BC7" w:rsidRDefault="00DD7339" w:rsidP="00DD7339">
      <w:pPr>
        <w:jc w:val="both"/>
        <w:rPr>
          <w:rFonts w:asciiTheme="minorHAnsi" w:hAnsiTheme="minorHAnsi" w:cstheme="minorHAnsi"/>
          <w:bCs/>
          <w:sz w:val="24"/>
        </w:rPr>
      </w:pPr>
      <w:r w:rsidRPr="003D2BC7">
        <w:rPr>
          <w:rFonts w:asciiTheme="minorHAnsi" w:hAnsiTheme="minorHAnsi" w:cstheme="minorHAnsi"/>
          <w:bCs/>
          <w:sz w:val="24"/>
        </w:rPr>
        <w:t>Les gaines techniques et armoires électriques devront être facilement accessibles depuis les circulations communes.</w:t>
      </w:r>
    </w:p>
    <w:p w:rsidR="00DD7339" w:rsidRPr="003D2BC7" w:rsidRDefault="00DD7339" w:rsidP="00DD7339">
      <w:pPr>
        <w:jc w:val="both"/>
        <w:rPr>
          <w:rFonts w:asciiTheme="minorHAnsi" w:hAnsiTheme="minorHAnsi" w:cstheme="minorHAnsi"/>
          <w:bCs/>
          <w:sz w:val="24"/>
        </w:rPr>
      </w:pPr>
      <w:r w:rsidRPr="003D2BC7">
        <w:rPr>
          <w:rFonts w:asciiTheme="minorHAnsi" w:hAnsiTheme="minorHAnsi" w:cstheme="minorHAnsi"/>
          <w:bCs/>
          <w:sz w:val="24"/>
        </w:rPr>
        <w:t>Pour les locaux électriques, une ventilation efficace sera assurée pour un maintien de la température entre 10°C et 40°C. Le local onduleur sera climatisé.</w:t>
      </w:r>
    </w:p>
    <w:p w:rsidR="00DD7339" w:rsidRPr="003D2BC7" w:rsidRDefault="00DD7339" w:rsidP="00DD7339">
      <w:pPr>
        <w:jc w:val="both"/>
        <w:rPr>
          <w:rFonts w:asciiTheme="minorHAnsi" w:hAnsiTheme="minorHAnsi" w:cstheme="minorHAnsi"/>
          <w:bCs/>
          <w:sz w:val="24"/>
        </w:rPr>
      </w:pPr>
      <w:r w:rsidRPr="003D2BC7">
        <w:rPr>
          <w:rFonts w:asciiTheme="minorHAnsi" w:hAnsiTheme="minorHAnsi" w:cstheme="minorHAnsi"/>
          <w:bCs/>
          <w:sz w:val="24"/>
        </w:rPr>
        <w:t>Les murs, plafonds des locaux électriques seront revêtus de peintures anti poussière. Les sols seront revêtus d’une résine.</w:t>
      </w:r>
    </w:p>
    <w:p w:rsidR="00DD7339" w:rsidRPr="003D2BC7" w:rsidRDefault="00DD7339" w:rsidP="00DD7339">
      <w:pPr>
        <w:jc w:val="both"/>
        <w:rPr>
          <w:rFonts w:asciiTheme="minorHAnsi" w:hAnsiTheme="minorHAnsi" w:cstheme="minorHAnsi"/>
          <w:bCs/>
          <w:sz w:val="24"/>
        </w:rPr>
      </w:pPr>
      <w:r w:rsidRPr="003D2BC7">
        <w:rPr>
          <w:rFonts w:asciiTheme="minorHAnsi" w:hAnsiTheme="minorHAnsi" w:cstheme="minorHAnsi"/>
          <w:bCs/>
          <w:sz w:val="24"/>
        </w:rPr>
        <w:t>Les équipements et affichages de sécurité feront partie de la prestation, ainsi que toutes les consignes de manœuvre. Tous les équipements et accessoires nécessaires à la consignation suivant C 18-510 de l'ensemble des appareillages seront fournis.</w:t>
      </w:r>
    </w:p>
    <w:p w:rsidR="00DD7339" w:rsidRPr="003D2BC7" w:rsidRDefault="00DD7339" w:rsidP="00DD7339">
      <w:pPr>
        <w:jc w:val="both"/>
        <w:rPr>
          <w:rFonts w:asciiTheme="minorHAnsi" w:hAnsiTheme="minorHAnsi" w:cstheme="minorHAnsi"/>
          <w:bCs/>
          <w:sz w:val="24"/>
        </w:rPr>
      </w:pPr>
      <w:r w:rsidRPr="003D2BC7">
        <w:rPr>
          <w:rFonts w:asciiTheme="minorHAnsi" w:hAnsiTheme="minorHAnsi" w:cstheme="minorHAnsi"/>
          <w:bCs/>
          <w:sz w:val="24"/>
        </w:rPr>
        <w:lastRenderedPageBreak/>
        <w:t>Toutes les consignes de manœuvres et instructions particulières de sécurité seront affichées sur place sur des supports rigides et durables. Elles feront l'objet de dossiers "papier" spécifiques au même titre que les autres plans.</w:t>
      </w:r>
    </w:p>
    <w:p w:rsidR="00DD7339" w:rsidRPr="003D2BC7" w:rsidRDefault="00DD7339" w:rsidP="00DD7339">
      <w:pPr>
        <w:jc w:val="both"/>
        <w:rPr>
          <w:rFonts w:asciiTheme="minorHAnsi" w:hAnsiTheme="minorHAnsi" w:cstheme="minorHAnsi"/>
          <w:bCs/>
          <w:sz w:val="24"/>
        </w:rPr>
      </w:pPr>
      <w:r w:rsidRPr="003D2BC7">
        <w:rPr>
          <w:rFonts w:asciiTheme="minorHAnsi" w:hAnsiTheme="minorHAnsi" w:cstheme="minorHAnsi"/>
          <w:bCs/>
          <w:sz w:val="24"/>
        </w:rPr>
        <w:t>Les synoptiques d’installation, ainsi que les schémas généraux BT et onduleur seront affichés sur place sur des supports rigides.</w:t>
      </w:r>
    </w:p>
    <w:p w:rsidR="00FD202A" w:rsidRPr="003D2BC7" w:rsidRDefault="00FD202A" w:rsidP="00B94F82">
      <w:pPr>
        <w:jc w:val="both"/>
        <w:rPr>
          <w:rFonts w:asciiTheme="minorHAnsi" w:hAnsiTheme="minorHAnsi" w:cstheme="minorHAnsi"/>
          <w:sz w:val="24"/>
        </w:rPr>
      </w:pPr>
    </w:p>
    <w:p w:rsidR="00153C80" w:rsidRPr="003D2BC7" w:rsidRDefault="00B82EA6" w:rsidP="00153C80">
      <w:pPr>
        <w:pStyle w:val="Titre4"/>
        <w:jc w:val="both"/>
        <w:rPr>
          <w:rFonts w:asciiTheme="minorHAnsi" w:hAnsiTheme="minorHAnsi" w:cstheme="minorHAnsi"/>
        </w:rPr>
      </w:pPr>
      <w:r w:rsidRPr="003D2BC7">
        <w:rPr>
          <w:rFonts w:asciiTheme="minorHAnsi" w:hAnsiTheme="minorHAnsi" w:cstheme="minorHAnsi"/>
        </w:rPr>
        <w:t>Protection contre les surtensions</w:t>
      </w:r>
    </w:p>
    <w:p w:rsidR="00B82EA6" w:rsidRPr="003D2BC7" w:rsidRDefault="00B82EA6" w:rsidP="005C155F">
      <w:pPr>
        <w:jc w:val="both"/>
        <w:rPr>
          <w:rFonts w:asciiTheme="minorHAnsi" w:hAnsiTheme="minorHAnsi" w:cstheme="minorHAnsi"/>
          <w:sz w:val="24"/>
        </w:rPr>
      </w:pPr>
      <w:r w:rsidRPr="003D2BC7">
        <w:rPr>
          <w:rFonts w:asciiTheme="minorHAnsi" w:hAnsiTheme="minorHAnsi" w:cstheme="minorHAnsi"/>
          <w:sz w:val="24"/>
        </w:rPr>
        <w:t>La protection des personnes et la valeur des matériels et équipements utilisant des courants faibles nécessitent une protection contre les surtensions électriques et notamment contre l’action de la foudre. A ce titre il sera prévu l’installation de par</w:t>
      </w:r>
      <w:r w:rsidR="00305E00" w:rsidRPr="003D2BC7">
        <w:rPr>
          <w:rFonts w:asciiTheme="minorHAnsi" w:hAnsiTheme="minorHAnsi" w:cstheme="minorHAnsi"/>
          <w:sz w:val="24"/>
        </w:rPr>
        <w:t>a</w:t>
      </w:r>
      <w:r w:rsidRPr="003D2BC7">
        <w:rPr>
          <w:rFonts w:asciiTheme="minorHAnsi" w:hAnsiTheme="minorHAnsi" w:cstheme="minorHAnsi"/>
          <w:sz w:val="24"/>
        </w:rPr>
        <w:t xml:space="preserve">foudre sur </w:t>
      </w:r>
      <w:r w:rsidR="004976CA" w:rsidRPr="003D2BC7">
        <w:rPr>
          <w:rFonts w:asciiTheme="minorHAnsi" w:hAnsiTheme="minorHAnsi" w:cstheme="minorHAnsi"/>
          <w:sz w:val="24"/>
        </w:rPr>
        <w:t xml:space="preserve">les TG et TD de distribution </w:t>
      </w:r>
      <w:r w:rsidR="009E6347" w:rsidRPr="003D2BC7">
        <w:rPr>
          <w:rFonts w:asciiTheme="minorHAnsi" w:hAnsiTheme="minorHAnsi" w:cstheme="minorHAnsi"/>
          <w:sz w:val="24"/>
        </w:rPr>
        <w:t xml:space="preserve">et sur les câbles courants faibles de toutes natures pénétrant dans le </w:t>
      </w:r>
      <w:r w:rsidR="00422328" w:rsidRPr="003D2BC7">
        <w:rPr>
          <w:rFonts w:asciiTheme="minorHAnsi" w:hAnsiTheme="minorHAnsi" w:cstheme="minorHAnsi"/>
          <w:sz w:val="24"/>
        </w:rPr>
        <w:t>bâtiment</w:t>
      </w:r>
      <w:r w:rsidRPr="003D2BC7">
        <w:rPr>
          <w:rFonts w:asciiTheme="minorHAnsi" w:hAnsiTheme="minorHAnsi" w:cstheme="minorHAnsi"/>
          <w:sz w:val="24"/>
        </w:rPr>
        <w:t>.</w:t>
      </w:r>
      <w:r w:rsidR="009E6347" w:rsidRPr="003D2BC7">
        <w:rPr>
          <w:rFonts w:asciiTheme="minorHAnsi" w:hAnsiTheme="minorHAnsi" w:cstheme="minorHAnsi"/>
          <w:sz w:val="24"/>
        </w:rPr>
        <w:t xml:space="preserve"> Les tuyauteries pénétrant dans le bâtiment devront être reliées à la terre par une câblette de </w:t>
      </w:r>
      <w:r w:rsidR="00D5328D" w:rsidRPr="003D2BC7">
        <w:rPr>
          <w:rFonts w:asciiTheme="minorHAnsi" w:hAnsiTheme="minorHAnsi" w:cstheme="minorHAnsi"/>
          <w:sz w:val="24"/>
        </w:rPr>
        <w:t>50</w:t>
      </w:r>
      <w:r w:rsidR="00F7432E">
        <w:rPr>
          <w:rFonts w:asciiTheme="minorHAnsi" w:hAnsiTheme="minorHAnsi" w:cstheme="minorHAnsi"/>
          <w:sz w:val="24"/>
        </w:rPr>
        <w:t xml:space="preserve"> mm² au point de pénétration.</w:t>
      </w:r>
    </w:p>
    <w:p w:rsidR="00B82EA6" w:rsidRDefault="00B82EA6" w:rsidP="00B82EA6">
      <w:pPr>
        <w:rPr>
          <w:rFonts w:asciiTheme="minorHAnsi" w:hAnsiTheme="minorHAnsi" w:cstheme="minorHAnsi"/>
          <w:sz w:val="24"/>
        </w:rPr>
      </w:pPr>
    </w:p>
    <w:p w:rsidR="006B060C" w:rsidRDefault="00A13056" w:rsidP="009F422B">
      <w:pPr>
        <w:jc w:val="both"/>
        <w:rPr>
          <w:rFonts w:asciiTheme="minorHAnsi" w:hAnsiTheme="minorHAnsi" w:cstheme="minorHAnsi"/>
          <w:sz w:val="24"/>
        </w:rPr>
      </w:pPr>
      <w:r w:rsidRPr="009F422B">
        <w:rPr>
          <w:rFonts w:asciiTheme="minorHAnsi" w:hAnsiTheme="minorHAnsi" w:cstheme="minorHAnsi"/>
          <w:sz w:val="24"/>
        </w:rPr>
        <w:t xml:space="preserve">Les protections nécessaires à la suppression des surtensions seront intégrées au nouveau TGBT. </w:t>
      </w:r>
      <w:r w:rsidR="009F422B" w:rsidRPr="009F422B">
        <w:rPr>
          <w:rFonts w:asciiTheme="minorHAnsi" w:hAnsiTheme="minorHAnsi" w:cstheme="minorHAnsi"/>
          <w:sz w:val="24"/>
        </w:rPr>
        <w:t>Une mise à niveau des tableaux de distribution et armoires divisionnaires</w:t>
      </w:r>
      <w:r w:rsidRPr="009F422B">
        <w:rPr>
          <w:rFonts w:asciiTheme="minorHAnsi" w:hAnsiTheme="minorHAnsi" w:cstheme="minorHAnsi"/>
          <w:sz w:val="24"/>
        </w:rPr>
        <w:t xml:space="preserve"> </w:t>
      </w:r>
      <w:r w:rsidR="009F422B" w:rsidRPr="009F422B">
        <w:rPr>
          <w:rFonts w:asciiTheme="minorHAnsi" w:hAnsiTheme="minorHAnsi" w:cstheme="minorHAnsi"/>
          <w:sz w:val="24"/>
        </w:rPr>
        <w:t xml:space="preserve">sera à réaliser pour chaque bâtiment suivant les conclusions de l’étude foudre du site. La protection du nouveau bâtiment est à étudier. Un PDA </w:t>
      </w:r>
      <w:r w:rsidR="00F7432E">
        <w:rPr>
          <w:rFonts w:asciiTheme="minorHAnsi" w:hAnsiTheme="minorHAnsi" w:cstheme="minorHAnsi"/>
          <w:sz w:val="24"/>
        </w:rPr>
        <w:t>EST</w:t>
      </w:r>
      <w:r w:rsidR="009F422B" w:rsidRPr="009F422B">
        <w:rPr>
          <w:rFonts w:asciiTheme="minorHAnsi" w:hAnsiTheme="minorHAnsi" w:cstheme="minorHAnsi"/>
          <w:sz w:val="24"/>
        </w:rPr>
        <w:t xml:space="preserve"> à mettre en place </w:t>
      </w:r>
      <w:r w:rsidR="009F422B">
        <w:rPr>
          <w:rFonts w:asciiTheme="minorHAnsi" w:hAnsiTheme="minorHAnsi" w:cstheme="minorHAnsi"/>
          <w:sz w:val="24"/>
        </w:rPr>
        <w:t>avec deux descentes et un compteur d’impact</w:t>
      </w:r>
      <w:r w:rsidR="009F422B" w:rsidRPr="009F422B">
        <w:rPr>
          <w:rFonts w:asciiTheme="minorHAnsi" w:hAnsiTheme="minorHAnsi" w:cstheme="minorHAnsi"/>
          <w:sz w:val="24"/>
        </w:rPr>
        <w:t>.</w:t>
      </w:r>
    </w:p>
    <w:p w:rsidR="006B060C" w:rsidRPr="003D2BC7" w:rsidRDefault="006B060C" w:rsidP="00B82EA6">
      <w:pPr>
        <w:rPr>
          <w:rFonts w:asciiTheme="minorHAnsi" w:hAnsiTheme="minorHAnsi" w:cstheme="minorHAnsi"/>
          <w:sz w:val="24"/>
        </w:rPr>
      </w:pPr>
    </w:p>
    <w:p w:rsidR="00B82EA6" w:rsidRPr="003D2BC7" w:rsidRDefault="00B82EA6" w:rsidP="00B82EA6">
      <w:pPr>
        <w:rPr>
          <w:rFonts w:asciiTheme="minorHAnsi" w:hAnsiTheme="minorHAnsi" w:cstheme="minorHAnsi"/>
          <w:sz w:val="24"/>
        </w:rPr>
      </w:pPr>
      <w:r w:rsidRPr="003D2BC7">
        <w:rPr>
          <w:rFonts w:asciiTheme="minorHAnsi" w:hAnsiTheme="minorHAnsi" w:cstheme="minorHAnsi"/>
          <w:sz w:val="24"/>
        </w:rPr>
        <w:t>Les matériels et équipements sensibles seront mis à la terre.</w:t>
      </w:r>
    </w:p>
    <w:p w:rsidR="00B82EA6" w:rsidRPr="003D2BC7" w:rsidRDefault="00B82EA6" w:rsidP="00B82EA6">
      <w:pPr>
        <w:rPr>
          <w:rFonts w:asciiTheme="minorHAnsi" w:hAnsiTheme="minorHAnsi" w:cstheme="minorHAnsi"/>
          <w:sz w:val="24"/>
        </w:rPr>
      </w:pPr>
    </w:p>
    <w:p w:rsidR="00DD7339" w:rsidRPr="003D2BC7" w:rsidRDefault="00DD7339" w:rsidP="00153C80">
      <w:pPr>
        <w:rPr>
          <w:rFonts w:asciiTheme="minorHAnsi" w:hAnsiTheme="minorHAnsi" w:cstheme="minorHAnsi"/>
          <w:sz w:val="24"/>
        </w:rPr>
      </w:pPr>
      <w:r w:rsidRPr="003D2BC7">
        <w:rPr>
          <w:rFonts w:asciiTheme="minorHAnsi" w:hAnsiTheme="minorHAnsi" w:cstheme="minorHAnsi"/>
          <w:sz w:val="24"/>
        </w:rPr>
        <w:t>Les prises de terres seront réalisées à fond de fouille et interconnectées avec les terres existantes</w:t>
      </w:r>
      <w:r w:rsidR="00B82EA6" w:rsidRPr="003D2BC7">
        <w:rPr>
          <w:rFonts w:asciiTheme="minorHAnsi" w:hAnsiTheme="minorHAnsi" w:cstheme="minorHAnsi"/>
          <w:sz w:val="24"/>
        </w:rPr>
        <w:t xml:space="preserve"> du site</w:t>
      </w:r>
      <w:r w:rsidR="00422328" w:rsidRPr="003D2BC7">
        <w:rPr>
          <w:rFonts w:asciiTheme="minorHAnsi" w:hAnsiTheme="minorHAnsi" w:cstheme="minorHAnsi"/>
          <w:sz w:val="24"/>
        </w:rPr>
        <w:t xml:space="preserve"> par des c</w:t>
      </w:r>
      <w:r w:rsidR="00305E00" w:rsidRPr="003D2BC7">
        <w:rPr>
          <w:rFonts w:asciiTheme="minorHAnsi" w:hAnsiTheme="minorHAnsi" w:cstheme="minorHAnsi"/>
          <w:sz w:val="24"/>
        </w:rPr>
        <w:t>â</w:t>
      </w:r>
      <w:r w:rsidR="00422328" w:rsidRPr="003D2BC7">
        <w:rPr>
          <w:rFonts w:asciiTheme="minorHAnsi" w:hAnsiTheme="minorHAnsi" w:cstheme="minorHAnsi"/>
          <w:sz w:val="24"/>
        </w:rPr>
        <w:t>blettes de 50 mm²</w:t>
      </w:r>
      <w:r w:rsidRPr="003D2BC7">
        <w:rPr>
          <w:rFonts w:asciiTheme="minorHAnsi" w:hAnsiTheme="minorHAnsi" w:cstheme="minorHAnsi"/>
          <w:sz w:val="24"/>
        </w:rPr>
        <w:t>.</w:t>
      </w:r>
    </w:p>
    <w:p w:rsidR="00153C80" w:rsidRPr="003D2BC7" w:rsidRDefault="00153C80"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214" w:name="_Toc106021875"/>
      <w:r w:rsidRPr="003D2BC7">
        <w:rPr>
          <w:rFonts w:asciiTheme="minorHAnsi" w:hAnsiTheme="minorHAnsi" w:cstheme="minorHAnsi"/>
        </w:rPr>
        <w:t>Eclairage</w:t>
      </w:r>
      <w:bookmarkEnd w:id="214"/>
      <w:r w:rsidRPr="003D2BC7">
        <w:rPr>
          <w:rFonts w:asciiTheme="minorHAnsi" w:hAnsiTheme="minorHAnsi" w:cstheme="minorHAnsi"/>
        </w:rPr>
        <w:t> </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Une démarche de conception globale d'éclairage doit associer les trois critères suivants :</w:t>
      </w:r>
    </w:p>
    <w:p w:rsidR="005510DA" w:rsidRPr="003D2BC7" w:rsidRDefault="005510DA" w:rsidP="00B94F82">
      <w:pPr>
        <w:jc w:val="both"/>
        <w:rPr>
          <w:rFonts w:asciiTheme="minorHAnsi" w:hAnsiTheme="minorHAnsi" w:cstheme="minorHAnsi"/>
          <w:sz w:val="24"/>
        </w:rPr>
      </w:pPr>
    </w:p>
    <w:p w:rsidR="00FD202A"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Qualité</w:t>
      </w:r>
      <w:r w:rsidR="00FD202A" w:rsidRPr="003D2BC7">
        <w:rPr>
          <w:rFonts w:asciiTheme="minorHAnsi" w:hAnsiTheme="minorHAnsi" w:cstheme="minorHAnsi"/>
          <w:color w:val="000000" w:themeColor="text1"/>
          <w:sz w:val="24"/>
        </w:rPr>
        <w:t xml:space="preserve"> des ambiances visuelles,</w:t>
      </w:r>
    </w:p>
    <w:p w:rsidR="00FD202A"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Maîtrise</w:t>
      </w:r>
      <w:r w:rsidR="00FD202A" w:rsidRPr="003D2BC7">
        <w:rPr>
          <w:rFonts w:asciiTheme="minorHAnsi" w:hAnsiTheme="minorHAnsi" w:cstheme="minorHAnsi"/>
          <w:color w:val="000000" w:themeColor="text1"/>
          <w:sz w:val="24"/>
        </w:rPr>
        <w:t xml:space="preserve"> des consommations d'énergie,</w:t>
      </w:r>
    </w:p>
    <w:p w:rsidR="00FD202A"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Investissements</w:t>
      </w:r>
      <w:r w:rsidR="00BB78F9" w:rsidRPr="003D2BC7">
        <w:rPr>
          <w:rFonts w:asciiTheme="minorHAnsi" w:hAnsiTheme="minorHAnsi" w:cstheme="minorHAnsi"/>
          <w:color w:val="000000" w:themeColor="text1"/>
          <w:sz w:val="24"/>
        </w:rPr>
        <w:t>.</w:t>
      </w:r>
    </w:p>
    <w:p w:rsidR="00FD202A" w:rsidRPr="003D2BC7" w:rsidRDefault="00FD202A" w:rsidP="00B94F82">
      <w:pPr>
        <w:jc w:val="both"/>
        <w:rPr>
          <w:rFonts w:asciiTheme="minorHAnsi" w:hAnsiTheme="minorHAnsi" w:cstheme="minorHAnsi"/>
        </w:rPr>
      </w:pPr>
    </w:p>
    <w:p w:rsidR="000740FB" w:rsidRPr="003D2BC7" w:rsidRDefault="000740FB" w:rsidP="00B94F82">
      <w:pPr>
        <w:jc w:val="both"/>
        <w:rPr>
          <w:rFonts w:asciiTheme="minorHAnsi" w:hAnsiTheme="minorHAnsi" w:cstheme="minorHAnsi"/>
          <w:sz w:val="24"/>
        </w:rPr>
      </w:pPr>
      <w:r w:rsidRPr="003D2BC7">
        <w:rPr>
          <w:rFonts w:asciiTheme="minorHAnsi" w:hAnsiTheme="minorHAnsi" w:cstheme="minorHAnsi"/>
          <w:sz w:val="24"/>
        </w:rPr>
        <w:t>L'éclairage artificiel participe à la mise en valeur de l'espace et du bien-être des usagers. L’usage de la lumière artificielle devra d’une part permettre ponctuellement de compenser l’insuffisance de l’éclairage naturel, et, d’autre part satisfaire la totalité du besoin en période nocturne.</w:t>
      </w:r>
    </w:p>
    <w:p w:rsidR="00B94F82" w:rsidRPr="003D2BC7" w:rsidRDefault="00B94F82" w:rsidP="00B94F82">
      <w:pPr>
        <w:jc w:val="both"/>
        <w:rPr>
          <w:rFonts w:asciiTheme="minorHAnsi" w:hAnsiTheme="minorHAnsi" w:cstheme="minorHAnsi"/>
          <w:sz w:val="24"/>
        </w:rPr>
      </w:pPr>
    </w:p>
    <w:p w:rsidR="000740FB" w:rsidRPr="003D2BC7" w:rsidRDefault="000740FB" w:rsidP="00B94F82">
      <w:pPr>
        <w:jc w:val="both"/>
        <w:rPr>
          <w:rFonts w:asciiTheme="minorHAnsi" w:hAnsiTheme="minorHAnsi" w:cstheme="minorHAnsi"/>
          <w:sz w:val="24"/>
        </w:rPr>
      </w:pPr>
      <w:r w:rsidRPr="003D2BC7">
        <w:rPr>
          <w:rFonts w:asciiTheme="minorHAnsi" w:hAnsiTheme="minorHAnsi" w:cstheme="minorHAnsi"/>
          <w:sz w:val="24"/>
        </w:rPr>
        <w:t>Il est défini 3 types d’éclairage :</w:t>
      </w:r>
    </w:p>
    <w:p w:rsidR="00B94F82" w:rsidRPr="003D2BC7" w:rsidRDefault="00B94F82" w:rsidP="00B94F82">
      <w:pPr>
        <w:jc w:val="both"/>
        <w:rPr>
          <w:rFonts w:asciiTheme="minorHAnsi" w:hAnsiTheme="minorHAnsi" w:cstheme="minorHAnsi"/>
          <w:sz w:val="24"/>
        </w:rPr>
      </w:pPr>
    </w:p>
    <w:p w:rsidR="000740FB" w:rsidRPr="003D2BC7" w:rsidRDefault="00CC50BF" w:rsidP="00B94F82">
      <w:pPr>
        <w:jc w:val="both"/>
        <w:rPr>
          <w:rFonts w:asciiTheme="minorHAnsi" w:hAnsiTheme="minorHAnsi" w:cstheme="minorHAnsi"/>
          <w:sz w:val="24"/>
        </w:rPr>
      </w:pPr>
      <w:r w:rsidRPr="003D2BC7">
        <w:rPr>
          <w:rFonts w:asciiTheme="minorHAnsi" w:hAnsiTheme="minorHAnsi" w:cstheme="minorHAnsi"/>
          <w:sz w:val="24"/>
        </w:rPr>
        <w:lastRenderedPageBreak/>
        <w:t>- L</w:t>
      </w:r>
      <w:r w:rsidR="000740FB" w:rsidRPr="003D2BC7">
        <w:rPr>
          <w:rFonts w:asciiTheme="minorHAnsi" w:hAnsiTheme="minorHAnsi" w:cstheme="minorHAnsi"/>
          <w:sz w:val="24"/>
        </w:rPr>
        <w:t>’éclairage normal, réalisé en totalit</w:t>
      </w:r>
      <w:r w:rsidR="00237317" w:rsidRPr="003D2BC7">
        <w:rPr>
          <w:rFonts w:asciiTheme="minorHAnsi" w:hAnsiTheme="minorHAnsi" w:cstheme="minorHAnsi"/>
          <w:sz w:val="24"/>
        </w:rPr>
        <w:t>é par des LED</w:t>
      </w:r>
      <w:r w:rsidR="000740FB" w:rsidRPr="003D2BC7">
        <w:rPr>
          <w:rFonts w:asciiTheme="minorHAnsi" w:hAnsiTheme="minorHAnsi" w:cstheme="minorHAnsi"/>
          <w:sz w:val="24"/>
        </w:rPr>
        <w:t>. Les circulations d’hébergement seront munies d’un éclairage sur deux circuits avec commandes séparées.</w:t>
      </w:r>
    </w:p>
    <w:p w:rsidR="00B94F82" w:rsidRPr="003D2BC7" w:rsidRDefault="00B94F82" w:rsidP="00B94F82">
      <w:pPr>
        <w:jc w:val="both"/>
        <w:rPr>
          <w:rFonts w:asciiTheme="minorHAnsi" w:hAnsiTheme="minorHAnsi" w:cstheme="minorHAnsi"/>
          <w:sz w:val="24"/>
        </w:rPr>
      </w:pPr>
    </w:p>
    <w:p w:rsidR="000740FB" w:rsidRPr="003D2BC7" w:rsidRDefault="00CC50BF" w:rsidP="00B94F82">
      <w:pPr>
        <w:jc w:val="both"/>
        <w:rPr>
          <w:rFonts w:asciiTheme="minorHAnsi" w:hAnsiTheme="minorHAnsi" w:cstheme="minorHAnsi"/>
          <w:sz w:val="24"/>
        </w:rPr>
      </w:pPr>
      <w:r w:rsidRPr="003D2BC7">
        <w:rPr>
          <w:rFonts w:asciiTheme="minorHAnsi" w:hAnsiTheme="minorHAnsi" w:cstheme="minorHAnsi"/>
          <w:sz w:val="24"/>
        </w:rPr>
        <w:t>- L</w:t>
      </w:r>
      <w:r w:rsidR="000740FB" w:rsidRPr="003D2BC7">
        <w:rPr>
          <w:rFonts w:asciiTheme="minorHAnsi" w:hAnsiTheme="minorHAnsi" w:cstheme="minorHAnsi"/>
          <w:sz w:val="24"/>
        </w:rPr>
        <w:t>’éclairage de veille, réalisé dans les unités d’hébergement : circulations (allumage réduit des luminaires de l’éclairage normal</w:t>
      </w:r>
      <w:r w:rsidR="00152098" w:rsidRPr="003D2BC7">
        <w:rPr>
          <w:rFonts w:asciiTheme="minorHAnsi" w:hAnsiTheme="minorHAnsi" w:cstheme="minorHAnsi"/>
          <w:sz w:val="24"/>
        </w:rPr>
        <w:t xml:space="preserve"> sur variateur</w:t>
      </w:r>
      <w:r w:rsidR="000740FB" w:rsidRPr="003D2BC7">
        <w:rPr>
          <w:rFonts w:asciiTheme="minorHAnsi" w:hAnsiTheme="minorHAnsi" w:cstheme="minorHAnsi"/>
          <w:sz w:val="24"/>
        </w:rPr>
        <w:t xml:space="preserve">) et des chambres de malades, permettant les déplacements du personnel soignant et la surveillance des malades sans gêne pour ceux qui dorment. Cet éclairage sera alimenté sur circuit indépendant (commande locale pour les chambres et centralisée au local </w:t>
      </w:r>
      <w:r w:rsidR="003971CB" w:rsidRPr="003D2BC7">
        <w:rPr>
          <w:rFonts w:asciiTheme="minorHAnsi" w:hAnsiTheme="minorHAnsi" w:cstheme="minorHAnsi"/>
          <w:sz w:val="24"/>
        </w:rPr>
        <w:t xml:space="preserve">de </w:t>
      </w:r>
      <w:r w:rsidR="000740FB" w:rsidRPr="003D2BC7">
        <w:rPr>
          <w:rFonts w:asciiTheme="minorHAnsi" w:hAnsiTheme="minorHAnsi" w:cstheme="minorHAnsi"/>
          <w:sz w:val="24"/>
        </w:rPr>
        <w:t>soins pour les circulations).</w:t>
      </w:r>
    </w:p>
    <w:p w:rsidR="00B94F82" w:rsidRPr="003D2BC7" w:rsidRDefault="00B94F82" w:rsidP="00B94F82">
      <w:pPr>
        <w:jc w:val="both"/>
        <w:rPr>
          <w:rFonts w:asciiTheme="minorHAnsi" w:hAnsiTheme="minorHAnsi" w:cstheme="minorHAnsi"/>
          <w:sz w:val="24"/>
        </w:rPr>
      </w:pPr>
    </w:p>
    <w:p w:rsidR="000740FB" w:rsidRPr="003D2BC7" w:rsidRDefault="00CC50BF" w:rsidP="00B94F82">
      <w:pPr>
        <w:jc w:val="both"/>
        <w:rPr>
          <w:rFonts w:asciiTheme="minorHAnsi" w:hAnsiTheme="minorHAnsi" w:cstheme="minorHAnsi"/>
          <w:sz w:val="24"/>
        </w:rPr>
      </w:pPr>
      <w:r w:rsidRPr="003D2BC7">
        <w:rPr>
          <w:rFonts w:asciiTheme="minorHAnsi" w:hAnsiTheme="minorHAnsi" w:cstheme="minorHAnsi"/>
          <w:sz w:val="24"/>
        </w:rPr>
        <w:t>- L</w:t>
      </w:r>
      <w:r w:rsidR="000740FB" w:rsidRPr="003D2BC7">
        <w:rPr>
          <w:rFonts w:asciiTheme="minorHAnsi" w:hAnsiTheme="minorHAnsi" w:cstheme="minorHAnsi"/>
          <w:sz w:val="24"/>
        </w:rPr>
        <w:t xml:space="preserve">’éclairage de sécurité, réalisé par </w:t>
      </w:r>
      <w:r w:rsidR="00237317" w:rsidRPr="003D2BC7">
        <w:rPr>
          <w:rFonts w:asciiTheme="minorHAnsi" w:hAnsiTheme="minorHAnsi" w:cstheme="minorHAnsi"/>
          <w:sz w:val="24"/>
        </w:rPr>
        <w:t xml:space="preserve">une source centralisée d’une autonomie minimale compatible avec la réglementation en vigueur avec gaine technique batterie dédié </w:t>
      </w:r>
      <w:r w:rsidR="000740FB" w:rsidRPr="003D2BC7">
        <w:rPr>
          <w:rFonts w:asciiTheme="minorHAnsi" w:hAnsiTheme="minorHAnsi" w:cstheme="minorHAnsi"/>
          <w:sz w:val="24"/>
        </w:rPr>
        <w:t>(type adressable avec test à distance et un ou plusieurs systèmes de centralisation pour les essais, le diagnostic des pannes, la traçabilité), se mettra en service dès que l’alimentation générale sera interrompue ; il assurera un éclairage permettant de circuler sans difficulté et de regagner les sorties. Une mise au repos par secteur devra être prévue.</w:t>
      </w:r>
      <w:r w:rsidR="00237317" w:rsidRPr="003D2BC7">
        <w:rPr>
          <w:rFonts w:asciiTheme="minorHAnsi" w:hAnsiTheme="minorHAnsi" w:cstheme="minorHAnsi"/>
          <w:sz w:val="24"/>
        </w:rPr>
        <w:t xml:space="preserve"> </w:t>
      </w:r>
    </w:p>
    <w:p w:rsidR="00B94F82" w:rsidRPr="003D2BC7" w:rsidRDefault="00B94F82" w:rsidP="00B94F82">
      <w:pPr>
        <w:jc w:val="both"/>
        <w:rPr>
          <w:rFonts w:asciiTheme="minorHAnsi" w:hAnsiTheme="minorHAnsi" w:cstheme="minorHAnsi"/>
        </w:rPr>
      </w:pPr>
    </w:p>
    <w:p w:rsidR="000740FB" w:rsidRPr="003D2BC7" w:rsidRDefault="000740FB" w:rsidP="00B94F82">
      <w:pPr>
        <w:jc w:val="both"/>
        <w:rPr>
          <w:rFonts w:asciiTheme="minorHAnsi" w:hAnsiTheme="minorHAnsi" w:cstheme="minorHAnsi"/>
          <w:b/>
          <w:sz w:val="24"/>
        </w:rPr>
      </w:pPr>
      <w:r w:rsidRPr="003D2BC7">
        <w:rPr>
          <w:rFonts w:asciiTheme="minorHAnsi" w:hAnsiTheme="minorHAnsi" w:cstheme="minorHAnsi"/>
          <w:b/>
          <w:sz w:val="24"/>
        </w:rPr>
        <w:t>Eclairage normal</w:t>
      </w:r>
    </w:p>
    <w:p w:rsidR="00B94F82" w:rsidRPr="003D2BC7" w:rsidRDefault="00B94F82" w:rsidP="00B94F82">
      <w:pPr>
        <w:jc w:val="both"/>
        <w:rPr>
          <w:rFonts w:asciiTheme="minorHAnsi" w:hAnsiTheme="minorHAnsi" w:cstheme="minorHAnsi"/>
          <w:b/>
          <w:sz w:val="24"/>
        </w:rPr>
      </w:pPr>
    </w:p>
    <w:p w:rsidR="000740FB" w:rsidRPr="006B060C" w:rsidRDefault="000740FB" w:rsidP="00B94F82">
      <w:pPr>
        <w:jc w:val="both"/>
        <w:rPr>
          <w:rFonts w:asciiTheme="minorHAnsi" w:hAnsiTheme="minorHAnsi" w:cstheme="minorHAnsi"/>
          <w:sz w:val="24"/>
        </w:rPr>
      </w:pPr>
      <w:r w:rsidRPr="006B060C">
        <w:rPr>
          <w:rFonts w:asciiTheme="minorHAnsi" w:hAnsiTheme="minorHAnsi" w:cstheme="minorHAnsi"/>
          <w:sz w:val="24"/>
        </w:rPr>
        <w:t>L'éclairage normal comportera au moins les circuits suivants :</w:t>
      </w:r>
    </w:p>
    <w:p w:rsidR="00CC50BF" w:rsidRPr="006B060C" w:rsidRDefault="00CC50BF" w:rsidP="00B94F82">
      <w:pPr>
        <w:jc w:val="both"/>
        <w:rPr>
          <w:rFonts w:asciiTheme="minorHAnsi" w:hAnsiTheme="minorHAnsi" w:cstheme="minorHAnsi"/>
          <w:sz w:val="24"/>
        </w:rPr>
      </w:pPr>
    </w:p>
    <w:p w:rsidR="000740FB" w:rsidRPr="006B060C" w:rsidRDefault="00FC5C5B"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Éclairage</w:t>
      </w:r>
      <w:r w:rsidR="000740FB" w:rsidRPr="006B060C">
        <w:rPr>
          <w:rFonts w:asciiTheme="minorHAnsi" w:hAnsiTheme="minorHAnsi" w:cstheme="minorHAnsi"/>
          <w:color w:val="000000" w:themeColor="text1"/>
          <w:sz w:val="24"/>
        </w:rPr>
        <w:t xml:space="preserve"> normal : commandes centralisées </w:t>
      </w:r>
      <w:r w:rsidRPr="006B060C">
        <w:rPr>
          <w:rFonts w:asciiTheme="minorHAnsi" w:hAnsiTheme="minorHAnsi" w:cstheme="minorHAnsi"/>
          <w:color w:val="000000" w:themeColor="text1"/>
          <w:sz w:val="24"/>
        </w:rPr>
        <w:t>av</w:t>
      </w:r>
      <w:r w:rsidR="00CC50BF" w:rsidRPr="006B060C">
        <w:rPr>
          <w:rFonts w:asciiTheme="minorHAnsi" w:hAnsiTheme="minorHAnsi" w:cstheme="minorHAnsi"/>
          <w:color w:val="000000" w:themeColor="text1"/>
          <w:sz w:val="24"/>
        </w:rPr>
        <w:t>ec dérogation et/ou automatique,</w:t>
      </w:r>
    </w:p>
    <w:p w:rsidR="000740FB" w:rsidRPr="006B060C" w:rsidRDefault="00FC5C5B"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Éclairage</w:t>
      </w:r>
      <w:r w:rsidR="000740FB" w:rsidRPr="006B060C">
        <w:rPr>
          <w:rFonts w:asciiTheme="minorHAnsi" w:hAnsiTheme="minorHAnsi" w:cstheme="minorHAnsi"/>
          <w:color w:val="000000" w:themeColor="text1"/>
          <w:sz w:val="24"/>
        </w:rPr>
        <w:t xml:space="preserve"> des locaux aveugles : commande par détecteur de présence temporisé à l'extinction,</w:t>
      </w:r>
    </w:p>
    <w:p w:rsidR="00FC5C5B" w:rsidRPr="006B060C" w:rsidRDefault="00FC5C5B"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Éclairage</w:t>
      </w:r>
      <w:r w:rsidR="000740FB" w:rsidRPr="006B060C">
        <w:rPr>
          <w:rFonts w:asciiTheme="minorHAnsi" w:hAnsiTheme="minorHAnsi" w:cstheme="minorHAnsi"/>
          <w:color w:val="000000" w:themeColor="text1"/>
          <w:sz w:val="24"/>
        </w:rPr>
        <w:t xml:space="preserve"> de veille des </w:t>
      </w:r>
      <w:r w:rsidR="005510DA" w:rsidRPr="006B060C">
        <w:rPr>
          <w:rFonts w:asciiTheme="minorHAnsi" w:hAnsiTheme="minorHAnsi" w:cstheme="minorHAnsi"/>
          <w:color w:val="000000" w:themeColor="text1"/>
          <w:sz w:val="24"/>
        </w:rPr>
        <w:t>chambres,</w:t>
      </w:r>
    </w:p>
    <w:p w:rsidR="000740FB" w:rsidRPr="006B060C"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En</w:t>
      </w:r>
      <w:r w:rsidR="00FC5C5B" w:rsidRPr="006B060C">
        <w:rPr>
          <w:rFonts w:asciiTheme="minorHAnsi" w:hAnsiTheme="minorHAnsi" w:cstheme="minorHAnsi"/>
          <w:color w:val="000000" w:themeColor="text1"/>
          <w:sz w:val="24"/>
        </w:rPr>
        <w:t xml:space="preserve"> cloison commande sur détection de mouvement</w:t>
      </w:r>
      <w:r w:rsidRPr="006B060C">
        <w:rPr>
          <w:rFonts w:asciiTheme="minorHAnsi" w:hAnsiTheme="minorHAnsi" w:cstheme="minorHAnsi"/>
          <w:color w:val="000000" w:themeColor="text1"/>
          <w:sz w:val="24"/>
        </w:rPr>
        <w:t>,</w:t>
      </w:r>
    </w:p>
    <w:p w:rsidR="00FC5C5B" w:rsidRPr="006B060C"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En</w:t>
      </w:r>
      <w:r w:rsidR="00FC5C5B" w:rsidRPr="006B060C">
        <w:rPr>
          <w:rFonts w:asciiTheme="minorHAnsi" w:hAnsiTheme="minorHAnsi" w:cstheme="minorHAnsi"/>
          <w:color w:val="000000" w:themeColor="text1"/>
          <w:sz w:val="24"/>
        </w:rPr>
        <w:t xml:space="preserve"> encastré sur GTL</w:t>
      </w:r>
      <w:r w:rsidR="00755717" w:rsidRPr="006B060C">
        <w:rPr>
          <w:rFonts w:asciiTheme="minorHAnsi" w:hAnsiTheme="minorHAnsi" w:cstheme="minorHAnsi"/>
          <w:color w:val="000000" w:themeColor="text1"/>
          <w:sz w:val="24"/>
        </w:rPr>
        <w:t xml:space="preserve"> ou autre dispositif,</w:t>
      </w:r>
      <w:r w:rsidR="00FC5C5B" w:rsidRPr="006B060C">
        <w:rPr>
          <w:rFonts w:asciiTheme="minorHAnsi" w:hAnsiTheme="minorHAnsi" w:cstheme="minorHAnsi"/>
          <w:color w:val="000000" w:themeColor="text1"/>
          <w:sz w:val="24"/>
        </w:rPr>
        <w:t xml:space="preserve"> commande à l’entrée de la chambre</w:t>
      </w:r>
      <w:r w:rsidRPr="006B060C">
        <w:rPr>
          <w:rFonts w:asciiTheme="minorHAnsi" w:hAnsiTheme="minorHAnsi" w:cstheme="minorHAnsi"/>
          <w:color w:val="000000" w:themeColor="text1"/>
          <w:sz w:val="24"/>
        </w:rPr>
        <w:t>,</w:t>
      </w:r>
      <w:r w:rsidR="00FC5C5B" w:rsidRPr="006B060C">
        <w:rPr>
          <w:rFonts w:asciiTheme="minorHAnsi" w:hAnsiTheme="minorHAnsi" w:cstheme="minorHAnsi"/>
          <w:color w:val="000000" w:themeColor="text1"/>
          <w:sz w:val="24"/>
        </w:rPr>
        <w:t xml:space="preserve"> </w:t>
      </w:r>
    </w:p>
    <w:p w:rsidR="000740FB" w:rsidRPr="006B060C" w:rsidRDefault="00FC5C5B"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Éclairage</w:t>
      </w:r>
      <w:r w:rsidR="000740FB" w:rsidRPr="006B060C">
        <w:rPr>
          <w:rFonts w:asciiTheme="minorHAnsi" w:hAnsiTheme="minorHAnsi" w:cstheme="minorHAnsi"/>
          <w:color w:val="000000" w:themeColor="text1"/>
          <w:sz w:val="24"/>
        </w:rPr>
        <w:t xml:space="preserve"> de soin des chambres : intégré dans la gaine tête de lit </w:t>
      </w:r>
      <w:r w:rsidR="00D11922" w:rsidRPr="006B060C">
        <w:rPr>
          <w:rFonts w:asciiTheme="minorHAnsi" w:hAnsiTheme="minorHAnsi" w:cstheme="minorHAnsi"/>
          <w:color w:val="000000" w:themeColor="text1"/>
          <w:sz w:val="24"/>
        </w:rPr>
        <w:t xml:space="preserve">ou autre dispositif </w:t>
      </w:r>
      <w:r w:rsidR="000740FB" w:rsidRPr="006B060C">
        <w:rPr>
          <w:rFonts w:asciiTheme="minorHAnsi" w:hAnsiTheme="minorHAnsi" w:cstheme="minorHAnsi"/>
          <w:color w:val="000000" w:themeColor="text1"/>
          <w:sz w:val="24"/>
        </w:rPr>
        <w:t>et commandé localement,</w:t>
      </w:r>
    </w:p>
    <w:p w:rsidR="000740FB" w:rsidRPr="006B060C" w:rsidRDefault="00FC5C5B"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Éclairage</w:t>
      </w:r>
      <w:r w:rsidR="000740FB" w:rsidRPr="006B060C">
        <w:rPr>
          <w:rFonts w:asciiTheme="minorHAnsi" w:hAnsiTheme="minorHAnsi" w:cstheme="minorHAnsi"/>
          <w:color w:val="000000" w:themeColor="text1"/>
          <w:sz w:val="24"/>
        </w:rPr>
        <w:t xml:space="preserve"> de veille des circulations : réalisé par le câblage spécifique d'un luminaire sur 3 dans les circulations. </w:t>
      </w:r>
      <w:r w:rsidRPr="006B060C">
        <w:rPr>
          <w:rFonts w:asciiTheme="minorHAnsi" w:hAnsiTheme="minorHAnsi" w:cstheme="minorHAnsi"/>
          <w:color w:val="000000" w:themeColor="text1"/>
          <w:sz w:val="24"/>
        </w:rPr>
        <w:t>(</w:t>
      </w:r>
      <w:r w:rsidR="000740FB" w:rsidRPr="006B060C">
        <w:rPr>
          <w:rFonts w:asciiTheme="minorHAnsi" w:hAnsiTheme="minorHAnsi" w:cstheme="minorHAnsi"/>
          <w:color w:val="000000" w:themeColor="text1"/>
          <w:sz w:val="24"/>
        </w:rPr>
        <w:t>Possibilité de commande centralisée depuis la GTB avec dérogation depuis le poste infirmier</w:t>
      </w:r>
      <w:r w:rsidRPr="006B060C">
        <w:rPr>
          <w:rFonts w:asciiTheme="minorHAnsi" w:hAnsiTheme="minorHAnsi" w:cstheme="minorHAnsi"/>
          <w:color w:val="000000" w:themeColor="text1"/>
          <w:sz w:val="24"/>
        </w:rPr>
        <w:t>/soins/locaux, salle de transmission, repos)</w:t>
      </w:r>
      <w:r w:rsidR="000740FB" w:rsidRPr="006B060C">
        <w:rPr>
          <w:rFonts w:asciiTheme="minorHAnsi" w:hAnsiTheme="minorHAnsi" w:cstheme="minorHAnsi"/>
          <w:color w:val="000000" w:themeColor="text1"/>
          <w:sz w:val="24"/>
        </w:rPr>
        <w:t>. Les autres luminaires seront commandés sur détection de présence,</w:t>
      </w:r>
    </w:p>
    <w:p w:rsidR="000740FB" w:rsidRPr="006B060C" w:rsidRDefault="00FC5C5B"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Eclairage des locaux (bureaux, salle d’activité…)</w:t>
      </w:r>
      <w:r w:rsidR="00950EF2" w:rsidRPr="006B060C">
        <w:rPr>
          <w:rFonts w:asciiTheme="minorHAnsi" w:hAnsiTheme="minorHAnsi" w:cstheme="minorHAnsi"/>
          <w:color w:val="000000" w:themeColor="text1"/>
          <w:sz w:val="24"/>
        </w:rPr>
        <w:t xml:space="preserve"> </w:t>
      </w:r>
      <w:r w:rsidR="000740FB" w:rsidRPr="006B060C">
        <w:rPr>
          <w:rFonts w:asciiTheme="minorHAnsi" w:hAnsiTheme="minorHAnsi" w:cstheme="minorHAnsi"/>
          <w:color w:val="000000" w:themeColor="text1"/>
          <w:sz w:val="24"/>
        </w:rPr>
        <w:t>commande locale</w:t>
      </w:r>
    </w:p>
    <w:p w:rsidR="00237317" w:rsidRPr="006B060C" w:rsidRDefault="00237317"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6B060C">
        <w:rPr>
          <w:rFonts w:asciiTheme="minorHAnsi" w:hAnsiTheme="minorHAnsi" w:cstheme="minorHAnsi"/>
          <w:color w:val="000000" w:themeColor="text1"/>
          <w:sz w:val="24"/>
        </w:rPr>
        <w:t>Autres types d’éclairage listés dans les fiches par local (Tome 3)</w:t>
      </w:r>
    </w:p>
    <w:p w:rsidR="00B94F82" w:rsidRPr="003D2BC7" w:rsidRDefault="00B94F82" w:rsidP="00CC50BF">
      <w:pPr>
        <w:tabs>
          <w:tab w:val="left" w:pos="540"/>
        </w:tabs>
        <w:spacing w:line="276" w:lineRule="auto"/>
        <w:jc w:val="both"/>
        <w:rPr>
          <w:rFonts w:asciiTheme="minorHAnsi" w:hAnsiTheme="minorHAnsi" w:cstheme="minorHAnsi"/>
          <w:color w:val="000000" w:themeColor="text1"/>
          <w:sz w:val="24"/>
        </w:rPr>
      </w:pPr>
    </w:p>
    <w:p w:rsidR="000740FB" w:rsidRPr="003D2BC7" w:rsidRDefault="000740FB" w:rsidP="00B94F82">
      <w:pPr>
        <w:jc w:val="both"/>
        <w:rPr>
          <w:rFonts w:asciiTheme="minorHAnsi" w:hAnsiTheme="minorHAnsi" w:cstheme="minorHAnsi"/>
          <w:sz w:val="24"/>
        </w:rPr>
      </w:pPr>
      <w:r w:rsidRPr="003D2BC7">
        <w:rPr>
          <w:rFonts w:asciiTheme="minorHAnsi" w:hAnsiTheme="minorHAnsi" w:cstheme="minorHAnsi"/>
          <w:sz w:val="24"/>
        </w:rPr>
        <w:t>Les coefficients de réflexion des parois devront respecter les conditions suivantes :</w:t>
      </w:r>
    </w:p>
    <w:p w:rsidR="00CC50BF" w:rsidRPr="003D2BC7" w:rsidRDefault="00CC50BF" w:rsidP="00B94F82">
      <w:pPr>
        <w:jc w:val="both"/>
        <w:rPr>
          <w:rFonts w:asciiTheme="minorHAnsi" w:hAnsiTheme="minorHAnsi" w:cstheme="minorHAnsi"/>
          <w:sz w:val="24"/>
        </w:rPr>
      </w:pPr>
    </w:p>
    <w:p w:rsidR="000740F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Pour</w:t>
      </w:r>
      <w:r w:rsidR="000740FB" w:rsidRPr="003D2BC7">
        <w:rPr>
          <w:rFonts w:asciiTheme="minorHAnsi" w:hAnsiTheme="minorHAnsi" w:cstheme="minorHAnsi"/>
          <w:color w:val="000000" w:themeColor="text1"/>
          <w:sz w:val="24"/>
        </w:rPr>
        <w:t xml:space="preserve"> les murs : compris entre 0,4 et 0,7</w:t>
      </w:r>
      <w:r w:rsidRPr="003D2BC7">
        <w:rPr>
          <w:rFonts w:asciiTheme="minorHAnsi" w:hAnsiTheme="minorHAnsi" w:cstheme="minorHAnsi"/>
          <w:color w:val="000000" w:themeColor="text1"/>
          <w:sz w:val="24"/>
        </w:rPr>
        <w:t>,</w:t>
      </w:r>
    </w:p>
    <w:p w:rsidR="000740F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Pour</w:t>
      </w:r>
      <w:r w:rsidR="000740FB" w:rsidRPr="003D2BC7">
        <w:rPr>
          <w:rFonts w:asciiTheme="minorHAnsi" w:hAnsiTheme="minorHAnsi" w:cstheme="minorHAnsi"/>
          <w:color w:val="000000" w:themeColor="text1"/>
          <w:sz w:val="24"/>
        </w:rPr>
        <w:t xml:space="preserve"> les plafonds : supérieur ou égal à 0,7</w:t>
      </w:r>
      <w:r w:rsidRPr="003D2BC7">
        <w:rPr>
          <w:rFonts w:asciiTheme="minorHAnsi" w:hAnsiTheme="minorHAnsi" w:cstheme="minorHAnsi"/>
          <w:color w:val="000000" w:themeColor="text1"/>
          <w:sz w:val="24"/>
        </w:rPr>
        <w:t>,</w:t>
      </w:r>
    </w:p>
    <w:p w:rsidR="000740F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Pour</w:t>
      </w:r>
      <w:r w:rsidR="000740FB" w:rsidRPr="003D2BC7">
        <w:rPr>
          <w:rFonts w:asciiTheme="minorHAnsi" w:hAnsiTheme="minorHAnsi" w:cstheme="minorHAnsi"/>
          <w:color w:val="000000" w:themeColor="text1"/>
          <w:sz w:val="24"/>
        </w:rPr>
        <w:t xml:space="preserve"> les sols : compris entre 0,2 et 0,6.</w:t>
      </w:r>
    </w:p>
    <w:p w:rsidR="00CC50BF" w:rsidRPr="003D2BC7" w:rsidRDefault="00CC50BF" w:rsidP="00CC50BF">
      <w:pPr>
        <w:tabs>
          <w:tab w:val="left" w:pos="540"/>
        </w:tabs>
        <w:spacing w:line="276" w:lineRule="auto"/>
        <w:jc w:val="both"/>
        <w:rPr>
          <w:rFonts w:asciiTheme="minorHAnsi" w:hAnsiTheme="minorHAnsi" w:cstheme="minorHAnsi"/>
          <w:color w:val="000000" w:themeColor="text1"/>
          <w:sz w:val="24"/>
        </w:rPr>
      </w:pPr>
    </w:p>
    <w:p w:rsidR="000740FB" w:rsidRPr="003D2BC7" w:rsidRDefault="00F10281" w:rsidP="00D11922">
      <w:pPr>
        <w:jc w:val="both"/>
        <w:rPr>
          <w:rFonts w:asciiTheme="minorHAnsi" w:hAnsiTheme="minorHAnsi" w:cstheme="minorHAnsi"/>
          <w:sz w:val="24"/>
        </w:rPr>
      </w:pPr>
      <w:r w:rsidRPr="003D2BC7">
        <w:rPr>
          <w:rFonts w:asciiTheme="minorHAnsi" w:hAnsiTheme="minorHAnsi" w:cstheme="minorHAnsi"/>
          <w:sz w:val="24"/>
        </w:rPr>
        <w:lastRenderedPageBreak/>
        <w:t>L</w:t>
      </w:r>
      <w:r w:rsidR="000740FB" w:rsidRPr="003D2BC7">
        <w:rPr>
          <w:rFonts w:asciiTheme="minorHAnsi" w:hAnsiTheme="minorHAnsi" w:cstheme="minorHAnsi"/>
          <w:sz w:val="24"/>
        </w:rPr>
        <w:t>e niveau d’éclairement moyen, à maintenir dans les locaux est indiqué</w:t>
      </w:r>
      <w:r w:rsidR="005510DA" w:rsidRPr="003D2BC7">
        <w:rPr>
          <w:rFonts w:asciiTheme="minorHAnsi" w:hAnsiTheme="minorHAnsi" w:cstheme="minorHAnsi"/>
          <w:sz w:val="24"/>
        </w:rPr>
        <w:t xml:space="preserve"> sur les fiches « locaux ».</w:t>
      </w:r>
    </w:p>
    <w:p w:rsidR="00F0442F" w:rsidRPr="003D2BC7" w:rsidRDefault="00F0442F" w:rsidP="00D11922">
      <w:pPr>
        <w:jc w:val="both"/>
        <w:rPr>
          <w:rFonts w:asciiTheme="minorHAnsi" w:hAnsiTheme="minorHAnsi" w:cstheme="minorHAnsi"/>
          <w:sz w:val="24"/>
        </w:rPr>
      </w:pPr>
    </w:p>
    <w:p w:rsidR="000740FB" w:rsidRPr="003D2BC7" w:rsidRDefault="000740FB" w:rsidP="00D11922">
      <w:pPr>
        <w:jc w:val="both"/>
        <w:rPr>
          <w:rFonts w:asciiTheme="minorHAnsi" w:hAnsiTheme="minorHAnsi" w:cstheme="minorHAnsi"/>
          <w:sz w:val="24"/>
        </w:rPr>
      </w:pPr>
      <w:r w:rsidRPr="003D2BC7">
        <w:rPr>
          <w:rFonts w:asciiTheme="minorHAnsi" w:hAnsiTheme="minorHAnsi" w:cstheme="minorHAnsi"/>
          <w:sz w:val="24"/>
        </w:rPr>
        <w:t xml:space="preserve">Afin d’assurer des températures de couleur Tc et des indices de rendu des couleurs IRC adaptés aux activités des locaux (bureaux et postes administratifs, locaux d’accueil et d’attente </w:t>
      </w:r>
      <w:r w:rsidR="003C6344" w:rsidRPr="003D2BC7">
        <w:rPr>
          <w:rFonts w:asciiTheme="minorHAnsi" w:hAnsiTheme="minorHAnsi" w:cstheme="minorHAnsi"/>
          <w:sz w:val="24"/>
        </w:rPr>
        <w:t>du public, chambres des habitants</w:t>
      </w:r>
      <w:r w:rsidRPr="003D2BC7">
        <w:rPr>
          <w:rFonts w:asciiTheme="minorHAnsi" w:hAnsiTheme="minorHAnsi" w:cstheme="minorHAnsi"/>
          <w:sz w:val="24"/>
        </w:rPr>
        <w:t xml:space="preserve">, </w:t>
      </w:r>
      <w:r w:rsidR="009D31D4" w:rsidRPr="003D2BC7">
        <w:rPr>
          <w:rFonts w:asciiTheme="minorHAnsi" w:hAnsiTheme="minorHAnsi" w:cstheme="minorHAnsi"/>
          <w:sz w:val="24"/>
        </w:rPr>
        <w:t xml:space="preserve">postes du personnel soignant) : </w:t>
      </w:r>
      <w:r w:rsidR="009D31D4" w:rsidRPr="003D2BC7">
        <w:rPr>
          <w:rFonts w:asciiTheme="minorHAnsi" w:hAnsiTheme="minorHAnsi" w:cstheme="minorHAnsi"/>
          <w:b/>
          <w:sz w:val="24"/>
        </w:rPr>
        <w:t>33</w:t>
      </w:r>
      <w:r w:rsidRPr="003D2BC7">
        <w:rPr>
          <w:rFonts w:asciiTheme="minorHAnsi" w:hAnsiTheme="minorHAnsi" w:cstheme="minorHAnsi"/>
          <w:b/>
          <w:sz w:val="24"/>
        </w:rPr>
        <w:t xml:space="preserve">00 K ≤ Tc ≤ 5300 K et IRC ≥ </w:t>
      </w:r>
      <w:r w:rsidR="003C6344" w:rsidRPr="003D2BC7">
        <w:rPr>
          <w:rFonts w:asciiTheme="minorHAnsi" w:hAnsiTheme="minorHAnsi" w:cstheme="minorHAnsi"/>
          <w:b/>
          <w:sz w:val="24"/>
        </w:rPr>
        <w:t xml:space="preserve">82 </w:t>
      </w:r>
      <w:r w:rsidR="00FC5C5B" w:rsidRPr="003D2BC7">
        <w:rPr>
          <w:rFonts w:asciiTheme="minorHAnsi" w:hAnsiTheme="minorHAnsi" w:cstheme="minorHAnsi"/>
          <w:sz w:val="24"/>
        </w:rPr>
        <w:t>hors équipements spécifiques (circadien, RGB…)</w:t>
      </w:r>
      <w:r w:rsidR="005510DA" w:rsidRPr="003D2BC7">
        <w:rPr>
          <w:rFonts w:asciiTheme="minorHAnsi" w:hAnsiTheme="minorHAnsi" w:cstheme="minorHAnsi"/>
          <w:sz w:val="24"/>
        </w:rPr>
        <w:t>.</w:t>
      </w:r>
    </w:p>
    <w:p w:rsidR="009D31D4" w:rsidRPr="003D2BC7" w:rsidRDefault="009D31D4" w:rsidP="00D11922">
      <w:pPr>
        <w:jc w:val="both"/>
        <w:rPr>
          <w:rFonts w:asciiTheme="minorHAnsi" w:hAnsiTheme="minorHAnsi" w:cstheme="minorHAnsi"/>
          <w:sz w:val="24"/>
        </w:rPr>
      </w:pPr>
    </w:p>
    <w:p w:rsidR="000740FB" w:rsidRPr="003D2BC7" w:rsidRDefault="000740FB" w:rsidP="00B94F82">
      <w:pPr>
        <w:jc w:val="both"/>
        <w:rPr>
          <w:rFonts w:asciiTheme="minorHAnsi" w:hAnsiTheme="minorHAnsi" w:cstheme="minorHAnsi"/>
          <w:sz w:val="24"/>
        </w:rPr>
      </w:pPr>
      <w:r w:rsidRPr="003D2BC7">
        <w:rPr>
          <w:rFonts w:asciiTheme="minorHAnsi" w:hAnsiTheme="minorHAnsi" w:cstheme="minorHAnsi"/>
          <w:sz w:val="24"/>
        </w:rPr>
        <w:t>Toutes les chambres sont équipées de commandes accessibles du lit</w:t>
      </w:r>
      <w:r w:rsidR="00D259E3" w:rsidRPr="003D2BC7">
        <w:rPr>
          <w:rFonts w:asciiTheme="minorHAnsi" w:hAnsiTheme="minorHAnsi" w:cstheme="minorHAnsi"/>
          <w:sz w:val="24"/>
        </w:rPr>
        <w:t xml:space="preserve"> (intégré à la poire d’appel)</w:t>
      </w:r>
      <w:r w:rsidRPr="003D2BC7">
        <w:rPr>
          <w:rFonts w:asciiTheme="minorHAnsi" w:hAnsiTheme="minorHAnsi" w:cstheme="minorHAnsi"/>
          <w:sz w:val="24"/>
        </w:rPr>
        <w:t xml:space="preserve"> permettant la mise en marche et l’arrêt de l’éclairage</w:t>
      </w:r>
      <w:r w:rsidR="003C6344" w:rsidRPr="003D2BC7">
        <w:rPr>
          <w:rFonts w:asciiTheme="minorHAnsi" w:hAnsiTheme="minorHAnsi" w:cstheme="minorHAnsi"/>
          <w:sz w:val="24"/>
        </w:rPr>
        <w:t xml:space="preserve"> de lecture</w:t>
      </w:r>
      <w:r w:rsidR="005510DA" w:rsidRPr="003D2BC7">
        <w:rPr>
          <w:rFonts w:asciiTheme="minorHAnsi" w:hAnsiTheme="minorHAnsi" w:cstheme="minorHAnsi"/>
          <w:sz w:val="24"/>
        </w:rPr>
        <w:t xml:space="preserve"> et volet roulant</w:t>
      </w:r>
      <w:r w:rsidR="00791129" w:rsidRPr="003D2BC7">
        <w:rPr>
          <w:rFonts w:asciiTheme="minorHAnsi" w:hAnsiTheme="minorHAnsi" w:cstheme="minorHAnsi"/>
          <w:sz w:val="24"/>
        </w:rPr>
        <w:t>.</w:t>
      </w:r>
    </w:p>
    <w:p w:rsidR="009D31D4" w:rsidRPr="003D2BC7" w:rsidRDefault="009D31D4" w:rsidP="00B94F82">
      <w:pPr>
        <w:jc w:val="both"/>
        <w:rPr>
          <w:rFonts w:asciiTheme="minorHAnsi" w:hAnsiTheme="minorHAnsi" w:cstheme="minorHAnsi"/>
          <w:sz w:val="24"/>
        </w:rPr>
      </w:pPr>
    </w:p>
    <w:p w:rsidR="000740FB" w:rsidRPr="003D2BC7" w:rsidRDefault="000740FB" w:rsidP="00B94F82">
      <w:pPr>
        <w:jc w:val="both"/>
        <w:rPr>
          <w:rFonts w:asciiTheme="minorHAnsi" w:hAnsiTheme="minorHAnsi" w:cstheme="minorHAnsi"/>
          <w:b/>
        </w:rPr>
      </w:pPr>
      <w:r w:rsidRPr="003D2BC7">
        <w:rPr>
          <w:rFonts w:asciiTheme="minorHAnsi" w:hAnsiTheme="minorHAnsi" w:cstheme="minorHAnsi"/>
          <w:b/>
        </w:rPr>
        <w:t>Appareillage et luminaires</w:t>
      </w:r>
    </w:p>
    <w:p w:rsidR="00577E9F" w:rsidRPr="003D2BC7" w:rsidRDefault="00577E9F" w:rsidP="00B94F82">
      <w:pPr>
        <w:jc w:val="both"/>
        <w:rPr>
          <w:rFonts w:asciiTheme="minorHAnsi" w:hAnsiTheme="minorHAnsi" w:cstheme="minorHAnsi"/>
        </w:rPr>
      </w:pPr>
    </w:p>
    <w:p w:rsidR="000740FB" w:rsidRDefault="00577E9F" w:rsidP="00B94F82">
      <w:pPr>
        <w:jc w:val="both"/>
        <w:rPr>
          <w:rFonts w:asciiTheme="minorHAnsi" w:hAnsiTheme="minorHAnsi" w:cstheme="minorHAnsi"/>
          <w:sz w:val="24"/>
        </w:rPr>
      </w:pPr>
      <w:r w:rsidRPr="003D2BC7">
        <w:rPr>
          <w:rFonts w:asciiTheme="minorHAnsi" w:hAnsiTheme="minorHAnsi" w:cstheme="minorHAnsi"/>
          <w:sz w:val="24"/>
        </w:rPr>
        <w:t>L</w:t>
      </w:r>
      <w:r w:rsidR="000740FB" w:rsidRPr="003D2BC7">
        <w:rPr>
          <w:rFonts w:asciiTheme="minorHAnsi" w:hAnsiTheme="minorHAnsi" w:cstheme="minorHAnsi"/>
          <w:sz w:val="24"/>
        </w:rPr>
        <w:t>’éclairag</w:t>
      </w:r>
      <w:r w:rsidR="00D259E3" w:rsidRPr="003D2BC7">
        <w:rPr>
          <w:rFonts w:asciiTheme="minorHAnsi" w:hAnsiTheme="minorHAnsi" w:cstheme="minorHAnsi"/>
          <w:sz w:val="24"/>
        </w:rPr>
        <w:t>e</w:t>
      </w:r>
      <w:r w:rsidRPr="003D2BC7">
        <w:rPr>
          <w:rFonts w:asciiTheme="minorHAnsi" w:hAnsiTheme="minorHAnsi" w:cstheme="minorHAnsi"/>
          <w:sz w:val="24"/>
        </w:rPr>
        <w:t xml:space="preserve"> sera</w:t>
      </w:r>
      <w:r w:rsidR="00D259E3" w:rsidRPr="003D2BC7">
        <w:rPr>
          <w:rFonts w:asciiTheme="minorHAnsi" w:hAnsiTheme="minorHAnsi" w:cstheme="minorHAnsi"/>
          <w:sz w:val="24"/>
        </w:rPr>
        <w:t xml:space="preserve"> de type LED </w:t>
      </w:r>
    </w:p>
    <w:p w:rsidR="006B060C" w:rsidRPr="003D2BC7" w:rsidRDefault="006B060C" w:rsidP="00B94F82">
      <w:pPr>
        <w:jc w:val="both"/>
        <w:rPr>
          <w:rFonts w:asciiTheme="minorHAnsi" w:hAnsiTheme="minorHAnsi" w:cstheme="minorHAnsi"/>
          <w:sz w:val="24"/>
        </w:rPr>
      </w:pPr>
    </w:p>
    <w:p w:rsidR="009D31D4" w:rsidRPr="003D2BC7" w:rsidRDefault="000740FB" w:rsidP="00B94F82">
      <w:pPr>
        <w:jc w:val="both"/>
        <w:rPr>
          <w:rFonts w:asciiTheme="minorHAnsi" w:hAnsiTheme="minorHAnsi" w:cstheme="minorHAnsi"/>
          <w:sz w:val="24"/>
        </w:rPr>
      </w:pPr>
      <w:r w:rsidRPr="003D2BC7">
        <w:rPr>
          <w:rFonts w:asciiTheme="minorHAnsi" w:hAnsiTheme="minorHAnsi" w:cstheme="minorHAnsi"/>
          <w:sz w:val="24"/>
        </w:rPr>
        <w:t>Tous les appareillages d’éclairage et luminaires seront simples, robustes et permettront une modularité des locaux. Les équipements chois</w:t>
      </w:r>
      <w:r w:rsidR="002E1909" w:rsidRPr="003D2BC7">
        <w:rPr>
          <w:rFonts w:asciiTheme="minorHAnsi" w:hAnsiTheme="minorHAnsi" w:cstheme="minorHAnsi"/>
          <w:sz w:val="24"/>
        </w:rPr>
        <w:t>is seront faciles à maintenir et à entretenir</w:t>
      </w:r>
      <w:r w:rsidRPr="003D2BC7">
        <w:rPr>
          <w:rFonts w:asciiTheme="minorHAnsi" w:hAnsiTheme="minorHAnsi" w:cstheme="minorHAnsi"/>
          <w:sz w:val="24"/>
        </w:rPr>
        <w:t xml:space="preserve"> (changement des ampoules</w:t>
      </w:r>
      <w:r w:rsidR="002E1909" w:rsidRPr="003D2BC7">
        <w:rPr>
          <w:rFonts w:asciiTheme="minorHAnsi" w:hAnsiTheme="minorHAnsi" w:cstheme="minorHAnsi"/>
          <w:sz w:val="24"/>
        </w:rPr>
        <w:t xml:space="preserve">, luminaires </w:t>
      </w:r>
      <w:r w:rsidRPr="003D2BC7">
        <w:rPr>
          <w:rFonts w:asciiTheme="minorHAnsi" w:hAnsiTheme="minorHAnsi" w:cstheme="minorHAnsi"/>
          <w:sz w:val="24"/>
        </w:rPr>
        <w:t xml:space="preserve">…). Les éléments seront relativement standards et facilement accessibles à la commande (fournisseur, délais…). </w:t>
      </w:r>
    </w:p>
    <w:p w:rsidR="000740FB" w:rsidRPr="003D2BC7" w:rsidRDefault="000740FB" w:rsidP="00B94F82">
      <w:pPr>
        <w:jc w:val="both"/>
        <w:rPr>
          <w:rFonts w:asciiTheme="minorHAnsi" w:hAnsiTheme="minorHAnsi" w:cstheme="minorHAnsi"/>
          <w:sz w:val="24"/>
        </w:rPr>
      </w:pPr>
      <w:r w:rsidRPr="003D2BC7">
        <w:rPr>
          <w:rFonts w:asciiTheme="minorHAnsi" w:hAnsiTheme="minorHAnsi" w:cstheme="minorHAnsi"/>
          <w:sz w:val="24"/>
        </w:rPr>
        <w:t>De plus le titulaire proposera des installations d’éclairage économes :</w:t>
      </w:r>
    </w:p>
    <w:p w:rsidR="00CC50BF" w:rsidRPr="003D2BC7" w:rsidRDefault="00CC50BF" w:rsidP="00B94F82">
      <w:pPr>
        <w:jc w:val="both"/>
        <w:rPr>
          <w:rFonts w:asciiTheme="minorHAnsi" w:hAnsiTheme="minorHAnsi" w:cstheme="minorHAnsi"/>
          <w:sz w:val="24"/>
        </w:rPr>
      </w:pPr>
    </w:p>
    <w:p w:rsidR="000740F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Inférieure</w:t>
      </w:r>
      <w:r w:rsidR="00C64437" w:rsidRPr="003D2BC7">
        <w:rPr>
          <w:rFonts w:asciiTheme="minorHAnsi" w:hAnsiTheme="minorHAnsi" w:cstheme="minorHAnsi"/>
          <w:color w:val="000000" w:themeColor="text1"/>
          <w:sz w:val="24"/>
        </w:rPr>
        <w:t xml:space="preserve"> à 4</w:t>
      </w:r>
      <w:r w:rsidR="000740FB" w:rsidRPr="003D2BC7">
        <w:rPr>
          <w:rFonts w:asciiTheme="minorHAnsi" w:hAnsiTheme="minorHAnsi" w:cstheme="minorHAnsi"/>
          <w:color w:val="000000" w:themeColor="text1"/>
          <w:sz w:val="24"/>
        </w:rPr>
        <w:t>W/m² pour les espaces bureaux,</w:t>
      </w:r>
    </w:p>
    <w:p w:rsidR="000740F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Inférieure</w:t>
      </w:r>
      <w:r w:rsidR="00C64437" w:rsidRPr="003D2BC7">
        <w:rPr>
          <w:rFonts w:asciiTheme="minorHAnsi" w:hAnsiTheme="minorHAnsi" w:cstheme="minorHAnsi"/>
          <w:color w:val="000000" w:themeColor="text1"/>
          <w:sz w:val="24"/>
        </w:rPr>
        <w:t xml:space="preserve"> à 3</w:t>
      </w:r>
      <w:r w:rsidR="000740FB" w:rsidRPr="003D2BC7">
        <w:rPr>
          <w:rFonts w:asciiTheme="minorHAnsi" w:hAnsiTheme="minorHAnsi" w:cstheme="minorHAnsi"/>
          <w:color w:val="000000" w:themeColor="text1"/>
          <w:sz w:val="24"/>
        </w:rPr>
        <w:t>W/m² dans les espaces de circulation.</w:t>
      </w:r>
    </w:p>
    <w:p w:rsidR="009D31D4" w:rsidRPr="003D2BC7" w:rsidRDefault="009D31D4" w:rsidP="009D31D4">
      <w:pPr>
        <w:pStyle w:val="Paragraphedeliste"/>
        <w:ind w:left="1068"/>
        <w:jc w:val="both"/>
        <w:rPr>
          <w:rFonts w:asciiTheme="minorHAnsi" w:hAnsiTheme="minorHAnsi" w:cstheme="minorHAnsi"/>
        </w:rPr>
      </w:pPr>
    </w:p>
    <w:p w:rsidR="000740FB" w:rsidRPr="003D2BC7" w:rsidRDefault="000740FB" w:rsidP="00B94F82">
      <w:pPr>
        <w:jc w:val="both"/>
        <w:rPr>
          <w:rFonts w:asciiTheme="minorHAnsi" w:hAnsiTheme="minorHAnsi" w:cstheme="minorHAnsi"/>
          <w:sz w:val="24"/>
        </w:rPr>
      </w:pPr>
      <w:r w:rsidRPr="003D2BC7">
        <w:rPr>
          <w:rFonts w:asciiTheme="minorHAnsi" w:hAnsiTheme="minorHAnsi" w:cstheme="minorHAnsi"/>
          <w:sz w:val="24"/>
        </w:rPr>
        <w:t>Les locaux bénéficieront donc des aménagements suivants :</w:t>
      </w:r>
    </w:p>
    <w:p w:rsidR="009D31D4" w:rsidRPr="003D2BC7" w:rsidRDefault="009D31D4" w:rsidP="00B94F82">
      <w:pPr>
        <w:jc w:val="both"/>
        <w:rPr>
          <w:rFonts w:asciiTheme="minorHAnsi" w:hAnsiTheme="minorHAnsi" w:cstheme="minorHAnsi"/>
          <w:sz w:val="24"/>
        </w:rPr>
      </w:pPr>
    </w:p>
    <w:p w:rsidR="000740F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Dans</w:t>
      </w:r>
      <w:r w:rsidR="000740FB" w:rsidRPr="003D2BC7">
        <w:rPr>
          <w:rFonts w:asciiTheme="minorHAnsi" w:hAnsiTheme="minorHAnsi" w:cstheme="minorHAnsi"/>
          <w:color w:val="000000" w:themeColor="text1"/>
          <w:sz w:val="24"/>
        </w:rPr>
        <w:t xml:space="preserve"> les bureaux ou salle de réunion, équipées de faux-plafond, les appareils d’éclairage seront encastrés et adaptés au faux-plafond. L’éclairage encastré sera réalisé par t</w:t>
      </w:r>
      <w:r w:rsidR="00E85759" w:rsidRPr="003D2BC7">
        <w:rPr>
          <w:rFonts w:asciiTheme="minorHAnsi" w:hAnsiTheme="minorHAnsi" w:cstheme="minorHAnsi"/>
          <w:color w:val="000000" w:themeColor="text1"/>
          <w:sz w:val="24"/>
        </w:rPr>
        <w:t>rame</w:t>
      </w:r>
      <w:r w:rsidR="000740FB" w:rsidRPr="003D2BC7">
        <w:rPr>
          <w:rFonts w:asciiTheme="minorHAnsi" w:hAnsiTheme="minorHAnsi" w:cstheme="minorHAnsi"/>
          <w:color w:val="000000" w:themeColor="text1"/>
          <w:sz w:val="24"/>
        </w:rPr>
        <w:t>. Dans un souci d’évolutivité, les faux plafonds seront équipés de connecteurs rapides (possibilité d’effe</w:t>
      </w:r>
      <w:r w:rsidRPr="003D2BC7">
        <w:rPr>
          <w:rFonts w:asciiTheme="minorHAnsi" w:hAnsiTheme="minorHAnsi" w:cstheme="minorHAnsi"/>
          <w:color w:val="000000" w:themeColor="text1"/>
          <w:sz w:val="24"/>
        </w:rPr>
        <w:t>ctuer des descentes verticales),</w:t>
      </w:r>
    </w:p>
    <w:p w:rsidR="000740F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0740FB" w:rsidRPr="003D2BC7">
        <w:rPr>
          <w:rFonts w:asciiTheme="minorHAnsi" w:hAnsiTheme="minorHAnsi" w:cstheme="minorHAnsi"/>
          <w:color w:val="000000" w:themeColor="text1"/>
          <w:sz w:val="24"/>
        </w:rPr>
        <w:t xml:space="preserve"> espaces communs, hall sont dotés d’un éclairage commandé sur circuit permanent piloté par détecteur de présence en dehors des horaires de fonctionnement,</w:t>
      </w:r>
    </w:p>
    <w:p w:rsidR="000740FB"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0740FB" w:rsidRPr="003D2BC7">
        <w:rPr>
          <w:rFonts w:asciiTheme="minorHAnsi" w:hAnsiTheme="minorHAnsi" w:cstheme="minorHAnsi"/>
          <w:color w:val="000000" w:themeColor="text1"/>
          <w:sz w:val="24"/>
        </w:rPr>
        <w:t xml:space="preserve"> espaces à occupation intermittente sont équipés d’un système à détection de présence selon les proportions suivantes :</w:t>
      </w:r>
    </w:p>
    <w:p w:rsidR="000740FB" w:rsidRPr="003D2BC7" w:rsidRDefault="000740FB" w:rsidP="00102520">
      <w:pPr>
        <w:pStyle w:val="Paragraphedeliste"/>
        <w:numPr>
          <w:ilvl w:val="3"/>
          <w:numId w:val="5"/>
        </w:numPr>
        <w:jc w:val="both"/>
        <w:rPr>
          <w:rFonts w:asciiTheme="minorHAnsi" w:hAnsiTheme="minorHAnsi" w:cstheme="minorHAnsi"/>
          <w:sz w:val="24"/>
        </w:rPr>
      </w:pPr>
      <w:r w:rsidRPr="003D2BC7">
        <w:rPr>
          <w:rFonts w:asciiTheme="minorHAnsi" w:hAnsiTheme="minorHAnsi" w:cstheme="minorHAnsi"/>
          <w:sz w:val="24"/>
        </w:rPr>
        <w:t>1/3 de l’éclairage sera commandé sur circuit permanent</w:t>
      </w:r>
      <w:r w:rsidR="000E4582" w:rsidRPr="003D2BC7">
        <w:rPr>
          <w:rFonts w:asciiTheme="minorHAnsi" w:hAnsiTheme="minorHAnsi" w:cstheme="minorHAnsi"/>
          <w:sz w:val="24"/>
        </w:rPr>
        <w:t>,</w:t>
      </w:r>
    </w:p>
    <w:p w:rsidR="000740FB" w:rsidRPr="003D2BC7" w:rsidRDefault="000740FB" w:rsidP="00102520">
      <w:pPr>
        <w:pStyle w:val="Paragraphedeliste"/>
        <w:numPr>
          <w:ilvl w:val="3"/>
          <w:numId w:val="5"/>
        </w:numPr>
        <w:jc w:val="both"/>
        <w:rPr>
          <w:rFonts w:asciiTheme="minorHAnsi" w:hAnsiTheme="minorHAnsi" w:cstheme="minorHAnsi"/>
          <w:sz w:val="24"/>
        </w:rPr>
      </w:pPr>
      <w:r w:rsidRPr="003D2BC7">
        <w:rPr>
          <w:rFonts w:asciiTheme="minorHAnsi" w:hAnsiTheme="minorHAnsi" w:cstheme="minorHAnsi"/>
          <w:sz w:val="24"/>
        </w:rPr>
        <w:t>2/3 de l’éclairage sera commandé par l’intermédiaire de détecteurs de présence (100% pour les sanitaires).</w:t>
      </w:r>
    </w:p>
    <w:p w:rsidR="009D31D4" w:rsidRPr="003D2BC7" w:rsidRDefault="00CC50BF" w:rsidP="00CC50B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0740FB" w:rsidRPr="003D2BC7">
        <w:rPr>
          <w:rFonts w:asciiTheme="minorHAnsi" w:hAnsiTheme="minorHAnsi" w:cstheme="minorHAnsi"/>
          <w:color w:val="000000" w:themeColor="text1"/>
          <w:sz w:val="24"/>
        </w:rPr>
        <w:t xml:space="preserve"> locaux et zones techniques bénéficient de luminaires à LEDS étanches à</w:t>
      </w:r>
      <w:r w:rsidR="000E4582" w:rsidRPr="003D2BC7">
        <w:rPr>
          <w:rFonts w:asciiTheme="minorHAnsi" w:hAnsiTheme="minorHAnsi" w:cstheme="minorHAnsi"/>
          <w:color w:val="000000" w:themeColor="text1"/>
          <w:sz w:val="24"/>
        </w:rPr>
        <w:t xml:space="preserve"> ballast</w:t>
      </w:r>
      <w:r w:rsidR="006574FD">
        <w:rPr>
          <w:rFonts w:asciiTheme="minorHAnsi" w:hAnsiTheme="minorHAnsi" w:cstheme="minorHAnsi"/>
          <w:color w:val="000000" w:themeColor="text1"/>
          <w:sz w:val="24"/>
        </w:rPr>
        <w:t>s</w:t>
      </w:r>
      <w:r w:rsidR="000E4582" w:rsidRPr="003D2BC7">
        <w:rPr>
          <w:rFonts w:asciiTheme="minorHAnsi" w:hAnsiTheme="minorHAnsi" w:cstheme="minorHAnsi"/>
          <w:color w:val="000000" w:themeColor="text1"/>
          <w:sz w:val="24"/>
        </w:rPr>
        <w:t xml:space="preserve"> électronique</w:t>
      </w:r>
      <w:r w:rsidR="006574FD">
        <w:rPr>
          <w:rFonts w:asciiTheme="minorHAnsi" w:hAnsiTheme="minorHAnsi" w:cstheme="minorHAnsi"/>
          <w:color w:val="000000" w:themeColor="text1"/>
          <w:sz w:val="24"/>
        </w:rPr>
        <w:t>s</w:t>
      </w:r>
      <w:r w:rsidR="000E4582" w:rsidRPr="003D2BC7">
        <w:rPr>
          <w:rFonts w:asciiTheme="minorHAnsi" w:hAnsiTheme="minorHAnsi" w:cstheme="minorHAnsi"/>
          <w:color w:val="000000" w:themeColor="text1"/>
          <w:sz w:val="24"/>
        </w:rPr>
        <w:t>, commandé</w:t>
      </w:r>
      <w:r w:rsidR="006574FD">
        <w:rPr>
          <w:rFonts w:asciiTheme="minorHAnsi" w:hAnsiTheme="minorHAnsi" w:cstheme="minorHAnsi"/>
          <w:color w:val="000000" w:themeColor="text1"/>
          <w:sz w:val="24"/>
        </w:rPr>
        <w:t>s</w:t>
      </w:r>
      <w:r w:rsidR="00E85759" w:rsidRPr="003D2BC7">
        <w:rPr>
          <w:rFonts w:asciiTheme="minorHAnsi" w:hAnsiTheme="minorHAnsi" w:cstheme="minorHAnsi"/>
          <w:color w:val="000000" w:themeColor="text1"/>
          <w:sz w:val="24"/>
        </w:rPr>
        <w:t xml:space="preserve"> localement </w:t>
      </w:r>
    </w:p>
    <w:p w:rsidR="00FD202A" w:rsidRPr="003D2BC7" w:rsidRDefault="00FD202A" w:rsidP="00B94F82">
      <w:pPr>
        <w:jc w:val="both"/>
        <w:rPr>
          <w:rFonts w:asciiTheme="minorHAnsi" w:hAnsiTheme="minorHAnsi" w:cstheme="minorHAnsi"/>
          <w:sz w:val="24"/>
        </w:rPr>
      </w:pPr>
    </w:p>
    <w:p w:rsidR="00FD202A" w:rsidRPr="003D2BC7" w:rsidRDefault="00FD202A" w:rsidP="00B94F82">
      <w:pPr>
        <w:pStyle w:val="Titre4"/>
        <w:jc w:val="both"/>
        <w:rPr>
          <w:rFonts w:asciiTheme="minorHAnsi" w:hAnsiTheme="minorHAnsi" w:cstheme="minorHAnsi"/>
        </w:rPr>
      </w:pPr>
      <w:bookmarkStart w:id="215" w:name="_Toc106021877"/>
      <w:r w:rsidRPr="003D2BC7">
        <w:rPr>
          <w:rFonts w:asciiTheme="minorHAnsi" w:hAnsiTheme="minorHAnsi" w:cstheme="minorHAnsi"/>
        </w:rPr>
        <w:lastRenderedPageBreak/>
        <w:t>Eclairage extérieur</w:t>
      </w:r>
      <w:bookmarkEnd w:id="215"/>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niveau d'éclairement ne sera pas inférieur à 20</w:t>
      </w:r>
      <w:r w:rsidR="006B060C">
        <w:rPr>
          <w:rFonts w:asciiTheme="minorHAnsi" w:hAnsiTheme="minorHAnsi" w:cstheme="minorHAnsi"/>
          <w:sz w:val="24"/>
        </w:rPr>
        <w:t>0</w:t>
      </w:r>
      <w:r w:rsidRPr="003D2BC7">
        <w:rPr>
          <w:rFonts w:asciiTheme="minorHAnsi" w:hAnsiTheme="minorHAnsi" w:cstheme="minorHAnsi"/>
          <w:sz w:val="24"/>
        </w:rPr>
        <w:t xml:space="preserve"> Lux en tous points, après 6 mois de fonctionnement.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Il est à prévoir dans toute la zone du </w:t>
      </w:r>
      <w:r w:rsidR="00FD6DC1" w:rsidRPr="003D2BC7">
        <w:rPr>
          <w:rFonts w:asciiTheme="minorHAnsi" w:hAnsiTheme="minorHAnsi" w:cstheme="minorHAnsi"/>
          <w:sz w:val="24"/>
        </w:rPr>
        <w:t>projet</w:t>
      </w:r>
      <w:r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fûts des candélabres devront résister aux vents extrêmes ; ceci est vrai pour leurs massifs bétonnés également</w:t>
      </w:r>
      <w:r w:rsidR="00FD6DC1" w:rsidRPr="003D2BC7">
        <w:rPr>
          <w:rFonts w:asciiTheme="minorHAnsi" w:hAnsiTheme="minorHAnsi" w:cstheme="minorHAnsi"/>
          <w:sz w:val="24"/>
        </w:rPr>
        <w:t xml:space="preserve"> ; les fûts seront dans l’esprit de ceux déjà existant sur le site. </w:t>
      </w:r>
      <w:r w:rsidRPr="003D2BC7">
        <w:rPr>
          <w:rFonts w:asciiTheme="minorHAnsi" w:hAnsiTheme="minorHAnsi" w:cstheme="minorHAnsi"/>
          <w:sz w:val="24"/>
        </w:rPr>
        <w:t>L'éclairage extérieur sera commandé depuis un détecteur et une horloge et acquittable depuis la GTC.</w:t>
      </w:r>
    </w:p>
    <w:p w:rsidR="00FD202A" w:rsidRPr="003D2BC7" w:rsidRDefault="00FD202A" w:rsidP="00B94F82">
      <w:pPr>
        <w:jc w:val="both"/>
        <w:rPr>
          <w:rFonts w:asciiTheme="minorHAnsi" w:hAnsiTheme="minorHAnsi" w:cstheme="minorHAnsi"/>
          <w:sz w:val="24"/>
        </w:rPr>
      </w:pPr>
    </w:p>
    <w:p w:rsidR="00FD202A" w:rsidRPr="003D2BC7" w:rsidRDefault="00C64437" w:rsidP="00B94F82">
      <w:pPr>
        <w:pStyle w:val="Titre4"/>
        <w:jc w:val="both"/>
        <w:rPr>
          <w:rFonts w:asciiTheme="minorHAnsi" w:hAnsiTheme="minorHAnsi" w:cstheme="minorHAnsi"/>
        </w:rPr>
      </w:pPr>
      <w:r w:rsidRPr="003D2BC7">
        <w:rPr>
          <w:rFonts w:asciiTheme="minorHAnsi" w:hAnsiTheme="minorHAnsi" w:cstheme="minorHAnsi"/>
        </w:rPr>
        <w:t>Equipements à proximité du lit</w:t>
      </w:r>
    </w:p>
    <w:p w:rsidR="00FD202A" w:rsidRPr="003D2BC7" w:rsidRDefault="00C64437" w:rsidP="00B94F82">
      <w:pPr>
        <w:jc w:val="both"/>
        <w:rPr>
          <w:rFonts w:asciiTheme="minorHAnsi" w:hAnsiTheme="minorHAnsi" w:cstheme="minorHAnsi"/>
          <w:sz w:val="24"/>
        </w:rPr>
      </w:pPr>
      <w:r w:rsidRPr="003D2BC7">
        <w:rPr>
          <w:rFonts w:asciiTheme="minorHAnsi" w:hAnsiTheme="minorHAnsi" w:cstheme="minorHAnsi"/>
          <w:sz w:val="24"/>
        </w:rPr>
        <w:t>Ces équipements</w:t>
      </w:r>
      <w:r w:rsidR="00FD202A" w:rsidRPr="003D2BC7">
        <w:rPr>
          <w:rFonts w:asciiTheme="minorHAnsi" w:hAnsiTheme="minorHAnsi" w:cstheme="minorHAnsi"/>
          <w:sz w:val="24"/>
        </w:rPr>
        <w:t xml:space="preserve"> </w:t>
      </w:r>
      <w:r w:rsidRPr="003D2BC7">
        <w:rPr>
          <w:rFonts w:asciiTheme="minorHAnsi" w:hAnsiTheme="minorHAnsi" w:cstheme="minorHAnsi"/>
          <w:sz w:val="24"/>
        </w:rPr>
        <w:t xml:space="preserve">concernent les </w:t>
      </w:r>
      <w:r w:rsidR="00FD202A" w:rsidRPr="003D2BC7">
        <w:rPr>
          <w:rFonts w:asciiTheme="minorHAnsi" w:hAnsiTheme="minorHAnsi" w:cstheme="minorHAnsi"/>
          <w:sz w:val="24"/>
        </w:rPr>
        <w:t>courants forts, courants faibles, éclairage</w:t>
      </w:r>
      <w:r w:rsidR="00346EBB" w:rsidRPr="003D2BC7">
        <w:rPr>
          <w:rFonts w:asciiTheme="minorHAnsi" w:hAnsiTheme="minorHAnsi" w:cstheme="minorHAnsi"/>
          <w:sz w:val="24"/>
        </w:rPr>
        <w:t xml:space="preserve"> </w:t>
      </w:r>
      <w:r w:rsidR="00BC14E7" w:rsidRPr="003D2BC7">
        <w:rPr>
          <w:rFonts w:asciiTheme="minorHAnsi" w:hAnsiTheme="minorHAnsi" w:cstheme="minorHAnsi"/>
          <w:sz w:val="24"/>
        </w:rPr>
        <w:t>d’ambiance,</w:t>
      </w:r>
      <w:r w:rsidR="00346EBB" w:rsidRPr="003D2BC7">
        <w:rPr>
          <w:rFonts w:asciiTheme="minorHAnsi" w:hAnsiTheme="minorHAnsi" w:cstheme="minorHAnsi"/>
          <w:sz w:val="24"/>
        </w:rPr>
        <w:t xml:space="preserve"> de lecture et de veille</w:t>
      </w:r>
      <w:r w:rsidR="00FD202A" w:rsidRPr="003D2BC7">
        <w:rPr>
          <w:rFonts w:asciiTheme="minorHAnsi" w:hAnsiTheme="minorHAnsi" w:cstheme="minorHAnsi"/>
          <w:sz w:val="24"/>
        </w:rPr>
        <w:t xml:space="preserve">. </w:t>
      </w:r>
      <w:r w:rsidRPr="003D2BC7">
        <w:rPr>
          <w:rFonts w:asciiTheme="minorHAnsi" w:hAnsiTheme="minorHAnsi" w:cstheme="minorHAnsi"/>
          <w:sz w:val="24"/>
        </w:rPr>
        <w:t>Seront positionné</w:t>
      </w:r>
      <w:r w:rsidR="00FD202A" w:rsidRPr="003D2BC7">
        <w:rPr>
          <w:rFonts w:asciiTheme="minorHAnsi" w:hAnsiTheme="minorHAnsi" w:cstheme="minorHAnsi"/>
          <w:sz w:val="24"/>
        </w:rPr>
        <w:t xml:space="preserve"> au moins</w:t>
      </w:r>
      <w:r w:rsidRPr="003D2BC7">
        <w:rPr>
          <w:rFonts w:asciiTheme="minorHAnsi" w:hAnsiTheme="minorHAnsi" w:cstheme="minorHAnsi"/>
          <w:sz w:val="24"/>
        </w:rPr>
        <w:t xml:space="preserve"> : </w:t>
      </w:r>
    </w:p>
    <w:p w:rsidR="008E21AC" w:rsidRPr="003D2BC7" w:rsidRDefault="008E21AC" w:rsidP="00B94F82">
      <w:pPr>
        <w:jc w:val="both"/>
        <w:rPr>
          <w:rFonts w:asciiTheme="minorHAnsi" w:hAnsiTheme="minorHAnsi" w:cstheme="minorHAnsi"/>
        </w:rPr>
      </w:pPr>
    </w:p>
    <w:p w:rsidR="00FD202A" w:rsidRPr="003D2BC7" w:rsidRDefault="00FD202A"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4 PC 10/16 A+T. </w:t>
      </w:r>
    </w:p>
    <w:p w:rsidR="00FD202A" w:rsidRPr="003D2BC7" w:rsidRDefault="00940085"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2</w:t>
      </w:r>
      <w:r w:rsidR="00FD202A" w:rsidRPr="003D2BC7">
        <w:rPr>
          <w:rFonts w:asciiTheme="minorHAnsi" w:hAnsiTheme="minorHAnsi" w:cstheme="minorHAnsi"/>
          <w:color w:val="000000" w:themeColor="text1"/>
          <w:sz w:val="24"/>
        </w:rPr>
        <w:t xml:space="preserve"> RJ </w:t>
      </w:r>
      <w:r w:rsidR="00C64437" w:rsidRPr="003D2BC7">
        <w:rPr>
          <w:rFonts w:asciiTheme="minorHAnsi" w:hAnsiTheme="minorHAnsi" w:cstheme="minorHAnsi"/>
          <w:color w:val="000000" w:themeColor="text1"/>
          <w:sz w:val="24"/>
        </w:rPr>
        <w:t>45</w:t>
      </w:r>
    </w:p>
    <w:p w:rsidR="00C64437" w:rsidRPr="003D2BC7" w:rsidRDefault="00C64437" w:rsidP="00C64437">
      <w:pPr>
        <w:numPr>
          <w:ilvl w:val="1"/>
          <w:numId w:val="7"/>
        </w:numPr>
        <w:tabs>
          <w:tab w:val="left" w:pos="540"/>
        </w:tabs>
        <w:spacing w:line="276" w:lineRule="auto"/>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Appel malade</w:t>
      </w:r>
    </w:p>
    <w:p w:rsidR="00C64437" w:rsidRPr="003D2BC7" w:rsidRDefault="00C64437" w:rsidP="00C64437">
      <w:pPr>
        <w:numPr>
          <w:ilvl w:val="1"/>
          <w:numId w:val="7"/>
        </w:numPr>
        <w:tabs>
          <w:tab w:val="left" w:pos="540"/>
        </w:tabs>
        <w:spacing w:line="276" w:lineRule="auto"/>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Téléphone</w:t>
      </w:r>
    </w:p>
    <w:p w:rsidR="00FD202A" w:rsidRPr="003D2BC7" w:rsidRDefault="003C6344"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1 poire</w:t>
      </w:r>
      <w:r w:rsidR="00346EBB" w:rsidRPr="003D2BC7">
        <w:rPr>
          <w:rFonts w:asciiTheme="minorHAnsi" w:hAnsiTheme="minorHAnsi" w:cstheme="minorHAnsi"/>
          <w:color w:val="000000" w:themeColor="text1"/>
          <w:sz w:val="24"/>
        </w:rPr>
        <w:t xml:space="preserve"> appel malade incluant commande de volet roulant et éclairage lecture. </w:t>
      </w:r>
      <w:r w:rsidR="00FD202A" w:rsidRPr="003D2BC7">
        <w:rPr>
          <w:rFonts w:asciiTheme="minorHAnsi" w:hAnsiTheme="minorHAnsi" w:cstheme="minorHAnsi"/>
          <w:color w:val="000000" w:themeColor="text1"/>
          <w:sz w:val="24"/>
        </w:rPr>
        <w:t>Le patient devra avoir la possibilité d’actionner ces équip</w:t>
      </w:r>
      <w:r w:rsidR="000E4582" w:rsidRPr="003D2BC7">
        <w:rPr>
          <w:rFonts w:asciiTheme="minorHAnsi" w:hAnsiTheme="minorHAnsi" w:cstheme="minorHAnsi"/>
          <w:color w:val="000000" w:themeColor="text1"/>
          <w:sz w:val="24"/>
        </w:rPr>
        <w:t>ements sans se lever de son lit,</w:t>
      </w:r>
    </w:p>
    <w:p w:rsidR="000E4582" w:rsidRPr="003D2BC7" w:rsidRDefault="000E4582" w:rsidP="000E4582">
      <w:pPr>
        <w:tabs>
          <w:tab w:val="left" w:pos="540"/>
        </w:tabs>
        <w:spacing w:line="276" w:lineRule="auto"/>
        <w:jc w:val="both"/>
        <w:rPr>
          <w:rFonts w:asciiTheme="minorHAnsi" w:hAnsiTheme="minorHAnsi" w:cstheme="minorHAnsi"/>
          <w:color w:val="000000" w:themeColor="text1"/>
          <w:sz w:val="24"/>
        </w:rPr>
      </w:pPr>
    </w:p>
    <w:p w:rsidR="00FD202A" w:rsidRPr="003D2BC7" w:rsidRDefault="00346EBB" w:rsidP="00B94F82">
      <w:pPr>
        <w:jc w:val="both"/>
        <w:rPr>
          <w:rFonts w:asciiTheme="minorHAnsi" w:hAnsiTheme="minorHAnsi" w:cstheme="minorHAnsi"/>
          <w:sz w:val="24"/>
        </w:rPr>
      </w:pPr>
      <w:r w:rsidRPr="003D2BC7">
        <w:rPr>
          <w:rFonts w:asciiTheme="minorHAnsi" w:hAnsiTheme="minorHAnsi" w:cstheme="minorHAnsi"/>
          <w:sz w:val="24"/>
        </w:rPr>
        <w:t>L</w:t>
      </w:r>
      <w:r w:rsidR="00FD202A" w:rsidRPr="003D2BC7">
        <w:rPr>
          <w:rFonts w:asciiTheme="minorHAnsi" w:hAnsiTheme="minorHAnsi" w:cstheme="minorHAnsi"/>
          <w:sz w:val="24"/>
        </w:rPr>
        <w:t>a hauteur sera discutée avec les services, afin de les rendre accessibles, d’éviter les chocs avec les lits ou les dispositifs médicaux et aussi pour assurer le nettoyage aisé de la partie supérieure.</w:t>
      </w:r>
    </w:p>
    <w:p w:rsidR="00346EBB" w:rsidRPr="003D2BC7" w:rsidRDefault="00346EBB" w:rsidP="00B94F82">
      <w:pPr>
        <w:jc w:val="both"/>
        <w:rPr>
          <w:rFonts w:asciiTheme="minorHAnsi" w:hAnsiTheme="minorHAnsi" w:cstheme="minorHAnsi"/>
          <w:sz w:val="24"/>
        </w:rPr>
      </w:pPr>
      <w:r w:rsidRPr="003D2BC7">
        <w:rPr>
          <w:rFonts w:asciiTheme="minorHAnsi" w:hAnsiTheme="minorHAnsi" w:cstheme="minorHAnsi"/>
          <w:sz w:val="24"/>
        </w:rPr>
        <w:t>La liaison avec les circulations se fera obligatoirement a</w:t>
      </w:r>
      <w:r w:rsidR="003C6344" w:rsidRPr="003D2BC7">
        <w:rPr>
          <w:rFonts w:asciiTheme="minorHAnsi" w:hAnsiTheme="minorHAnsi" w:cstheme="minorHAnsi"/>
          <w:sz w:val="24"/>
        </w:rPr>
        <w:t xml:space="preserve">u travers d’un élément vertical. </w:t>
      </w:r>
    </w:p>
    <w:p w:rsidR="003C6344" w:rsidRPr="003D2BC7" w:rsidRDefault="003C6344" w:rsidP="00B94F82">
      <w:pPr>
        <w:jc w:val="both"/>
        <w:rPr>
          <w:rFonts w:asciiTheme="minorHAnsi" w:hAnsiTheme="minorHAnsi" w:cstheme="minorHAnsi"/>
          <w:sz w:val="24"/>
        </w:rPr>
      </w:pPr>
      <w:r w:rsidRPr="003D2BC7">
        <w:rPr>
          <w:rFonts w:asciiTheme="minorHAnsi" w:hAnsiTheme="minorHAnsi" w:cstheme="minorHAnsi"/>
          <w:sz w:val="24"/>
        </w:rPr>
        <w:t xml:space="preserve">Un soin particulier sera apporté à la finition de la GTL </w:t>
      </w:r>
      <w:r w:rsidR="00755717" w:rsidRPr="003D2BC7">
        <w:rPr>
          <w:rFonts w:asciiTheme="minorHAnsi" w:hAnsiTheme="minorHAnsi" w:cstheme="minorHAnsi"/>
          <w:sz w:val="24"/>
        </w:rPr>
        <w:t xml:space="preserve">ou autre dispositif </w:t>
      </w:r>
      <w:r w:rsidRPr="003D2BC7">
        <w:rPr>
          <w:rFonts w:asciiTheme="minorHAnsi" w:hAnsiTheme="minorHAnsi" w:cstheme="minorHAnsi"/>
          <w:sz w:val="24"/>
        </w:rPr>
        <w:t>en lien avec la décoration de la chambre.</w:t>
      </w:r>
    </w:p>
    <w:p w:rsidR="00791129" w:rsidRPr="003D2BC7" w:rsidRDefault="00791129" w:rsidP="00B94F82">
      <w:pPr>
        <w:jc w:val="both"/>
        <w:rPr>
          <w:rFonts w:asciiTheme="minorHAnsi" w:hAnsiTheme="minorHAnsi" w:cstheme="minorHAnsi"/>
          <w:sz w:val="24"/>
        </w:rPr>
      </w:pPr>
      <w:r w:rsidRPr="003D2BC7">
        <w:rPr>
          <w:rFonts w:asciiTheme="minorHAnsi" w:hAnsiTheme="minorHAnsi" w:cstheme="minorHAnsi"/>
          <w:sz w:val="24"/>
        </w:rPr>
        <w:t>Les enjoliveurs de l’appareillage de commande</w:t>
      </w:r>
      <w:r w:rsidR="00C248B9" w:rsidRPr="003D2BC7">
        <w:rPr>
          <w:rFonts w:asciiTheme="minorHAnsi" w:hAnsiTheme="minorHAnsi" w:cstheme="minorHAnsi"/>
          <w:sz w:val="24"/>
        </w:rPr>
        <w:t xml:space="preserve"> et prises de courant</w:t>
      </w:r>
      <w:r w:rsidRPr="003D2BC7">
        <w:rPr>
          <w:rFonts w:asciiTheme="minorHAnsi" w:hAnsiTheme="minorHAnsi" w:cstheme="minorHAnsi"/>
          <w:sz w:val="24"/>
        </w:rPr>
        <w:t xml:space="preserve"> seront choisis dans une teinte permettant </w:t>
      </w:r>
      <w:r w:rsidR="00C248B9" w:rsidRPr="003D2BC7">
        <w:rPr>
          <w:rFonts w:asciiTheme="minorHAnsi" w:hAnsiTheme="minorHAnsi" w:cstheme="minorHAnsi"/>
          <w:sz w:val="24"/>
        </w:rPr>
        <w:t xml:space="preserve">aux personnes malvoyantes une identification claire. </w:t>
      </w:r>
    </w:p>
    <w:p w:rsidR="00755717" w:rsidRPr="003D2BC7" w:rsidRDefault="00755717" w:rsidP="00B94F82">
      <w:pPr>
        <w:jc w:val="both"/>
        <w:rPr>
          <w:rFonts w:asciiTheme="minorHAnsi" w:hAnsiTheme="minorHAnsi" w:cstheme="minorHAnsi"/>
          <w:sz w:val="24"/>
        </w:rPr>
      </w:pPr>
    </w:p>
    <w:p w:rsidR="00D075AB" w:rsidRPr="003D2BC7" w:rsidRDefault="00D075AB" w:rsidP="00D075AB">
      <w:pPr>
        <w:pStyle w:val="Titre4"/>
        <w:jc w:val="both"/>
        <w:rPr>
          <w:rFonts w:asciiTheme="minorHAnsi" w:hAnsiTheme="minorHAnsi" w:cstheme="minorHAnsi"/>
        </w:rPr>
      </w:pPr>
      <w:r w:rsidRPr="003D2BC7">
        <w:rPr>
          <w:rFonts w:asciiTheme="minorHAnsi" w:hAnsiTheme="minorHAnsi" w:cstheme="minorHAnsi"/>
        </w:rPr>
        <w:t>Equipements des chambres</w:t>
      </w:r>
    </w:p>
    <w:p w:rsidR="00D075AB" w:rsidRPr="003D2BC7" w:rsidRDefault="00D075AB" w:rsidP="00D075AB">
      <w:pPr>
        <w:rPr>
          <w:rFonts w:asciiTheme="minorHAnsi" w:hAnsiTheme="minorHAnsi" w:cstheme="minorHAnsi"/>
          <w:sz w:val="24"/>
        </w:rPr>
      </w:pPr>
      <w:r w:rsidRPr="003D2BC7">
        <w:rPr>
          <w:rFonts w:asciiTheme="minorHAnsi" w:hAnsiTheme="minorHAnsi" w:cstheme="minorHAnsi"/>
          <w:sz w:val="24"/>
        </w:rPr>
        <w:t>Salle d’eau</w:t>
      </w:r>
    </w:p>
    <w:p w:rsidR="00FD202A" w:rsidRPr="003D2BC7" w:rsidRDefault="00D075AB" w:rsidP="00D075AB">
      <w:pPr>
        <w:jc w:val="both"/>
        <w:rPr>
          <w:rFonts w:asciiTheme="minorHAnsi" w:hAnsiTheme="minorHAnsi" w:cstheme="minorHAnsi"/>
          <w:sz w:val="24"/>
        </w:rPr>
      </w:pPr>
      <w:r w:rsidRPr="003D2BC7">
        <w:rPr>
          <w:rFonts w:asciiTheme="minorHAnsi" w:hAnsiTheme="minorHAnsi" w:cstheme="minorHAnsi"/>
          <w:sz w:val="24"/>
        </w:rPr>
        <w:t>-</w:t>
      </w:r>
      <w:r w:rsidR="005510DA" w:rsidRPr="003D2BC7">
        <w:rPr>
          <w:rFonts w:asciiTheme="minorHAnsi" w:hAnsiTheme="minorHAnsi" w:cstheme="minorHAnsi"/>
          <w:sz w:val="24"/>
        </w:rPr>
        <w:t xml:space="preserve"> </w:t>
      </w:r>
      <w:r w:rsidR="00FD202A" w:rsidRPr="003D2BC7">
        <w:rPr>
          <w:rFonts w:asciiTheme="minorHAnsi" w:hAnsiTheme="minorHAnsi" w:cstheme="minorHAnsi"/>
          <w:sz w:val="24"/>
        </w:rPr>
        <w:t>Matér</w:t>
      </w:r>
      <w:r w:rsidR="005510DA" w:rsidRPr="003D2BC7">
        <w:rPr>
          <w:rFonts w:asciiTheme="minorHAnsi" w:hAnsiTheme="minorHAnsi" w:cstheme="minorHAnsi"/>
          <w:sz w:val="24"/>
        </w:rPr>
        <w:t>iel de classe II sans exception,</w:t>
      </w:r>
    </w:p>
    <w:p w:rsidR="00FD202A" w:rsidRPr="003D2BC7" w:rsidRDefault="00D075AB" w:rsidP="00D075AB">
      <w:pPr>
        <w:jc w:val="both"/>
        <w:rPr>
          <w:rFonts w:asciiTheme="minorHAnsi" w:hAnsiTheme="minorHAnsi" w:cstheme="minorHAnsi"/>
          <w:sz w:val="24"/>
        </w:rPr>
      </w:pPr>
      <w:r w:rsidRPr="003D2BC7">
        <w:rPr>
          <w:rFonts w:asciiTheme="minorHAnsi" w:hAnsiTheme="minorHAnsi" w:cstheme="minorHAnsi"/>
          <w:sz w:val="24"/>
        </w:rPr>
        <w:t>-</w:t>
      </w:r>
      <w:r w:rsidR="005510DA" w:rsidRPr="003D2BC7">
        <w:rPr>
          <w:rFonts w:asciiTheme="minorHAnsi" w:hAnsiTheme="minorHAnsi" w:cstheme="minorHAnsi"/>
          <w:sz w:val="24"/>
        </w:rPr>
        <w:t xml:space="preserve"> </w:t>
      </w:r>
      <w:r w:rsidR="00FD202A" w:rsidRPr="003D2BC7">
        <w:rPr>
          <w:rFonts w:asciiTheme="minorHAnsi" w:hAnsiTheme="minorHAnsi" w:cstheme="minorHAnsi"/>
          <w:sz w:val="24"/>
        </w:rPr>
        <w:t>Appel infirmières systématique</w:t>
      </w:r>
      <w:r w:rsidR="00153C80" w:rsidRPr="003D2BC7">
        <w:rPr>
          <w:rFonts w:asciiTheme="minorHAnsi" w:hAnsiTheme="minorHAnsi" w:cstheme="minorHAnsi"/>
          <w:sz w:val="24"/>
        </w:rPr>
        <w:t xml:space="preserve"> sur le WC et sur la douche</w:t>
      </w:r>
      <w:r w:rsidR="005510DA" w:rsidRPr="003D2BC7">
        <w:rPr>
          <w:rFonts w:asciiTheme="minorHAnsi" w:hAnsiTheme="minorHAnsi" w:cstheme="minorHAnsi"/>
          <w:sz w:val="24"/>
        </w:rPr>
        <w:t>,</w:t>
      </w:r>
    </w:p>
    <w:p w:rsidR="00E85759" w:rsidRPr="003D2BC7" w:rsidRDefault="00D075AB" w:rsidP="00D075AB">
      <w:pPr>
        <w:jc w:val="both"/>
        <w:rPr>
          <w:rFonts w:asciiTheme="minorHAnsi" w:hAnsiTheme="minorHAnsi" w:cstheme="minorHAnsi"/>
          <w:sz w:val="24"/>
        </w:rPr>
      </w:pPr>
      <w:r w:rsidRPr="003D2BC7">
        <w:rPr>
          <w:rFonts w:asciiTheme="minorHAnsi" w:hAnsiTheme="minorHAnsi" w:cstheme="minorHAnsi"/>
          <w:sz w:val="24"/>
        </w:rPr>
        <w:t>-</w:t>
      </w:r>
      <w:r w:rsidR="005510DA" w:rsidRPr="003D2BC7">
        <w:rPr>
          <w:rFonts w:asciiTheme="minorHAnsi" w:hAnsiTheme="minorHAnsi" w:cstheme="minorHAnsi"/>
          <w:sz w:val="24"/>
        </w:rPr>
        <w:t xml:space="preserve"> </w:t>
      </w:r>
      <w:r w:rsidR="00E85759" w:rsidRPr="003D2BC7">
        <w:rPr>
          <w:rFonts w:asciiTheme="minorHAnsi" w:hAnsiTheme="minorHAnsi" w:cstheme="minorHAnsi"/>
          <w:sz w:val="24"/>
        </w:rPr>
        <w:t>Prise Rasoir si contraint par les volumes et une prise étanche en dehors du volume</w:t>
      </w:r>
      <w:r w:rsidR="005510DA" w:rsidRPr="003D2BC7">
        <w:rPr>
          <w:rFonts w:asciiTheme="minorHAnsi" w:hAnsiTheme="minorHAnsi" w:cstheme="minorHAnsi"/>
          <w:sz w:val="24"/>
        </w:rPr>
        <w:t>,</w:t>
      </w:r>
    </w:p>
    <w:p w:rsidR="00D075AB" w:rsidRPr="003D2BC7" w:rsidRDefault="00D075AB" w:rsidP="00D075AB">
      <w:pPr>
        <w:jc w:val="both"/>
        <w:rPr>
          <w:rFonts w:asciiTheme="minorHAnsi" w:hAnsiTheme="minorHAnsi" w:cstheme="minorHAnsi"/>
          <w:sz w:val="24"/>
        </w:rPr>
      </w:pPr>
      <w:r w:rsidRPr="003D2BC7">
        <w:rPr>
          <w:rFonts w:asciiTheme="minorHAnsi" w:hAnsiTheme="minorHAnsi" w:cstheme="minorHAnsi"/>
          <w:sz w:val="24"/>
        </w:rPr>
        <w:t>-</w:t>
      </w:r>
      <w:r w:rsidR="005510DA" w:rsidRPr="003D2BC7">
        <w:rPr>
          <w:rFonts w:asciiTheme="minorHAnsi" w:hAnsiTheme="minorHAnsi" w:cstheme="minorHAnsi"/>
          <w:sz w:val="24"/>
        </w:rPr>
        <w:t xml:space="preserve"> </w:t>
      </w:r>
      <w:r w:rsidRPr="003D2BC7">
        <w:rPr>
          <w:rFonts w:asciiTheme="minorHAnsi" w:hAnsiTheme="minorHAnsi" w:cstheme="minorHAnsi"/>
          <w:sz w:val="24"/>
        </w:rPr>
        <w:t xml:space="preserve">Eclairage d’accentuation miroir et salle </w:t>
      </w:r>
      <w:r w:rsidR="005510DA" w:rsidRPr="003D2BC7">
        <w:rPr>
          <w:rFonts w:asciiTheme="minorHAnsi" w:hAnsiTheme="minorHAnsi" w:cstheme="minorHAnsi"/>
          <w:sz w:val="24"/>
        </w:rPr>
        <w:t>d’eau sur détection automatique.</w:t>
      </w:r>
    </w:p>
    <w:p w:rsidR="00E85759" w:rsidRPr="003D2BC7" w:rsidRDefault="00E85759" w:rsidP="00B94F82">
      <w:pPr>
        <w:jc w:val="both"/>
        <w:rPr>
          <w:rFonts w:asciiTheme="minorHAnsi" w:hAnsiTheme="minorHAnsi" w:cstheme="minorHAnsi"/>
          <w:sz w:val="24"/>
        </w:rPr>
      </w:pPr>
    </w:p>
    <w:p w:rsidR="00D075AB" w:rsidRPr="003D2BC7" w:rsidRDefault="00C64437" w:rsidP="00B94F82">
      <w:pPr>
        <w:jc w:val="both"/>
        <w:rPr>
          <w:rFonts w:asciiTheme="minorHAnsi" w:hAnsiTheme="minorHAnsi" w:cstheme="minorHAnsi"/>
          <w:sz w:val="24"/>
        </w:rPr>
      </w:pPr>
      <w:r w:rsidRPr="003D2BC7">
        <w:rPr>
          <w:rFonts w:asciiTheme="minorHAnsi" w:hAnsiTheme="minorHAnsi" w:cstheme="minorHAnsi"/>
          <w:sz w:val="24"/>
        </w:rPr>
        <w:lastRenderedPageBreak/>
        <w:t>Chambre</w:t>
      </w:r>
    </w:p>
    <w:p w:rsidR="00D075AB" w:rsidRPr="003D2BC7" w:rsidRDefault="00D075AB" w:rsidP="00B94F82">
      <w:pPr>
        <w:jc w:val="both"/>
        <w:rPr>
          <w:rFonts w:asciiTheme="minorHAnsi" w:hAnsiTheme="minorHAnsi" w:cstheme="minorHAnsi"/>
          <w:sz w:val="24"/>
        </w:rPr>
      </w:pPr>
      <w:r w:rsidRPr="003D2BC7">
        <w:rPr>
          <w:rFonts w:asciiTheme="minorHAnsi" w:hAnsiTheme="minorHAnsi" w:cstheme="minorHAnsi"/>
          <w:sz w:val="24"/>
        </w:rPr>
        <w:t>-1 ou des veilleuses murales automatiques permettant une couverture complète du sol de la chambre (attention risque de mobilier pouvant faire obstruction)</w:t>
      </w:r>
      <w:r w:rsidR="005510DA" w:rsidRPr="003D2BC7">
        <w:rPr>
          <w:rFonts w:asciiTheme="minorHAnsi" w:hAnsiTheme="minorHAnsi" w:cstheme="minorHAnsi"/>
          <w:sz w:val="24"/>
        </w:rPr>
        <w:t>,</w:t>
      </w:r>
    </w:p>
    <w:p w:rsidR="00D075AB" w:rsidRPr="003D2BC7" w:rsidRDefault="00D075AB" w:rsidP="00B94F82">
      <w:pPr>
        <w:jc w:val="both"/>
        <w:rPr>
          <w:rFonts w:asciiTheme="minorHAnsi" w:hAnsiTheme="minorHAnsi" w:cstheme="minorHAnsi"/>
          <w:sz w:val="24"/>
        </w:rPr>
      </w:pPr>
      <w:r w:rsidRPr="003D2BC7">
        <w:rPr>
          <w:rFonts w:asciiTheme="minorHAnsi" w:hAnsiTheme="minorHAnsi" w:cstheme="minorHAnsi"/>
          <w:sz w:val="24"/>
        </w:rPr>
        <w:t>-1 éclairage</w:t>
      </w:r>
      <w:r w:rsidR="00577E9F" w:rsidRPr="003D2BC7">
        <w:rPr>
          <w:rFonts w:asciiTheme="minorHAnsi" w:hAnsiTheme="minorHAnsi" w:cstheme="minorHAnsi"/>
          <w:sz w:val="24"/>
        </w:rPr>
        <w:t xml:space="preserve"> type spot downlight au droit de l’espace</w:t>
      </w:r>
      <w:r w:rsidRPr="003D2BC7">
        <w:rPr>
          <w:rFonts w:asciiTheme="minorHAnsi" w:hAnsiTheme="minorHAnsi" w:cstheme="minorHAnsi"/>
          <w:sz w:val="24"/>
        </w:rPr>
        <w:t xml:space="preserve"> </w:t>
      </w:r>
      <w:r w:rsidR="00577E9F" w:rsidRPr="003D2BC7">
        <w:rPr>
          <w:rFonts w:asciiTheme="minorHAnsi" w:hAnsiTheme="minorHAnsi" w:cstheme="minorHAnsi"/>
          <w:sz w:val="24"/>
        </w:rPr>
        <w:t>« </w:t>
      </w:r>
      <w:r w:rsidRPr="003D2BC7">
        <w:rPr>
          <w:rFonts w:asciiTheme="minorHAnsi" w:hAnsiTheme="minorHAnsi" w:cstheme="minorHAnsi"/>
          <w:sz w:val="24"/>
        </w:rPr>
        <w:t>bureau</w:t>
      </w:r>
      <w:r w:rsidR="00577E9F" w:rsidRPr="003D2BC7">
        <w:rPr>
          <w:rFonts w:asciiTheme="minorHAnsi" w:hAnsiTheme="minorHAnsi" w:cstheme="minorHAnsi"/>
          <w:sz w:val="24"/>
        </w:rPr>
        <w:t> »</w:t>
      </w:r>
      <w:r w:rsidRPr="003D2BC7">
        <w:rPr>
          <w:rFonts w:asciiTheme="minorHAnsi" w:hAnsiTheme="minorHAnsi" w:cstheme="minorHAnsi"/>
          <w:sz w:val="24"/>
        </w:rPr>
        <w:t xml:space="preserve"> en commande local</w:t>
      </w:r>
      <w:r w:rsidR="005510DA" w:rsidRPr="003D2BC7">
        <w:rPr>
          <w:rFonts w:asciiTheme="minorHAnsi" w:hAnsiTheme="minorHAnsi" w:cstheme="minorHAnsi"/>
          <w:sz w:val="24"/>
        </w:rPr>
        <w:t>,</w:t>
      </w:r>
    </w:p>
    <w:p w:rsidR="00D075AB" w:rsidRPr="003D2BC7" w:rsidRDefault="00D075AB" w:rsidP="00B94F82">
      <w:pPr>
        <w:jc w:val="both"/>
        <w:rPr>
          <w:rFonts w:asciiTheme="minorHAnsi" w:hAnsiTheme="minorHAnsi" w:cstheme="minorHAnsi"/>
          <w:sz w:val="24"/>
        </w:rPr>
      </w:pPr>
      <w:r w:rsidRPr="003D2BC7">
        <w:rPr>
          <w:rFonts w:asciiTheme="minorHAnsi" w:hAnsiTheme="minorHAnsi" w:cstheme="minorHAnsi"/>
          <w:sz w:val="24"/>
        </w:rPr>
        <w:t>-1 spot downlight en commande locale TOR à l’entrée de la chambre</w:t>
      </w:r>
      <w:r w:rsidR="005510DA" w:rsidRPr="003D2BC7">
        <w:rPr>
          <w:rFonts w:asciiTheme="minorHAnsi" w:hAnsiTheme="minorHAnsi" w:cstheme="minorHAnsi"/>
          <w:sz w:val="24"/>
        </w:rPr>
        <w:t>,</w:t>
      </w:r>
    </w:p>
    <w:p w:rsidR="00D075AB" w:rsidRPr="003D2BC7" w:rsidRDefault="00C15600" w:rsidP="00B94F82">
      <w:pPr>
        <w:jc w:val="both"/>
        <w:rPr>
          <w:rFonts w:asciiTheme="minorHAnsi" w:hAnsiTheme="minorHAnsi" w:cstheme="minorHAnsi"/>
          <w:sz w:val="24"/>
        </w:rPr>
      </w:pPr>
      <w:r>
        <w:rPr>
          <w:rFonts w:asciiTheme="minorHAnsi" w:hAnsiTheme="minorHAnsi" w:cstheme="minorHAnsi"/>
          <w:sz w:val="24"/>
        </w:rPr>
        <w:t>-2</w:t>
      </w:r>
      <w:r w:rsidR="00C64437" w:rsidRPr="003D2BC7">
        <w:rPr>
          <w:rFonts w:asciiTheme="minorHAnsi" w:hAnsiTheme="minorHAnsi" w:cstheme="minorHAnsi"/>
          <w:sz w:val="24"/>
        </w:rPr>
        <w:t xml:space="preserve"> PC </w:t>
      </w:r>
      <w:r w:rsidR="00940085" w:rsidRPr="003D2BC7">
        <w:rPr>
          <w:rFonts w:asciiTheme="minorHAnsi" w:hAnsiTheme="minorHAnsi" w:cstheme="minorHAnsi"/>
          <w:sz w:val="24"/>
        </w:rPr>
        <w:t xml:space="preserve">et 1 RJ 45 </w:t>
      </w:r>
      <w:r w:rsidR="00D075AB" w:rsidRPr="003D2BC7">
        <w:rPr>
          <w:rFonts w:asciiTheme="minorHAnsi" w:hAnsiTheme="minorHAnsi" w:cstheme="minorHAnsi"/>
          <w:sz w:val="24"/>
        </w:rPr>
        <w:t>au niveau du bure</w:t>
      </w:r>
      <w:r w:rsidR="005510DA" w:rsidRPr="003D2BC7">
        <w:rPr>
          <w:rFonts w:asciiTheme="minorHAnsi" w:hAnsiTheme="minorHAnsi" w:cstheme="minorHAnsi"/>
          <w:sz w:val="24"/>
        </w:rPr>
        <w:t>au,</w:t>
      </w:r>
    </w:p>
    <w:p w:rsidR="00D075AB" w:rsidRPr="003D2BC7" w:rsidRDefault="00940085" w:rsidP="00B94F82">
      <w:pPr>
        <w:jc w:val="both"/>
        <w:rPr>
          <w:rFonts w:asciiTheme="minorHAnsi" w:hAnsiTheme="minorHAnsi" w:cstheme="minorHAnsi"/>
          <w:sz w:val="24"/>
        </w:rPr>
      </w:pPr>
      <w:r w:rsidRPr="003D2BC7">
        <w:rPr>
          <w:rFonts w:asciiTheme="minorHAnsi" w:hAnsiTheme="minorHAnsi" w:cstheme="minorHAnsi"/>
          <w:sz w:val="24"/>
        </w:rPr>
        <w:t>-1 PC</w:t>
      </w:r>
      <w:r w:rsidR="00D075AB" w:rsidRPr="003D2BC7">
        <w:rPr>
          <w:rFonts w:asciiTheme="minorHAnsi" w:hAnsiTheme="minorHAnsi" w:cstheme="minorHAnsi"/>
          <w:sz w:val="24"/>
        </w:rPr>
        <w:t xml:space="preserve"> dans l’axe du lit </w:t>
      </w:r>
      <w:r w:rsidR="00C7021B" w:rsidRPr="003D2BC7">
        <w:rPr>
          <w:rFonts w:asciiTheme="minorHAnsi" w:hAnsiTheme="minorHAnsi" w:cstheme="minorHAnsi"/>
          <w:sz w:val="24"/>
        </w:rPr>
        <w:t>hauteur 30cm pour raccordement éventuel d’</w:t>
      </w:r>
      <w:r w:rsidR="005510DA" w:rsidRPr="003D2BC7">
        <w:rPr>
          <w:rFonts w:asciiTheme="minorHAnsi" w:hAnsiTheme="minorHAnsi" w:cstheme="minorHAnsi"/>
          <w:sz w:val="24"/>
        </w:rPr>
        <w:t>un lit ou équipement électrique,</w:t>
      </w:r>
    </w:p>
    <w:p w:rsidR="00D075AB" w:rsidRPr="003D2BC7" w:rsidRDefault="00D075AB" w:rsidP="00B94F82">
      <w:pPr>
        <w:jc w:val="both"/>
        <w:rPr>
          <w:rFonts w:asciiTheme="minorHAnsi" w:hAnsiTheme="minorHAnsi" w:cstheme="minorHAnsi"/>
          <w:sz w:val="24"/>
        </w:rPr>
      </w:pPr>
      <w:r w:rsidRPr="003D2BC7">
        <w:rPr>
          <w:rFonts w:asciiTheme="minorHAnsi" w:hAnsiTheme="minorHAnsi" w:cstheme="minorHAnsi"/>
          <w:sz w:val="24"/>
        </w:rPr>
        <w:t xml:space="preserve">-1 </w:t>
      </w:r>
      <w:r w:rsidR="00940085" w:rsidRPr="003D2BC7">
        <w:rPr>
          <w:rFonts w:asciiTheme="minorHAnsi" w:hAnsiTheme="minorHAnsi" w:cstheme="minorHAnsi"/>
          <w:sz w:val="24"/>
        </w:rPr>
        <w:t>PC</w:t>
      </w:r>
      <w:r w:rsidR="005510DA" w:rsidRPr="003D2BC7">
        <w:rPr>
          <w:rFonts w:asciiTheme="minorHAnsi" w:hAnsiTheme="minorHAnsi" w:cstheme="minorHAnsi"/>
          <w:sz w:val="24"/>
        </w:rPr>
        <w:t xml:space="preserve"> pour équipement lève malade,</w:t>
      </w:r>
    </w:p>
    <w:p w:rsidR="00D075AB" w:rsidRPr="003D2BC7" w:rsidRDefault="00940085" w:rsidP="00B94F82">
      <w:pPr>
        <w:jc w:val="both"/>
        <w:rPr>
          <w:rFonts w:asciiTheme="minorHAnsi" w:hAnsiTheme="minorHAnsi" w:cstheme="minorHAnsi"/>
          <w:sz w:val="24"/>
        </w:rPr>
      </w:pPr>
      <w:r w:rsidRPr="003D2BC7">
        <w:rPr>
          <w:rFonts w:asciiTheme="minorHAnsi" w:hAnsiTheme="minorHAnsi" w:cstheme="minorHAnsi"/>
          <w:sz w:val="24"/>
        </w:rPr>
        <w:t>-2 PC</w:t>
      </w:r>
      <w:r w:rsidR="005510DA" w:rsidRPr="003D2BC7">
        <w:rPr>
          <w:rFonts w:asciiTheme="minorHAnsi" w:hAnsiTheme="minorHAnsi" w:cstheme="minorHAnsi"/>
          <w:sz w:val="24"/>
        </w:rPr>
        <w:t xml:space="preserve"> au niveau du chevet,</w:t>
      </w:r>
    </w:p>
    <w:p w:rsidR="00D075AB" w:rsidRPr="003D2BC7" w:rsidRDefault="00D075AB" w:rsidP="00B94F82">
      <w:pPr>
        <w:jc w:val="both"/>
        <w:rPr>
          <w:rFonts w:asciiTheme="minorHAnsi" w:hAnsiTheme="minorHAnsi" w:cstheme="minorHAnsi"/>
          <w:sz w:val="24"/>
        </w:rPr>
      </w:pPr>
      <w:r w:rsidRPr="003D2BC7">
        <w:rPr>
          <w:rFonts w:asciiTheme="minorHAnsi" w:hAnsiTheme="minorHAnsi" w:cstheme="minorHAnsi"/>
          <w:sz w:val="24"/>
        </w:rPr>
        <w:t>-1</w:t>
      </w:r>
      <w:r w:rsidR="00940085" w:rsidRPr="003D2BC7">
        <w:rPr>
          <w:rFonts w:asciiTheme="minorHAnsi" w:hAnsiTheme="minorHAnsi" w:cstheme="minorHAnsi"/>
          <w:sz w:val="24"/>
        </w:rPr>
        <w:t xml:space="preserve"> PC</w:t>
      </w:r>
      <w:r w:rsidR="00DC33F4">
        <w:rPr>
          <w:rFonts w:asciiTheme="minorHAnsi" w:hAnsiTheme="minorHAnsi" w:cstheme="minorHAnsi"/>
          <w:sz w:val="24"/>
        </w:rPr>
        <w:t xml:space="preserve"> à l’entrée de la chambre,</w:t>
      </w:r>
    </w:p>
    <w:p w:rsidR="00940085" w:rsidRPr="003D2BC7" w:rsidRDefault="00D34618" w:rsidP="00B94F82">
      <w:pPr>
        <w:jc w:val="both"/>
        <w:rPr>
          <w:rFonts w:asciiTheme="minorHAnsi" w:hAnsiTheme="minorHAnsi" w:cstheme="minorHAnsi"/>
          <w:sz w:val="24"/>
        </w:rPr>
      </w:pPr>
      <w:r>
        <w:rPr>
          <w:rFonts w:asciiTheme="minorHAnsi" w:hAnsiTheme="minorHAnsi" w:cstheme="minorHAnsi"/>
          <w:sz w:val="24"/>
        </w:rPr>
        <w:t>-</w:t>
      </w:r>
      <w:r w:rsidR="00C15600">
        <w:rPr>
          <w:rFonts w:asciiTheme="minorHAnsi" w:hAnsiTheme="minorHAnsi" w:cstheme="minorHAnsi"/>
          <w:sz w:val="24"/>
        </w:rPr>
        <w:t>3</w:t>
      </w:r>
      <w:r w:rsidR="00940085" w:rsidRPr="003D2BC7">
        <w:rPr>
          <w:rFonts w:asciiTheme="minorHAnsi" w:hAnsiTheme="minorHAnsi" w:cstheme="minorHAnsi"/>
          <w:sz w:val="24"/>
        </w:rPr>
        <w:t xml:space="preserve"> PC et un</w:t>
      </w:r>
      <w:r w:rsidR="00C15600">
        <w:rPr>
          <w:rFonts w:asciiTheme="minorHAnsi" w:hAnsiTheme="minorHAnsi" w:cstheme="minorHAnsi"/>
          <w:sz w:val="24"/>
        </w:rPr>
        <w:t xml:space="preserve">e RJ 45 pour la télévision, </w:t>
      </w:r>
      <w:r w:rsidR="00940085" w:rsidRPr="003D2BC7">
        <w:rPr>
          <w:rFonts w:asciiTheme="minorHAnsi" w:hAnsiTheme="minorHAnsi" w:cstheme="minorHAnsi"/>
          <w:sz w:val="24"/>
        </w:rPr>
        <w:t>prise coaxiale</w:t>
      </w:r>
      <w:r w:rsidR="00C15600">
        <w:rPr>
          <w:rFonts w:asciiTheme="minorHAnsi" w:hAnsiTheme="minorHAnsi" w:cstheme="minorHAnsi"/>
          <w:sz w:val="24"/>
        </w:rPr>
        <w:t xml:space="preserve"> et un fourreau en attente depuis la circulation pour alimentation fibre</w:t>
      </w:r>
      <w:r w:rsidR="005A475A">
        <w:rPr>
          <w:rFonts w:asciiTheme="minorHAnsi" w:hAnsiTheme="minorHAnsi" w:cstheme="minorHAnsi"/>
          <w:sz w:val="24"/>
        </w:rPr>
        <w:t>,</w:t>
      </w:r>
    </w:p>
    <w:p w:rsidR="00940085" w:rsidRPr="003D2BC7" w:rsidRDefault="00E64425" w:rsidP="00B94F82">
      <w:pPr>
        <w:jc w:val="both"/>
        <w:rPr>
          <w:rFonts w:asciiTheme="minorHAnsi" w:hAnsiTheme="minorHAnsi" w:cstheme="minorHAnsi"/>
          <w:sz w:val="24"/>
        </w:rPr>
      </w:pPr>
      <w:r>
        <w:rPr>
          <w:rFonts w:asciiTheme="minorHAnsi" w:hAnsiTheme="minorHAnsi" w:cstheme="minorHAnsi"/>
          <w:sz w:val="24"/>
        </w:rPr>
        <w:t>- Equipement intelligent</w:t>
      </w:r>
      <w:r w:rsidR="00940085" w:rsidRPr="003D2BC7">
        <w:rPr>
          <w:rFonts w:asciiTheme="minorHAnsi" w:hAnsiTheme="minorHAnsi" w:cstheme="minorHAnsi"/>
          <w:sz w:val="24"/>
        </w:rPr>
        <w:t xml:space="preserve"> connectée avec son attente électrique et RJ45</w:t>
      </w:r>
      <w:r w:rsidR="00DC33F4">
        <w:rPr>
          <w:rFonts w:asciiTheme="minorHAnsi" w:hAnsiTheme="minorHAnsi" w:cstheme="minorHAnsi"/>
          <w:sz w:val="24"/>
        </w:rPr>
        <w:t>.</w:t>
      </w:r>
    </w:p>
    <w:p w:rsidR="009465A8" w:rsidRPr="003D2BC7" w:rsidRDefault="009465A8" w:rsidP="009465A8">
      <w:pPr>
        <w:pStyle w:val="Titre4"/>
        <w:rPr>
          <w:rFonts w:asciiTheme="minorHAnsi" w:hAnsiTheme="minorHAnsi" w:cstheme="minorHAnsi"/>
        </w:rPr>
      </w:pPr>
      <w:r w:rsidRPr="003D2BC7">
        <w:rPr>
          <w:rFonts w:asciiTheme="minorHAnsi" w:hAnsiTheme="minorHAnsi" w:cstheme="minorHAnsi"/>
        </w:rPr>
        <w:t>Poste bureautique</w:t>
      </w:r>
    </w:p>
    <w:p w:rsidR="009465A8" w:rsidRPr="003D2BC7" w:rsidRDefault="009465A8" w:rsidP="00B94F82">
      <w:pPr>
        <w:jc w:val="both"/>
        <w:rPr>
          <w:rFonts w:asciiTheme="minorHAnsi" w:hAnsiTheme="minorHAnsi" w:cstheme="minorHAnsi"/>
          <w:sz w:val="24"/>
        </w:rPr>
      </w:pPr>
      <w:r w:rsidRPr="003D2BC7">
        <w:rPr>
          <w:rFonts w:asciiTheme="minorHAnsi" w:hAnsiTheme="minorHAnsi" w:cstheme="minorHAnsi"/>
          <w:sz w:val="24"/>
        </w:rPr>
        <w:t xml:space="preserve">Dans les fiches par local, Tome 3 du programme, des postes bureautiques sont indiqués sur plusieurs locaux. Ce poste est composé de : </w:t>
      </w:r>
    </w:p>
    <w:p w:rsidR="009465A8" w:rsidRPr="003D2BC7" w:rsidRDefault="009465A8" w:rsidP="00B94F82">
      <w:pPr>
        <w:jc w:val="both"/>
        <w:rPr>
          <w:rFonts w:asciiTheme="minorHAnsi" w:hAnsiTheme="minorHAnsi" w:cstheme="minorHAnsi"/>
          <w:sz w:val="24"/>
        </w:rPr>
      </w:pPr>
    </w:p>
    <w:p w:rsidR="009465A8" w:rsidRPr="003D2BC7" w:rsidRDefault="005A475A" w:rsidP="00B94F82">
      <w:pPr>
        <w:jc w:val="both"/>
        <w:rPr>
          <w:rFonts w:asciiTheme="minorHAnsi" w:hAnsiTheme="minorHAnsi" w:cstheme="minorHAnsi"/>
          <w:sz w:val="24"/>
        </w:rPr>
      </w:pPr>
      <w:r>
        <w:rPr>
          <w:rFonts w:asciiTheme="minorHAnsi" w:hAnsiTheme="minorHAnsi" w:cstheme="minorHAnsi"/>
          <w:sz w:val="24"/>
        </w:rPr>
        <w:tab/>
        <w:t>4</w:t>
      </w:r>
      <w:r w:rsidR="009465A8" w:rsidRPr="003D2BC7">
        <w:rPr>
          <w:rFonts w:asciiTheme="minorHAnsi" w:hAnsiTheme="minorHAnsi" w:cstheme="minorHAnsi"/>
          <w:sz w:val="24"/>
        </w:rPr>
        <w:t xml:space="preserve"> PC Normales</w:t>
      </w:r>
    </w:p>
    <w:p w:rsidR="009465A8" w:rsidRPr="003D2BC7" w:rsidRDefault="009465A8" w:rsidP="00B94F82">
      <w:pPr>
        <w:jc w:val="both"/>
        <w:rPr>
          <w:rFonts w:asciiTheme="minorHAnsi" w:hAnsiTheme="minorHAnsi" w:cstheme="minorHAnsi"/>
          <w:sz w:val="24"/>
        </w:rPr>
      </w:pPr>
      <w:r w:rsidRPr="003D2BC7">
        <w:rPr>
          <w:rFonts w:asciiTheme="minorHAnsi" w:hAnsiTheme="minorHAnsi" w:cstheme="minorHAnsi"/>
          <w:sz w:val="24"/>
        </w:rPr>
        <w:tab/>
        <w:t xml:space="preserve">2 RJ 45 (une dédiée au téléphone sur IP et une autre dédiée au poste informatique) </w:t>
      </w:r>
    </w:p>
    <w:p w:rsidR="00E85759" w:rsidRPr="003D2BC7" w:rsidRDefault="00E85759" w:rsidP="00B94F82">
      <w:pPr>
        <w:jc w:val="both"/>
        <w:rPr>
          <w:rFonts w:asciiTheme="minorHAnsi" w:hAnsiTheme="minorHAnsi" w:cstheme="minorHAnsi"/>
          <w:sz w:val="24"/>
        </w:rPr>
      </w:pPr>
    </w:p>
    <w:p w:rsidR="009465A8" w:rsidRPr="003D2BC7" w:rsidRDefault="009465A8" w:rsidP="00B94F82">
      <w:pPr>
        <w:jc w:val="both"/>
        <w:rPr>
          <w:rFonts w:asciiTheme="minorHAnsi" w:hAnsiTheme="minorHAnsi" w:cstheme="minorHAnsi"/>
          <w:sz w:val="24"/>
        </w:rPr>
      </w:pPr>
      <w:r w:rsidRPr="003D2BC7">
        <w:rPr>
          <w:rFonts w:asciiTheme="minorHAnsi" w:hAnsiTheme="minorHAnsi" w:cstheme="minorHAnsi"/>
          <w:sz w:val="24"/>
        </w:rPr>
        <w:t xml:space="preserve">Les autres PC ou RJ 45 citées dans chaque fiche par local viennent en complément de ce poste bureautique. </w:t>
      </w:r>
    </w:p>
    <w:p w:rsidR="009465A8" w:rsidRPr="003D2BC7" w:rsidRDefault="009465A8" w:rsidP="00B94F82">
      <w:pPr>
        <w:jc w:val="both"/>
        <w:rPr>
          <w:rFonts w:asciiTheme="minorHAnsi" w:hAnsiTheme="minorHAnsi" w:cstheme="minorHAnsi"/>
          <w:sz w:val="24"/>
        </w:rPr>
      </w:pPr>
    </w:p>
    <w:p w:rsidR="00E85759" w:rsidRPr="003D2BC7" w:rsidRDefault="00FD202A" w:rsidP="00E85759">
      <w:pPr>
        <w:pStyle w:val="Titre3"/>
        <w:numPr>
          <w:ilvl w:val="2"/>
          <w:numId w:val="4"/>
        </w:numPr>
        <w:spacing w:after="360" w:line="360" w:lineRule="auto"/>
        <w:jc w:val="both"/>
        <w:rPr>
          <w:rFonts w:asciiTheme="minorHAnsi" w:hAnsiTheme="minorHAnsi" w:cstheme="minorHAnsi"/>
        </w:rPr>
      </w:pPr>
      <w:bookmarkStart w:id="216" w:name="_Toc144625681"/>
      <w:bookmarkStart w:id="217" w:name="_Toc106021888"/>
      <w:bookmarkStart w:id="218" w:name="_Toc182403910"/>
      <w:r w:rsidRPr="003D2BC7">
        <w:rPr>
          <w:rFonts w:asciiTheme="minorHAnsi" w:hAnsiTheme="minorHAnsi" w:cstheme="minorHAnsi"/>
        </w:rPr>
        <w:t>Electricité – Courants faible</w:t>
      </w:r>
      <w:bookmarkEnd w:id="216"/>
      <w:r w:rsidR="00E85759" w:rsidRPr="003D2BC7">
        <w:rPr>
          <w:rFonts w:asciiTheme="minorHAnsi" w:hAnsiTheme="minorHAnsi" w:cstheme="minorHAnsi"/>
        </w:rPr>
        <w:t>s</w:t>
      </w:r>
      <w:bookmarkEnd w:id="218"/>
    </w:p>
    <w:bookmarkEnd w:id="217"/>
    <w:p w:rsidR="007242AC" w:rsidRDefault="007242AC" w:rsidP="007242AC">
      <w:pPr>
        <w:jc w:val="both"/>
        <w:rPr>
          <w:rFonts w:asciiTheme="minorHAnsi" w:hAnsiTheme="minorHAnsi" w:cstheme="minorHAnsi"/>
          <w:sz w:val="24"/>
        </w:rPr>
      </w:pPr>
      <w:r w:rsidRPr="008A485E">
        <w:rPr>
          <w:rFonts w:asciiTheme="minorHAnsi" w:hAnsiTheme="minorHAnsi" w:cstheme="minorHAnsi"/>
          <w:sz w:val="24"/>
        </w:rPr>
        <w:t>Le concepteur respectera les préconisations</w:t>
      </w:r>
      <w:r w:rsidR="00C7021B" w:rsidRPr="008A485E">
        <w:rPr>
          <w:rFonts w:asciiTheme="minorHAnsi" w:hAnsiTheme="minorHAnsi" w:cstheme="minorHAnsi"/>
          <w:sz w:val="24"/>
        </w:rPr>
        <w:t xml:space="preserve"> du</w:t>
      </w:r>
      <w:r w:rsidRPr="008A485E">
        <w:rPr>
          <w:rFonts w:asciiTheme="minorHAnsi" w:hAnsiTheme="minorHAnsi" w:cstheme="minorHAnsi"/>
          <w:sz w:val="24"/>
        </w:rPr>
        <w:t xml:space="preserve"> </w:t>
      </w:r>
      <w:r w:rsidR="00543B09" w:rsidRPr="008A485E">
        <w:rPr>
          <w:rFonts w:asciiTheme="minorHAnsi" w:hAnsiTheme="minorHAnsi" w:cstheme="minorHAnsi"/>
          <w:sz w:val="24"/>
        </w:rPr>
        <w:t>CH de Montluçon Néris les Bains</w:t>
      </w:r>
      <w:r w:rsidR="00CC6585" w:rsidRPr="008A485E">
        <w:rPr>
          <w:rFonts w:asciiTheme="minorHAnsi" w:hAnsiTheme="minorHAnsi" w:cstheme="minorHAnsi"/>
          <w:sz w:val="24"/>
        </w:rPr>
        <w:t xml:space="preserve"> </w:t>
      </w:r>
      <w:r w:rsidRPr="008A485E">
        <w:rPr>
          <w:rFonts w:asciiTheme="minorHAnsi" w:hAnsiTheme="minorHAnsi" w:cstheme="minorHAnsi"/>
          <w:sz w:val="24"/>
        </w:rPr>
        <w:t xml:space="preserve">décrites dans le référentiel Courants Faibles des </w:t>
      </w:r>
      <w:r w:rsidR="00B01AB0" w:rsidRPr="008A485E">
        <w:rPr>
          <w:rFonts w:asciiTheme="minorHAnsi" w:hAnsiTheme="minorHAnsi" w:cstheme="minorHAnsi"/>
          <w:sz w:val="24"/>
        </w:rPr>
        <w:t>CHU</w:t>
      </w:r>
      <w:r w:rsidRPr="008A485E">
        <w:rPr>
          <w:rFonts w:asciiTheme="minorHAnsi" w:hAnsiTheme="minorHAnsi" w:cstheme="minorHAnsi"/>
          <w:sz w:val="24"/>
        </w:rPr>
        <w:t xml:space="preserve"> :</w:t>
      </w:r>
    </w:p>
    <w:p w:rsidR="00150F8B" w:rsidRPr="008A485E" w:rsidRDefault="00150F8B" w:rsidP="007242A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Les panneaux 19’’ devront être compatibles avec les noyaux RJ45, avec mise à la masse automatique, reprise des écrans ou tresse de masse sur un plan de masse unique, avec système de fixations sans écrou cage et un maintien des câbles sans accessoires, référence VOLSPK24 ou VOLSPK16 de chez 3M ou techniquement équivalent.</w:t>
      </w:r>
    </w:p>
    <w:p w:rsidR="00E6489C" w:rsidRPr="008A485E" w:rsidRDefault="00E6489C" w:rsidP="00E6489C">
      <w:pPr>
        <w:jc w:val="both"/>
        <w:rPr>
          <w:rFonts w:asciiTheme="minorHAnsi" w:hAnsiTheme="minorHAnsi" w:cstheme="minorHAnsi"/>
          <w:sz w:val="24"/>
        </w:rPr>
      </w:pPr>
    </w:p>
    <w:p w:rsidR="00E6489C" w:rsidRDefault="00E6489C" w:rsidP="00E6489C">
      <w:pPr>
        <w:jc w:val="both"/>
        <w:rPr>
          <w:rFonts w:asciiTheme="minorHAnsi" w:hAnsiTheme="minorHAnsi" w:cstheme="minorHAnsi"/>
          <w:sz w:val="24"/>
        </w:rPr>
      </w:pPr>
      <w:r w:rsidRPr="008A485E">
        <w:rPr>
          <w:rFonts w:asciiTheme="minorHAnsi" w:hAnsiTheme="minorHAnsi" w:cstheme="minorHAnsi"/>
          <w:sz w:val="24"/>
        </w:rPr>
        <w:t>Les prises terminales seront composées</w:t>
      </w:r>
      <w:r w:rsidR="00940085" w:rsidRPr="008A485E">
        <w:rPr>
          <w:rFonts w:asciiTheme="minorHAnsi" w:hAnsiTheme="minorHAnsi" w:cstheme="minorHAnsi"/>
          <w:sz w:val="24"/>
        </w:rPr>
        <w:t xml:space="preserve"> d’un noyau RJ45 de catégorie 7</w:t>
      </w:r>
      <w:r w:rsidRPr="008A485E">
        <w:rPr>
          <w:rFonts w:asciiTheme="minorHAnsi" w:hAnsiTheme="minorHAnsi" w:cstheme="minorHAnsi"/>
          <w:sz w:val="24"/>
        </w:rPr>
        <w:t xml:space="preserve"> STP avec un blindage à 360° par tresse, de 3 entrées de câble pour une plus grande flex</w:t>
      </w:r>
      <w:r w:rsidR="00940085" w:rsidRPr="008A485E">
        <w:rPr>
          <w:rFonts w:asciiTheme="minorHAnsi" w:hAnsiTheme="minorHAnsi" w:cstheme="minorHAnsi"/>
          <w:sz w:val="24"/>
        </w:rPr>
        <w:t xml:space="preserve">ibilité de câblage de référence. </w:t>
      </w:r>
    </w:p>
    <w:p w:rsidR="00150F8B" w:rsidRPr="008A485E" w:rsidRDefault="00150F8B"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Sur ce noyau, une façade au format 45x45 sera ajoutée afin de garder la modularité avec les autres équipements.</w:t>
      </w: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lastRenderedPageBreak/>
        <w:t>Un support pour cordons au format 19” 1U avec système de fixations sans écrou cag</w:t>
      </w:r>
      <w:r w:rsidR="00940085" w:rsidRPr="008A485E">
        <w:rPr>
          <w:rFonts w:asciiTheme="minorHAnsi" w:hAnsiTheme="minorHAnsi" w:cstheme="minorHAnsi"/>
          <w:sz w:val="24"/>
        </w:rPr>
        <w:t>e</w:t>
      </w:r>
      <w:r w:rsidRPr="008A485E">
        <w:rPr>
          <w:rFonts w:asciiTheme="minorHAnsi" w:hAnsiTheme="minorHAnsi" w:cstheme="minorHAnsi"/>
          <w:sz w:val="24"/>
        </w:rPr>
        <w:t>, pourra être ajouté dans la baie ou dans le coffret suivant les besoins définis par le Maître œuvre ; sauf indications supplémentaires, le nombre de passe-fils horizontaux sera de 1 pour 32 prises.</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Sauf préconisations contraires, un même bandeau n’alimentera pas deux étages différents.</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Nous vous rappelons que les fils et câbles doivent être conforme au RPC (Règlement Produit de Construction N°305/2011).</w:t>
      </w:r>
    </w:p>
    <w:p w:rsidR="00E6489C" w:rsidRPr="008A485E" w:rsidRDefault="00E6489C" w:rsidP="00E6489C">
      <w:pPr>
        <w:jc w:val="both"/>
        <w:rPr>
          <w:rFonts w:asciiTheme="minorHAnsi" w:hAnsiTheme="minorHAnsi" w:cstheme="minorHAnsi"/>
          <w:szCs w:val="22"/>
          <w:u w:val="single"/>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Système de repérage, étiquetage</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L’étiquetage concerne le câblage réalisé par Le Titulaire.</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 système de repérage des prises respectera le schéma de construction suivant :</w:t>
      </w:r>
    </w:p>
    <w:p w:rsidR="00E6489C" w:rsidRPr="008A485E" w:rsidRDefault="00940085" w:rsidP="00E6489C">
      <w:pPr>
        <w:jc w:val="both"/>
        <w:rPr>
          <w:rFonts w:asciiTheme="minorHAnsi" w:hAnsiTheme="minorHAnsi" w:cstheme="minorHAnsi"/>
          <w:sz w:val="24"/>
        </w:rPr>
      </w:pPr>
      <w:r w:rsidRPr="008A485E">
        <w:rPr>
          <w:rFonts w:asciiTheme="minorHAnsi" w:hAnsiTheme="minorHAnsi" w:cstheme="minorHAnsi"/>
          <w:sz w:val="24"/>
        </w:rPr>
        <w:t>X.AA.BB</w:t>
      </w:r>
    </w:p>
    <w:p w:rsidR="00E6489C" w:rsidRPr="008A485E" w:rsidRDefault="005510DA" w:rsidP="00E6489C">
      <w:pPr>
        <w:jc w:val="both"/>
        <w:rPr>
          <w:rFonts w:asciiTheme="minorHAnsi" w:hAnsiTheme="minorHAnsi" w:cstheme="minorHAnsi"/>
          <w:sz w:val="24"/>
        </w:rPr>
      </w:pPr>
      <w:r w:rsidRPr="008A485E">
        <w:rPr>
          <w:rFonts w:asciiTheme="minorHAnsi" w:hAnsiTheme="minorHAnsi" w:cstheme="minorHAnsi"/>
          <w:sz w:val="24"/>
        </w:rPr>
        <w:t>Avec :</w:t>
      </w:r>
    </w:p>
    <w:p w:rsidR="00E6489C" w:rsidRPr="008A485E" w:rsidRDefault="00940085" w:rsidP="00E6489C">
      <w:pPr>
        <w:jc w:val="both"/>
        <w:rPr>
          <w:rFonts w:asciiTheme="minorHAnsi" w:hAnsiTheme="minorHAnsi" w:cstheme="minorHAnsi"/>
          <w:sz w:val="24"/>
        </w:rPr>
      </w:pPr>
      <w:r w:rsidRPr="008A485E">
        <w:rPr>
          <w:rFonts w:asciiTheme="minorHAnsi" w:hAnsiTheme="minorHAnsi" w:cstheme="minorHAnsi"/>
          <w:sz w:val="24"/>
        </w:rPr>
        <w:t>X</w:t>
      </w:r>
      <w:r w:rsidR="00E6489C" w:rsidRPr="008A485E">
        <w:rPr>
          <w:rFonts w:asciiTheme="minorHAnsi" w:hAnsiTheme="minorHAnsi" w:cstheme="minorHAnsi"/>
          <w:sz w:val="24"/>
        </w:rPr>
        <w:t xml:space="preserve"> = numéro du local technique</w:t>
      </w:r>
      <w:r w:rsidRPr="008A485E">
        <w:rPr>
          <w:rFonts w:asciiTheme="minorHAnsi" w:hAnsiTheme="minorHAnsi" w:cstheme="minorHAnsi"/>
          <w:sz w:val="24"/>
        </w:rPr>
        <w:t xml:space="preserve"> (numéro d’étage)</w:t>
      </w: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AA</w:t>
      </w:r>
      <w:r w:rsidR="00940085" w:rsidRPr="008A485E">
        <w:rPr>
          <w:rFonts w:asciiTheme="minorHAnsi" w:hAnsiTheme="minorHAnsi" w:cstheme="minorHAnsi"/>
          <w:sz w:val="24"/>
        </w:rPr>
        <w:t>A</w:t>
      </w:r>
      <w:r w:rsidRPr="008A485E">
        <w:rPr>
          <w:rFonts w:asciiTheme="minorHAnsi" w:hAnsiTheme="minorHAnsi" w:cstheme="minorHAnsi"/>
          <w:sz w:val="24"/>
        </w:rPr>
        <w:t xml:space="preserve"> = numéro </w:t>
      </w:r>
      <w:r w:rsidR="00940085" w:rsidRPr="008A485E">
        <w:rPr>
          <w:rFonts w:asciiTheme="minorHAnsi" w:hAnsiTheme="minorHAnsi" w:cstheme="minorHAnsi"/>
          <w:sz w:val="24"/>
        </w:rPr>
        <w:t xml:space="preserve">de la pièce desservie </w:t>
      </w: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 xml:space="preserve">BB = numéro </w:t>
      </w:r>
      <w:r w:rsidR="00940085" w:rsidRPr="008A485E">
        <w:rPr>
          <w:rFonts w:asciiTheme="minorHAnsi" w:hAnsiTheme="minorHAnsi" w:cstheme="minorHAnsi"/>
          <w:sz w:val="24"/>
        </w:rPr>
        <w:t>de la prise du local</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 xml:space="preserve">Le numéro de local technique </w:t>
      </w:r>
      <w:r w:rsidR="00940085" w:rsidRPr="008A485E">
        <w:rPr>
          <w:rFonts w:asciiTheme="minorHAnsi" w:hAnsiTheme="minorHAnsi" w:cstheme="minorHAnsi"/>
          <w:sz w:val="24"/>
        </w:rPr>
        <w:t>et des autres locaux seront</w:t>
      </w:r>
      <w:r w:rsidRPr="008A485E">
        <w:rPr>
          <w:rFonts w:asciiTheme="minorHAnsi" w:hAnsiTheme="minorHAnsi" w:cstheme="minorHAnsi"/>
          <w:sz w:val="24"/>
        </w:rPr>
        <w:t xml:space="preserve"> confirmé en phase préparatoire de l’opération.</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 xml:space="preserve">Cette numérotation sera apposée sur les prises, sur les câble à l’extrémité avant la prise murale, ainsi que sur dans les baies de brassage. </w:t>
      </w:r>
      <w:r w:rsidR="002A00AF" w:rsidRPr="008A485E">
        <w:rPr>
          <w:rFonts w:asciiTheme="minorHAnsi" w:hAnsiTheme="minorHAnsi" w:cstheme="minorHAnsi"/>
          <w:sz w:val="24"/>
        </w:rPr>
        <w:t xml:space="preserve">Un fichier informatique de cette numérotation au format EXCEL et un repérage sur plan Autocad seront fourni. </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Dans les répartiteurs, des étiquettes indiqueront la nature des raccordements (rocade, zone de distribution...)</w:t>
      </w:r>
      <w:r w:rsidR="000E4582" w:rsidRPr="008A485E">
        <w:rPr>
          <w:rFonts w:asciiTheme="minorHAnsi" w:hAnsiTheme="minorHAnsi" w:cstheme="minorHAnsi"/>
          <w:sz w:val="24"/>
        </w:rPr>
        <w:t>.</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Les étiquettes concernant le matériel optique seront de couleur différente</w:t>
      </w:r>
      <w:r w:rsidR="002A00AF" w:rsidRPr="008A485E">
        <w:rPr>
          <w:rFonts w:asciiTheme="minorHAnsi" w:hAnsiTheme="minorHAnsi" w:cstheme="minorHAnsi"/>
          <w:sz w:val="24"/>
        </w:rPr>
        <w:t>, au choix du maitre d’ouvrage,</w:t>
      </w:r>
      <w:r w:rsidRPr="008A485E">
        <w:rPr>
          <w:rFonts w:asciiTheme="minorHAnsi" w:hAnsiTheme="minorHAnsi" w:cstheme="minorHAnsi"/>
          <w:sz w:val="24"/>
        </w:rPr>
        <w:t xml:space="preserve"> suivant les destinations.</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Les connecteurs des tiroirs optiques seront numérotés à l’aide d’étiquettes si une sérigraphie standard n’existe pas déjà.</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Les deux extrémités d’une fibre seront raccordées sur le même numéro de connecteur.</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Chaque groupe de connecteurs correspondant à un câble optique sera repéré par une étique</w:t>
      </w:r>
      <w:r w:rsidR="002A00AF" w:rsidRPr="008A485E">
        <w:rPr>
          <w:rFonts w:asciiTheme="minorHAnsi" w:hAnsiTheme="minorHAnsi" w:cstheme="minorHAnsi"/>
          <w:sz w:val="24"/>
        </w:rPr>
        <w:t>tte autocollante précisant le local technique</w:t>
      </w:r>
      <w:r w:rsidRPr="008A485E">
        <w:rPr>
          <w:rFonts w:asciiTheme="minorHAnsi" w:hAnsiTheme="minorHAnsi" w:cstheme="minorHAnsi"/>
          <w:sz w:val="24"/>
        </w:rPr>
        <w:t xml:space="preserve"> d’extrémité.</w:t>
      </w:r>
    </w:p>
    <w:p w:rsidR="00E6489C" w:rsidRPr="008A485E" w:rsidRDefault="00E6489C" w:rsidP="00E6489C">
      <w:pPr>
        <w:jc w:val="both"/>
        <w:rPr>
          <w:rFonts w:asciiTheme="minorHAnsi" w:hAnsiTheme="minorHAnsi" w:cstheme="minorHAnsi"/>
          <w:sz w:val="24"/>
        </w:rPr>
      </w:pPr>
    </w:p>
    <w:p w:rsidR="00E6489C" w:rsidRPr="008A485E" w:rsidRDefault="000E4582" w:rsidP="00E85759">
      <w:pPr>
        <w:jc w:val="both"/>
        <w:rPr>
          <w:rFonts w:asciiTheme="minorHAnsi" w:hAnsiTheme="minorHAnsi" w:cstheme="minorHAnsi"/>
          <w:sz w:val="24"/>
        </w:rPr>
      </w:pPr>
      <w:r w:rsidRPr="008A485E">
        <w:rPr>
          <w:rFonts w:asciiTheme="minorHAnsi" w:hAnsiTheme="minorHAnsi" w:cstheme="minorHAnsi"/>
          <w:sz w:val="24"/>
        </w:rPr>
        <w:t>La</w:t>
      </w:r>
      <w:r w:rsidR="00E6489C" w:rsidRPr="008A485E">
        <w:rPr>
          <w:rFonts w:asciiTheme="minorHAnsi" w:hAnsiTheme="minorHAnsi" w:cstheme="minorHAnsi"/>
          <w:sz w:val="24"/>
        </w:rPr>
        <w:t xml:space="preserve"> mise en place de chemin de câbles </w:t>
      </w:r>
      <w:r w:rsidR="002A00AF" w:rsidRPr="008A485E">
        <w:rPr>
          <w:rFonts w:asciiTheme="minorHAnsi" w:hAnsiTheme="minorHAnsi" w:cstheme="minorHAnsi"/>
          <w:sz w:val="24"/>
        </w:rPr>
        <w:t xml:space="preserve">dédié, distant de plus de 30 cm des courants forts. </w:t>
      </w:r>
    </w:p>
    <w:p w:rsidR="00E6489C" w:rsidRPr="008A485E" w:rsidRDefault="000E4582" w:rsidP="00E85759">
      <w:pPr>
        <w:jc w:val="both"/>
        <w:rPr>
          <w:rFonts w:asciiTheme="minorHAnsi" w:hAnsiTheme="minorHAnsi" w:cstheme="minorHAnsi"/>
          <w:sz w:val="24"/>
        </w:rPr>
      </w:pPr>
      <w:r w:rsidRPr="008A485E">
        <w:rPr>
          <w:rFonts w:asciiTheme="minorHAnsi" w:hAnsiTheme="minorHAnsi" w:cstheme="minorHAnsi"/>
          <w:sz w:val="24"/>
        </w:rPr>
        <w:t>Le</w:t>
      </w:r>
      <w:r w:rsidR="00E6489C" w:rsidRPr="008A485E">
        <w:rPr>
          <w:rFonts w:asciiTheme="minorHAnsi" w:hAnsiTheme="minorHAnsi" w:cstheme="minorHAnsi"/>
          <w:sz w:val="24"/>
        </w:rPr>
        <w:t xml:space="preserve"> passage des câbles informatiques selon les préconisations du fabriquant (en particulier : respect des contraintes de traction et de rayon de courbure)</w:t>
      </w:r>
      <w:r w:rsidR="005510DA" w:rsidRPr="008A485E">
        <w:rPr>
          <w:rFonts w:asciiTheme="minorHAnsi" w:hAnsiTheme="minorHAnsi" w:cstheme="minorHAnsi"/>
          <w:sz w:val="24"/>
        </w:rPr>
        <w:t>.</w:t>
      </w:r>
    </w:p>
    <w:p w:rsidR="00E6489C" w:rsidRPr="008A485E" w:rsidRDefault="000E4582" w:rsidP="00E85759">
      <w:pPr>
        <w:jc w:val="both"/>
        <w:rPr>
          <w:rFonts w:asciiTheme="minorHAnsi" w:hAnsiTheme="minorHAnsi" w:cstheme="minorHAnsi"/>
          <w:sz w:val="24"/>
        </w:rPr>
      </w:pPr>
      <w:r w:rsidRPr="008A485E">
        <w:rPr>
          <w:rFonts w:asciiTheme="minorHAnsi" w:hAnsiTheme="minorHAnsi" w:cstheme="minorHAnsi"/>
          <w:sz w:val="24"/>
        </w:rPr>
        <w:lastRenderedPageBreak/>
        <w:t>La</w:t>
      </w:r>
      <w:r w:rsidR="00E6489C" w:rsidRPr="008A485E">
        <w:rPr>
          <w:rFonts w:asciiTheme="minorHAnsi" w:hAnsiTheme="minorHAnsi" w:cstheme="minorHAnsi"/>
          <w:sz w:val="24"/>
        </w:rPr>
        <w:t xml:space="preserve"> mise en place de prises RJ45 dans les pièces à équiper et dans le local technique (modèle en accord avec les préconisations du fa</w:t>
      </w:r>
      <w:r w:rsidR="002A00AF" w:rsidRPr="008A485E">
        <w:rPr>
          <w:rFonts w:asciiTheme="minorHAnsi" w:hAnsiTheme="minorHAnsi" w:cstheme="minorHAnsi"/>
          <w:sz w:val="24"/>
        </w:rPr>
        <w:t>briquant du câble), catégorie 7</w:t>
      </w:r>
      <w:r w:rsidR="00E6489C" w:rsidRPr="008A485E">
        <w:rPr>
          <w:rFonts w:asciiTheme="minorHAnsi" w:hAnsiTheme="minorHAnsi" w:cstheme="minorHAnsi"/>
          <w:sz w:val="24"/>
        </w:rPr>
        <w:t xml:space="preserve"> minimum, type STP en accord avec le système de câblage posé.</w:t>
      </w:r>
    </w:p>
    <w:p w:rsidR="00E6489C" w:rsidRPr="008A485E" w:rsidRDefault="000E4582" w:rsidP="00E85759">
      <w:pPr>
        <w:jc w:val="both"/>
        <w:rPr>
          <w:rFonts w:asciiTheme="minorHAnsi" w:hAnsiTheme="minorHAnsi" w:cstheme="minorHAnsi"/>
          <w:sz w:val="24"/>
        </w:rPr>
      </w:pPr>
      <w:r w:rsidRPr="008A485E">
        <w:rPr>
          <w:rFonts w:asciiTheme="minorHAnsi" w:hAnsiTheme="minorHAnsi" w:cstheme="minorHAnsi"/>
          <w:sz w:val="24"/>
        </w:rPr>
        <w:t>Le</w:t>
      </w:r>
      <w:r w:rsidR="00E6489C" w:rsidRPr="008A485E">
        <w:rPr>
          <w:rFonts w:asciiTheme="minorHAnsi" w:hAnsiTheme="minorHAnsi" w:cstheme="minorHAnsi"/>
          <w:sz w:val="24"/>
        </w:rPr>
        <w:t xml:space="preserve"> contrôle et les tests des prises avec fourniture d’une copie des résultats de recette.</w:t>
      </w:r>
    </w:p>
    <w:p w:rsidR="00E6489C" w:rsidRPr="008A485E" w:rsidRDefault="000E4582" w:rsidP="00E85759">
      <w:pPr>
        <w:jc w:val="both"/>
        <w:rPr>
          <w:rFonts w:asciiTheme="minorHAnsi" w:hAnsiTheme="minorHAnsi" w:cstheme="minorHAnsi"/>
          <w:sz w:val="24"/>
        </w:rPr>
      </w:pPr>
      <w:r w:rsidRPr="008A485E">
        <w:rPr>
          <w:rFonts w:asciiTheme="minorHAnsi" w:hAnsiTheme="minorHAnsi" w:cstheme="minorHAnsi"/>
          <w:sz w:val="24"/>
        </w:rPr>
        <w:t>L’étiquetage</w:t>
      </w:r>
      <w:r w:rsidR="00E6489C" w:rsidRPr="008A485E">
        <w:rPr>
          <w:rFonts w:asciiTheme="minorHAnsi" w:hAnsiTheme="minorHAnsi" w:cstheme="minorHAnsi"/>
          <w:sz w:val="24"/>
        </w:rPr>
        <w:t xml:space="preserve"> des prises</w:t>
      </w:r>
      <w:r w:rsidR="005510DA" w:rsidRPr="008A485E">
        <w:rPr>
          <w:rFonts w:asciiTheme="minorHAnsi" w:hAnsiTheme="minorHAnsi" w:cstheme="minorHAnsi"/>
          <w:sz w:val="24"/>
        </w:rPr>
        <w:t>.</w:t>
      </w:r>
    </w:p>
    <w:p w:rsidR="00E6489C" w:rsidRPr="008A485E" w:rsidRDefault="002A00AF" w:rsidP="00E6489C">
      <w:pPr>
        <w:jc w:val="both"/>
        <w:rPr>
          <w:rFonts w:asciiTheme="minorHAnsi" w:hAnsiTheme="minorHAnsi" w:cstheme="minorHAnsi"/>
          <w:sz w:val="24"/>
        </w:rPr>
      </w:pPr>
      <w:r w:rsidRPr="008A485E">
        <w:rPr>
          <w:rFonts w:asciiTheme="minorHAnsi" w:hAnsiTheme="minorHAnsi" w:cstheme="minorHAnsi"/>
          <w:sz w:val="24"/>
        </w:rPr>
        <w:t xml:space="preserve">Pour les fibres optiques, les résultats de réflectométrie seront fournis. </w:t>
      </w:r>
    </w:p>
    <w:p w:rsidR="002A00AF" w:rsidRPr="008A485E" w:rsidRDefault="002A00AF"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Les câbles devront répondre aux caractéristiques suivantes :</w:t>
      </w:r>
    </w:p>
    <w:p w:rsidR="00E6489C" w:rsidRPr="008A485E" w:rsidRDefault="005510D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Composés</w:t>
      </w:r>
      <w:r w:rsidR="00E6489C" w:rsidRPr="008A485E">
        <w:rPr>
          <w:rFonts w:asciiTheme="minorHAnsi" w:hAnsiTheme="minorHAnsi" w:cstheme="minorHAnsi"/>
          <w:color w:val="000000" w:themeColor="text1"/>
          <w:sz w:val="24"/>
        </w:rPr>
        <w:t xml:space="preserve"> de 4 paires</w:t>
      </w:r>
      <w:r w:rsidRPr="008A485E">
        <w:rPr>
          <w:rFonts w:asciiTheme="minorHAnsi" w:hAnsiTheme="minorHAnsi" w:cstheme="minorHAnsi"/>
          <w:color w:val="000000" w:themeColor="text1"/>
          <w:sz w:val="24"/>
        </w:rPr>
        <w:t>,</w:t>
      </w:r>
    </w:p>
    <w:p w:rsidR="00E6489C" w:rsidRPr="008A485E" w:rsidRDefault="005510D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Avec</w:t>
      </w:r>
      <w:r w:rsidR="00E6489C" w:rsidRPr="008A485E">
        <w:rPr>
          <w:rFonts w:asciiTheme="minorHAnsi" w:hAnsiTheme="minorHAnsi" w:cstheme="minorHAnsi"/>
          <w:color w:val="000000" w:themeColor="text1"/>
          <w:sz w:val="24"/>
        </w:rPr>
        <w:t xml:space="preserve"> écran</w:t>
      </w:r>
      <w:r w:rsidRPr="008A485E">
        <w:rPr>
          <w:rFonts w:asciiTheme="minorHAnsi" w:hAnsiTheme="minorHAnsi" w:cstheme="minorHAnsi"/>
          <w:color w:val="000000" w:themeColor="text1"/>
          <w:sz w:val="24"/>
        </w:rPr>
        <w:t>,</w:t>
      </w:r>
    </w:p>
    <w:p w:rsidR="00E6489C" w:rsidRPr="008A485E" w:rsidRDefault="005510D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Impédance</w:t>
      </w:r>
      <w:r w:rsidR="00E6489C" w:rsidRPr="008A485E">
        <w:rPr>
          <w:rFonts w:asciiTheme="minorHAnsi" w:hAnsiTheme="minorHAnsi" w:cstheme="minorHAnsi"/>
          <w:color w:val="000000" w:themeColor="text1"/>
          <w:sz w:val="24"/>
        </w:rPr>
        <w:t xml:space="preserve"> 100 ohms</w:t>
      </w:r>
      <w:r w:rsidRPr="008A485E">
        <w:rPr>
          <w:rFonts w:asciiTheme="minorHAnsi" w:hAnsiTheme="minorHAnsi" w:cstheme="minorHAnsi"/>
          <w:color w:val="000000" w:themeColor="text1"/>
          <w:sz w:val="24"/>
        </w:rPr>
        <w:t>,</w:t>
      </w:r>
    </w:p>
    <w:p w:rsidR="00E6489C" w:rsidRPr="008A485E" w:rsidRDefault="005510D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Enveloppe</w:t>
      </w:r>
      <w:r w:rsidR="00E6489C" w:rsidRPr="008A485E">
        <w:rPr>
          <w:rFonts w:asciiTheme="minorHAnsi" w:hAnsiTheme="minorHAnsi" w:cstheme="minorHAnsi"/>
          <w:color w:val="000000" w:themeColor="text1"/>
          <w:sz w:val="24"/>
        </w:rPr>
        <w:t xml:space="preserve"> non propagatrice de la flamme, Zéro Halogène (Type LSZH)</w:t>
      </w:r>
      <w:r w:rsidRPr="008A485E">
        <w:rPr>
          <w:rFonts w:asciiTheme="minorHAnsi" w:hAnsiTheme="minorHAnsi" w:cstheme="minorHAnsi"/>
          <w:color w:val="000000" w:themeColor="text1"/>
          <w:sz w:val="24"/>
        </w:rPr>
        <w:t>,</w:t>
      </w:r>
    </w:p>
    <w:p w:rsidR="00E6489C" w:rsidRPr="008A485E" w:rsidRDefault="005510D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Longueur</w:t>
      </w:r>
      <w:r w:rsidR="00E6489C" w:rsidRPr="008A485E">
        <w:rPr>
          <w:rFonts w:asciiTheme="minorHAnsi" w:hAnsiTheme="minorHAnsi" w:cstheme="minorHAnsi"/>
          <w:color w:val="000000" w:themeColor="text1"/>
          <w:sz w:val="24"/>
        </w:rPr>
        <w:t xml:space="preserve"> totale de câble entre la prise RJ45 et le répartiteur sera inférieure à 90 m.</w:t>
      </w:r>
    </w:p>
    <w:p w:rsidR="00E6489C" w:rsidRPr="008A485E"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Règles de réalisation</w:t>
      </w: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Les performances attendues du système de câblage sont dépendantes de la qualité des composants fournis et de la bonne application des règles de mise en œuvre.</w:t>
      </w: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L'entreprise respectera et appliquera dans leur intégralité les règles de l'art des techniques de câblage et notamment les consignes ci-dessous :</w:t>
      </w:r>
    </w:p>
    <w:p w:rsidR="00E6489C" w:rsidRPr="008A485E" w:rsidRDefault="00E6489C" w:rsidP="00E6489C">
      <w:pPr>
        <w:jc w:val="both"/>
        <w:rPr>
          <w:rFonts w:asciiTheme="minorHAnsi" w:hAnsiTheme="minorHAnsi" w:cstheme="minorHAnsi"/>
          <w:sz w:val="24"/>
        </w:rPr>
      </w:pPr>
    </w:p>
    <w:p w:rsidR="00E6489C"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Aucun</w:t>
      </w:r>
      <w:r w:rsidR="00E6489C" w:rsidRPr="008A485E">
        <w:rPr>
          <w:rFonts w:asciiTheme="minorHAnsi" w:hAnsiTheme="minorHAnsi" w:cstheme="minorHAnsi"/>
          <w:color w:val="000000" w:themeColor="text1"/>
          <w:sz w:val="24"/>
        </w:rPr>
        <w:t xml:space="preserve"> câble ne devra cheminer à moins de 50 mm des canalisations d'eau et de chauffage,</w:t>
      </w:r>
    </w:p>
    <w:p w:rsidR="00E6489C"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w:t>
      </w:r>
      <w:r w:rsidR="00E6489C" w:rsidRPr="008A485E">
        <w:rPr>
          <w:rFonts w:asciiTheme="minorHAnsi" w:hAnsiTheme="minorHAnsi" w:cstheme="minorHAnsi"/>
          <w:color w:val="000000" w:themeColor="text1"/>
          <w:sz w:val="24"/>
        </w:rPr>
        <w:t xml:space="preserve"> distances réglementaires entre les câbles informatiques et les câbles électriques, moteur, etc. devront être respectées pour éviter les p</w:t>
      </w:r>
      <w:r w:rsidRPr="008A485E">
        <w:rPr>
          <w:rFonts w:asciiTheme="minorHAnsi" w:hAnsiTheme="minorHAnsi" w:cstheme="minorHAnsi"/>
          <w:color w:val="000000" w:themeColor="text1"/>
          <w:sz w:val="24"/>
        </w:rPr>
        <w:t>erturbations électromagnétiques.</w:t>
      </w:r>
    </w:p>
    <w:p w:rsidR="000E4582" w:rsidRPr="008A485E" w:rsidRDefault="000E4582" w:rsidP="000E4582">
      <w:pPr>
        <w:tabs>
          <w:tab w:val="left" w:pos="540"/>
        </w:tabs>
        <w:spacing w:line="276" w:lineRule="auto"/>
        <w:jc w:val="both"/>
        <w:rPr>
          <w:rFonts w:asciiTheme="minorHAnsi" w:hAnsiTheme="minorHAnsi" w:cstheme="minorHAnsi"/>
          <w:color w:val="000000" w:themeColor="text1"/>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Un échantillon du système de câblage sera présenté au service informatique pour validatio</w:t>
      </w:r>
      <w:r w:rsidR="000E4582" w:rsidRPr="008A485E">
        <w:rPr>
          <w:rFonts w:asciiTheme="minorHAnsi" w:hAnsiTheme="minorHAnsi" w:cstheme="minorHAnsi"/>
          <w:sz w:val="24"/>
        </w:rPr>
        <w:t>n avant l’exécution des travaux :</w:t>
      </w:r>
    </w:p>
    <w:p w:rsidR="000E4582" w:rsidRPr="008A485E" w:rsidRDefault="000E4582" w:rsidP="00E6489C">
      <w:pPr>
        <w:jc w:val="both"/>
        <w:rPr>
          <w:rFonts w:asciiTheme="minorHAnsi" w:hAnsiTheme="minorHAnsi" w:cstheme="minorHAnsi"/>
          <w:sz w:val="24"/>
        </w:rPr>
      </w:pPr>
    </w:p>
    <w:p w:rsidR="00E6489C" w:rsidRPr="008A485E" w:rsidRDefault="00E6489C"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 cheminements des câbles courants faibles devront être conçu de manière à être éloignés le mieux possible des sources parasites tels que tubes fluorescents, moteurs, câbles de distribution courants forts. La distance minimale sera supérieure à 30 centimètres.</w:t>
      </w:r>
    </w:p>
    <w:p w:rsidR="00E6489C" w:rsidRPr="008A485E" w:rsidRDefault="00E6489C"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 xml:space="preserve"> Dans le cas de moteurs de forte puissance, poste de transformation, onduleur, enseignes lumineuse, groupe électrogène: La distance minimale sera supérieure à 3 mètres.</w:t>
      </w:r>
    </w:p>
    <w:p w:rsidR="00E6489C" w:rsidRPr="008A485E" w:rsidRDefault="00E6489C" w:rsidP="00E6489C">
      <w:pPr>
        <w:jc w:val="both"/>
        <w:rPr>
          <w:rFonts w:asciiTheme="minorHAnsi" w:hAnsiTheme="minorHAnsi" w:cstheme="minorHAnsi"/>
        </w:rPr>
      </w:pPr>
    </w:p>
    <w:p w:rsidR="00E6489C" w:rsidRPr="008A485E" w:rsidRDefault="00E6489C" w:rsidP="00E6489C">
      <w:pPr>
        <w:jc w:val="both"/>
        <w:rPr>
          <w:rFonts w:asciiTheme="minorHAnsi" w:hAnsiTheme="minorHAnsi" w:cstheme="minorHAnsi"/>
          <w:b/>
          <w:i/>
          <w:sz w:val="24"/>
        </w:rPr>
      </w:pPr>
      <w:r w:rsidRPr="008A485E">
        <w:rPr>
          <w:rFonts w:asciiTheme="minorHAnsi" w:hAnsiTheme="minorHAnsi" w:cstheme="minorHAnsi"/>
          <w:b/>
          <w:i/>
          <w:sz w:val="24"/>
        </w:rPr>
        <w:t>Les câbles cuivre devront éviter les sources de perturbations électromagnétiques.</w:t>
      </w:r>
    </w:p>
    <w:p w:rsidR="00E6489C" w:rsidRPr="008A485E" w:rsidRDefault="00E6489C" w:rsidP="00E6489C">
      <w:pPr>
        <w:jc w:val="both"/>
        <w:rPr>
          <w:rFonts w:asciiTheme="minorHAnsi" w:hAnsiTheme="minorHAnsi" w:cstheme="minorHAnsi"/>
          <w:sz w:val="24"/>
        </w:rPr>
      </w:pPr>
    </w:p>
    <w:tbl>
      <w:tblPr>
        <w:tblW w:w="9070" w:type="dxa"/>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5"/>
        <w:gridCol w:w="4535"/>
      </w:tblGrid>
      <w:tr w:rsidR="00E85759" w:rsidRPr="008A485E" w:rsidTr="00954E5D">
        <w:tc>
          <w:tcPr>
            <w:tcW w:w="4535" w:type="dxa"/>
            <w:tcBorders>
              <w:top w:val="single" w:sz="12" w:space="0" w:color="auto"/>
              <w:bottom w:val="single" w:sz="6" w:space="0" w:color="auto"/>
            </w:tcBorders>
            <w:shd w:val="pct20" w:color="auto" w:fill="auto"/>
          </w:tcPr>
          <w:p w:rsidR="00E6489C" w:rsidRPr="008A485E" w:rsidRDefault="00E6489C" w:rsidP="00E6489C">
            <w:pPr>
              <w:keepNext/>
              <w:jc w:val="center"/>
              <w:rPr>
                <w:rFonts w:asciiTheme="minorHAnsi" w:hAnsiTheme="minorHAnsi" w:cstheme="minorHAnsi"/>
                <w:b/>
                <w:szCs w:val="22"/>
              </w:rPr>
            </w:pPr>
            <w:r w:rsidRPr="008A485E">
              <w:rPr>
                <w:rFonts w:asciiTheme="minorHAnsi" w:hAnsiTheme="minorHAnsi" w:cstheme="minorHAnsi"/>
                <w:b/>
                <w:szCs w:val="22"/>
              </w:rPr>
              <w:lastRenderedPageBreak/>
              <w:t>CONTRAINTES D’ENVIRONNEMENT</w:t>
            </w:r>
          </w:p>
        </w:tc>
        <w:tc>
          <w:tcPr>
            <w:tcW w:w="4535" w:type="dxa"/>
            <w:tcBorders>
              <w:top w:val="single" w:sz="12" w:space="0" w:color="auto"/>
              <w:bottom w:val="single" w:sz="6" w:space="0" w:color="auto"/>
            </w:tcBorders>
            <w:shd w:val="pct20" w:color="auto" w:fill="auto"/>
          </w:tcPr>
          <w:p w:rsidR="00E6489C" w:rsidRPr="008A485E" w:rsidRDefault="00E6489C" w:rsidP="00E6489C">
            <w:pPr>
              <w:keepNext/>
              <w:jc w:val="center"/>
              <w:rPr>
                <w:rFonts w:asciiTheme="minorHAnsi" w:hAnsiTheme="minorHAnsi" w:cstheme="minorHAnsi"/>
                <w:b/>
                <w:szCs w:val="22"/>
              </w:rPr>
            </w:pPr>
            <w:r w:rsidRPr="008A485E">
              <w:rPr>
                <w:rFonts w:asciiTheme="minorHAnsi" w:hAnsiTheme="minorHAnsi" w:cstheme="minorHAnsi"/>
                <w:b/>
                <w:szCs w:val="22"/>
              </w:rPr>
              <w:t>DISTANCES À RESPECTER (mm)</w:t>
            </w:r>
          </w:p>
        </w:tc>
      </w:tr>
      <w:tr w:rsidR="00E85759" w:rsidRPr="008A485E" w:rsidTr="00954E5D">
        <w:tc>
          <w:tcPr>
            <w:tcW w:w="4535" w:type="dxa"/>
            <w:tcBorders>
              <w:top w:val="nil"/>
            </w:tcBorders>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Éclairage LED</w:t>
            </w:r>
          </w:p>
        </w:tc>
        <w:tc>
          <w:tcPr>
            <w:tcW w:w="4535" w:type="dxa"/>
            <w:tcBorders>
              <w:top w:val="nil"/>
            </w:tcBorders>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300</w:t>
            </w:r>
          </w:p>
        </w:tc>
      </w:tr>
      <w:tr w:rsidR="00E85759" w:rsidRPr="008A485E" w:rsidTr="00954E5D">
        <w:tc>
          <w:tcPr>
            <w:tcW w:w="4535" w:type="dxa"/>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Onduleur &lt; 10KvA</w:t>
            </w:r>
          </w:p>
        </w:tc>
        <w:tc>
          <w:tcPr>
            <w:tcW w:w="4535" w:type="dxa"/>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500</w:t>
            </w:r>
          </w:p>
        </w:tc>
      </w:tr>
      <w:tr w:rsidR="00E85759" w:rsidRPr="008A485E" w:rsidTr="00954E5D">
        <w:tc>
          <w:tcPr>
            <w:tcW w:w="4535" w:type="dxa"/>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Onduleur &gt; 10 KvA</w:t>
            </w:r>
          </w:p>
        </w:tc>
        <w:tc>
          <w:tcPr>
            <w:tcW w:w="4535" w:type="dxa"/>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1000</w:t>
            </w:r>
          </w:p>
        </w:tc>
      </w:tr>
      <w:tr w:rsidR="00E85759" w:rsidRPr="008A485E" w:rsidTr="00954E5D">
        <w:tc>
          <w:tcPr>
            <w:tcW w:w="4535" w:type="dxa"/>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 xml:space="preserve">Antenne, émetteur </w:t>
            </w:r>
          </w:p>
        </w:tc>
        <w:tc>
          <w:tcPr>
            <w:tcW w:w="4535" w:type="dxa"/>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3000</w:t>
            </w:r>
          </w:p>
        </w:tc>
      </w:tr>
      <w:tr w:rsidR="00E85759" w:rsidRPr="008A485E" w:rsidTr="00954E5D">
        <w:tc>
          <w:tcPr>
            <w:tcW w:w="4535" w:type="dxa"/>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Moteur électrique</w:t>
            </w:r>
          </w:p>
        </w:tc>
        <w:tc>
          <w:tcPr>
            <w:tcW w:w="4535" w:type="dxa"/>
          </w:tcPr>
          <w:p w:rsidR="00E6489C" w:rsidRPr="008A485E" w:rsidRDefault="00E6489C" w:rsidP="00E6489C">
            <w:pPr>
              <w:keepNext/>
              <w:jc w:val="both"/>
              <w:rPr>
                <w:rFonts w:asciiTheme="minorHAnsi" w:hAnsiTheme="minorHAnsi" w:cstheme="minorHAnsi"/>
                <w:szCs w:val="22"/>
              </w:rPr>
            </w:pPr>
            <w:r w:rsidRPr="008A485E">
              <w:rPr>
                <w:rFonts w:asciiTheme="minorHAnsi" w:hAnsiTheme="minorHAnsi" w:cstheme="minorHAnsi"/>
                <w:szCs w:val="22"/>
              </w:rPr>
              <w:t>2000</w:t>
            </w:r>
          </w:p>
        </w:tc>
      </w:tr>
    </w:tbl>
    <w:p w:rsidR="00E6489C" w:rsidRPr="008A485E" w:rsidRDefault="00E6489C" w:rsidP="00E6489C">
      <w:pPr>
        <w:jc w:val="both"/>
        <w:rPr>
          <w:rFonts w:asciiTheme="minorHAnsi" w:hAnsiTheme="minorHAnsi" w:cstheme="minorHAnsi"/>
          <w:szCs w:val="22"/>
        </w:rPr>
      </w:pPr>
    </w:p>
    <w:p w:rsidR="00E6489C" w:rsidRPr="008A485E" w:rsidRDefault="00E6489C" w:rsidP="00E6489C">
      <w:pPr>
        <w:rPr>
          <w:rFonts w:asciiTheme="minorHAnsi" w:hAnsiTheme="minorHAnsi" w:cstheme="minorHAnsi"/>
          <w:b/>
          <w:i/>
          <w:szCs w:val="22"/>
        </w:rPr>
      </w:pPr>
    </w:p>
    <w:p w:rsidR="00E6489C" w:rsidRPr="003D2BC7" w:rsidRDefault="00E6489C" w:rsidP="00E6489C">
      <w:pPr>
        <w:jc w:val="both"/>
        <w:rPr>
          <w:rFonts w:asciiTheme="minorHAnsi" w:hAnsiTheme="minorHAnsi" w:cstheme="minorHAnsi"/>
          <w:sz w:val="24"/>
        </w:rPr>
      </w:pPr>
      <w:r w:rsidRPr="008A485E">
        <w:rPr>
          <w:rFonts w:asciiTheme="minorHAnsi" w:hAnsiTheme="minorHAnsi" w:cstheme="minorHAnsi"/>
          <w:sz w:val="24"/>
        </w:rPr>
        <w:t>En cas de cheminement parallèle entre les câbles courants faibles courants forts les règles suivantes seront respectées.</w:t>
      </w:r>
    </w:p>
    <w:p w:rsidR="00E6489C" w:rsidRPr="003D2BC7" w:rsidRDefault="00E6489C" w:rsidP="00E6489C">
      <w:pPr>
        <w:jc w:val="both"/>
        <w:rPr>
          <w:rFonts w:asciiTheme="minorHAnsi" w:hAnsiTheme="minorHAnsi" w:cstheme="minorHAnsi"/>
          <w:sz w:val="24"/>
        </w:rPr>
      </w:pPr>
    </w:p>
    <w:tbl>
      <w:tblPr>
        <w:tblW w:w="9070" w:type="dxa"/>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1402"/>
        <w:gridCol w:w="1492"/>
        <w:gridCol w:w="1492"/>
        <w:gridCol w:w="1495"/>
      </w:tblGrid>
      <w:tr w:rsidR="00E85759" w:rsidRPr="003D2BC7" w:rsidTr="00954E5D">
        <w:tc>
          <w:tcPr>
            <w:tcW w:w="9070" w:type="dxa"/>
            <w:gridSpan w:val="5"/>
            <w:tcBorders>
              <w:top w:val="single" w:sz="12" w:space="0" w:color="auto"/>
              <w:bottom w:val="single" w:sz="6" w:space="0" w:color="auto"/>
            </w:tcBorders>
            <w:shd w:val="pct25" w:color="auto" w:fill="auto"/>
          </w:tcPr>
          <w:p w:rsidR="00E6489C" w:rsidRPr="003D2BC7" w:rsidRDefault="00E6489C" w:rsidP="00E6489C">
            <w:pPr>
              <w:keepNext/>
              <w:jc w:val="center"/>
              <w:rPr>
                <w:rFonts w:asciiTheme="minorHAnsi" w:hAnsiTheme="minorHAnsi" w:cstheme="minorHAnsi"/>
                <w:b/>
                <w:szCs w:val="22"/>
              </w:rPr>
            </w:pPr>
            <w:r w:rsidRPr="003D2BC7">
              <w:rPr>
                <w:rFonts w:asciiTheme="minorHAnsi" w:hAnsiTheme="minorHAnsi" w:cstheme="minorHAnsi"/>
                <w:b/>
                <w:szCs w:val="22"/>
              </w:rPr>
              <w:t>CONTRAINTES DE CHEMINEMENT PARALLELE AVEC UNE LIGNE BT</w:t>
            </w:r>
          </w:p>
        </w:tc>
      </w:tr>
      <w:tr w:rsidR="00E85759" w:rsidRPr="003D2BC7" w:rsidTr="00703368">
        <w:tc>
          <w:tcPr>
            <w:tcW w:w="3189" w:type="dxa"/>
            <w:shd w:val="clear" w:color="auto" w:fill="F2F2F2" w:themeFill="background1" w:themeFillShade="F2"/>
          </w:tcPr>
          <w:p w:rsidR="00E6489C" w:rsidRPr="003D2BC7" w:rsidRDefault="00E6489C" w:rsidP="00E6489C">
            <w:pPr>
              <w:keepNext/>
              <w:jc w:val="center"/>
              <w:rPr>
                <w:rFonts w:asciiTheme="minorHAnsi" w:hAnsiTheme="minorHAnsi" w:cstheme="minorHAnsi"/>
                <w:szCs w:val="22"/>
              </w:rPr>
            </w:pPr>
          </w:p>
        </w:tc>
        <w:tc>
          <w:tcPr>
            <w:tcW w:w="1402" w:type="dxa"/>
            <w:shd w:val="clear" w:color="auto" w:fill="F2F2F2" w:themeFill="background1" w:themeFillShade="F2"/>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Longueur (m)</w:t>
            </w:r>
          </w:p>
        </w:tc>
        <w:tc>
          <w:tcPr>
            <w:tcW w:w="4479" w:type="dxa"/>
            <w:gridSpan w:val="3"/>
            <w:shd w:val="clear" w:color="auto" w:fill="F2F2F2" w:themeFill="background1" w:themeFillShade="F2"/>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Distance à respecter (mm)</w:t>
            </w:r>
          </w:p>
        </w:tc>
      </w:tr>
      <w:tr w:rsidR="00E85759" w:rsidRPr="003D2BC7" w:rsidTr="00954E5D">
        <w:tc>
          <w:tcPr>
            <w:tcW w:w="3189" w:type="dxa"/>
          </w:tcPr>
          <w:p w:rsidR="00E6489C" w:rsidRPr="003D2BC7" w:rsidRDefault="00E6489C" w:rsidP="00E6489C">
            <w:pPr>
              <w:keepNext/>
              <w:jc w:val="center"/>
              <w:rPr>
                <w:rFonts w:asciiTheme="minorHAnsi" w:hAnsiTheme="minorHAnsi" w:cstheme="minorHAnsi"/>
                <w:szCs w:val="22"/>
              </w:rPr>
            </w:pPr>
          </w:p>
        </w:tc>
        <w:tc>
          <w:tcPr>
            <w:tcW w:w="1402" w:type="dxa"/>
          </w:tcPr>
          <w:p w:rsidR="00E6489C" w:rsidRPr="003D2BC7" w:rsidRDefault="00E6489C" w:rsidP="00E6489C">
            <w:pPr>
              <w:keepNext/>
              <w:jc w:val="center"/>
              <w:rPr>
                <w:rFonts w:asciiTheme="minorHAnsi" w:hAnsiTheme="minorHAnsi" w:cstheme="minorHAnsi"/>
                <w:szCs w:val="22"/>
              </w:rPr>
            </w:pP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&lt; 2 kVA</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2 à 5kVA</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&gt; 5 kVA</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non blindée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20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40</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non blindée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5</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15</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40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80</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non blindée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70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140</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non blindée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15</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50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120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240</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non blindée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20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60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150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300</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non blindée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 et +</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120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600</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non blindée en conduit métallique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 et +</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60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150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300</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blindée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 et +</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60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150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300</w:t>
            </w:r>
          </w:p>
        </w:tc>
      </w:tr>
      <w:tr w:rsidR="00E85759" w:rsidRPr="003D2BC7" w:rsidTr="00954E5D">
        <w:tc>
          <w:tcPr>
            <w:tcW w:w="3189" w:type="dxa"/>
          </w:tcPr>
          <w:p w:rsidR="00E6489C" w:rsidRPr="003D2BC7" w:rsidRDefault="00E6489C" w:rsidP="00E6489C">
            <w:pPr>
              <w:keepNext/>
              <w:jc w:val="both"/>
              <w:rPr>
                <w:rFonts w:asciiTheme="minorHAnsi" w:hAnsiTheme="minorHAnsi" w:cstheme="minorHAnsi"/>
                <w:szCs w:val="22"/>
              </w:rPr>
            </w:pPr>
            <w:r w:rsidRPr="003D2BC7">
              <w:rPr>
                <w:rFonts w:asciiTheme="minorHAnsi" w:hAnsiTheme="minorHAnsi" w:cstheme="minorHAnsi"/>
                <w:szCs w:val="22"/>
              </w:rPr>
              <w:t>Ligne électrique blindée en conduit métallique</w:t>
            </w:r>
          </w:p>
        </w:tc>
        <w:tc>
          <w:tcPr>
            <w:tcW w:w="140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30 et +</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40</w:t>
            </w:r>
          </w:p>
        </w:tc>
        <w:tc>
          <w:tcPr>
            <w:tcW w:w="1492"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80</w:t>
            </w:r>
          </w:p>
        </w:tc>
        <w:tc>
          <w:tcPr>
            <w:tcW w:w="1495" w:type="dxa"/>
          </w:tcPr>
          <w:p w:rsidR="00E6489C" w:rsidRPr="003D2BC7" w:rsidRDefault="00E6489C" w:rsidP="00E6489C">
            <w:pPr>
              <w:keepNext/>
              <w:jc w:val="center"/>
              <w:rPr>
                <w:rFonts w:asciiTheme="minorHAnsi" w:hAnsiTheme="minorHAnsi" w:cstheme="minorHAnsi"/>
                <w:szCs w:val="22"/>
              </w:rPr>
            </w:pPr>
            <w:r w:rsidRPr="003D2BC7">
              <w:rPr>
                <w:rFonts w:asciiTheme="minorHAnsi" w:hAnsiTheme="minorHAnsi" w:cstheme="minorHAnsi"/>
                <w:szCs w:val="22"/>
              </w:rPr>
              <w:t>150</w:t>
            </w:r>
          </w:p>
        </w:tc>
      </w:tr>
    </w:tbl>
    <w:p w:rsidR="00E6489C" w:rsidRPr="003D2BC7" w:rsidRDefault="00E6489C" w:rsidP="00E6489C">
      <w:pPr>
        <w:jc w:val="both"/>
        <w:rPr>
          <w:rFonts w:asciiTheme="minorHAnsi" w:hAnsiTheme="minorHAnsi" w:cstheme="minorHAnsi"/>
          <w:szCs w:val="22"/>
        </w:rPr>
      </w:pPr>
    </w:p>
    <w:p w:rsidR="00E6489C" w:rsidRPr="003D2BC7" w:rsidRDefault="00E6489C" w:rsidP="00E6489C">
      <w:pPr>
        <w:jc w:val="both"/>
        <w:rPr>
          <w:rFonts w:asciiTheme="minorHAnsi" w:hAnsiTheme="minorHAnsi" w:cstheme="minorHAnsi"/>
          <w:sz w:val="24"/>
        </w:rPr>
      </w:pPr>
      <w:r w:rsidRPr="003D2BC7">
        <w:rPr>
          <w:rFonts w:asciiTheme="minorHAnsi" w:hAnsiTheme="minorHAnsi" w:cstheme="minorHAnsi"/>
          <w:sz w:val="24"/>
        </w:rPr>
        <w:t>Le conduit métallique devra être raccordé à la terre électrique.</w:t>
      </w:r>
    </w:p>
    <w:p w:rsidR="00E6489C" w:rsidRPr="003D2BC7" w:rsidRDefault="00E6489C"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Tests réalisés par l’installateur</w:t>
      </w:r>
    </w:p>
    <w:p w:rsidR="005A475A" w:rsidRPr="008A485E" w:rsidRDefault="005A475A" w:rsidP="00E6489C">
      <w:pPr>
        <w:jc w:val="both"/>
        <w:rPr>
          <w:rFonts w:asciiTheme="minorHAnsi" w:hAnsiTheme="minorHAnsi" w:cstheme="minorHAnsi"/>
          <w:sz w:val="24"/>
        </w:rPr>
      </w:pP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Les tests et certifications du câblage seront réalisés par réflectométrie en catégorie 6a minimum avec testeur Niveau II.</w:t>
      </w: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L’installateur remplacera ou réparera à ses frais tous les éléments défectueux.</w:t>
      </w:r>
    </w:p>
    <w:p w:rsidR="00E6489C" w:rsidRPr="008A485E" w:rsidRDefault="00E6489C" w:rsidP="00E6489C">
      <w:pPr>
        <w:jc w:val="both"/>
        <w:rPr>
          <w:rFonts w:asciiTheme="minorHAnsi" w:hAnsiTheme="minorHAnsi" w:cstheme="minorHAnsi"/>
          <w:sz w:val="24"/>
        </w:rPr>
      </w:pPr>
      <w:r w:rsidRPr="008A485E">
        <w:rPr>
          <w:rFonts w:asciiTheme="minorHAnsi" w:hAnsiTheme="minorHAnsi" w:cstheme="minorHAnsi"/>
          <w:sz w:val="24"/>
        </w:rPr>
        <w:t>La recette de l’installation devra démontrer que chaque connecteur est parfaitement raccordé et permet les transmissions choisies. Elle inclura :</w:t>
      </w:r>
    </w:p>
    <w:p w:rsidR="000E4582" w:rsidRPr="008A485E" w:rsidRDefault="000E4582" w:rsidP="00E6489C">
      <w:pPr>
        <w:jc w:val="both"/>
        <w:rPr>
          <w:rFonts w:asciiTheme="minorHAnsi" w:hAnsiTheme="minorHAnsi" w:cstheme="minorHAnsi"/>
          <w:sz w:val="24"/>
        </w:rPr>
      </w:pPr>
    </w:p>
    <w:p w:rsidR="00E6489C"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w:t>
      </w:r>
      <w:r w:rsidR="00E6489C" w:rsidRPr="008A485E">
        <w:rPr>
          <w:rFonts w:asciiTheme="minorHAnsi" w:hAnsiTheme="minorHAnsi" w:cstheme="minorHAnsi"/>
          <w:color w:val="000000" w:themeColor="text1"/>
          <w:sz w:val="24"/>
        </w:rPr>
        <w:t xml:space="preserve"> tests statiques de toutes les liaisons</w:t>
      </w:r>
      <w:r w:rsidRPr="008A485E">
        <w:rPr>
          <w:rFonts w:asciiTheme="minorHAnsi" w:hAnsiTheme="minorHAnsi" w:cstheme="minorHAnsi"/>
          <w:color w:val="000000" w:themeColor="text1"/>
          <w:sz w:val="24"/>
        </w:rPr>
        <w:t>,</w:t>
      </w:r>
    </w:p>
    <w:p w:rsidR="00E6489C"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w:t>
      </w:r>
      <w:r w:rsidR="00E6489C" w:rsidRPr="008A485E">
        <w:rPr>
          <w:rFonts w:asciiTheme="minorHAnsi" w:hAnsiTheme="minorHAnsi" w:cstheme="minorHAnsi"/>
          <w:color w:val="000000" w:themeColor="text1"/>
          <w:sz w:val="24"/>
        </w:rPr>
        <w:t xml:space="preserve"> mesures dynamiques à l’aide d’un scanner</w:t>
      </w:r>
      <w:r w:rsidRPr="008A485E">
        <w:rPr>
          <w:rFonts w:asciiTheme="minorHAnsi" w:hAnsiTheme="minorHAnsi" w:cstheme="minorHAnsi"/>
          <w:color w:val="000000" w:themeColor="text1"/>
          <w:sz w:val="24"/>
        </w:rPr>
        <w:t>,</w:t>
      </w:r>
    </w:p>
    <w:p w:rsidR="00E6489C" w:rsidRPr="008A485E" w:rsidRDefault="00E6489C"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La documentation technique de tous les composants de l’installation</w:t>
      </w:r>
      <w:r w:rsidR="000E4582" w:rsidRPr="008A485E">
        <w:rPr>
          <w:rFonts w:asciiTheme="minorHAnsi" w:hAnsiTheme="minorHAnsi" w:cstheme="minorHAnsi"/>
          <w:color w:val="000000" w:themeColor="text1"/>
          <w:sz w:val="24"/>
        </w:rPr>
        <w:t>,</w:t>
      </w:r>
    </w:p>
    <w:p w:rsidR="00E6489C" w:rsidRPr="008A485E" w:rsidRDefault="00E6489C" w:rsidP="000E4582">
      <w:pPr>
        <w:numPr>
          <w:ilvl w:val="0"/>
          <w:numId w:val="7"/>
        </w:numPr>
        <w:tabs>
          <w:tab w:val="left" w:pos="540"/>
          <w:tab w:val="num" w:pos="1068"/>
        </w:tabs>
        <w:spacing w:line="276" w:lineRule="auto"/>
        <w:ind w:left="1068"/>
        <w:jc w:val="both"/>
        <w:rPr>
          <w:rFonts w:asciiTheme="minorHAnsi" w:hAnsiTheme="minorHAnsi" w:cstheme="minorHAnsi"/>
          <w:sz w:val="24"/>
        </w:rPr>
      </w:pPr>
      <w:r w:rsidRPr="008A485E">
        <w:rPr>
          <w:rFonts w:asciiTheme="minorHAnsi" w:hAnsiTheme="minorHAnsi" w:cstheme="minorHAnsi"/>
          <w:color w:val="000000" w:themeColor="text1"/>
          <w:sz w:val="24"/>
        </w:rPr>
        <w:t>Les plans et schémas de raccordement</w:t>
      </w:r>
      <w:r w:rsidR="000E4582" w:rsidRPr="008A485E">
        <w:rPr>
          <w:rFonts w:asciiTheme="minorHAnsi" w:hAnsiTheme="minorHAnsi" w:cstheme="minorHAnsi"/>
          <w:color w:val="000000" w:themeColor="text1"/>
          <w:sz w:val="24"/>
        </w:rPr>
        <w:t>,</w:t>
      </w:r>
    </w:p>
    <w:p w:rsidR="00E6489C" w:rsidRPr="008A485E" w:rsidRDefault="00E6489C"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 procès-verbaux de tous les tests et mesures effectués</w:t>
      </w:r>
      <w:r w:rsidR="000E4582" w:rsidRPr="008A485E">
        <w:rPr>
          <w:rFonts w:asciiTheme="minorHAnsi" w:hAnsiTheme="minorHAnsi" w:cstheme="minorHAnsi"/>
          <w:color w:val="000000" w:themeColor="text1"/>
          <w:sz w:val="24"/>
        </w:rPr>
        <w:t>,</w:t>
      </w:r>
    </w:p>
    <w:p w:rsidR="007242AC" w:rsidRPr="008A485E" w:rsidRDefault="00E6489C"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La certification de conformité du système de câblage.</w:t>
      </w:r>
    </w:p>
    <w:p w:rsidR="007242AC" w:rsidRPr="008A485E" w:rsidRDefault="007242AC" w:rsidP="007242AC">
      <w:pPr>
        <w:jc w:val="both"/>
        <w:rPr>
          <w:rFonts w:asciiTheme="minorHAnsi" w:hAnsiTheme="minorHAnsi" w:cstheme="minorHAnsi"/>
        </w:rPr>
      </w:pPr>
    </w:p>
    <w:p w:rsidR="002A00AF" w:rsidRPr="008A485E" w:rsidRDefault="002A00AF" w:rsidP="007242AC">
      <w:pPr>
        <w:jc w:val="both"/>
        <w:rPr>
          <w:rFonts w:asciiTheme="minorHAnsi" w:hAnsiTheme="minorHAnsi" w:cstheme="minorHAnsi"/>
          <w:sz w:val="24"/>
        </w:rPr>
      </w:pPr>
    </w:p>
    <w:p w:rsidR="00B82EA6" w:rsidRPr="008A485E" w:rsidRDefault="00B82EA6" w:rsidP="00B82EA6">
      <w:pPr>
        <w:jc w:val="both"/>
        <w:rPr>
          <w:rFonts w:asciiTheme="minorHAnsi" w:hAnsiTheme="minorHAnsi" w:cstheme="minorHAnsi"/>
          <w:sz w:val="24"/>
        </w:rPr>
      </w:pPr>
      <w:r w:rsidRPr="008A485E">
        <w:rPr>
          <w:rFonts w:asciiTheme="minorHAnsi" w:hAnsiTheme="minorHAnsi" w:cstheme="minorHAnsi"/>
          <w:sz w:val="24"/>
        </w:rPr>
        <w:lastRenderedPageBreak/>
        <w:t>Les travaux de courants faibles portent essentiellement sur :</w:t>
      </w:r>
    </w:p>
    <w:p w:rsidR="000E4582" w:rsidRPr="008A485E" w:rsidRDefault="000E4582" w:rsidP="00B82EA6">
      <w:pPr>
        <w:jc w:val="both"/>
        <w:rPr>
          <w:rFonts w:asciiTheme="minorHAnsi" w:hAnsiTheme="minorHAnsi" w:cstheme="minorHAnsi"/>
          <w:sz w:val="24"/>
        </w:rPr>
      </w:pPr>
    </w:p>
    <w:p w:rsidR="00B82EA6"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rPr>
        <w:t>L</w:t>
      </w:r>
      <w:r w:rsidR="00B82EA6" w:rsidRPr="008A485E">
        <w:rPr>
          <w:rFonts w:asciiTheme="minorHAnsi" w:hAnsiTheme="minorHAnsi" w:cstheme="minorHAnsi"/>
          <w:color w:val="000000" w:themeColor="text1"/>
          <w:sz w:val="24"/>
        </w:rPr>
        <w:t>a mise en place de l’ensemble d’un réseau VDI de</w:t>
      </w:r>
      <w:r w:rsidR="00AD69B9" w:rsidRPr="008A485E">
        <w:rPr>
          <w:rFonts w:asciiTheme="minorHAnsi" w:hAnsiTheme="minorHAnsi" w:cstheme="minorHAnsi"/>
          <w:color w:val="000000" w:themeColor="text1"/>
          <w:sz w:val="24"/>
        </w:rPr>
        <w:t xml:space="preserve"> dernière génération (i</w:t>
      </w:r>
      <w:r w:rsidR="00B82EA6" w:rsidRPr="008A485E">
        <w:rPr>
          <w:rFonts w:asciiTheme="minorHAnsi" w:hAnsiTheme="minorHAnsi" w:cstheme="minorHAnsi"/>
          <w:color w:val="000000" w:themeColor="text1"/>
          <w:sz w:val="24"/>
        </w:rPr>
        <w:t>nformation et téléphonie)</w:t>
      </w:r>
      <w:r w:rsidRPr="008A485E">
        <w:rPr>
          <w:rFonts w:asciiTheme="minorHAnsi" w:hAnsiTheme="minorHAnsi" w:cstheme="minorHAnsi"/>
          <w:color w:val="000000" w:themeColor="text1"/>
          <w:sz w:val="24"/>
        </w:rPr>
        <w:t>,</w:t>
      </w:r>
    </w:p>
    <w:p w:rsidR="00B82EA6"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w:t>
      </w:r>
      <w:r w:rsidR="00E6489C" w:rsidRPr="008A485E">
        <w:rPr>
          <w:rFonts w:asciiTheme="minorHAnsi" w:hAnsiTheme="minorHAnsi" w:cstheme="minorHAnsi"/>
          <w:color w:val="000000" w:themeColor="text1"/>
          <w:sz w:val="24"/>
        </w:rPr>
        <w:t>e réseau WIFI et DECT</w:t>
      </w:r>
      <w:r w:rsidRPr="008A485E">
        <w:rPr>
          <w:rFonts w:asciiTheme="minorHAnsi" w:hAnsiTheme="minorHAnsi" w:cstheme="minorHAnsi"/>
          <w:color w:val="000000" w:themeColor="text1"/>
          <w:sz w:val="24"/>
        </w:rPr>
        <w:t>,</w:t>
      </w:r>
    </w:p>
    <w:p w:rsidR="00E6489C"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w:t>
      </w:r>
      <w:r w:rsidR="00B82EA6" w:rsidRPr="008A485E">
        <w:rPr>
          <w:rFonts w:asciiTheme="minorHAnsi" w:hAnsiTheme="minorHAnsi" w:cstheme="minorHAnsi"/>
          <w:color w:val="000000" w:themeColor="text1"/>
          <w:sz w:val="24"/>
        </w:rPr>
        <w:t xml:space="preserve">a mise en place </w:t>
      </w:r>
      <w:r w:rsidR="00BC14E7" w:rsidRPr="008A485E">
        <w:rPr>
          <w:rFonts w:asciiTheme="minorHAnsi" w:hAnsiTheme="minorHAnsi" w:cstheme="minorHAnsi"/>
          <w:color w:val="000000" w:themeColor="text1"/>
          <w:sz w:val="24"/>
        </w:rPr>
        <w:t>d’un système appel malade</w:t>
      </w:r>
      <w:r w:rsidRPr="008A485E">
        <w:rPr>
          <w:rFonts w:asciiTheme="minorHAnsi" w:hAnsiTheme="minorHAnsi" w:cstheme="minorHAnsi"/>
          <w:color w:val="000000" w:themeColor="text1"/>
          <w:sz w:val="24"/>
        </w:rPr>
        <w:t>,</w:t>
      </w:r>
    </w:p>
    <w:p w:rsidR="00B82EA6"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w:t>
      </w:r>
      <w:r w:rsidR="00E6489C" w:rsidRPr="008A485E">
        <w:rPr>
          <w:rFonts w:asciiTheme="minorHAnsi" w:hAnsiTheme="minorHAnsi" w:cstheme="minorHAnsi"/>
          <w:color w:val="000000" w:themeColor="text1"/>
          <w:sz w:val="24"/>
        </w:rPr>
        <w:t>a distribution horaire</w:t>
      </w:r>
      <w:r w:rsidRPr="008A485E">
        <w:rPr>
          <w:rFonts w:asciiTheme="minorHAnsi" w:hAnsiTheme="minorHAnsi" w:cstheme="minorHAnsi"/>
          <w:color w:val="000000" w:themeColor="text1"/>
          <w:sz w:val="24"/>
        </w:rPr>
        <w:t>,</w:t>
      </w:r>
    </w:p>
    <w:p w:rsidR="00B82EA6"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w:t>
      </w:r>
      <w:r w:rsidR="00B82EA6" w:rsidRPr="008A485E">
        <w:rPr>
          <w:rFonts w:asciiTheme="minorHAnsi" w:hAnsiTheme="minorHAnsi" w:cstheme="minorHAnsi"/>
          <w:color w:val="000000" w:themeColor="text1"/>
          <w:sz w:val="24"/>
        </w:rPr>
        <w:t>a mise e</w:t>
      </w:r>
      <w:r w:rsidR="00E6489C" w:rsidRPr="008A485E">
        <w:rPr>
          <w:rFonts w:asciiTheme="minorHAnsi" w:hAnsiTheme="minorHAnsi" w:cstheme="minorHAnsi"/>
          <w:color w:val="000000" w:themeColor="text1"/>
          <w:sz w:val="24"/>
        </w:rPr>
        <w:t>n place de systèmes de contrôle/</w:t>
      </w:r>
      <w:r w:rsidR="00B82EA6" w:rsidRPr="008A485E">
        <w:rPr>
          <w:rFonts w:asciiTheme="minorHAnsi" w:hAnsiTheme="minorHAnsi" w:cstheme="minorHAnsi"/>
          <w:color w:val="000000" w:themeColor="text1"/>
          <w:sz w:val="24"/>
        </w:rPr>
        <w:t>commande</w:t>
      </w:r>
      <w:r w:rsidR="00E6489C" w:rsidRPr="008A485E">
        <w:rPr>
          <w:rFonts w:asciiTheme="minorHAnsi" w:hAnsiTheme="minorHAnsi" w:cstheme="minorHAnsi"/>
          <w:color w:val="000000" w:themeColor="text1"/>
          <w:sz w:val="24"/>
        </w:rPr>
        <w:t>/comptage,</w:t>
      </w:r>
      <w:r w:rsidR="00B82EA6" w:rsidRPr="008A485E">
        <w:rPr>
          <w:rFonts w:asciiTheme="minorHAnsi" w:hAnsiTheme="minorHAnsi" w:cstheme="minorHAnsi"/>
          <w:color w:val="000000" w:themeColor="text1"/>
          <w:sz w:val="24"/>
        </w:rPr>
        <w:t xml:space="preserve"> nativement compatible avec l</w:t>
      </w:r>
      <w:r w:rsidR="00BC14E7" w:rsidRPr="008A485E">
        <w:rPr>
          <w:rFonts w:asciiTheme="minorHAnsi" w:hAnsiTheme="minorHAnsi" w:cstheme="minorHAnsi"/>
          <w:color w:val="000000" w:themeColor="text1"/>
          <w:sz w:val="24"/>
        </w:rPr>
        <w:t>’existant</w:t>
      </w:r>
      <w:r w:rsidR="00E6489C" w:rsidRPr="008A485E">
        <w:rPr>
          <w:rFonts w:asciiTheme="minorHAnsi" w:hAnsiTheme="minorHAnsi" w:cstheme="minorHAnsi"/>
          <w:color w:val="000000" w:themeColor="text1"/>
          <w:sz w:val="24"/>
        </w:rPr>
        <w:t xml:space="preserve"> et administrés s</w:t>
      </w:r>
      <w:r w:rsidR="00B01AB0" w:rsidRPr="008A485E">
        <w:rPr>
          <w:rFonts w:asciiTheme="minorHAnsi" w:hAnsiTheme="minorHAnsi" w:cstheme="minorHAnsi"/>
          <w:color w:val="000000" w:themeColor="text1"/>
          <w:sz w:val="24"/>
        </w:rPr>
        <w:t xml:space="preserve">ur le site du CH </w:t>
      </w:r>
      <w:r w:rsidR="007E799C" w:rsidRPr="008A485E">
        <w:rPr>
          <w:rFonts w:asciiTheme="minorHAnsi" w:hAnsiTheme="minorHAnsi" w:cstheme="minorHAnsi"/>
          <w:color w:val="000000" w:themeColor="text1"/>
          <w:sz w:val="24"/>
        </w:rPr>
        <w:t>de Montluçon</w:t>
      </w:r>
    </w:p>
    <w:p w:rsidR="00E6489C"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w:t>
      </w:r>
      <w:r w:rsidR="00E6489C" w:rsidRPr="008A485E">
        <w:rPr>
          <w:rFonts w:asciiTheme="minorHAnsi" w:hAnsiTheme="minorHAnsi" w:cstheme="minorHAnsi"/>
          <w:color w:val="000000" w:themeColor="text1"/>
          <w:sz w:val="24"/>
        </w:rPr>
        <w:t>e SSI</w:t>
      </w:r>
      <w:r w:rsidRPr="008A485E">
        <w:rPr>
          <w:rFonts w:asciiTheme="minorHAnsi" w:hAnsiTheme="minorHAnsi" w:cstheme="minorHAnsi"/>
          <w:color w:val="000000" w:themeColor="text1"/>
          <w:sz w:val="24"/>
        </w:rPr>
        <w:t>,</w:t>
      </w:r>
    </w:p>
    <w:p w:rsidR="00E6489C"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 alarmes techniques.</w:t>
      </w:r>
    </w:p>
    <w:p w:rsidR="00B82EA6" w:rsidRPr="008A485E" w:rsidRDefault="00B82EA6" w:rsidP="007242AC">
      <w:pPr>
        <w:jc w:val="both"/>
        <w:rPr>
          <w:rFonts w:asciiTheme="minorHAnsi" w:hAnsiTheme="minorHAnsi" w:cstheme="minorHAnsi"/>
          <w:sz w:val="24"/>
        </w:rPr>
      </w:pPr>
    </w:p>
    <w:p w:rsidR="007242AC" w:rsidRPr="003D2BC7" w:rsidRDefault="00E6489C" w:rsidP="007242AC">
      <w:pPr>
        <w:jc w:val="both"/>
        <w:rPr>
          <w:rFonts w:asciiTheme="minorHAnsi" w:hAnsiTheme="minorHAnsi" w:cstheme="minorHAnsi"/>
          <w:sz w:val="24"/>
        </w:rPr>
      </w:pPr>
      <w:r w:rsidRPr="008A485E">
        <w:rPr>
          <w:rFonts w:asciiTheme="minorHAnsi" w:hAnsiTheme="minorHAnsi" w:cstheme="minorHAnsi"/>
          <w:sz w:val="24"/>
        </w:rPr>
        <w:t>Dans le cas d’une distribution des différents équipements de GTC, contrôle d’accès, vidéosurveillance …) issue de plusieurs baies, ces dernières seront implantées dans des locaux</w:t>
      </w:r>
      <w:r w:rsidR="007242AC" w:rsidRPr="008A485E">
        <w:rPr>
          <w:rFonts w:asciiTheme="minorHAnsi" w:hAnsiTheme="minorHAnsi" w:cstheme="minorHAnsi"/>
          <w:sz w:val="24"/>
        </w:rPr>
        <w:t xml:space="preserve"> fermé</w:t>
      </w:r>
      <w:r w:rsidRPr="008A485E">
        <w:rPr>
          <w:rFonts w:asciiTheme="minorHAnsi" w:hAnsiTheme="minorHAnsi" w:cstheme="minorHAnsi"/>
          <w:sz w:val="24"/>
        </w:rPr>
        <w:t>s</w:t>
      </w:r>
      <w:r w:rsidR="007242AC" w:rsidRPr="008A485E">
        <w:rPr>
          <w:rFonts w:asciiTheme="minorHAnsi" w:hAnsiTheme="minorHAnsi" w:cstheme="minorHAnsi"/>
          <w:sz w:val="24"/>
        </w:rPr>
        <w:t xml:space="preserve"> sur circulation</w:t>
      </w:r>
      <w:r w:rsidRPr="008A485E">
        <w:rPr>
          <w:rFonts w:asciiTheme="minorHAnsi" w:hAnsiTheme="minorHAnsi" w:cstheme="minorHAnsi"/>
          <w:sz w:val="24"/>
        </w:rPr>
        <w:t xml:space="preserve"> avec contrôle d’accès par badge</w:t>
      </w:r>
      <w:r w:rsidR="007242AC" w:rsidRPr="008A485E">
        <w:rPr>
          <w:rFonts w:asciiTheme="minorHAnsi" w:hAnsiTheme="minorHAnsi" w:cstheme="minorHAnsi"/>
          <w:sz w:val="24"/>
        </w:rPr>
        <w:t>.</w:t>
      </w:r>
      <w:r w:rsidR="003971CB" w:rsidRPr="008A485E">
        <w:rPr>
          <w:rFonts w:asciiTheme="minorHAnsi" w:hAnsiTheme="minorHAnsi" w:cstheme="minorHAnsi"/>
          <w:sz w:val="24"/>
        </w:rPr>
        <w:t xml:space="preserve"> Dans ces</w:t>
      </w:r>
      <w:r w:rsidR="004B1676" w:rsidRPr="008A485E">
        <w:rPr>
          <w:rFonts w:asciiTheme="minorHAnsi" w:hAnsiTheme="minorHAnsi" w:cstheme="minorHAnsi"/>
          <w:sz w:val="24"/>
        </w:rPr>
        <w:t xml:space="preserve"> espace</w:t>
      </w:r>
      <w:r w:rsidR="003971CB" w:rsidRPr="008A485E">
        <w:rPr>
          <w:rFonts w:asciiTheme="minorHAnsi" w:hAnsiTheme="minorHAnsi" w:cstheme="minorHAnsi"/>
          <w:sz w:val="24"/>
        </w:rPr>
        <w:t>s seront</w:t>
      </w:r>
      <w:r w:rsidRPr="008A485E">
        <w:rPr>
          <w:rFonts w:asciiTheme="minorHAnsi" w:hAnsiTheme="minorHAnsi" w:cstheme="minorHAnsi"/>
          <w:sz w:val="24"/>
        </w:rPr>
        <w:t xml:space="preserve"> installé</w:t>
      </w:r>
      <w:r w:rsidR="003971CB" w:rsidRPr="008A485E">
        <w:rPr>
          <w:rFonts w:asciiTheme="minorHAnsi" w:hAnsiTheme="minorHAnsi" w:cstheme="minorHAnsi"/>
          <w:sz w:val="24"/>
        </w:rPr>
        <w:t>s</w:t>
      </w:r>
      <w:r w:rsidR="004B1676" w:rsidRPr="008A485E">
        <w:rPr>
          <w:rFonts w:asciiTheme="minorHAnsi" w:hAnsiTheme="minorHAnsi" w:cstheme="minorHAnsi"/>
          <w:sz w:val="24"/>
        </w:rPr>
        <w:t xml:space="preserve"> tous les tableaux</w:t>
      </w:r>
      <w:r w:rsidR="00171FE3" w:rsidRPr="008A485E">
        <w:rPr>
          <w:rFonts w:asciiTheme="minorHAnsi" w:hAnsiTheme="minorHAnsi" w:cstheme="minorHAnsi"/>
          <w:sz w:val="24"/>
        </w:rPr>
        <w:t>, armoires</w:t>
      </w:r>
      <w:r w:rsidR="004B1676" w:rsidRPr="008A485E">
        <w:rPr>
          <w:rFonts w:asciiTheme="minorHAnsi" w:hAnsiTheme="minorHAnsi" w:cstheme="minorHAnsi"/>
          <w:sz w:val="24"/>
        </w:rPr>
        <w:t xml:space="preserve"> et tous les équipements</w:t>
      </w:r>
      <w:r w:rsidR="00171FE3" w:rsidRPr="008A485E">
        <w:rPr>
          <w:rFonts w:asciiTheme="minorHAnsi" w:hAnsiTheme="minorHAnsi" w:cstheme="minorHAnsi"/>
          <w:sz w:val="24"/>
        </w:rPr>
        <w:t xml:space="preserve"> actifs</w:t>
      </w:r>
      <w:r w:rsidR="004B1676" w:rsidRPr="008A485E">
        <w:rPr>
          <w:rFonts w:asciiTheme="minorHAnsi" w:hAnsiTheme="minorHAnsi" w:cstheme="minorHAnsi"/>
          <w:sz w:val="24"/>
        </w:rPr>
        <w:t xml:space="preserve"> de distribution</w:t>
      </w:r>
      <w:r w:rsidR="00171FE3" w:rsidRPr="008A485E">
        <w:rPr>
          <w:rFonts w:asciiTheme="minorHAnsi" w:hAnsiTheme="minorHAnsi" w:cstheme="minorHAnsi"/>
          <w:sz w:val="24"/>
        </w:rPr>
        <w:t xml:space="preserve"> vers les équipements de l’étage ou de la zone concernée.</w:t>
      </w:r>
    </w:p>
    <w:p w:rsidR="00524523" w:rsidRPr="003D2BC7" w:rsidRDefault="00524523" w:rsidP="00B94F82">
      <w:pPr>
        <w:jc w:val="both"/>
        <w:rPr>
          <w:rFonts w:asciiTheme="minorHAnsi" w:hAnsiTheme="minorHAnsi" w:cstheme="minorHAnsi"/>
          <w:sz w:val="24"/>
        </w:rPr>
      </w:pPr>
    </w:p>
    <w:p w:rsidR="00524523" w:rsidRPr="003D2BC7" w:rsidRDefault="00524523" w:rsidP="005C155F">
      <w:pPr>
        <w:pStyle w:val="Titre4"/>
        <w:jc w:val="both"/>
        <w:rPr>
          <w:rFonts w:asciiTheme="minorHAnsi" w:hAnsiTheme="minorHAnsi" w:cstheme="minorHAnsi"/>
        </w:rPr>
      </w:pPr>
      <w:r w:rsidRPr="003D2BC7">
        <w:rPr>
          <w:rFonts w:asciiTheme="minorHAnsi" w:hAnsiTheme="minorHAnsi" w:cstheme="minorHAnsi"/>
        </w:rPr>
        <w:t>Réseau</w:t>
      </w:r>
      <w:r w:rsidR="00BC14E7" w:rsidRPr="003D2BC7">
        <w:rPr>
          <w:rFonts w:asciiTheme="minorHAnsi" w:hAnsiTheme="minorHAnsi" w:cstheme="minorHAnsi"/>
        </w:rPr>
        <w:t>x</w:t>
      </w:r>
      <w:r w:rsidRPr="003D2BC7">
        <w:rPr>
          <w:rFonts w:asciiTheme="minorHAnsi" w:hAnsiTheme="minorHAnsi" w:cstheme="minorHAnsi"/>
        </w:rPr>
        <w:t xml:space="preserve"> VDI</w:t>
      </w:r>
      <w:r w:rsidR="00BC14E7" w:rsidRPr="003D2BC7">
        <w:rPr>
          <w:rFonts w:asciiTheme="minorHAnsi" w:hAnsiTheme="minorHAnsi" w:cstheme="minorHAnsi"/>
        </w:rPr>
        <w:t xml:space="preserve"> et TECHNIQUE</w:t>
      </w:r>
    </w:p>
    <w:p w:rsidR="00150F8B" w:rsidRDefault="00456046" w:rsidP="00524523">
      <w:pPr>
        <w:jc w:val="both"/>
        <w:rPr>
          <w:rFonts w:asciiTheme="minorHAnsi" w:hAnsiTheme="minorHAnsi" w:cstheme="minorHAnsi"/>
          <w:sz w:val="24"/>
        </w:rPr>
      </w:pPr>
      <w:r w:rsidRPr="008A485E">
        <w:rPr>
          <w:rFonts w:asciiTheme="minorHAnsi" w:hAnsiTheme="minorHAnsi" w:cstheme="minorHAnsi"/>
          <w:sz w:val="24"/>
        </w:rPr>
        <w:t>Le titulaire du marché</w:t>
      </w:r>
      <w:r w:rsidR="00524523" w:rsidRPr="008A485E">
        <w:rPr>
          <w:rFonts w:asciiTheme="minorHAnsi" w:hAnsiTheme="minorHAnsi" w:cstheme="minorHAnsi"/>
          <w:sz w:val="24"/>
        </w:rPr>
        <w:t xml:space="preserve"> devra prévoir</w:t>
      </w:r>
      <w:r w:rsidR="00BF2D4D" w:rsidRPr="008A485E">
        <w:rPr>
          <w:rFonts w:asciiTheme="minorHAnsi" w:hAnsiTheme="minorHAnsi" w:cstheme="minorHAnsi"/>
          <w:sz w:val="24"/>
        </w:rPr>
        <w:t xml:space="preserve"> dans le bâtiment u</w:t>
      </w:r>
      <w:r w:rsidR="008C2F3D" w:rsidRPr="008A485E">
        <w:rPr>
          <w:rFonts w:asciiTheme="minorHAnsi" w:hAnsiTheme="minorHAnsi" w:cstheme="minorHAnsi"/>
          <w:sz w:val="24"/>
        </w:rPr>
        <w:t>n local « VD</w:t>
      </w:r>
      <w:r w:rsidR="00BF2D4D" w:rsidRPr="008A485E">
        <w:rPr>
          <w:rFonts w:asciiTheme="minorHAnsi" w:hAnsiTheme="minorHAnsi" w:cstheme="minorHAnsi"/>
          <w:sz w:val="24"/>
        </w:rPr>
        <w:t>I</w:t>
      </w:r>
      <w:r w:rsidR="00524523" w:rsidRPr="008A485E">
        <w:rPr>
          <w:rFonts w:asciiTheme="minorHAnsi" w:hAnsiTheme="minorHAnsi" w:cstheme="minorHAnsi"/>
          <w:sz w:val="24"/>
        </w:rPr>
        <w:t xml:space="preserve"> » (Local de Communication Bâtiment) contenant les baies</w:t>
      </w:r>
      <w:r w:rsidR="00A00D5F" w:rsidRPr="008A485E">
        <w:rPr>
          <w:rFonts w:asciiTheme="minorHAnsi" w:hAnsiTheme="minorHAnsi" w:cstheme="minorHAnsi"/>
          <w:sz w:val="24"/>
        </w:rPr>
        <w:t xml:space="preserve"> de</w:t>
      </w:r>
      <w:r w:rsidR="00524523" w:rsidRPr="008A485E">
        <w:rPr>
          <w:rFonts w:asciiTheme="minorHAnsi" w:hAnsiTheme="minorHAnsi" w:cstheme="minorHAnsi"/>
          <w:sz w:val="24"/>
        </w:rPr>
        <w:t xml:space="preserve"> raccordement</w:t>
      </w:r>
      <w:r w:rsidR="00A00D5F" w:rsidRPr="008A485E">
        <w:rPr>
          <w:rFonts w:asciiTheme="minorHAnsi" w:hAnsiTheme="minorHAnsi" w:cstheme="minorHAnsi"/>
          <w:sz w:val="24"/>
        </w:rPr>
        <w:t xml:space="preserve"> au</w:t>
      </w:r>
      <w:r w:rsidR="00524523" w:rsidRPr="008A485E">
        <w:rPr>
          <w:rFonts w:asciiTheme="minorHAnsi" w:hAnsiTheme="minorHAnsi" w:cstheme="minorHAnsi"/>
          <w:sz w:val="24"/>
        </w:rPr>
        <w:t xml:space="preserve"> réseau </w:t>
      </w:r>
      <w:r w:rsidR="00A00D5F" w:rsidRPr="008A485E">
        <w:rPr>
          <w:rFonts w:asciiTheme="minorHAnsi" w:hAnsiTheme="minorHAnsi" w:cstheme="minorHAnsi"/>
          <w:sz w:val="24"/>
        </w:rPr>
        <w:t>de communication</w:t>
      </w:r>
      <w:r w:rsidR="00524523" w:rsidRPr="008A485E">
        <w:rPr>
          <w:rFonts w:asciiTheme="minorHAnsi" w:hAnsiTheme="minorHAnsi" w:cstheme="minorHAnsi"/>
          <w:sz w:val="24"/>
        </w:rPr>
        <w:t xml:space="preserve">, ainsi que des </w:t>
      </w:r>
      <w:r w:rsidR="00A00D5F" w:rsidRPr="008A485E">
        <w:rPr>
          <w:rFonts w:asciiTheme="minorHAnsi" w:hAnsiTheme="minorHAnsi" w:cstheme="minorHAnsi"/>
          <w:sz w:val="24"/>
        </w:rPr>
        <w:t>armoires et coffrets</w:t>
      </w:r>
      <w:r w:rsidR="00524523" w:rsidRPr="008A485E">
        <w:rPr>
          <w:rFonts w:asciiTheme="minorHAnsi" w:hAnsiTheme="minorHAnsi" w:cstheme="minorHAnsi"/>
          <w:sz w:val="24"/>
        </w:rPr>
        <w:t xml:space="preserve"> en nombre et dimensionnement adapté</w:t>
      </w:r>
      <w:r w:rsidR="00AD69B9" w:rsidRPr="008A485E">
        <w:rPr>
          <w:rFonts w:asciiTheme="minorHAnsi" w:hAnsiTheme="minorHAnsi" w:cstheme="minorHAnsi"/>
          <w:sz w:val="24"/>
        </w:rPr>
        <w:t>s</w:t>
      </w:r>
      <w:r w:rsidR="00524523" w:rsidRPr="008A485E">
        <w:rPr>
          <w:rFonts w:asciiTheme="minorHAnsi" w:hAnsiTheme="minorHAnsi" w:cstheme="minorHAnsi"/>
          <w:sz w:val="24"/>
        </w:rPr>
        <w:t xml:space="preserve"> pour les divers équipements courants faibles, auto</w:t>
      </w:r>
      <w:r w:rsidR="006F12FF" w:rsidRPr="008A485E">
        <w:rPr>
          <w:rFonts w:asciiTheme="minorHAnsi" w:hAnsiTheme="minorHAnsi" w:cstheme="minorHAnsi"/>
          <w:sz w:val="24"/>
        </w:rPr>
        <w:t>mates et organes de supervision, contrôle d’accès, vidéo et tous les c</w:t>
      </w:r>
      <w:r w:rsidR="00150F8B">
        <w:rPr>
          <w:rFonts w:asciiTheme="minorHAnsi" w:hAnsiTheme="minorHAnsi" w:cstheme="minorHAnsi"/>
          <w:sz w:val="24"/>
        </w:rPr>
        <w:t>omposants du réseau technique.</w:t>
      </w:r>
    </w:p>
    <w:p w:rsidR="00524523" w:rsidRPr="008A485E" w:rsidRDefault="006F12FF" w:rsidP="00524523">
      <w:pPr>
        <w:jc w:val="both"/>
        <w:rPr>
          <w:rFonts w:asciiTheme="minorHAnsi" w:hAnsiTheme="minorHAnsi" w:cstheme="minorHAnsi"/>
          <w:sz w:val="24"/>
        </w:rPr>
      </w:pPr>
      <w:r w:rsidRPr="008A485E">
        <w:rPr>
          <w:rFonts w:asciiTheme="minorHAnsi" w:hAnsiTheme="minorHAnsi" w:cstheme="minorHAnsi"/>
          <w:sz w:val="24"/>
        </w:rPr>
        <w:t xml:space="preserve"> </w:t>
      </w:r>
    </w:p>
    <w:p w:rsidR="00823BDF" w:rsidRPr="008A485E" w:rsidRDefault="00823BDF" w:rsidP="00524523">
      <w:pPr>
        <w:jc w:val="both"/>
        <w:rPr>
          <w:rFonts w:asciiTheme="minorHAnsi" w:hAnsiTheme="minorHAnsi" w:cstheme="minorHAnsi"/>
          <w:sz w:val="24"/>
        </w:rPr>
      </w:pPr>
      <w:r w:rsidRPr="008A485E">
        <w:rPr>
          <w:rFonts w:asciiTheme="minorHAnsi" w:hAnsiTheme="minorHAnsi" w:cstheme="minorHAnsi"/>
          <w:sz w:val="24"/>
        </w:rPr>
        <w:t xml:space="preserve">Ce local ne doit pas se trouver en sous-sol, il sera placé au centre du bâtiment pour limiter la longueur des câbles. Il sera </w:t>
      </w:r>
      <w:r w:rsidR="008A313A" w:rsidRPr="008A485E">
        <w:rPr>
          <w:rFonts w:asciiTheme="minorHAnsi" w:hAnsiTheme="minorHAnsi" w:cstheme="minorHAnsi"/>
          <w:sz w:val="24"/>
        </w:rPr>
        <w:t>desservi</w:t>
      </w:r>
      <w:r w:rsidRPr="008A485E">
        <w:rPr>
          <w:rFonts w:asciiTheme="minorHAnsi" w:hAnsiTheme="minorHAnsi" w:cstheme="minorHAnsi"/>
          <w:sz w:val="24"/>
        </w:rPr>
        <w:t xml:space="preserve"> par des gaines ou cheminera le câblage. Ces gaines seront très largement </w:t>
      </w:r>
      <w:r w:rsidR="008A313A" w:rsidRPr="008A485E">
        <w:rPr>
          <w:rFonts w:asciiTheme="minorHAnsi" w:hAnsiTheme="minorHAnsi" w:cstheme="minorHAnsi"/>
          <w:sz w:val="24"/>
        </w:rPr>
        <w:t>dimensionnées</w:t>
      </w:r>
      <w:r w:rsidRPr="008A485E">
        <w:rPr>
          <w:rFonts w:asciiTheme="minorHAnsi" w:hAnsiTheme="minorHAnsi" w:cstheme="minorHAnsi"/>
          <w:sz w:val="24"/>
        </w:rPr>
        <w:t xml:space="preserve"> (réserve de 100%).</w:t>
      </w:r>
    </w:p>
    <w:p w:rsidR="00524523" w:rsidRPr="008A485E" w:rsidRDefault="00524523" w:rsidP="00524523">
      <w:pPr>
        <w:jc w:val="both"/>
        <w:rPr>
          <w:rFonts w:asciiTheme="minorHAnsi" w:hAnsiTheme="minorHAnsi" w:cstheme="minorHAnsi"/>
          <w:sz w:val="24"/>
        </w:rPr>
      </w:pPr>
    </w:p>
    <w:p w:rsidR="00524523" w:rsidRPr="008A485E" w:rsidRDefault="00BF2D4D" w:rsidP="00524523">
      <w:pPr>
        <w:jc w:val="both"/>
        <w:rPr>
          <w:rFonts w:asciiTheme="minorHAnsi" w:hAnsiTheme="minorHAnsi" w:cstheme="minorHAnsi"/>
          <w:sz w:val="24"/>
        </w:rPr>
      </w:pPr>
      <w:r w:rsidRPr="008A485E">
        <w:rPr>
          <w:rFonts w:asciiTheme="minorHAnsi" w:hAnsiTheme="minorHAnsi" w:cstheme="minorHAnsi"/>
          <w:sz w:val="24"/>
        </w:rPr>
        <w:t>Le local</w:t>
      </w:r>
      <w:r w:rsidR="00524523" w:rsidRPr="008A485E">
        <w:rPr>
          <w:rFonts w:asciiTheme="minorHAnsi" w:hAnsiTheme="minorHAnsi" w:cstheme="minorHAnsi"/>
          <w:sz w:val="24"/>
        </w:rPr>
        <w:t xml:space="preserve"> du bâtiment projeté sera raccordé via :</w:t>
      </w:r>
    </w:p>
    <w:p w:rsidR="000E4582" w:rsidRPr="008A485E" w:rsidRDefault="000E4582" w:rsidP="00524523">
      <w:pPr>
        <w:jc w:val="both"/>
        <w:rPr>
          <w:rFonts w:asciiTheme="minorHAnsi" w:hAnsiTheme="minorHAnsi" w:cstheme="minorHAnsi"/>
          <w:sz w:val="24"/>
        </w:rPr>
      </w:pPr>
    </w:p>
    <w:p w:rsidR="00524523"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rPr>
        <w:t>U</w:t>
      </w:r>
      <w:r w:rsidR="00A00D5F" w:rsidRPr="008A485E">
        <w:rPr>
          <w:rFonts w:asciiTheme="minorHAnsi" w:hAnsiTheme="minorHAnsi" w:cstheme="minorHAnsi"/>
          <w:color w:val="000000" w:themeColor="text1"/>
          <w:sz w:val="24"/>
        </w:rPr>
        <w:t>ne</w:t>
      </w:r>
      <w:r w:rsidR="00524523" w:rsidRPr="008A485E">
        <w:rPr>
          <w:rFonts w:asciiTheme="minorHAnsi" w:hAnsiTheme="minorHAnsi" w:cstheme="minorHAnsi"/>
          <w:color w:val="000000" w:themeColor="text1"/>
          <w:sz w:val="24"/>
        </w:rPr>
        <w:t xml:space="preserve"> </w:t>
      </w:r>
      <w:r w:rsidR="00B92C6A" w:rsidRPr="008A485E">
        <w:rPr>
          <w:rFonts w:asciiTheme="minorHAnsi" w:hAnsiTheme="minorHAnsi" w:cstheme="minorHAnsi"/>
          <w:color w:val="000000" w:themeColor="text1"/>
          <w:sz w:val="24"/>
        </w:rPr>
        <w:t>liaison</w:t>
      </w:r>
      <w:r w:rsidR="00524523" w:rsidRPr="008A485E">
        <w:rPr>
          <w:rFonts w:asciiTheme="minorHAnsi" w:hAnsiTheme="minorHAnsi" w:cstheme="minorHAnsi"/>
          <w:color w:val="000000" w:themeColor="text1"/>
          <w:sz w:val="24"/>
        </w:rPr>
        <w:t xml:space="preserve"> </w:t>
      </w:r>
      <w:r w:rsidR="00B92C6A" w:rsidRPr="008A485E">
        <w:rPr>
          <w:rFonts w:asciiTheme="minorHAnsi" w:hAnsiTheme="minorHAnsi" w:cstheme="minorHAnsi"/>
          <w:color w:val="000000" w:themeColor="text1"/>
          <w:sz w:val="24"/>
        </w:rPr>
        <w:t xml:space="preserve">fibre </w:t>
      </w:r>
      <w:r w:rsidR="00524523" w:rsidRPr="008A485E">
        <w:rPr>
          <w:rFonts w:asciiTheme="minorHAnsi" w:hAnsiTheme="minorHAnsi" w:cstheme="minorHAnsi"/>
          <w:color w:val="000000" w:themeColor="text1"/>
          <w:sz w:val="24"/>
        </w:rPr>
        <w:t>optique</w:t>
      </w:r>
      <w:r w:rsidR="007F504E" w:rsidRPr="008A485E">
        <w:rPr>
          <w:rFonts w:asciiTheme="minorHAnsi" w:hAnsiTheme="minorHAnsi" w:cstheme="minorHAnsi"/>
          <w:color w:val="000000" w:themeColor="text1"/>
          <w:sz w:val="24"/>
        </w:rPr>
        <w:t xml:space="preserve"> OS 2,</w:t>
      </w:r>
      <w:r w:rsidR="00524523" w:rsidRPr="008A485E">
        <w:rPr>
          <w:rFonts w:asciiTheme="minorHAnsi" w:hAnsiTheme="minorHAnsi" w:cstheme="minorHAnsi"/>
          <w:color w:val="000000" w:themeColor="text1"/>
          <w:sz w:val="24"/>
        </w:rPr>
        <w:t xml:space="preserve"> </w:t>
      </w:r>
      <w:r w:rsidR="007F504E" w:rsidRPr="008A485E">
        <w:rPr>
          <w:rFonts w:asciiTheme="minorHAnsi" w:hAnsiTheme="minorHAnsi" w:cstheme="minorHAnsi"/>
          <w:color w:val="000000" w:themeColor="text1"/>
          <w:sz w:val="24"/>
        </w:rPr>
        <w:t>24</w:t>
      </w:r>
      <w:r w:rsidR="00BF2D4D" w:rsidRPr="008A485E">
        <w:rPr>
          <w:rFonts w:asciiTheme="minorHAnsi" w:hAnsiTheme="minorHAnsi" w:cstheme="minorHAnsi"/>
          <w:color w:val="000000" w:themeColor="text1"/>
          <w:sz w:val="24"/>
        </w:rPr>
        <w:t xml:space="preserve"> </w:t>
      </w:r>
      <w:r w:rsidR="0058392A" w:rsidRPr="008A485E">
        <w:rPr>
          <w:rFonts w:asciiTheme="minorHAnsi" w:hAnsiTheme="minorHAnsi" w:cstheme="minorHAnsi"/>
          <w:color w:val="000000" w:themeColor="text1"/>
          <w:sz w:val="24"/>
        </w:rPr>
        <w:t>brins dédiée</w:t>
      </w:r>
      <w:r w:rsidR="00BF2D4D" w:rsidRPr="008A485E">
        <w:rPr>
          <w:rFonts w:asciiTheme="minorHAnsi" w:hAnsiTheme="minorHAnsi" w:cstheme="minorHAnsi"/>
          <w:color w:val="000000" w:themeColor="text1"/>
          <w:sz w:val="24"/>
        </w:rPr>
        <w:t xml:space="preserve"> DSI</w:t>
      </w:r>
      <w:r w:rsidRPr="008A485E">
        <w:rPr>
          <w:rFonts w:asciiTheme="minorHAnsi" w:hAnsiTheme="minorHAnsi" w:cstheme="minorHAnsi"/>
          <w:color w:val="000000" w:themeColor="text1"/>
          <w:sz w:val="24"/>
        </w:rPr>
        <w:t>,</w:t>
      </w:r>
    </w:p>
    <w:p w:rsidR="00BF2D4D" w:rsidRPr="008A485E" w:rsidRDefault="000E4582" w:rsidP="000E4582">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U</w:t>
      </w:r>
      <w:r w:rsidR="007F504E" w:rsidRPr="008A485E">
        <w:rPr>
          <w:rFonts w:asciiTheme="minorHAnsi" w:hAnsiTheme="minorHAnsi" w:cstheme="minorHAnsi"/>
          <w:color w:val="000000" w:themeColor="text1"/>
          <w:sz w:val="24"/>
        </w:rPr>
        <w:t>ne liaison fibre optique OS 2, 24</w:t>
      </w:r>
      <w:r w:rsidR="00BF2D4D" w:rsidRPr="008A485E">
        <w:rPr>
          <w:rFonts w:asciiTheme="minorHAnsi" w:hAnsiTheme="minorHAnsi" w:cstheme="minorHAnsi"/>
          <w:color w:val="000000" w:themeColor="text1"/>
          <w:sz w:val="24"/>
        </w:rPr>
        <w:t xml:space="preserve"> brins déd</w:t>
      </w:r>
      <w:r w:rsidR="0058392A" w:rsidRPr="008A485E">
        <w:rPr>
          <w:rFonts w:asciiTheme="minorHAnsi" w:hAnsiTheme="minorHAnsi" w:cstheme="minorHAnsi"/>
          <w:color w:val="000000" w:themeColor="text1"/>
          <w:sz w:val="24"/>
        </w:rPr>
        <w:t>iée</w:t>
      </w:r>
      <w:r w:rsidR="00BF2D4D" w:rsidRPr="008A485E">
        <w:rPr>
          <w:rFonts w:asciiTheme="minorHAnsi" w:hAnsiTheme="minorHAnsi" w:cstheme="minorHAnsi"/>
          <w:color w:val="000000" w:themeColor="text1"/>
          <w:sz w:val="24"/>
        </w:rPr>
        <w:t xml:space="preserve"> DST</w:t>
      </w:r>
      <w:r w:rsidR="007F504E" w:rsidRPr="008A485E">
        <w:rPr>
          <w:rFonts w:asciiTheme="minorHAnsi" w:hAnsiTheme="minorHAnsi" w:cstheme="minorHAnsi"/>
          <w:color w:val="000000" w:themeColor="text1"/>
          <w:sz w:val="24"/>
        </w:rPr>
        <w:t xml:space="preserve"> pour la GTC </w:t>
      </w:r>
    </w:p>
    <w:p w:rsidR="00524523" w:rsidRPr="008A485E" w:rsidRDefault="00524523" w:rsidP="00524523">
      <w:pPr>
        <w:jc w:val="both"/>
        <w:rPr>
          <w:rFonts w:asciiTheme="minorHAnsi" w:hAnsiTheme="minorHAnsi" w:cstheme="minorHAnsi"/>
        </w:rPr>
      </w:pPr>
    </w:p>
    <w:p w:rsidR="00A00D5F" w:rsidRPr="008A485E" w:rsidRDefault="00A00D5F" w:rsidP="00524523">
      <w:pPr>
        <w:jc w:val="both"/>
        <w:rPr>
          <w:rFonts w:asciiTheme="minorHAnsi" w:hAnsiTheme="minorHAnsi" w:cstheme="minorHAnsi"/>
          <w:sz w:val="24"/>
        </w:rPr>
      </w:pPr>
      <w:r w:rsidRPr="008A485E">
        <w:rPr>
          <w:rFonts w:asciiTheme="minorHAnsi" w:hAnsiTheme="minorHAnsi" w:cstheme="minorHAnsi"/>
          <w:sz w:val="24"/>
        </w:rPr>
        <w:t>Ce local devra être suffisamment grand pour perme</w:t>
      </w:r>
      <w:r w:rsidR="007F504E" w:rsidRPr="008A485E">
        <w:rPr>
          <w:rFonts w:asciiTheme="minorHAnsi" w:hAnsiTheme="minorHAnsi" w:cstheme="minorHAnsi"/>
          <w:sz w:val="24"/>
        </w:rPr>
        <w:t>ttre l’installation de 2</w:t>
      </w:r>
      <w:r w:rsidR="00625EE8" w:rsidRPr="008A485E">
        <w:rPr>
          <w:rFonts w:asciiTheme="minorHAnsi" w:hAnsiTheme="minorHAnsi" w:cstheme="minorHAnsi"/>
          <w:sz w:val="24"/>
        </w:rPr>
        <w:t xml:space="preserve"> baies</w:t>
      </w:r>
      <w:r w:rsidR="007F504E" w:rsidRPr="008A485E">
        <w:rPr>
          <w:rFonts w:asciiTheme="minorHAnsi" w:hAnsiTheme="minorHAnsi" w:cstheme="minorHAnsi"/>
          <w:sz w:val="24"/>
        </w:rPr>
        <w:t xml:space="preserve"> informatique</w:t>
      </w:r>
      <w:r w:rsidR="00B37044" w:rsidRPr="008A485E">
        <w:rPr>
          <w:rFonts w:asciiTheme="minorHAnsi" w:hAnsiTheme="minorHAnsi" w:cstheme="minorHAnsi"/>
          <w:sz w:val="24"/>
        </w:rPr>
        <w:t>s</w:t>
      </w:r>
      <w:r w:rsidR="007F504E" w:rsidRPr="008A485E">
        <w:rPr>
          <w:rFonts w:asciiTheme="minorHAnsi" w:hAnsiTheme="minorHAnsi" w:cstheme="minorHAnsi"/>
          <w:sz w:val="24"/>
        </w:rPr>
        <w:t xml:space="preserve"> et une baie technique</w:t>
      </w:r>
      <w:r w:rsidR="00625EE8" w:rsidRPr="008A485E">
        <w:rPr>
          <w:rFonts w:asciiTheme="minorHAnsi" w:hAnsiTheme="minorHAnsi" w:cstheme="minorHAnsi"/>
          <w:sz w:val="24"/>
        </w:rPr>
        <w:t>.</w:t>
      </w:r>
      <w:r w:rsidR="007F504E" w:rsidRPr="008A485E">
        <w:rPr>
          <w:rFonts w:asciiTheme="minorHAnsi" w:hAnsiTheme="minorHAnsi" w:cstheme="minorHAnsi"/>
          <w:sz w:val="24"/>
        </w:rPr>
        <w:t xml:space="preserve"> </w:t>
      </w:r>
      <w:r w:rsidR="008F0582" w:rsidRPr="008A485E">
        <w:rPr>
          <w:rFonts w:asciiTheme="minorHAnsi" w:hAnsiTheme="minorHAnsi" w:cstheme="minorHAnsi"/>
          <w:sz w:val="24"/>
        </w:rPr>
        <w:t>U</w:t>
      </w:r>
      <w:r w:rsidR="00527B16" w:rsidRPr="008A485E">
        <w:rPr>
          <w:rFonts w:asciiTheme="minorHAnsi" w:hAnsiTheme="minorHAnsi" w:cstheme="minorHAnsi"/>
          <w:sz w:val="24"/>
        </w:rPr>
        <w:t xml:space="preserve">n </w:t>
      </w:r>
      <w:r w:rsidR="008F0582" w:rsidRPr="008A485E">
        <w:rPr>
          <w:rFonts w:asciiTheme="minorHAnsi" w:hAnsiTheme="minorHAnsi" w:cstheme="minorHAnsi"/>
          <w:sz w:val="24"/>
        </w:rPr>
        <w:t xml:space="preserve">sous </w:t>
      </w:r>
      <w:r w:rsidR="00527B16" w:rsidRPr="008A485E">
        <w:rPr>
          <w:rFonts w:asciiTheme="minorHAnsi" w:hAnsiTheme="minorHAnsi" w:cstheme="minorHAnsi"/>
          <w:sz w:val="24"/>
        </w:rPr>
        <w:t>répartiteur informatique par niveau</w:t>
      </w:r>
      <w:r w:rsidR="008F0582" w:rsidRPr="008A485E">
        <w:rPr>
          <w:rFonts w:asciiTheme="minorHAnsi" w:hAnsiTheme="minorHAnsi" w:cstheme="minorHAnsi"/>
          <w:sz w:val="24"/>
        </w:rPr>
        <w:t xml:space="preserve"> sera implanté dans une gaine technique courants</w:t>
      </w:r>
      <w:r w:rsidR="00B37044" w:rsidRPr="008A485E">
        <w:rPr>
          <w:rFonts w:asciiTheme="minorHAnsi" w:hAnsiTheme="minorHAnsi" w:cstheme="minorHAnsi"/>
          <w:sz w:val="24"/>
        </w:rPr>
        <w:t xml:space="preserve"> </w:t>
      </w:r>
      <w:r w:rsidR="008F0582" w:rsidRPr="008A485E">
        <w:rPr>
          <w:rFonts w:asciiTheme="minorHAnsi" w:hAnsiTheme="minorHAnsi" w:cstheme="minorHAnsi"/>
          <w:sz w:val="24"/>
        </w:rPr>
        <w:t>faibles</w:t>
      </w:r>
      <w:r w:rsidR="00527B16" w:rsidRPr="008A485E">
        <w:rPr>
          <w:rFonts w:asciiTheme="minorHAnsi" w:hAnsiTheme="minorHAnsi" w:cstheme="minorHAnsi"/>
          <w:sz w:val="24"/>
        </w:rPr>
        <w:t xml:space="preserve">. </w:t>
      </w:r>
      <w:r w:rsidR="007F504E" w:rsidRPr="008A485E">
        <w:rPr>
          <w:rFonts w:asciiTheme="minorHAnsi" w:hAnsiTheme="minorHAnsi" w:cstheme="minorHAnsi"/>
          <w:sz w:val="24"/>
        </w:rPr>
        <w:t xml:space="preserve">Ce local sera climatisé à 25°C et sur alimentation électrique secourue. </w:t>
      </w:r>
    </w:p>
    <w:p w:rsidR="005510DA" w:rsidRPr="008A485E" w:rsidRDefault="00823BDF" w:rsidP="00524523">
      <w:pPr>
        <w:jc w:val="both"/>
        <w:rPr>
          <w:rFonts w:asciiTheme="minorHAnsi" w:hAnsiTheme="minorHAnsi" w:cstheme="minorHAnsi"/>
          <w:sz w:val="24"/>
        </w:rPr>
      </w:pPr>
      <w:r w:rsidRPr="008A485E">
        <w:rPr>
          <w:rFonts w:asciiTheme="minorHAnsi" w:hAnsiTheme="minorHAnsi" w:cstheme="minorHAnsi"/>
          <w:sz w:val="24"/>
        </w:rPr>
        <w:t>L</w:t>
      </w:r>
      <w:r w:rsidR="00524523" w:rsidRPr="008A485E">
        <w:rPr>
          <w:rFonts w:asciiTheme="minorHAnsi" w:hAnsiTheme="minorHAnsi" w:cstheme="minorHAnsi"/>
          <w:sz w:val="24"/>
        </w:rPr>
        <w:t>e câblage V</w:t>
      </w:r>
      <w:r w:rsidRPr="008A485E">
        <w:rPr>
          <w:rFonts w:asciiTheme="minorHAnsi" w:hAnsiTheme="minorHAnsi" w:cstheme="minorHAnsi"/>
          <w:sz w:val="24"/>
        </w:rPr>
        <w:t>DI sera réalisé en catégorie 7</w:t>
      </w:r>
      <w:r w:rsidR="008F0582" w:rsidRPr="008A485E">
        <w:rPr>
          <w:rFonts w:asciiTheme="minorHAnsi" w:hAnsiTheme="minorHAnsi" w:cstheme="minorHAnsi"/>
          <w:sz w:val="24"/>
        </w:rPr>
        <w:t xml:space="preserve"> non propriétaire</w:t>
      </w:r>
      <w:r w:rsidRPr="008A485E">
        <w:rPr>
          <w:rFonts w:asciiTheme="minorHAnsi" w:hAnsiTheme="minorHAnsi" w:cstheme="minorHAnsi"/>
          <w:sz w:val="24"/>
        </w:rPr>
        <w:t>.</w:t>
      </w:r>
    </w:p>
    <w:p w:rsidR="005510DA" w:rsidRPr="008A485E" w:rsidRDefault="005510DA" w:rsidP="00524523">
      <w:pPr>
        <w:jc w:val="both"/>
        <w:rPr>
          <w:rFonts w:asciiTheme="minorHAnsi" w:hAnsiTheme="minorHAnsi" w:cstheme="minorHAnsi"/>
          <w:sz w:val="24"/>
        </w:rPr>
      </w:pPr>
    </w:p>
    <w:p w:rsidR="0058392A" w:rsidRPr="008A485E" w:rsidRDefault="008C2F3D" w:rsidP="00524523">
      <w:pPr>
        <w:jc w:val="both"/>
        <w:rPr>
          <w:rFonts w:asciiTheme="minorHAnsi" w:hAnsiTheme="minorHAnsi" w:cstheme="minorHAnsi"/>
          <w:sz w:val="24"/>
        </w:rPr>
      </w:pPr>
      <w:r w:rsidRPr="008A485E">
        <w:rPr>
          <w:rFonts w:asciiTheme="minorHAnsi" w:hAnsiTheme="minorHAnsi" w:cstheme="minorHAnsi"/>
          <w:sz w:val="24"/>
        </w:rPr>
        <w:t xml:space="preserve">Réseau informatique </w:t>
      </w:r>
    </w:p>
    <w:p w:rsidR="0058392A" w:rsidRPr="008A485E" w:rsidRDefault="0058392A" w:rsidP="00524523">
      <w:pPr>
        <w:jc w:val="both"/>
        <w:rPr>
          <w:rFonts w:asciiTheme="minorHAnsi" w:hAnsiTheme="minorHAnsi" w:cstheme="minorHAnsi"/>
          <w:sz w:val="24"/>
        </w:rPr>
      </w:pPr>
      <w:r w:rsidRPr="008A485E">
        <w:rPr>
          <w:rFonts w:asciiTheme="minorHAnsi" w:hAnsiTheme="minorHAnsi" w:cstheme="minorHAnsi"/>
          <w:sz w:val="24"/>
        </w:rPr>
        <w:lastRenderedPageBreak/>
        <w:t>La composition a minima inclura :</w:t>
      </w:r>
    </w:p>
    <w:p w:rsidR="00B721AF" w:rsidRPr="008A485E" w:rsidRDefault="00B721AF" w:rsidP="00524523">
      <w:pPr>
        <w:jc w:val="both"/>
        <w:rPr>
          <w:rFonts w:asciiTheme="minorHAnsi" w:hAnsiTheme="minorHAnsi" w:cstheme="minorHAnsi"/>
          <w:sz w:val="24"/>
        </w:rPr>
      </w:pPr>
    </w:p>
    <w:p w:rsidR="0058392A" w:rsidRPr="008A485E" w:rsidRDefault="0058392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1 baie arrivée ressource 42u 800x800 comprenant :</w:t>
      </w:r>
    </w:p>
    <w:p w:rsidR="0058392A" w:rsidRPr="008A485E" w:rsidRDefault="0058392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 xml:space="preserve">Un tiroir optique et cassette de lovage </w:t>
      </w:r>
    </w:p>
    <w:p w:rsidR="0058392A" w:rsidRPr="008A485E" w:rsidRDefault="0058392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 bandeaux RJ45</w:t>
      </w:r>
      <w:r w:rsidR="007F504E" w:rsidRPr="008A485E">
        <w:rPr>
          <w:rFonts w:asciiTheme="minorHAnsi" w:hAnsiTheme="minorHAnsi" w:cstheme="minorHAnsi"/>
          <w:color w:val="000000" w:themeColor="text1"/>
          <w:sz w:val="24"/>
        </w:rPr>
        <w:t xml:space="preserve"> </w:t>
      </w:r>
      <w:r w:rsidRPr="008A485E">
        <w:rPr>
          <w:rFonts w:asciiTheme="minorHAnsi" w:hAnsiTheme="minorHAnsi" w:cstheme="minorHAnsi"/>
          <w:color w:val="000000" w:themeColor="text1"/>
          <w:sz w:val="24"/>
        </w:rPr>
        <w:t>(permettant le raccordement des rocades téléphonique</w:t>
      </w:r>
      <w:r w:rsidR="007F504E" w:rsidRPr="008A485E">
        <w:rPr>
          <w:rFonts w:asciiTheme="minorHAnsi" w:hAnsiTheme="minorHAnsi" w:cstheme="minorHAnsi"/>
          <w:color w:val="000000" w:themeColor="text1"/>
          <w:sz w:val="24"/>
        </w:rPr>
        <w:t xml:space="preserve"> et informatiques</w:t>
      </w:r>
      <w:r w:rsidRPr="008A485E">
        <w:rPr>
          <w:rFonts w:asciiTheme="minorHAnsi" w:hAnsiTheme="minorHAnsi" w:cstheme="minorHAnsi"/>
          <w:color w:val="000000" w:themeColor="text1"/>
          <w:sz w:val="24"/>
        </w:rPr>
        <w:t>)</w:t>
      </w:r>
    </w:p>
    <w:p w:rsidR="0058392A" w:rsidRPr="008A485E" w:rsidRDefault="0058392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2 bandeaux prises de courant issus de deux départs différents (y compris contact SD reporté sur GTC)</w:t>
      </w:r>
    </w:p>
    <w:p w:rsidR="0058392A" w:rsidRPr="008A485E" w:rsidRDefault="0058392A" w:rsidP="005510DA">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 xml:space="preserve">1(des) baie(s) identique(s)permettant le raccordement des prises suivant fiches locaux </w:t>
      </w:r>
    </w:p>
    <w:p w:rsidR="0058392A" w:rsidRPr="008A485E" w:rsidRDefault="0058392A" w:rsidP="00524523">
      <w:pPr>
        <w:jc w:val="both"/>
        <w:rPr>
          <w:rFonts w:asciiTheme="minorHAnsi" w:hAnsiTheme="minorHAnsi" w:cstheme="minorHAnsi"/>
          <w:sz w:val="24"/>
        </w:rPr>
      </w:pPr>
      <w:r w:rsidRPr="008A485E">
        <w:rPr>
          <w:rFonts w:asciiTheme="minorHAnsi" w:hAnsiTheme="minorHAnsi" w:cstheme="minorHAnsi"/>
          <w:sz w:val="24"/>
        </w:rPr>
        <w:t>Dans le cas d’une distribution du bâtiment</w:t>
      </w:r>
      <w:r w:rsidR="006F12FF" w:rsidRPr="008A485E">
        <w:rPr>
          <w:rFonts w:asciiTheme="minorHAnsi" w:hAnsiTheme="minorHAnsi" w:cstheme="minorHAnsi"/>
          <w:sz w:val="24"/>
        </w:rPr>
        <w:t xml:space="preserve"> au travers de</w:t>
      </w:r>
      <w:r w:rsidRPr="008A485E">
        <w:rPr>
          <w:rFonts w:asciiTheme="minorHAnsi" w:hAnsiTheme="minorHAnsi" w:cstheme="minorHAnsi"/>
          <w:sz w:val="24"/>
        </w:rPr>
        <w:t xml:space="preserve"> plusieurs locaux techniques chaque local sera relié</w:t>
      </w:r>
      <w:r w:rsidR="006F12FF" w:rsidRPr="008A485E">
        <w:rPr>
          <w:rFonts w:asciiTheme="minorHAnsi" w:hAnsiTheme="minorHAnsi" w:cstheme="minorHAnsi"/>
          <w:sz w:val="24"/>
        </w:rPr>
        <w:t xml:space="preserve"> en étoile</w:t>
      </w:r>
      <w:r w:rsidRPr="008A485E">
        <w:rPr>
          <w:rFonts w:asciiTheme="minorHAnsi" w:hAnsiTheme="minorHAnsi" w:cstheme="minorHAnsi"/>
          <w:sz w:val="24"/>
        </w:rPr>
        <w:t xml:space="preserve"> à la baie arrivée au travers une liaison fibre 12 brins </w:t>
      </w:r>
      <w:r w:rsidR="00625EE8" w:rsidRPr="008A485E">
        <w:rPr>
          <w:rFonts w:asciiTheme="minorHAnsi" w:hAnsiTheme="minorHAnsi" w:cstheme="minorHAnsi"/>
          <w:sz w:val="24"/>
        </w:rPr>
        <w:t>et une rocade téléphonique cuivre</w:t>
      </w:r>
      <w:r w:rsidR="00B721AF" w:rsidRPr="008A485E">
        <w:rPr>
          <w:rFonts w:asciiTheme="minorHAnsi" w:hAnsiTheme="minorHAnsi" w:cstheme="minorHAnsi"/>
          <w:sz w:val="24"/>
        </w:rPr>
        <w:t>.</w:t>
      </w:r>
    </w:p>
    <w:p w:rsidR="0058392A" w:rsidRPr="008A485E" w:rsidRDefault="0058392A" w:rsidP="00524523">
      <w:pPr>
        <w:jc w:val="both"/>
        <w:rPr>
          <w:rFonts w:asciiTheme="minorHAnsi" w:hAnsiTheme="minorHAnsi" w:cstheme="minorHAnsi"/>
          <w:sz w:val="24"/>
        </w:rPr>
      </w:pPr>
      <w:r w:rsidRPr="008A485E">
        <w:rPr>
          <w:rFonts w:asciiTheme="minorHAnsi" w:hAnsiTheme="minorHAnsi" w:cstheme="minorHAnsi"/>
          <w:sz w:val="24"/>
        </w:rPr>
        <w:t>(Dans ce cas le(s) tiroir(s) optiques</w:t>
      </w:r>
      <w:r w:rsidR="00625EE8" w:rsidRPr="008A485E">
        <w:rPr>
          <w:rFonts w:asciiTheme="minorHAnsi" w:hAnsiTheme="minorHAnsi" w:cstheme="minorHAnsi"/>
          <w:sz w:val="24"/>
        </w:rPr>
        <w:t xml:space="preserve"> et panel RJ</w:t>
      </w:r>
      <w:r w:rsidRPr="008A485E">
        <w:rPr>
          <w:rFonts w:asciiTheme="minorHAnsi" w:hAnsiTheme="minorHAnsi" w:cstheme="minorHAnsi"/>
          <w:sz w:val="24"/>
        </w:rPr>
        <w:t xml:space="preserve"> seront dimensionnés en </w:t>
      </w:r>
      <w:r w:rsidR="007F504E" w:rsidRPr="008A485E">
        <w:rPr>
          <w:rFonts w:asciiTheme="minorHAnsi" w:hAnsiTheme="minorHAnsi" w:cstheme="minorHAnsi"/>
          <w:sz w:val="24"/>
        </w:rPr>
        <w:t>conséquence</w:t>
      </w:r>
      <w:r w:rsidR="00625EE8" w:rsidRPr="008A485E">
        <w:rPr>
          <w:rFonts w:asciiTheme="minorHAnsi" w:hAnsiTheme="minorHAnsi" w:cstheme="minorHAnsi"/>
          <w:sz w:val="24"/>
        </w:rPr>
        <w:t>)</w:t>
      </w:r>
    </w:p>
    <w:p w:rsidR="00823BDF" w:rsidRPr="008A485E" w:rsidRDefault="00823BDF" w:rsidP="00524523">
      <w:pPr>
        <w:jc w:val="both"/>
        <w:rPr>
          <w:rFonts w:asciiTheme="minorHAnsi" w:hAnsiTheme="minorHAnsi" w:cstheme="minorHAnsi"/>
          <w:sz w:val="24"/>
        </w:rPr>
      </w:pPr>
    </w:p>
    <w:p w:rsidR="00823BDF" w:rsidRPr="008A485E" w:rsidRDefault="008C2F3D" w:rsidP="00524523">
      <w:pPr>
        <w:jc w:val="both"/>
        <w:rPr>
          <w:rFonts w:asciiTheme="minorHAnsi" w:hAnsiTheme="minorHAnsi" w:cstheme="minorHAnsi"/>
          <w:sz w:val="24"/>
        </w:rPr>
      </w:pPr>
      <w:r w:rsidRPr="008A485E">
        <w:rPr>
          <w:rFonts w:asciiTheme="minorHAnsi" w:hAnsiTheme="minorHAnsi" w:cstheme="minorHAnsi"/>
          <w:sz w:val="24"/>
        </w:rPr>
        <w:t>Réseau technique (direction des services techniques)</w:t>
      </w:r>
    </w:p>
    <w:p w:rsidR="00B721AF" w:rsidRPr="008A485E" w:rsidRDefault="00B721AF" w:rsidP="00524523">
      <w:pPr>
        <w:jc w:val="both"/>
        <w:rPr>
          <w:rFonts w:asciiTheme="minorHAnsi" w:hAnsiTheme="minorHAnsi" w:cstheme="minorHAnsi"/>
          <w:sz w:val="24"/>
        </w:rPr>
      </w:pPr>
    </w:p>
    <w:p w:rsidR="006F12FF" w:rsidRPr="008A485E" w:rsidRDefault="006F12FF" w:rsidP="00524523">
      <w:pPr>
        <w:jc w:val="both"/>
        <w:rPr>
          <w:rFonts w:asciiTheme="minorHAnsi" w:hAnsiTheme="minorHAnsi" w:cstheme="minorHAnsi"/>
          <w:sz w:val="24"/>
        </w:rPr>
      </w:pPr>
      <w:r w:rsidRPr="008A485E">
        <w:rPr>
          <w:rFonts w:asciiTheme="minorHAnsi" w:hAnsiTheme="minorHAnsi" w:cstheme="minorHAnsi"/>
          <w:sz w:val="24"/>
        </w:rPr>
        <w:t>La composition sera à minima :</w:t>
      </w:r>
    </w:p>
    <w:p w:rsidR="00B721AF" w:rsidRPr="008A485E" w:rsidRDefault="00B721AF" w:rsidP="00524523">
      <w:pPr>
        <w:jc w:val="both"/>
        <w:rPr>
          <w:rFonts w:asciiTheme="minorHAnsi" w:hAnsiTheme="minorHAnsi" w:cstheme="minorHAnsi"/>
          <w:sz w:val="24"/>
        </w:rPr>
      </w:pPr>
    </w:p>
    <w:p w:rsidR="006F12FF" w:rsidRPr="008A485E" w:rsidRDefault="006F12FF" w:rsidP="00B721AF">
      <w:pPr>
        <w:tabs>
          <w:tab w:val="left" w:pos="540"/>
        </w:tabs>
        <w:spacing w:line="276" w:lineRule="auto"/>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D’une baie arrivée ressources 42u 800x800 comprenant :</w:t>
      </w:r>
    </w:p>
    <w:p w:rsidR="006F12FF" w:rsidRPr="008A485E" w:rsidRDefault="006F12FF"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 xml:space="preserve"> Un tiroi</w:t>
      </w:r>
      <w:r w:rsidR="00B721AF" w:rsidRPr="008A485E">
        <w:rPr>
          <w:rFonts w:asciiTheme="minorHAnsi" w:hAnsiTheme="minorHAnsi" w:cstheme="minorHAnsi"/>
          <w:color w:val="000000" w:themeColor="text1"/>
          <w:sz w:val="24"/>
        </w:rPr>
        <w:t>r optique et cassette de lovage,</w:t>
      </w:r>
    </w:p>
    <w:p w:rsidR="006F12FF" w:rsidRPr="008A485E" w:rsidRDefault="006F12FF"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1 (des) switch(s) du type MOXA POE ou techniquement équivalent</w:t>
      </w:r>
      <w:r w:rsidR="00B721AF" w:rsidRPr="008A485E">
        <w:rPr>
          <w:rFonts w:asciiTheme="minorHAnsi" w:hAnsiTheme="minorHAnsi" w:cstheme="minorHAnsi"/>
          <w:color w:val="000000" w:themeColor="text1"/>
          <w:sz w:val="24"/>
        </w:rPr>
        <w:t>,</w:t>
      </w:r>
    </w:p>
    <w:p w:rsidR="006F12FF" w:rsidRPr="008A485E" w:rsidRDefault="00B721AF"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w:t>
      </w:r>
      <w:r w:rsidR="006F12FF" w:rsidRPr="008A485E">
        <w:rPr>
          <w:rFonts w:asciiTheme="minorHAnsi" w:hAnsiTheme="minorHAnsi" w:cstheme="minorHAnsi"/>
          <w:color w:val="000000" w:themeColor="text1"/>
          <w:sz w:val="24"/>
        </w:rPr>
        <w:t>es équipements centraux de gestion technique type automate wago (permettant la</w:t>
      </w:r>
      <w:r w:rsidR="00473619" w:rsidRPr="008A485E">
        <w:rPr>
          <w:rFonts w:asciiTheme="minorHAnsi" w:hAnsiTheme="minorHAnsi" w:cstheme="minorHAnsi"/>
          <w:color w:val="000000" w:themeColor="text1"/>
          <w:sz w:val="24"/>
        </w:rPr>
        <w:t xml:space="preserve"> remontée sur la supervision CH </w:t>
      </w:r>
      <w:r w:rsidR="007E799C" w:rsidRPr="008A485E">
        <w:rPr>
          <w:rFonts w:asciiTheme="minorHAnsi" w:hAnsiTheme="minorHAnsi" w:cstheme="minorHAnsi"/>
          <w:color w:val="000000" w:themeColor="text1"/>
          <w:sz w:val="24"/>
        </w:rPr>
        <w:t>de Montluçon</w:t>
      </w:r>
      <w:r w:rsidR="006F12FF" w:rsidRPr="008A485E">
        <w:rPr>
          <w:rFonts w:asciiTheme="minorHAnsi" w:hAnsiTheme="minorHAnsi" w:cstheme="minorHAnsi"/>
          <w:color w:val="000000" w:themeColor="text1"/>
          <w:sz w:val="24"/>
        </w:rPr>
        <w:t>)</w:t>
      </w:r>
      <w:r w:rsidRPr="008A485E">
        <w:rPr>
          <w:rFonts w:asciiTheme="minorHAnsi" w:hAnsiTheme="minorHAnsi" w:cstheme="minorHAnsi"/>
          <w:color w:val="000000" w:themeColor="text1"/>
          <w:sz w:val="24"/>
        </w:rPr>
        <w:t>,</w:t>
      </w:r>
    </w:p>
    <w:p w:rsidR="006F12FF" w:rsidRPr="008A485E" w:rsidRDefault="00B721AF"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w:t>
      </w:r>
      <w:r w:rsidR="006F12FF" w:rsidRPr="008A485E">
        <w:rPr>
          <w:rFonts w:asciiTheme="minorHAnsi" w:hAnsiTheme="minorHAnsi" w:cstheme="minorHAnsi"/>
          <w:color w:val="000000" w:themeColor="text1"/>
          <w:sz w:val="24"/>
        </w:rPr>
        <w:t>es équipements centraux de contrôle d’accès</w:t>
      </w:r>
      <w:r w:rsidRPr="008A485E">
        <w:rPr>
          <w:rFonts w:asciiTheme="minorHAnsi" w:hAnsiTheme="minorHAnsi" w:cstheme="minorHAnsi"/>
          <w:color w:val="000000" w:themeColor="text1"/>
          <w:sz w:val="24"/>
        </w:rPr>
        <w:t>.</w:t>
      </w:r>
    </w:p>
    <w:p w:rsidR="006F12FF" w:rsidRPr="008A485E" w:rsidRDefault="006F12FF" w:rsidP="006F12FF">
      <w:pPr>
        <w:jc w:val="both"/>
        <w:rPr>
          <w:rFonts w:asciiTheme="minorHAnsi" w:hAnsiTheme="minorHAnsi" w:cstheme="minorHAnsi"/>
          <w:sz w:val="24"/>
        </w:rPr>
      </w:pPr>
      <w:r w:rsidRPr="008A485E">
        <w:rPr>
          <w:rFonts w:asciiTheme="minorHAnsi" w:hAnsiTheme="minorHAnsi" w:cstheme="minorHAnsi"/>
          <w:sz w:val="24"/>
        </w:rPr>
        <w:t>Dans le cas d’une distribution du bâtiment au travers de plusieurs locaux techniques chaque local sera relié en étoile à la baie arrivée</w:t>
      </w:r>
      <w:r w:rsidR="000B6B6A" w:rsidRPr="008A485E">
        <w:rPr>
          <w:rFonts w:asciiTheme="minorHAnsi" w:hAnsiTheme="minorHAnsi" w:cstheme="minorHAnsi"/>
          <w:sz w:val="24"/>
        </w:rPr>
        <w:t xml:space="preserve"> au travers une liaison fibre 24</w:t>
      </w:r>
      <w:r w:rsidRPr="008A485E">
        <w:rPr>
          <w:rFonts w:asciiTheme="minorHAnsi" w:hAnsiTheme="minorHAnsi" w:cstheme="minorHAnsi"/>
          <w:sz w:val="24"/>
        </w:rPr>
        <w:t xml:space="preserve"> brins </w:t>
      </w:r>
    </w:p>
    <w:p w:rsidR="006F12FF" w:rsidRPr="008A485E" w:rsidRDefault="001347DA" w:rsidP="006F12FF">
      <w:pPr>
        <w:jc w:val="both"/>
        <w:rPr>
          <w:rFonts w:asciiTheme="minorHAnsi" w:hAnsiTheme="minorHAnsi" w:cstheme="minorHAnsi"/>
          <w:sz w:val="24"/>
        </w:rPr>
      </w:pPr>
      <w:r w:rsidRPr="008A485E">
        <w:rPr>
          <w:rFonts w:asciiTheme="minorHAnsi" w:hAnsiTheme="minorHAnsi" w:cstheme="minorHAnsi"/>
          <w:sz w:val="24"/>
        </w:rPr>
        <w:t>(Dans ce cas les tiroirs</w:t>
      </w:r>
      <w:r w:rsidR="006F12FF" w:rsidRPr="008A485E">
        <w:rPr>
          <w:rFonts w:asciiTheme="minorHAnsi" w:hAnsiTheme="minorHAnsi" w:cstheme="minorHAnsi"/>
          <w:sz w:val="24"/>
        </w:rPr>
        <w:t xml:space="preserve"> optiques seront adaptés et la composition de la baie sera identique)</w:t>
      </w:r>
    </w:p>
    <w:p w:rsidR="002765D0" w:rsidRPr="008A485E" w:rsidRDefault="002765D0" w:rsidP="006F12FF">
      <w:pPr>
        <w:jc w:val="both"/>
        <w:rPr>
          <w:rFonts w:asciiTheme="minorHAnsi" w:hAnsiTheme="minorHAnsi" w:cstheme="minorHAnsi"/>
          <w:sz w:val="24"/>
        </w:rPr>
      </w:pPr>
    </w:p>
    <w:p w:rsidR="002765D0" w:rsidRPr="008A485E" w:rsidRDefault="002765D0" w:rsidP="006F12FF">
      <w:pPr>
        <w:jc w:val="both"/>
        <w:rPr>
          <w:rFonts w:asciiTheme="minorHAnsi" w:hAnsiTheme="minorHAnsi" w:cstheme="minorHAnsi"/>
          <w:sz w:val="24"/>
        </w:rPr>
      </w:pPr>
      <w:r w:rsidRPr="008A485E">
        <w:rPr>
          <w:rFonts w:asciiTheme="minorHAnsi" w:hAnsiTheme="minorHAnsi" w:cstheme="minorHAnsi"/>
          <w:sz w:val="24"/>
        </w:rPr>
        <w:t>Pour mémoire :</w:t>
      </w:r>
    </w:p>
    <w:p w:rsidR="000B6B6A" w:rsidRPr="00AC49FF" w:rsidRDefault="000B6B6A" w:rsidP="006F12FF">
      <w:pPr>
        <w:jc w:val="both"/>
        <w:rPr>
          <w:rFonts w:asciiTheme="minorHAnsi" w:hAnsiTheme="minorHAnsi" w:cstheme="minorHAnsi"/>
          <w:sz w:val="24"/>
          <w:highlight w:val="yellow"/>
        </w:rPr>
      </w:pPr>
    </w:p>
    <w:p w:rsidR="00BC14E7" w:rsidRPr="008A485E" w:rsidRDefault="00BC14E7" w:rsidP="006F12FF">
      <w:pPr>
        <w:jc w:val="both"/>
        <w:rPr>
          <w:rFonts w:asciiTheme="minorHAnsi" w:hAnsiTheme="minorHAnsi" w:cstheme="minorHAnsi"/>
          <w:sz w:val="24"/>
        </w:rPr>
      </w:pPr>
      <w:r w:rsidRPr="008A485E">
        <w:rPr>
          <w:rFonts w:asciiTheme="minorHAnsi" w:hAnsiTheme="minorHAnsi" w:cstheme="minorHAnsi"/>
          <w:sz w:val="24"/>
        </w:rPr>
        <w:t>Seront connectés sur le réseau pour une exploitation sur</w:t>
      </w:r>
      <w:r w:rsidR="00473619" w:rsidRPr="008A485E">
        <w:rPr>
          <w:rFonts w:asciiTheme="minorHAnsi" w:hAnsiTheme="minorHAnsi" w:cstheme="minorHAnsi"/>
          <w:sz w:val="24"/>
        </w:rPr>
        <w:t xml:space="preserve"> les équipements centraux du </w:t>
      </w:r>
      <w:r w:rsidR="00543B09" w:rsidRPr="008A485E">
        <w:rPr>
          <w:rFonts w:asciiTheme="minorHAnsi" w:hAnsiTheme="minorHAnsi" w:cstheme="minorHAnsi"/>
          <w:sz w:val="24"/>
        </w:rPr>
        <w:t>CH de Montluçon Néris les Bains</w:t>
      </w:r>
      <w:r w:rsidRPr="008A485E">
        <w:rPr>
          <w:rFonts w:asciiTheme="minorHAnsi" w:hAnsiTheme="minorHAnsi" w:cstheme="minorHAnsi"/>
          <w:sz w:val="24"/>
        </w:rPr>
        <w:t>:</w:t>
      </w:r>
    </w:p>
    <w:p w:rsidR="00B721AF" w:rsidRPr="008A485E" w:rsidRDefault="00B721AF" w:rsidP="006F12FF">
      <w:pPr>
        <w:jc w:val="both"/>
        <w:rPr>
          <w:rFonts w:asciiTheme="minorHAnsi" w:hAnsiTheme="minorHAnsi" w:cstheme="minorHAnsi"/>
          <w:sz w:val="24"/>
        </w:rPr>
      </w:pPr>
    </w:p>
    <w:p w:rsidR="002765D0" w:rsidRPr="008A485E" w:rsidRDefault="00BC14E7"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 caméras (type</w:t>
      </w:r>
      <w:r w:rsidR="002765D0" w:rsidRPr="008A485E">
        <w:rPr>
          <w:rFonts w:asciiTheme="minorHAnsi" w:hAnsiTheme="minorHAnsi" w:cstheme="minorHAnsi"/>
          <w:color w:val="000000" w:themeColor="text1"/>
          <w:sz w:val="24"/>
        </w:rPr>
        <w:t xml:space="preserve"> </w:t>
      </w:r>
      <w:r w:rsidRPr="008A485E">
        <w:rPr>
          <w:rFonts w:asciiTheme="minorHAnsi" w:hAnsiTheme="minorHAnsi" w:cstheme="minorHAnsi"/>
          <w:color w:val="000000" w:themeColor="text1"/>
          <w:sz w:val="24"/>
        </w:rPr>
        <w:t>IP)</w:t>
      </w:r>
      <w:r w:rsidR="002765D0" w:rsidRPr="008A485E">
        <w:rPr>
          <w:rFonts w:asciiTheme="minorHAnsi" w:hAnsiTheme="minorHAnsi" w:cstheme="minorHAnsi"/>
          <w:color w:val="000000" w:themeColor="text1"/>
          <w:sz w:val="24"/>
        </w:rPr>
        <w:t xml:space="preserve"> </w:t>
      </w:r>
      <w:r w:rsidRPr="008A485E">
        <w:rPr>
          <w:rFonts w:asciiTheme="minorHAnsi" w:hAnsiTheme="minorHAnsi" w:cstheme="minorHAnsi"/>
          <w:color w:val="000000" w:themeColor="text1"/>
          <w:sz w:val="24"/>
        </w:rPr>
        <w:t>en lien directe sur les switchs</w:t>
      </w:r>
    </w:p>
    <w:p w:rsidR="002765D0" w:rsidRPr="008A485E" w:rsidRDefault="002765D0"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 xml:space="preserve">Les installations de contrôle </w:t>
      </w:r>
      <w:r w:rsidR="00BC14E7" w:rsidRPr="008A485E">
        <w:rPr>
          <w:rFonts w:asciiTheme="minorHAnsi" w:hAnsiTheme="minorHAnsi" w:cstheme="minorHAnsi"/>
          <w:color w:val="000000" w:themeColor="text1"/>
          <w:sz w:val="24"/>
        </w:rPr>
        <w:t xml:space="preserve">d’accès (via IDT) </w:t>
      </w:r>
    </w:p>
    <w:p w:rsidR="00BC14E7" w:rsidRPr="008A485E" w:rsidRDefault="002765D0"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 xml:space="preserve">Les installations de gestion d’alarme </w:t>
      </w:r>
      <w:r w:rsidR="00BC14E7" w:rsidRPr="008A485E">
        <w:rPr>
          <w:rFonts w:asciiTheme="minorHAnsi" w:hAnsiTheme="minorHAnsi" w:cstheme="minorHAnsi"/>
          <w:color w:val="000000" w:themeColor="text1"/>
          <w:sz w:val="24"/>
        </w:rPr>
        <w:t>technique (via automate</w:t>
      </w:r>
      <w:r w:rsidR="00490AB1" w:rsidRPr="008A485E">
        <w:rPr>
          <w:rFonts w:asciiTheme="minorHAnsi" w:hAnsiTheme="minorHAnsi" w:cstheme="minorHAnsi"/>
          <w:color w:val="000000" w:themeColor="text1"/>
          <w:sz w:val="24"/>
        </w:rPr>
        <w:t>s de la GTC)</w:t>
      </w:r>
      <w:r w:rsidRPr="008A485E">
        <w:rPr>
          <w:rFonts w:asciiTheme="minorHAnsi" w:hAnsiTheme="minorHAnsi" w:cstheme="minorHAnsi"/>
          <w:color w:val="000000" w:themeColor="text1"/>
          <w:sz w:val="24"/>
        </w:rPr>
        <w:t xml:space="preserve"> du </w:t>
      </w:r>
      <w:r w:rsidR="00BC14E7" w:rsidRPr="008A485E">
        <w:rPr>
          <w:rFonts w:asciiTheme="minorHAnsi" w:hAnsiTheme="minorHAnsi" w:cstheme="minorHAnsi"/>
          <w:color w:val="000000" w:themeColor="text1"/>
          <w:sz w:val="24"/>
        </w:rPr>
        <w:t>type,</w:t>
      </w:r>
      <w:r w:rsidRPr="008A485E">
        <w:rPr>
          <w:rFonts w:asciiTheme="minorHAnsi" w:hAnsiTheme="minorHAnsi" w:cstheme="minorHAnsi"/>
          <w:color w:val="000000" w:themeColor="text1"/>
          <w:sz w:val="24"/>
        </w:rPr>
        <w:t xml:space="preserve"> défaut onduleur, </w:t>
      </w:r>
      <w:r w:rsidR="00BC14E7" w:rsidRPr="008A485E">
        <w:rPr>
          <w:rFonts w:asciiTheme="minorHAnsi" w:hAnsiTheme="minorHAnsi" w:cstheme="minorHAnsi"/>
          <w:color w:val="000000" w:themeColor="text1"/>
          <w:sz w:val="24"/>
        </w:rPr>
        <w:t>défaut</w:t>
      </w:r>
      <w:r w:rsidRPr="008A485E">
        <w:rPr>
          <w:rFonts w:asciiTheme="minorHAnsi" w:hAnsiTheme="minorHAnsi" w:cstheme="minorHAnsi"/>
          <w:color w:val="000000" w:themeColor="text1"/>
          <w:sz w:val="24"/>
        </w:rPr>
        <w:t xml:space="preserve"> TD, </w:t>
      </w:r>
      <w:r w:rsidR="00BC14E7" w:rsidRPr="008A485E">
        <w:rPr>
          <w:rFonts w:asciiTheme="minorHAnsi" w:hAnsiTheme="minorHAnsi" w:cstheme="minorHAnsi"/>
          <w:color w:val="000000" w:themeColor="text1"/>
          <w:sz w:val="24"/>
        </w:rPr>
        <w:t>ascenseur, alimentation équipements spécifiques</w:t>
      </w:r>
      <w:r w:rsidRPr="008A485E">
        <w:rPr>
          <w:rFonts w:asciiTheme="minorHAnsi" w:hAnsiTheme="minorHAnsi" w:cstheme="minorHAnsi"/>
          <w:color w:val="000000" w:themeColor="text1"/>
          <w:sz w:val="24"/>
        </w:rPr>
        <w:t>…</w:t>
      </w:r>
    </w:p>
    <w:p w:rsidR="00BC14E7" w:rsidRPr="008A485E" w:rsidRDefault="00BC14E7"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Les installations de gestion tech</w:t>
      </w:r>
      <w:r w:rsidR="000B6B6A" w:rsidRPr="008A485E">
        <w:rPr>
          <w:rFonts w:asciiTheme="minorHAnsi" w:hAnsiTheme="minorHAnsi" w:cstheme="minorHAnsi"/>
          <w:color w:val="000000" w:themeColor="text1"/>
          <w:sz w:val="24"/>
        </w:rPr>
        <w:t>niques centralisées (CVC, PB</w:t>
      </w:r>
      <w:r w:rsidRPr="008A485E">
        <w:rPr>
          <w:rFonts w:asciiTheme="minorHAnsi" w:hAnsiTheme="minorHAnsi" w:cstheme="minorHAnsi"/>
          <w:color w:val="000000" w:themeColor="text1"/>
          <w:sz w:val="24"/>
        </w:rPr>
        <w:t>)</w:t>
      </w:r>
    </w:p>
    <w:p w:rsidR="004976CA" w:rsidRPr="008A485E" w:rsidRDefault="00BC14E7"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 xml:space="preserve">Le SSI </w:t>
      </w:r>
    </w:p>
    <w:p w:rsidR="002765D0" w:rsidRPr="008A485E" w:rsidRDefault="004976CA"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8A485E">
        <w:rPr>
          <w:rFonts w:asciiTheme="minorHAnsi" w:hAnsiTheme="minorHAnsi" w:cstheme="minorHAnsi"/>
          <w:color w:val="000000" w:themeColor="text1"/>
          <w:sz w:val="24"/>
        </w:rPr>
        <w:t xml:space="preserve">Les interphones ascenseurs </w:t>
      </w:r>
      <w:r w:rsidR="00BC14E7" w:rsidRPr="008A485E">
        <w:rPr>
          <w:rFonts w:asciiTheme="minorHAnsi" w:hAnsiTheme="minorHAnsi" w:cstheme="minorHAnsi"/>
          <w:color w:val="000000" w:themeColor="text1"/>
          <w:sz w:val="24"/>
        </w:rPr>
        <w:t xml:space="preserve">  </w:t>
      </w:r>
      <w:r w:rsidR="002765D0" w:rsidRPr="008A485E">
        <w:rPr>
          <w:rFonts w:asciiTheme="minorHAnsi" w:hAnsiTheme="minorHAnsi" w:cstheme="minorHAnsi"/>
          <w:color w:val="000000" w:themeColor="text1"/>
          <w:sz w:val="24"/>
        </w:rPr>
        <w:t xml:space="preserve">  </w:t>
      </w:r>
    </w:p>
    <w:p w:rsidR="00524523" w:rsidRPr="003D2BC7" w:rsidRDefault="00524523" w:rsidP="005C155F">
      <w:pPr>
        <w:pStyle w:val="Titre4"/>
        <w:jc w:val="both"/>
        <w:rPr>
          <w:rFonts w:asciiTheme="minorHAnsi" w:hAnsiTheme="minorHAnsi" w:cstheme="minorHAnsi"/>
        </w:rPr>
      </w:pPr>
      <w:r w:rsidRPr="003D2BC7">
        <w:rPr>
          <w:rFonts w:asciiTheme="minorHAnsi" w:hAnsiTheme="minorHAnsi" w:cstheme="minorHAnsi"/>
        </w:rPr>
        <w:lastRenderedPageBreak/>
        <w:t>Accès WIFI / DECT</w:t>
      </w:r>
    </w:p>
    <w:p w:rsidR="00854185" w:rsidRPr="003D2BC7" w:rsidRDefault="00854185" w:rsidP="00524523">
      <w:pPr>
        <w:jc w:val="both"/>
        <w:rPr>
          <w:rFonts w:asciiTheme="minorHAnsi" w:hAnsiTheme="minorHAnsi" w:cstheme="minorHAnsi"/>
          <w:sz w:val="24"/>
        </w:rPr>
      </w:pPr>
      <w:r w:rsidRPr="003D2BC7">
        <w:rPr>
          <w:rFonts w:asciiTheme="minorHAnsi" w:hAnsiTheme="minorHAnsi" w:cstheme="minorHAnsi"/>
          <w:sz w:val="24"/>
        </w:rPr>
        <w:t xml:space="preserve">Le concepteur prévoira la couverture WIFI/DECT du bâtiment </w:t>
      </w:r>
      <w:r w:rsidR="000B6B6A" w:rsidRPr="003D2BC7">
        <w:rPr>
          <w:rFonts w:asciiTheme="minorHAnsi" w:hAnsiTheme="minorHAnsi" w:cstheme="minorHAnsi"/>
          <w:sz w:val="24"/>
        </w:rPr>
        <w:t>avec</w:t>
      </w:r>
      <w:r w:rsidRPr="003D2BC7">
        <w:rPr>
          <w:rFonts w:asciiTheme="minorHAnsi" w:hAnsiTheme="minorHAnsi" w:cstheme="minorHAnsi"/>
          <w:sz w:val="24"/>
        </w:rPr>
        <w:t xml:space="preserve"> étud</w:t>
      </w:r>
      <w:r w:rsidR="00473619" w:rsidRPr="003D2BC7">
        <w:rPr>
          <w:rFonts w:asciiTheme="minorHAnsi" w:hAnsiTheme="minorHAnsi" w:cstheme="minorHAnsi"/>
          <w:sz w:val="24"/>
        </w:rPr>
        <w:t xml:space="preserve">es de couverture </w:t>
      </w:r>
      <w:r w:rsidR="000B6B6A" w:rsidRPr="003D2BC7">
        <w:rPr>
          <w:rFonts w:asciiTheme="minorHAnsi" w:hAnsiTheme="minorHAnsi" w:cstheme="minorHAnsi"/>
          <w:sz w:val="24"/>
        </w:rPr>
        <w:t>incluses</w:t>
      </w:r>
      <w:r w:rsidRPr="003D2BC7">
        <w:rPr>
          <w:rFonts w:asciiTheme="minorHAnsi" w:hAnsiTheme="minorHAnsi" w:cstheme="minorHAnsi"/>
          <w:sz w:val="24"/>
        </w:rPr>
        <w:t>.</w:t>
      </w:r>
    </w:p>
    <w:p w:rsidR="00524523" w:rsidRPr="003D2BC7" w:rsidRDefault="00524523" w:rsidP="00524523">
      <w:pPr>
        <w:jc w:val="both"/>
        <w:rPr>
          <w:rFonts w:asciiTheme="minorHAnsi" w:hAnsiTheme="minorHAnsi" w:cstheme="minorHAnsi"/>
          <w:sz w:val="24"/>
        </w:rPr>
      </w:pPr>
      <w:r w:rsidRPr="003D2BC7">
        <w:rPr>
          <w:rFonts w:asciiTheme="minorHAnsi" w:hAnsiTheme="minorHAnsi" w:cstheme="minorHAnsi"/>
          <w:sz w:val="24"/>
        </w:rPr>
        <w:t>Les bornes DECT et WIFI seront raccor</w:t>
      </w:r>
      <w:r w:rsidR="00346EBB" w:rsidRPr="003D2BC7">
        <w:rPr>
          <w:rFonts w:asciiTheme="minorHAnsi" w:hAnsiTheme="minorHAnsi" w:cstheme="minorHAnsi"/>
          <w:sz w:val="24"/>
        </w:rPr>
        <w:t>dées sur des prises RJ45 installées dans les plenums</w:t>
      </w:r>
      <w:r w:rsidR="00823BDF" w:rsidRPr="003D2BC7">
        <w:rPr>
          <w:rFonts w:asciiTheme="minorHAnsi" w:hAnsiTheme="minorHAnsi" w:cstheme="minorHAnsi"/>
          <w:sz w:val="24"/>
        </w:rPr>
        <w:t>.</w:t>
      </w:r>
    </w:p>
    <w:p w:rsidR="00524523" w:rsidRPr="003D2BC7" w:rsidRDefault="00524523" w:rsidP="00524523">
      <w:pPr>
        <w:jc w:val="both"/>
        <w:rPr>
          <w:rFonts w:asciiTheme="minorHAnsi" w:hAnsiTheme="minorHAnsi" w:cstheme="minorHAnsi"/>
          <w:sz w:val="24"/>
        </w:rPr>
      </w:pPr>
      <w:r w:rsidRPr="003D2BC7">
        <w:rPr>
          <w:rFonts w:asciiTheme="minorHAnsi" w:hAnsiTheme="minorHAnsi" w:cstheme="minorHAnsi"/>
          <w:sz w:val="24"/>
        </w:rPr>
        <w:t>Les bornes</w:t>
      </w:r>
      <w:r w:rsidR="00346EBB" w:rsidRPr="003D2BC7">
        <w:rPr>
          <w:rFonts w:asciiTheme="minorHAnsi" w:hAnsiTheme="minorHAnsi" w:cstheme="minorHAnsi"/>
          <w:sz w:val="24"/>
        </w:rPr>
        <w:t xml:space="preserve"> WIFI et DECT</w:t>
      </w:r>
      <w:r w:rsidRPr="003D2BC7">
        <w:rPr>
          <w:rFonts w:asciiTheme="minorHAnsi" w:hAnsiTheme="minorHAnsi" w:cstheme="minorHAnsi"/>
          <w:sz w:val="24"/>
        </w:rPr>
        <w:t xml:space="preserve"> seront réparties de manière à assurer la couverture</w:t>
      </w:r>
      <w:r w:rsidR="00346EBB" w:rsidRPr="003D2BC7">
        <w:rPr>
          <w:rFonts w:asciiTheme="minorHAnsi" w:hAnsiTheme="minorHAnsi" w:cstheme="minorHAnsi"/>
          <w:sz w:val="24"/>
        </w:rPr>
        <w:t xml:space="preserve"> totale</w:t>
      </w:r>
      <w:r w:rsidRPr="003D2BC7">
        <w:rPr>
          <w:rFonts w:asciiTheme="minorHAnsi" w:hAnsiTheme="minorHAnsi" w:cstheme="minorHAnsi"/>
          <w:sz w:val="24"/>
        </w:rPr>
        <w:t xml:space="preserve"> du bâtiment et en prenant soin de ne pas positionner de bornes WIFI et DECT l’une en face de l’autre. </w:t>
      </w:r>
    </w:p>
    <w:p w:rsidR="00524523" w:rsidRPr="003D2BC7" w:rsidRDefault="00473619" w:rsidP="00524523">
      <w:pPr>
        <w:jc w:val="both"/>
        <w:rPr>
          <w:rFonts w:asciiTheme="minorHAnsi" w:hAnsiTheme="minorHAnsi" w:cstheme="minorHAnsi"/>
          <w:sz w:val="24"/>
        </w:rPr>
      </w:pPr>
      <w:r w:rsidRPr="008A485E">
        <w:rPr>
          <w:rFonts w:asciiTheme="minorHAnsi" w:hAnsiTheme="minorHAnsi" w:cstheme="minorHAnsi"/>
          <w:sz w:val="24"/>
        </w:rPr>
        <w:t>Les bornes utilisées par le</w:t>
      </w:r>
      <w:r w:rsidR="00524523" w:rsidRPr="008A485E">
        <w:rPr>
          <w:rFonts w:asciiTheme="minorHAnsi" w:hAnsiTheme="minorHAnsi" w:cstheme="minorHAnsi"/>
          <w:sz w:val="24"/>
        </w:rPr>
        <w:t xml:space="preserve"> </w:t>
      </w:r>
      <w:r w:rsidR="00543B09" w:rsidRPr="008A485E">
        <w:rPr>
          <w:rFonts w:asciiTheme="minorHAnsi" w:hAnsiTheme="minorHAnsi" w:cstheme="minorHAnsi"/>
          <w:sz w:val="24"/>
        </w:rPr>
        <w:t>CH de Montluçon Néris les Bains</w:t>
      </w:r>
      <w:r w:rsidR="00CC6585" w:rsidRPr="008A485E">
        <w:rPr>
          <w:rFonts w:asciiTheme="minorHAnsi" w:hAnsiTheme="minorHAnsi" w:cstheme="minorHAnsi"/>
          <w:sz w:val="24"/>
        </w:rPr>
        <w:t xml:space="preserve"> </w:t>
      </w:r>
      <w:r w:rsidR="00625EE8" w:rsidRPr="008A485E">
        <w:rPr>
          <w:rFonts w:asciiTheme="minorHAnsi" w:hAnsiTheme="minorHAnsi" w:cstheme="minorHAnsi"/>
          <w:sz w:val="24"/>
        </w:rPr>
        <w:t>sont de type POE,</w:t>
      </w:r>
      <w:r w:rsidR="00524523" w:rsidRPr="008A485E">
        <w:rPr>
          <w:rFonts w:asciiTheme="minorHAnsi" w:hAnsiTheme="minorHAnsi" w:cstheme="minorHAnsi"/>
          <w:sz w:val="24"/>
        </w:rPr>
        <w:t xml:space="preserve"> leurs fournitures </w:t>
      </w:r>
      <w:r w:rsidR="00346EBB" w:rsidRPr="008A485E">
        <w:rPr>
          <w:rFonts w:asciiTheme="minorHAnsi" w:hAnsiTheme="minorHAnsi" w:cstheme="minorHAnsi"/>
          <w:sz w:val="24"/>
        </w:rPr>
        <w:t>sont</w:t>
      </w:r>
      <w:r w:rsidR="00524523" w:rsidRPr="008A485E">
        <w:rPr>
          <w:rFonts w:asciiTheme="minorHAnsi" w:hAnsiTheme="minorHAnsi" w:cstheme="minorHAnsi"/>
          <w:sz w:val="24"/>
        </w:rPr>
        <w:t xml:space="preserve"> hors marché.</w:t>
      </w:r>
    </w:p>
    <w:p w:rsidR="00823BDF" w:rsidRPr="003D2BC7" w:rsidRDefault="00823BDF" w:rsidP="00524523">
      <w:pPr>
        <w:jc w:val="both"/>
        <w:rPr>
          <w:rFonts w:asciiTheme="minorHAnsi" w:hAnsiTheme="minorHAnsi" w:cstheme="minorHAnsi"/>
        </w:rPr>
      </w:pPr>
    </w:p>
    <w:p w:rsidR="00524523" w:rsidRPr="003D2BC7" w:rsidRDefault="00524523" w:rsidP="005C155F">
      <w:pPr>
        <w:pStyle w:val="Titre4"/>
        <w:jc w:val="both"/>
        <w:rPr>
          <w:rFonts w:asciiTheme="minorHAnsi" w:hAnsiTheme="minorHAnsi" w:cstheme="minorHAnsi"/>
        </w:rPr>
      </w:pPr>
      <w:r w:rsidRPr="003D2BC7">
        <w:rPr>
          <w:rFonts w:asciiTheme="minorHAnsi" w:hAnsiTheme="minorHAnsi" w:cstheme="minorHAnsi"/>
        </w:rPr>
        <w:t>Télévision</w:t>
      </w:r>
    </w:p>
    <w:p w:rsidR="00524523" w:rsidRPr="00F22FCF" w:rsidRDefault="00524523" w:rsidP="00524523">
      <w:pPr>
        <w:jc w:val="both"/>
        <w:rPr>
          <w:rFonts w:asciiTheme="minorHAnsi" w:hAnsiTheme="minorHAnsi" w:cstheme="minorHAnsi"/>
          <w:sz w:val="24"/>
        </w:rPr>
      </w:pPr>
      <w:r w:rsidRPr="00F22FCF">
        <w:rPr>
          <w:rFonts w:asciiTheme="minorHAnsi" w:hAnsiTheme="minorHAnsi" w:cstheme="minorHAnsi"/>
          <w:sz w:val="24"/>
        </w:rPr>
        <w:t xml:space="preserve">La distribution du signal TV dans le </w:t>
      </w:r>
      <w:r w:rsidR="00346EBB" w:rsidRPr="00F22FCF">
        <w:rPr>
          <w:rFonts w:asciiTheme="minorHAnsi" w:hAnsiTheme="minorHAnsi" w:cstheme="minorHAnsi"/>
          <w:sz w:val="24"/>
        </w:rPr>
        <w:t xml:space="preserve">bâtiment utilisera </w:t>
      </w:r>
      <w:r w:rsidR="000B6B6A" w:rsidRPr="00F22FCF">
        <w:rPr>
          <w:rFonts w:asciiTheme="minorHAnsi" w:hAnsiTheme="minorHAnsi" w:cstheme="minorHAnsi"/>
          <w:sz w:val="24"/>
        </w:rPr>
        <w:t>la technologie TNT</w:t>
      </w:r>
      <w:r w:rsidRPr="00F22FCF">
        <w:rPr>
          <w:rFonts w:asciiTheme="minorHAnsi" w:hAnsiTheme="minorHAnsi" w:cstheme="minorHAnsi"/>
          <w:sz w:val="24"/>
        </w:rPr>
        <w:t>.</w:t>
      </w:r>
      <w:r w:rsidR="00E56375" w:rsidRPr="00F22FCF">
        <w:rPr>
          <w:rFonts w:asciiTheme="minorHAnsi" w:hAnsiTheme="minorHAnsi" w:cstheme="minorHAnsi"/>
          <w:sz w:val="24"/>
        </w:rPr>
        <w:t xml:space="preserve"> Dans la </w:t>
      </w:r>
      <w:r w:rsidR="00346EBB" w:rsidRPr="00F22FCF">
        <w:rPr>
          <w:rFonts w:asciiTheme="minorHAnsi" w:hAnsiTheme="minorHAnsi" w:cstheme="minorHAnsi"/>
          <w:sz w:val="24"/>
        </w:rPr>
        <w:t>plupart</w:t>
      </w:r>
      <w:r w:rsidR="00E56375" w:rsidRPr="00F22FCF">
        <w:rPr>
          <w:rFonts w:asciiTheme="minorHAnsi" w:hAnsiTheme="minorHAnsi" w:cstheme="minorHAnsi"/>
          <w:sz w:val="24"/>
        </w:rPr>
        <w:t xml:space="preserve"> des cas, les téléviseurs seront fixés au mur en ha</w:t>
      </w:r>
      <w:r w:rsidR="00346EBB" w:rsidRPr="00F22FCF">
        <w:rPr>
          <w:rFonts w:asciiTheme="minorHAnsi" w:hAnsiTheme="minorHAnsi" w:cstheme="minorHAnsi"/>
          <w:sz w:val="24"/>
        </w:rPr>
        <w:t xml:space="preserve">uteur, face </w:t>
      </w:r>
      <w:r w:rsidR="00473619" w:rsidRPr="00F22FCF">
        <w:rPr>
          <w:rFonts w:asciiTheme="minorHAnsi" w:hAnsiTheme="minorHAnsi" w:cstheme="minorHAnsi"/>
          <w:sz w:val="24"/>
        </w:rPr>
        <w:t>aux patients</w:t>
      </w:r>
      <w:r w:rsidR="00346EBB" w:rsidRPr="00F22FCF">
        <w:rPr>
          <w:rFonts w:asciiTheme="minorHAnsi" w:hAnsiTheme="minorHAnsi" w:cstheme="minorHAnsi"/>
          <w:sz w:val="24"/>
        </w:rPr>
        <w:t xml:space="preserve"> (pour les chambres)</w:t>
      </w:r>
      <w:r w:rsidR="005322AF" w:rsidRPr="00F22FCF">
        <w:rPr>
          <w:rFonts w:asciiTheme="minorHAnsi" w:hAnsiTheme="minorHAnsi" w:cstheme="minorHAnsi"/>
          <w:sz w:val="24"/>
        </w:rPr>
        <w:t>.</w:t>
      </w:r>
    </w:p>
    <w:p w:rsidR="00524523" w:rsidRPr="00F22FCF" w:rsidRDefault="00524523" w:rsidP="00524523">
      <w:pPr>
        <w:jc w:val="both"/>
        <w:rPr>
          <w:rFonts w:asciiTheme="minorHAnsi" w:hAnsiTheme="minorHAnsi" w:cstheme="minorHAnsi"/>
          <w:sz w:val="24"/>
        </w:rPr>
      </w:pPr>
      <w:r w:rsidRPr="00F22FCF">
        <w:rPr>
          <w:rFonts w:asciiTheme="minorHAnsi" w:hAnsiTheme="minorHAnsi" w:cstheme="minorHAnsi"/>
          <w:sz w:val="24"/>
        </w:rPr>
        <w:t>Un point de raccordement TV compor</w:t>
      </w:r>
      <w:r w:rsidR="00346EBB" w:rsidRPr="00F22FCF">
        <w:rPr>
          <w:rFonts w:asciiTheme="minorHAnsi" w:hAnsiTheme="minorHAnsi" w:cstheme="minorHAnsi"/>
          <w:sz w:val="24"/>
        </w:rPr>
        <w:t>te 2 PC 10/16A+T, 1 prise coaxial et une RJ45</w:t>
      </w:r>
      <w:r w:rsidR="000B6B6A" w:rsidRPr="00F22FCF">
        <w:rPr>
          <w:rFonts w:asciiTheme="minorHAnsi" w:hAnsiTheme="minorHAnsi" w:cstheme="minorHAnsi"/>
          <w:sz w:val="24"/>
        </w:rPr>
        <w:t xml:space="preserve"> patient pour utilisation TV connectée ou autre abonnement</w:t>
      </w:r>
      <w:r w:rsidR="005322AF" w:rsidRPr="00F22FCF">
        <w:rPr>
          <w:rFonts w:asciiTheme="minorHAnsi" w:hAnsiTheme="minorHAnsi" w:cstheme="minorHAnsi"/>
          <w:sz w:val="24"/>
        </w:rPr>
        <w:t>.</w:t>
      </w:r>
    </w:p>
    <w:p w:rsidR="00524523" w:rsidRPr="00F22FCF" w:rsidRDefault="00524523" w:rsidP="00524523">
      <w:pPr>
        <w:jc w:val="both"/>
        <w:rPr>
          <w:rFonts w:asciiTheme="minorHAnsi" w:hAnsiTheme="minorHAnsi" w:cstheme="minorHAnsi"/>
          <w:sz w:val="24"/>
        </w:rPr>
      </w:pPr>
      <w:r w:rsidRPr="00F22FCF">
        <w:rPr>
          <w:rFonts w:asciiTheme="minorHAnsi" w:hAnsiTheme="minorHAnsi" w:cstheme="minorHAnsi"/>
          <w:sz w:val="24"/>
        </w:rPr>
        <w:t>La four</w:t>
      </w:r>
      <w:r w:rsidR="008C2F3D" w:rsidRPr="00F22FCF">
        <w:rPr>
          <w:rFonts w:asciiTheme="minorHAnsi" w:hAnsiTheme="minorHAnsi" w:cstheme="minorHAnsi"/>
          <w:sz w:val="24"/>
        </w:rPr>
        <w:t>niture et pose des support</w:t>
      </w:r>
      <w:r w:rsidR="003C6344" w:rsidRPr="00F22FCF">
        <w:rPr>
          <w:rFonts w:asciiTheme="minorHAnsi" w:hAnsiTheme="minorHAnsi" w:cstheme="minorHAnsi"/>
          <w:sz w:val="24"/>
        </w:rPr>
        <w:t>s</w:t>
      </w:r>
      <w:r w:rsidR="008C2F3D" w:rsidRPr="00F22FCF">
        <w:rPr>
          <w:rFonts w:asciiTheme="minorHAnsi" w:hAnsiTheme="minorHAnsi" w:cstheme="minorHAnsi"/>
          <w:sz w:val="24"/>
        </w:rPr>
        <w:t xml:space="preserve"> </w:t>
      </w:r>
      <w:r w:rsidR="003C6344" w:rsidRPr="00F22FCF">
        <w:rPr>
          <w:rFonts w:asciiTheme="minorHAnsi" w:hAnsiTheme="minorHAnsi" w:cstheme="minorHAnsi"/>
          <w:sz w:val="24"/>
        </w:rPr>
        <w:t xml:space="preserve">orientables </w:t>
      </w:r>
      <w:r w:rsidR="008C2F3D" w:rsidRPr="00F22FCF">
        <w:rPr>
          <w:rFonts w:asciiTheme="minorHAnsi" w:hAnsiTheme="minorHAnsi" w:cstheme="minorHAnsi"/>
          <w:sz w:val="24"/>
        </w:rPr>
        <w:t>est à la charge du présent lot</w:t>
      </w:r>
      <w:r w:rsidR="003C6344" w:rsidRPr="00F22FCF">
        <w:rPr>
          <w:rFonts w:asciiTheme="minorHAnsi" w:hAnsiTheme="minorHAnsi" w:cstheme="minorHAnsi"/>
          <w:sz w:val="24"/>
        </w:rPr>
        <w:t>.</w:t>
      </w:r>
      <w:r w:rsidR="008C2F3D" w:rsidRPr="00F22FCF">
        <w:rPr>
          <w:rFonts w:asciiTheme="minorHAnsi" w:hAnsiTheme="minorHAnsi" w:cstheme="minorHAnsi"/>
          <w:sz w:val="24"/>
        </w:rPr>
        <w:t xml:space="preserve"> </w:t>
      </w:r>
    </w:p>
    <w:p w:rsidR="00524523" w:rsidRPr="003D2BC7" w:rsidRDefault="00524523" w:rsidP="00524523">
      <w:pPr>
        <w:jc w:val="both"/>
        <w:rPr>
          <w:rFonts w:asciiTheme="minorHAnsi" w:hAnsiTheme="minorHAnsi" w:cstheme="minorHAnsi"/>
          <w:sz w:val="24"/>
        </w:rPr>
      </w:pPr>
      <w:r w:rsidRPr="00F22FCF">
        <w:rPr>
          <w:rFonts w:asciiTheme="minorHAnsi" w:hAnsiTheme="minorHAnsi" w:cstheme="minorHAnsi"/>
          <w:sz w:val="24"/>
        </w:rPr>
        <w:t>Le concepteur prévoir les renforts de cloison nécessaires</w:t>
      </w:r>
      <w:r w:rsidR="00E56375" w:rsidRPr="00F22FCF">
        <w:rPr>
          <w:rFonts w:asciiTheme="minorHAnsi" w:hAnsiTheme="minorHAnsi" w:cstheme="minorHAnsi"/>
          <w:sz w:val="24"/>
        </w:rPr>
        <w:t xml:space="preserve"> au point de fixation des téléviseurs</w:t>
      </w:r>
      <w:r w:rsidRPr="00F22FCF">
        <w:rPr>
          <w:rFonts w:asciiTheme="minorHAnsi" w:hAnsiTheme="minorHAnsi" w:cstheme="minorHAnsi"/>
          <w:sz w:val="24"/>
        </w:rPr>
        <w:t>.</w:t>
      </w:r>
    </w:p>
    <w:p w:rsidR="00823BDF" w:rsidRPr="003D2BC7" w:rsidRDefault="00823BDF" w:rsidP="00524523">
      <w:pPr>
        <w:jc w:val="both"/>
        <w:rPr>
          <w:rFonts w:asciiTheme="minorHAnsi" w:hAnsiTheme="minorHAnsi" w:cstheme="minorHAnsi"/>
        </w:rPr>
      </w:pPr>
    </w:p>
    <w:p w:rsidR="00524523" w:rsidRPr="003D2BC7" w:rsidRDefault="00524523" w:rsidP="005C155F">
      <w:pPr>
        <w:pStyle w:val="Titre4"/>
        <w:jc w:val="both"/>
        <w:rPr>
          <w:rFonts w:asciiTheme="minorHAnsi" w:hAnsiTheme="minorHAnsi" w:cstheme="minorHAnsi"/>
        </w:rPr>
      </w:pPr>
      <w:r w:rsidRPr="003D2BC7">
        <w:rPr>
          <w:rFonts w:asciiTheme="minorHAnsi" w:hAnsiTheme="minorHAnsi" w:cstheme="minorHAnsi"/>
        </w:rPr>
        <w:t>Appel malade</w:t>
      </w:r>
    </w:p>
    <w:p w:rsidR="00E56375" w:rsidRPr="003D2BC7" w:rsidRDefault="00E56375" w:rsidP="00E56375">
      <w:pPr>
        <w:jc w:val="both"/>
        <w:rPr>
          <w:rFonts w:asciiTheme="minorHAnsi" w:hAnsiTheme="minorHAnsi" w:cstheme="minorHAnsi"/>
          <w:sz w:val="24"/>
        </w:rPr>
      </w:pPr>
      <w:r w:rsidRPr="003D2BC7">
        <w:rPr>
          <w:rFonts w:asciiTheme="minorHAnsi" w:hAnsiTheme="minorHAnsi" w:cstheme="minorHAnsi"/>
          <w:sz w:val="24"/>
        </w:rPr>
        <w:t xml:space="preserve">L’installation sera du </w:t>
      </w:r>
      <w:r w:rsidR="006F12FF" w:rsidRPr="003D2BC7">
        <w:rPr>
          <w:rFonts w:asciiTheme="minorHAnsi" w:hAnsiTheme="minorHAnsi" w:cstheme="minorHAnsi"/>
          <w:sz w:val="24"/>
        </w:rPr>
        <w:t>type technologie</w:t>
      </w:r>
      <w:r w:rsidR="008A2DC4" w:rsidRPr="003D2BC7">
        <w:rPr>
          <w:rFonts w:asciiTheme="minorHAnsi" w:hAnsiTheme="minorHAnsi" w:cstheme="minorHAnsi"/>
          <w:sz w:val="24"/>
        </w:rPr>
        <w:t xml:space="preserve"> IP </w:t>
      </w:r>
      <w:r w:rsidRPr="003D2BC7">
        <w:rPr>
          <w:rFonts w:asciiTheme="minorHAnsi" w:hAnsiTheme="minorHAnsi" w:cstheme="minorHAnsi"/>
          <w:sz w:val="24"/>
        </w:rPr>
        <w:t>adressable à BUS</w:t>
      </w:r>
      <w:r w:rsidR="000B6B6A" w:rsidRPr="003D2BC7">
        <w:rPr>
          <w:rFonts w:asciiTheme="minorHAnsi" w:hAnsiTheme="minorHAnsi" w:cstheme="minorHAnsi"/>
          <w:sz w:val="24"/>
        </w:rPr>
        <w:t xml:space="preserve"> sans</w:t>
      </w:r>
      <w:r w:rsidR="008A2DC4" w:rsidRPr="003D2BC7">
        <w:rPr>
          <w:rFonts w:asciiTheme="minorHAnsi" w:hAnsiTheme="minorHAnsi" w:cstheme="minorHAnsi"/>
          <w:sz w:val="24"/>
        </w:rPr>
        <w:t xml:space="preserve"> phonie et</w:t>
      </w:r>
      <w:r w:rsidRPr="003D2BC7">
        <w:rPr>
          <w:rFonts w:asciiTheme="minorHAnsi" w:hAnsiTheme="minorHAnsi" w:cstheme="minorHAnsi"/>
          <w:sz w:val="24"/>
        </w:rPr>
        <w:t xml:space="preserve"> liaison entre niveaux, évolutif sans changement de câblage, programmé par unité de soins.</w:t>
      </w:r>
    </w:p>
    <w:p w:rsidR="000B6B6A" w:rsidRPr="003D2BC7" w:rsidRDefault="000B6B6A" w:rsidP="00E56375">
      <w:pPr>
        <w:jc w:val="both"/>
        <w:rPr>
          <w:rFonts w:asciiTheme="minorHAnsi" w:hAnsiTheme="minorHAnsi" w:cstheme="minorHAnsi"/>
          <w:sz w:val="24"/>
        </w:rPr>
      </w:pPr>
    </w:p>
    <w:p w:rsidR="00E56375" w:rsidRPr="003D2BC7" w:rsidRDefault="00E56375" w:rsidP="00E56375">
      <w:pPr>
        <w:jc w:val="both"/>
        <w:rPr>
          <w:rFonts w:asciiTheme="minorHAnsi" w:hAnsiTheme="minorHAnsi" w:cstheme="minorHAnsi"/>
          <w:sz w:val="24"/>
        </w:rPr>
      </w:pPr>
      <w:r w:rsidRPr="003D2BC7">
        <w:rPr>
          <w:rFonts w:asciiTheme="minorHAnsi" w:hAnsiTheme="minorHAnsi" w:cstheme="minorHAnsi"/>
          <w:sz w:val="24"/>
        </w:rPr>
        <w:t>Ce système permettra :</w:t>
      </w:r>
    </w:p>
    <w:p w:rsidR="005322AF" w:rsidRPr="003D2BC7" w:rsidRDefault="005322AF" w:rsidP="00E56375">
      <w:pPr>
        <w:jc w:val="both"/>
        <w:rPr>
          <w:rFonts w:asciiTheme="minorHAnsi" w:hAnsiTheme="minorHAnsi" w:cstheme="minorHAnsi"/>
          <w:sz w:val="24"/>
        </w:rPr>
      </w:pPr>
    </w:p>
    <w:p w:rsidR="00E56375" w:rsidRPr="00490AB1"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490AB1">
        <w:rPr>
          <w:rFonts w:asciiTheme="minorHAnsi" w:hAnsiTheme="minorHAnsi" w:cstheme="minorHAnsi"/>
          <w:color w:val="000000" w:themeColor="text1"/>
          <w:sz w:val="24"/>
        </w:rPr>
        <w:t>Aux</w:t>
      </w:r>
      <w:r w:rsidR="00E56375" w:rsidRPr="00490AB1">
        <w:rPr>
          <w:rFonts w:asciiTheme="minorHAnsi" w:hAnsiTheme="minorHAnsi" w:cstheme="minorHAnsi"/>
          <w:color w:val="000000" w:themeColor="text1"/>
          <w:sz w:val="24"/>
        </w:rPr>
        <w:t xml:space="preserve"> patients de signaler un appel par action sur une poire</w:t>
      </w:r>
      <w:r w:rsidR="000B6B6A" w:rsidRPr="00490AB1">
        <w:rPr>
          <w:rFonts w:asciiTheme="minorHAnsi" w:hAnsiTheme="minorHAnsi" w:cstheme="minorHAnsi"/>
          <w:color w:val="000000" w:themeColor="text1"/>
          <w:sz w:val="24"/>
        </w:rPr>
        <w:t>, débrochable</w:t>
      </w:r>
      <w:r w:rsidR="00E56375" w:rsidRPr="00490AB1">
        <w:rPr>
          <w:rFonts w:asciiTheme="minorHAnsi" w:hAnsiTheme="minorHAnsi" w:cstheme="minorHAnsi"/>
          <w:color w:val="000000" w:themeColor="text1"/>
          <w:sz w:val="24"/>
        </w:rPr>
        <w:t>, allumage de hublot fixe en circulation et déclenchement du voyant et du ronfleur au poste infirmier de l’unité de soins</w:t>
      </w:r>
      <w:r w:rsidR="001400F4" w:rsidRPr="00490AB1">
        <w:rPr>
          <w:rFonts w:asciiTheme="minorHAnsi" w:hAnsiTheme="minorHAnsi" w:cstheme="minorHAnsi"/>
          <w:color w:val="000000" w:themeColor="text1"/>
          <w:sz w:val="24"/>
        </w:rPr>
        <w:t xml:space="preserve"> et report sur DECT soignant existant sur le CH </w:t>
      </w:r>
      <w:r w:rsidR="00490AB1" w:rsidRPr="00490AB1">
        <w:rPr>
          <w:rFonts w:asciiTheme="minorHAnsi" w:hAnsiTheme="minorHAnsi" w:cstheme="minorHAnsi"/>
          <w:color w:val="000000" w:themeColor="text1"/>
          <w:sz w:val="24"/>
        </w:rPr>
        <w:t xml:space="preserve">Montluçon Néris les Bains </w:t>
      </w:r>
      <w:r w:rsidR="001400F4" w:rsidRPr="00490AB1">
        <w:rPr>
          <w:rFonts w:asciiTheme="minorHAnsi" w:hAnsiTheme="minorHAnsi" w:cstheme="minorHAnsi"/>
          <w:color w:val="000000" w:themeColor="text1"/>
          <w:sz w:val="24"/>
        </w:rPr>
        <w:t>(</w:t>
      </w:r>
      <w:r w:rsidR="00490AB1" w:rsidRPr="00490AB1">
        <w:rPr>
          <w:rFonts w:asciiTheme="minorHAnsi" w:hAnsiTheme="minorHAnsi" w:cstheme="minorHAnsi"/>
          <w:color w:val="000000" w:themeColor="text1"/>
          <w:sz w:val="24"/>
        </w:rPr>
        <w:t xml:space="preserve">Appel malade ACKERMAN et appel sur </w:t>
      </w:r>
      <w:r w:rsidR="001400F4" w:rsidRPr="00490AB1">
        <w:rPr>
          <w:rFonts w:asciiTheme="minorHAnsi" w:hAnsiTheme="minorHAnsi" w:cstheme="minorHAnsi"/>
          <w:color w:val="000000" w:themeColor="text1"/>
          <w:sz w:val="24"/>
        </w:rPr>
        <w:t xml:space="preserve">DECT </w:t>
      </w:r>
      <w:r w:rsidR="00490AB1" w:rsidRPr="00490AB1">
        <w:rPr>
          <w:rFonts w:asciiTheme="minorHAnsi" w:hAnsiTheme="minorHAnsi" w:cstheme="minorHAnsi"/>
          <w:color w:val="000000" w:themeColor="text1"/>
          <w:sz w:val="24"/>
        </w:rPr>
        <w:t>via MobiCall</w:t>
      </w:r>
      <w:r w:rsidR="001400F4" w:rsidRPr="00490AB1">
        <w:rPr>
          <w:rFonts w:asciiTheme="minorHAnsi" w:hAnsiTheme="minorHAnsi" w:cstheme="minorHAnsi"/>
          <w:color w:val="000000" w:themeColor="text1"/>
          <w:sz w:val="24"/>
        </w:rPr>
        <w:t>)</w:t>
      </w:r>
      <w:r w:rsidRPr="00490AB1">
        <w:rPr>
          <w:rFonts w:asciiTheme="minorHAnsi" w:hAnsiTheme="minorHAnsi" w:cstheme="minorHAnsi"/>
          <w:color w:val="000000" w:themeColor="text1"/>
          <w:sz w:val="24"/>
        </w:rPr>
        <w:t>,</w:t>
      </w:r>
    </w:p>
    <w:p w:rsidR="00E56375"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490AB1">
        <w:rPr>
          <w:rFonts w:asciiTheme="minorHAnsi" w:hAnsiTheme="minorHAnsi" w:cstheme="minorHAnsi"/>
          <w:color w:val="000000" w:themeColor="text1"/>
          <w:sz w:val="24"/>
        </w:rPr>
        <w:t>Au</w:t>
      </w:r>
      <w:r w:rsidR="00E56375" w:rsidRPr="003D2BC7">
        <w:rPr>
          <w:rFonts w:asciiTheme="minorHAnsi" w:hAnsiTheme="minorHAnsi" w:cstheme="minorHAnsi"/>
          <w:color w:val="000000" w:themeColor="text1"/>
          <w:sz w:val="24"/>
        </w:rPr>
        <w:t xml:space="preserve"> personnel médical d’afficher sa présence dans la chambre et de demander éventuellement de l’aide</w:t>
      </w:r>
      <w:r w:rsidR="00B721AF" w:rsidRPr="003D2BC7">
        <w:rPr>
          <w:rFonts w:asciiTheme="minorHAnsi" w:hAnsiTheme="minorHAnsi" w:cstheme="minorHAnsi"/>
          <w:color w:val="000000" w:themeColor="text1"/>
          <w:sz w:val="24"/>
        </w:rPr>
        <w:t>.</w:t>
      </w:r>
    </w:p>
    <w:p w:rsidR="00E56375" w:rsidRPr="003D2BC7" w:rsidRDefault="00E56375" w:rsidP="00524523">
      <w:pPr>
        <w:jc w:val="both"/>
        <w:rPr>
          <w:rFonts w:asciiTheme="minorHAnsi" w:hAnsiTheme="minorHAnsi" w:cstheme="minorHAnsi"/>
          <w:sz w:val="24"/>
        </w:rPr>
      </w:pPr>
    </w:p>
    <w:p w:rsidR="00524523" w:rsidRPr="003D2BC7" w:rsidRDefault="00524523" w:rsidP="00524523">
      <w:pPr>
        <w:jc w:val="both"/>
        <w:rPr>
          <w:rFonts w:asciiTheme="minorHAnsi" w:hAnsiTheme="minorHAnsi" w:cstheme="minorHAnsi"/>
          <w:sz w:val="24"/>
        </w:rPr>
      </w:pPr>
      <w:r w:rsidRPr="003D2BC7">
        <w:rPr>
          <w:rFonts w:asciiTheme="minorHAnsi" w:hAnsiTheme="minorHAnsi" w:cstheme="minorHAnsi"/>
          <w:sz w:val="24"/>
        </w:rPr>
        <w:t>Les équipements seront placés dans :</w:t>
      </w:r>
    </w:p>
    <w:p w:rsidR="005322AF" w:rsidRPr="003D2BC7" w:rsidRDefault="005322AF" w:rsidP="00524523">
      <w:pPr>
        <w:jc w:val="both"/>
        <w:rPr>
          <w:rFonts w:asciiTheme="minorHAnsi" w:hAnsiTheme="minorHAnsi" w:cstheme="minorHAnsi"/>
          <w:sz w:val="24"/>
        </w:rPr>
      </w:pPr>
    </w:p>
    <w:p w:rsidR="00524523"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524523" w:rsidRPr="003D2BC7">
        <w:rPr>
          <w:rFonts w:asciiTheme="minorHAnsi" w:hAnsiTheme="minorHAnsi" w:cstheme="minorHAnsi"/>
          <w:color w:val="000000" w:themeColor="text1"/>
          <w:sz w:val="24"/>
        </w:rPr>
        <w:t xml:space="preserve"> chambres (poire + boitier intégré à la gaine tête de lit</w:t>
      </w:r>
      <w:r w:rsidR="00E56375" w:rsidRPr="003D2BC7">
        <w:rPr>
          <w:rFonts w:asciiTheme="minorHAnsi" w:hAnsiTheme="minorHAnsi" w:cstheme="minorHAnsi"/>
          <w:color w:val="000000" w:themeColor="text1"/>
          <w:sz w:val="24"/>
        </w:rPr>
        <w:t xml:space="preserve"> et accessible par une trappe</w:t>
      </w:r>
      <w:r w:rsidR="00524523" w:rsidRPr="003D2BC7">
        <w:rPr>
          <w:rFonts w:asciiTheme="minorHAnsi" w:hAnsiTheme="minorHAnsi" w:cstheme="minorHAnsi"/>
          <w:color w:val="000000" w:themeColor="text1"/>
          <w:sz w:val="24"/>
        </w:rPr>
        <w:t xml:space="preserve">), </w:t>
      </w:r>
    </w:p>
    <w:p w:rsidR="00524523"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Les</w:t>
      </w:r>
      <w:r w:rsidR="00524523" w:rsidRPr="003D2BC7">
        <w:rPr>
          <w:rFonts w:asciiTheme="minorHAnsi" w:hAnsiTheme="minorHAnsi" w:cstheme="minorHAnsi"/>
          <w:color w:val="000000" w:themeColor="text1"/>
          <w:sz w:val="24"/>
        </w:rPr>
        <w:t xml:space="preserve"> cabinets de toilettes (tirette</w:t>
      </w:r>
      <w:r w:rsidR="00E56375" w:rsidRPr="003D2BC7">
        <w:rPr>
          <w:rFonts w:asciiTheme="minorHAnsi" w:hAnsiTheme="minorHAnsi" w:cstheme="minorHAnsi"/>
          <w:color w:val="000000" w:themeColor="text1"/>
          <w:sz w:val="24"/>
        </w:rPr>
        <w:t>s</w:t>
      </w:r>
      <w:r w:rsidR="00524523" w:rsidRPr="003D2BC7">
        <w:rPr>
          <w:rFonts w:asciiTheme="minorHAnsi" w:hAnsiTheme="minorHAnsi" w:cstheme="minorHAnsi"/>
          <w:color w:val="000000" w:themeColor="text1"/>
          <w:sz w:val="24"/>
        </w:rPr>
        <w:t xml:space="preserve"> d’appel</w:t>
      </w:r>
      <w:r w:rsidR="00E56375" w:rsidRPr="003D2BC7">
        <w:rPr>
          <w:rFonts w:asciiTheme="minorHAnsi" w:hAnsiTheme="minorHAnsi" w:cstheme="minorHAnsi"/>
          <w:color w:val="000000" w:themeColor="text1"/>
          <w:sz w:val="24"/>
        </w:rPr>
        <w:t xml:space="preserve"> (WC et douche)</w:t>
      </w:r>
      <w:r w:rsidR="00524523" w:rsidRPr="003D2BC7">
        <w:rPr>
          <w:rFonts w:asciiTheme="minorHAnsi" w:hAnsiTheme="minorHAnsi" w:cstheme="minorHAnsi"/>
          <w:color w:val="000000" w:themeColor="text1"/>
          <w:sz w:val="24"/>
        </w:rPr>
        <w:t xml:space="preserve"> et voyant de tranquillisation),</w:t>
      </w:r>
    </w:p>
    <w:p w:rsidR="00E56375"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E56375" w:rsidRPr="003D2BC7">
        <w:rPr>
          <w:rFonts w:asciiTheme="minorHAnsi" w:hAnsiTheme="minorHAnsi" w:cstheme="minorHAnsi"/>
          <w:color w:val="000000" w:themeColor="text1"/>
          <w:sz w:val="24"/>
        </w:rPr>
        <w:t xml:space="preserve"> douches pour les PMR</w:t>
      </w:r>
      <w:r w:rsidRPr="003D2BC7">
        <w:rPr>
          <w:rFonts w:asciiTheme="minorHAnsi" w:hAnsiTheme="minorHAnsi" w:cstheme="minorHAnsi"/>
          <w:color w:val="000000" w:themeColor="text1"/>
          <w:sz w:val="24"/>
        </w:rPr>
        <w:t>,</w:t>
      </w:r>
    </w:p>
    <w:p w:rsidR="00E56375"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E56375" w:rsidRPr="003D2BC7">
        <w:rPr>
          <w:rFonts w:asciiTheme="minorHAnsi" w:hAnsiTheme="minorHAnsi" w:cstheme="minorHAnsi"/>
          <w:color w:val="000000" w:themeColor="text1"/>
          <w:sz w:val="24"/>
        </w:rPr>
        <w:t xml:space="preserve"> circulat</w:t>
      </w:r>
      <w:r w:rsidR="006F12FF" w:rsidRPr="003D2BC7">
        <w:rPr>
          <w:rFonts w:asciiTheme="minorHAnsi" w:hAnsiTheme="minorHAnsi" w:cstheme="minorHAnsi"/>
          <w:color w:val="000000" w:themeColor="text1"/>
          <w:sz w:val="24"/>
        </w:rPr>
        <w:t>ions (voyants de s</w:t>
      </w:r>
      <w:r w:rsidRPr="003D2BC7">
        <w:rPr>
          <w:rFonts w:asciiTheme="minorHAnsi" w:hAnsiTheme="minorHAnsi" w:cstheme="minorHAnsi"/>
          <w:color w:val="000000" w:themeColor="text1"/>
          <w:sz w:val="24"/>
        </w:rPr>
        <w:t>ignalisation) et report d’appel,</w:t>
      </w:r>
    </w:p>
    <w:p w:rsidR="00E56375"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w:t>
      </w:r>
      <w:r w:rsidR="00E56375" w:rsidRPr="003D2BC7">
        <w:rPr>
          <w:rFonts w:asciiTheme="minorHAnsi" w:hAnsiTheme="minorHAnsi" w:cstheme="minorHAnsi"/>
          <w:color w:val="000000" w:themeColor="text1"/>
          <w:sz w:val="24"/>
        </w:rPr>
        <w:t xml:space="preserve"> poste infirmier (pupitre de signalisation, terminal de communication permettant le dialogue avec les chambres)</w:t>
      </w:r>
      <w:r w:rsidRPr="003D2BC7">
        <w:rPr>
          <w:rFonts w:asciiTheme="minorHAnsi" w:hAnsiTheme="minorHAnsi" w:cstheme="minorHAnsi"/>
          <w:color w:val="000000" w:themeColor="text1"/>
          <w:sz w:val="24"/>
        </w:rPr>
        <w:t>,</w:t>
      </w:r>
    </w:p>
    <w:p w:rsidR="00E56375"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w:t>
      </w:r>
      <w:r w:rsidR="00E56375" w:rsidRPr="003D2BC7">
        <w:rPr>
          <w:rFonts w:asciiTheme="minorHAnsi" w:hAnsiTheme="minorHAnsi" w:cstheme="minorHAnsi"/>
          <w:color w:val="000000" w:themeColor="text1"/>
          <w:sz w:val="24"/>
        </w:rPr>
        <w:t xml:space="preserve"> poste de préparation de soins (tableau de renvoi)</w:t>
      </w:r>
      <w:r w:rsidRPr="003D2BC7">
        <w:rPr>
          <w:rFonts w:asciiTheme="minorHAnsi" w:hAnsiTheme="minorHAnsi" w:cstheme="minorHAnsi"/>
          <w:color w:val="000000" w:themeColor="text1"/>
          <w:sz w:val="24"/>
        </w:rPr>
        <w:t>,</w:t>
      </w:r>
    </w:p>
    <w:p w:rsidR="00E56375"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L’espace</w:t>
      </w:r>
      <w:r w:rsidR="00E56375" w:rsidRPr="003D2BC7">
        <w:rPr>
          <w:rFonts w:asciiTheme="minorHAnsi" w:hAnsiTheme="minorHAnsi" w:cstheme="minorHAnsi"/>
          <w:color w:val="000000" w:themeColor="text1"/>
          <w:sz w:val="24"/>
        </w:rPr>
        <w:t xml:space="preserve"> détente du personnel (tableau de renvoi)</w:t>
      </w:r>
      <w:r w:rsidRPr="003D2BC7">
        <w:rPr>
          <w:rFonts w:asciiTheme="minorHAnsi" w:hAnsiTheme="minorHAnsi" w:cstheme="minorHAnsi"/>
          <w:color w:val="000000" w:themeColor="text1"/>
          <w:sz w:val="24"/>
        </w:rPr>
        <w:t>.</w:t>
      </w:r>
    </w:p>
    <w:p w:rsidR="00524523" w:rsidRPr="003D2BC7" w:rsidRDefault="00524523" w:rsidP="00524523">
      <w:pPr>
        <w:jc w:val="both"/>
        <w:rPr>
          <w:rFonts w:asciiTheme="minorHAnsi" w:hAnsiTheme="minorHAnsi" w:cstheme="minorHAnsi"/>
          <w:sz w:val="24"/>
        </w:rPr>
      </w:pPr>
    </w:p>
    <w:p w:rsidR="00524523" w:rsidRPr="003D2BC7" w:rsidRDefault="00524523" w:rsidP="00524523">
      <w:pPr>
        <w:jc w:val="both"/>
        <w:rPr>
          <w:rFonts w:asciiTheme="minorHAnsi" w:hAnsiTheme="minorHAnsi" w:cstheme="minorHAnsi"/>
          <w:sz w:val="24"/>
        </w:rPr>
      </w:pPr>
      <w:r w:rsidRPr="003D2BC7">
        <w:rPr>
          <w:rFonts w:asciiTheme="minorHAnsi" w:hAnsiTheme="minorHAnsi" w:cstheme="minorHAnsi"/>
          <w:sz w:val="24"/>
        </w:rPr>
        <w:t>Les centrales et les alimentations</w:t>
      </w:r>
      <w:r w:rsidR="006C6DF3" w:rsidRPr="003D2BC7">
        <w:rPr>
          <w:rFonts w:asciiTheme="minorHAnsi" w:hAnsiTheme="minorHAnsi" w:cstheme="minorHAnsi"/>
          <w:sz w:val="24"/>
        </w:rPr>
        <w:t xml:space="preserve"> (boitier, relai, etc.)</w:t>
      </w:r>
      <w:r w:rsidRPr="003D2BC7">
        <w:rPr>
          <w:rFonts w:asciiTheme="minorHAnsi" w:hAnsiTheme="minorHAnsi" w:cstheme="minorHAnsi"/>
          <w:sz w:val="24"/>
        </w:rPr>
        <w:t xml:space="preserve"> ne devront en aucun </w:t>
      </w:r>
      <w:r w:rsidR="006C6DF3" w:rsidRPr="003D2BC7">
        <w:rPr>
          <w:rFonts w:asciiTheme="minorHAnsi" w:hAnsiTheme="minorHAnsi" w:cstheme="minorHAnsi"/>
          <w:sz w:val="24"/>
        </w:rPr>
        <w:t>cas se trouver dans des plénums et devront être accessibles depuis l’extérieur de la chambre.</w:t>
      </w:r>
    </w:p>
    <w:p w:rsidR="009F7F1D" w:rsidRPr="003D2BC7" w:rsidRDefault="009F7F1D" w:rsidP="009F7F1D">
      <w:pPr>
        <w:jc w:val="both"/>
        <w:rPr>
          <w:rFonts w:asciiTheme="minorHAnsi" w:hAnsiTheme="minorHAnsi" w:cstheme="minorHAnsi"/>
        </w:rPr>
      </w:pPr>
    </w:p>
    <w:p w:rsidR="009F7F1D" w:rsidRPr="003D2BC7" w:rsidRDefault="009F7F1D" w:rsidP="009F7F1D">
      <w:pPr>
        <w:pStyle w:val="Titre4"/>
        <w:rPr>
          <w:rFonts w:asciiTheme="minorHAnsi" w:hAnsiTheme="minorHAnsi" w:cstheme="minorHAnsi"/>
        </w:rPr>
      </w:pPr>
      <w:r w:rsidRPr="003D2BC7">
        <w:rPr>
          <w:rFonts w:asciiTheme="minorHAnsi" w:hAnsiTheme="minorHAnsi" w:cstheme="minorHAnsi"/>
        </w:rPr>
        <w:t>Système anti errance</w:t>
      </w:r>
    </w:p>
    <w:p w:rsidR="00270494" w:rsidRPr="003D2BC7" w:rsidRDefault="00270494" w:rsidP="00270494">
      <w:pPr>
        <w:jc w:val="both"/>
        <w:rPr>
          <w:rFonts w:asciiTheme="minorHAnsi" w:hAnsiTheme="minorHAnsi" w:cstheme="minorHAnsi"/>
          <w:sz w:val="24"/>
        </w:rPr>
      </w:pPr>
      <w:r w:rsidRPr="003D2BC7">
        <w:rPr>
          <w:rFonts w:asciiTheme="minorHAnsi" w:hAnsiTheme="minorHAnsi" w:cstheme="minorHAnsi"/>
          <w:sz w:val="24"/>
        </w:rPr>
        <w:t>Un système anti-errance sera installé par niveau d’unités de vie pouvant :</w:t>
      </w:r>
    </w:p>
    <w:p w:rsidR="005322AF" w:rsidRPr="003D2BC7" w:rsidRDefault="005322AF" w:rsidP="00270494">
      <w:pPr>
        <w:jc w:val="both"/>
        <w:rPr>
          <w:rFonts w:asciiTheme="minorHAnsi" w:hAnsiTheme="minorHAnsi" w:cstheme="minorHAnsi"/>
          <w:sz w:val="24"/>
        </w:rPr>
      </w:pPr>
    </w:p>
    <w:p w:rsidR="00270494" w:rsidRPr="003D2BC7" w:rsidRDefault="00270494"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Secourir rapidement les personnes âgées qui chutent</w:t>
      </w:r>
      <w:r w:rsidR="005322AF" w:rsidRPr="003D2BC7">
        <w:rPr>
          <w:rFonts w:asciiTheme="minorHAnsi" w:hAnsiTheme="minorHAnsi" w:cstheme="minorHAnsi"/>
          <w:color w:val="000000" w:themeColor="text1"/>
          <w:sz w:val="24"/>
        </w:rPr>
        <w:t>,</w:t>
      </w:r>
    </w:p>
    <w:p w:rsidR="00270494" w:rsidRPr="003D2BC7" w:rsidRDefault="00270494"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Retrouver facilement des personnes âgées désorientées qui seraient en dehors de leur périmètre de sécurité.</w:t>
      </w:r>
    </w:p>
    <w:p w:rsidR="00270494" w:rsidRPr="003D2BC7" w:rsidRDefault="00270494" w:rsidP="00270494">
      <w:pPr>
        <w:jc w:val="both"/>
        <w:rPr>
          <w:rFonts w:asciiTheme="minorHAnsi" w:hAnsiTheme="minorHAnsi" w:cstheme="minorHAnsi"/>
          <w:sz w:val="24"/>
        </w:rPr>
      </w:pPr>
    </w:p>
    <w:p w:rsidR="00270494" w:rsidRPr="003D2BC7" w:rsidRDefault="00270494" w:rsidP="00270494">
      <w:pPr>
        <w:jc w:val="both"/>
        <w:rPr>
          <w:rFonts w:asciiTheme="minorHAnsi" w:hAnsiTheme="minorHAnsi" w:cstheme="minorHAnsi"/>
          <w:sz w:val="24"/>
        </w:rPr>
      </w:pPr>
      <w:r w:rsidRPr="003D2BC7">
        <w:rPr>
          <w:rFonts w:asciiTheme="minorHAnsi" w:hAnsiTheme="minorHAnsi" w:cstheme="minorHAnsi"/>
          <w:sz w:val="24"/>
        </w:rPr>
        <w:t xml:space="preserve">Ce système sera composé d’un bracelet </w:t>
      </w:r>
      <w:r w:rsidR="001400F4" w:rsidRPr="003D2BC7">
        <w:rPr>
          <w:rFonts w:asciiTheme="minorHAnsi" w:hAnsiTheme="minorHAnsi" w:cstheme="minorHAnsi"/>
          <w:sz w:val="24"/>
        </w:rPr>
        <w:t xml:space="preserve">ou autre dispositif, un </w:t>
      </w:r>
      <w:r w:rsidRPr="003D2BC7">
        <w:rPr>
          <w:rFonts w:asciiTheme="minorHAnsi" w:hAnsiTheme="minorHAnsi" w:cstheme="minorHAnsi"/>
          <w:sz w:val="24"/>
        </w:rPr>
        <w:t>par personne âgées, de capteurs/bornes dans les liaisons vertic</w:t>
      </w:r>
      <w:r w:rsidR="006F12FF" w:rsidRPr="003D2BC7">
        <w:rPr>
          <w:rFonts w:asciiTheme="minorHAnsi" w:hAnsiTheme="minorHAnsi" w:cstheme="minorHAnsi"/>
          <w:sz w:val="24"/>
        </w:rPr>
        <w:t>ales et horizontales, logiciels sans abonnement</w:t>
      </w:r>
      <w:r w:rsidR="001400F4" w:rsidRPr="003D2BC7">
        <w:rPr>
          <w:rFonts w:asciiTheme="minorHAnsi" w:hAnsiTheme="minorHAnsi" w:cstheme="minorHAnsi"/>
          <w:sz w:val="24"/>
        </w:rPr>
        <w:t xml:space="preserve"> gérant correctement le niveau de la source du signal. </w:t>
      </w:r>
    </w:p>
    <w:p w:rsidR="00E56375" w:rsidRPr="003D2BC7" w:rsidRDefault="00270494" w:rsidP="00270494">
      <w:pPr>
        <w:jc w:val="both"/>
        <w:rPr>
          <w:rFonts w:asciiTheme="minorHAnsi" w:hAnsiTheme="minorHAnsi" w:cstheme="minorHAnsi"/>
          <w:sz w:val="24"/>
        </w:rPr>
      </w:pPr>
      <w:r w:rsidRPr="003D2BC7">
        <w:rPr>
          <w:rFonts w:asciiTheme="minorHAnsi" w:hAnsiTheme="minorHAnsi" w:cstheme="minorHAnsi"/>
          <w:sz w:val="24"/>
        </w:rPr>
        <w:t>Dès l’alerte déclenchée, l’information remontera sur les DECT des professionnels.</w:t>
      </w:r>
    </w:p>
    <w:p w:rsidR="00E85759" w:rsidRPr="003D2BC7" w:rsidRDefault="00E85759" w:rsidP="00270494">
      <w:pPr>
        <w:jc w:val="both"/>
        <w:rPr>
          <w:rFonts w:asciiTheme="minorHAnsi" w:hAnsiTheme="minorHAnsi" w:cstheme="minorHAnsi"/>
          <w:sz w:val="24"/>
        </w:rPr>
      </w:pPr>
    </w:p>
    <w:p w:rsidR="00524523" w:rsidRPr="003D2BC7" w:rsidRDefault="00524523" w:rsidP="005C155F">
      <w:pPr>
        <w:pStyle w:val="Titre4"/>
        <w:jc w:val="both"/>
        <w:rPr>
          <w:rFonts w:asciiTheme="minorHAnsi" w:hAnsiTheme="minorHAnsi" w:cstheme="minorHAnsi"/>
        </w:rPr>
      </w:pPr>
      <w:r w:rsidRPr="003D2BC7">
        <w:rPr>
          <w:rFonts w:asciiTheme="minorHAnsi" w:hAnsiTheme="minorHAnsi" w:cstheme="minorHAnsi"/>
        </w:rPr>
        <w:t>S</w:t>
      </w:r>
      <w:r w:rsidR="001E547D" w:rsidRPr="003D2BC7">
        <w:rPr>
          <w:rFonts w:asciiTheme="minorHAnsi" w:hAnsiTheme="minorHAnsi" w:cstheme="minorHAnsi"/>
        </w:rPr>
        <w:t>ystème de sécurité incendie</w:t>
      </w:r>
    </w:p>
    <w:p w:rsidR="00892F94" w:rsidRPr="003D2BC7" w:rsidRDefault="00965D28" w:rsidP="001400F4">
      <w:pPr>
        <w:widowControl w:val="0"/>
        <w:numPr>
          <w:ilvl w:val="12"/>
          <w:numId w:val="0"/>
        </w:numPr>
        <w:jc w:val="both"/>
        <w:rPr>
          <w:rFonts w:asciiTheme="minorHAnsi" w:hAnsiTheme="minorHAnsi" w:cstheme="minorHAnsi"/>
          <w:snapToGrid w:val="0"/>
          <w:sz w:val="24"/>
        </w:rPr>
      </w:pPr>
      <w:r w:rsidRPr="003D2BC7">
        <w:rPr>
          <w:rFonts w:asciiTheme="minorHAnsi" w:hAnsiTheme="minorHAnsi" w:cstheme="minorHAnsi"/>
          <w:sz w:val="24"/>
        </w:rPr>
        <w:t xml:space="preserve">Le système de sécurité incendie sera de catégorie A </w:t>
      </w:r>
      <w:r w:rsidR="00892F94" w:rsidRPr="003D2BC7">
        <w:rPr>
          <w:rFonts w:asciiTheme="minorHAnsi" w:hAnsiTheme="minorHAnsi" w:cstheme="minorHAnsi"/>
          <w:sz w:val="24"/>
        </w:rPr>
        <w:t xml:space="preserve">avec </w:t>
      </w:r>
      <w:r w:rsidR="00892F94" w:rsidRPr="003D2BC7">
        <w:rPr>
          <w:rFonts w:asciiTheme="minorHAnsi" w:hAnsiTheme="minorHAnsi" w:cstheme="minorHAnsi"/>
          <w:snapToGrid w:val="0"/>
          <w:sz w:val="24"/>
        </w:rPr>
        <w:t>un équipement d'alarme de type 1.</w:t>
      </w:r>
    </w:p>
    <w:p w:rsidR="00965D28" w:rsidRPr="003D2BC7" w:rsidRDefault="00965D28" w:rsidP="001400F4">
      <w:pPr>
        <w:pStyle w:val="Sansinterligne"/>
        <w:jc w:val="both"/>
        <w:rPr>
          <w:rFonts w:asciiTheme="minorHAnsi" w:hAnsiTheme="minorHAnsi" w:cstheme="minorHAnsi"/>
          <w:sz w:val="24"/>
        </w:rPr>
      </w:pPr>
      <w:r w:rsidRPr="003D2BC7">
        <w:rPr>
          <w:rFonts w:asciiTheme="minorHAnsi" w:hAnsiTheme="minorHAnsi" w:cstheme="minorHAnsi"/>
          <w:sz w:val="24"/>
        </w:rPr>
        <w:t>Le cahier des charges fonctionnel du SSI, le dossier d’identité et les plans de cantonnement seront établis par un Coordonnateur SSI. L’intégration du nouveau SSI sur la supervision incendie est à charge du titulaire.</w:t>
      </w:r>
    </w:p>
    <w:p w:rsidR="00965D28" w:rsidRPr="003D2BC7" w:rsidRDefault="00965D28" w:rsidP="001400F4">
      <w:pPr>
        <w:pStyle w:val="Sansinterligne"/>
        <w:jc w:val="both"/>
        <w:rPr>
          <w:rFonts w:asciiTheme="minorHAnsi" w:hAnsiTheme="minorHAnsi" w:cstheme="minorHAnsi"/>
          <w:sz w:val="24"/>
          <w:lang w:eastAsia="en-US"/>
        </w:rPr>
      </w:pPr>
    </w:p>
    <w:p w:rsidR="00965D28" w:rsidRPr="003D2BC7" w:rsidRDefault="00965D28" w:rsidP="001400F4">
      <w:pPr>
        <w:pStyle w:val="Sansinterligne"/>
        <w:jc w:val="both"/>
        <w:rPr>
          <w:rFonts w:asciiTheme="minorHAnsi" w:hAnsiTheme="minorHAnsi" w:cstheme="minorHAnsi"/>
          <w:sz w:val="24"/>
        </w:rPr>
      </w:pPr>
      <w:r w:rsidRPr="003D2BC7">
        <w:rPr>
          <w:rFonts w:asciiTheme="minorHAnsi" w:hAnsiTheme="minorHAnsi" w:cstheme="minorHAnsi"/>
          <w:sz w:val="24"/>
        </w:rPr>
        <w:t>Le matériel sera de marque fiable et approuvée, modèle et gamme choisie en concertati</w:t>
      </w:r>
      <w:r w:rsidR="00473619" w:rsidRPr="003D2BC7">
        <w:rPr>
          <w:rFonts w:asciiTheme="minorHAnsi" w:hAnsiTheme="minorHAnsi" w:cstheme="minorHAnsi"/>
          <w:sz w:val="24"/>
        </w:rPr>
        <w:t xml:space="preserve">on avec le CH </w:t>
      </w:r>
      <w:r w:rsidR="007E799C">
        <w:rPr>
          <w:rFonts w:asciiTheme="minorHAnsi" w:hAnsiTheme="minorHAnsi" w:cstheme="minorHAnsi"/>
          <w:sz w:val="24"/>
        </w:rPr>
        <w:t>de Montluçon</w:t>
      </w:r>
      <w:r w:rsidR="003D0DB1">
        <w:rPr>
          <w:rFonts w:asciiTheme="minorHAnsi" w:hAnsiTheme="minorHAnsi" w:cstheme="minorHAnsi"/>
          <w:sz w:val="24"/>
        </w:rPr>
        <w:t xml:space="preserve"> Néris les Bains</w:t>
      </w:r>
      <w:r w:rsidRPr="003D2BC7">
        <w:rPr>
          <w:rFonts w:asciiTheme="minorHAnsi" w:hAnsiTheme="minorHAnsi" w:cstheme="minorHAnsi"/>
          <w:sz w:val="24"/>
        </w:rPr>
        <w:t>.</w:t>
      </w:r>
    </w:p>
    <w:p w:rsidR="00965D28" w:rsidRPr="003D2BC7" w:rsidRDefault="00965D28" w:rsidP="001400F4">
      <w:pPr>
        <w:pStyle w:val="Sansinterligne"/>
        <w:jc w:val="both"/>
        <w:rPr>
          <w:rFonts w:asciiTheme="minorHAnsi" w:hAnsiTheme="minorHAnsi" w:cstheme="minorHAnsi"/>
          <w:strike/>
          <w:sz w:val="24"/>
        </w:rPr>
      </w:pPr>
      <w:r w:rsidRPr="003D2BC7">
        <w:rPr>
          <w:rFonts w:asciiTheme="minorHAnsi" w:hAnsiTheme="minorHAnsi" w:cstheme="minorHAnsi"/>
          <w:sz w:val="24"/>
        </w:rPr>
        <w:t>Le SSI sera implanté en RDC du bâtiment, dans un local dédié, avec report sur la supervision incendie du PC sécurité.  </w:t>
      </w:r>
    </w:p>
    <w:p w:rsidR="00965D28" w:rsidRPr="003D2BC7" w:rsidRDefault="00965D28" w:rsidP="001400F4">
      <w:pPr>
        <w:pStyle w:val="Sansinterligne"/>
        <w:jc w:val="both"/>
        <w:rPr>
          <w:rFonts w:asciiTheme="minorHAnsi" w:hAnsiTheme="minorHAnsi" w:cstheme="minorHAnsi"/>
          <w:sz w:val="24"/>
        </w:rPr>
      </w:pPr>
      <w:r w:rsidRPr="003D2BC7">
        <w:rPr>
          <w:rFonts w:asciiTheme="minorHAnsi" w:hAnsiTheme="minorHAnsi" w:cstheme="minorHAnsi"/>
          <w:sz w:val="24"/>
          <w:u w:val="single"/>
        </w:rPr>
        <w:t>Aucun réseau de fluide</w:t>
      </w:r>
      <w:r w:rsidRPr="003D2BC7">
        <w:rPr>
          <w:rFonts w:asciiTheme="minorHAnsi" w:hAnsiTheme="minorHAnsi" w:cstheme="minorHAnsi"/>
          <w:sz w:val="24"/>
        </w:rPr>
        <w:t xml:space="preserve"> (alimentation ou évacuation) ne peut transiter par ce local que ce soit en horizontal ou en vertical.</w:t>
      </w:r>
    </w:p>
    <w:p w:rsidR="00965D28" w:rsidRPr="003D2BC7" w:rsidRDefault="00965D28" w:rsidP="001400F4">
      <w:pPr>
        <w:pStyle w:val="Sansinterligne"/>
        <w:jc w:val="both"/>
        <w:rPr>
          <w:rFonts w:asciiTheme="minorHAnsi" w:hAnsiTheme="minorHAnsi" w:cstheme="minorHAnsi"/>
          <w:sz w:val="24"/>
        </w:rPr>
      </w:pPr>
    </w:p>
    <w:p w:rsidR="00965D28" w:rsidRPr="003D2BC7" w:rsidRDefault="00965D28" w:rsidP="00965D28">
      <w:pPr>
        <w:rPr>
          <w:rFonts w:asciiTheme="minorHAnsi" w:hAnsiTheme="minorHAnsi" w:cstheme="minorHAnsi"/>
          <w:sz w:val="24"/>
        </w:rPr>
      </w:pPr>
      <w:r w:rsidRPr="003D2BC7">
        <w:rPr>
          <w:rFonts w:asciiTheme="minorHAnsi" w:hAnsiTheme="minorHAnsi" w:cstheme="minorHAnsi"/>
          <w:sz w:val="24"/>
        </w:rPr>
        <w:t>L’installation sera complète et intégralement due par le titulaire du marché.</w:t>
      </w:r>
    </w:p>
    <w:p w:rsidR="00B721AF" w:rsidRPr="003D2BC7" w:rsidRDefault="00B721AF" w:rsidP="00965D28">
      <w:pPr>
        <w:rPr>
          <w:rFonts w:asciiTheme="minorHAnsi" w:hAnsiTheme="minorHAnsi" w:cstheme="minorHAnsi"/>
          <w:sz w:val="24"/>
        </w:rPr>
      </w:pPr>
    </w:p>
    <w:p w:rsidR="00965D28" w:rsidRPr="003D2BC7" w:rsidRDefault="00965D28" w:rsidP="00965D28">
      <w:pPr>
        <w:rPr>
          <w:rFonts w:asciiTheme="minorHAnsi" w:hAnsiTheme="minorHAnsi" w:cstheme="minorHAnsi"/>
          <w:sz w:val="24"/>
        </w:rPr>
      </w:pPr>
      <w:r w:rsidRPr="003D2BC7">
        <w:rPr>
          <w:rFonts w:asciiTheme="minorHAnsi" w:hAnsiTheme="minorHAnsi" w:cstheme="minorHAnsi"/>
          <w:sz w:val="24"/>
        </w:rPr>
        <w:lastRenderedPageBreak/>
        <w:t>La prestation devra comprendre :</w:t>
      </w:r>
    </w:p>
    <w:p w:rsidR="00965D28" w:rsidRPr="003D2BC7" w:rsidRDefault="00965D28"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La formation de la totalité des personnels amenés à utiliser le SSI, quel que </w:t>
      </w:r>
      <w:r w:rsidR="00B721AF" w:rsidRPr="003D2BC7">
        <w:rPr>
          <w:rFonts w:asciiTheme="minorHAnsi" w:hAnsiTheme="minorHAnsi" w:cstheme="minorHAnsi"/>
          <w:color w:val="000000" w:themeColor="text1"/>
          <w:sz w:val="24"/>
        </w:rPr>
        <w:t>soit le niveau d'accès,</w:t>
      </w:r>
    </w:p>
    <w:p w:rsidR="00965D28" w:rsidRPr="003D2BC7" w:rsidRDefault="00965D28"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La fourniture </w:t>
      </w:r>
      <w:r w:rsidR="00154F4F" w:rsidRPr="003D2BC7">
        <w:rPr>
          <w:rFonts w:asciiTheme="minorHAnsi" w:hAnsiTheme="minorHAnsi" w:cstheme="minorHAnsi"/>
          <w:color w:val="000000" w:themeColor="text1"/>
          <w:sz w:val="24"/>
        </w:rPr>
        <w:t xml:space="preserve">de tous les documents nécessaires à l’établissement </w:t>
      </w:r>
      <w:r w:rsidRPr="003D2BC7">
        <w:rPr>
          <w:rFonts w:asciiTheme="minorHAnsi" w:hAnsiTheme="minorHAnsi" w:cstheme="minorHAnsi"/>
          <w:color w:val="000000" w:themeColor="text1"/>
          <w:sz w:val="24"/>
        </w:rPr>
        <w:t xml:space="preserve">du dossier d'identité </w:t>
      </w:r>
      <w:r w:rsidR="00154F4F" w:rsidRPr="003D2BC7">
        <w:rPr>
          <w:rFonts w:asciiTheme="minorHAnsi" w:hAnsiTheme="minorHAnsi" w:cstheme="minorHAnsi"/>
          <w:color w:val="000000" w:themeColor="text1"/>
          <w:sz w:val="24"/>
        </w:rPr>
        <w:t xml:space="preserve">du </w:t>
      </w:r>
      <w:r w:rsidRPr="003D2BC7">
        <w:rPr>
          <w:rFonts w:asciiTheme="minorHAnsi" w:hAnsiTheme="minorHAnsi" w:cstheme="minorHAnsi"/>
          <w:color w:val="000000" w:themeColor="text1"/>
          <w:sz w:val="24"/>
        </w:rPr>
        <w:t>SSI</w:t>
      </w:r>
      <w:r w:rsidR="00154F4F" w:rsidRPr="003D2BC7">
        <w:rPr>
          <w:rFonts w:asciiTheme="minorHAnsi" w:hAnsiTheme="minorHAnsi" w:cstheme="minorHAnsi"/>
          <w:color w:val="000000" w:themeColor="text1"/>
          <w:sz w:val="24"/>
        </w:rPr>
        <w:t>.</w:t>
      </w:r>
      <w:r w:rsidRPr="003D2BC7">
        <w:rPr>
          <w:rFonts w:asciiTheme="minorHAnsi" w:hAnsiTheme="minorHAnsi" w:cstheme="minorHAnsi"/>
          <w:color w:val="000000" w:themeColor="text1"/>
          <w:sz w:val="24"/>
        </w:rPr>
        <w:t xml:space="preserve"> </w:t>
      </w:r>
    </w:p>
    <w:p w:rsidR="00965D28" w:rsidRPr="003D2BC7" w:rsidRDefault="00965D28" w:rsidP="00965D28">
      <w:pPr>
        <w:pStyle w:val="Sansinterligne"/>
        <w:rPr>
          <w:rFonts w:asciiTheme="minorHAnsi" w:hAnsiTheme="minorHAnsi" w:cstheme="minorHAnsi"/>
          <w:szCs w:val="22"/>
        </w:rPr>
      </w:pPr>
    </w:p>
    <w:p w:rsidR="00965D28" w:rsidRPr="003D2BC7" w:rsidRDefault="00965D28" w:rsidP="00965D28">
      <w:pPr>
        <w:pStyle w:val="Sansinterligne"/>
        <w:rPr>
          <w:rFonts w:asciiTheme="minorHAnsi" w:hAnsiTheme="minorHAnsi" w:cstheme="minorHAnsi"/>
          <w:sz w:val="24"/>
        </w:rPr>
      </w:pPr>
      <w:r w:rsidRPr="003D2BC7">
        <w:rPr>
          <w:rFonts w:asciiTheme="minorHAnsi" w:hAnsiTheme="minorHAnsi" w:cstheme="minorHAnsi"/>
          <w:b/>
          <w:bCs/>
          <w:sz w:val="24"/>
          <w:u w:val="single"/>
        </w:rPr>
        <w:t>Système de détection incendie</w:t>
      </w:r>
      <w:r w:rsidRPr="003D2BC7">
        <w:rPr>
          <w:rFonts w:asciiTheme="minorHAnsi" w:hAnsiTheme="minorHAnsi" w:cstheme="minorHAnsi"/>
          <w:sz w:val="24"/>
        </w:rPr>
        <w:t> :</w:t>
      </w:r>
    </w:p>
    <w:p w:rsidR="00965D28" w:rsidRPr="003D2BC7" w:rsidRDefault="00965D28" w:rsidP="00965D28">
      <w:pPr>
        <w:pStyle w:val="Sansinterligne"/>
        <w:rPr>
          <w:rFonts w:asciiTheme="minorHAnsi" w:hAnsiTheme="minorHAnsi" w:cstheme="minorHAnsi"/>
          <w:sz w:val="24"/>
        </w:rPr>
      </w:pPr>
    </w:p>
    <w:p w:rsidR="00965D28" w:rsidRPr="003D2BC7" w:rsidRDefault="00965D28" w:rsidP="00965D28">
      <w:pPr>
        <w:jc w:val="both"/>
        <w:rPr>
          <w:rFonts w:asciiTheme="minorHAnsi" w:hAnsiTheme="minorHAnsi" w:cstheme="minorHAnsi"/>
          <w:sz w:val="24"/>
        </w:rPr>
      </w:pPr>
      <w:r w:rsidRPr="003D2BC7">
        <w:rPr>
          <w:rFonts w:asciiTheme="minorHAnsi" w:hAnsiTheme="minorHAnsi" w:cstheme="minorHAnsi"/>
          <w:sz w:val="24"/>
        </w:rPr>
        <w:t>La détection automatique sera généralisée à tous les locaux (hormis sanitaire et cage d’escalier).</w:t>
      </w:r>
    </w:p>
    <w:p w:rsidR="00965D28" w:rsidRPr="003D2BC7" w:rsidRDefault="00965D28" w:rsidP="00965D28">
      <w:pPr>
        <w:jc w:val="both"/>
        <w:rPr>
          <w:rFonts w:asciiTheme="minorHAnsi" w:hAnsiTheme="minorHAnsi" w:cstheme="minorHAnsi"/>
          <w:sz w:val="24"/>
        </w:rPr>
      </w:pPr>
      <w:r w:rsidRPr="003D2BC7">
        <w:rPr>
          <w:rFonts w:asciiTheme="minorHAnsi" w:hAnsiTheme="minorHAnsi" w:cstheme="minorHAnsi"/>
          <w:sz w:val="24"/>
        </w:rPr>
        <w:t>Tous les composants du système SSI seront repérés et identifiés de manière inaltérable. Ils seront identifiés suivant la charte du maitre d’ouvrage.</w:t>
      </w:r>
      <w:r w:rsidR="00545C32" w:rsidRPr="003D2BC7">
        <w:rPr>
          <w:rFonts w:asciiTheme="minorHAnsi" w:hAnsiTheme="minorHAnsi" w:cstheme="minorHAnsi"/>
          <w:sz w:val="24"/>
        </w:rPr>
        <w:t xml:space="preserve"> Chaque entrée d’un local sera </w:t>
      </w:r>
      <w:r w:rsidR="001347DA" w:rsidRPr="003D2BC7">
        <w:rPr>
          <w:rFonts w:asciiTheme="minorHAnsi" w:hAnsiTheme="minorHAnsi" w:cstheme="minorHAnsi"/>
          <w:sz w:val="24"/>
        </w:rPr>
        <w:t>équipée</w:t>
      </w:r>
      <w:r w:rsidR="00545C32" w:rsidRPr="003D2BC7">
        <w:rPr>
          <w:rFonts w:asciiTheme="minorHAnsi" w:hAnsiTheme="minorHAnsi" w:cstheme="minorHAnsi"/>
          <w:sz w:val="24"/>
        </w:rPr>
        <w:t xml:space="preserve"> d’un indicateur d’action. </w:t>
      </w:r>
    </w:p>
    <w:p w:rsidR="00965D28" w:rsidRPr="003D2BC7" w:rsidRDefault="00965D28" w:rsidP="00965D28">
      <w:pPr>
        <w:rPr>
          <w:rFonts w:asciiTheme="minorHAnsi" w:hAnsiTheme="minorHAnsi" w:cstheme="minorHAnsi"/>
          <w:sz w:val="24"/>
        </w:rPr>
      </w:pPr>
    </w:p>
    <w:p w:rsidR="00965D28" w:rsidRPr="003D2BC7" w:rsidRDefault="00965D28" w:rsidP="00965D28">
      <w:pPr>
        <w:jc w:val="both"/>
        <w:rPr>
          <w:rFonts w:asciiTheme="minorHAnsi" w:hAnsiTheme="minorHAnsi" w:cstheme="minorHAnsi"/>
          <w:sz w:val="24"/>
        </w:rPr>
      </w:pPr>
      <w:r w:rsidRPr="003D2BC7">
        <w:rPr>
          <w:rFonts w:asciiTheme="minorHAnsi" w:hAnsiTheme="minorHAnsi" w:cstheme="minorHAnsi"/>
          <w:sz w:val="24"/>
        </w:rPr>
        <w:t>L’Activation d’un point de détection automatique d'incendie engendrera le déclenchement de l'alarme générale sélective.</w:t>
      </w:r>
    </w:p>
    <w:p w:rsidR="00965D28" w:rsidRPr="003D2BC7" w:rsidRDefault="00965D28" w:rsidP="00965D28">
      <w:pPr>
        <w:jc w:val="both"/>
        <w:rPr>
          <w:rFonts w:asciiTheme="minorHAnsi" w:hAnsiTheme="minorHAnsi" w:cstheme="minorHAnsi"/>
          <w:sz w:val="24"/>
        </w:rPr>
      </w:pPr>
      <w:r w:rsidRPr="003D2BC7">
        <w:rPr>
          <w:rFonts w:asciiTheme="minorHAnsi" w:hAnsiTheme="minorHAnsi" w:cstheme="minorHAnsi"/>
          <w:sz w:val="24"/>
        </w:rPr>
        <w:t>Les détecteurs seront de type optique de fumée ou de type thermo</w:t>
      </w:r>
      <w:r w:rsidR="004F2912" w:rsidRPr="003D2BC7">
        <w:rPr>
          <w:rFonts w:asciiTheme="minorHAnsi" w:hAnsiTheme="minorHAnsi" w:cstheme="minorHAnsi"/>
          <w:sz w:val="24"/>
        </w:rPr>
        <w:t>-</w:t>
      </w:r>
      <w:r w:rsidRPr="003D2BC7">
        <w:rPr>
          <w:rFonts w:asciiTheme="minorHAnsi" w:hAnsiTheme="minorHAnsi" w:cstheme="minorHAnsi"/>
          <w:sz w:val="24"/>
        </w:rPr>
        <w:t>vélocimétrique pour les lo</w:t>
      </w:r>
      <w:r w:rsidR="003D0DB1">
        <w:rPr>
          <w:rFonts w:asciiTheme="minorHAnsi" w:hAnsiTheme="minorHAnsi" w:cstheme="minorHAnsi"/>
          <w:sz w:val="24"/>
        </w:rPr>
        <w:t>caux offices, sous-station, etc.</w:t>
      </w:r>
    </w:p>
    <w:p w:rsidR="00965D28" w:rsidRPr="003D2BC7" w:rsidRDefault="00965D28" w:rsidP="00965D28">
      <w:pPr>
        <w:pStyle w:val="Sansinterligne"/>
        <w:rPr>
          <w:rFonts w:asciiTheme="minorHAnsi" w:hAnsiTheme="minorHAnsi" w:cstheme="minorHAnsi"/>
          <w:sz w:val="24"/>
        </w:rPr>
      </w:pPr>
    </w:p>
    <w:p w:rsidR="00965D28" w:rsidRPr="003D2BC7" w:rsidRDefault="00965D28" w:rsidP="00965D28">
      <w:pPr>
        <w:pStyle w:val="Sansinterligne"/>
        <w:rPr>
          <w:rFonts w:asciiTheme="minorHAnsi" w:hAnsiTheme="minorHAnsi" w:cstheme="minorHAnsi"/>
          <w:sz w:val="24"/>
        </w:rPr>
      </w:pPr>
      <w:r w:rsidRPr="003D2BC7">
        <w:rPr>
          <w:rFonts w:asciiTheme="minorHAnsi" w:hAnsiTheme="minorHAnsi" w:cstheme="minorHAnsi"/>
          <w:sz w:val="24"/>
        </w:rPr>
        <w:t>Des déclencheurs manuels adressables seront implantés à chaque issue.</w:t>
      </w:r>
    </w:p>
    <w:p w:rsidR="00537878" w:rsidRPr="003D2BC7" w:rsidRDefault="00537878" w:rsidP="00965D28">
      <w:pPr>
        <w:pStyle w:val="Sansinterligne"/>
        <w:rPr>
          <w:rFonts w:asciiTheme="minorHAnsi" w:eastAsiaTheme="minorHAnsi" w:hAnsiTheme="minorHAnsi" w:cstheme="minorHAnsi"/>
          <w:sz w:val="24"/>
        </w:rPr>
      </w:pPr>
    </w:p>
    <w:p w:rsidR="00965D28" w:rsidRPr="003D2BC7" w:rsidRDefault="00965D28" w:rsidP="00965D28">
      <w:pPr>
        <w:pStyle w:val="Sansinterligne"/>
        <w:rPr>
          <w:rFonts w:asciiTheme="minorHAnsi" w:hAnsiTheme="minorHAnsi" w:cstheme="minorHAnsi"/>
          <w:b/>
          <w:bCs/>
          <w:sz w:val="24"/>
          <w:u w:val="single"/>
        </w:rPr>
      </w:pPr>
    </w:p>
    <w:p w:rsidR="00965D28" w:rsidRPr="003D2BC7" w:rsidRDefault="00965D28" w:rsidP="00965D28">
      <w:pPr>
        <w:pStyle w:val="Sansinterligne"/>
        <w:rPr>
          <w:rFonts w:asciiTheme="minorHAnsi" w:hAnsiTheme="minorHAnsi" w:cstheme="minorHAnsi"/>
          <w:b/>
          <w:bCs/>
          <w:sz w:val="24"/>
          <w:u w:val="single"/>
        </w:rPr>
      </w:pPr>
      <w:r w:rsidRPr="003D2BC7">
        <w:rPr>
          <w:rFonts w:asciiTheme="minorHAnsi" w:hAnsiTheme="minorHAnsi" w:cstheme="minorHAnsi"/>
          <w:b/>
          <w:bCs/>
          <w:sz w:val="24"/>
          <w:u w:val="single"/>
        </w:rPr>
        <w:t>Centralisateur de mise en sécurité :</w:t>
      </w:r>
    </w:p>
    <w:p w:rsidR="00965D28" w:rsidRPr="003D2BC7" w:rsidRDefault="00965D28" w:rsidP="00965D28">
      <w:pPr>
        <w:pStyle w:val="Sansinterligne"/>
        <w:rPr>
          <w:rFonts w:asciiTheme="minorHAnsi" w:hAnsiTheme="minorHAnsi" w:cstheme="minorHAnsi"/>
          <w:sz w:val="24"/>
        </w:rPr>
      </w:pPr>
    </w:p>
    <w:p w:rsidR="00965D28" w:rsidRPr="003D2BC7" w:rsidRDefault="00965D28" w:rsidP="00965D28">
      <w:pPr>
        <w:jc w:val="both"/>
        <w:rPr>
          <w:rFonts w:asciiTheme="minorHAnsi" w:hAnsiTheme="minorHAnsi" w:cstheme="minorHAnsi"/>
          <w:sz w:val="24"/>
        </w:rPr>
      </w:pPr>
      <w:r w:rsidRPr="003D2BC7">
        <w:rPr>
          <w:rFonts w:asciiTheme="minorHAnsi" w:hAnsiTheme="minorHAnsi" w:cstheme="minorHAnsi"/>
          <w:sz w:val="24"/>
        </w:rPr>
        <w:t xml:space="preserve">Des AGS (Alarme Générale Sélective) seront installées dans les circulations des niveaux accueillant du public. </w:t>
      </w:r>
    </w:p>
    <w:p w:rsidR="00965D28" w:rsidRPr="003D2BC7" w:rsidRDefault="00965D28" w:rsidP="00965D28">
      <w:pPr>
        <w:jc w:val="both"/>
        <w:rPr>
          <w:rFonts w:asciiTheme="minorHAnsi" w:hAnsiTheme="minorHAnsi" w:cstheme="minorHAnsi"/>
          <w:sz w:val="24"/>
        </w:rPr>
      </w:pPr>
      <w:r w:rsidRPr="003D2BC7">
        <w:rPr>
          <w:rFonts w:asciiTheme="minorHAnsi" w:hAnsiTheme="minorHAnsi" w:cstheme="minorHAnsi"/>
          <w:sz w:val="24"/>
        </w:rPr>
        <w:t xml:space="preserve">L'équipement d'alarme installé devra permettre la diffusion de l'alarme générale sélective durant cinq minutes et les diffuseurs sonores seront </w:t>
      </w:r>
      <w:r w:rsidR="004F2912" w:rsidRPr="003D2BC7">
        <w:rPr>
          <w:rFonts w:asciiTheme="minorHAnsi" w:hAnsiTheme="minorHAnsi" w:cstheme="minorHAnsi"/>
          <w:sz w:val="24"/>
        </w:rPr>
        <w:t>in-acquittables</w:t>
      </w:r>
      <w:r w:rsidRPr="003D2BC7">
        <w:rPr>
          <w:rFonts w:asciiTheme="minorHAnsi" w:hAnsiTheme="minorHAnsi" w:cstheme="minorHAnsi"/>
          <w:sz w:val="24"/>
        </w:rPr>
        <w:t>.</w:t>
      </w:r>
    </w:p>
    <w:p w:rsidR="00965D28" w:rsidRPr="003D2BC7" w:rsidRDefault="00965D28" w:rsidP="00965D28">
      <w:pPr>
        <w:pStyle w:val="Sansinterligne"/>
        <w:rPr>
          <w:rFonts w:asciiTheme="minorHAnsi" w:hAnsiTheme="minorHAnsi" w:cstheme="minorHAnsi"/>
          <w:sz w:val="24"/>
        </w:rPr>
      </w:pPr>
      <w:r w:rsidRPr="003D2BC7">
        <w:rPr>
          <w:rFonts w:asciiTheme="minorHAnsi" w:hAnsiTheme="minorHAnsi" w:cstheme="minorHAnsi"/>
          <w:sz w:val="24"/>
        </w:rPr>
        <w:t>Les niveaux relevant exclusivement du code du travail seront équipés de diffuseur sonore d’évacuation</w:t>
      </w:r>
      <w:r w:rsidR="00B721AF" w:rsidRPr="003D2BC7">
        <w:rPr>
          <w:rFonts w:asciiTheme="minorHAnsi" w:hAnsiTheme="minorHAnsi" w:cstheme="minorHAnsi"/>
          <w:sz w:val="24"/>
        </w:rPr>
        <w:t>.</w:t>
      </w:r>
    </w:p>
    <w:p w:rsidR="00965D28" w:rsidRPr="003D2BC7" w:rsidRDefault="00965D28" w:rsidP="00965D28">
      <w:pPr>
        <w:pStyle w:val="Sansinterligne"/>
        <w:rPr>
          <w:rFonts w:asciiTheme="minorHAnsi" w:eastAsiaTheme="minorHAnsi" w:hAnsiTheme="minorHAnsi" w:cstheme="minorHAnsi"/>
          <w:sz w:val="24"/>
        </w:rPr>
      </w:pPr>
    </w:p>
    <w:p w:rsidR="00965D28" w:rsidRPr="003D2BC7" w:rsidRDefault="00965D28" w:rsidP="00B721AF">
      <w:pPr>
        <w:pStyle w:val="Sansinterligne"/>
        <w:jc w:val="both"/>
        <w:rPr>
          <w:rFonts w:asciiTheme="minorHAnsi" w:hAnsiTheme="minorHAnsi" w:cstheme="minorHAnsi"/>
          <w:sz w:val="24"/>
        </w:rPr>
      </w:pPr>
      <w:r w:rsidRPr="003D2BC7">
        <w:rPr>
          <w:rFonts w:asciiTheme="minorHAnsi" w:hAnsiTheme="minorHAnsi" w:cstheme="minorHAnsi"/>
          <w:sz w:val="24"/>
        </w:rPr>
        <w:t>Les systèmes de sécurité seront composés :</w:t>
      </w:r>
    </w:p>
    <w:p w:rsidR="00965D28" w:rsidRPr="003D2BC7" w:rsidRDefault="00965D28"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D’un ensemble de portes coupe-feu/ pare-flammes (portes automatiques, portes sous contrôle d’accès, portes de recoupement), asservies à la détection incendie, </w:t>
      </w:r>
    </w:p>
    <w:p w:rsidR="00965D28" w:rsidRPr="003D2BC7" w:rsidRDefault="00965D28"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portes « Issues de secours » verrouillées en service normal seront asservis à la détection incendie,</w:t>
      </w:r>
    </w:p>
    <w:p w:rsidR="00965D28" w:rsidRPr="003D2BC7" w:rsidRDefault="00965D28"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Les portes de locaux à risques (lingerie, déchets, </w:t>
      </w:r>
      <w:r w:rsidR="00002A5D" w:rsidRPr="003D2BC7">
        <w:rPr>
          <w:rFonts w:asciiTheme="minorHAnsi" w:hAnsiTheme="minorHAnsi" w:cstheme="minorHAnsi"/>
          <w:color w:val="000000" w:themeColor="text1"/>
          <w:sz w:val="24"/>
        </w:rPr>
        <w:t>…)</w:t>
      </w:r>
      <w:r w:rsidRPr="003D2BC7">
        <w:rPr>
          <w:rFonts w:asciiTheme="minorHAnsi" w:hAnsiTheme="minorHAnsi" w:cstheme="minorHAnsi"/>
          <w:color w:val="000000" w:themeColor="text1"/>
          <w:sz w:val="24"/>
        </w:rPr>
        <w:t xml:space="preserve"> seront munies de ventouses asservies à la détection incendie,</w:t>
      </w:r>
    </w:p>
    <w:p w:rsidR="00965D28" w:rsidRPr="003D2BC7" w:rsidRDefault="00965D28"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D’un système de désenfumage mécanique selon la configuration du bâtiment ; Les ouvrant</w:t>
      </w:r>
      <w:r w:rsidR="005322AF" w:rsidRPr="003D2BC7">
        <w:rPr>
          <w:rFonts w:asciiTheme="minorHAnsi" w:hAnsiTheme="minorHAnsi" w:cstheme="minorHAnsi"/>
          <w:color w:val="000000" w:themeColor="text1"/>
          <w:sz w:val="24"/>
        </w:rPr>
        <w:t>s seront à réarment électriques</w:t>
      </w:r>
      <w:r w:rsidR="00545C32" w:rsidRPr="003D2BC7">
        <w:rPr>
          <w:rFonts w:asciiTheme="minorHAnsi" w:hAnsiTheme="minorHAnsi" w:cstheme="minorHAnsi"/>
          <w:color w:val="000000" w:themeColor="text1"/>
          <w:sz w:val="24"/>
        </w:rPr>
        <w:t xml:space="preserve"> avec commande déportée depuis le local SSI sur synoptique du bâtiment</w:t>
      </w:r>
      <w:r w:rsidR="005322AF" w:rsidRPr="003D2BC7">
        <w:rPr>
          <w:rFonts w:asciiTheme="minorHAnsi" w:hAnsiTheme="minorHAnsi" w:cstheme="minorHAnsi"/>
          <w:color w:val="000000" w:themeColor="text1"/>
          <w:sz w:val="24"/>
        </w:rPr>
        <w:t>,</w:t>
      </w:r>
    </w:p>
    <w:p w:rsidR="00965D28" w:rsidRPr="003D2BC7" w:rsidRDefault="00965D28"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D’un ensemble de clapets coupe-feu, à réarmement automatique sur les gaines de ventilation et avec indicateur de position</w:t>
      </w:r>
      <w:r w:rsidR="005322AF" w:rsidRPr="003D2BC7">
        <w:rPr>
          <w:rFonts w:asciiTheme="minorHAnsi" w:hAnsiTheme="minorHAnsi" w:cstheme="minorHAnsi"/>
          <w:color w:val="000000" w:themeColor="text1"/>
          <w:sz w:val="24"/>
        </w:rPr>
        <w:t>,</w:t>
      </w:r>
    </w:p>
    <w:p w:rsidR="00965D28" w:rsidRPr="003D2BC7" w:rsidRDefault="00965D28"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Un tableau </w:t>
      </w:r>
      <w:r w:rsidR="009F478B" w:rsidRPr="003D2BC7">
        <w:rPr>
          <w:rFonts w:asciiTheme="minorHAnsi" w:hAnsiTheme="minorHAnsi" w:cstheme="minorHAnsi"/>
          <w:color w:val="000000" w:themeColor="text1"/>
          <w:sz w:val="24"/>
        </w:rPr>
        <w:t xml:space="preserve">de report des </w:t>
      </w:r>
      <w:r w:rsidRPr="003D2BC7">
        <w:rPr>
          <w:rFonts w:asciiTheme="minorHAnsi" w:hAnsiTheme="minorHAnsi" w:cstheme="minorHAnsi"/>
          <w:color w:val="000000" w:themeColor="text1"/>
          <w:sz w:val="24"/>
        </w:rPr>
        <w:t xml:space="preserve">alarmes </w:t>
      </w:r>
      <w:r w:rsidR="009F478B" w:rsidRPr="003D2BC7">
        <w:rPr>
          <w:rFonts w:asciiTheme="minorHAnsi" w:hAnsiTheme="minorHAnsi" w:cstheme="minorHAnsi"/>
          <w:color w:val="000000" w:themeColor="text1"/>
          <w:sz w:val="24"/>
        </w:rPr>
        <w:t xml:space="preserve">(avec affichage LCD) </w:t>
      </w:r>
      <w:r w:rsidRPr="003D2BC7">
        <w:rPr>
          <w:rFonts w:asciiTheme="minorHAnsi" w:hAnsiTheme="minorHAnsi" w:cstheme="minorHAnsi"/>
          <w:color w:val="000000" w:themeColor="text1"/>
          <w:sz w:val="24"/>
        </w:rPr>
        <w:t>sera installé dans les salles de soins</w:t>
      </w:r>
      <w:r w:rsidR="009F478B" w:rsidRPr="003D2BC7">
        <w:rPr>
          <w:rFonts w:asciiTheme="minorHAnsi" w:hAnsiTheme="minorHAnsi" w:cstheme="minorHAnsi"/>
          <w:color w:val="000000" w:themeColor="text1"/>
          <w:sz w:val="24"/>
        </w:rPr>
        <w:t>.</w:t>
      </w:r>
    </w:p>
    <w:p w:rsidR="00965D28" w:rsidRPr="003D2BC7" w:rsidRDefault="00965D28" w:rsidP="00965D28">
      <w:pPr>
        <w:pStyle w:val="Sansinterligne"/>
        <w:rPr>
          <w:rFonts w:asciiTheme="minorHAnsi" w:hAnsiTheme="minorHAnsi" w:cstheme="minorHAnsi"/>
          <w:szCs w:val="22"/>
        </w:rPr>
      </w:pPr>
    </w:p>
    <w:p w:rsidR="00965D28" w:rsidRPr="003D2BC7" w:rsidRDefault="00965D28" w:rsidP="00965D28">
      <w:pPr>
        <w:jc w:val="both"/>
        <w:rPr>
          <w:rFonts w:asciiTheme="minorHAnsi" w:hAnsiTheme="minorHAnsi" w:cstheme="minorHAnsi"/>
          <w:sz w:val="24"/>
        </w:rPr>
      </w:pPr>
      <w:r w:rsidRPr="003D2BC7">
        <w:rPr>
          <w:rFonts w:asciiTheme="minorHAnsi" w:hAnsiTheme="minorHAnsi" w:cstheme="minorHAnsi"/>
          <w:sz w:val="24"/>
        </w:rPr>
        <w:t>Tous les DAS seront équipés de contacts sécurisés de position d'attente et position de sécurité. Ils seront tous équipés d’un réarmement motorisé.</w:t>
      </w:r>
    </w:p>
    <w:p w:rsidR="00965D28" w:rsidRPr="003D2BC7" w:rsidRDefault="00965D28" w:rsidP="00965D28">
      <w:pPr>
        <w:pStyle w:val="Sansinterligne"/>
        <w:rPr>
          <w:rFonts w:asciiTheme="minorHAnsi" w:hAnsiTheme="minorHAnsi" w:cstheme="minorHAnsi"/>
          <w:sz w:val="24"/>
        </w:rPr>
      </w:pPr>
    </w:p>
    <w:p w:rsidR="004F2912" w:rsidRPr="003D2BC7" w:rsidRDefault="004F2912" w:rsidP="00B721AF">
      <w:pPr>
        <w:pStyle w:val="Sansinterligne"/>
        <w:jc w:val="both"/>
        <w:rPr>
          <w:rFonts w:asciiTheme="minorHAnsi" w:hAnsiTheme="minorHAnsi" w:cstheme="minorHAnsi"/>
          <w:sz w:val="24"/>
        </w:rPr>
      </w:pPr>
      <w:r w:rsidRPr="003D2BC7">
        <w:rPr>
          <w:rFonts w:asciiTheme="minorHAnsi" w:hAnsiTheme="minorHAnsi" w:cstheme="minorHAnsi"/>
          <w:sz w:val="24"/>
        </w:rPr>
        <w:t>Une détection incendie déclenchera le non-stop ascenseur du niveau concerné.</w:t>
      </w:r>
    </w:p>
    <w:p w:rsidR="00965D28" w:rsidRPr="003D2BC7" w:rsidRDefault="00965D28" w:rsidP="00B721AF">
      <w:pPr>
        <w:pStyle w:val="Sansinterligne"/>
        <w:jc w:val="both"/>
        <w:rPr>
          <w:rFonts w:asciiTheme="minorHAnsi" w:hAnsiTheme="minorHAnsi" w:cstheme="minorHAnsi"/>
          <w:sz w:val="24"/>
        </w:rPr>
      </w:pPr>
    </w:p>
    <w:p w:rsidR="00524523" w:rsidRPr="003D2BC7" w:rsidRDefault="00524523" w:rsidP="00B721AF">
      <w:pPr>
        <w:jc w:val="both"/>
        <w:rPr>
          <w:rFonts w:asciiTheme="minorHAnsi" w:hAnsiTheme="minorHAnsi" w:cstheme="minorHAnsi"/>
          <w:sz w:val="24"/>
        </w:rPr>
      </w:pPr>
    </w:p>
    <w:p w:rsidR="00524523" w:rsidRPr="003D2BC7" w:rsidRDefault="00524523" w:rsidP="00B721AF">
      <w:pPr>
        <w:jc w:val="both"/>
        <w:rPr>
          <w:rFonts w:asciiTheme="minorHAnsi" w:hAnsiTheme="minorHAnsi" w:cstheme="minorHAnsi"/>
          <w:sz w:val="24"/>
        </w:rPr>
      </w:pPr>
      <w:r w:rsidRPr="003D2BC7">
        <w:rPr>
          <w:rFonts w:asciiTheme="minorHAnsi" w:hAnsiTheme="minorHAnsi" w:cstheme="minorHAnsi"/>
          <w:b/>
          <w:sz w:val="24"/>
          <w:u w:val="single"/>
        </w:rPr>
        <w:t>Notice de sécurité</w:t>
      </w:r>
      <w:r w:rsidR="004F2912" w:rsidRPr="003D2BC7">
        <w:rPr>
          <w:rFonts w:asciiTheme="minorHAnsi" w:hAnsiTheme="minorHAnsi" w:cstheme="minorHAnsi"/>
          <w:sz w:val="24"/>
        </w:rPr>
        <w:t> :</w:t>
      </w:r>
    </w:p>
    <w:p w:rsidR="004F2912" w:rsidRPr="003D2BC7" w:rsidRDefault="004F2912" w:rsidP="00B721AF">
      <w:pPr>
        <w:jc w:val="both"/>
        <w:rPr>
          <w:rFonts w:asciiTheme="minorHAnsi" w:hAnsiTheme="minorHAnsi" w:cstheme="minorHAnsi"/>
          <w:sz w:val="24"/>
        </w:rPr>
      </w:pPr>
    </w:p>
    <w:p w:rsidR="00524523" w:rsidRPr="003D2BC7" w:rsidRDefault="00524523" w:rsidP="00B721AF">
      <w:pPr>
        <w:jc w:val="both"/>
        <w:rPr>
          <w:rFonts w:asciiTheme="minorHAnsi" w:hAnsiTheme="minorHAnsi" w:cstheme="minorHAnsi"/>
          <w:sz w:val="24"/>
        </w:rPr>
      </w:pPr>
      <w:r w:rsidRPr="003D2BC7">
        <w:rPr>
          <w:rFonts w:asciiTheme="minorHAnsi" w:hAnsiTheme="minorHAnsi" w:cstheme="minorHAnsi"/>
          <w:sz w:val="24"/>
        </w:rPr>
        <w:t>La notice de sécurité jointe à la déclaration de travaux devra obtenir la v</w:t>
      </w:r>
      <w:r w:rsidR="008C2F3D" w:rsidRPr="003D2BC7">
        <w:rPr>
          <w:rFonts w:asciiTheme="minorHAnsi" w:hAnsiTheme="minorHAnsi" w:cstheme="minorHAnsi"/>
          <w:sz w:val="24"/>
        </w:rPr>
        <w:t>alidation du centre hospitalier et du contrôleur technique</w:t>
      </w:r>
      <w:r w:rsidR="00150F8B">
        <w:rPr>
          <w:rFonts w:asciiTheme="minorHAnsi" w:hAnsiTheme="minorHAnsi" w:cstheme="minorHAnsi"/>
          <w:sz w:val="24"/>
        </w:rPr>
        <w:t>.</w:t>
      </w:r>
      <w:r w:rsidR="008C2F3D" w:rsidRPr="003D2BC7">
        <w:rPr>
          <w:rFonts w:asciiTheme="minorHAnsi" w:hAnsiTheme="minorHAnsi" w:cstheme="minorHAnsi"/>
          <w:sz w:val="24"/>
        </w:rPr>
        <w:t xml:space="preserve"> </w:t>
      </w:r>
    </w:p>
    <w:p w:rsidR="00B721AF" w:rsidRPr="003D2BC7" w:rsidRDefault="00B721AF" w:rsidP="00B721AF">
      <w:pPr>
        <w:jc w:val="both"/>
        <w:rPr>
          <w:rFonts w:asciiTheme="minorHAnsi" w:hAnsiTheme="minorHAnsi" w:cstheme="minorHAnsi"/>
          <w:sz w:val="24"/>
        </w:rPr>
      </w:pPr>
    </w:p>
    <w:p w:rsidR="00524523" w:rsidRPr="003D2BC7" w:rsidRDefault="00524523" w:rsidP="00B721AF">
      <w:pPr>
        <w:jc w:val="both"/>
        <w:rPr>
          <w:rFonts w:asciiTheme="minorHAnsi" w:hAnsiTheme="minorHAnsi" w:cstheme="minorHAnsi"/>
          <w:sz w:val="24"/>
        </w:rPr>
      </w:pPr>
      <w:r w:rsidRPr="003D2BC7">
        <w:rPr>
          <w:rFonts w:asciiTheme="minorHAnsi" w:hAnsiTheme="minorHAnsi" w:cstheme="minorHAnsi"/>
          <w:sz w:val="24"/>
        </w:rPr>
        <w:t xml:space="preserve">La notice de sécurité précisera </w:t>
      </w:r>
      <w:r w:rsidR="00545C32" w:rsidRPr="003D2BC7">
        <w:rPr>
          <w:rFonts w:asciiTheme="minorHAnsi" w:hAnsiTheme="minorHAnsi" w:cstheme="minorHAnsi"/>
          <w:sz w:val="24"/>
        </w:rPr>
        <w:t xml:space="preserve">en particulier </w:t>
      </w:r>
      <w:r w:rsidRPr="003D2BC7">
        <w:rPr>
          <w:rFonts w:asciiTheme="minorHAnsi" w:hAnsiTheme="minorHAnsi" w:cstheme="minorHAnsi"/>
          <w:sz w:val="24"/>
        </w:rPr>
        <w:t>les éléments suivants :</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classement de l’établissement</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L’accès des secours</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conception en matière de sécurité</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isolements par rapports aux tiers</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résistance au feu des structures et des façades</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distribution intérieure</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calcul des dégagements</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matériaux d’aménagement</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désenfumage</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installations de chauffage, ventilation, de gaz, d’électricité et d’éclairage</w:t>
      </w:r>
      <w:r w:rsidR="005322AF" w:rsidRPr="003D2BC7">
        <w:rPr>
          <w:rFonts w:asciiTheme="minorHAnsi" w:hAnsiTheme="minorHAnsi" w:cstheme="minorHAnsi"/>
          <w:color w:val="000000" w:themeColor="text1"/>
          <w:sz w:val="24"/>
        </w:rPr>
        <w:t>,</w:t>
      </w:r>
    </w:p>
    <w:p w:rsidR="00524523" w:rsidRPr="003D2BC7" w:rsidRDefault="00524523" w:rsidP="00B721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moyens de secours avec un pré-dossier SSI précisant des zones de sécurité.</w:t>
      </w:r>
    </w:p>
    <w:p w:rsidR="00524523" w:rsidRPr="003D2BC7" w:rsidRDefault="00524523" w:rsidP="00B721AF">
      <w:pPr>
        <w:tabs>
          <w:tab w:val="left" w:pos="540"/>
        </w:tabs>
        <w:spacing w:line="276" w:lineRule="auto"/>
        <w:jc w:val="both"/>
        <w:rPr>
          <w:rFonts w:asciiTheme="minorHAnsi" w:hAnsiTheme="minorHAnsi" w:cstheme="minorHAnsi"/>
          <w:color w:val="000000" w:themeColor="text1"/>
          <w:sz w:val="24"/>
        </w:rPr>
      </w:pPr>
    </w:p>
    <w:p w:rsidR="00524523" w:rsidRPr="003D2BC7" w:rsidRDefault="00524523" w:rsidP="00B721AF">
      <w:pPr>
        <w:jc w:val="both"/>
        <w:rPr>
          <w:rFonts w:asciiTheme="minorHAnsi" w:hAnsiTheme="minorHAnsi" w:cstheme="minorHAnsi"/>
          <w:sz w:val="24"/>
        </w:rPr>
      </w:pPr>
      <w:r w:rsidRPr="003D2BC7">
        <w:rPr>
          <w:rFonts w:asciiTheme="minorHAnsi" w:hAnsiTheme="minorHAnsi" w:cstheme="minorHAnsi"/>
          <w:b/>
          <w:sz w:val="24"/>
          <w:u w:val="single"/>
        </w:rPr>
        <w:t>Continuité radioélectrique des services de secours</w:t>
      </w:r>
      <w:r w:rsidR="001E547D" w:rsidRPr="003D2BC7">
        <w:rPr>
          <w:rFonts w:asciiTheme="minorHAnsi" w:hAnsiTheme="minorHAnsi" w:cstheme="minorHAnsi"/>
          <w:sz w:val="24"/>
        </w:rPr>
        <w:t> :</w:t>
      </w:r>
    </w:p>
    <w:p w:rsidR="004F2912" w:rsidRPr="003D2BC7" w:rsidRDefault="004F2912" w:rsidP="00B721AF">
      <w:pPr>
        <w:jc w:val="both"/>
        <w:rPr>
          <w:rFonts w:asciiTheme="minorHAnsi" w:hAnsiTheme="minorHAnsi" w:cstheme="minorHAnsi"/>
          <w:sz w:val="24"/>
        </w:rPr>
      </w:pPr>
    </w:p>
    <w:p w:rsidR="00524523" w:rsidRPr="003D2BC7" w:rsidRDefault="00524523" w:rsidP="00B721AF">
      <w:pPr>
        <w:jc w:val="both"/>
        <w:rPr>
          <w:rFonts w:asciiTheme="minorHAnsi" w:hAnsiTheme="minorHAnsi" w:cstheme="minorHAnsi"/>
          <w:sz w:val="24"/>
        </w:rPr>
      </w:pPr>
      <w:r w:rsidRPr="003D2BC7">
        <w:rPr>
          <w:rFonts w:asciiTheme="minorHAnsi" w:hAnsiTheme="minorHAnsi" w:cstheme="minorHAnsi"/>
          <w:sz w:val="24"/>
        </w:rPr>
        <w:t>Le concepteur respectera l’article MS 71 du règlement de sécurité dans les ERP (arrêté du 26/06/2008) pour les installations neuves et existantes.</w:t>
      </w:r>
    </w:p>
    <w:p w:rsidR="004F2912" w:rsidRPr="003D2BC7" w:rsidRDefault="004F2912" w:rsidP="00B721AF">
      <w:pPr>
        <w:jc w:val="both"/>
        <w:rPr>
          <w:rFonts w:asciiTheme="minorHAnsi" w:hAnsiTheme="minorHAnsi" w:cstheme="minorHAnsi"/>
          <w:sz w:val="24"/>
        </w:rPr>
      </w:pPr>
      <w:r w:rsidRPr="003D2BC7">
        <w:rPr>
          <w:rFonts w:asciiTheme="minorHAnsi" w:hAnsiTheme="minorHAnsi" w:cstheme="minorHAnsi"/>
          <w:sz w:val="24"/>
        </w:rPr>
        <w:t>Il produira une étude de site attestant de cette continuité.</w:t>
      </w:r>
    </w:p>
    <w:p w:rsidR="006E3AF3" w:rsidRPr="003D2BC7" w:rsidRDefault="006E3AF3" w:rsidP="00524523">
      <w:pPr>
        <w:jc w:val="both"/>
        <w:rPr>
          <w:rFonts w:asciiTheme="minorHAnsi" w:hAnsiTheme="minorHAnsi" w:cstheme="minorHAnsi"/>
          <w:sz w:val="24"/>
        </w:rPr>
      </w:pPr>
    </w:p>
    <w:p w:rsidR="00524523" w:rsidRPr="003D2BC7" w:rsidRDefault="00524523" w:rsidP="005C155F">
      <w:pPr>
        <w:pStyle w:val="Titre4"/>
        <w:jc w:val="both"/>
        <w:rPr>
          <w:rFonts w:asciiTheme="minorHAnsi" w:hAnsiTheme="minorHAnsi" w:cstheme="minorHAnsi"/>
        </w:rPr>
      </w:pPr>
      <w:r w:rsidRPr="003D2BC7">
        <w:rPr>
          <w:rFonts w:asciiTheme="minorHAnsi" w:hAnsiTheme="minorHAnsi" w:cstheme="minorHAnsi"/>
        </w:rPr>
        <w:t>S</w:t>
      </w:r>
      <w:r w:rsidR="001E547D" w:rsidRPr="003D2BC7">
        <w:rPr>
          <w:rFonts w:asciiTheme="minorHAnsi" w:hAnsiTheme="minorHAnsi" w:cstheme="minorHAnsi"/>
        </w:rPr>
        <w:t>ureté</w:t>
      </w:r>
    </w:p>
    <w:p w:rsidR="00524523" w:rsidRPr="003D2BC7" w:rsidRDefault="00524523" w:rsidP="00524523">
      <w:pPr>
        <w:jc w:val="both"/>
        <w:rPr>
          <w:rFonts w:asciiTheme="minorHAnsi" w:hAnsiTheme="minorHAnsi" w:cstheme="minorHAnsi"/>
          <w:sz w:val="24"/>
        </w:rPr>
      </w:pPr>
      <w:r w:rsidRPr="003D2BC7">
        <w:rPr>
          <w:rFonts w:asciiTheme="minorHAnsi" w:hAnsiTheme="minorHAnsi" w:cstheme="minorHAnsi"/>
          <w:sz w:val="24"/>
        </w:rPr>
        <w:t xml:space="preserve">Le site et les bâtiments devront être protégés contre l'intrusion, selon les protocoles de la direction de la sécurité et de la prévention générale.  </w:t>
      </w:r>
    </w:p>
    <w:p w:rsidR="004C56D6" w:rsidRPr="003D2BC7" w:rsidRDefault="004C56D6" w:rsidP="00524523">
      <w:pPr>
        <w:jc w:val="both"/>
        <w:rPr>
          <w:rFonts w:asciiTheme="minorHAnsi" w:hAnsiTheme="minorHAnsi" w:cstheme="minorHAnsi"/>
          <w:sz w:val="24"/>
        </w:rPr>
      </w:pPr>
    </w:p>
    <w:p w:rsidR="00524523" w:rsidRPr="003D2BC7" w:rsidRDefault="00524523" w:rsidP="00524523">
      <w:pPr>
        <w:jc w:val="both"/>
        <w:rPr>
          <w:rFonts w:asciiTheme="minorHAnsi" w:hAnsiTheme="minorHAnsi" w:cstheme="minorHAnsi"/>
          <w:sz w:val="24"/>
        </w:rPr>
      </w:pPr>
      <w:r w:rsidRPr="003D2BC7">
        <w:rPr>
          <w:rFonts w:asciiTheme="minorHAnsi" w:hAnsiTheme="minorHAnsi" w:cstheme="minorHAnsi"/>
          <w:sz w:val="24"/>
        </w:rPr>
        <w:t>Les systèmes de protection devront être de deux types :</w:t>
      </w:r>
    </w:p>
    <w:p w:rsidR="001E547D" w:rsidRPr="003D2BC7" w:rsidRDefault="001E547D" w:rsidP="00524523">
      <w:pPr>
        <w:jc w:val="both"/>
        <w:rPr>
          <w:rFonts w:asciiTheme="minorHAnsi" w:hAnsiTheme="minorHAnsi" w:cstheme="minorHAnsi"/>
          <w:sz w:val="24"/>
        </w:rPr>
      </w:pPr>
    </w:p>
    <w:p w:rsidR="00524523" w:rsidRPr="003D2BC7" w:rsidRDefault="004C56D6" w:rsidP="004C56D6">
      <w:pPr>
        <w:jc w:val="both"/>
        <w:rPr>
          <w:rFonts w:asciiTheme="minorHAnsi" w:hAnsiTheme="minorHAnsi" w:cstheme="minorHAnsi"/>
          <w:sz w:val="24"/>
        </w:rPr>
      </w:pPr>
      <w:r w:rsidRPr="003D2BC7">
        <w:rPr>
          <w:rFonts w:asciiTheme="minorHAnsi" w:hAnsiTheme="minorHAnsi" w:cstheme="minorHAnsi"/>
          <w:sz w:val="24"/>
        </w:rPr>
        <w:t xml:space="preserve">1- </w:t>
      </w:r>
      <w:r w:rsidR="00524523" w:rsidRPr="003D2BC7">
        <w:rPr>
          <w:rFonts w:asciiTheme="minorHAnsi" w:hAnsiTheme="minorHAnsi" w:cstheme="minorHAnsi"/>
          <w:sz w:val="24"/>
        </w:rPr>
        <w:t>D</w:t>
      </w:r>
      <w:r w:rsidR="001E547D" w:rsidRPr="003D2BC7">
        <w:rPr>
          <w:rFonts w:asciiTheme="minorHAnsi" w:hAnsiTheme="minorHAnsi" w:cstheme="minorHAnsi"/>
          <w:sz w:val="24"/>
        </w:rPr>
        <w:t>ispositions actives pour les extérieurs</w:t>
      </w:r>
    </w:p>
    <w:p w:rsidR="00524523" w:rsidRPr="003D2BC7" w:rsidRDefault="005322AF" w:rsidP="00537878">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Chaque</w:t>
      </w:r>
      <w:r w:rsidR="00524523" w:rsidRPr="003D2BC7">
        <w:rPr>
          <w:rFonts w:asciiTheme="minorHAnsi" w:hAnsiTheme="minorHAnsi" w:cstheme="minorHAnsi"/>
          <w:color w:val="000000" w:themeColor="text1"/>
          <w:sz w:val="24"/>
        </w:rPr>
        <w:t xml:space="preserve"> point d'entrée du bâtiment donnant sur l’extérieur devra disposer d’un </w:t>
      </w:r>
      <w:r w:rsidR="00524523" w:rsidRPr="001E1986">
        <w:rPr>
          <w:rFonts w:asciiTheme="minorHAnsi" w:hAnsiTheme="minorHAnsi" w:cstheme="minorHAnsi"/>
          <w:color w:val="000000" w:themeColor="text1"/>
          <w:sz w:val="24"/>
        </w:rPr>
        <w:t xml:space="preserve">contrôle d’accès </w:t>
      </w:r>
      <w:r w:rsidR="00545C32" w:rsidRPr="001E1986">
        <w:rPr>
          <w:rFonts w:asciiTheme="minorHAnsi" w:hAnsiTheme="minorHAnsi" w:cstheme="minorHAnsi"/>
          <w:color w:val="000000" w:themeColor="text1"/>
          <w:sz w:val="24"/>
        </w:rPr>
        <w:t xml:space="preserve">compatible </w:t>
      </w:r>
      <w:r w:rsidR="001E1986" w:rsidRPr="001E1986">
        <w:rPr>
          <w:rFonts w:asciiTheme="minorHAnsi" w:hAnsiTheme="minorHAnsi" w:cstheme="minorHAnsi"/>
          <w:color w:val="000000" w:themeColor="text1"/>
          <w:sz w:val="24"/>
        </w:rPr>
        <w:t>CASTEL</w:t>
      </w:r>
      <w:r w:rsidR="00CC6585">
        <w:rPr>
          <w:rFonts w:asciiTheme="minorHAnsi" w:hAnsiTheme="minorHAnsi" w:cstheme="minorHAnsi"/>
          <w:color w:val="000000" w:themeColor="text1"/>
          <w:sz w:val="24"/>
        </w:rPr>
        <w:t>/SYNCHRONIC</w:t>
      </w:r>
      <w:r w:rsidR="00545C32" w:rsidRPr="001E1986">
        <w:rPr>
          <w:rFonts w:asciiTheme="minorHAnsi" w:hAnsiTheme="minorHAnsi" w:cstheme="minorHAnsi"/>
          <w:color w:val="000000" w:themeColor="text1"/>
          <w:sz w:val="24"/>
        </w:rPr>
        <w:t xml:space="preserve"> </w:t>
      </w:r>
      <w:r w:rsidR="00524523" w:rsidRPr="001E1986">
        <w:rPr>
          <w:rFonts w:asciiTheme="minorHAnsi" w:hAnsiTheme="minorHAnsi" w:cstheme="minorHAnsi"/>
          <w:color w:val="000000" w:themeColor="text1"/>
          <w:sz w:val="24"/>
        </w:rPr>
        <w:t>avec lecteur de badge</w:t>
      </w:r>
      <w:r w:rsidR="00524523" w:rsidRPr="003D2BC7">
        <w:rPr>
          <w:rFonts w:asciiTheme="minorHAnsi" w:hAnsiTheme="minorHAnsi" w:cstheme="minorHAnsi"/>
          <w:color w:val="000000" w:themeColor="text1"/>
          <w:sz w:val="24"/>
        </w:rPr>
        <w:t>, d'un interphone de type interface télépho</w:t>
      </w:r>
      <w:r w:rsidR="00496AB4" w:rsidRPr="003D2BC7">
        <w:rPr>
          <w:rFonts w:asciiTheme="minorHAnsi" w:hAnsiTheme="minorHAnsi" w:cstheme="minorHAnsi"/>
          <w:color w:val="000000" w:themeColor="text1"/>
          <w:sz w:val="24"/>
        </w:rPr>
        <w:t xml:space="preserve">nique (portier téléphonique), avec </w:t>
      </w:r>
      <w:r w:rsidR="00537878" w:rsidRPr="003D2BC7">
        <w:rPr>
          <w:rFonts w:asciiTheme="minorHAnsi" w:hAnsiTheme="minorHAnsi" w:cstheme="minorHAnsi"/>
          <w:color w:val="000000" w:themeColor="text1"/>
          <w:sz w:val="24"/>
        </w:rPr>
        <w:t>report d’alarme sur supervision</w:t>
      </w:r>
      <w:r w:rsidR="000846C8">
        <w:rPr>
          <w:rFonts w:asciiTheme="minorHAnsi" w:hAnsiTheme="minorHAnsi" w:cstheme="minorHAnsi"/>
          <w:color w:val="000000" w:themeColor="text1"/>
          <w:sz w:val="24"/>
        </w:rPr>
        <w:t>.</w:t>
      </w:r>
    </w:p>
    <w:p w:rsidR="00524523" w:rsidRPr="003D2BC7" w:rsidRDefault="00524523" w:rsidP="00524523">
      <w:pPr>
        <w:jc w:val="both"/>
        <w:rPr>
          <w:rFonts w:asciiTheme="minorHAnsi" w:hAnsiTheme="minorHAnsi" w:cstheme="minorHAnsi"/>
          <w:sz w:val="24"/>
        </w:rPr>
      </w:pPr>
    </w:p>
    <w:p w:rsidR="004C56D6" w:rsidRPr="003D2BC7" w:rsidRDefault="004C56D6" w:rsidP="004C56D6">
      <w:pPr>
        <w:jc w:val="both"/>
        <w:rPr>
          <w:rFonts w:asciiTheme="minorHAnsi" w:hAnsiTheme="minorHAnsi" w:cstheme="minorHAnsi"/>
          <w:sz w:val="24"/>
        </w:rPr>
      </w:pPr>
      <w:r w:rsidRPr="003D2BC7">
        <w:rPr>
          <w:rFonts w:asciiTheme="minorHAnsi" w:hAnsiTheme="minorHAnsi" w:cstheme="minorHAnsi"/>
          <w:sz w:val="24"/>
        </w:rPr>
        <w:t xml:space="preserve">Les interphones prévus seront de type IP, raccordés sur des prises RJ45, mode de fonctionnement compatible avec le système téléphonique (couplage). </w:t>
      </w:r>
    </w:p>
    <w:p w:rsidR="00524523" w:rsidRPr="003D2BC7" w:rsidRDefault="00524523" w:rsidP="00524523">
      <w:pPr>
        <w:jc w:val="both"/>
        <w:rPr>
          <w:rFonts w:asciiTheme="minorHAnsi" w:hAnsiTheme="minorHAnsi" w:cstheme="minorHAnsi"/>
          <w:sz w:val="24"/>
        </w:rPr>
      </w:pPr>
    </w:p>
    <w:p w:rsidR="00524523" w:rsidRPr="003D2BC7" w:rsidRDefault="004C56D6" w:rsidP="004C56D6">
      <w:pPr>
        <w:jc w:val="both"/>
        <w:rPr>
          <w:rFonts w:asciiTheme="minorHAnsi" w:hAnsiTheme="minorHAnsi" w:cstheme="minorHAnsi"/>
          <w:sz w:val="24"/>
        </w:rPr>
      </w:pPr>
      <w:r w:rsidRPr="003D2BC7">
        <w:rPr>
          <w:rFonts w:asciiTheme="minorHAnsi" w:hAnsiTheme="minorHAnsi" w:cstheme="minorHAnsi"/>
          <w:sz w:val="24"/>
        </w:rPr>
        <w:t xml:space="preserve">2- </w:t>
      </w:r>
      <w:r w:rsidR="00524523" w:rsidRPr="003D2BC7">
        <w:rPr>
          <w:rFonts w:asciiTheme="minorHAnsi" w:hAnsiTheme="minorHAnsi" w:cstheme="minorHAnsi"/>
          <w:sz w:val="24"/>
        </w:rPr>
        <w:t>D</w:t>
      </w:r>
      <w:r w:rsidRPr="003D2BC7">
        <w:rPr>
          <w:rFonts w:asciiTheme="minorHAnsi" w:hAnsiTheme="minorHAnsi" w:cstheme="minorHAnsi"/>
          <w:sz w:val="24"/>
        </w:rPr>
        <w:t>ispositions actives pour les intérieurs</w:t>
      </w:r>
    </w:p>
    <w:p w:rsidR="00524523"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Renvoi</w:t>
      </w:r>
      <w:r w:rsidR="00524523" w:rsidRPr="003D2BC7">
        <w:rPr>
          <w:rFonts w:asciiTheme="minorHAnsi" w:hAnsiTheme="minorHAnsi" w:cstheme="minorHAnsi"/>
          <w:color w:val="000000" w:themeColor="text1"/>
          <w:sz w:val="24"/>
        </w:rPr>
        <w:t xml:space="preserve"> d’alarme sur réseau téléphonique vers le poste de sécurité,</w:t>
      </w:r>
    </w:p>
    <w:p w:rsidR="001E547D" w:rsidRPr="003D2BC7" w:rsidRDefault="001E547D" w:rsidP="00524523">
      <w:pPr>
        <w:jc w:val="both"/>
        <w:rPr>
          <w:rFonts w:asciiTheme="minorHAnsi" w:hAnsiTheme="minorHAnsi" w:cstheme="minorHAnsi"/>
          <w:sz w:val="24"/>
        </w:rPr>
      </w:pPr>
    </w:p>
    <w:p w:rsidR="00524523" w:rsidRPr="003D2BC7" w:rsidRDefault="004C56D6" w:rsidP="005C155F">
      <w:pPr>
        <w:pStyle w:val="Titre4"/>
        <w:rPr>
          <w:rFonts w:asciiTheme="minorHAnsi" w:hAnsiTheme="minorHAnsi" w:cstheme="minorHAnsi"/>
        </w:rPr>
      </w:pPr>
      <w:r w:rsidRPr="003D2BC7">
        <w:rPr>
          <w:rFonts w:asciiTheme="minorHAnsi" w:hAnsiTheme="minorHAnsi" w:cstheme="minorHAnsi"/>
        </w:rPr>
        <w:t>Contrôle d’accès</w:t>
      </w:r>
    </w:p>
    <w:p w:rsidR="00524523" w:rsidRPr="003D2BC7" w:rsidRDefault="00524523" w:rsidP="00524523">
      <w:pPr>
        <w:jc w:val="both"/>
        <w:rPr>
          <w:rFonts w:asciiTheme="minorHAnsi" w:hAnsiTheme="minorHAnsi" w:cstheme="minorHAnsi"/>
          <w:sz w:val="24"/>
        </w:rPr>
      </w:pPr>
      <w:r w:rsidRPr="003D2BC7">
        <w:rPr>
          <w:rFonts w:asciiTheme="minorHAnsi" w:hAnsiTheme="minorHAnsi" w:cstheme="minorHAnsi"/>
          <w:sz w:val="24"/>
        </w:rPr>
        <w:t>Le contrôle d’accès devra permettre de contrôler les accès au bâtiment</w:t>
      </w:r>
      <w:r w:rsidR="004C56D6" w:rsidRPr="003D2BC7">
        <w:rPr>
          <w:rFonts w:asciiTheme="minorHAnsi" w:hAnsiTheme="minorHAnsi" w:cstheme="minorHAnsi"/>
          <w:sz w:val="24"/>
        </w:rPr>
        <w:t xml:space="preserve"> </w:t>
      </w:r>
      <w:r w:rsidR="004976CA" w:rsidRPr="003D2BC7">
        <w:rPr>
          <w:rFonts w:asciiTheme="minorHAnsi" w:hAnsiTheme="minorHAnsi" w:cstheme="minorHAnsi"/>
          <w:sz w:val="24"/>
        </w:rPr>
        <w:t>et à certains locaux sensibles.</w:t>
      </w:r>
    </w:p>
    <w:p w:rsidR="00524523" w:rsidRPr="003D2BC7" w:rsidRDefault="00524523" w:rsidP="00524523">
      <w:pPr>
        <w:jc w:val="both"/>
        <w:rPr>
          <w:rFonts w:asciiTheme="minorHAnsi" w:hAnsiTheme="minorHAnsi" w:cstheme="minorHAnsi"/>
          <w:sz w:val="24"/>
        </w:rPr>
      </w:pPr>
    </w:p>
    <w:p w:rsidR="00524523" w:rsidRPr="003D2BC7" w:rsidRDefault="00524523" w:rsidP="00524523">
      <w:pPr>
        <w:jc w:val="both"/>
        <w:rPr>
          <w:rFonts w:asciiTheme="minorHAnsi" w:hAnsiTheme="minorHAnsi" w:cstheme="minorHAnsi"/>
          <w:sz w:val="24"/>
        </w:rPr>
      </w:pPr>
      <w:r w:rsidRPr="001E1986">
        <w:rPr>
          <w:rFonts w:asciiTheme="minorHAnsi" w:hAnsiTheme="minorHAnsi" w:cstheme="minorHAnsi"/>
          <w:sz w:val="24"/>
        </w:rPr>
        <w:t>Le contrôle des accès du site sera ass</w:t>
      </w:r>
      <w:r w:rsidR="00786ADF" w:rsidRPr="001E1986">
        <w:rPr>
          <w:rFonts w:asciiTheme="minorHAnsi" w:hAnsiTheme="minorHAnsi" w:cstheme="minorHAnsi"/>
          <w:sz w:val="24"/>
        </w:rPr>
        <w:t xml:space="preserve">uré au moyen du badge </w:t>
      </w:r>
      <w:r w:rsidR="00CC6585">
        <w:rPr>
          <w:rFonts w:asciiTheme="minorHAnsi" w:hAnsiTheme="minorHAnsi" w:cstheme="minorHAnsi"/>
          <w:sz w:val="24"/>
        </w:rPr>
        <w:t>CPx</w:t>
      </w:r>
      <w:r w:rsidR="00786ADF" w:rsidRPr="001E1986">
        <w:rPr>
          <w:rFonts w:asciiTheme="minorHAnsi" w:hAnsiTheme="minorHAnsi" w:cstheme="minorHAnsi"/>
          <w:sz w:val="24"/>
        </w:rPr>
        <w:t xml:space="preserve"> du</w:t>
      </w:r>
      <w:r w:rsidRPr="001E1986">
        <w:rPr>
          <w:rFonts w:asciiTheme="minorHAnsi" w:hAnsiTheme="minorHAnsi" w:cstheme="minorHAnsi"/>
          <w:sz w:val="24"/>
        </w:rPr>
        <w:t xml:space="preserve"> </w:t>
      </w:r>
      <w:r w:rsidR="00543B09" w:rsidRPr="001E1986">
        <w:rPr>
          <w:rFonts w:asciiTheme="minorHAnsi" w:hAnsiTheme="minorHAnsi" w:cstheme="minorHAnsi"/>
          <w:sz w:val="24"/>
        </w:rPr>
        <w:t>CH de Montluçon Néris les Bains</w:t>
      </w:r>
      <w:r w:rsidR="00CC6585">
        <w:rPr>
          <w:rFonts w:asciiTheme="minorHAnsi" w:hAnsiTheme="minorHAnsi" w:cstheme="minorHAnsi"/>
          <w:sz w:val="24"/>
        </w:rPr>
        <w:t>, encodé avec une clé Mifa</w:t>
      </w:r>
      <w:r w:rsidR="005A475A" w:rsidRPr="001E1986">
        <w:rPr>
          <w:rFonts w:asciiTheme="minorHAnsi" w:hAnsiTheme="minorHAnsi" w:cstheme="minorHAnsi"/>
          <w:sz w:val="24"/>
        </w:rPr>
        <w:t xml:space="preserve">re </w:t>
      </w:r>
      <w:r w:rsidR="00CC6585">
        <w:rPr>
          <w:rFonts w:asciiTheme="minorHAnsi" w:hAnsiTheme="minorHAnsi" w:cstheme="minorHAnsi"/>
          <w:sz w:val="24"/>
        </w:rPr>
        <w:t>D</w:t>
      </w:r>
      <w:r w:rsidR="005A475A" w:rsidRPr="001E1986">
        <w:rPr>
          <w:rFonts w:asciiTheme="minorHAnsi" w:hAnsiTheme="minorHAnsi" w:cstheme="minorHAnsi"/>
          <w:sz w:val="24"/>
        </w:rPr>
        <w:t>esfire</w:t>
      </w:r>
      <w:r w:rsidR="00CC6585">
        <w:rPr>
          <w:rFonts w:asciiTheme="minorHAnsi" w:hAnsiTheme="minorHAnsi" w:cstheme="minorHAnsi"/>
          <w:sz w:val="24"/>
        </w:rPr>
        <w:t xml:space="preserve"> privée.</w:t>
      </w:r>
    </w:p>
    <w:p w:rsidR="00527B16" w:rsidRPr="003D2BC7" w:rsidRDefault="00527B16" w:rsidP="006E3AF3">
      <w:pPr>
        <w:jc w:val="both"/>
        <w:rPr>
          <w:rFonts w:asciiTheme="minorHAnsi" w:hAnsiTheme="minorHAnsi" w:cstheme="minorHAnsi"/>
          <w:sz w:val="24"/>
        </w:rPr>
      </w:pPr>
    </w:p>
    <w:p w:rsidR="006E3AF3" w:rsidRDefault="006E3AF3" w:rsidP="006E3AF3">
      <w:pPr>
        <w:jc w:val="both"/>
        <w:rPr>
          <w:rFonts w:asciiTheme="minorHAnsi" w:hAnsiTheme="minorHAnsi" w:cstheme="minorHAnsi"/>
          <w:sz w:val="24"/>
        </w:rPr>
      </w:pPr>
      <w:r w:rsidRPr="003D2BC7">
        <w:rPr>
          <w:rFonts w:asciiTheme="minorHAnsi" w:hAnsiTheme="minorHAnsi" w:cstheme="minorHAnsi"/>
          <w:sz w:val="24"/>
        </w:rPr>
        <w:t>Les U</w:t>
      </w:r>
      <w:r w:rsidR="00792CAB">
        <w:rPr>
          <w:rFonts w:asciiTheme="minorHAnsi" w:hAnsiTheme="minorHAnsi" w:cstheme="minorHAnsi"/>
          <w:sz w:val="24"/>
        </w:rPr>
        <w:t>G</w:t>
      </w:r>
      <w:r w:rsidR="004976CA" w:rsidRPr="003D2BC7">
        <w:rPr>
          <w:rFonts w:asciiTheme="minorHAnsi" w:hAnsiTheme="minorHAnsi" w:cstheme="minorHAnsi"/>
          <w:sz w:val="24"/>
        </w:rPr>
        <w:t>L seront implantées dans les locaux VDI</w:t>
      </w:r>
      <w:r w:rsidRPr="003D2BC7">
        <w:rPr>
          <w:rFonts w:asciiTheme="minorHAnsi" w:hAnsiTheme="minorHAnsi" w:cstheme="minorHAnsi"/>
          <w:sz w:val="24"/>
        </w:rPr>
        <w:t xml:space="preserve"> du projet. Elles seront alimentées en courant ondulé et raccordées au réseau </w:t>
      </w:r>
      <w:r w:rsidR="00473619" w:rsidRPr="003D2BC7">
        <w:rPr>
          <w:rFonts w:asciiTheme="minorHAnsi" w:hAnsiTheme="minorHAnsi" w:cstheme="minorHAnsi"/>
          <w:sz w:val="24"/>
        </w:rPr>
        <w:t xml:space="preserve">CH </w:t>
      </w:r>
      <w:r w:rsidR="007E799C">
        <w:rPr>
          <w:rFonts w:asciiTheme="minorHAnsi" w:hAnsiTheme="minorHAnsi" w:cstheme="minorHAnsi"/>
          <w:sz w:val="24"/>
        </w:rPr>
        <w:t>de Montluçon</w:t>
      </w:r>
      <w:r w:rsidR="000846C8">
        <w:rPr>
          <w:rFonts w:asciiTheme="minorHAnsi" w:hAnsiTheme="minorHAnsi" w:cstheme="minorHAnsi"/>
          <w:sz w:val="24"/>
        </w:rPr>
        <w:t xml:space="preserve"> Néris les Bains</w:t>
      </w:r>
      <w:r w:rsidR="00B721AF" w:rsidRPr="003D2BC7">
        <w:rPr>
          <w:rFonts w:asciiTheme="minorHAnsi" w:hAnsiTheme="minorHAnsi" w:cstheme="minorHAnsi"/>
          <w:sz w:val="24"/>
        </w:rPr>
        <w:t>.</w:t>
      </w:r>
    </w:p>
    <w:p w:rsidR="00792CAB" w:rsidRPr="003D2BC7" w:rsidRDefault="00792CAB" w:rsidP="006E3AF3">
      <w:pPr>
        <w:jc w:val="both"/>
        <w:rPr>
          <w:rFonts w:asciiTheme="minorHAnsi" w:hAnsiTheme="minorHAnsi" w:cstheme="minorHAnsi"/>
          <w:sz w:val="24"/>
        </w:rPr>
      </w:pPr>
      <w:r>
        <w:rPr>
          <w:rFonts w:asciiTheme="minorHAnsi" w:hAnsiTheme="minorHAnsi" w:cstheme="minorHAnsi"/>
          <w:sz w:val="24"/>
        </w:rPr>
        <w:t>Les UTP seront alimentées en courant ondulé et raccordées aux UGL.</w:t>
      </w:r>
    </w:p>
    <w:p w:rsidR="00527B16" w:rsidRPr="003D2BC7" w:rsidRDefault="00527B16" w:rsidP="006E3AF3">
      <w:pPr>
        <w:jc w:val="both"/>
        <w:rPr>
          <w:rFonts w:asciiTheme="minorHAnsi" w:hAnsiTheme="minorHAnsi" w:cstheme="minorHAnsi"/>
          <w:sz w:val="24"/>
        </w:rPr>
      </w:pPr>
    </w:p>
    <w:p w:rsidR="006E3AF3" w:rsidRPr="003D2BC7" w:rsidRDefault="006E3AF3" w:rsidP="006E3AF3">
      <w:pPr>
        <w:jc w:val="both"/>
        <w:rPr>
          <w:rFonts w:asciiTheme="minorHAnsi" w:hAnsiTheme="minorHAnsi" w:cstheme="minorHAnsi"/>
          <w:sz w:val="24"/>
        </w:rPr>
      </w:pPr>
      <w:r w:rsidRPr="003D2BC7">
        <w:rPr>
          <w:rFonts w:asciiTheme="minorHAnsi" w:hAnsiTheme="minorHAnsi" w:cstheme="minorHAnsi"/>
          <w:sz w:val="24"/>
        </w:rPr>
        <w:t>La fourniture et la programmation des cartes pour les lecteurs de badge sont à la charge du maitre d’ouvrage.</w:t>
      </w:r>
    </w:p>
    <w:p w:rsidR="00524523" w:rsidRPr="003D2BC7" w:rsidRDefault="00524523" w:rsidP="00524523">
      <w:pPr>
        <w:jc w:val="both"/>
        <w:rPr>
          <w:rFonts w:asciiTheme="minorHAnsi" w:hAnsiTheme="minorHAnsi" w:cstheme="minorHAnsi"/>
          <w:sz w:val="24"/>
        </w:rPr>
      </w:pPr>
    </w:p>
    <w:p w:rsidR="00524523" w:rsidRPr="003D2BC7" w:rsidRDefault="00524523" w:rsidP="00524523">
      <w:pPr>
        <w:jc w:val="both"/>
        <w:rPr>
          <w:rFonts w:asciiTheme="minorHAnsi" w:hAnsiTheme="minorHAnsi" w:cstheme="minorHAnsi"/>
          <w:sz w:val="24"/>
        </w:rPr>
      </w:pPr>
      <w:r w:rsidRPr="003D2BC7">
        <w:rPr>
          <w:rFonts w:asciiTheme="minorHAnsi" w:hAnsiTheme="minorHAnsi" w:cstheme="minorHAnsi"/>
          <w:sz w:val="24"/>
        </w:rPr>
        <w:t xml:space="preserve">L’ensemble des équipements projetés verrouillant des portes d’issues de secours devront être conformes à la norme NF‐S 61-937 et être déverrouillés automatiquement par la détection incendie ; il sera également prévu la mise en place de boîtiers de déverrouillage manuel (de couleur verte). </w:t>
      </w:r>
    </w:p>
    <w:p w:rsidR="00524523" w:rsidRPr="003D2BC7" w:rsidRDefault="00524523" w:rsidP="00524523">
      <w:pPr>
        <w:jc w:val="both"/>
        <w:rPr>
          <w:rFonts w:asciiTheme="minorHAnsi" w:hAnsiTheme="minorHAnsi" w:cstheme="minorHAnsi"/>
          <w:sz w:val="24"/>
        </w:rPr>
      </w:pPr>
    </w:p>
    <w:p w:rsidR="00524523" w:rsidRPr="003D2BC7" w:rsidRDefault="006E3AF3" w:rsidP="00524523">
      <w:pPr>
        <w:jc w:val="both"/>
        <w:rPr>
          <w:rFonts w:asciiTheme="minorHAnsi" w:hAnsiTheme="minorHAnsi" w:cstheme="minorHAnsi"/>
          <w:sz w:val="24"/>
        </w:rPr>
      </w:pPr>
      <w:r w:rsidRPr="003D2BC7">
        <w:rPr>
          <w:rFonts w:asciiTheme="minorHAnsi" w:hAnsiTheme="minorHAnsi" w:cstheme="minorHAnsi"/>
          <w:sz w:val="24"/>
        </w:rPr>
        <w:t>Dans la mesure du possible, les verrouillages par ventouse magnétique (400daN) seront préférés aux serrures électriques.</w:t>
      </w:r>
    </w:p>
    <w:p w:rsidR="00524523" w:rsidRPr="003D2BC7" w:rsidRDefault="00524523" w:rsidP="00B94F82">
      <w:pPr>
        <w:jc w:val="both"/>
        <w:rPr>
          <w:rFonts w:asciiTheme="minorHAnsi" w:hAnsiTheme="minorHAnsi" w:cstheme="minorHAnsi"/>
          <w:sz w:val="24"/>
        </w:rPr>
      </w:pPr>
    </w:p>
    <w:p w:rsidR="006E3AF3" w:rsidRPr="003D2BC7" w:rsidRDefault="006A3481" w:rsidP="005C155F">
      <w:pPr>
        <w:pStyle w:val="Titre4"/>
        <w:rPr>
          <w:rFonts w:asciiTheme="minorHAnsi" w:hAnsiTheme="minorHAnsi" w:cstheme="minorHAnsi"/>
        </w:rPr>
      </w:pPr>
      <w:r w:rsidRPr="003D2BC7">
        <w:rPr>
          <w:rFonts w:asciiTheme="minorHAnsi" w:hAnsiTheme="minorHAnsi" w:cstheme="minorHAnsi"/>
        </w:rPr>
        <w:t>Vidéo-protection</w:t>
      </w:r>
    </w:p>
    <w:p w:rsidR="006E3AF3" w:rsidRPr="00D13D54" w:rsidRDefault="006E3AF3" w:rsidP="00B94F82">
      <w:pPr>
        <w:jc w:val="both"/>
        <w:rPr>
          <w:rFonts w:asciiTheme="minorHAnsi" w:hAnsiTheme="minorHAnsi" w:cstheme="minorHAnsi"/>
          <w:sz w:val="24"/>
        </w:rPr>
      </w:pPr>
      <w:r w:rsidRPr="00D13D54">
        <w:rPr>
          <w:rFonts w:asciiTheme="minorHAnsi" w:hAnsiTheme="minorHAnsi" w:cstheme="minorHAnsi"/>
          <w:sz w:val="24"/>
        </w:rPr>
        <w:t xml:space="preserve">Les accès extérieurs seront </w:t>
      </w:r>
      <w:r w:rsidR="006A3481" w:rsidRPr="00D13D54">
        <w:rPr>
          <w:rFonts w:asciiTheme="minorHAnsi" w:hAnsiTheme="minorHAnsi" w:cstheme="minorHAnsi"/>
          <w:sz w:val="24"/>
        </w:rPr>
        <w:t>équipés</w:t>
      </w:r>
      <w:r w:rsidR="004976CA" w:rsidRPr="00D13D54">
        <w:rPr>
          <w:rFonts w:asciiTheme="minorHAnsi" w:hAnsiTheme="minorHAnsi" w:cstheme="minorHAnsi"/>
          <w:sz w:val="24"/>
        </w:rPr>
        <w:t xml:space="preserve"> de camér</w:t>
      </w:r>
      <w:r w:rsidR="00B721AF" w:rsidRPr="00D13D54">
        <w:rPr>
          <w:rFonts w:asciiTheme="minorHAnsi" w:hAnsiTheme="minorHAnsi" w:cstheme="minorHAnsi"/>
          <w:sz w:val="24"/>
        </w:rPr>
        <w:t xml:space="preserve">a de surveillance </w:t>
      </w:r>
      <w:r w:rsidR="008F0582" w:rsidRPr="00D13D54">
        <w:rPr>
          <w:rFonts w:asciiTheme="minorHAnsi" w:hAnsiTheme="minorHAnsi" w:cstheme="minorHAnsi"/>
          <w:sz w:val="24"/>
        </w:rPr>
        <w:t>IP compatible</w:t>
      </w:r>
      <w:r w:rsidR="00792CAB">
        <w:rPr>
          <w:rFonts w:asciiTheme="minorHAnsi" w:hAnsiTheme="minorHAnsi" w:cstheme="minorHAnsi"/>
          <w:sz w:val="24"/>
        </w:rPr>
        <w:t>s</w:t>
      </w:r>
      <w:r w:rsidR="008F0582" w:rsidRPr="00D13D54">
        <w:rPr>
          <w:rFonts w:asciiTheme="minorHAnsi" w:hAnsiTheme="minorHAnsi" w:cstheme="minorHAnsi"/>
          <w:sz w:val="24"/>
        </w:rPr>
        <w:t xml:space="preserve"> avec </w:t>
      </w:r>
      <w:r w:rsidR="00792CAB">
        <w:rPr>
          <w:rFonts w:asciiTheme="minorHAnsi" w:hAnsiTheme="minorHAnsi" w:cstheme="minorHAnsi"/>
          <w:sz w:val="24"/>
        </w:rPr>
        <w:t xml:space="preserve">une </w:t>
      </w:r>
      <w:r w:rsidR="00D13D54">
        <w:rPr>
          <w:rFonts w:asciiTheme="minorHAnsi" w:hAnsiTheme="minorHAnsi" w:cstheme="minorHAnsi"/>
          <w:sz w:val="24"/>
        </w:rPr>
        <w:t xml:space="preserve">solution </w:t>
      </w:r>
      <w:r w:rsidR="00792CAB">
        <w:rPr>
          <w:rFonts w:asciiTheme="minorHAnsi" w:hAnsiTheme="minorHAnsi" w:cstheme="minorHAnsi"/>
          <w:sz w:val="24"/>
        </w:rPr>
        <w:t>de type MILESTONE XPROTECT, avec enregistrement d’une capacité de stockage de 15 jours.</w:t>
      </w:r>
    </w:p>
    <w:p w:rsidR="004976CA" w:rsidRPr="003D2BC7" w:rsidRDefault="004976CA" w:rsidP="00B94F82">
      <w:pPr>
        <w:jc w:val="both"/>
        <w:rPr>
          <w:rFonts w:asciiTheme="minorHAnsi" w:hAnsiTheme="minorHAnsi" w:cstheme="minorHAnsi"/>
          <w:sz w:val="24"/>
        </w:rPr>
      </w:pPr>
      <w:r w:rsidRPr="00D13D54">
        <w:rPr>
          <w:rFonts w:asciiTheme="minorHAnsi" w:hAnsiTheme="minorHAnsi" w:cstheme="minorHAnsi"/>
          <w:sz w:val="24"/>
        </w:rPr>
        <w:lastRenderedPageBreak/>
        <w:t xml:space="preserve">La prestation comprendra en outre la mise à niveau </w:t>
      </w:r>
      <w:r w:rsidR="00792CAB">
        <w:rPr>
          <w:rFonts w:asciiTheme="minorHAnsi" w:hAnsiTheme="minorHAnsi" w:cstheme="minorHAnsi"/>
          <w:sz w:val="24"/>
        </w:rPr>
        <w:t xml:space="preserve">potentielle </w:t>
      </w:r>
      <w:r w:rsidR="008F0582" w:rsidRPr="00D13D54">
        <w:rPr>
          <w:rFonts w:asciiTheme="minorHAnsi" w:hAnsiTheme="minorHAnsi" w:cstheme="minorHAnsi"/>
          <w:sz w:val="24"/>
        </w:rPr>
        <w:t xml:space="preserve">de l’applicatif et du </w:t>
      </w:r>
      <w:r w:rsidRPr="00D13D54">
        <w:rPr>
          <w:rFonts w:asciiTheme="minorHAnsi" w:hAnsiTheme="minorHAnsi" w:cstheme="minorHAnsi"/>
          <w:sz w:val="24"/>
        </w:rPr>
        <w:t xml:space="preserve">stockage d’image existant sur une structure </w:t>
      </w:r>
      <w:r w:rsidR="00537878" w:rsidRPr="00D13D54">
        <w:rPr>
          <w:rFonts w:asciiTheme="minorHAnsi" w:hAnsiTheme="minorHAnsi" w:cstheme="minorHAnsi"/>
          <w:sz w:val="24"/>
        </w:rPr>
        <w:t>MILESTONE XPROTECT</w:t>
      </w:r>
      <w:r w:rsidR="008F0582" w:rsidRPr="00D13D54">
        <w:rPr>
          <w:rFonts w:asciiTheme="minorHAnsi" w:hAnsiTheme="minorHAnsi" w:cstheme="minorHAnsi"/>
          <w:sz w:val="24"/>
        </w:rPr>
        <w:t>.</w:t>
      </w:r>
    </w:p>
    <w:p w:rsidR="006E3AF3" w:rsidRPr="003D2BC7" w:rsidRDefault="006E3AF3" w:rsidP="00B94F82">
      <w:pPr>
        <w:jc w:val="both"/>
        <w:rPr>
          <w:rFonts w:asciiTheme="minorHAnsi" w:hAnsiTheme="minorHAnsi" w:cstheme="minorHAnsi"/>
          <w:sz w:val="24"/>
        </w:rPr>
      </w:pPr>
    </w:p>
    <w:p w:rsidR="006E3AF3" w:rsidRPr="003D2BC7" w:rsidRDefault="00C1753B" w:rsidP="005C155F">
      <w:pPr>
        <w:pStyle w:val="Titre4"/>
        <w:rPr>
          <w:rFonts w:asciiTheme="minorHAnsi" w:hAnsiTheme="minorHAnsi" w:cstheme="minorHAnsi"/>
        </w:rPr>
      </w:pPr>
      <w:r w:rsidRPr="003D2BC7">
        <w:rPr>
          <w:rFonts w:asciiTheme="minorHAnsi" w:hAnsiTheme="minorHAnsi" w:cstheme="minorHAnsi"/>
        </w:rPr>
        <w:t>Gestion Technique Centralisée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Le nouveau bâtiment devra être parfaitement intégré aux systèmes de gestion technique centralisée </w:t>
      </w:r>
      <w:r w:rsidR="0025556B" w:rsidRPr="003D2BC7">
        <w:rPr>
          <w:rFonts w:asciiTheme="minorHAnsi" w:hAnsiTheme="minorHAnsi" w:cstheme="minorHAnsi"/>
          <w:sz w:val="24"/>
        </w:rPr>
        <w:t>du site</w:t>
      </w:r>
      <w:r w:rsidR="007240A3" w:rsidRPr="003D2BC7">
        <w:rPr>
          <w:rFonts w:asciiTheme="minorHAnsi" w:hAnsiTheme="minorHAnsi" w:cstheme="minorHAnsi"/>
          <w:sz w:val="24"/>
        </w:rPr>
        <w:t xml:space="preserve">. </w:t>
      </w:r>
    </w:p>
    <w:p w:rsidR="008F0582" w:rsidRPr="003D2BC7" w:rsidRDefault="008F0582"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Ce système comprendra la supervision des fonctionnalités </w:t>
      </w:r>
      <w:r w:rsidR="007240A3" w:rsidRPr="003D2BC7">
        <w:rPr>
          <w:rFonts w:asciiTheme="minorHAnsi" w:hAnsiTheme="minorHAnsi" w:cstheme="minorHAnsi"/>
          <w:sz w:val="24"/>
        </w:rPr>
        <w:t>d</w:t>
      </w:r>
      <w:r w:rsidRPr="003D2BC7">
        <w:rPr>
          <w:rFonts w:asciiTheme="minorHAnsi" w:hAnsiTheme="minorHAnsi" w:cstheme="minorHAnsi"/>
          <w:sz w:val="24"/>
        </w:rPr>
        <w:t>es systèmes suivants :</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Production de chaleur,</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Production </w:t>
      </w:r>
      <w:r w:rsidR="007240A3" w:rsidRPr="003D2BC7">
        <w:rPr>
          <w:rFonts w:asciiTheme="minorHAnsi" w:hAnsiTheme="minorHAnsi" w:cstheme="minorHAnsi"/>
          <w:color w:val="000000" w:themeColor="text1"/>
          <w:sz w:val="24"/>
        </w:rPr>
        <w:t>frigorifique</w:t>
      </w:r>
      <w:r w:rsidR="005322AF" w:rsidRPr="003D2BC7">
        <w:rPr>
          <w:rFonts w:asciiTheme="minorHAnsi" w:hAnsiTheme="minorHAnsi" w:cstheme="minorHAnsi"/>
          <w:color w:val="000000" w:themeColor="text1"/>
          <w:sz w:val="24"/>
        </w:rPr>
        <w:t>,</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CTA,</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w:t>
      </w:r>
      <w:r w:rsidR="005322AF" w:rsidRPr="003D2BC7">
        <w:rPr>
          <w:rFonts w:asciiTheme="minorHAnsi" w:hAnsiTheme="minorHAnsi" w:cstheme="minorHAnsi"/>
          <w:color w:val="000000" w:themeColor="text1"/>
          <w:sz w:val="24"/>
        </w:rPr>
        <w:t>oduction d’eau chaude sanitaire,</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Contrôle température distribution et retour ECS</w:t>
      </w:r>
      <w:r w:rsidR="0044164F" w:rsidRPr="003D2BC7">
        <w:rPr>
          <w:rFonts w:asciiTheme="minorHAnsi" w:hAnsiTheme="minorHAnsi" w:cstheme="minorHAnsi"/>
          <w:color w:val="000000" w:themeColor="text1"/>
          <w:sz w:val="24"/>
        </w:rPr>
        <w:t>, distribution EFS</w:t>
      </w:r>
      <w:r w:rsidR="005322AF" w:rsidRPr="003D2BC7">
        <w:rPr>
          <w:rFonts w:asciiTheme="minorHAnsi" w:hAnsiTheme="minorHAnsi" w:cstheme="minorHAnsi"/>
          <w:color w:val="000000" w:themeColor="text1"/>
          <w:sz w:val="24"/>
        </w:rPr>
        <w:t>,</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Ventilation</w:t>
      </w:r>
      <w:r w:rsidR="005322AF" w:rsidRPr="003D2BC7">
        <w:rPr>
          <w:rFonts w:asciiTheme="minorHAnsi" w:hAnsiTheme="minorHAnsi" w:cstheme="minorHAnsi"/>
          <w:color w:val="000000" w:themeColor="text1"/>
          <w:sz w:val="24"/>
        </w:rPr>
        <w:t>,</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Courants forts</w:t>
      </w:r>
      <w:r w:rsidR="005E6841" w:rsidRPr="003D2BC7">
        <w:rPr>
          <w:rFonts w:asciiTheme="minorHAnsi" w:hAnsiTheme="minorHAnsi" w:cstheme="minorHAnsi"/>
          <w:color w:val="000000" w:themeColor="text1"/>
          <w:sz w:val="24"/>
        </w:rPr>
        <w:t>, onduleur</w:t>
      </w:r>
      <w:r w:rsidR="005322AF" w:rsidRPr="003D2BC7">
        <w:rPr>
          <w:rFonts w:asciiTheme="minorHAnsi" w:hAnsiTheme="minorHAnsi" w:cstheme="minorHAnsi"/>
          <w:color w:val="000000" w:themeColor="text1"/>
          <w:sz w:val="24"/>
        </w:rPr>
        <w:t>,</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Courants faibles</w:t>
      </w:r>
      <w:r w:rsidR="005322AF" w:rsidRPr="003D2BC7">
        <w:rPr>
          <w:rFonts w:asciiTheme="minorHAnsi" w:hAnsiTheme="minorHAnsi" w:cstheme="minorHAnsi"/>
          <w:color w:val="000000" w:themeColor="text1"/>
          <w:sz w:val="24"/>
        </w:rPr>
        <w:t>,</w:t>
      </w:r>
    </w:p>
    <w:p w:rsidR="007240A3" w:rsidRPr="003D2BC7" w:rsidRDefault="007240A3"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Télégestion sur les températures de consignes à distance dans tous les locaux</w:t>
      </w:r>
      <w:r w:rsidR="005322AF" w:rsidRPr="003D2BC7">
        <w:rPr>
          <w:rFonts w:asciiTheme="minorHAnsi" w:hAnsiTheme="minorHAnsi" w:cstheme="minorHAnsi"/>
          <w:color w:val="000000" w:themeColor="text1"/>
          <w:sz w:val="24"/>
        </w:rPr>
        <w:t>.</w:t>
      </w:r>
    </w:p>
    <w:p w:rsidR="00C1753B" w:rsidRPr="003D2BC7" w:rsidRDefault="00C1753B"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La supervision permettra notamment :</w:t>
      </w:r>
    </w:p>
    <w:p w:rsidR="005322AF" w:rsidRPr="003D2BC7" w:rsidRDefault="005322AF" w:rsidP="00C1753B">
      <w:pPr>
        <w:jc w:val="both"/>
        <w:rPr>
          <w:rFonts w:asciiTheme="minorHAnsi" w:hAnsiTheme="minorHAnsi" w:cstheme="minorHAnsi"/>
          <w:sz w:val="24"/>
        </w:rPr>
      </w:pP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w:t>
      </w:r>
      <w:r w:rsidR="00C1753B" w:rsidRPr="003D2BC7">
        <w:rPr>
          <w:rFonts w:asciiTheme="minorHAnsi" w:hAnsiTheme="minorHAnsi" w:cstheme="minorHAnsi"/>
          <w:color w:val="000000" w:themeColor="text1"/>
          <w:sz w:val="24"/>
        </w:rPr>
        <w:t xml:space="preserve"> faciliter l'exploitation et la maintenance des équ</w:t>
      </w:r>
      <w:r w:rsidR="00B721AF" w:rsidRPr="003D2BC7">
        <w:rPr>
          <w:rFonts w:asciiTheme="minorHAnsi" w:hAnsiTheme="minorHAnsi" w:cstheme="minorHAnsi"/>
          <w:color w:val="000000" w:themeColor="text1"/>
          <w:sz w:val="24"/>
        </w:rPr>
        <w:t>ipements techniques du bâtiment,</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D’avoir</w:t>
      </w:r>
      <w:r w:rsidR="00C1753B" w:rsidRPr="003D2BC7">
        <w:rPr>
          <w:rFonts w:asciiTheme="minorHAnsi" w:hAnsiTheme="minorHAnsi" w:cstheme="minorHAnsi"/>
          <w:color w:val="000000" w:themeColor="text1"/>
          <w:sz w:val="24"/>
        </w:rPr>
        <w:t xml:space="preserve"> en temps réel les défauts et les alarmes éventuels</w:t>
      </w:r>
      <w:r w:rsidRPr="003D2BC7">
        <w:rPr>
          <w:rFonts w:asciiTheme="minorHAnsi" w:hAnsiTheme="minorHAnsi" w:cstheme="minorHAnsi"/>
          <w:color w:val="000000" w:themeColor="text1"/>
          <w:sz w:val="24"/>
        </w:rPr>
        <w:t>,</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D’optimiser</w:t>
      </w:r>
      <w:r w:rsidR="00C1753B" w:rsidRPr="003D2BC7">
        <w:rPr>
          <w:rFonts w:asciiTheme="minorHAnsi" w:hAnsiTheme="minorHAnsi" w:cstheme="minorHAnsi"/>
          <w:color w:val="000000" w:themeColor="text1"/>
          <w:sz w:val="24"/>
        </w:rPr>
        <w:t xml:space="preserve"> la consommation énergétique du bâtiment</w:t>
      </w:r>
      <w:r w:rsidR="008F0582" w:rsidRPr="003D2BC7">
        <w:rPr>
          <w:rFonts w:asciiTheme="minorHAnsi" w:hAnsiTheme="minorHAnsi" w:cstheme="minorHAnsi"/>
          <w:color w:val="000000" w:themeColor="text1"/>
          <w:sz w:val="24"/>
        </w:rPr>
        <w:t xml:space="preserve"> (loi Elan, Plateforme OPERAT)</w:t>
      </w:r>
      <w:r w:rsidRPr="003D2BC7">
        <w:rPr>
          <w:rFonts w:asciiTheme="minorHAnsi" w:hAnsiTheme="minorHAnsi" w:cstheme="minorHAnsi"/>
          <w:color w:val="000000" w:themeColor="text1"/>
          <w:sz w:val="24"/>
        </w:rPr>
        <w:t>,</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D’afficher</w:t>
      </w:r>
      <w:r w:rsidR="00C1753B" w:rsidRPr="003D2BC7">
        <w:rPr>
          <w:rFonts w:asciiTheme="minorHAnsi" w:hAnsiTheme="minorHAnsi" w:cstheme="minorHAnsi"/>
          <w:color w:val="000000" w:themeColor="text1"/>
          <w:sz w:val="24"/>
        </w:rPr>
        <w:t xml:space="preserve"> et archiver les mesures de puissance, de température,</w:t>
      </w:r>
      <w:r w:rsidRPr="003D2BC7">
        <w:rPr>
          <w:rFonts w:asciiTheme="minorHAnsi" w:hAnsiTheme="minorHAnsi" w:cstheme="minorHAnsi"/>
          <w:color w:val="000000" w:themeColor="text1"/>
          <w:sz w:val="24"/>
        </w:rPr>
        <w:t xml:space="preserve"> </w:t>
      </w:r>
      <w:r w:rsidR="00C1753B" w:rsidRPr="003D2BC7">
        <w:rPr>
          <w:rFonts w:asciiTheme="minorHAnsi" w:hAnsiTheme="minorHAnsi" w:cstheme="minorHAnsi"/>
          <w:color w:val="000000" w:themeColor="text1"/>
          <w:sz w:val="24"/>
        </w:rPr>
        <w:t>…</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D’offrir</w:t>
      </w:r>
      <w:r w:rsidR="00C1753B" w:rsidRPr="003D2BC7">
        <w:rPr>
          <w:rFonts w:asciiTheme="minorHAnsi" w:hAnsiTheme="minorHAnsi" w:cstheme="minorHAnsi"/>
          <w:color w:val="000000" w:themeColor="text1"/>
          <w:sz w:val="24"/>
        </w:rPr>
        <w:t xml:space="preserve"> à l'exploitant un tableau de bord synthétique lui permettant de visualiser et de piloter ses installations.</w:t>
      </w:r>
    </w:p>
    <w:p w:rsidR="005322AF" w:rsidRPr="003D2BC7" w:rsidRDefault="005322AF" w:rsidP="005322AF">
      <w:pPr>
        <w:tabs>
          <w:tab w:val="left" w:pos="540"/>
        </w:tabs>
        <w:spacing w:line="276" w:lineRule="auto"/>
        <w:jc w:val="both"/>
        <w:rPr>
          <w:rFonts w:asciiTheme="minorHAnsi" w:hAnsiTheme="minorHAnsi" w:cstheme="minorHAnsi"/>
          <w:color w:val="000000" w:themeColor="text1"/>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installations seront strictement conformes aux référentiels ; les nouvelles installations seront totalement compatibles avec l’existant.</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Tous les automates seront alimentés en courant ondulé</w:t>
      </w:r>
      <w:r w:rsidR="0044164F" w:rsidRPr="003D2BC7">
        <w:rPr>
          <w:rFonts w:asciiTheme="minorHAnsi" w:hAnsiTheme="minorHAnsi" w:cstheme="minorHAnsi"/>
          <w:sz w:val="24"/>
        </w:rPr>
        <w:t xml:space="preserve"> et raccordés au réseau VDI via RJ45</w:t>
      </w:r>
      <w:r w:rsidRPr="003D2BC7">
        <w:rPr>
          <w:rFonts w:asciiTheme="minorHAnsi" w:hAnsiTheme="minorHAnsi" w:cstheme="minorHAnsi"/>
          <w:sz w:val="24"/>
        </w:rPr>
        <w:t>.</w:t>
      </w:r>
      <w:r w:rsidR="009C37F2" w:rsidRPr="003D2BC7">
        <w:rPr>
          <w:rFonts w:asciiTheme="minorHAnsi" w:hAnsiTheme="minorHAnsi" w:cstheme="minorHAnsi"/>
          <w:sz w:val="24"/>
        </w:rPr>
        <w:t xml:space="preserve"> Ils seront de marque </w:t>
      </w:r>
      <w:r w:rsidR="00D13D54">
        <w:rPr>
          <w:rFonts w:asciiTheme="minorHAnsi" w:hAnsiTheme="minorHAnsi" w:cstheme="minorHAnsi"/>
          <w:sz w:val="24"/>
        </w:rPr>
        <w:t>identique au standard du centre hospitalier</w:t>
      </w:r>
      <w:r w:rsidR="009C37F2" w:rsidRPr="003D2BC7">
        <w:rPr>
          <w:rFonts w:asciiTheme="minorHAnsi" w:hAnsiTheme="minorHAnsi" w:cstheme="minorHAnsi"/>
          <w:sz w:val="24"/>
        </w:rPr>
        <w:t xml:space="preserve"> ou équivalent. Ils communiqueront en Bacnet IP ou Modbus IP</w:t>
      </w:r>
      <w:r w:rsidR="00C3742E" w:rsidRPr="003D2BC7">
        <w:rPr>
          <w:rFonts w:asciiTheme="minorHAnsi" w:hAnsiTheme="minorHAnsi" w:cstheme="minorHAnsi"/>
          <w:sz w:val="24"/>
        </w:rPr>
        <w:t>, non propriétaire</w:t>
      </w:r>
      <w:r w:rsidR="009C37F2" w:rsidRPr="003D2BC7">
        <w:rPr>
          <w:rFonts w:asciiTheme="minorHAnsi" w:hAnsiTheme="minorHAnsi" w:cstheme="minorHAnsi"/>
          <w:sz w:val="24"/>
        </w:rPr>
        <w:t>.</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Il devra être prévu la programmation et la mise à jour des vues de la supervision conformément au référentiel </w:t>
      </w:r>
      <w:r w:rsidR="007240A3" w:rsidRPr="003D2BC7">
        <w:rPr>
          <w:rFonts w:asciiTheme="minorHAnsi" w:hAnsiTheme="minorHAnsi" w:cstheme="minorHAnsi"/>
          <w:sz w:val="24"/>
        </w:rPr>
        <w:t xml:space="preserve">des constructeurs </w:t>
      </w:r>
      <w:r w:rsidR="00052CD8" w:rsidRPr="003D2BC7">
        <w:rPr>
          <w:rFonts w:asciiTheme="minorHAnsi" w:hAnsiTheme="minorHAnsi" w:cstheme="minorHAnsi"/>
          <w:sz w:val="24"/>
        </w:rPr>
        <w:t>assurant l’exploitation de leur</w:t>
      </w:r>
      <w:r w:rsidR="00473619" w:rsidRPr="003D2BC7">
        <w:rPr>
          <w:rFonts w:asciiTheme="minorHAnsi" w:hAnsiTheme="minorHAnsi" w:cstheme="minorHAnsi"/>
          <w:sz w:val="24"/>
        </w:rPr>
        <w:t xml:space="preserve"> système sur le site du CH </w:t>
      </w:r>
      <w:r w:rsidR="007E799C">
        <w:rPr>
          <w:rFonts w:asciiTheme="minorHAnsi" w:hAnsiTheme="minorHAnsi" w:cstheme="minorHAnsi"/>
          <w:sz w:val="24"/>
        </w:rPr>
        <w:t>de Montluçon</w:t>
      </w:r>
      <w:r w:rsidR="00152DD4">
        <w:rPr>
          <w:rFonts w:asciiTheme="minorHAnsi" w:hAnsiTheme="minorHAnsi" w:cstheme="minorHAnsi"/>
          <w:sz w:val="24"/>
        </w:rPr>
        <w:t xml:space="preserve"> Néris les Bains</w:t>
      </w:r>
      <w:r w:rsidRPr="003D2BC7">
        <w:rPr>
          <w:rFonts w:asciiTheme="minorHAnsi" w:hAnsiTheme="minorHAnsi" w:cstheme="minorHAnsi"/>
          <w:sz w:val="24"/>
        </w:rPr>
        <w:t>.</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lastRenderedPageBreak/>
        <w:t>Les matériels de régulation seront de type numérique, programmable, communicant et totalement compatible avec le système en place existant.</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L’ensemble de la régulation, automates, sondes et actionneurs, sera choisi chez un même fournisseur.</w:t>
      </w:r>
      <w:r w:rsidR="007240A3" w:rsidRPr="003D2BC7">
        <w:rPr>
          <w:rFonts w:asciiTheme="minorHAnsi" w:hAnsiTheme="minorHAnsi" w:cstheme="minorHAnsi"/>
          <w:sz w:val="24"/>
        </w:rPr>
        <w:t xml:space="preserve"> L’architecture de raccordement Sonde, actionneur, régulateur, automates</w:t>
      </w:r>
      <w:r w:rsidR="00A8681E" w:rsidRPr="003D2BC7">
        <w:rPr>
          <w:rFonts w:asciiTheme="minorHAnsi" w:hAnsiTheme="minorHAnsi" w:cstheme="minorHAnsi"/>
          <w:sz w:val="24"/>
        </w:rPr>
        <w:t>, serveur sera au préalable val</w:t>
      </w:r>
      <w:r w:rsidR="00C3742E" w:rsidRPr="003D2BC7">
        <w:rPr>
          <w:rFonts w:asciiTheme="minorHAnsi" w:hAnsiTheme="minorHAnsi" w:cstheme="minorHAnsi"/>
          <w:sz w:val="24"/>
        </w:rPr>
        <w:t>idée par l’exploitant GTC du CH</w:t>
      </w:r>
      <w:r w:rsidR="00A8681E" w:rsidRPr="003D2BC7">
        <w:rPr>
          <w:rFonts w:asciiTheme="minorHAnsi" w:hAnsiTheme="minorHAnsi" w:cstheme="minorHAnsi"/>
          <w:sz w:val="24"/>
        </w:rPr>
        <w:t>. Toute architecture non validée par l’exploitant sera refusée.</w:t>
      </w:r>
      <w:r w:rsidR="00473619" w:rsidRPr="003D2BC7">
        <w:rPr>
          <w:rFonts w:asciiTheme="minorHAnsi" w:hAnsiTheme="minorHAnsi" w:cstheme="minorHAnsi"/>
          <w:sz w:val="24"/>
        </w:rPr>
        <w:t xml:space="preserve"> Toute modification inhérente à</w:t>
      </w:r>
      <w:r w:rsidR="00CB2105" w:rsidRPr="003D2BC7">
        <w:rPr>
          <w:rFonts w:asciiTheme="minorHAnsi" w:hAnsiTheme="minorHAnsi" w:cstheme="minorHAnsi"/>
          <w:sz w:val="24"/>
        </w:rPr>
        <w:t xml:space="preserve"> </w:t>
      </w:r>
      <w:r w:rsidR="00A8681E" w:rsidRPr="003D2BC7">
        <w:rPr>
          <w:rFonts w:asciiTheme="minorHAnsi" w:hAnsiTheme="minorHAnsi" w:cstheme="minorHAnsi"/>
          <w:sz w:val="24"/>
        </w:rPr>
        <w:t>la non validation préalable de l’architecture par l’exploitant entrainant des surcouts sera assurée entièrement par le titulaire du présent marché.</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boucles de régulation seront de type PID, séquences ou T.O.R. Dans tous les cas le réglage de ces boucles sera paramétrable : bande proportionnelle, coefficients d’action intégrale TI et dérivée TD, zone neutre, différentiel...</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INSTALLATIONS RACCORDEES SUR LA GTC</w:t>
      </w:r>
    </w:p>
    <w:p w:rsidR="00C1753B" w:rsidRPr="003D2BC7" w:rsidRDefault="00C1753B" w:rsidP="00C1753B">
      <w:pPr>
        <w:jc w:val="both"/>
        <w:rPr>
          <w:rFonts w:asciiTheme="minorHAnsi" w:hAnsiTheme="minorHAnsi" w:cstheme="minorHAnsi"/>
          <w:sz w:val="24"/>
        </w:rPr>
      </w:pPr>
    </w:p>
    <w:p w:rsidR="00C1753B" w:rsidRPr="003D2BC7" w:rsidRDefault="00A7682D" w:rsidP="00C1753B">
      <w:pPr>
        <w:jc w:val="both"/>
        <w:rPr>
          <w:rFonts w:asciiTheme="minorHAnsi" w:hAnsiTheme="minorHAnsi" w:cstheme="minorHAnsi"/>
          <w:sz w:val="24"/>
        </w:rPr>
      </w:pPr>
      <w:r w:rsidRPr="003D2BC7">
        <w:rPr>
          <w:rFonts w:asciiTheme="minorHAnsi" w:hAnsiTheme="minorHAnsi" w:cstheme="minorHAnsi"/>
          <w:sz w:val="24"/>
        </w:rPr>
        <w:t xml:space="preserve">Remontées </w:t>
      </w:r>
      <w:r w:rsidR="00C1753B" w:rsidRPr="003D2BC7">
        <w:rPr>
          <w:rFonts w:asciiTheme="minorHAnsi" w:hAnsiTheme="minorHAnsi" w:cstheme="minorHAnsi"/>
          <w:sz w:val="24"/>
        </w:rPr>
        <w:t>thermique</w:t>
      </w:r>
      <w:r w:rsidRPr="003D2BC7">
        <w:rPr>
          <w:rFonts w:asciiTheme="minorHAnsi" w:hAnsiTheme="minorHAnsi" w:cstheme="minorHAnsi"/>
          <w:sz w:val="24"/>
        </w:rPr>
        <w:t>s</w:t>
      </w:r>
      <w:r w:rsidR="00C1753B" w:rsidRPr="003D2BC7">
        <w:rPr>
          <w:rFonts w:asciiTheme="minorHAnsi" w:hAnsiTheme="minorHAnsi" w:cstheme="minorHAnsi"/>
          <w:sz w:val="24"/>
        </w:rPr>
        <w:t xml:space="preserve"> :</w:t>
      </w:r>
    </w:p>
    <w:p w:rsidR="00B721AF" w:rsidRPr="003D2BC7" w:rsidRDefault="00B721AF" w:rsidP="00C1753B">
      <w:pPr>
        <w:jc w:val="both"/>
        <w:rPr>
          <w:rFonts w:asciiTheme="minorHAnsi" w:hAnsiTheme="minorHAnsi" w:cstheme="minorHAnsi"/>
          <w:sz w:val="24"/>
        </w:rPr>
      </w:pP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Production de chaleur et auxiliaires</w:t>
      </w:r>
      <w:r w:rsidR="008A313A" w:rsidRPr="003D2BC7">
        <w:rPr>
          <w:rFonts w:asciiTheme="minorHAnsi" w:hAnsiTheme="minorHAnsi" w:cstheme="minorHAnsi"/>
          <w:color w:val="000000" w:themeColor="text1"/>
          <w:sz w:val="24"/>
        </w:rPr>
        <w:t xml:space="preserve"> </w:t>
      </w:r>
      <w:r w:rsidRPr="003D2BC7">
        <w:rPr>
          <w:rFonts w:asciiTheme="minorHAnsi" w:hAnsiTheme="minorHAnsi" w:cstheme="minorHAnsi"/>
          <w:color w:val="000000" w:themeColor="text1"/>
          <w:sz w:val="24"/>
        </w:rPr>
        <w:t>Production de fr</w:t>
      </w:r>
      <w:r w:rsidR="005322AF" w:rsidRPr="003D2BC7">
        <w:rPr>
          <w:rFonts w:asciiTheme="minorHAnsi" w:hAnsiTheme="minorHAnsi" w:cstheme="minorHAnsi"/>
          <w:color w:val="000000" w:themeColor="text1"/>
          <w:sz w:val="24"/>
        </w:rPr>
        <w:t>oid et auxiliaires,</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Compteur général et </w:t>
      </w:r>
      <w:r w:rsidR="003C6344" w:rsidRPr="003D2BC7">
        <w:rPr>
          <w:rFonts w:asciiTheme="minorHAnsi" w:hAnsiTheme="minorHAnsi" w:cstheme="minorHAnsi"/>
          <w:color w:val="000000" w:themeColor="text1"/>
          <w:sz w:val="24"/>
        </w:rPr>
        <w:t xml:space="preserve">compteurs </w:t>
      </w:r>
      <w:r w:rsidRPr="003D2BC7">
        <w:rPr>
          <w:rFonts w:asciiTheme="minorHAnsi" w:hAnsiTheme="minorHAnsi" w:cstheme="minorHAnsi"/>
          <w:color w:val="000000" w:themeColor="text1"/>
          <w:sz w:val="24"/>
        </w:rPr>
        <w:t>spécifique</w:t>
      </w:r>
      <w:r w:rsidR="003C6344" w:rsidRPr="003D2BC7">
        <w:rPr>
          <w:rFonts w:asciiTheme="minorHAnsi" w:hAnsiTheme="minorHAnsi" w:cstheme="minorHAnsi"/>
          <w:color w:val="000000" w:themeColor="text1"/>
          <w:sz w:val="24"/>
        </w:rPr>
        <w:t>s</w:t>
      </w:r>
      <w:r w:rsidR="005322AF" w:rsidRPr="003D2BC7">
        <w:rPr>
          <w:rFonts w:asciiTheme="minorHAnsi" w:hAnsiTheme="minorHAnsi" w:cstheme="minorHAnsi"/>
          <w:color w:val="000000" w:themeColor="text1"/>
          <w:sz w:val="24"/>
        </w:rPr>
        <w:t>,</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Ré</w:t>
      </w:r>
      <w:r w:rsidR="005322AF" w:rsidRPr="003D2BC7">
        <w:rPr>
          <w:rFonts w:asciiTheme="minorHAnsi" w:hAnsiTheme="minorHAnsi" w:cstheme="minorHAnsi"/>
          <w:color w:val="000000" w:themeColor="text1"/>
          <w:sz w:val="24"/>
        </w:rPr>
        <w:t>seau de distribution de chaleur,</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Rése</w:t>
      </w:r>
      <w:r w:rsidR="005322AF" w:rsidRPr="003D2BC7">
        <w:rPr>
          <w:rFonts w:asciiTheme="minorHAnsi" w:hAnsiTheme="minorHAnsi" w:cstheme="minorHAnsi"/>
          <w:color w:val="000000" w:themeColor="text1"/>
          <w:sz w:val="24"/>
        </w:rPr>
        <w:t>au de distribution d'eau glacée,</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Ambiance,</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Centrales de traitement d'air (températures tous fluides, pression différentielle des filtres, débit d'air, etc.).</w:t>
      </w:r>
    </w:p>
    <w:p w:rsidR="00C1753B" w:rsidRPr="003D2BC7" w:rsidRDefault="00C1753B"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De production d'Eau Chaude Sanitaire (ECS) :</w:t>
      </w:r>
    </w:p>
    <w:p w:rsidR="00B721AF" w:rsidRPr="003D2BC7" w:rsidRDefault="00B721AF" w:rsidP="00C1753B">
      <w:pPr>
        <w:jc w:val="both"/>
        <w:rPr>
          <w:rFonts w:asciiTheme="minorHAnsi" w:hAnsiTheme="minorHAnsi" w:cstheme="minorHAnsi"/>
          <w:sz w:val="24"/>
        </w:rPr>
      </w:pP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Productions à tous niveaux,</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Compteur général et spécifique,</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Pompes,</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 de suivi de la distrib</w:t>
      </w:r>
      <w:r w:rsidR="005322AF" w:rsidRPr="003D2BC7">
        <w:rPr>
          <w:rFonts w:asciiTheme="minorHAnsi" w:hAnsiTheme="minorHAnsi" w:cstheme="minorHAnsi"/>
          <w:color w:val="000000" w:themeColor="text1"/>
          <w:sz w:val="24"/>
        </w:rPr>
        <w:t>ution jusqu’au point de puisage,</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 du</w:t>
      </w:r>
      <w:r w:rsidR="005322AF" w:rsidRPr="003D2BC7">
        <w:rPr>
          <w:rFonts w:asciiTheme="minorHAnsi" w:hAnsiTheme="minorHAnsi" w:cstheme="minorHAnsi"/>
          <w:color w:val="000000" w:themeColor="text1"/>
          <w:sz w:val="24"/>
        </w:rPr>
        <w:t xml:space="preserve"> point le plus froid du circuit,</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Qualité d</w:t>
      </w:r>
      <w:r w:rsidR="005322AF" w:rsidRPr="003D2BC7">
        <w:rPr>
          <w:rFonts w:asciiTheme="minorHAnsi" w:hAnsiTheme="minorHAnsi" w:cstheme="minorHAnsi"/>
          <w:color w:val="000000" w:themeColor="text1"/>
          <w:sz w:val="24"/>
        </w:rPr>
        <w:t>’eau (traitement légionellose…),</w:t>
      </w:r>
    </w:p>
    <w:p w:rsidR="00C1753B" w:rsidRPr="003D2BC7" w:rsidRDefault="00C1753B" w:rsidP="005322AF">
      <w:pPr>
        <w:tabs>
          <w:tab w:val="left" w:pos="540"/>
        </w:tabs>
        <w:spacing w:line="276" w:lineRule="auto"/>
        <w:jc w:val="both"/>
        <w:rPr>
          <w:rFonts w:asciiTheme="minorHAnsi" w:hAnsiTheme="minorHAnsi" w:cstheme="minorHAnsi"/>
          <w:color w:val="000000" w:themeColor="text1"/>
          <w:sz w:val="24"/>
        </w:rPr>
      </w:pPr>
    </w:p>
    <w:p w:rsidR="0044164F" w:rsidRPr="003D2BC7" w:rsidRDefault="0044164F" w:rsidP="00C1753B">
      <w:pPr>
        <w:jc w:val="both"/>
        <w:rPr>
          <w:rFonts w:asciiTheme="minorHAnsi" w:hAnsiTheme="minorHAnsi" w:cstheme="minorHAnsi"/>
          <w:sz w:val="24"/>
        </w:rPr>
      </w:pPr>
      <w:r w:rsidRPr="003D2BC7">
        <w:rPr>
          <w:rFonts w:asciiTheme="minorHAnsi" w:hAnsiTheme="minorHAnsi" w:cstheme="minorHAnsi"/>
          <w:sz w:val="24"/>
        </w:rPr>
        <w:t>De distribution d’Eau Froide Sanitaire :</w:t>
      </w:r>
    </w:p>
    <w:p w:rsidR="00B721AF" w:rsidRPr="003D2BC7" w:rsidRDefault="00B721AF" w:rsidP="00C1753B">
      <w:pPr>
        <w:jc w:val="both"/>
        <w:rPr>
          <w:rFonts w:asciiTheme="minorHAnsi" w:hAnsiTheme="minorHAnsi" w:cstheme="minorHAnsi"/>
          <w:sz w:val="24"/>
        </w:rPr>
      </w:pPr>
    </w:p>
    <w:p w:rsidR="0044164F" w:rsidRPr="003D2BC7" w:rsidRDefault="0044164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 de suivi de la distrib</w:t>
      </w:r>
      <w:r w:rsidR="005322AF" w:rsidRPr="003D2BC7">
        <w:rPr>
          <w:rFonts w:asciiTheme="minorHAnsi" w:hAnsiTheme="minorHAnsi" w:cstheme="minorHAnsi"/>
          <w:color w:val="000000" w:themeColor="text1"/>
          <w:sz w:val="24"/>
        </w:rPr>
        <w:t>ution jusqu’au point de puisage,</w:t>
      </w:r>
    </w:p>
    <w:p w:rsidR="0044164F"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Compteur général et spécifique</w:t>
      </w:r>
      <w:r w:rsidR="00B721AF" w:rsidRPr="003D2BC7">
        <w:rPr>
          <w:rFonts w:asciiTheme="minorHAnsi" w:hAnsiTheme="minorHAnsi" w:cstheme="minorHAnsi"/>
          <w:color w:val="000000" w:themeColor="text1"/>
          <w:sz w:val="24"/>
        </w:rPr>
        <w:t>.</w:t>
      </w:r>
    </w:p>
    <w:p w:rsidR="0044164F" w:rsidRPr="003D2BC7" w:rsidRDefault="0044164F"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De plomberie :</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Réseau</w:t>
      </w:r>
      <w:r w:rsidR="005322AF" w:rsidRPr="003D2BC7">
        <w:rPr>
          <w:rFonts w:asciiTheme="minorHAnsi" w:hAnsiTheme="minorHAnsi" w:cstheme="minorHAnsi"/>
          <w:color w:val="000000" w:themeColor="text1"/>
          <w:sz w:val="24"/>
        </w:rPr>
        <w:t xml:space="preserve"> (vannes, </w:t>
      </w:r>
      <w:r w:rsidR="00733C42" w:rsidRPr="003D2BC7">
        <w:rPr>
          <w:rFonts w:asciiTheme="minorHAnsi" w:hAnsiTheme="minorHAnsi" w:cstheme="minorHAnsi"/>
          <w:color w:val="000000" w:themeColor="text1"/>
          <w:sz w:val="24"/>
        </w:rPr>
        <w:t>servomoteurs</w:t>
      </w:r>
      <w:r w:rsidR="005322AF" w:rsidRPr="003D2BC7">
        <w:rPr>
          <w:rFonts w:asciiTheme="minorHAnsi" w:hAnsiTheme="minorHAnsi" w:cstheme="minorHAnsi"/>
          <w:color w:val="000000" w:themeColor="text1"/>
          <w:sz w:val="24"/>
        </w:rPr>
        <w:t>, etc),</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Compteur générale et spécifique,</w:t>
      </w:r>
    </w:p>
    <w:p w:rsidR="00C1753B" w:rsidRPr="003D2BC7" w:rsidRDefault="00B721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Sonde de contrôle.</w:t>
      </w:r>
    </w:p>
    <w:p w:rsidR="00C1753B" w:rsidRPr="003D2BC7" w:rsidRDefault="00C1753B"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D’électricité courants forts :</w:t>
      </w:r>
    </w:p>
    <w:p w:rsidR="00C1753B" w:rsidRPr="003D2BC7" w:rsidRDefault="005322AF"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Compteur général et </w:t>
      </w:r>
      <w:r w:rsidR="00CB2105" w:rsidRPr="003D2BC7">
        <w:rPr>
          <w:rFonts w:asciiTheme="minorHAnsi" w:hAnsiTheme="minorHAnsi" w:cstheme="minorHAnsi"/>
          <w:color w:val="000000" w:themeColor="text1"/>
          <w:sz w:val="24"/>
        </w:rPr>
        <w:t xml:space="preserve">compteurs </w:t>
      </w:r>
      <w:r w:rsidRPr="003D2BC7">
        <w:rPr>
          <w:rFonts w:asciiTheme="minorHAnsi" w:hAnsiTheme="minorHAnsi" w:cstheme="minorHAnsi"/>
          <w:color w:val="000000" w:themeColor="text1"/>
          <w:sz w:val="24"/>
        </w:rPr>
        <w:t>spécifique</w:t>
      </w:r>
      <w:r w:rsidR="00CB2105" w:rsidRPr="003D2BC7">
        <w:rPr>
          <w:rFonts w:asciiTheme="minorHAnsi" w:hAnsiTheme="minorHAnsi" w:cstheme="minorHAnsi"/>
          <w:color w:val="000000" w:themeColor="text1"/>
          <w:sz w:val="24"/>
        </w:rPr>
        <w:t>s</w:t>
      </w:r>
      <w:r w:rsidRPr="003D2BC7">
        <w:rPr>
          <w:rFonts w:asciiTheme="minorHAnsi" w:hAnsiTheme="minorHAnsi" w:cstheme="minorHAnsi"/>
          <w:color w:val="000000" w:themeColor="text1"/>
          <w:sz w:val="24"/>
        </w:rPr>
        <w:t>,</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Les systèmes de commutation </w:t>
      </w:r>
      <w:r w:rsidR="005322AF" w:rsidRPr="003D2BC7">
        <w:rPr>
          <w:rFonts w:asciiTheme="minorHAnsi" w:hAnsiTheme="minorHAnsi" w:cstheme="minorHAnsi"/>
          <w:color w:val="000000" w:themeColor="text1"/>
          <w:sz w:val="24"/>
        </w:rPr>
        <w:t>normal/secours en basse tension,</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Mesure physique, tension, inten</w:t>
      </w:r>
      <w:r w:rsidR="005322AF" w:rsidRPr="003D2BC7">
        <w:rPr>
          <w:rFonts w:asciiTheme="minorHAnsi" w:hAnsiTheme="minorHAnsi" w:cstheme="minorHAnsi"/>
          <w:color w:val="000000" w:themeColor="text1"/>
          <w:sz w:val="24"/>
        </w:rPr>
        <w:t>sité, cos φ, niveau d’isolement,</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Eclairage</w:t>
      </w:r>
      <w:r w:rsidR="005322AF" w:rsidRPr="003D2BC7">
        <w:rPr>
          <w:rFonts w:asciiTheme="minorHAnsi" w:hAnsiTheme="minorHAnsi" w:cstheme="minorHAnsi"/>
          <w:color w:val="000000" w:themeColor="text1"/>
          <w:sz w:val="24"/>
        </w:rPr>
        <w:t>.</w:t>
      </w:r>
    </w:p>
    <w:p w:rsidR="00C1753B" w:rsidRPr="003D2BC7" w:rsidRDefault="00C1753B"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rPr>
      </w:pPr>
    </w:p>
    <w:p w:rsidR="003C6344" w:rsidRPr="003D2BC7" w:rsidRDefault="003C6344" w:rsidP="00C1753B">
      <w:pPr>
        <w:jc w:val="both"/>
        <w:rPr>
          <w:rFonts w:asciiTheme="minorHAnsi" w:hAnsiTheme="minorHAnsi" w:cstheme="minorHAnsi"/>
          <w:b/>
          <w:sz w:val="24"/>
        </w:rPr>
      </w:pPr>
      <w:r w:rsidRPr="003D2BC7">
        <w:rPr>
          <w:rFonts w:asciiTheme="minorHAnsi" w:hAnsiTheme="minorHAnsi" w:cstheme="minorHAnsi"/>
          <w:b/>
          <w:sz w:val="24"/>
        </w:rPr>
        <w:t xml:space="preserve">Les points de comptages permettront </w:t>
      </w:r>
      <w:r w:rsidR="0058270D" w:rsidRPr="003D2BC7">
        <w:rPr>
          <w:rFonts w:asciiTheme="minorHAnsi" w:hAnsiTheme="minorHAnsi" w:cstheme="minorHAnsi"/>
          <w:b/>
          <w:sz w:val="24"/>
        </w:rPr>
        <w:t>de vérifier tous les aspects de</w:t>
      </w:r>
      <w:r w:rsidRPr="003D2BC7">
        <w:rPr>
          <w:rFonts w:asciiTheme="minorHAnsi" w:hAnsiTheme="minorHAnsi" w:cstheme="minorHAnsi"/>
          <w:b/>
          <w:sz w:val="24"/>
        </w:rPr>
        <w:t xml:space="preserve"> performance énergétique du bâtiment. </w:t>
      </w:r>
    </w:p>
    <w:p w:rsidR="00C1753B" w:rsidRPr="003D2BC7" w:rsidRDefault="00C1753B" w:rsidP="00C1753B">
      <w:pPr>
        <w:jc w:val="both"/>
        <w:rPr>
          <w:rFonts w:asciiTheme="minorHAnsi" w:hAnsiTheme="minorHAnsi" w:cstheme="minorHAnsi"/>
          <w:sz w:val="24"/>
        </w:rPr>
      </w:pPr>
    </w:p>
    <w:p w:rsidR="00C1753B" w:rsidRPr="003D2BC7" w:rsidRDefault="00C740AA" w:rsidP="00C1753B">
      <w:pPr>
        <w:jc w:val="both"/>
        <w:rPr>
          <w:rFonts w:asciiTheme="minorHAnsi" w:hAnsiTheme="minorHAnsi" w:cstheme="minorHAnsi"/>
          <w:sz w:val="24"/>
        </w:rPr>
      </w:pPr>
      <w:r w:rsidRPr="003D2BC7">
        <w:rPr>
          <w:rFonts w:asciiTheme="minorHAnsi" w:hAnsiTheme="minorHAnsi" w:cstheme="minorHAnsi"/>
          <w:sz w:val="24"/>
        </w:rPr>
        <w:t>PRESCRIPTIONS SPECIFIQUES</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Type d’automate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Automate compatible avec supervision GTC </w:t>
      </w:r>
      <w:r w:rsidR="00C740AA" w:rsidRPr="003D2BC7">
        <w:rPr>
          <w:rFonts w:asciiTheme="minorHAnsi" w:hAnsiTheme="minorHAnsi" w:cstheme="minorHAnsi"/>
          <w:sz w:val="24"/>
        </w:rPr>
        <w:t>du site</w:t>
      </w:r>
      <w:r w:rsidRPr="003D2BC7">
        <w:rPr>
          <w:rFonts w:asciiTheme="minorHAnsi" w:hAnsiTheme="minorHAnsi" w:cstheme="minorHAnsi"/>
          <w:sz w:val="24"/>
        </w:rPr>
        <w:t xml:space="preserve"> :</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Réarmement Automate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Il y aura 3 réarmements des systèmes : un via le bouton en façade d’armoire, un via un relais temporisé d’une minute sur coupure secteur qui sera en parallèle du bouton poussoir de façade et l’autre via la GTC (soft) temporisé de 5 secondes afin de remettre cette entrée à zéro. Un ou logique sera fait entre les 2 pour effectuer le réarmement général de l’automate.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Consignes de développement</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Pour toute mesure (température, pression, hygrométrie, débit, etc.) des alarmes hautes et basses seront générées :</w:t>
      </w:r>
    </w:p>
    <w:p w:rsidR="005322AF" w:rsidRPr="003D2BC7" w:rsidRDefault="005322AF" w:rsidP="00C1753B">
      <w:pPr>
        <w:jc w:val="both"/>
        <w:rPr>
          <w:rFonts w:asciiTheme="minorHAnsi" w:hAnsiTheme="minorHAnsi" w:cstheme="minorHAnsi"/>
          <w:sz w:val="24"/>
        </w:rPr>
      </w:pP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Soit suivant 2 points de consignes fixes ha</w:t>
      </w:r>
      <w:r w:rsidR="005322AF" w:rsidRPr="003D2BC7">
        <w:rPr>
          <w:rFonts w:asciiTheme="minorHAnsi" w:hAnsiTheme="minorHAnsi" w:cstheme="minorHAnsi"/>
          <w:color w:val="000000" w:themeColor="text1"/>
          <w:sz w:val="24"/>
        </w:rPr>
        <w:t>uts et bas,</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Soit suivant un delta </w:t>
      </w:r>
      <w:r w:rsidR="00052CD8" w:rsidRPr="003D2BC7">
        <w:rPr>
          <w:rFonts w:asciiTheme="minorHAnsi" w:hAnsiTheme="minorHAnsi" w:cstheme="minorHAnsi"/>
          <w:color w:val="000000" w:themeColor="text1"/>
          <w:sz w:val="24"/>
        </w:rPr>
        <w:t>par rapport</w:t>
      </w:r>
      <w:r w:rsidRPr="003D2BC7">
        <w:rPr>
          <w:rFonts w:asciiTheme="minorHAnsi" w:hAnsiTheme="minorHAnsi" w:cstheme="minorHAnsi"/>
          <w:color w:val="000000" w:themeColor="text1"/>
          <w:sz w:val="24"/>
        </w:rPr>
        <w:t xml:space="preserve"> au point de consigne (alarmes flottantes suivant la consigne), delta réglable suivant 2 points de consigne haut et bas</w:t>
      </w:r>
      <w:r w:rsidR="005322AF" w:rsidRPr="003D2BC7">
        <w:rPr>
          <w:rFonts w:asciiTheme="minorHAnsi" w:hAnsiTheme="minorHAnsi" w:cstheme="minorHAnsi"/>
          <w:color w:val="000000" w:themeColor="text1"/>
          <w:sz w:val="24"/>
        </w:rPr>
        <w:t>.</w:t>
      </w:r>
    </w:p>
    <w:p w:rsidR="005322AF" w:rsidRPr="003D2BC7" w:rsidRDefault="005322AF" w:rsidP="005322AF">
      <w:pPr>
        <w:tabs>
          <w:tab w:val="left" w:pos="540"/>
        </w:tabs>
        <w:spacing w:line="276" w:lineRule="auto"/>
        <w:jc w:val="both"/>
        <w:rPr>
          <w:rFonts w:asciiTheme="minorHAnsi" w:hAnsiTheme="minorHAnsi" w:cstheme="minorHAnsi"/>
          <w:color w:val="000000" w:themeColor="text1"/>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Globalement un point de mesure engendre un point de consigne, 2 points de consignes d’alarmes hautes et basses et 2 point d’alarmes hautes et basses après temporisation.</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Une discordance sera générée en comparaison d’une commande et d’un retour de marche.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Marche/Arrêt possible à distance de l’installation.</w:t>
      </w:r>
    </w:p>
    <w:p w:rsidR="00C1753B" w:rsidRDefault="00C1753B" w:rsidP="00C1753B">
      <w:pPr>
        <w:jc w:val="both"/>
        <w:rPr>
          <w:rFonts w:asciiTheme="minorHAnsi" w:hAnsiTheme="minorHAnsi" w:cstheme="minorHAnsi"/>
          <w:sz w:val="24"/>
        </w:rPr>
      </w:pPr>
      <w:r w:rsidRPr="003D2BC7">
        <w:rPr>
          <w:rFonts w:asciiTheme="minorHAnsi" w:hAnsiTheme="minorHAnsi" w:cstheme="minorHAnsi"/>
          <w:sz w:val="24"/>
        </w:rPr>
        <w:t>Les défauts filtres, les défauts te</w:t>
      </w:r>
      <w:r w:rsidR="00891DF6">
        <w:rPr>
          <w:rFonts w:asciiTheme="minorHAnsi" w:hAnsiTheme="minorHAnsi" w:cstheme="minorHAnsi"/>
          <w:sz w:val="24"/>
        </w:rPr>
        <w:t xml:space="preserve">mpérature, les défauts pression, </w:t>
      </w:r>
      <w:r w:rsidRPr="003D2BC7">
        <w:rPr>
          <w:rFonts w:asciiTheme="minorHAnsi" w:hAnsiTheme="minorHAnsi" w:cstheme="minorHAnsi"/>
          <w:sz w:val="24"/>
        </w:rPr>
        <w:t>…</w:t>
      </w:r>
      <w:r w:rsidR="00891DF6">
        <w:rPr>
          <w:rFonts w:asciiTheme="minorHAnsi" w:hAnsiTheme="minorHAnsi" w:cstheme="minorHAnsi"/>
          <w:sz w:val="24"/>
        </w:rPr>
        <w:t>,</w:t>
      </w:r>
      <w:r w:rsidRPr="003D2BC7">
        <w:rPr>
          <w:rFonts w:asciiTheme="minorHAnsi" w:hAnsiTheme="minorHAnsi" w:cstheme="minorHAnsi"/>
          <w:sz w:val="24"/>
        </w:rPr>
        <w:t xml:space="preserve"> ne </w:t>
      </w:r>
      <w:r w:rsidR="00052CD8" w:rsidRPr="003D2BC7">
        <w:rPr>
          <w:rFonts w:asciiTheme="minorHAnsi" w:hAnsiTheme="minorHAnsi" w:cstheme="minorHAnsi"/>
          <w:sz w:val="24"/>
        </w:rPr>
        <w:t>nécessitant aucun</w:t>
      </w:r>
      <w:r w:rsidRPr="003D2BC7">
        <w:rPr>
          <w:rFonts w:asciiTheme="minorHAnsi" w:hAnsiTheme="minorHAnsi" w:cstheme="minorHAnsi"/>
          <w:sz w:val="24"/>
        </w:rPr>
        <w:t xml:space="preserve"> réarmement : disparition du défaut d</w:t>
      </w:r>
      <w:r w:rsidR="00891DF6">
        <w:rPr>
          <w:rFonts w:asciiTheme="minorHAnsi" w:hAnsiTheme="minorHAnsi" w:cstheme="minorHAnsi"/>
          <w:sz w:val="24"/>
        </w:rPr>
        <w:t>è</w:t>
      </w:r>
      <w:r w:rsidRPr="003D2BC7">
        <w:rPr>
          <w:rFonts w:asciiTheme="minorHAnsi" w:hAnsiTheme="minorHAnsi" w:cstheme="minorHAnsi"/>
          <w:sz w:val="24"/>
        </w:rPr>
        <w:t>s réparation, les autres défauts seront maintenus et nécessiteront un réarmement.</w:t>
      </w:r>
    </w:p>
    <w:p w:rsidR="00AF2384" w:rsidRPr="003D2BC7" w:rsidRDefault="00AF2384"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En cas de doubles pompes une commande Arrêt/P1/P2/Auto sera réalisée en façade (commutateur 4 positions) et en GTC :</w:t>
      </w:r>
    </w:p>
    <w:p w:rsidR="00B721AF" w:rsidRPr="003D2BC7" w:rsidRDefault="00B721AF" w:rsidP="00C1753B">
      <w:pPr>
        <w:jc w:val="both"/>
        <w:rPr>
          <w:rFonts w:asciiTheme="minorHAnsi" w:hAnsiTheme="minorHAnsi" w:cstheme="minorHAnsi"/>
          <w:sz w:val="24"/>
        </w:rPr>
      </w:pP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Arrêt : Arrêt total des pompes,</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P1 : forçage de la pompe P1 sans basculement en cas de défaut sur la 2,</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P2 : forçage de la pompe P2 sans basculement en cas de défaut sur la 1,</w:t>
      </w:r>
    </w:p>
    <w:p w:rsidR="00C1753B" w:rsidRPr="003D2BC7" w:rsidRDefault="00C1753B" w:rsidP="005322AF">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Auto : commande via l’automate de l’alternance des pompes suivant un temps de fonctionnement défini ou par période calendaire définie (semaine, mois) et basculement sur l’autre pompe en cas de défaut.</w:t>
      </w:r>
    </w:p>
    <w:p w:rsidR="00C1753B" w:rsidRPr="003D2BC7" w:rsidRDefault="00C1753B"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Consignes d’élaboration et de mise en forme des programmes des automates</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programmes doivent être développés spécifiquement pour l’application et l’installation créées. Le développement doit être structuré, logique, rigoureux suivant les règles de l’art. Ils doivent être largement commentés afin de permettre la compréhension immédiate des lignes de programme.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programmes doivent être exempts de lignes, d’images, de variables inutiles.</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Les programmes resteront ouverts et les fichiers sources seront transmis au service Maintenance Exploitation du </w:t>
      </w:r>
      <w:r w:rsidR="00C740AA" w:rsidRPr="003D2BC7">
        <w:rPr>
          <w:rFonts w:asciiTheme="minorHAnsi" w:hAnsiTheme="minorHAnsi" w:cstheme="minorHAnsi"/>
          <w:sz w:val="24"/>
        </w:rPr>
        <w:t>site</w:t>
      </w:r>
      <w:r w:rsidRPr="003D2BC7">
        <w:rPr>
          <w:rFonts w:asciiTheme="minorHAnsi" w:hAnsiTheme="minorHAnsi" w:cstheme="minorHAnsi"/>
          <w:sz w:val="24"/>
        </w:rPr>
        <w:t xml:space="preserve"> pour validation préalablement à la mise en service des installations.</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Consignes d’intégration d’une nouvelle installation en GTC</w:t>
      </w:r>
    </w:p>
    <w:p w:rsidR="00C1753B" w:rsidRPr="003D2BC7" w:rsidRDefault="00C740AA" w:rsidP="00C1753B">
      <w:pPr>
        <w:jc w:val="both"/>
        <w:rPr>
          <w:rFonts w:asciiTheme="minorHAnsi" w:hAnsiTheme="minorHAnsi" w:cstheme="minorHAnsi"/>
          <w:sz w:val="24"/>
        </w:rPr>
      </w:pPr>
      <w:r w:rsidRPr="003D2BC7">
        <w:rPr>
          <w:rFonts w:asciiTheme="minorHAnsi" w:hAnsiTheme="minorHAnsi" w:cstheme="minorHAnsi"/>
          <w:sz w:val="24"/>
        </w:rPr>
        <w:t>Le design des vues devra respecter et reprendre l’existant.</w:t>
      </w:r>
    </w:p>
    <w:p w:rsidR="00C740AA" w:rsidRPr="003D2BC7" w:rsidRDefault="00C740AA"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Consignes de mise en service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réglages initiaux seront portés sur une fiche de mise en service jointe au DOE. Cela concerne à minima :</w:t>
      </w:r>
    </w:p>
    <w:p w:rsidR="00C1753B"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rPr>
        <w:t>L</w:t>
      </w:r>
      <w:r w:rsidR="00C1753B" w:rsidRPr="003D2BC7">
        <w:rPr>
          <w:rFonts w:asciiTheme="minorHAnsi" w:hAnsiTheme="minorHAnsi" w:cstheme="minorHAnsi"/>
          <w:color w:val="000000" w:themeColor="text1"/>
          <w:sz w:val="24"/>
        </w:rPr>
        <w:t>es val</w:t>
      </w:r>
      <w:r w:rsidRPr="003D2BC7">
        <w:rPr>
          <w:rFonts w:asciiTheme="minorHAnsi" w:hAnsiTheme="minorHAnsi" w:cstheme="minorHAnsi"/>
          <w:color w:val="000000" w:themeColor="text1"/>
          <w:sz w:val="24"/>
        </w:rPr>
        <w:t>eurs des points de consignes,</w:t>
      </w:r>
    </w:p>
    <w:p w:rsidR="00C1753B"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w:t>
      </w:r>
      <w:r w:rsidR="00C1753B" w:rsidRPr="003D2BC7">
        <w:rPr>
          <w:rFonts w:asciiTheme="minorHAnsi" w:hAnsiTheme="minorHAnsi" w:cstheme="minorHAnsi"/>
          <w:color w:val="000000" w:themeColor="text1"/>
          <w:sz w:val="24"/>
        </w:rPr>
        <w:t>es valeurs de réglage initiales des PID.</w:t>
      </w:r>
    </w:p>
    <w:p w:rsidR="00AF2384" w:rsidRPr="003D2BC7" w:rsidRDefault="00AF2384" w:rsidP="00AF2384">
      <w:pPr>
        <w:tabs>
          <w:tab w:val="left" w:pos="540"/>
          <w:tab w:val="num" w:pos="1068"/>
        </w:tabs>
        <w:spacing w:line="276" w:lineRule="auto"/>
        <w:ind w:left="1068"/>
        <w:jc w:val="both"/>
        <w:rPr>
          <w:rFonts w:asciiTheme="minorHAnsi" w:hAnsiTheme="minorHAnsi" w:cstheme="minorHAnsi"/>
          <w:color w:val="000000" w:themeColor="text1"/>
          <w:sz w:val="24"/>
        </w:rPr>
      </w:pPr>
    </w:p>
    <w:p w:rsidR="00CC5772" w:rsidRPr="003D2BC7" w:rsidRDefault="00CC5772" w:rsidP="00CC5772">
      <w:pPr>
        <w:pStyle w:val="Titre3"/>
        <w:numPr>
          <w:ilvl w:val="2"/>
          <w:numId w:val="4"/>
        </w:numPr>
        <w:spacing w:after="360" w:line="360" w:lineRule="auto"/>
        <w:jc w:val="both"/>
        <w:rPr>
          <w:rFonts w:asciiTheme="minorHAnsi" w:hAnsiTheme="minorHAnsi" w:cstheme="minorHAnsi"/>
        </w:rPr>
      </w:pPr>
      <w:bookmarkStart w:id="219" w:name="_Toc182403911"/>
      <w:r w:rsidRPr="003D2BC7">
        <w:rPr>
          <w:rFonts w:asciiTheme="minorHAnsi" w:hAnsiTheme="minorHAnsi" w:cstheme="minorHAnsi"/>
        </w:rPr>
        <w:t>Performances énergétiques - Protocole de mesure et vérifications</w:t>
      </w:r>
      <w:bookmarkEnd w:id="219"/>
    </w:p>
    <w:p w:rsidR="006E3AF3" w:rsidRPr="003D2BC7" w:rsidRDefault="00CC5772" w:rsidP="00B94F82">
      <w:pPr>
        <w:jc w:val="both"/>
        <w:rPr>
          <w:rFonts w:asciiTheme="minorHAnsi" w:hAnsiTheme="minorHAnsi" w:cstheme="minorHAnsi"/>
          <w:sz w:val="24"/>
        </w:rPr>
      </w:pPr>
      <w:r w:rsidRPr="003D2BC7">
        <w:rPr>
          <w:rFonts w:asciiTheme="minorHAnsi" w:hAnsiTheme="minorHAnsi" w:cstheme="minorHAnsi"/>
          <w:sz w:val="24"/>
        </w:rPr>
        <w:t xml:space="preserve">Le concepteur élaborera un protocole de mesure et de vérifications des performances énergétiques et assurera sa mise en œuvre. </w:t>
      </w:r>
    </w:p>
    <w:p w:rsidR="00CC5772" w:rsidRPr="003D2BC7" w:rsidRDefault="00CC5772" w:rsidP="00B94F82">
      <w:pPr>
        <w:jc w:val="both"/>
        <w:rPr>
          <w:rFonts w:asciiTheme="minorHAnsi" w:hAnsiTheme="minorHAnsi" w:cstheme="minorHAnsi"/>
          <w:sz w:val="24"/>
        </w:rPr>
      </w:pPr>
    </w:p>
    <w:p w:rsidR="00CC5772" w:rsidRPr="003D2BC7" w:rsidRDefault="00CC5772" w:rsidP="00B94F82">
      <w:pPr>
        <w:jc w:val="both"/>
        <w:rPr>
          <w:rFonts w:asciiTheme="minorHAnsi" w:hAnsiTheme="minorHAnsi" w:cstheme="minorHAnsi"/>
          <w:sz w:val="24"/>
        </w:rPr>
      </w:pPr>
      <w:r w:rsidRPr="003D2BC7">
        <w:rPr>
          <w:rFonts w:asciiTheme="minorHAnsi" w:hAnsiTheme="minorHAnsi" w:cstheme="minorHAnsi"/>
          <w:sz w:val="24"/>
        </w:rPr>
        <w:t>Les cibles de consommation énergétiques seront considérées en énergie finale selon annexe cibles énergétiques du programme. Les valeurs d’énergie seront relevées sur les compteurs et télétransmises par l’outil de supervision mis en œuvre avec comptage</w:t>
      </w:r>
      <w:r w:rsidR="00AA4C09" w:rsidRPr="003D2BC7">
        <w:rPr>
          <w:rFonts w:asciiTheme="minorHAnsi" w:hAnsiTheme="minorHAnsi" w:cstheme="minorHAnsi"/>
          <w:sz w:val="24"/>
        </w:rPr>
        <w:t>s</w:t>
      </w:r>
      <w:r w:rsidRPr="003D2BC7">
        <w:rPr>
          <w:rFonts w:asciiTheme="minorHAnsi" w:hAnsiTheme="minorHAnsi" w:cstheme="minorHAnsi"/>
          <w:sz w:val="24"/>
        </w:rPr>
        <w:t xml:space="preserve"> calibrés. </w:t>
      </w:r>
    </w:p>
    <w:p w:rsidR="0098208C" w:rsidRPr="003D2BC7" w:rsidRDefault="0098208C" w:rsidP="00B94F82">
      <w:pPr>
        <w:jc w:val="both"/>
        <w:rPr>
          <w:rFonts w:asciiTheme="minorHAnsi" w:hAnsiTheme="minorHAnsi" w:cstheme="minorHAnsi"/>
          <w:sz w:val="24"/>
        </w:rPr>
      </w:pPr>
    </w:p>
    <w:p w:rsidR="0098208C" w:rsidRPr="003D2BC7" w:rsidRDefault="0098208C" w:rsidP="00B94F82">
      <w:pPr>
        <w:jc w:val="both"/>
        <w:rPr>
          <w:rFonts w:asciiTheme="minorHAnsi" w:hAnsiTheme="minorHAnsi" w:cstheme="minorHAnsi"/>
          <w:sz w:val="24"/>
        </w:rPr>
      </w:pPr>
      <w:r w:rsidRPr="003D2BC7">
        <w:rPr>
          <w:rFonts w:asciiTheme="minorHAnsi" w:hAnsiTheme="minorHAnsi" w:cstheme="minorHAnsi"/>
          <w:sz w:val="24"/>
        </w:rPr>
        <w:t xml:space="preserve">Les objectifs en température de confort d’été et d’hiver sont décrits dans l’annexe cibles énergétiques du programme. </w:t>
      </w:r>
    </w:p>
    <w:p w:rsidR="0098208C" w:rsidRPr="003D2BC7" w:rsidRDefault="0098208C" w:rsidP="00B94F82">
      <w:pPr>
        <w:jc w:val="both"/>
        <w:rPr>
          <w:rFonts w:asciiTheme="minorHAnsi" w:hAnsiTheme="minorHAnsi" w:cstheme="minorHAnsi"/>
          <w:sz w:val="24"/>
        </w:rPr>
      </w:pPr>
    </w:p>
    <w:p w:rsidR="0098208C" w:rsidRPr="003D2BC7" w:rsidRDefault="0098208C" w:rsidP="0098208C">
      <w:pPr>
        <w:jc w:val="both"/>
        <w:rPr>
          <w:rFonts w:asciiTheme="minorHAnsi" w:hAnsiTheme="minorHAnsi" w:cstheme="minorHAnsi"/>
          <w:sz w:val="24"/>
        </w:rPr>
      </w:pPr>
      <w:r w:rsidRPr="003D2BC7">
        <w:rPr>
          <w:rFonts w:asciiTheme="minorHAnsi" w:hAnsiTheme="minorHAnsi" w:cstheme="minorHAnsi"/>
          <w:sz w:val="24"/>
        </w:rPr>
        <w:t xml:space="preserve">Au moment de la réception, pendant l’année de parfait achèvement, les systèmes seront ajustés afin d’obtenir les performances contractuelles avec levée des réserves énergétiques. La garantie de bon fonctionnement, l’année suivante, confirmera l’obtention des performances attendues. </w:t>
      </w:r>
    </w:p>
    <w:p w:rsidR="00CC5772" w:rsidRPr="003D2BC7" w:rsidRDefault="00CC5772" w:rsidP="00B94F82">
      <w:pPr>
        <w:jc w:val="both"/>
        <w:rPr>
          <w:rFonts w:asciiTheme="minorHAnsi" w:hAnsiTheme="minorHAnsi" w:cstheme="minorHAnsi"/>
          <w:sz w:val="24"/>
        </w:rPr>
      </w:pPr>
    </w:p>
    <w:p w:rsidR="00CC5772" w:rsidRPr="003D2BC7" w:rsidRDefault="0098208C" w:rsidP="00CC5772">
      <w:pPr>
        <w:jc w:val="both"/>
        <w:rPr>
          <w:rFonts w:asciiTheme="minorHAnsi" w:hAnsiTheme="minorHAnsi" w:cstheme="minorHAnsi"/>
          <w:sz w:val="24"/>
        </w:rPr>
      </w:pPr>
      <w:r w:rsidRPr="003D2BC7">
        <w:rPr>
          <w:rFonts w:asciiTheme="minorHAnsi" w:hAnsiTheme="minorHAnsi" w:cstheme="minorHAnsi"/>
          <w:sz w:val="24"/>
        </w:rPr>
        <w:lastRenderedPageBreak/>
        <w:t>L</w:t>
      </w:r>
      <w:r w:rsidR="00CC5772" w:rsidRPr="003D2BC7">
        <w:rPr>
          <w:rFonts w:asciiTheme="minorHAnsi" w:hAnsiTheme="minorHAnsi" w:cstheme="minorHAnsi"/>
          <w:sz w:val="24"/>
        </w:rPr>
        <w:t>es consommations seront mesurées sur une année complète de fonctionnement du site, après vérification (et éventuellement correction) de l'atteinte qualitative et q</w:t>
      </w:r>
      <w:r w:rsidR="00886090" w:rsidRPr="003D2BC7">
        <w:rPr>
          <w:rFonts w:asciiTheme="minorHAnsi" w:hAnsiTheme="minorHAnsi" w:cstheme="minorHAnsi"/>
          <w:sz w:val="24"/>
        </w:rPr>
        <w:t xml:space="preserve">uantitative des services rendus, </w:t>
      </w:r>
      <w:r w:rsidR="00CC5772" w:rsidRPr="003D2BC7">
        <w:rPr>
          <w:rFonts w:asciiTheme="minorHAnsi" w:hAnsiTheme="minorHAnsi" w:cstheme="minorHAnsi"/>
          <w:sz w:val="24"/>
        </w:rPr>
        <w:t>en particulier, le</w:t>
      </w:r>
      <w:r w:rsidR="00886090" w:rsidRPr="003D2BC7">
        <w:rPr>
          <w:rFonts w:asciiTheme="minorHAnsi" w:hAnsiTheme="minorHAnsi" w:cstheme="minorHAnsi"/>
          <w:sz w:val="24"/>
        </w:rPr>
        <w:t>s conditions de confort d’</w:t>
      </w:r>
      <w:r w:rsidR="00AA4C09" w:rsidRPr="003D2BC7">
        <w:rPr>
          <w:rFonts w:asciiTheme="minorHAnsi" w:hAnsiTheme="minorHAnsi" w:cstheme="minorHAnsi"/>
          <w:sz w:val="24"/>
        </w:rPr>
        <w:t>hiver</w:t>
      </w:r>
      <w:r w:rsidR="00886090" w:rsidRPr="003D2BC7">
        <w:rPr>
          <w:rFonts w:asciiTheme="minorHAnsi" w:hAnsiTheme="minorHAnsi" w:cstheme="minorHAnsi"/>
          <w:sz w:val="24"/>
        </w:rPr>
        <w:t xml:space="preserve"> et d’été</w:t>
      </w:r>
      <w:r w:rsidR="00CC5772" w:rsidRPr="003D2BC7">
        <w:rPr>
          <w:rFonts w:asciiTheme="minorHAnsi" w:hAnsiTheme="minorHAnsi" w:cstheme="minorHAnsi"/>
          <w:sz w:val="24"/>
        </w:rPr>
        <w:t xml:space="preserve"> (température, hy</w:t>
      </w:r>
      <w:r w:rsidR="00886090" w:rsidRPr="003D2BC7">
        <w:rPr>
          <w:rFonts w:asciiTheme="minorHAnsi" w:hAnsiTheme="minorHAnsi" w:cstheme="minorHAnsi"/>
          <w:sz w:val="24"/>
        </w:rPr>
        <w:t xml:space="preserve">grométrie et qualité de l’air). </w:t>
      </w:r>
    </w:p>
    <w:p w:rsidR="00987026" w:rsidRPr="003D2BC7" w:rsidRDefault="00987026" w:rsidP="00CC5772">
      <w:pPr>
        <w:jc w:val="both"/>
        <w:rPr>
          <w:rFonts w:asciiTheme="minorHAnsi" w:hAnsiTheme="minorHAnsi" w:cstheme="minorHAnsi"/>
          <w:sz w:val="24"/>
        </w:rPr>
      </w:pPr>
    </w:p>
    <w:p w:rsidR="00886090" w:rsidRPr="003D2BC7" w:rsidRDefault="00886090" w:rsidP="00886090">
      <w:pPr>
        <w:jc w:val="both"/>
        <w:rPr>
          <w:rFonts w:asciiTheme="minorHAnsi" w:hAnsiTheme="minorHAnsi" w:cstheme="minorHAnsi"/>
          <w:sz w:val="24"/>
        </w:rPr>
      </w:pPr>
      <w:r w:rsidRPr="003D2BC7">
        <w:rPr>
          <w:rFonts w:asciiTheme="minorHAnsi" w:hAnsiTheme="minorHAnsi" w:cstheme="minorHAnsi"/>
          <w:sz w:val="24"/>
        </w:rPr>
        <w:t xml:space="preserve">Une station météorologique en toiture du bâtiment sera mise en œuvre afin de collecter les données suivantes : </w:t>
      </w:r>
    </w:p>
    <w:p w:rsidR="00886090" w:rsidRPr="003D2BC7" w:rsidRDefault="00886090" w:rsidP="00886090">
      <w:pPr>
        <w:pStyle w:val="Paragraphedeliste"/>
        <w:numPr>
          <w:ilvl w:val="0"/>
          <w:numId w:val="62"/>
        </w:numPr>
        <w:jc w:val="both"/>
        <w:rPr>
          <w:rFonts w:asciiTheme="minorHAnsi" w:hAnsiTheme="minorHAnsi" w:cstheme="minorHAnsi"/>
          <w:sz w:val="24"/>
        </w:rPr>
      </w:pPr>
      <w:r w:rsidRPr="003D2BC7">
        <w:rPr>
          <w:rFonts w:asciiTheme="minorHAnsi" w:hAnsiTheme="minorHAnsi" w:cstheme="minorHAnsi"/>
          <w:sz w:val="24"/>
        </w:rPr>
        <w:t>Température extérieure,</w:t>
      </w:r>
    </w:p>
    <w:p w:rsidR="00886090" w:rsidRPr="003D2BC7" w:rsidRDefault="00886090" w:rsidP="00886090">
      <w:pPr>
        <w:pStyle w:val="Paragraphedeliste"/>
        <w:numPr>
          <w:ilvl w:val="0"/>
          <w:numId w:val="62"/>
        </w:numPr>
        <w:jc w:val="both"/>
        <w:rPr>
          <w:rFonts w:asciiTheme="minorHAnsi" w:hAnsiTheme="minorHAnsi" w:cstheme="minorHAnsi"/>
          <w:sz w:val="24"/>
        </w:rPr>
      </w:pPr>
      <w:r w:rsidRPr="003D2BC7">
        <w:rPr>
          <w:rFonts w:asciiTheme="minorHAnsi" w:hAnsiTheme="minorHAnsi" w:cstheme="minorHAnsi"/>
          <w:sz w:val="24"/>
        </w:rPr>
        <w:t>Hygrométrie,</w:t>
      </w:r>
    </w:p>
    <w:p w:rsidR="00886090" w:rsidRPr="003D2BC7" w:rsidRDefault="00886090" w:rsidP="00886090">
      <w:pPr>
        <w:pStyle w:val="Paragraphedeliste"/>
        <w:numPr>
          <w:ilvl w:val="0"/>
          <w:numId w:val="62"/>
        </w:numPr>
        <w:jc w:val="both"/>
        <w:rPr>
          <w:rFonts w:asciiTheme="minorHAnsi" w:hAnsiTheme="minorHAnsi" w:cstheme="minorHAnsi"/>
          <w:sz w:val="24"/>
        </w:rPr>
      </w:pPr>
      <w:r w:rsidRPr="003D2BC7">
        <w:rPr>
          <w:rFonts w:asciiTheme="minorHAnsi" w:hAnsiTheme="minorHAnsi" w:cstheme="minorHAnsi"/>
          <w:sz w:val="24"/>
        </w:rPr>
        <w:t>Irradiation solaire globale,</w:t>
      </w:r>
    </w:p>
    <w:p w:rsidR="00886090" w:rsidRPr="003D2BC7" w:rsidRDefault="00886090" w:rsidP="00886090">
      <w:pPr>
        <w:pStyle w:val="Paragraphedeliste"/>
        <w:numPr>
          <w:ilvl w:val="0"/>
          <w:numId w:val="62"/>
        </w:numPr>
        <w:jc w:val="both"/>
        <w:rPr>
          <w:rFonts w:asciiTheme="minorHAnsi" w:hAnsiTheme="minorHAnsi" w:cstheme="minorHAnsi"/>
          <w:sz w:val="24"/>
        </w:rPr>
      </w:pPr>
      <w:r w:rsidRPr="003D2BC7">
        <w:rPr>
          <w:rFonts w:asciiTheme="minorHAnsi" w:hAnsiTheme="minorHAnsi" w:cstheme="minorHAnsi"/>
          <w:sz w:val="24"/>
        </w:rPr>
        <w:t>Direction et vitesse de vent,</w:t>
      </w:r>
    </w:p>
    <w:p w:rsidR="00886090" w:rsidRPr="003D2BC7" w:rsidRDefault="00886090" w:rsidP="00CC5772">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220" w:name="_Toc182403912"/>
      <w:r w:rsidRPr="003D2BC7">
        <w:rPr>
          <w:rFonts w:asciiTheme="minorHAnsi" w:hAnsiTheme="minorHAnsi" w:cstheme="minorHAnsi"/>
        </w:rPr>
        <w:t>Ascenseurs</w:t>
      </w:r>
      <w:bookmarkEnd w:id="220"/>
    </w:p>
    <w:p w:rsidR="00EE7005" w:rsidRPr="003D2BC7" w:rsidRDefault="00EE7005" w:rsidP="00EE7005">
      <w:pPr>
        <w:jc w:val="both"/>
        <w:rPr>
          <w:rFonts w:asciiTheme="minorHAnsi" w:hAnsiTheme="minorHAnsi" w:cstheme="minorHAnsi"/>
          <w:sz w:val="24"/>
        </w:rPr>
      </w:pPr>
      <w:r w:rsidRPr="003D2BC7">
        <w:rPr>
          <w:rFonts w:asciiTheme="minorHAnsi" w:hAnsiTheme="minorHAnsi" w:cstheme="minorHAnsi"/>
          <w:sz w:val="24"/>
        </w:rPr>
        <w:t>Le nombre d’appareils élévateurs sera calculé de manière à permettre un trafic rapide.</w:t>
      </w:r>
    </w:p>
    <w:p w:rsidR="00EE7005" w:rsidRPr="003D2BC7" w:rsidRDefault="00EE7005" w:rsidP="00EE7005">
      <w:pPr>
        <w:jc w:val="both"/>
        <w:rPr>
          <w:rFonts w:asciiTheme="minorHAnsi" w:hAnsiTheme="minorHAnsi" w:cstheme="minorHAnsi"/>
          <w:sz w:val="24"/>
        </w:rPr>
      </w:pPr>
    </w:p>
    <w:p w:rsidR="00EE7005" w:rsidRPr="003D2BC7" w:rsidRDefault="00052CD8" w:rsidP="00EE7005">
      <w:pPr>
        <w:jc w:val="both"/>
        <w:rPr>
          <w:rFonts w:asciiTheme="minorHAnsi" w:hAnsiTheme="minorHAnsi" w:cstheme="minorHAnsi"/>
          <w:sz w:val="24"/>
        </w:rPr>
      </w:pPr>
      <w:r w:rsidRPr="003D2BC7">
        <w:rPr>
          <w:rFonts w:asciiTheme="minorHAnsi" w:hAnsiTheme="minorHAnsi" w:cstheme="minorHAnsi"/>
          <w:sz w:val="24"/>
        </w:rPr>
        <w:t>Il y aura à minima deux</w:t>
      </w:r>
      <w:r w:rsidR="00EE7005" w:rsidRPr="003D2BC7">
        <w:rPr>
          <w:rFonts w:asciiTheme="minorHAnsi" w:hAnsiTheme="minorHAnsi" w:cstheme="minorHAnsi"/>
          <w:sz w:val="24"/>
        </w:rPr>
        <w:t xml:space="preserve"> monte-malade</w:t>
      </w:r>
      <w:r w:rsidR="0058270D" w:rsidRPr="003D2BC7">
        <w:rPr>
          <w:rFonts w:asciiTheme="minorHAnsi" w:hAnsiTheme="minorHAnsi" w:cstheme="minorHAnsi"/>
          <w:sz w:val="24"/>
        </w:rPr>
        <w:t>s</w:t>
      </w:r>
      <w:r w:rsidR="00EE7005" w:rsidRPr="003D2BC7">
        <w:rPr>
          <w:rFonts w:asciiTheme="minorHAnsi" w:hAnsiTheme="minorHAnsi" w:cstheme="minorHAnsi"/>
          <w:sz w:val="24"/>
        </w:rPr>
        <w:t xml:space="preserve"> </w:t>
      </w:r>
      <w:r w:rsidR="0058270D" w:rsidRPr="003D2BC7">
        <w:rPr>
          <w:rFonts w:asciiTheme="minorHAnsi" w:hAnsiTheme="minorHAnsi" w:cstheme="minorHAnsi"/>
          <w:sz w:val="24"/>
        </w:rPr>
        <w:t xml:space="preserve">fonctionnant en duplex </w:t>
      </w:r>
      <w:r w:rsidR="00EE7005" w:rsidRPr="003D2BC7">
        <w:rPr>
          <w:rFonts w:asciiTheme="minorHAnsi" w:hAnsiTheme="minorHAnsi" w:cstheme="minorHAnsi"/>
          <w:sz w:val="24"/>
        </w:rPr>
        <w:t xml:space="preserve">et un monte-charge. </w:t>
      </w:r>
    </w:p>
    <w:p w:rsidR="00EE7005" w:rsidRPr="003D2BC7" w:rsidRDefault="00EE7005" w:rsidP="00EE7005">
      <w:pPr>
        <w:jc w:val="both"/>
        <w:rPr>
          <w:rFonts w:asciiTheme="minorHAnsi" w:hAnsiTheme="minorHAnsi" w:cstheme="minorHAnsi"/>
          <w:sz w:val="24"/>
        </w:rPr>
      </w:pPr>
    </w:p>
    <w:p w:rsidR="006B7397" w:rsidRPr="003D2BC7" w:rsidRDefault="00631728" w:rsidP="006B7397">
      <w:pPr>
        <w:jc w:val="both"/>
        <w:rPr>
          <w:rFonts w:asciiTheme="minorHAnsi" w:hAnsiTheme="minorHAnsi" w:cstheme="minorHAnsi"/>
          <w:sz w:val="24"/>
        </w:rPr>
      </w:pPr>
      <w:r w:rsidRPr="003D2BC7">
        <w:rPr>
          <w:rFonts w:asciiTheme="minorHAnsi" w:hAnsiTheme="minorHAnsi" w:cstheme="minorHAnsi"/>
          <w:sz w:val="24"/>
        </w:rPr>
        <w:t xml:space="preserve">Le monte-charge desservira tous les niveaux y compris </w:t>
      </w:r>
      <w:r w:rsidR="009D2CD7">
        <w:rPr>
          <w:rFonts w:asciiTheme="minorHAnsi" w:hAnsiTheme="minorHAnsi" w:cstheme="minorHAnsi"/>
          <w:sz w:val="24"/>
        </w:rPr>
        <w:t xml:space="preserve">y compris le </w:t>
      </w:r>
      <w:r w:rsidRPr="003D2BC7">
        <w:rPr>
          <w:rFonts w:asciiTheme="minorHAnsi" w:hAnsiTheme="minorHAnsi" w:cstheme="minorHAnsi"/>
          <w:sz w:val="24"/>
        </w:rPr>
        <w:t>sous-sol</w:t>
      </w:r>
      <w:r w:rsidR="009D2CD7">
        <w:rPr>
          <w:rFonts w:asciiTheme="minorHAnsi" w:hAnsiTheme="minorHAnsi" w:cstheme="minorHAnsi"/>
          <w:sz w:val="24"/>
        </w:rPr>
        <w:t xml:space="preserve"> et sera</w:t>
      </w:r>
      <w:r w:rsidR="006B7397" w:rsidRPr="003D2BC7">
        <w:rPr>
          <w:rFonts w:asciiTheme="minorHAnsi" w:hAnsiTheme="minorHAnsi" w:cstheme="minorHAnsi"/>
          <w:sz w:val="24"/>
        </w:rPr>
        <w:t xml:space="preserve"> asservi</w:t>
      </w:r>
      <w:r w:rsidR="009D2CD7">
        <w:rPr>
          <w:rFonts w:asciiTheme="minorHAnsi" w:hAnsiTheme="minorHAnsi" w:cstheme="minorHAnsi"/>
          <w:sz w:val="24"/>
        </w:rPr>
        <w:t xml:space="preserve"> au contrôle d’accès. Un </w:t>
      </w:r>
      <w:r w:rsidR="006B7397" w:rsidRPr="003D2BC7">
        <w:rPr>
          <w:rFonts w:asciiTheme="minorHAnsi" w:hAnsiTheme="minorHAnsi" w:cstheme="minorHAnsi"/>
          <w:sz w:val="24"/>
        </w:rPr>
        <w:t xml:space="preserve">lecteur de badge </w:t>
      </w:r>
      <w:r w:rsidR="009D2CD7">
        <w:rPr>
          <w:rFonts w:asciiTheme="minorHAnsi" w:hAnsiTheme="minorHAnsi" w:cstheme="minorHAnsi"/>
          <w:sz w:val="24"/>
        </w:rPr>
        <w:t xml:space="preserve">de type </w:t>
      </w:r>
      <w:r w:rsidR="00BA34C8">
        <w:rPr>
          <w:rFonts w:asciiTheme="minorHAnsi" w:hAnsiTheme="minorHAnsi" w:cstheme="minorHAnsi"/>
          <w:sz w:val="24"/>
        </w:rPr>
        <w:t>CASTEL</w:t>
      </w:r>
      <w:r w:rsidR="006B7397" w:rsidRPr="003D2BC7">
        <w:rPr>
          <w:rFonts w:asciiTheme="minorHAnsi" w:hAnsiTheme="minorHAnsi" w:cstheme="minorHAnsi"/>
          <w:sz w:val="24"/>
        </w:rPr>
        <w:t xml:space="preserve"> ou équivalent</w:t>
      </w:r>
      <w:r w:rsidR="009D2CD7">
        <w:rPr>
          <w:rFonts w:asciiTheme="minorHAnsi" w:hAnsiTheme="minorHAnsi" w:cstheme="minorHAnsi"/>
          <w:sz w:val="24"/>
        </w:rPr>
        <w:t xml:space="preserve"> sera mis en place</w:t>
      </w:r>
      <w:r w:rsidR="006B7397" w:rsidRPr="003D2BC7">
        <w:rPr>
          <w:rFonts w:asciiTheme="minorHAnsi" w:hAnsiTheme="minorHAnsi" w:cstheme="minorHAnsi"/>
          <w:sz w:val="24"/>
        </w:rPr>
        <w:t xml:space="preserve">. </w:t>
      </w:r>
    </w:p>
    <w:p w:rsidR="005E4B31" w:rsidRPr="003D2BC7" w:rsidRDefault="005E4B31" w:rsidP="00EE7005">
      <w:pPr>
        <w:jc w:val="both"/>
        <w:rPr>
          <w:rFonts w:asciiTheme="minorHAnsi" w:hAnsiTheme="minorHAnsi" w:cstheme="minorHAnsi"/>
          <w:sz w:val="24"/>
        </w:rPr>
      </w:pPr>
    </w:p>
    <w:p w:rsidR="004D1B69" w:rsidRPr="003D2BC7" w:rsidRDefault="004D1B69" w:rsidP="004D1B69">
      <w:pPr>
        <w:jc w:val="both"/>
        <w:rPr>
          <w:rFonts w:asciiTheme="minorHAnsi" w:hAnsiTheme="minorHAnsi" w:cstheme="minorHAnsi"/>
          <w:sz w:val="24"/>
        </w:rPr>
      </w:pPr>
      <w:r w:rsidRPr="003D2BC7">
        <w:rPr>
          <w:rFonts w:asciiTheme="minorHAnsi" w:hAnsiTheme="minorHAnsi" w:cstheme="minorHAnsi"/>
          <w:sz w:val="24"/>
        </w:rPr>
        <w:t xml:space="preserve">Les commandes palières et en cabine </w:t>
      </w:r>
      <w:r w:rsidR="006B7397" w:rsidRPr="003D2BC7">
        <w:rPr>
          <w:rFonts w:asciiTheme="minorHAnsi" w:hAnsiTheme="minorHAnsi" w:cstheme="minorHAnsi"/>
          <w:sz w:val="24"/>
        </w:rPr>
        <w:t xml:space="preserve">des montes malades </w:t>
      </w:r>
      <w:r w:rsidRPr="003D2BC7">
        <w:rPr>
          <w:rFonts w:asciiTheme="minorHAnsi" w:hAnsiTheme="minorHAnsi" w:cstheme="minorHAnsi"/>
          <w:sz w:val="24"/>
        </w:rPr>
        <w:t>seront asservies</w:t>
      </w:r>
      <w:r w:rsidR="006B7397" w:rsidRPr="003D2BC7">
        <w:rPr>
          <w:rFonts w:asciiTheme="minorHAnsi" w:hAnsiTheme="minorHAnsi" w:cstheme="minorHAnsi"/>
          <w:sz w:val="24"/>
        </w:rPr>
        <w:t xml:space="preserve"> par digicode</w:t>
      </w:r>
      <w:r w:rsidRPr="003D2BC7">
        <w:rPr>
          <w:rFonts w:asciiTheme="minorHAnsi" w:hAnsiTheme="minorHAnsi" w:cstheme="minorHAnsi"/>
          <w:sz w:val="24"/>
        </w:rPr>
        <w:t xml:space="preserve"> </w:t>
      </w:r>
    </w:p>
    <w:p w:rsidR="00B302EC" w:rsidRPr="003D2BC7" w:rsidRDefault="00B302EC" w:rsidP="00EE7005">
      <w:pPr>
        <w:jc w:val="both"/>
        <w:rPr>
          <w:rFonts w:asciiTheme="minorHAnsi" w:hAnsiTheme="minorHAnsi" w:cstheme="minorHAnsi"/>
        </w:rPr>
      </w:pPr>
    </w:p>
    <w:p w:rsidR="00EE7005" w:rsidRPr="003D2BC7" w:rsidRDefault="00EE7005" w:rsidP="005C155F">
      <w:pPr>
        <w:pStyle w:val="Titre4"/>
        <w:rPr>
          <w:rFonts w:asciiTheme="minorHAnsi" w:hAnsiTheme="minorHAnsi" w:cstheme="minorHAnsi"/>
        </w:rPr>
      </w:pPr>
      <w:r w:rsidRPr="003D2BC7">
        <w:rPr>
          <w:rFonts w:asciiTheme="minorHAnsi" w:hAnsiTheme="minorHAnsi" w:cstheme="minorHAnsi"/>
        </w:rPr>
        <w:t>Monte-malades et monte</w:t>
      </w:r>
      <w:r w:rsidR="008B36FC" w:rsidRPr="003D2BC7">
        <w:rPr>
          <w:rFonts w:asciiTheme="minorHAnsi" w:hAnsiTheme="minorHAnsi" w:cstheme="minorHAnsi"/>
        </w:rPr>
        <w:t>-</w:t>
      </w:r>
      <w:r w:rsidRPr="003D2BC7">
        <w:rPr>
          <w:rFonts w:asciiTheme="minorHAnsi" w:hAnsiTheme="minorHAnsi" w:cstheme="minorHAnsi"/>
        </w:rPr>
        <w:t>charges</w:t>
      </w:r>
    </w:p>
    <w:p w:rsidR="00EE7005" w:rsidRPr="003D2BC7" w:rsidRDefault="00EE7005" w:rsidP="00EE7005">
      <w:pPr>
        <w:jc w:val="both"/>
        <w:rPr>
          <w:rFonts w:asciiTheme="minorHAnsi" w:hAnsiTheme="minorHAnsi" w:cstheme="minorHAnsi"/>
          <w:sz w:val="24"/>
        </w:rPr>
      </w:pPr>
      <w:r w:rsidRPr="003D2BC7">
        <w:rPr>
          <w:rFonts w:asciiTheme="minorHAnsi" w:hAnsiTheme="minorHAnsi" w:cstheme="minorHAnsi"/>
          <w:sz w:val="24"/>
        </w:rPr>
        <w:t>Les « monte-malades » seront dimensionnés de façon à recevoir des lits. Le mécanisme du monte-malade devra per</w:t>
      </w:r>
      <w:r w:rsidR="00052CD8" w:rsidRPr="003D2BC7">
        <w:rPr>
          <w:rFonts w:asciiTheme="minorHAnsi" w:hAnsiTheme="minorHAnsi" w:cstheme="minorHAnsi"/>
          <w:sz w:val="24"/>
        </w:rPr>
        <w:t>mettre de transporter un habitant</w:t>
      </w:r>
      <w:r w:rsidRPr="003D2BC7">
        <w:rPr>
          <w:rFonts w:asciiTheme="minorHAnsi" w:hAnsiTheme="minorHAnsi" w:cstheme="minorHAnsi"/>
          <w:sz w:val="24"/>
        </w:rPr>
        <w:t xml:space="preserve"> sur un lit médicalisé accompagné d’une équipe médicale et :</w:t>
      </w:r>
    </w:p>
    <w:p w:rsidR="00B721AF" w:rsidRPr="003D2BC7" w:rsidRDefault="00B721AF" w:rsidP="00EE7005">
      <w:pPr>
        <w:jc w:val="both"/>
        <w:rPr>
          <w:rFonts w:asciiTheme="minorHAnsi" w:hAnsiTheme="minorHAnsi" w:cstheme="minorHAnsi"/>
          <w:sz w:val="24"/>
        </w:rPr>
      </w:pPr>
    </w:p>
    <w:p w:rsidR="00EE7005" w:rsidRPr="003D2BC7" w:rsidRDefault="00DA6152"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D’éviter</w:t>
      </w:r>
      <w:r w:rsidR="00EE7005" w:rsidRPr="003D2BC7">
        <w:rPr>
          <w:rFonts w:asciiTheme="minorHAnsi" w:hAnsiTheme="minorHAnsi" w:cstheme="minorHAnsi"/>
          <w:color w:val="000000" w:themeColor="text1"/>
          <w:sz w:val="24"/>
        </w:rPr>
        <w:t xml:space="preserve"> les à-coups des démarrages et des arrêts</w:t>
      </w:r>
      <w:r w:rsidR="00D03D1D" w:rsidRPr="003D2BC7">
        <w:rPr>
          <w:rFonts w:asciiTheme="minorHAnsi" w:hAnsiTheme="minorHAnsi" w:cstheme="minorHAnsi"/>
          <w:color w:val="000000" w:themeColor="text1"/>
          <w:sz w:val="24"/>
        </w:rPr>
        <w:t>,</w:t>
      </w:r>
    </w:p>
    <w:p w:rsidR="00EE7005" w:rsidRPr="003D2BC7" w:rsidRDefault="00DA6152"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w:t>
      </w:r>
      <w:r w:rsidR="00EE7005" w:rsidRPr="003D2BC7">
        <w:rPr>
          <w:rFonts w:asciiTheme="minorHAnsi" w:hAnsiTheme="minorHAnsi" w:cstheme="minorHAnsi"/>
          <w:color w:val="000000" w:themeColor="text1"/>
          <w:sz w:val="24"/>
        </w:rPr>
        <w:t xml:space="preserve"> </w:t>
      </w:r>
      <w:r w:rsidRPr="003D2BC7">
        <w:rPr>
          <w:rFonts w:asciiTheme="minorHAnsi" w:hAnsiTheme="minorHAnsi" w:cstheme="minorHAnsi"/>
          <w:color w:val="000000" w:themeColor="text1"/>
          <w:sz w:val="24"/>
        </w:rPr>
        <w:t>iso nivelage</w:t>
      </w:r>
      <w:r w:rsidR="00EE7005" w:rsidRPr="003D2BC7">
        <w:rPr>
          <w:rFonts w:asciiTheme="minorHAnsi" w:hAnsiTheme="minorHAnsi" w:cstheme="minorHAnsi"/>
          <w:color w:val="000000" w:themeColor="text1"/>
          <w:sz w:val="24"/>
        </w:rPr>
        <w:t xml:space="preserve"> de la cabine aux étages.</w:t>
      </w:r>
    </w:p>
    <w:p w:rsidR="00B302EC" w:rsidRPr="003D2BC7" w:rsidRDefault="00B302EC" w:rsidP="00EE7005">
      <w:pPr>
        <w:jc w:val="both"/>
        <w:rPr>
          <w:rFonts w:asciiTheme="minorHAnsi" w:hAnsiTheme="minorHAnsi" w:cstheme="minorHAnsi"/>
        </w:rPr>
      </w:pPr>
    </w:p>
    <w:p w:rsidR="00EE7005" w:rsidRPr="003D2BC7" w:rsidRDefault="00EE7005" w:rsidP="00EE7005">
      <w:pPr>
        <w:jc w:val="both"/>
        <w:rPr>
          <w:rFonts w:asciiTheme="minorHAnsi" w:hAnsiTheme="minorHAnsi" w:cstheme="minorHAnsi"/>
          <w:sz w:val="24"/>
        </w:rPr>
      </w:pPr>
      <w:r w:rsidRPr="003D2BC7">
        <w:rPr>
          <w:rFonts w:asciiTheme="minorHAnsi" w:hAnsiTheme="minorHAnsi" w:cstheme="minorHAnsi"/>
          <w:sz w:val="24"/>
        </w:rPr>
        <w:t>La conception du monte-malade sera faite sur la base des données suivantes :</w:t>
      </w:r>
    </w:p>
    <w:p w:rsidR="00B721AF" w:rsidRPr="003D2BC7" w:rsidRDefault="00B721AF" w:rsidP="00EE7005">
      <w:pPr>
        <w:jc w:val="both"/>
        <w:rPr>
          <w:rFonts w:asciiTheme="minorHAnsi" w:hAnsiTheme="minorHAnsi" w:cstheme="minorHAnsi"/>
          <w:sz w:val="24"/>
        </w:rPr>
      </w:pPr>
    </w:p>
    <w:p w:rsidR="00EE7005" w:rsidRPr="003D2BC7" w:rsidRDefault="00EE7005"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w:t>
      </w:r>
      <w:r w:rsidR="00265D73" w:rsidRPr="003D2BC7">
        <w:rPr>
          <w:rFonts w:asciiTheme="minorHAnsi" w:hAnsiTheme="minorHAnsi" w:cstheme="minorHAnsi"/>
          <w:color w:val="000000" w:themeColor="text1"/>
          <w:sz w:val="24"/>
        </w:rPr>
        <w:t>harge utile = 1600</w:t>
      </w:r>
      <w:r w:rsidRPr="003D2BC7">
        <w:rPr>
          <w:rFonts w:asciiTheme="minorHAnsi" w:hAnsiTheme="minorHAnsi" w:cstheme="minorHAnsi"/>
          <w:color w:val="000000" w:themeColor="text1"/>
          <w:sz w:val="24"/>
        </w:rPr>
        <w:t xml:space="preserve"> kg.</w:t>
      </w:r>
      <w:r w:rsidR="003971CB" w:rsidRPr="003D2BC7">
        <w:rPr>
          <w:rFonts w:asciiTheme="minorHAnsi" w:hAnsiTheme="minorHAnsi" w:cstheme="minorHAnsi"/>
          <w:color w:val="000000" w:themeColor="text1"/>
          <w:sz w:val="24"/>
        </w:rPr>
        <w:t xml:space="preserve"> (</w:t>
      </w:r>
      <w:r w:rsidR="00B544EE" w:rsidRPr="003D2BC7">
        <w:rPr>
          <w:rFonts w:asciiTheme="minorHAnsi" w:hAnsiTheme="minorHAnsi" w:cstheme="minorHAnsi"/>
          <w:color w:val="000000" w:themeColor="text1"/>
          <w:sz w:val="24"/>
        </w:rPr>
        <w:t xml:space="preserve">1000 </w:t>
      </w:r>
      <w:r w:rsidR="004D1B69" w:rsidRPr="003D2BC7">
        <w:rPr>
          <w:rFonts w:asciiTheme="minorHAnsi" w:hAnsiTheme="minorHAnsi" w:cstheme="minorHAnsi"/>
          <w:color w:val="000000" w:themeColor="text1"/>
          <w:sz w:val="24"/>
        </w:rPr>
        <w:t>kg pour le monte-charge)</w:t>
      </w:r>
      <w:r w:rsidR="00D03D1D" w:rsidRPr="003D2BC7">
        <w:rPr>
          <w:rFonts w:asciiTheme="minorHAnsi" w:hAnsiTheme="minorHAnsi" w:cstheme="minorHAnsi"/>
          <w:color w:val="000000" w:themeColor="text1"/>
          <w:sz w:val="24"/>
        </w:rPr>
        <w:t>,</w:t>
      </w:r>
    </w:p>
    <w:p w:rsidR="00EE7005" w:rsidRPr="003D2BC7" w:rsidRDefault="00EE7005"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Dimen</w:t>
      </w:r>
      <w:r w:rsidR="005A671C" w:rsidRPr="003D2BC7">
        <w:rPr>
          <w:rFonts w:asciiTheme="minorHAnsi" w:hAnsiTheme="minorHAnsi" w:cstheme="minorHAnsi"/>
          <w:color w:val="000000" w:themeColor="text1"/>
          <w:sz w:val="24"/>
        </w:rPr>
        <w:t>sions utiles cabine = 1,40 x 2,5</w:t>
      </w:r>
      <w:r w:rsidR="00C740AA" w:rsidRPr="003D2BC7">
        <w:rPr>
          <w:rFonts w:asciiTheme="minorHAnsi" w:hAnsiTheme="minorHAnsi" w:cstheme="minorHAnsi"/>
          <w:color w:val="000000" w:themeColor="text1"/>
          <w:sz w:val="24"/>
        </w:rPr>
        <w:t>0</w:t>
      </w:r>
      <w:r w:rsidR="00DA6152" w:rsidRPr="003D2BC7">
        <w:rPr>
          <w:rFonts w:asciiTheme="minorHAnsi" w:hAnsiTheme="minorHAnsi" w:cstheme="minorHAnsi"/>
          <w:color w:val="000000" w:themeColor="text1"/>
          <w:sz w:val="24"/>
        </w:rPr>
        <w:t xml:space="preserve"> m (1,1 x1.3m pour le monte-charge)</w:t>
      </w:r>
      <w:r w:rsidR="00D03D1D" w:rsidRPr="003D2BC7">
        <w:rPr>
          <w:rFonts w:asciiTheme="minorHAnsi" w:hAnsiTheme="minorHAnsi" w:cstheme="minorHAnsi"/>
          <w:color w:val="000000" w:themeColor="text1"/>
          <w:sz w:val="24"/>
        </w:rPr>
        <w:t>,</w:t>
      </w:r>
    </w:p>
    <w:p w:rsidR="00EE7005" w:rsidRPr="003D2BC7" w:rsidRDefault="00EE7005"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H</w:t>
      </w:r>
      <w:r w:rsidR="00D03D1D" w:rsidRPr="003D2BC7">
        <w:rPr>
          <w:rFonts w:asciiTheme="minorHAnsi" w:hAnsiTheme="minorHAnsi" w:cstheme="minorHAnsi"/>
          <w:color w:val="000000" w:themeColor="text1"/>
          <w:sz w:val="24"/>
        </w:rPr>
        <w:t>auteur utile en cabine = 2,30 m,</w:t>
      </w:r>
    </w:p>
    <w:p w:rsidR="00EE7005" w:rsidRPr="003D2BC7" w:rsidRDefault="00EE7005"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Porte de cabine coulissante automatique à ouverture latérale, passage libre minimal 1,</w:t>
      </w:r>
      <w:r w:rsidR="00C740AA" w:rsidRPr="003D2BC7">
        <w:rPr>
          <w:rFonts w:asciiTheme="minorHAnsi" w:hAnsiTheme="minorHAnsi" w:cstheme="minorHAnsi"/>
          <w:color w:val="000000" w:themeColor="text1"/>
          <w:sz w:val="24"/>
        </w:rPr>
        <w:t xml:space="preserve">40 </w:t>
      </w:r>
      <w:r w:rsidRPr="003D2BC7">
        <w:rPr>
          <w:rFonts w:asciiTheme="minorHAnsi" w:hAnsiTheme="minorHAnsi" w:cstheme="minorHAnsi"/>
          <w:color w:val="000000" w:themeColor="text1"/>
          <w:sz w:val="24"/>
        </w:rPr>
        <w:t>m x 2,10 m - cellule type barrière toute hauteur</w:t>
      </w:r>
      <w:r w:rsidR="008F053C" w:rsidRPr="003D2BC7">
        <w:rPr>
          <w:rFonts w:asciiTheme="minorHAnsi" w:hAnsiTheme="minorHAnsi" w:cstheme="minorHAnsi"/>
          <w:color w:val="000000" w:themeColor="text1"/>
          <w:sz w:val="24"/>
        </w:rPr>
        <w:t xml:space="preserve">, porte 2 ventaux </w:t>
      </w:r>
      <w:r w:rsidR="00DA6152" w:rsidRPr="003D2BC7">
        <w:rPr>
          <w:rFonts w:asciiTheme="minorHAnsi" w:hAnsiTheme="minorHAnsi" w:cstheme="minorHAnsi"/>
          <w:color w:val="000000" w:themeColor="text1"/>
          <w:sz w:val="24"/>
        </w:rPr>
        <w:t>maximum (0.9x2.1m pour le monte-charge)</w:t>
      </w:r>
      <w:r w:rsidR="00D03D1D" w:rsidRPr="003D2BC7">
        <w:rPr>
          <w:rFonts w:asciiTheme="minorHAnsi" w:hAnsiTheme="minorHAnsi" w:cstheme="minorHAnsi"/>
          <w:color w:val="000000" w:themeColor="text1"/>
          <w:sz w:val="24"/>
        </w:rPr>
        <w:t>,</w:t>
      </w:r>
    </w:p>
    <w:p w:rsidR="00EE7005" w:rsidRPr="003D2BC7" w:rsidRDefault="00D24851"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Commandes pour handicapés</w:t>
      </w:r>
      <w:r w:rsidR="00D03D1D" w:rsidRPr="003D2BC7">
        <w:rPr>
          <w:rFonts w:asciiTheme="minorHAnsi" w:hAnsiTheme="minorHAnsi" w:cstheme="minorHAnsi"/>
          <w:color w:val="000000" w:themeColor="text1"/>
          <w:sz w:val="24"/>
        </w:rPr>
        <w:t>,</w:t>
      </w:r>
    </w:p>
    <w:p w:rsidR="00EE7005" w:rsidRPr="003D2BC7" w:rsidRDefault="00EE7005"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 xml:space="preserve">Finition : inox gravé y compris </w:t>
      </w:r>
      <w:r w:rsidR="00D03D1D" w:rsidRPr="003D2BC7">
        <w:rPr>
          <w:rFonts w:asciiTheme="minorHAnsi" w:hAnsiTheme="minorHAnsi" w:cstheme="minorHAnsi"/>
          <w:color w:val="000000" w:themeColor="text1"/>
          <w:sz w:val="24"/>
        </w:rPr>
        <w:t>encadrement des portes palières,</w:t>
      </w:r>
    </w:p>
    <w:p w:rsidR="00EE7005"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Détecteur de présence,</w:t>
      </w:r>
    </w:p>
    <w:p w:rsidR="00EE7005" w:rsidRPr="003D2BC7" w:rsidRDefault="00EE7005"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Interphon</w:t>
      </w:r>
      <w:r w:rsidR="00D03D1D" w:rsidRPr="003D2BC7">
        <w:rPr>
          <w:rFonts w:asciiTheme="minorHAnsi" w:hAnsiTheme="minorHAnsi" w:cstheme="minorHAnsi"/>
          <w:color w:val="000000" w:themeColor="text1"/>
          <w:sz w:val="24"/>
        </w:rPr>
        <w:t>e mural anti-vandale (encastré),</w:t>
      </w:r>
    </w:p>
    <w:p w:rsidR="00EE7005" w:rsidRPr="003D2BC7" w:rsidRDefault="00EE7005"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Couverture par réseau DECT</w:t>
      </w:r>
      <w:r w:rsidR="00D03D1D" w:rsidRPr="003D2BC7">
        <w:rPr>
          <w:rFonts w:asciiTheme="minorHAnsi" w:hAnsiTheme="minorHAnsi" w:cstheme="minorHAnsi"/>
          <w:color w:val="000000" w:themeColor="text1"/>
          <w:sz w:val="24"/>
        </w:rPr>
        <w:t>,</w:t>
      </w:r>
    </w:p>
    <w:p w:rsidR="00EE7005" w:rsidRPr="003D2BC7" w:rsidRDefault="00EE7005"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2 PC+T 16 A en cabine</w:t>
      </w:r>
      <w:r w:rsidR="00D03D1D" w:rsidRPr="003D2BC7">
        <w:rPr>
          <w:rFonts w:asciiTheme="minorHAnsi" w:hAnsiTheme="minorHAnsi" w:cstheme="minorHAnsi"/>
          <w:color w:val="000000" w:themeColor="text1"/>
          <w:sz w:val="24"/>
        </w:rPr>
        <w:t>,</w:t>
      </w:r>
    </w:p>
    <w:p w:rsidR="008F053C" w:rsidRPr="003D2BC7" w:rsidRDefault="00B302EC"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Dessert l’ensemble des niveaux</w:t>
      </w:r>
      <w:r w:rsidR="00D03D1D" w:rsidRPr="003D2BC7">
        <w:rPr>
          <w:rFonts w:asciiTheme="minorHAnsi" w:hAnsiTheme="minorHAnsi" w:cstheme="minorHAnsi"/>
          <w:color w:val="000000" w:themeColor="text1"/>
          <w:sz w:val="24"/>
        </w:rPr>
        <w:t>,</w:t>
      </w:r>
    </w:p>
    <w:p w:rsidR="00EE7005" w:rsidRPr="003D2BC7" w:rsidRDefault="008F053C"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Protection des parois contre les chocs par main courante solidement fixée</w:t>
      </w:r>
      <w:r w:rsidR="00D03D1D" w:rsidRPr="003D2BC7">
        <w:rPr>
          <w:rFonts w:asciiTheme="minorHAnsi" w:hAnsiTheme="minorHAnsi" w:cstheme="minorHAnsi"/>
          <w:color w:val="000000" w:themeColor="text1"/>
          <w:sz w:val="24"/>
        </w:rPr>
        <w:t>,</w:t>
      </w:r>
    </w:p>
    <w:p w:rsidR="005A671C" w:rsidRDefault="00DA6152"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Miroir</w:t>
      </w:r>
      <w:r w:rsidR="00D03D1D" w:rsidRPr="003D2BC7">
        <w:rPr>
          <w:rFonts w:asciiTheme="minorHAnsi" w:hAnsiTheme="minorHAnsi" w:cstheme="minorHAnsi"/>
          <w:color w:val="000000" w:themeColor="text1"/>
          <w:sz w:val="24"/>
        </w:rPr>
        <w:t>.</w:t>
      </w:r>
    </w:p>
    <w:p w:rsidR="00331019" w:rsidRPr="003D2BC7" w:rsidRDefault="00331019"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Pr>
          <w:rFonts w:asciiTheme="minorHAnsi" w:hAnsiTheme="minorHAnsi" w:cstheme="minorHAnsi"/>
          <w:color w:val="000000" w:themeColor="text1"/>
          <w:sz w:val="24"/>
        </w:rPr>
        <w:t>Le transmetteur téléphonique devra être raccordé au réseau IP</w:t>
      </w:r>
    </w:p>
    <w:p w:rsidR="00B302EC" w:rsidRPr="003D2BC7" w:rsidRDefault="00B302EC" w:rsidP="00B302EC">
      <w:pPr>
        <w:pStyle w:val="Paragraphedeliste"/>
        <w:ind w:left="1068"/>
        <w:jc w:val="both"/>
        <w:rPr>
          <w:rFonts w:asciiTheme="minorHAnsi" w:hAnsiTheme="minorHAnsi" w:cstheme="minorHAnsi"/>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 temps d’attente, en période de pointe d’utilisation, ne devra pas excéder 30 secondes.</w:t>
      </w:r>
    </w:p>
    <w:p w:rsidR="00F72C61"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L’intérieur des cabines (revêtements, boitiers de commande, liaison phonique, organes de sécurité et appareils d’éclairage) sera </w:t>
      </w:r>
      <w:r w:rsidR="00651298" w:rsidRPr="003D2BC7">
        <w:rPr>
          <w:rFonts w:asciiTheme="minorHAnsi" w:hAnsiTheme="minorHAnsi" w:cstheme="minorHAnsi"/>
          <w:sz w:val="24"/>
        </w:rPr>
        <w:t>traité</w:t>
      </w:r>
      <w:r w:rsidRPr="003D2BC7">
        <w:rPr>
          <w:rFonts w:asciiTheme="minorHAnsi" w:hAnsiTheme="minorHAnsi" w:cstheme="minorHAnsi"/>
          <w:sz w:val="24"/>
        </w:rPr>
        <w:t xml:space="preserve"> de manière à éviter le vandalisme et les dégradations</w:t>
      </w:r>
      <w:r w:rsidR="00F72C61" w:rsidRPr="003D2BC7">
        <w:rPr>
          <w:rFonts w:asciiTheme="minorHAnsi" w:hAnsiTheme="minorHAnsi" w:cstheme="minorHAnsi"/>
          <w:sz w:val="24"/>
        </w:rPr>
        <w:t>.</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Les ascenseurs seront </w:t>
      </w:r>
      <w:r w:rsidR="00651298" w:rsidRPr="003D2BC7">
        <w:rPr>
          <w:rFonts w:asciiTheme="minorHAnsi" w:hAnsiTheme="minorHAnsi" w:cstheme="minorHAnsi"/>
          <w:sz w:val="24"/>
        </w:rPr>
        <w:t>dimensionnés pour une charge utile de 1600</w:t>
      </w:r>
      <w:r w:rsidRPr="003D2BC7">
        <w:rPr>
          <w:rFonts w:asciiTheme="minorHAnsi" w:hAnsiTheme="minorHAnsi" w:cstheme="minorHAnsi"/>
          <w:sz w:val="24"/>
        </w:rPr>
        <w:t xml:space="preserve"> kg. Les portes de cabine seront de type coulissant à ouverture latérale avec un passage libre de 1,40m x 2,10m.</w:t>
      </w:r>
    </w:p>
    <w:p w:rsidR="0058270D" w:rsidRPr="003D2BC7" w:rsidRDefault="0058270D" w:rsidP="00C1753B">
      <w:pPr>
        <w:jc w:val="both"/>
        <w:rPr>
          <w:rFonts w:asciiTheme="minorHAnsi" w:hAnsiTheme="minorHAnsi" w:cstheme="minorHAnsi"/>
        </w:rPr>
      </w:pPr>
    </w:p>
    <w:p w:rsidR="00C1753B" w:rsidRPr="003D2BC7" w:rsidRDefault="00C1753B" w:rsidP="005C155F">
      <w:pPr>
        <w:pStyle w:val="Titre4"/>
        <w:rPr>
          <w:rFonts w:asciiTheme="minorHAnsi" w:hAnsiTheme="minorHAnsi" w:cstheme="minorHAnsi"/>
        </w:rPr>
      </w:pPr>
      <w:r w:rsidRPr="003D2BC7">
        <w:rPr>
          <w:rFonts w:asciiTheme="minorHAnsi" w:hAnsiTheme="minorHAnsi" w:cstheme="minorHAnsi"/>
        </w:rPr>
        <w:t xml:space="preserve">Qualité du matériel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Toutes les fournitures, matériel, appareillages, etc.., seront neufs, de bonne qualité, et seront d’un modèle non personnalisé, non codé, ne nécessitant pas l’emploi d’outillage spécial ou de logiciel spécifique.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pièces détachées devront être en vente libre (accessibles pour tout Titulaire du secteur "ascenseurs" en France).</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outillages spécifiques nécessaires à leur mise en œuvre, entretien et exploitation (interfaces de programmation, outils de visualisation de défauts, outils de contrôles de câbles, etc) seront fixés à demeure en machinerie.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Ils devront être conformes à la réglementation en vigueur au moment de l’exécution des travaux, du point de vue de la fabrication, des caractéristiques, du montage, de la mise en œuvre et de l’emploi.</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composants de sécurité, conformément aux normes en vigueur, disposeront d’une attestation (limiteur, parachute, serrures, amortisseurs, etc.), ou d’un procès-verbal d’essai au feu (porte palière, etc.), en cours de validité, délivrés par un laboratoire agréé.</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Tous les éléments de la signalisation palière et panneau de commande cabine (afficheur, bouton d'appel, boutonnières cabine…) devront être de type anti-vandalisme.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Tous les éléments de la fourniture du présent marché, susceptibles d’être altérés par des agents atmosphériques ou autres pendant le transport ou le séjour sur le chantier, doivent recevoir un traitement de protection les mettant à l’abri de toute détérioration.</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lastRenderedPageBreak/>
        <w:t>Il appartient au titulaire qui demeure seul responsable des travaux de vérifier et de contrôler l’origine des matériels et appareillages, selon les caractéristiques et les principes de fonctionnement.</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w:t>
      </w:r>
      <w:r w:rsidR="00651298" w:rsidRPr="003D2BC7">
        <w:rPr>
          <w:rFonts w:asciiTheme="minorHAnsi" w:hAnsiTheme="minorHAnsi" w:cstheme="minorHAnsi"/>
          <w:sz w:val="24"/>
        </w:rPr>
        <w:t xml:space="preserve">acceptation d’un matériel par le </w:t>
      </w:r>
      <w:r w:rsidR="00543B09">
        <w:rPr>
          <w:rFonts w:asciiTheme="minorHAnsi" w:hAnsiTheme="minorHAnsi" w:cstheme="minorHAnsi"/>
          <w:sz w:val="24"/>
        </w:rPr>
        <w:t>CH de Montluçon Néris les Bains</w:t>
      </w:r>
      <w:r w:rsidR="00BA34C8">
        <w:rPr>
          <w:rFonts w:asciiTheme="minorHAnsi" w:hAnsiTheme="minorHAnsi" w:cstheme="minorHAnsi"/>
          <w:sz w:val="24"/>
        </w:rPr>
        <w:t xml:space="preserve"> </w:t>
      </w:r>
      <w:r w:rsidRPr="003D2BC7">
        <w:rPr>
          <w:rFonts w:asciiTheme="minorHAnsi" w:hAnsiTheme="minorHAnsi" w:cstheme="minorHAnsi"/>
          <w:sz w:val="24"/>
        </w:rPr>
        <w:t>ne pourra avoir pour effet de dégager la responsabilité du titulaire.</w:t>
      </w:r>
    </w:p>
    <w:p w:rsidR="0058270D" w:rsidRPr="003D2BC7" w:rsidRDefault="0058270D" w:rsidP="00C1753B">
      <w:pPr>
        <w:jc w:val="both"/>
        <w:rPr>
          <w:rFonts w:asciiTheme="minorHAnsi" w:hAnsiTheme="minorHAnsi" w:cstheme="minorHAnsi"/>
        </w:rPr>
      </w:pPr>
    </w:p>
    <w:p w:rsidR="00C1753B" w:rsidRPr="003D2BC7" w:rsidRDefault="00C1753B" w:rsidP="005C155F">
      <w:pPr>
        <w:pStyle w:val="Titre4"/>
        <w:rPr>
          <w:rFonts w:asciiTheme="minorHAnsi" w:hAnsiTheme="minorHAnsi" w:cstheme="minorHAnsi"/>
        </w:rPr>
      </w:pPr>
      <w:r w:rsidRPr="003D2BC7">
        <w:rPr>
          <w:rFonts w:asciiTheme="minorHAnsi" w:hAnsiTheme="minorHAnsi" w:cstheme="minorHAnsi"/>
        </w:rPr>
        <w:t xml:space="preserve">Objectifs techniques : </w:t>
      </w: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Conformité de l’ascenseur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 titulaire devra justifier la procédure qu’il aura retenue relatif à la conformité de l’ascenseur et en adéquation avec la règlementation en vigueur.</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Isolation phonique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L’installation sera traitée afin d’éviter la transmission des bruits de fonctionnement de l’appareil vers des locaux contigus.</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Tous les éléments de l’installation, treuils, poulies de renvoi ou secondaire, tableaux, limiteurs, appareillages, etc… qui reposent sur la structure et sont générateurs de vibrations, doivent être isolés au moyen de dispositifs permettant d’éviter la transmission des vibrations. Le titulaire préférera et proposera chaque fois que possible des dispositifs silencieux (ex : guidage par rollers).</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 niveau de pression acoustique ne devra pas dépasser 30 dB(A) dans les locaux de travail et les chambres.</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Protection contre les températures extrêmes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L’entreprise devra prendre toutes les dispositions nécessaires pour protéger les équipements sensibles (électroniques, moteurs…) assurant le bon fonctionnement de l’ascenseur contre les températures extrêmes.</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L’entreprise garantira le fonctionnement de son ouvrage jusqu’à une température intérieure de 40°C.</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Résistance à la corrosion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Une attention particulière sera portée sur les éléments qui seront installés en fond de cuvette (support, amortisseurs, semelle de guide,</w:t>
      </w:r>
      <w:r w:rsidR="00BA34C8">
        <w:rPr>
          <w:rFonts w:asciiTheme="minorHAnsi" w:hAnsiTheme="minorHAnsi" w:cstheme="minorHAnsi"/>
          <w:sz w:val="24"/>
        </w:rPr>
        <w:t xml:space="preserve"> </w:t>
      </w:r>
      <w:r w:rsidRPr="003D2BC7">
        <w:rPr>
          <w:rFonts w:asciiTheme="minorHAnsi" w:hAnsiTheme="minorHAnsi" w:cstheme="minorHAnsi"/>
          <w:sz w:val="24"/>
        </w:rPr>
        <w:t>…). Il n’est pas accepté de percement dans le volume de la cuvette.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parties métalliques posées brutes soigneusement dégraissées nettoyées et brossées si elles présentent des traces d’oxydation et revêtues sur place d’une couche de peinture anticorrosion pour les surfaces oxydables avec éventuellement couche d’apprêt.</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Toute résurgence de tâche de rouille entrainera le refus de la réception.</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Mise à la terre régime de neutre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La mise à la terre de l’installation devra être vérifiée pour l’ensemble des installations.</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lastRenderedPageBreak/>
        <w:t>Au cas où la mise à la terre de l’installation ne respecterait pas la règlementation en vigueur, l’entreprise s’engage à lever toutes les non-conformités et à réaliser la mise à la terre de l’installation.</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valeurs de la liaison de terre mesurées seront transmises à l’entreprise chargée du contrôle lors de la réception de l’installation.</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w:t>
      </w: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Gestion technique Centralisée et Télésurveillance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Raccordement à la GTC</w:t>
      </w:r>
      <w:r w:rsidR="00CB056B" w:rsidRPr="003D2BC7">
        <w:rPr>
          <w:rFonts w:asciiTheme="minorHAnsi" w:hAnsiTheme="minorHAnsi" w:cstheme="minorHAnsi"/>
          <w:sz w:val="24"/>
        </w:rPr>
        <w:t xml:space="preserve"> à minima d’une alarme de synthèse par appareil</w:t>
      </w:r>
      <w:r w:rsidR="00651298" w:rsidRPr="003D2BC7">
        <w:rPr>
          <w:rFonts w:asciiTheme="minorHAnsi" w:hAnsiTheme="minorHAnsi" w:cstheme="minorHAnsi"/>
          <w:sz w:val="24"/>
        </w:rPr>
        <w:t xml:space="preserve"> et d’un compteur d’énergie</w:t>
      </w:r>
      <w:r w:rsidR="005E4B31" w:rsidRPr="003D2BC7">
        <w:rPr>
          <w:rFonts w:asciiTheme="minorHAnsi" w:hAnsiTheme="minorHAnsi" w:cstheme="minorHAnsi"/>
          <w:sz w:val="24"/>
        </w:rPr>
        <w:t>.</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Qualité des inox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Tous les inox seront de qualité AISI 304.</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Signalisation et commande en cabine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signalisations et commandes en cabines doivent être conformes aux exigences de la norme EN 81-70 et au règlement de sécurité incendie.</w:t>
      </w:r>
    </w:p>
    <w:p w:rsidR="00B721AF" w:rsidRPr="003D2BC7" w:rsidRDefault="00B721AF" w:rsidP="00C1753B">
      <w:pPr>
        <w:jc w:val="both"/>
        <w:rPr>
          <w:rFonts w:asciiTheme="minorHAnsi" w:hAnsiTheme="minorHAnsi" w:cstheme="minorHAnsi"/>
          <w:sz w:val="24"/>
        </w:rPr>
      </w:pP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Panneaux de commande en cabine en inox gravé, anti-vandale (1 ou 2 selon ascenseur)</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1 bouton d’envois par niveau desservi</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 bouton de fermeture de porte</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 bouton de réouverture de porte</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 bouton d’alarme</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Un contact à clé </w:t>
      </w:r>
      <w:r w:rsidR="00D03D1D" w:rsidRPr="003D2BC7">
        <w:rPr>
          <w:rFonts w:asciiTheme="minorHAnsi" w:hAnsiTheme="minorHAnsi" w:cstheme="minorHAnsi"/>
          <w:color w:val="000000" w:themeColor="text1"/>
          <w:sz w:val="24"/>
        </w:rPr>
        <w:t>donnant la priorité à la cabine,</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 indicateur de position positionné à une hauteur comprise entre 1.60m et 1.80m du sol de la cabine. Les numéros d’étage devront avoir une hauteur comprise entre 30 et 60mm</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Des flèches lumineuses de direction en cabine</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 message vocal à l’arrêt de la cabine indiquant la position</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Une signalisation lumineuse et un avertisseur sonore en cas de surcharge</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dispositif de demande de secours devra être en conformité avec l’EN 81-28 et le point 5.4.4.3 de l’EN 81-70 (pictogramme illuminés, aide à la communication pour les personne</w:t>
      </w:r>
      <w:r w:rsidR="00D03D1D" w:rsidRPr="003D2BC7">
        <w:rPr>
          <w:rFonts w:asciiTheme="minorHAnsi" w:hAnsiTheme="minorHAnsi" w:cstheme="minorHAnsi"/>
          <w:color w:val="000000" w:themeColor="text1"/>
          <w:sz w:val="24"/>
        </w:rPr>
        <w:t>s malentendantes appareillées…),</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Prévoir le câblage pour mise en place d'un lecteur de badge en cabine, co</w:t>
      </w:r>
      <w:r w:rsidR="00D03D1D" w:rsidRPr="003D2BC7">
        <w:rPr>
          <w:rFonts w:asciiTheme="minorHAnsi" w:hAnsiTheme="minorHAnsi" w:cstheme="minorHAnsi"/>
          <w:color w:val="000000" w:themeColor="text1"/>
          <w:sz w:val="24"/>
        </w:rPr>
        <w:t>ntrôle d'accès,</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Eclairage cabine anti-vandale technologie LED et éclairage secours (minima 50 lux au sol en cabine et positionnement en milieu de cabine)</w:t>
      </w:r>
      <w:r w:rsidR="00D03D1D" w:rsidRPr="003D2BC7">
        <w:rPr>
          <w:rFonts w:asciiTheme="minorHAnsi" w:hAnsiTheme="minorHAnsi" w:cstheme="minorHAnsi"/>
          <w:color w:val="000000" w:themeColor="text1"/>
          <w:sz w:val="24"/>
        </w:rPr>
        <w:t>.</w:t>
      </w:r>
    </w:p>
    <w:p w:rsidR="00C1753B" w:rsidRPr="003D2BC7" w:rsidRDefault="00C1753B" w:rsidP="00C1753B">
      <w:pPr>
        <w:jc w:val="both"/>
        <w:rPr>
          <w:rFonts w:asciiTheme="minorHAnsi" w:hAnsiTheme="minorHAnsi" w:cstheme="minorHAnsi"/>
        </w:rPr>
      </w:pPr>
    </w:p>
    <w:p w:rsidR="00B377B7" w:rsidRPr="003D2BC7" w:rsidRDefault="00B377B7" w:rsidP="00C1753B">
      <w:pPr>
        <w:jc w:val="both"/>
        <w:rPr>
          <w:rFonts w:asciiTheme="minorHAnsi" w:hAnsiTheme="minorHAnsi" w:cstheme="minorHAnsi"/>
          <w:sz w:val="24"/>
        </w:rPr>
      </w:pPr>
      <w:r w:rsidRPr="003D2BC7">
        <w:rPr>
          <w:rFonts w:asciiTheme="minorHAnsi" w:hAnsiTheme="minorHAnsi" w:cstheme="minorHAnsi"/>
          <w:sz w:val="24"/>
        </w:rPr>
        <w:t xml:space="preserve">Les cabines doivent être équipées de mains courantes à 90 centimètres du sol au moins sur un des côtés. Les boutons de commande et le lecteur de badge devront être protégés des chocs des chariots de transport logistique par la main courante. La main courant et ses </w:t>
      </w:r>
      <w:r w:rsidRPr="003D2BC7">
        <w:rPr>
          <w:rFonts w:asciiTheme="minorHAnsi" w:hAnsiTheme="minorHAnsi" w:cstheme="minorHAnsi"/>
          <w:sz w:val="24"/>
        </w:rPr>
        <w:lastRenderedPageBreak/>
        <w:t>fixations devront être particulièrement solide pour résister au choc des chariots logistiques (très lourd, fréquence quotidienne).</w:t>
      </w:r>
    </w:p>
    <w:p w:rsidR="0081287F" w:rsidRPr="003D2BC7" w:rsidRDefault="0081287F"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Porte cabine :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A ouverture automatique</w:t>
      </w:r>
    </w:p>
    <w:p w:rsidR="00B721AF" w:rsidRPr="003D2BC7" w:rsidRDefault="00B721AF" w:rsidP="00C1753B">
      <w:pPr>
        <w:jc w:val="both"/>
        <w:rPr>
          <w:rFonts w:asciiTheme="minorHAnsi" w:hAnsiTheme="minorHAnsi" w:cstheme="minorHAnsi"/>
          <w:sz w:val="24"/>
        </w:rPr>
      </w:pP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Vantaux à encadrements en inox gravé</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Système de réouverture sans contact (cellule toute hauteur)</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Dispos</w:t>
      </w:r>
      <w:r w:rsidR="00D03D1D" w:rsidRPr="003D2BC7">
        <w:rPr>
          <w:rFonts w:asciiTheme="minorHAnsi" w:hAnsiTheme="minorHAnsi" w:cstheme="minorHAnsi"/>
          <w:color w:val="000000" w:themeColor="text1"/>
          <w:sz w:val="24"/>
        </w:rPr>
        <w:t>itif de blocage de porte cabine,</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Opérateur de porte prévu grand trafic et commandé en variation de fréquence : </w:t>
      </w:r>
    </w:p>
    <w:p w:rsidR="00C1753B" w:rsidRPr="003D2BC7" w:rsidRDefault="00C1753B" w:rsidP="00D075AB">
      <w:pPr>
        <w:pStyle w:val="Paragraphedeliste"/>
        <w:numPr>
          <w:ilvl w:val="1"/>
          <w:numId w:val="30"/>
        </w:numPr>
        <w:jc w:val="both"/>
        <w:rPr>
          <w:rFonts w:asciiTheme="minorHAnsi" w:hAnsiTheme="minorHAnsi" w:cstheme="minorHAnsi"/>
          <w:sz w:val="24"/>
        </w:rPr>
      </w:pPr>
      <w:r w:rsidRPr="003D2BC7">
        <w:rPr>
          <w:rFonts w:asciiTheme="minorHAnsi" w:hAnsiTheme="minorHAnsi" w:cstheme="minorHAnsi"/>
          <w:sz w:val="24"/>
        </w:rPr>
        <w:t>A variation de fréquence adapté à un trafic de 240 démarrages / heure ;</w:t>
      </w:r>
    </w:p>
    <w:p w:rsidR="00C1753B" w:rsidRPr="003D2BC7" w:rsidRDefault="00C1753B" w:rsidP="00D075AB">
      <w:pPr>
        <w:pStyle w:val="Paragraphedeliste"/>
        <w:numPr>
          <w:ilvl w:val="1"/>
          <w:numId w:val="30"/>
        </w:numPr>
        <w:jc w:val="both"/>
        <w:rPr>
          <w:rFonts w:asciiTheme="minorHAnsi" w:hAnsiTheme="minorHAnsi" w:cstheme="minorHAnsi"/>
          <w:sz w:val="24"/>
        </w:rPr>
      </w:pPr>
      <w:r w:rsidRPr="003D2BC7">
        <w:rPr>
          <w:rFonts w:asciiTheme="minorHAnsi" w:hAnsiTheme="minorHAnsi" w:cstheme="minorHAnsi"/>
          <w:sz w:val="24"/>
        </w:rPr>
        <w:t>Commande à variation de fréquence pilotée avec asservissement en boucle fermée ;</w:t>
      </w:r>
    </w:p>
    <w:p w:rsidR="00C1753B" w:rsidRPr="003D2BC7" w:rsidRDefault="00C1753B" w:rsidP="00D075AB">
      <w:pPr>
        <w:pStyle w:val="Paragraphedeliste"/>
        <w:numPr>
          <w:ilvl w:val="1"/>
          <w:numId w:val="30"/>
        </w:numPr>
        <w:jc w:val="both"/>
        <w:rPr>
          <w:rFonts w:asciiTheme="minorHAnsi" w:hAnsiTheme="minorHAnsi" w:cstheme="minorHAnsi"/>
          <w:sz w:val="24"/>
        </w:rPr>
      </w:pPr>
      <w:r w:rsidRPr="003D2BC7">
        <w:rPr>
          <w:rFonts w:asciiTheme="minorHAnsi" w:hAnsiTheme="minorHAnsi" w:cstheme="minorHAnsi"/>
          <w:sz w:val="24"/>
        </w:rPr>
        <w:t>La transmission du mouvement est réalisé</w:t>
      </w:r>
      <w:r w:rsidR="00B721AF" w:rsidRPr="003D2BC7">
        <w:rPr>
          <w:rFonts w:asciiTheme="minorHAnsi" w:hAnsiTheme="minorHAnsi" w:cstheme="minorHAnsi"/>
          <w:sz w:val="24"/>
        </w:rPr>
        <w:t>e</w:t>
      </w:r>
      <w:r w:rsidRPr="003D2BC7">
        <w:rPr>
          <w:rFonts w:asciiTheme="minorHAnsi" w:hAnsiTheme="minorHAnsi" w:cstheme="minorHAnsi"/>
          <w:sz w:val="24"/>
        </w:rPr>
        <w:t xml:space="preserve"> par courroies crantées avec limiteur découple ;</w:t>
      </w:r>
    </w:p>
    <w:p w:rsidR="00C1753B" w:rsidRPr="003D2BC7" w:rsidRDefault="00C1753B" w:rsidP="00D075AB">
      <w:pPr>
        <w:pStyle w:val="Paragraphedeliste"/>
        <w:numPr>
          <w:ilvl w:val="1"/>
          <w:numId w:val="30"/>
        </w:numPr>
        <w:jc w:val="both"/>
        <w:rPr>
          <w:rFonts w:asciiTheme="minorHAnsi" w:hAnsiTheme="minorHAnsi" w:cstheme="minorHAnsi"/>
          <w:sz w:val="24"/>
        </w:rPr>
      </w:pPr>
      <w:r w:rsidRPr="003D2BC7">
        <w:rPr>
          <w:rFonts w:asciiTheme="minorHAnsi" w:hAnsiTheme="minorHAnsi" w:cstheme="minorHAnsi"/>
          <w:sz w:val="24"/>
        </w:rPr>
        <w:t>Le temps d’ouverture et de fermeture de porte sont paramétrables et ne doivent pas dépasser 2,3</w:t>
      </w:r>
      <w:r w:rsidR="006F2C24" w:rsidRPr="003D2BC7">
        <w:rPr>
          <w:rFonts w:asciiTheme="minorHAnsi" w:hAnsiTheme="minorHAnsi" w:cstheme="minorHAnsi"/>
          <w:sz w:val="24"/>
        </w:rPr>
        <w:t xml:space="preserve"> s ;</w:t>
      </w:r>
    </w:p>
    <w:p w:rsidR="00C1753B" w:rsidRPr="003D2BC7" w:rsidRDefault="00C1753B" w:rsidP="00D075AB">
      <w:pPr>
        <w:pStyle w:val="Paragraphedeliste"/>
        <w:numPr>
          <w:ilvl w:val="1"/>
          <w:numId w:val="30"/>
        </w:numPr>
        <w:jc w:val="both"/>
        <w:rPr>
          <w:rFonts w:asciiTheme="minorHAnsi" w:hAnsiTheme="minorHAnsi" w:cstheme="minorHAnsi"/>
          <w:sz w:val="24"/>
        </w:rPr>
      </w:pPr>
      <w:r w:rsidRPr="003D2BC7">
        <w:rPr>
          <w:rFonts w:asciiTheme="minorHAnsi" w:hAnsiTheme="minorHAnsi" w:cstheme="minorHAnsi"/>
          <w:sz w:val="24"/>
        </w:rPr>
        <w:t>Ouverture anticipée lorsque l’appareil arrive en zone de déverrouillage</w:t>
      </w:r>
      <w:r w:rsidR="006F2C24" w:rsidRPr="003D2BC7">
        <w:rPr>
          <w:rFonts w:asciiTheme="minorHAnsi" w:hAnsiTheme="minorHAnsi" w:cstheme="minorHAnsi"/>
          <w:sz w:val="24"/>
        </w:rPr>
        <w:t>.</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Moteur d’entrainement : </w:t>
      </w:r>
    </w:p>
    <w:p w:rsidR="00B721AF" w:rsidRPr="003D2BC7" w:rsidRDefault="00B721AF" w:rsidP="00C1753B">
      <w:pPr>
        <w:jc w:val="both"/>
        <w:rPr>
          <w:rFonts w:asciiTheme="minorHAnsi" w:hAnsiTheme="minorHAnsi" w:cstheme="minorHAnsi"/>
          <w:b/>
          <w:sz w:val="24"/>
        </w:rPr>
      </w:pPr>
    </w:p>
    <w:p w:rsidR="00C1753B" w:rsidRPr="000F6C36"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0F6C36">
        <w:rPr>
          <w:rFonts w:asciiTheme="minorHAnsi" w:hAnsiTheme="minorHAnsi" w:cstheme="minorHAnsi"/>
          <w:color w:val="000000" w:themeColor="text1"/>
          <w:sz w:val="24"/>
        </w:rPr>
        <w:t>De type treuil sans réducteur et sans huile</w:t>
      </w:r>
      <w:r w:rsidR="00D03D1D" w:rsidRPr="000F6C36">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Prévus pour grand trafic sans système de ventilation intégré</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Commandés par une manœuvre en variation de fréquence</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Vitesse d’entrainement de la cabine : 1m/s</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Système d’asservissement à boucle fermée avec un encodeur sur l’arbre moteur et un système de détection de la position de la cabine</w:t>
      </w:r>
      <w:r w:rsidR="00D03D1D" w:rsidRPr="003D2BC7">
        <w:rPr>
          <w:rFonts w:asciiTheme="minorHAnsi" w:hAnsiTheme="minorHAnsi" w:cstheme="minorHAnsi"/>
          <w:color w:val="000000" w:themeColor="text1"/>
          <w:sz w:val="24"/>
        </w:rPr>
        <w:t>.</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Machinerie/armoire de commande : </w:t>
      </w:r>
    </w:p>
    <w:p w:rsidR="00B721AF" w:rsidRPr="003D2BC7" w:rsidRDefault="00B721AF" w:rsidP="00C1753B">
      <w:pPr>
        <w:jc w:val="both"/>
        <w:rPr>
          <w:rFonts w:asciiTheme="minorHAnsi" w:hAnsiTheme="minorHAnsi" w:cstheme="minorHAnsi"/>
          <w:b/>
          <w:sz w:val="24"/>
        </w:rPr>
      </w:pP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L’armoire de manœuvre est un modèle électronique à microprocesseur accouplée à un dispositif de régulation à variation de fréquence conçu pour 240 démarrages / heure. Le variateur de fréquence est dimensionné pour piloter une puissance correspondant à 1,5 fois la puissance nominale du moteur ;</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système de contrôle assure un confort indépendant de la charge et du sens de déplacement et garantit les critères suivants :</w:t>
      </w:r>
    </w:p>
    <w:p w:rsidR="00C1753B" w:rsidRPr="003D2BC7" w:rsidRDefault="00B721AF" w:rsidP="00D075AB">
      <w:pPr>
        <w:pStyle w:val="Paragraphedeliste"/>
        <w:numPr>
          <w:ilvl w:val="1"/>
          <w:numId w:val="35"/>
        </w:numPr>
        <w:jc w:val="both"/>
        <w:rPr>
          <w:rFonts w:asciiTheme="minorHAnsi" w:hAnsiTheme="minorHAnsi" w:cstheme="minorHAnsi"/>
          <w:sz w:val="24"/>
        </w:rPr>
      </w:pPr>
      <w:r w:rsidRPr="003D2BC7">
        <w:rPr>
          <w:rFonts w:asciiTheme="minorHAnsi" w:hAnsiTheme="minorHAnsi" w:cstheme="minorHAnsi"/>
          <w:sz w:val="24"/>
        </w:rPr>
        <w:t>Vitesse : 1,00m/s,</w:t>
      </w:r>
    </w:p>
    <w:p w:rsidR="00C1753B" w:rsidRPr="003D2BC7" w:rsidRDefault="00C1753B" w:rsidP="00D075AB">
      <w:pPr>
        <w:pStyle w:val="Paragraphedeliste"/>
        <w:numPr>
          <w:ilvl w:val="1"/>
          <w:numId w:val="35"/>
        </w:numPr>
        <w:jc w:val="both"/>
        <w:rPr>
          <w:rFonts w:asciiTheme="minorHAnsi" w:hAnsiTheme="minorHAnsi" w:cstheme="minorHAnsi"/>
          <w:sz w:val="24"/>
        </w:rPr>
      </w:pPr>
      <w:r w:rsidRPr="003D2BC7">
        <w:rPr>
          <w:rFonts w:asciiTheme="minorHAnsi" w:hAnsiTheme="minorHAnsi" w:cstheme="minorHAnsi"/>
          <w:sz w:val="24"/>
        </w:rPr>
        <w:t>Précision d’arrêt : 5mm</w:t>
      </w:r>
      <w:r w:rsidR="00B721AF" w:rsidRPr="003D2BC7">
        <w:rPr>
          <w:rFonts w:asciiTheme="minorHAnsi" w:hAnsiTheme="minorHAnsi" w:cstheme="minorHAnsi"/>
          <w:sz w:val="24"/>
        </w:rPr>
        <w:t>,</w:t>
      </w:r>
    </w:p>
    <w:p w:rsidR="00C1753B" w:rsidRPr="003D2BC7" w:rsidRDefault="00C1753B" w:rsidP="00D075AB">
      <w:pPr>
        <w:pStyle w:val="Paragraphedeliste"/>
        <w:numPr>
          <w:ilvl w:val="1"/>
          <w:numId w:val="35"/>
        </w:numPr>
        <w:jc w:val="both"/>
        <w:rPr>
          <w:rFonts w:asciiTheme="minorHAnsi" w:hAnsiTheme="minorHAnsi" w:cstheme="minorHAnsi"/>
          <w:sz w:val="24"/>
        </w:rPr>
      </w:pPr>
      <w:r w:rsidRPr="003D2BC7">
        <w:rPr>
          <w:rFonts w:asciiTheme="minorHAnsi" w:hAnsiTheme="minorHAnsi" w:cstheme="minorHAnsi"/>
          <w:sz w:val="24"/>
        </w:rPr>
        <w:t xml:space="preserve">Précision </w:t>
      </w:r>
      <w:r w:rsidR="00B721AF" w:rsidRPr="003D2BC7">
        <w:rPr>
          <w:rFonts w:asciiTheme="minorHAnsi" w:hAnsiTheme="minorHAnsi" w:cstheme="minorHAnsi"/>
          <w:sz w:val="24"/>
        </w:rPr>
        <w:t>d’iso</w:t>
      </w:r>
      <w:r w:rsidR="00241116">
        <w:rPr>
          <w:rFonts w:asciiTheme="minorHAnsi" w:hAnsiTheme="minorHAnsi" w:cstheme="minorHAnsi"/>
          <w:sz w:val="24"/>
        </w:rPr>
        <w:t xml:space="preserve"> </w:t>
      </w:r>
      <w:r w:rsidR="00B721AF" w:rsidRPr="003D2BC7">
        <w:rPr>
          <w:rFonts w:asciiTheme="minorHAnsi" w:hAnsiTheme="minorHAnsi" w:cstheme="minorHAnsi"/>
          <w:sz w:val="24"/>
        </w:rPr>
        <w:t>nivelage automatique : 5mm,</w:t>
      </w:r>
    </w:p>
    <w:p w:rsidR="00C1753B" w:rsidRPr="003D2BC7" w:rsidRDefault="00C1753B" w:rsidP="00D075AB">
      <w:pPr>
        <w:pStyle w:val="Paragraphedeliste"/>
        <w:numPr>
          <w:ilvl w:val="1"/>
          <w:numId w:val="35"/>
        </w:numPr>
        <w:jc w:val="both"/>
        <w:rPr>
          <w:rFonts w:asciiTheme="minorHAnsi" w:hAnsiTheme="minorHAnsi" w:cstheme="minorHAnsi"/>
          <w:sz w:val="24"/>
        </w:rPr>
      </w:pPr>
      <w:r w:rsidRPr="003D2BC7">
        <w:rPr>
          <w:rFonts w:asciiTheme="minorHAnsi" w:hAnsiTheme="minorHAnsi" w:cstheme="minorHAnsi"/>
          <w:sz w:val="24"/>
        </w:rPr>
        <w:t>Accélération type : 1.00m/sec2 et ajustab</w:t>
      </w:r>
      <w:r w:rsidR="00B721AF" w:rsidRPr="003D2BC7">
        <w:rPr>
          <w:rFonts w:asciiTheme="minorHAnsi" w:hAnsiTheme="minorHAnsi" w:cstheme="minorHAnsi"/>
          <w:sz w:val="24"/>
        </w:rPr>
        <w:t>le dans une plage de 0.8 à 1.2,</w:t>
      </w:r>
    </w:p>
    <w:p w:rsidR="00C1753B" w:rsidRPr="003D2BC7" w:rsidRDefault="00C1753B" w:rsidP="00D075AB">
      <w:pPr>
        <w:pStyle w:val="Paragraphedeliste"/>
        <w:numPr>
          <w:ilvl w:val="1"/>
          <w:numId w:val="35"/>
        </w:numPr>
        <w:jc w:val="both"/>
        <w:rPr>
          <w:rFonts w:asciiTheme="minorHAnsi" w:hAnsiTheme="minorHAnsi" w:cstheme="minorHAnsi"/>
          <w:sz w:val="24"/>
        </w:rPr>
      </w:pPr>
      <w:r w:rsidRPr="003D2BC7">
        <w:rPr>
          <w:rFonts w:asciiTheme="minorHAnsi" w:hAnsiTheme="minorHAnsi" w:cstheme="minorHAnsi"/>
          <w:sz w:val="24"/>
        </w:rPr>
        <w:t xml:space="preserve">Variation de l’accélération type : 0,8m/sec3 et ajustable dans une plage de 0.8 à 1.2 </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lastRenderedPageBreak/>
        <w:t>Installation d’une protection différentielle sur le circuit puissance dans l’arm</w:t>
      </w:r>
      <w:r w:rsidR="00D03D1D" w:rsidRPr="003D2BC7">
        <w:rPr>
          <w:rFonts w:asciiTheme="minorHAnsi" w:hAnsiTheme="minorHAnsi" w:cstheme="minorHAnsi"/>
          <w:color w:val="000000" w:themeColor="text1"/>
          <w:sz w:val="24"/>
        </w:rPr>
        <w:t>oire de manœuvre de l’ascenseur,</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Installation d’une protection différentielle haute sensibilité sur le circuit d’éclairage dans l’arm</w:t>
      </w:r>
      <w:r w:rsidR="00D03D1D" w:rsidRPr="003D2BC7">
        <w:rPr>
          <w:rFonts w:asciiTheme="minorHAnsi" w:hAnsiTheme="minorHAnsi" w:cstheme="minorHAnsi"/>
          <w:color w:val="000000" w:themeColor="text1"/>
          <w:sz w:val="24"/>
        </w:rPr>
        <w:t>oire de manœuvre de l’ascenseur,</w:t>
      </w:r>
    </w:p>
    <w:p w:rsidR="00C1753B" w:rsidRPr="003D2BC7" w:rsidRDefault="00631F53"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M</w:t>
      </w:r>
      <w:r w:rsidR="00C1753B" w:rsidRPr="003D2BC7">
        <w:rPr>
          <w:rFonts w:asciiTheme="minorHAnsi" w:hAnsiTheme="minorHAnsi" w:cstheme="minorHAnsi"/>
          <w:color w:val="000000" w:themeColor="text1"/>
          <w:sz w:val="24"/>
        </w:rPr>
        <w:t>anœuvre électrique de dépannage manuel en cas de coupure de courant pour la réalisation des essais de sécurité</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Pour les ascenseurs sans machinerie avec armoires électrique sur un palier, éclairage de 200 lux au niveau de l’armoire de manœuvre au palier intégré à demeure à l’armoire et commandée par un interrupteur situé dans l’armoire de manœuvre.</w:t>
      </w:r>
      <w:r w:rsidR="003B6C48" w:rsidRPr="003D2BC7">
        <w:rPr>
          <w:rFonts w:asciiTheme="minorHAnsi" w:hAnsiTheme="minorHAnsi" w:cstheme="minorHAnsi"/>
          <w:color w:val="000000" w:themeColor="text1"/>
          <w:sz w:val="24"/>
        </w:rPr>
        <w:t xml:space="preserve"> L’armoire électrique sera installée </w:t>
      </w:r>
      <w:r w:rsidR="00D03D1D" w:rsidRPr="003D2BC7">
        <w:rPr>
          <w:rFonts w:asciiTheme="minorHAnsi" w:hAnsiTheme="minorHAnsi" w:cstheme="minorHAnsi"/>
          <w:color w:val="000000" w:themeColor="text1"/>
          <w:sz w:val="24"/>
        </w:rPr>
        <w:t>sur le palier du dernier niveau,</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Si un outil de réglage est nécessaire pour la modification des paramètres de programmation, la visualisation ou la remise à zéro de codes de défaut, cet outil devra impérativement être laissé en machinerie ou dans l’armoire de manœuvre, fixé par un système inviolable accompagné de sa notice.</w:t>
      </w:r>
    </w:p>
    <w:p w:rsidR="00C1753B" w:rsidRPr="003D2BC7" w:rsidRDefault="00C1753B"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Equipements des paliers :</w:t>
      </w:r>
    </w:p>
    <w:p w:rsidR="00703368" w:rsidRPr="003D2BC7" w:rsidRDefault="00703368" w:rsidP="00C1753B">
      <w:pPr>
        <w:jc w:val="both"/>
        <w:rPr>
          <w:rFonts w:asciiTheme="minorHAnsi" w:hAnsiTheme="minorHAnsi" w:cstheme="minorHAnsi"/>
          <w:b/>
          <w:sz w:val="24"/>
        </w:rPr>
      </w:pP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Tous les équipements aux paliers sont de type antivanda</w:t>
      </w:r>
      <w:r w:rsidR="00D03D1D" w:rsidRPr="003D2BC7">
        <w:rPr>
          <w:rFonts w:asciiTheme="minorHAnsi" w:hAnsiTheme="minorHAnsi" w:cstheme="minorHAnsi"/>
          <w:color w:val="000000" w:themeColor="text1"/>
          <w:sz w:val="24"/>
        </w:rPr>
        <w:t>les et d’indice IP3X minimum,</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Indicateur alphanumérique de position et directionnel au niveau principal en inox, ant</w:t>
      </w:r>
      <w:r w:rsidR="00D03D1D" w:rsidRPr="003D2BC7">
        <w:rPr>
          <w:rFonts w:asciiTheme="minorHAnsi" w:hAnsiTheme="minorHAnsi" w:cstheme="minorHAnsi"/>
          <w:color w:val="000000" w:themeColor="text1"/>
          <w:sz w:val="24"/>
        </w:rPr>
        <w:t>i-vandale. Fixations invisibles,</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Indicateur alphanumérique de position et directionnel à chaque niveau en inox, anti-vandale. Fixations inv</w:t>
      </w:r>
      <w:r w:rsidR="00D03D1D" w:rsidRPr="003D2BC7">
        <w:rPr>
          <w:rFonts w:asciiTheme="minorHAnsi" w:hAnsiTheme="minorHAnsi" w:cstheme="minorHAnsi"/>
          <w:color w:val="000000" w:themeColor="text1"/>
          <w:sz w:val="24"/>
        </w:rPr>
        <w:t>isibles,</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Boutons d’appels lumineux en inox, ant</w:t>
      </w:r>
      <w:r w:rsidR="00D03D1D" w:rsidRPr="003D2BC7">
        <w:rPr>
          <w:rFonts w:asciiTheme="minorHAnsi" w:hAnsiTheme="minorHAnsi" w:cstheme="minorHAnsi"/>
          <w:color w:val="000000" w:themeColor="text1"/>
          <w:sz w:val="24"/>
        </w:rPr>
        <w:t>i-vandale. Fixations invisibles,</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Signal sonore audible du palier prévenant de l’ouverture des portes</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Boitier pompiers (dispositif d’appel prioritaire) conforme à l’article U36§2 du règlement de sécurité.</w:t>
      </w:r>
    </w:p>
    <w:p w:rsidR="00C1753B" w:rsidRPr="003D2BC7" w:rsidRDefault="00C1753B"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Non arrêt des ascenseurs – commande accompagnée – appel prioritaire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ascenseurs doivent être équipés de dispositifs de non-arrêt aux niveaux sinistrés conformément à l’article U36§2 du règlement à la sécurité.</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Une cabine d’ascenseur au moins doit être équipée d’un dispositif de commande accompagnée fonctionnant à l’aide d’une clé conformément à l’article U36§2 du règlement à la sécurité. Un nombre de clé suffisant et d’un modèle unique est tenu à la disposition des services d’incendie et de secours. En outre, cette cabine doit être équipée d’un système permettant de communiquer avec le poste de sécurité de l’hôpital.</w:t>
      </w:r>
    </w:p>
    <w:p w:rsidR="00B721AF"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Un dispositif d’appel prioritaire, doit-être mis à la disposition des sapeurs-pompiers conformément à l’article U36§2 du règlement à la sécurité. Ce dispositif sera conforme à la norme EN 81-72 de 2003.</w:t>
      </w:r>
    </w:p>
    <w:p w:rsidR="008819F8" w:rsidRPr="003D2BC7" w:rsidRDefault="008819F8"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 xml:space="preserve">Classement en réaction au feu : </w:t>
      </w:r>
    </w:p>
    <w:p w:rsidR="00C1753B" w:rsidRPr="003D2BC7" w:rsidRDefault="00C1753B">
      <w:pPr>
        <w:jc w:val="both"/>
        <w:rPr>
          <w:rFonts w:asciiTheme="minorHAnsi" w:hAnsiTheme="minorHAnsi" w:cstheme="minorHAnsi"/>
          <w:sz w:val="24"/>
        </w:rPr>
      </w:pPr>
      <w:r w:rsidRPr="003D2BC7">
        <w:rPr>
          <w:rFonts w:asciiTheme="minorHAnsi" w:hAnsiTheme="minorHAnsi" w:cstheme="minorHAnsi"/>
          <w:sz w:val="24"/>
        </w:rPr>
        <w:lastRenderedPageBreak/>
        <w:t>Les revêtements des cabines d’ascenseurs doivent être conformes au règlement de sécurité incendie et plus particulièrement à l’article AS1 :</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parois de gaine doivent être réalisées en matériaux incombustibles. Les matériaux appliqués éventuellement sur les faces intérieures des parois doivent être de catégorie M1 ou B-s1, d0</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revêtements intérieurs des cabines d’ascenseurs doivent être constitués par des matériaux de catégorie M3 ou D-s1, d0 et, en plan</w:t>
      </w:r>
      <w:r w:rsidR="00D03D1D" w:rsidRPr="003D2BC7">
        <w:rPr>
          <w:rFonts w:asciiTheme="minorHAnsi" w:hAnsiTheme="minorHAnsi" w:cstheme="minorHAnsi"/>
          <w:color w:val="000000" w:themeColor="text1"/>
          <w:sz w:val="24"/>
        </w:rPr>
        <w:t>cher, de catégorie M4 ou Dfl-s1,</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portes palières de la gaine d’ascenseur doivent être en E30</w:t>
      </w:r>
      <w:r w:rsidR="00D03D1D" w:rsidRPr="003D2BC7">
        <w:rPr>
          <w:rFonts w:asciiTheme="minorHAnsi" w:hAnsiTheme="minorHAnsi" w:cstheme="minorHAnsi"/>
          <w:color w:val="000000" w:themeColor="text1"/>
          <w:sz w:val="24"/>
        </w:rPr>
        <w:t>,</w:t>
      </w:r>
    </w:p>
    <w:p w:rsidR="00C1753B" w:rsidRPr="003D2BC7" w:rsidRDefault="00C1753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titulaire du marché devra obligatoirement préciser dans la description des ouvrages, sous ‘’produit proposé’’, le classement en réaction au feu ou le potentiel calorifique de ces produits. Ces PV de classement sont à produire.</w:t>
      </w:r>
    </w:p>
    <w:p w:rsidR="0060514F" w:rsidRPr="003D2BC7" w:rsidRDefault="0060514F"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b/>
          <w:sz w:val="24"/>
        </w:rPr>
      </w:pPr>
      <w:r w:rsidRPr="003D2BC7">
        <w:rPr>
          <w:rFonts w:asciiTheme="minorHAnsi" w:hAnsiTheme="minorHAnsi" w:cstheme="minorHAnsi"/>
          <w:b/>
          <w:sz w:val="24"/>
        </w:rPr>
        <w:t>Contrôle essai et mise en service entretien et maintenance</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Avant la date prévue pour les essais et vérifications, l'Entrepreneur devra remettre au Maître d'Ouvrage, qui en accusera réception, deux exemplaires d'un dossier d'installation comprenant :</w:t>
      </w:r>
    </w:p>
    <w:p w:rsidR="00C1753B"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Une</w:t>
      </w:r>
      <w:r w:rsidR="00C1753B" w:rsidRPr="003D2BC7">
        <w:rPr>
          <w:rFonts w:asciiTheme="minorHAnsi" w:hAnsiTheme="minorHAnsi" w:cstheme="minorHAnsi"/>
          <w:color w:val="000000" w:themeColor="text1"/>
          <w:sz w:val="24"/>
        </w:rPr>
        <w:t xml:space="preserve"> notice donnant les caractéristiques des appareils fournis</w:t>
      </w:r>
      <w:r w:rsidRPr="003D2BC7">
        <w:rPr>
          <w:rFonts w:asciiTheme="minorHAnsi" w:hAnsiTheme="minorHAnsi" w:cstheme="minorHAnsi"/>
          <w:color w:val="000000" w:themeColor="text1"/>
          <w:sz w:val="24"/>
        </w:rPr>
        <w:t>,</w:t>
      </w:r>
    </w:p>
    <w:p w:rsidR="00C1753B"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Des</w:t>
      </w:r>
      <w:r w:rsidR="00C1753B" w:rsidRPr="003D2BC7">
        <w:rPr>
          <w:rFonts w:asciiTheme="minorHAnsi" w:hAnsiTheme="minorHAnsi" w:cstheme="minorHAnsi"/>
          <w:color w:val="000000" w:themeColor="text1"/>
          <w:sz w:val="24"/>
        </w:rPr>
        <w:t xml:space="preserve"> consignes de principe relatives à l'entretien courant</w:t>
      </w:r>
      <w:r w:rsidRPr="003D2BC7">
        <w:rPr>
          <w:rFonts w:asciiTheme="minorHAnsi" w:hAnsiTheme="minorHAnsi" w:cstheme="minorHAnsi"/>
          <w:color w:val="000000" w:themeColor="text1"/>
          <w:sz w:val="24"/>
        </w:rPr>
        <w:t>,</w:t>
      </w:r>
    </w:p>
    <w:p w:rsidR="00C1753B"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C1753B" w:rsidRPr="003D2BC7">
        <w:rPr>
          <w:rFonts w:asciiTheme="minorHAnsi" w:hAnsiTheme="minorHAnsi" w:cstheme="minorHAnsi"/>
          <w:color w:val="000000" w:themeColor="text1"/>
          <w:sz w:val="24"/>
        </w:rPr>
        <w:t xml:space="preserve"> schémas électriques des installations en français.</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Les ouvrages ne pourront être réceptionnés qu'après avoir été soumis à des essais et vérifications.</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Plus spécifiquement, tant en cours de travaux qu'avant visite de réception, les ouvrages devront satisfaire aux recettes de tolérance et montrer par des tests et contrôles qu'ils correspondent bien aux qualités et caractéristiques contractuelles.</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Ils ont pour but de vérifier que l'exécution de l'installation ne présente pas de dispositions contraires aux prestations du marché, ni aux normes en vigueur, ni aux règles de l'art.</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Toutes les matières premières, tout le matériel et toutes les parties d'installation qui ne répondraient pas aux conditions fixées seront rejetés d'une façon absolue et seront remplacés par l'entrepreneur sans qu'il en résulte ni augmentation de prix, ni prolongation de délai d'exécution, ni indemnité.</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Préalablement à la réception, les essais suivants seront effectués par le titulaire :</w:t>
      </w:r>
    </w:p>
    <w:p w:rsidR="00C1753B"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rPr>
        <w:t>L</w:t>
      </w:r>
      <w:r w:rsidR="00C1753B" w:rsidRPr="003D2BC7">
        <w:rPr>
          <w:rFonts w:asciiTheme="minorHAnsi" w:hAnsiTheme="minorHAnsi" w:cstheme="minorHAnsi"/>
          <w:color w:val="000000" w:themeColor="text1"/>
          <w:sz w:val="24"/>
        </w:rPr>
        <w:t>a vérification des mesures de sécurité prévues par la norme NFP 82</w:t>
      </w:r>
      <w:r w:rsidRPr="003D2BC7">
        <w:rPr>
          <w:rFonts w:asciiTheme="minorHAnsi" w:hAnsiTheme="minorHAnsi" w:cstheme="minorHAnsi"/>
          <w:color w:val="000000" w:themeColor="text1"/>
          <w:sz w:val="24"/>
        </w:rPr>
        <w:t> </w:t>
      </w:r>
      <w:r w:rsidR="00C1753B" w:rsidRPr="003D2BC7">
        <w:rPr>
          <w:rFonts w:asciiTheme="minorHAnsi" w:hAnsiTheme="minorHAnsi" w:cstheme="minorHAnsi"/>
          <w:color w:val="000000" w:themeColor="text1"/>
          <w:sz w:val="24"/>
        </w:rPr>
        <w:t>201</w:t>
      </w:r>
      <w:r w:rsidRPr="003D2BC7">
        <w:rPr>
          <w:rFonts w:asciiTheme="minorHAnsi" w:hAnsiTheme="minorHAnsi" w:cstheme="minorHAnsi"/>
          <w:color w:val="000000" w:themeColor="text1"/>
          <w:sz w:val="24"/>
        </w:rPr>
        <w:t>,</w:t>
      </w:r>
    </w:p>
    <w:p w:rsidR="00C1753B"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w:t>
      </w:r>
      <w:r w:rsidR="00C1753B" w:rsidRPr="003D2BC7">
        <w:rPr>
          <w:rFonts w:asciiTheme="minorHAnsi" w:hAnsiTheme="minorHAnsi" w:cstheme="minorHAnsi"/>
          <w:color w:val="000000" w:themeColor="text1"/>
          <w:sz w:val="24"/>
        </w:rPr>
        <w:t>'ensemble des essais prévus par la norme NFP 82 212 précisant l'application des normes NF EN 81 partie 1 ou NF P 82</w:t>
      </w:r>
      <w:r w:rsidRPr="003D2BC7">
        <w:rPr>
          <w:rFonts w:asciiTheme="minorHAnsi" w:hAnsiTheme="minorHAnsi" w:cstheme="minorHAnsi"/>
          <w:color w:val="000000" w:themeColor="text1"/>
          <w:sz w:val="24"/>
        </w:rPr>
        <w:t> </w:t>
      </w:r>
      <w:r w:rsidR="00C1753B" w:rsidRPr="003D2BC7">
        <w:rPr>
          <w:rFonts w:asciiTheme="minorHAnsi" w:hAnsiTheme="minorHAnsi" w:cstheme="minorHAnsi"/>
          <w:color w:val="000000" w:themeColor="text1"/>
          <w:sz w:val="24"/>
        </w:rPr>
        <w:t>211</w:t>
      </w:r>
      <w:r w:rsidRPr="003D2BC7">
        <w:rPr>
          <w:rFonts w:asciiTheme="minorHAnsi" w:hAnsiTheme="minorHAnsi" w:cstheme="minorHAnsi"/>
          <w:color w:val="000000" w:themeColor="text1"/>
          <w:sz w:val="24"/>
        </w:rPr>
        <w:t>,</w:t>
      </w:r>
    </w:p>
    <w:p w:rsidR="00C1753B"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w:t>
      </w:r>
      <w:r w:rsidR="00C1753B" w:rsidRPr="003D2BC7">
        <w:rPr>
          <w:rFonts w:asciiTheme="minorHAnsi" w:hAnsiTheme="minorHAnsi" w:cstheme="minorHAnsi"/>
          <w:color w:val="000000" w:themeColor="text1"/>
          <w:sz w:val="24"/>
        </w:rPr>
        <w:t>es contrôles prévus par la norme NFC 15-100 (isolement des installations).</w:t>
      </w:r>
    </w:p>
    <w:p w:rsidR="00C1753B" w:rsidRPr="003D2BC7" w:rsidRDefault="00C1753B" w:rsidP="00C1753B">
      <w:pPr>
        <w:jc w:val="both"/>
        <w:rPr>
          <w:rFonts w:asciiTheme="minorHAnsi" w:hAnsiTheme="minorHAnsi" w:cstheme="minorHAnsi"/>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 xml:space="preserve">Le titulaire aura à sa charge tous les essais concernant la réception des ouvrages exécutés. Il fournira la main d'œuvre, le matériel nécessaire et tous les appareils de mesure éventuels, ce matériel restant sa propriété. </w:t>
      </w: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lastRenderedPageBreak/>
        <w:t xml:space="preserve">Les essais porteront sur le fonctionnement de tous les équipements posés par le présent lot conformément aux dispositions figurant dans </w:t>
      </w:r>
      <w:r w:rsidR="00052CD8" w:rsidRPr="003D2BC7">
        <w:rPr>
          <w:rFonts w:asciiTheme="minorHAnsi" w:hAnsiTheme="minorHAnsi" w:cstheme="minorHAnsi"/>
          <w:sz w:val="24"/>
        </w:rPr>
        <w:t>l’AQC de l’entreprise</w:t>
      </w:r>
      <w:r w:rsidRPr="003D2BC7">
        <w:rPr>
          <w:rFonts w:asciiTheme="minorHAnsi" w:hAnsiTheme="minorHAnsi" w:cstheme="minorHAnsi"/>
          <w:sz w:val="24"/>
        </w:rPr>
        <w:t xml:space="preserve">. Les résultats seront transcrits sur des procès-verbaux établis suivant les modèles figurant dans </w:t>
      </w:r>
      <w:r w:rsidR="00052CD8" w:rsidRPr="003D2BC7">
        <w:rPr>
          <w:rFonts w:asciiTheme="minorHAnsi" w:hAnsiTheme="minorHAnsi" w:cstheme="minorHAnsi"/>
          <w:sz w:val="24"/>
        </w:rPr>
        <w:t>l’AQC,</w:t>
      </w:r>
      <w:r w:rsidRPr="003D2BC7">
        <w:rPr>
          <w:rFonts w:asciiTheme="minorHAnsi" w:hAnsiTheme="minorHAnsi" w:cstheme="minorHAnsi"/>
          <w:sz w:val="24"/>
        </w:rPr>
        <w:t xml:space="preserve"> tous deux signés par le titulaire et remis au Responsable Technique du site.</w:t>
      </w:r>
    </w:p>
    <w:p w:rsidR="00C1753B" w:rsidRPr="003D2BC7" w:rsidRDefault="00C1753B" w:rsidP="00C1753B">
      <w:pPr>
        <w:jc w:val="both"/>
        <w:rPr>
          <w:rFonts w:asciiTheme="minorHAnsi" w:hAnsiTheme="minorHAnsi" w:cstheme="minorHAnsi"/>
          <w:sz w:val="24"/>
        </w:rPr>
      </w:pPr>
    </w:p>
    <w:p w:rsidR="00C1753B" w:rsidRPr="003D2BC7" w:rsidRDefault="00C1753B" w:rsidP="00C1753B">
      <w:pPr>
        <w:jc w:val="both"/>
        <w:rPr>
          <w:rFonts w:asciiTheme="minorHAnsi" w:hAnsiTheme="minorHAnsi" w:cstheme="minorHAnsi"/>
          <w:sz w:val="24"/>
        </w:rPr>
      </w:pPr>
      <w:r w:rsidRPr="003D2BC7">
        <w:rPr>
          <w:rFonts w:asciiTheme="minorHAnsi" w:hAnsiTheme="minorHAnsi" w:cstheme="minorHAnsi"/>
          <w:sz w:val="24"/>
        </w:rPr>
        <w:t>Tous les essais pourront être différés tant qu'une part quelconque des fournitures ou travaux ne sera pas acceptée, les conséquences en découlant restant à la charge de titulaire.</w:t>
      </w:r>
    </w:p>
    <w:p w:rsidR="00830D06" w:rsidRPr="00241116" w:rsidRDefault="00830D06" w:rsidP="00B94F82">
      <w:pPr>
        <w:pStyle w:val="Titre3"/>
        <w:numPr>
          <w:ilvl w:val="2"/>
          <w:numId w:val="4"/>
        </w:numPr>
        <w:spacing w:after="360" w:line="360" w:lineRule="auto"/>
        <w:jc w:val="both"/>
        <w:rPr>
          <w:rFonts w:asciiTheme="minorHAnsi" w:hAnsiTheme="minorHAnsi" w:cstheme="minorHAnsi"/>
        </w:rPr>
      </w:pPr>
      <w:bookmarkStart w:id="221" w:name="_Toc106021910"/>
      <w:bookmarkStart w:id="222" w:name="_Toc182403913"/>
      <w:r w:rsidRPr="00241116">
        <w:rPr>
          <w:rFonts w:asciiTheme="minorHAnsi" w:hAnsiTheme="minorHAnsi" w:cstheme="minorHAnsi"/>
        </w:rPr>
        <w:t>Rails de transfert</w:t>
      </w:r>
      <w:r w:rsidR="00CB056B" w:rsidRPr="00241116">
        <w:rPr>
          <w:rFonts w:asciiTheme="minorHAnsi" w:hAnsiTheme="minorHAnsi" w:cstheme="minorHAnsi"/>
        </w:rPr>
        <w:t xml:space="preserve"> – lève personne</w:t>
      </w:r>
      <w:bookmarkEnd w:id="222"/>
    </w:p>
    <w:p w:rsidR="00B57BAB" w:rsidRPr="00241116" w:rsidRDefault="00B57BAB" w:rsidP="00B57BAB">
      <w:pPr>
        <w:jc w:val="both"/>
        <w:rPr>
          <w:rFonts w:asciiTheme="minorHAnsi" w:hAnsiTheme="minorHAnsi" w:cstheme="minorHAnsi"/>
          <w:sz w:val="24"/>
        </w:rPr>
      </w:pPr>
      <w:r w:rsidRPr="00241116">
        <w:rPr>
          <w:rFonts w:asciiTheme="minorHAnsi" w:hAnsiTheme="minorHAnsi" w:cstheme="minorHAnsi"/>
          <w:sz w:val="24"/>
        </w:rPr>
        <w:t xml:space="preserve">Un système de levage plafonnier, de type Lève-personne plafonnier type ARJO MAXI SKY 2 ou équivalent sera mis en œuvre dans toutes les chambres et salle de bain communes du projet (voir fiche par local) et fournis dans le cadre de l’opération.  </w:t>
      </w:r>
    </w:p>
    <w:p w:rsidR="00B57BAB" w:rsidRPr="00CB25B0" w:rsidRDefault="00B57BAB" w:rsidP="00B57BAB">
      <w:pPr>
        <w:jc w:val="both"/>
        <w:rPr>
          <w:rFonts w:asciiTheme="minorHAnsi" w:hAnsiTheme="minorHAnsi" w:cstheme="minorHAnsi"/>
          <w:sz w:val="24"/>
          <w:highlight w:val="yellow"/>
        </w:rPr>
      </w:pPr>
    </w:p>
    <w:p w:rsidR="00B57BAB" w:rsidRPr="003D2BC7" w:rsidRDefault="00B57BAB" w:rsidP="00B57BAB">
      <w:pPr>
        <w:jc w:val="both"/>
        <w:rPr>
          <w:rFonts w:asciiTheme="minorHAnsi" w:hAnsiTheme="minorHAnsi" w:cstheme="minorHAnsi"/>
          <w:sz w:val="24"/>
        </w:rPr>
      </w:pPr>
      <w:r w:rsidRPr="00241116">
        <w:rPr>
          <w:rFonts w:asciiTheme="minorHAnsi" w:hAnsiTheme="minorHAnsi" w:cstheme="minorHAnsi"/>
          <w:sz w:val="24"/>
        </w:rPr>
        <w:t>Les dalles seront dimensionnées en charge admissible (250 kg maxi) avec type de fixations nécessaire à ce système.  Les attentes électriques nécessaires pour le chargement du moteur sont éga</w:t>
      </w:r>
      <w:r w:rsidR="00241116">
        <w:rPr>
          <w:rFonts w:asciiTheme="minorHAnsi" w:hAnsiTheme="minorHAnsi" w:cstheme="minorHAnsi"/>
          <w:sz w:val="24"/>
        </w:rPr>
        <w:t>lement incluses. Les rails lève-</w:t>
      </w:r>
      <w:r w:rsidRPr="00241116">
        <w:rPr>
          <w:rFonts w:asciiTheme="minorHAnsi" w:hAnsiTheme="minorHAnsi" w:cstheme="minorHAnsi"/>
          <w:sz w:val="24"/>
        </w:rPr>
        <w:t>personne</w:t>
      </w:r>
      <w:r w:rsidR="005E148F" w:rsidRPr="00241116">
        <w:rPr>
          <w:rFonts w:asciiTheme="minorHAnsi" w:hAnsiTheme="minorHAnsi" w:cstheme="minorHAnsi"/>
          <w:sz w:val="24"/>
        </w:rPr>
        <w:t>s</w:t>
      </w:r>
      <w:r w:rsidRPr="00241116">
        <w:rPr>
          <w:rFonts w:asciiTheme="minorHAnsi" w:hAnsiTheme="minorHAnsi" w:cstheme="minorHAnsi"/>
          <w:sz w:val="24"/>
        </w:rPr>
        <w:t xml:space="preserve"> s</w:t>
      </w:r>
      <w:r w:rsidR="005E148F" w:rsidRPr="00241116">
        <w:rPr>
          <w:rFonts w:asciiTheme="minorHAnsi" w:hAnsiTheme="minorHAnsi" w:cstheme="minorHAnsi"/>
          <w:sz w:val="24"/>
        </w:rPr>
        <w:t>eront de type L, intégré au faux</w:t>
      </w:r>
      <w:r w:rsidRPr="00241116">
        <w:rPr>
          <w:rFonts w:asciiTheme="minorHAnsi" w:hAnsiTheme="minorHAnsi" w:cstheme="minorHAnsi"/>
          <w:sz w:val="24"/>
        </w:rPr>
        <w:t xml:space="preserve"> plafond, permettant le levage en tout point de la chambre</w:t>
      </w:r>
      <w:r w:rsidR="00DB69BC">
        <w:rPr>
          <w:rFonts w:asciiTheme="minorHAnsi" w:hAnsiTheme="minorHAnsi" w:cstheme="minorHAnsi"/>
          <w:sz w:val="24"/>
        </w:rPr>
        <w:t xml:space="preserve"> et de la salle de bain</w:t>
      </w:r>
      <w:r w:rsidRPr="00241116">
        <w:rPr>
          <w:rFonts w:asciiTheme="minorHAnsi" w:hAnsiTheme="minorHAnsi" w:cstheme="minorHAnsi"/>
          <w:sz w:val="24"/>
        </w:rPr>
        <w:t>.</w:t>
      </w:r>
      <w:r w:rsidRPr="003D2BC7">
        <w:rPr>
          <w:rFonts w:asciiTheme="minorHAnsi" w:hAnsiTheme="minorHAnsi" w:cstheme="minorHAnsi"/>
          <w:sz w:val="24"/>
        </w:rPr>
        <w:t xml:space="preserve"> </w:t>
      </w:r>
    </w:p>
    <w:p w:rsidR="00B57BAB" w:rsidRPr="003D2BC7" w:rsidRDefault="00B57BAB" w:rsidP="00B57BAB">
      <w:pPr>
        <w:jc w:val="both"/>
        <w:rPr>
          <w:rFonts w:asciiTheme="minorHAnsi" w:hAnsiTheme="minorHAnsi" w:cstheme="minorHAnsi"/>
          <w:sz w:val="24"/>
        </w:rPr>
      </w:pPr>
    </w:p>
    <w:p w:rsidR="00B57BAB" w:rsidRPr="003D2BC7" w:rsidRDefault="00B57BAB" w:rsidP="00B57BAB">
      <w:pPr>
        <w:jc w:val="both"/>
        <w:rPr>
          <w:rFonts w:asciiTheme="minorHAnsi" w:hAnsiTheme="minorHAnsi" w:cstheme="minorHAnsi"/>
          <w:sz w:val="24"/>
        </w:rPr>
      </w:pPr>
      <w:r w:rsidRPr="003D2BC7">
        <w:rPr>
          <w:rFonts w:asciiTheme="minorHAnsi" w:hAnsiTheme="minorHAnsi" w:cstheme="minorHAnsi"/>
          <w:sz w:val="24"/>
        </w:rPr>
        <w:t>Le dispositif permettra un changement rapide d'étrier avec fixations rapides. Ces caractéristiques devront à minima répondre aux exigences suivantes :</w:t>
      </w:r>
    </w:p>
    <w:p w:rsidR="00B57BAB" w:rsidRPr="003D2BC7" w:rsidRDefault="00B57BAB" w:rsidP="00B57BAB">
      <w:pPr>
        <w:jc w:val="both"/>
        <w:rPr>
          <w:rFonts w:asciiTheme="minorHAnsi" w:hAnsiTheme="minorHAnsi" w:cstheme="minorHAnsi"/>
          <w:sz w:val="24"/>
        </w:rPr>
      </w:pPr>
    </w:p>
    <w:p w:rsidR="00B57BAB" w:rsidRPr="003D2BC7" w:rsidRDefault="00B57BAB" w:rsidP="00B57BAB">
      <w:pPr>
        <w:jc w:val="both"/>
        <w:rPr>
          <w:rFonts w:asciiTheme="minorHAnsi" w:hAnsiTheme="minorHAnsi" w:cstheme="minorHAnsi"/>
          <w:sz w:val="24"/>
        </w:rPr>
      </w:pPr>
      <w:r w:rsidRPr="003D2BC7">
        <w:rPr>
          <w:rFonts w:asciiTheme="minorHAnsi" w:hAnsiTheme="minorHAnsi" w:cstheme="minorHAnsi"/>
          <w:sz w:val="24"/>
        </w:rPr>
        <w:t xml:space="preserve">Charge maximale : 200 Kg </w:t>
      </w:r>
    </w:p>
    <w:p w:rsidR="00B57BAB" w:rsidRPr="003D2BC7" w:rsidRDefault="005E148F" w:rsidP="00B57BAB">
      <w:pPr>
        <w:jc w:val="both"/>
        <w:rPr>
          <w:rFonts w:asciiTheme="minorHAnsi" w:hAnsiTheme="minorHAnsi" w:cstheme="minorHAnsi"/>
          <w:sz w:val="24"/>
        </w:rPr>
      </w:pPr>
      <w:r w:rsidRPr="003D2BC7">
        <w:rPr>
          <w:rFonts w:asciiTheme="minorHAnsi" w:hAnsiTheme="minorHAnsi" w:cstheme="minorHAnsi"/>
          <w:sz w:val="24"/>
        </w:rPr>
        <w:t>Vitesse</w:t>
      </w:r>
      <w:r w:rsidR="00B57BAB" w:rsidRPr="003D2BC7">
        <w:rPr>
          <w:rFonts w:asciiTheme="minorHAnsi" w:hAnsiTheme="minorHAnsi" w:cstheme="minorHAnsi"/>
          <w:sz w:val="24"/>
        </w:rPr>
        <w:t xml:space="preserve"> de levage 30-60 mm/s </w:t>
      </w:r>
    </w:p>
    <w:p w:rsidR="00B57BAB" w:rsidRPr="003D2BC7" w:rsidRDefault="00B57BAB" w:rsidP="00B57BAB">
      <w:pPr>
        <w:jc w:val="both"/>
        <w:rPr>
          <w:rFonts w:asciiTheme="minorHAnsi" w:hAnsiTheme="minorHAnsi" w:cstheme="minorHAnsi"/>
          <w:sz w:val="24"/>
        </w:rPr>
      </w:pPr>
      <w:r w:rsidRPr="003D2BC7">
        <w:rPr>
          <w:rFonts w:asciiTheme="minorHAnsi" w:hAnsiTheme="minorHAnsi" w:cstheme="minorHAnsi"/>
          <w:sz w:val="24"/>
        </w:rPr>
        <w:t>Autonomie batterie 100 transferts de 100 kg</w:t>
      </w:r>
    </w:p>
    <w:p w:rsidR="00B57BAB" w:rsidRPr="003D2BC7" w:rsidRDefault="00B57BAB" w:rsidP="00B57BAB">
      <w:pPr>
        <w:jc w:val="both"/>
        <w:rPr>
          <w:rFonts w:asciiTheme="minorHAnsi" w:hAnsiTheme="minorHAnsi" w:cstheme="minorHAnsi"/>
          <w:sz w:val="24"/>
        </w:rPr>
      </w:pPr>
      <w:r w:rsidRPr="003D2BC7">
        <w:rPr>
          <w:rFonts w:asciiTheme="minorHAnsi" w:hAnsiTheme="minorHAnsi" w:cstheme="minorHAnsi"/>
          <w:sz w:val="24"/>
        </w:rPr>
        <w:t>Vitesse de déplacement horizontale : 15 cm/s</w:t>
      </w:r>
    </w:p>
    <w:p w:rsidR="00B57BAB" w:rsidRPr="003D2BC7" w:rsidRDefault="00B57BAB" w:rsidP="00B57BAB">
      <w:pPr>
        <w:jc w:val="both"/>
        <w:rPr>
          <w:rFonts w:asciiTheme="minorHAnsi" w:hAnsiTheme="minorHAnsi" w:cstheme="minorHAnsi"/>
          <w:sz w:val="24"/>
        </w:rPr>
      </w:pPr>
    </w:p>
    <w:p w:rsidR="00B57BAB" w:rsidRPr="003D2BC7" w:rsidRDefault="00B57BAB" w:rsidP="00B57BAB">
      <w:pPr>
        <w:jc w:val="both"/>
        <w:rPr>
          <w:rFonts w:asciiTheme="minorHAnsi" w:hAnsiTheme="minorHAnsi" w:cstheme="minorHAnsi"/>
          <w:sz w:val="24"/>
        </w:rPr>
      </w:pPr>
      <w:r w:rsidRPr="003D2BC7">
        <w:rPr>
          <w:rFonts w:asciiTheme="minorHAnsi" w:hAnsiTheme="minorHAnsi" w:cstheme="minorHAnsi"/>
          <w:sz w:val="24"/>
        </w:rPr>
        <w:t xml:space="preserve">L’intervalle de levage sera compatible avec la hauteur de la pièce afin de pouvoir lever la personne tombée au sol. </w:t>
      </w:r>
    </w:p>
    <w:p w:rsidR="00B57BAB" w:rsidRPr="003D2BC7" w:rsidRDefault="00B57BAB" w:rsidP="00B57BAB">
      <w:pPr>
        <w:jc w:val="both"/>
        <w:rPr>
          <w:rFonts w:asciiTheme="minorHAnsi" w:hAnsiTheme="minorHAnsi" w:cstheme="minorHAnsi"/>
          <w:sz w:val="24"/>
        </w:rPr>
      </w:pPr>
    </w:p>
    <w:p w:rsidR="00B57BAB" w:rsidRPr="003D2BC7" w:rsidRDefault="00B57BAB" w:rsidP="00B57BAB">
      <w:pPr>
        <w:jc w:val="both"/>
        <w:rPr>
          <w:rFonts w:asciiTheme="minorHAnsi" w:hAnsiTheme="minorHAnsi" w:cstheme="minorHAnsi"/>
          <w:sz w:val="24"/>
        </w:rPr>
      </w:pPr>
      <w:r w:rsidRPr="003D2BC7">
        <w:rPr>
          <w:rFonts w:asciiTheme="minorHAnsi" w:hAnsiTheme="minorHAnsi" w:cstheme="minorHAnsi"/>
          <w:sz w:val="24"/>
        </w:rPr>
        <w:t>Un système de sécurité avec limiteur de vitesse et abaissement d'urgence électrique et manuel sera inclus.</w:t>
      </w:r>
    </w:p>
    <w:p w:rsidR="00B57BAB" w:rsidRPr="003D2BC7" w:rsidRDefault="00B57BAB" w:rsidP="00B57BAB">
      <w:pPr>
        <w:jc w:val="both"/>
        <w:rPr>
          <w:rFonts w:asciiTheme="minorHAnsi" w:hAnsiTheme="minorHAnsi" w:cstheme="minorHAnsi"/>
          <w:sz w:val="24"/>
        </w:rPr>
      </w:pPr>
    </w:p>
    <w:p w:rsidR="00B57BAB" w:rsidRPr="003D2BC7" w:rsidRDefault="00020BEC" w:rsidP="00B57BAB">
      <w:pPr>
        <w:jc w:val="both"/>
        <w:rPr>
          <w:rFonts w:asciiTheme="minorHAnsi" w:hAnsiTheme="minorHAnsi" w:cstheme="minorHAnsi"/>
          <w:sz w:val="24"/>
        </w:rPr>
      </w:pPr>
      <w:r>
        <w:rPr>
          <w:rFonts w:asciiTheme="minorHAnsi" w:hAnsiTheme="minorHAnsi" w:cstheme="minorHAnsi"/>
          <w:sz w:val="24"/>
        </w:rPr>
        <w:t>Chaque rail sera équipé d’un moteur pour éviter toute manutention et le risque de chute.</w:t>
      </w:r>
    </w:p>
    <w:p w:rsidR="00B57BAB" w:rsidRPr="003D2BC7" w:rsidRDefault="00B57BAB" w:rsidP="00B57BAB">
      <w:pPr>
        <w:jc w:val="both"/>
        <w:rPr>
          <w:rFonts w:asciiTheme="minorHAnsi" w:hAnsiTheme="minorHAnsi" w:cstheme="minorHAnsi"/>
          <w:sz w:val="24"/>
        </w:rPr>
      </w:pPr>
    </w:p>
    <w:p w:rsidR="00FD202A" w:rsidRPr="003D2BC7" w:rsidRDefault="00FD202A" w:rsidP="00B94F82">
      <w:pPr>
        <w:pStyle w:val="Titre3"/>
        <w:numPr>
          <w:ilvl w:val="2"/>
          <w:numId w:val="4"/>
        </w:numPr>
        <w:spacing w:after="360" w:line="360" w:lineRule="auto"/>
        <w:jc w:val="both"/>
        <w:rPr>
          <w:rFonts w:asciiTheme="minorHAnsi" w:hAnsiTheme="minorHAnsi" w:cstheme="minorHAnsi"/>
        </w:rPr>
      </w:pPr>
      <w:bookmarkStart w:id="223" w:name="_Toc469666199"/>
      <w:bookmarkStart w:id="224" w:name="_Toc469666200"/>
      <w:bookmarkStart w:id="225" w:name="_Toc469666201"/>
      <w:bookmarkStart w:id="226" w:name="_Toc469666202"/>
      <w:bookmarkStart w:id="227" w:name="_Toc469666203"/>
      <w:bookmarkStart w:id="228" w:name="_Toc182403914"/>
      <w:bookmarkEnd w:id="223"/>
      <w:bookmarkEnd w:id="224"/>
      <w:bookmarkEnd w:id="225"/>
      <w:bookmarkEnd w:id="226"/>
      <w:bookmarkEnd w:id="227"/>
      <w:r w:rsidRPr="003D2BC7">
        <w:rPr>
          <w:rFonts w:asciiTheme="minorHAnsi" w:hAnsiTheme="minorHAnsi" w:cstheme="minorHAnsi"/>
        </w:rPr>
        <w:t>Equipements mobilier devenant immobilier</w:t>
      </w:r>
      <w:bookmarkEnd w:id="221"/>
      <w:bookmarkEnd w:id="228"/>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L'ensemble des équipements décrits ci-après est à intégrer dans le projet au titre de l'immobilier.</w:t>
      </w:r>
    </w:p>
    <w:p w:rsidR="00FD202A" w:rsidRPr="003D2BC7" w:rsidRDefault="00FD202A" w:rsidP="00B94F82">
      <w:pPr>
        <w:jc w:val="both"/>
        <w:rPr>
          <w:rFonts w:asciiTheme="minorHAnsi" w:hAnsiTheme="minorHAnsi" w:cstheme="minorHAnsi"/>
          <w:sz w:val="24"/>
        </w:rPr>
      </w:pPr>
    </w:p>
    <w:p w:rsidR="004B4D5B" w:rsidRPr="003D2BC7" w:rsidRDefault="004B4D5B" w:rsidP="004B4D5B">
      <w:pPr>
        <w:jc w:val="both"/>
        <w:rPr>
          <w:rFonts w:asciiTheme="minorHAnsi" w:hAnsiTheme="minorHAnsi" w:cstheme="minorHAnsi"/>
          <w:b/>
          <w:sz w:val="24"/>
        </w:rPr>
      </w:pPr>
      <w:r w:rsidRPr="003D2BC7">
        <w:rPr>
          <w:rFonts w:asciiTheme="minorHAnsi" w:hAnsiTheme="minorHAnsi" w:cstheme="minorHAnsi"/>
          <w:b/>
          <w:sz w:val="24"/>
        </w:rPr>
        <w:t>Armoires des chambres</w:t>
      </w:r>
    </w:p>
    <w:p w:rsidR="004B4D5B" w:rsidRPr="003D2BC7" w:rsidRDefault="004B4D5B" w:rsidP="0039714A">
      <w:pPr>
        <w:jc w:val="both"/>
        <w:rPr>
          <w:rFonts w:asciiTheme="minorHAnsi" w:hAnsiTheme="minorHAnsi" w:cstheme="minorHAnsi"/>
          <w:sz w:val="24"/>
        </w:rPr>
      </w:pPr>
      <w:r w:rsidRPr="003D2BC7">
        <w:rPr>
          <w:rFonts w:asciiTheme="minorHAnsi" w:hAnsiTheme="minorHAnsi" w:cstheme="minorHAnsi"/>
          <w:sz w:val="24"/>
        </w:rPr>
        <w:t>Il s’agit des armoires</w:t>
      </w:r>
      <w:r w:rsidR="0039714A" w:rsidRPr="003D2BC7">
        <w:rPr>
          <w:rFonts w:asciiTheme="minorHAnsi" w:hAnsiTheme="minorHAnsi" w:cstheme="minorHAnsi"/>
          <w:sz w:val="24"/>
        </w:rPr>
        <w:t xml:space="preserve"> des chambres</w:t>
      </w:r>
      <w:r w:rsidRPr="003D2BC7">
        <w:rPr>
          <w:rFonts w:asciiTheme="minorHAnsi" w:hAnsiTheme="minorHAnsi" w:cstheme="minorHAnsi"/>
          <w:sz w:val="24"/>
        </w:rPr>
        <w:t xml:space="preserve"> décrites précédemment</w:t>
      </w:r>
      <w:r w:rsidR="0039714A" w:rsidRPr="003D2BC7">
        <w:rPr>
          <w:rFonts w:asciiTheme="minorHAnsi" w:hAnsiTheme="minorHAnsi" w:cstheme="minorHAnsi"/>
          <w:sz w:val="24"/>
        </w:rPr>
        <w:t>.</w:t>
      </w:r>
      <w:r w:rsidRPr="003D2BC7">
        <w:rPr>
          <w:rFonts w:asciiTheme="minorHAnsi" w:hAnsiTheme="minorHAnsi" w:cstheme="minorHAnsi"/>
          <w:sz w:val="24"/>
        </w:rPr>
        <w:t xml:space="preserve"> </w:t>
      </w:r>
    </w:p>
    <w:p w:rsidR="00D64F57" w:rsidRPr="003D2BC7" w:rsidRDefault="00D64F57" w:rsidP="00B94F82">
      <w:pPr>
        <w:jc w:val="both"/>
        <w:rPr>
          <w:rFonts w:asciiTheme="minorHAnsi" w:hAnsiTheme="minorHAnsi" w:cstheme="minorHAnsi"/>
          <w:sz w:val="24"/>
        </w:rPr>
      </w:pPr>
    </w:p>
    <w:p w:rsidR="00FD202A" w:rsidRPr="003D2BC7" w:rsidRDefault="00FD202A" w:rsidP="0089581B">
      <w:pPr>
        <w:jc w:val="both"/>
        <w:rPr>
          <w:rFonts w:asciiTheme="minorHAnsi" w:hAnsiTheme="minorHAnsi" w:cstheme="minorHAnsi"/>
          <w:b/>
          <w:sz w:val="24"/>
        </w:rPr>
      </w:pPr>
      <w:r w:rsidRPr="003D2BC7">
        <w:rPr>
          <w:rFonts w:asciiTheme="minorHAnsi" w:hAnsiTheme="minorHAnsi" w:cstheme="minorHAnsi"/>
          <w:b/>
          <w:sz w:val="24"/>
        </w:rPr>
        <w:t>Meubles des locaux de soins ou de service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nature du revêtement sera fonction de la destination et des locaux ; il résistera aux agents chimiques habituels et sera facilement nettoyable. On utilisera soit du propylène, soit des résines de synthèse après accord des utilisateurs.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paillasses sèches seront au-dessus en résine de synthèse.</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Les meubles bas comportent au niveau du sol, un rebout de menuiserie pour le passage de pied ; ces meubles bas sont de type extractible avec roulettes (facilité de nettoyage).</w:t>
      </w:r>
    </w:p>
    <w:p w:rsidR="008819F8" w:rsidRPr="003D2BC7" w:rsidRDefault="008819F8"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p>
    <w:p w:rsidR="00FD202A" w:rsidRPr="003D2BC7" w:rsidRDefault="00FD202A" w:rsidP="0089581B">
      <w:pPr>
        <w:jc w:val="both"/>
        <w:rPr>
          <w:rFonts w:asciiTheme="minorHAnsi" w:hAnsiTheme="minorHAnsi" w:cstheme="minorHAnsi"/>
          <w:b/>
          <w:sz w:val="24"/>
        </w:rPr>
      </w:pPr>
      <w:r w:rsidRPr="003D2BC7">
        <w:rPr>
          <w:rFonts w:asciiTheme="minorHAnsi" w:hAnsiTheme="minorHAnsi" w:cstheme="minorHAnsi"/>
          <w:b/>
          <w:sz w:val="24"/>
        </w:rPr>
        <w:t>Paillasses humides</w:t>
      </w: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 xml:space="preserve">Les </w:t>
      </w:r>
      <w:r w:rsidR="0039714A" w:rsidRPr="003D2BC7">
        <w:rPr>
          <w:rFonts w:asciiTheme="minorHAnsi" w:hAnsiTheme="minorHAnsi" w:cstheme="minorHAnsi"/>
          <w:sz w:val="24"/>
        </w:rPr>
        <w:t xml:space="preserve">paillasses humides seront réalisées en matériau de synthèse type CORIAN ou équivalent avec dosseret et retombée postformés. Les </w:t>
      </w:r>
      <w:r w:rsidRPr="003D2BC7">
        <w:rPr>
          <w:rFonts w:asciiTheme="minorHAnsi" w:hAnsiTheme="minorHAnsi" w:cstheme="minorHAnsi"/>
          <w:sz w:val="24"/>
        </w:rPr>
        <w:t>bacs</w:t>
      </w:r>
      <w:r w:rsidR="00CB2DAE" w:rsidRPr="003D2BC7">
        <w:rPr>
          <w:rFonts w:asciiTheme="minorHAnsi" w:hAnsiTheme="minorHAnsi" w:cstheme="minorHAnsi"/>
          <w:sz w:val="24"/>
        </w:rPr>
        <w:t>, dans la continuité et le même matériau que la paillasse,</w:t>
      </w:r>
      <w:r w:rsidRPr="003D2BC7">
        <w:rPr>
          <w:rFonts w:asciiTheme="minorHAnsi" w:hAnsiTheme="minorHAnsi" w:cstheme="minorHAnsi"/>
          <w:sz w:val="24"/>
        </w:rPr>
        <w:t xml:space="preserve"> sont profonds et larges (pour immersion totale des matériels fragiles et ou volumineux), sans trop-plein, vidangeables par siphon </w:t>
      </w:r>
      <w:r w:rsidR="0039714A" w:rsidRPr="003D2BC7">
        <w:rPr>
          <w:rFonts w:asciiTheme="minorHAnsi" w:hAnsiTheme="minorHAnsi" w:cstheme="minorHAnsi"/>
          <w:sz w:val="24"/>
        </w:rPr>
        <w:t>PVC</w:t>
      </w:r>
      <w:r w:rsidRPr="003D2BC7">
        <w:rPr>
          <w:rFonts w:asciiTheme="minorHAnsi" w:hAnsiTheme="minorHAnsi" w:cstheme="minorHAnsi"/>
          <w:sz w:val="24"/>
        </w:rPr>
        <w:t>, démontable sans outil, avec bonde décalée par rapport à l'arrivée d'eau (pour éviter les projections</w:t>
      </w:r>
      <w:r w:rsidR="0039714A" w:rsidRPr="003D2BC7">
        <w:rPr>
          <w:rFonts w:asciiTheme="minorHAnsi" w:hAnsiTheme="minorHAnsi" w:cstheme="minorHAnsi"/>
          <w:sz w:val="24"/>
        </w:rPr>
        <w:t>, rétro contaminations</w:t>
      </w:r>
      <w:r w:rsidRPr="003D2BC7">
        <w:rPr>
          <w:rFonts w:asciiTheme="minorHAnsi" w:hAnsiTheme="minorHAnsi" w:cstheme="minorHAnsi"/>
          <w:sz w:val="24"/>
        </w:rPr>
        <w:t>), et obturables (par un système à distance pour éviter les accidents par objet piquant ou coupant)</w:t>
      </w:r>
      <w:r w:rsidR="0039714A" w:rsidRPr="003D2BC7">
        <w:rPr>
          <w:rFonts w:asciiTheme="minorHAnsi" w:hAnsiTheme="minorHAnsi" w:cstheme="minorHAnsi"/>
          <w:sz w:val="24"/>
        </w:rPr>
        <w: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Le matériau est homogène, monobloc facile d'entretien et non bruyant.</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La robinetterie en inox, sans mousseurs, commande manuelle</w:t>
      </w:r>
      <w:r w:rsidR="00CB2DAE" w:rsidRPr="003D2BC7">
        <w:rPr>
          <w:rFonts w:asciiTheme="minorHAnsi" w:hAnsiTheme="minorHAnsi" w:cstheme="minorHAnsi"/>
          <w:sz w:val="24"/>
        </w:rPr>
        <w:t xml:space="preserve"> au coude</w:t>
      </w:r>
      <w:r w:rsidRPr="003D2BC7">
        <w:rPr>
          <w:rFonts w:asciiTheme="minorHAnsi" w:hAnsiTheme="minorHAnsi" w:cstheme="minorHAnsi"/>
          <w:sz w:val="24"/>
        </w:rPr>
        <w:t xml:space="preserve"> avec mélangeur, d'une hauteur permettant une gestuelle adaptée, démontable, de matériau compatible avec l'entretien quotidien au détergent désinfectant et facilement nettoyable.</w:t>
      </w:r>
    </w:p>
    <w:p w:rsidR="00FD202A" w:rsidRPr="003D2BC7" w:rsidRDefault="00FD202A" w:rsidP="00B94F82">
      <w:pPr>
        <w:jc w:val="both"/>
        <w:rPr>
          <w:rFonts w:asciiTheme="minorHAnsi" w:hAnsiTheme="minorHAnsi" w:cstheme="minorHAnsi"/>
          <w:sz w:val="24"/>
        </w:rPr>
      </w:pPr>
    </w:p>
    <w:p w:rsidR="00FD202A" w:rsidRPr="003D2BC7" w:rsidRDefault="00FD202A" w:rsidP="00B94F82">
      <w:pPr>
        <w:jc w:val="both"/>
        <w:rPr>
          <w:rFonts w:asciiTheme="minorHAnsi" w:hAnsiTheme="minorHAnsi" w:cstheme="minorHAnsi"/>
          <w:sz w:val="24"/>
        </w:rPr>
      </w:pPr>
      <w:r w:rsidRPr="003D2BC7">
        <w:rPr>
          <w:rFonts w:asciiTheme="minorHAnsi" w:hAnsiTheme="minorHAnsi" w:cstheme="minorHAnsi"/>
          <w:sz w:val="24"/>
        </w:rPr>
        <w:t>En général, les paillasses sont à équiper selon les indications des fich</w:t>
      </w:r>
      <w:r w:rsidR="00CB2DAE" w:rsidRPr="003D2BC7">
        <w:rPr>
          <w:rFonts w:asciiTheme="minorHAnsi" w:hAnsiTheme="minorHAnsi" w:cstheme="minorHAnsi"/>
          <w:sz w:val="24"/>
        </w:rPr>
        <w:t xml:space="preserve">es techniques, avec bacs, cuves </w:t>
      </w:r>
      <w:r w:rsidRPr="003D2BC7">
        <w:rPr>
          <w:rFonts w:asciiTheme="minorHAnsi" w:hAnsiTheme="minorHAnsi" w:cstheme="minorHAnsi"/>
          <w:sz w:val="24"/>
        </w:rPr>
        <w:t>avec siphons dans des dimensions correspondant à l'utilisation.</w:t>
      </w:r>
    </w:p>
    <w:p w:rsidR="00FD202A" w:rsidRPr="003D2BC7" w:rsidRDefault="00FD202A" w:rsidP="00B94F82">
      <w:pPr>
        <w:jc w:val="both"/>
        <w:rPr>
          <w:rFonts w:asciiTheme="minorHAnsi" w:hAnsiTheme="minorHAnsi" w:cstheme="minorHAnsi"/>
          <w:sz w:val="24"/>
        </w:rPr>
      </w:pPr>
    </w:p>
    <w:p w:rsidR="0060514F" w:rsidRPr="003D2BC7" w:rsidRDefault="0060514F" w:rsidP="00B94F82">
      <w:pPr>
        <w:jc w:val="both"/>
        <w:rPr>
          <w:rFonts w:asciiTheme="minorHAnsi" w:hAnsiTheme="minorHAnsi" w:cstheme="minorHAnsi"/>
          <w:sz w:val="24"/>
        </w:rPr>
      </w:pPr>
    </w:p>
    <w:p w:rsidR="005E5138" w:rsidRDefault="00FD202A" w:rsidP="0089581B">
      <w:pPr>
        <w:jc w:val="both"/>
        <w:rPr>
          <w:rFonts w:asciiTheme="minorHAnsi" w:hAnsiTheme="minorHAnsi" w:cstheme="minorHAnsi"/>
          <w:b/>
          <w:sz w:val="24"/>
        </w:rPr>
      </w:pPr>
      <w:r w:rsidRPr="003D2BC7">
        <w:rPr>
          <w:rFonts w:asciiTheme="minorHAnsi" w:hAnsiTheme="minorHAnsi" w:cstheme="minorHAnsi"/>
          <w:b/>
          <w:sz w:val="24"/>
        </w:rPr>
        <w:t xml:space="preserve">Paillasses des offices </w:t>
      </w:r>
      <w:r w:rsidR="001054A7" w:rsidRPr="003D2BC7">
        <w:rPr>
          <w:rFonts w:asciiTheme="minorHAnsi" w:hAnsiTheme="minorHAnsi" w:cstheme="minorHAnsi"/>
          <w:b/>
          <w:sz w:val="24"/>
        </w:rPr>
        <w:t>thérapeutiques alimentaires et des détentes des professionnels</w:t>
      </w:r>
      <w:r w:rsidR="005E5138">
        <w:rPr>
          <w:rFonts w:asciiTheme="minorHAnsi" w:hAnsiTheme="minorHAnsi" w:cstheme="minorHAnsi"/>
          <w:b/>
          <w:sz w:val="24"/>
        </w:rPr>
        <w:t xml:space="preserve"> et cuisine résident</w:t>
      </w:r>
    </w:p>
    <w:p w:rsidR="00FD202A" w:rsidRPr="003D2BC7" w:rsidRDefault="00FD202A" w:rsidP="0089581B">
      <w:pPr>
        <w:jc w:val="both"/>
        <w:rPr>
          <w:rFonts w:asciiTheme="minorHAnsi" w:hAnsiTheme="minorHAnsi" w:cstheme="minorHAnsi"/>
          <w:b/>
          <w:sz w:val="24"/>
        </w:rPr>
      </w:pPr>
      <w:r w:rsidRPr="003D2BC7">
        <w:rPr>
          <w:rFonts w:asciiTheme="minorHAnsi" w:hAnsiTheme="minorHAnsi" w:cstheme="minorHAnsi"/>
          <w:b/>
          <w:sz w:val="24"/>
        </w:rPr>
        <w:t xml:space="preserve"> </w:t>
      </w:r>
    </w:p>
    <w:p w:rsidR="00FD202A" w:rsidRPr="003D2BC7" w:rsidRDefault="00FD202A" w:rsidP="0089581B">
      <w:pPr>
        <w:pStyle w:val="Corpsdetexte"/>
        <w:spacing w:after="240"/>
        <w:rPr>
          <w:rFonts w:asciiTheme="minorHAnsi" w:hAnsiTheme="minorHAnsi" w:cstheme="minorHAnsi"/>
          <w:sz w:val="24"/>
          <w:szCs w:val="24"/>
        </w:rPr>
      </w:pPr>
      <w:r w:rsidRPr="003D2BC7">
        <w:rPr>
          <w:rFonts w:asciiTheme="minorHAnsi" w:hAnsiTheme="minorHAnsi" w:cstheme="minorHAnsi"/>
          <w:sz w:val="24"/>
          <w:szCs w:val="24"/>
        </w:rPr>
        <w:t xml:space="preserve">La longueur minimum sera </w:t>
      </w:r>
      <w:r w:rsidR="001054A7" w:rsidRPr="003D2BC7">
        <w:rPr>
          <w:rFonts w:asciiTheme="minorHAnsi" w:hAnsiTheme="minorHAnsi" w:cstheme="minorHAnsi"/>
          <w:sz w:val="24"/>
          <w:szCs w:val="24"/>
        </w:rPr>
        <w:t xml:space="preserve">adaptée au local et aux besoins des activités. </w:t>
      </w:r>
      <w:r w:rsidRPr="003D2BC7">
        <w:rPr>
          <w:rFonts w:asciiTheme="minorHAnsi" w:hAnsiTheme="minorHAnsi" w:cstheme="minorHAnsi"/>
          <w:sz w:val="24"/>
          <w:szCs w:val="24"/>
        </w:rPr>
        <w:t xml:space="preserve"> </w:t>
      </w:r>
    </w:p>
    <w:p w:rsidR="001054A7" w:rsidRPr="003D2BC7" w:rsidRDefault="001054A7" w:rsidP="0089581B">
      <w:pPr>
        <w:pStyle w:val="Corpsdetexte"/>
        <w:spacing w:after="240"/>
        <w:rPr>
          <w:rFonts w:asciiTheme="minorHAnsi" w:hAnsiTheme="minorHAnsi" w:cstheme="minorHAnsi"/>
          <w:sz w:val="24"/>
          <w:szCs w:val="24"/>
        </w:rPr>
      </w:pPr>
      <w:r w:rsidRPr="003D2BC7">
        <w:rPr>
          <w:rFonts w:asciiTheme="minorHAnsi" w:hAnsiTheme="minorHAnsi" w:cstheme="minorHAnsi"/>
          <w:sz w:val="24"/>
          <w:szCs w:val="24"/>
        </w:rPr>
        <w:t>Les plans de travail seront en stratifié avec retombée post formée.</w:t>
      </w:r>
    </w:p>
    <w:p w:rsidR="00FD202A" w:rsidRPr="003D2BC7" w:rsidRDefault="00FD202A" w:rsidP="0089581B">
      <w:pPr>
        <w:pStyle w:val="Corpsdetexte"/>
        <w:spacing w:after="240"/>
        <w:rPr>
          <w:rFonts w:asciiTheme="minorHAnsi" w:hAnsiTheme="minorHAnsi" w:cstheme="minorHAnsi"/>
          <w:sz w:val="24"/>
          <w:szCs w:val="24"/>
        </w:rPr>
      </w:pPr>
      <w:r w:rsidRPr="003D2BC7">
        <w:rPr>
          <w:rFonts w:asciiTheme="minorHAnsi" w:hAnsiTheme="minorHAnsi" w:cstheme="minorHAnsi"/>
          <w:sz w:val="24"/>
          <w:szCs w:val="24"/>
        </w:rPr>
        <w:t xml:space="preserve">Le plan libre (hors cuve) permettra la mise en place d’équipements tel que cafetière, four à </w:t>
      </w:r>
      <w:r w:rsidR="0089581B" w:rsidRPr="003D2BC7">
        <w:rPr>
          <w:rFonts w:asciiTheme="minorHAnsi" w:hAnsiTheme="minorHAnsi" w:cstheme="minorHAnsi"/>
          <w:sz w:val="24"/>
          <w:szCs w:val="24"/>
        </w:rPr>
        <w:t>micro-ondes</w:t>
      </w:r>
      <w:r w:rsidRPr="003D2BC7">
        <w:rPr>
          <w:rFonts w:asciiTheme="minorHAnsi" w:hAnsiTheme="minorHAnsi" w:cstheme="minorHAnsi"/>
          <w:sz w:val="24"/>
          <w:szCs w:val="24"/>
        </w:rPr>
        <w:t>, chauffe brique.</w:t>
      </w:r>
    </w:p>
    <w:p w:rsidR="00FD202A" w:rsidRPr="003D2BC7" w:rsidRDefault="00FD202A" w:rsidP="0089581B">
      <w:pPr>
        <w:pStyle w:val="Corpsdetexte"/>
        <w:spacing w:after="240"/>
        <w:rPr>
          <w:rFonts w:asciiTheme="minorHAnsi" w:hAnsiTheme="minorHAnsi" w:cstheme="minorHAnsi"/>
          <w:sz w:val="24"/>
          <w:szCs w:val="24"/>
        </w:rPr>
      </w:pPr>
      <w:r w:rsidRPr="003D2BC7">
        <w:rPr>
          <w:rFonts w:asciiTheme="minorHAnsi" w:hAnsiTheme="minorHAnsi" w:cstheme="minorHAnsi"/>
          <w:sz w:val="24"/>
          <w:szCs w:val="24"/>
        </w:rPr>
        <w:t xml:space="preserve">En détente </w:t>
      </w:r>
      <w:r w:rsidR="001054A7" w:rsidRPr="003D2BC7">
        <w:rPr>
          <w:rFonts w:asciiTheme="minorHAnsi" w:hAnsiTheme="minorHAnsi" w:cstheme="minorHAnsi"/>
          <w:sz w:val="24"/>
          <w:szCs w:val="24"/>
        </w:rPr>
        <w:t>des professionnel</w:t>
      </w:r>
      <w:r w:rsidR="000C0B62" w:rsidRPr="003D2BC7">
        <w:rPr>
          <w:rFonts w:asciiTheme="minorHAnsi" w:hAnsiTheme="minorHAnsi" w:cstheme="minorHAnsi"/>
          <w:sz w:val="24"/>
          <w:szCs w:val="24"/>
        </w:rPr>
        <w:t>s</w:t>
      </w:r>
      <w:r w:rsidRPr="003D2BC7">
        <w:rPr>
          <w:rFonts w:asciiTheme="minorHAnsi" w:hAnsiTheme="minorHAnsi" w:cstheme="minorHAnsi"/>
          <w:sz w:val="24"/>
          <w:szCs w:val="24"/>
        </w:rPr>
        <w:t>, les paillasses seront équipées de placards</w:t>
      </w:r>
      <w:r w:rsidR="001054A7" w:rsidRPr="003D2BC7">
        <w:rPr>
          <w:rFonts w:asciiTheme="minorHAnsi" w:hAnsiTheme="minorHAnsi" w:cstheme="minorHAnsi"/>
          <w:sz w:val="24"/>
          <w:szCs w:val="24"/>
        </w:rPr>
        <w:t xml:space="preserve"> haut et meubles bas</w:t>
      </w:r>
      <w:r w:rsidRPr="003D2BC7">
        <w:rPr>
          <w:rFonts w:asciiTheme="minorHAnsi" w:hAnsiTheme="minorHAnsi" w:cstheme="minorHAnsi"/>
          <w:sz w:val="24"/>
          <w:szCs w:val="24"/>
        </w:rPr>
        <w:t xml:space="preserve"> intégrés avec plinthe en retrait.</w:t>
      </w:r>
    </w:p>
    <w:p w:rsidR="00FD202A" w:rsidRPr="003D2BC7" w:rsidRDefault="00FD202A" w:rsidP="0089581B">
      <w:pPr>
        <w:pStyle w:val="Corpsdetexte"/>
        <w:spacing w:after="240"/>
        <w:rPr>
          <w:rFonts w:asciiTheme="minorHAnsi" w:hAnsiTheme="minorHAnsi" w:cstheme="minorHAnsi"/>
          <w:sz w:val="24"/>
          <w:szCs w:val="24"/>
        </w:rPr>
      </w:pPr>
      <w:r w:rsidRPr="003D2BC7">
        <w:rPr>
          <w:rFonts w:asciiTheme="minorHAnsi" w:hAnsiTheme="minorHAnsi" w:cstheme="minorHAnsi"/>
          <w:sz w:val="24"/>
          <w:szCs w:val="24"/>
        </w:rPr>
        <w:t>Elles sont équipées d'ensemble de robinetterie eau froide et eau chaude et de vidange de cuves avec égouttoir.</w:t>
      </w:r>
    </w:p>
    <w:p w:rsidR="00FD202A" w:rsidRDefault="00FD202A" w:rsidP="0058270D">
      <w:pPr>
        <w:pStyle w:val="Corpsdetexte"/>
        <w:spacing w:after="240"/>
        <w:rPr>
          <w:rFonts w:asciiTheme="minorHAnsi" w:hAnsiTheme="minorHAnsi" w:cstheme="minorHAnsi"/>
          <w:sz w:val="24"/>
          <w:szCs w:val="24"/>
        </w:rPr>
      </w:pPr>
      <w:r w:rsidRPr="003D2BC7">
        <w:rPr>
          <w:rFonts w:asciiTheme="minorHAnsi" w:hAnsiTheme="minorHAnsi" w:cstheme="minorHAnsi"/>
          <w:sz w:val="24"/>
          <w:szCs w:val="24"/>
        </w:rPr>
        <w:lastRenderedPageBreak/>
        <w:t xml:space="preserve">Les prises de courants ne sont pas intégrées aux paillasses. Les raccordements en eau et les évacuations sont réalisés en tuyaux </w:t>
      </w:r>
      <w:r w:rsidR="001054A7" w:rsidRPr="003D2BC7">
        <w:rPr>
          <w:rFonts w:asciiTheme="minorHAnsi" w:hAnsiTheme="minorHAnsi" w:cstheme="minorHAnsi"/>
          <w:sz w:val="24"/>
          <w:szCs w:val="24"/>
        </w:rPr>
        <w:t xml:space="preserve">ou flexibles </w:t>
      </w:r>
      <w:r w:rsidRPr="003D2BC7">
        <w:rPr>
          <w:rFonts w:asciiTheme="minorHAnsi" w:hAnsiTheme="minorHAnsi" w:cstheme="minorHAnsi"/>
          <w:sz w:val="24"/>
          <w:szCs w:val="24"/>
        </w:rPr>
        <w:t>souples</w:t>
      </w:r>
      <w:r w:rsidR="001054A7" w:rsidRPr="003D2BC7">
        <w:rPr>
          <w:rFonts w:asciiTheme="minorHAnsi" w:hAnsiTheme="minorHAnsi" w:cstheme="minorHAnsi"/>
          <w:sz w:val="24"/>
          <w:szCs w:val="24"/>
        </w:rPr>
        <w:t xml:space="preserve"> correspondant au besoin.</w:t>
      </w:r>
    </w:p>
    <w:p w:rsidR="005E5138" w:rsidRDefault="005E5138" w:rsidP="0058270D">
      <w:pPr>
        <w:pStyle w:val="Corpsdetexte"/>
        <w:spacing w:after="240"/>
        <w:rPr>
          <w:rFonts w:asciiTheme="minorHAnsi" w:hAnsiTheme="minorHAnsi" w:cstheme="minorHAnsi"/>
          <w:sz w:val="24"/>
          <w:szCs w:val="24"/>
        </w:rPr>
      </w:pPr>
      <w:r>
        <w:rPr>
          <w:rFonts w:asciiTheme="minorHAnsi" w:hAnsiTheme="minorHAnsi" w:cstheme="minorHAnsi"/>
          <w:sz w:val="24"/>
          <w:szCs w:val="24"/>
        </w:rPr>
        <w:t>Voir fiches par local.</w:t>
      </w:r>
    </w:p>
    <w:p w:rsidR="005E5138" w:rsidRPr="003D2BC7" w:rsidRDefault="005E5138" w:rsidP="0058270D">
      <w:pPr>
        <w:pStyle w:val="Corpsdetexte"/>
        <w:spacing w:after="240"/>
        <w:rPr>
          <w:rFonts w:asciiTheme="minorHAnsi" w:hAnsiTheme="minorHAnsi" w:cstheme="minorHAnsi"/>
          <w:sz w:val="24"/>
          <w:szCs w:val="24"/>
        </w:rPr>
      </w:pPr>
    </w:p>
    <w:p w:rsidR="00830D06" w:rsidRPr="003D2BC7" w:rsidRDefault="00830D06" w:rsidP="00830D06">
      <w:pPr>
        <w:pStyle w:val="Titre2"/>
        <w:numPr>
          <w:ilvl w:val="1"/>
          <w:numId w:val="4"/>
        </w:numPr>
        <w:pBdr>
          <w:bottom w:val="single" w:sz="4" w:space="1" w:color="auto"/>
        </w:pBdr>
        <w:spacing w:after="360" w:line="360" w:lineRule="auto"/>
        <w:jc w:val="both"/>
        <w:rPr>
          <w:rFonts w:asciiTheme="minorHAnsi" w:hAnsiTheme="minorHAnsi" w:cstheme="minorHAnsi"/>
        </w:rPr>
      </w:pPr>
      <w:bookmarkStart w:id="229" w:name="_Toc182403915"/>
      <w:bookmarkEnd w:id="33"/>
      <w:bookmarkEnd w:id="34"/>
      <w:bookmarkEnd w:id="35"/>
      <w:bookmarkEnd w:id="36"/>
      <w:bookmarkEnd w:id="37"/>
      <w:bookmarkEnd w:id="0"/>
      <w:bookmarkEnd w:id="1"/>
      <w:bookmarkEnd w:id="2"/>
      <w:bookmarkEnd w:id="3"/>
      <w:r w:rsidRPr="003D2BC7">
        <w:rPr>
          <w:rFonts w:asciiTheme="minorHAnsi" w:hAnsiTheme="minorHAnsi" w:cstheme="minorHAnsi"/>
        </w:rPr>
        <w:t>Aménagements extérieurs</w:t>
      </w:r>
      <w:bookmarkEnd w:id="229"/>
    </w:p>
    <w:p w:rsidR="00BE5250" w:rsidRPr="003D2BC7" w:rsidRDefault="00BE5250" w:rsidP="00BE5250">
      <w:pPr>
        <w:rPr>
          <w:rFonts w:asciiTheme="minorHAnsi" w:hAnsiTheme="minorHAnsi" w:cstheme="minorHAnsi"/>
          <w:sz w:val="24"/>
        </w:rPr>
      </w:pPr>
      <w:r w:rsidRPr="003D2BC7">
        <w:rPr>
          <w:rFonts w:asciiTheme="minorHAnsi" w:hAnsiTheme="minorHAnsi" w:cstheme="minorHAnsi"/>
          <w:sz w:val="24"/>
        </w:rPr>
        <w:t>Sont notamment à prendre en compte ici par le concepteur-réalisateur :</w:t>
      </w:r>
    </w:p>
    <w:p w:rsidR="00BE5250" w:rsidRPr="003D2BC7" w:rsidRDefault="00BE5250" w:rsidP="00BE5250">
      <w:pPr>
        <w:rPr>
          <w:rFonts w:asciiTheme="minorHAnsi" w:hAnsiTheme="minorHAnsi" w:cstheme="minorHAnsi"/>
          <w:sz w:val="24"/>
        </w:rPr>
      </w:pPr>
    </w:p>
    <w:p w:rsidR="00BE5250" w:rsidRPr="003D2BC7" w:rsidRDefault="00D03D1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w:t>
      </w:r>
      <w:r w:rsidR="00BE5250" w:rsidRPr="003D2BC7">
        <w:rPr>
          <w:rFonts w:asciiTheme="minorHAnsi" w:hAnsiTheme="minorHAnsi" w:cstheme="minorHAnsi"/>
          <w:color w:val="000000" w:themeColor="text1"/>
          <w:sz w:val="24"/>
        </w:rPr>
        <w:t xml:space="preserve"> terrassements et remblais de toutes natures nécessaires pour le projet, les ouvrages de maintien des terres</w:t>
      </w:r>
      <w:r w:rsidRPr="003D2BC7">
        <w:rPr>
          <w:rFonts w:asciiTheme="minorHAnsi" w:hAnsiTheme="minorHAnsi" w:cstheme="minorHAnsi"/>
          <w:color w:val="000000" w:themeColor="text1"/>
          <w:sz w:val="24"/>
        </w:rPr>
        <w:t>, les nivellements et modelage,</w:t>
      </w:r>
    </w:p>
    <w:p w:rsidR="00BE5250" w:rsidRPr="003D2BC7" w:rsidRDefault="009216C3"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L’évacuation des terres</w:t>
      </w:r>
      <w:r w:rsidR="00BE5250" w:rsidRPr="003D2BC7">
        <w:rPr>
          <w:rFonts w:asciiTheme="minorHAnsi" w:hAnsiTheme="minorHAnsi" w:cstheme="minorHAnsi"/>
          <w:color w:val="000000" w:themeColor="text1"/>
          <w:sz w:val="24"/>
        </w:rPr>
        <w:t>, les apports de substitution et toutes sujétions en découlant,</w:t>
      </w:r>
    </w:p>
    <w:p w:rsidR="00BE5250" w:rsidRPr="003D2BC7" w:rsidRDefault="00BE5250"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Tous les réseaux desservant le projet (alimentations et rejets), les ouvrages annexes de branchements ou de traitement, les travaux é</w:t>
      </w:r>
      <w:r w:rsidR="00D03D1D" w:rsidRPr="003D2BC7">
        <w:rPr>
          <w:rFonts w:asciiTheme="minorHAnsi" w:hAnsiTheme="minorHAnsi" w:cstheme="minorHAnsi"/>
          <w:color w:val="000000" w:themeColor="text1"/>
          <w:sz w:val="24"/>
        </w:rPr>
        <w:t>ventuels sur le domaine public,</w:t>
      </w:r>
    </w:p>
    <w:p w:rsidR="00BE5250" w:rsidRPr="003D2BC7" w:rsidRDefault="00BE5250"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L’éclairage extérieur des espaces verts, circuits piétons, patios </w:t>
      </w:r>
      <w:r w:rsidR="0058270D" w:rsidRPr="003D2BC7">
        <w:rPr>
          <w:rFonts w:asciiTheme="minorHAnsi" w:hAnsiTheme="minorHAnsi" w:cstheme="minorHAnsi"/>
          <w:color w:val="000000" w:themeColor="text1"/>
          <w:sz w:val="24"/>
        </w:rPr>
        <w:t>éventuels</w:t>
      </w:r>
      <w:r w:rsidR="00D03D1D" w:rsidRPr="003D2BC7">
        <w:rPr>
          <w:rFonts w:asciiTheme="minorHAnsi" w:hAnsiTheme="minorHAnsi" w:cstheme="minorHAnsi"/>
          <w:color w:val="000000" w:themeColor="text1"/>
          <w:sz w:val="24"/>
        </w:rPr>
        <w:t>,</w:t>
      </w:r>
    </w:p>
    <w:p w:rsidR="00BE5250" w:rsidRPr="003D2BC7" w:rsidRDefault="00BE5250"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création de places de stationnemen</w:t>
      </w:r>
      <w:r w:rsidR="00052CD8" w:rsidRPr="003D2BC7">
        <w:rPr>
          <w:rFonts w:asciiTheme="minorHAnsi" w:hAnsiTheme="minorHAnsi" w:cstheme="minorHAnsi"/>
          <w:color w:val="000000" w:themeColor="text1"/>
          <w:sz w:val="24"/>
        </w:rPr>
        <w:t xml:space="preserve">t y compris </w:t>
      </w:r>
      <w:r w:rsidR="0058270D" w:rsidRPr="003D2BC7">
        <w:rPr>
          <w:rFonts w:asciiTheme="minorHAnsi" w:hAnsiTheme="minorHAnsi" w:cstheme="minorHAnsi"/>
          <w:color w:val="000000" w:themeColor="text1"/>
          <w:sz w:val="24"/>
        </w:rPr>
        <w:t>f</w:t>
      </w:r>
      <w:r w:rsidR="005E5138">
        <w:rPr>
          <w:rFonts w:asciiTheme="minorHAnsi" w:hAnsiTheme="minorHAnsi" w:cstheme="minorHAnsi"/>
          <w:color w:val="000000" w:themeColor="text1"/>
          <w:sz w:val="24"/>
        </w:rPr>
        <w:t>ourreaux vides en attente pour 3</w:t>
      </w:r>
      <w:r w:rsidR="0058270D" w:rsidRPr="003D2BC7">
        <w:rPr>
          <w:rFonts w:asciiTheme="minorHAnsi" w:hAnsiTheme="minorHAnsi" w:cstheme="minorHAnsi"/>
          <w:color w:val="000000" w:themeColor="text1"/>
          <w:sz w:val="24"/>
        </w:rPr>
        <w:t xml:space="preserve"> </w:t>
      </w:r>
      <w:r w:rsidR="00052CD8" w:rsidRPr="003D2BC7">
        <w:rPr>
          <w:rFonts w:asciiTheme="minorHAnsi" w:hAnsiTheme="minorHAnsi" w:cstheme="minorHAnsi"/>
          <w:color w:val="000000" w:themeColor="text1"/>
          <w:sz w:val="24"/>
        </w:rPr>
        <w:t>place</w:t>
      </w:r>
      <w:r w:rsidR="0058270D" w:rsidRPr="003D2BC7">
        <w:rPr>
          <w:rFonts w:asciiTheme="minorHAnsi" w:hAnsiTheme="minorHAnsi" w:cstheme="minorHAnsi"/>
          <w:color w:val="000000" w:themeColor="text1"/>
          <w:sz w:val="24"/>
        </w:rPr>
        <w:t>s</w:t>
      </w:r>
      <w:r w:rsidR="00052CD8" w:rsidRPr="003D2BC7">
        <w:rPr>
          <w:rFonts w:asciiTheme="minorHAnsi" w:hAnsiTheme="minorHAnsi" w:cstheme="minorHAnsi"/>
          <w:color w:val="000000" w:themeColor="text1"/>
          <w:sz w:val="24"/>
        </w:rPr>
        <w:t xml:space="preserve"> pour </w:t>
      </w:r>
      <w:r w:rsidR="0028661C" w:rsidRPr="003D2BC7">
        <w:rPr>
          <w:rFonts w:asciiTheme="minorHAnsi" w:hAnsiTheme="minorHAnsi" w:cstheme="minorHAnsi"/>
          <w:color w:val="000000" w:themeColor="text1"/>
          <w:sz w:val="24"/>
        </w:rPr>
        <w:t xml:space="preserve">véhicules </w:t>
      </w:r>
      <w:r w:rsidR="0058270D" w:rsidRPr="003D2BC7">
        <w:rPr>
          <w:rFonts w:asciiTheme="minorHAnsi" w:hAnsiTheme="minorHAnsi" w:cstheme="minorHAnsi"/>
          <w:color w:val="000000" w:themeColor="text1"/>
          <w:sz w:val="24"/>
        </w:rPr>
        <w:t>électriques</w:t>
      </w:r>
      <w:r w:rsidR="00D03D1D" w:rsidRPr="003D2BC7">
        <w:rPr>
          <w:rFonts w:asciiTheme="minorHAnsi" w:hAnsiTheme="minorHAnsi" w:cstheme="minorHAnsi"/>
          <w:color w:val="000000" w:themeColor="text1"/>
          <w:sz w:val="24"/>
        </w:rPr>
        <w:t>,</w:t>
      </w:r>
    </w:p>
    <w:p w:rsidR="0028661C" w:rsidRPr="003D2BC7" w:rsidRDefault="0058270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D</w:t>
      </w:r>
      <w:r w:rsidR="0028661C" w:rsidRPr="003D2BC7">
        <w:rPr>
          <w:rFonts w:asciiTheme="minorHAnsi" w:hAnsiTheme="minorHAnsi" w:cstheme="minorHAnsi"/>
          <w:color w:val="000000" w:themeColor="text1"/>
          <w:sz w:val="24"/>
        </w:rPr>
        <w:t>e</w:t>
      </w:r>
      <w:r w:rsidRPr="003D2BC7">
        <w:rPr>
          <w:rFonts w:asciiTheme="minorHAnsi" w:hAnsiTheme="minorHAnsi" w:cstheme="minorHAnsi"/>
          <w:color w:val="000000" w:themeColor="text1"/>
          <w:sz w:val="24"/>
        </w:rPr>
        <w:t>s emplacements vé</w:t>
      </w:r>
      <w:r w:rsidR="0028661C" w:rsidRPr="003D2BC7">
        <w:rPr>
          <w:rFonts w:asciiTheme="minorHAnsi" w:hAnsiTheme="minorHAnsi" w:cstheme="minorHAnsi"/>
          <w:color w:val="000000" w:themeColor="text1"/>
          <w:sz w:val="24"/>
        </w:rPr>
        <w:t xml:space="preserve">los </w:t>
      </w:r>
      <w:r w:rsidRPr="003D2BC7">
        <w:rPr>
          <w:rFonts w:asciiTheme="minorHAnsi" w:hAnsiTheme="minorHAnsi" w:cstheme="minorHAnsi"/>
          <w:color w:val="000000" w:themeColor="text1"/>
          <w:sz w:val="24"/>
        </w:rPr>
        <w:t>sécurisés (10 Vélos)</w:t>
      </w:r>
      <w:r w:rsidR="00D64F57" w:rsidRPr="003D2BC7">
        <w:rPr>
          <w:rFonts w:asciiTheme="minorHAnsi" w:hAnsiTheme="minorHAnsi" w:cstheme="minorHAnsi"/>
          <w:color w:val="000000" w:themeColor="text1"/>
          <w:sz w:val="24"/>
        </w:rPr>
        <w:t>,</w:t>
      </w:r>
    </w:p>
    <w:p w:rsidR="00BE5250" w:rsidRPr="003D2BC7" w:rsidRDefault="00BE5250"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création de voies pompiers (engins et/o</w:t>
      </w:r>
      <w:r w:rsidR="00D03D1D" w:rsidRPr="003D2BC7">
        <w:rPr>
          <w:rFonts w:asciiTheme="minorHAnsi" w:hAnsiTheme="minorHAnsi" w:cstheme="minorHAnsi"/>
          <w:color w:val="000000" w:themeColor="text1"/>
          <w:sz w:val="24"/>
        </w:rPr>
        <w:t>u échelle) en nombre suffisant,</w:t>
      </w:r>
    </w:p>
    <w:p w:rsidR="00BE5250" w:rsidRPr="003D2BC7" w:rsidRDefault="00BE5250"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La création des murs de soutènement </w:t>
      </w:r>
      <w:r w:rsidR="009216C3" w:rsidRPr="003D2BC7">
        <w:rPr>
          <w:rFonts w:asciiTheme="minorHAnsi" w:hAnsiTheme="minorHAnsi" w:cstheme="minorHAnsi"/>
          <w:color w:val="000000" w:themeColor="text1"/>
          <w:sz w:val="24"/>
        </w:rPr>
        <w:t xml:space="preserve">éventuels </w:t>
      </w:r>
      <w:r w:rsidRPr="003D2BC7">
        <w:rPr>
          <w:rFonts w:asciiTheme="minorHAnsi" w:hAnsiTheme="minorHAnsi" w:cstheme="minorHAnsi"/>
          <w:color w:val="000000" w:themeColor="text1"/>
          <w:sz w:val="24"/>
        </w:rPr>
        <w:t>nécessaires à</w:t>
      </w:r>
      <w:r w:rsidR="0058270D" w:rsidRPr="003D2BC7">
        <w:rPr>
          <w:rFonts w:asciiTheme="minorHAnsi" w:hAnsiTheme="minorHAnsi" w:cstheme="minorHAnsi"/>
          <w:color w:val="000000" w:themeColor="text1"/>
          <w:sz w:val="24"/>
        </w:rPr>
        <w:t xml:space="preserve"> l'adaptation au sol du projet,</w:t>
      </w:r>
    </w:p>
    <w:p w:rsidR="0058270D" w:rsidRPr="003D2BC7" w:rsidRDefault="00BE5250"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création des espaces verts, le traitement des patios et jardins, le traitement des terrasses plantées et aménagées, les clôtures et portails</w:t>
      </w:r>
      <w:r w:rsidR="0058270D" w:rsidRPr="003D2BC7">
        <w:rPr>
          <w:rFonts w:asciiTheme="minorHAnsi" w:hAnsiTheme="minorHAnsi" w:cstheme="minorHAnsi"/>
          <w:color w:val="000000" w:themeColor="text1"/>
          <w:sz w:val="24"/>
        </w:rPr>
        <w:t xml:space="preserve">, </w:t>
      </w:r>
    </w:p>
    <w:p w:rsidR="00BE5250" w:rsidRPr="003D2BC7" w:rsidRDefault="0058270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mobilier de jardin, les agrès de sport,</w:t>
      </w:r>
    </w:p>
    <w:p w:rsidR="00BE5250" w:rsidRPr="003D2BC7" w:rsidRDefault="00BE5250"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plantations dans le respect général des p</w:t>
      </w:r>
      <w:r w:rsidR="00D03D1D" w:rsidRPr="003D2BC7">
        <w:rPr>
          <w:rFonts w:asciiTheme="minorHAnsi" w:hAnsiTheme="minorHAnsi" w:cstheme="minorHAnsi"/>
          <w:color w:val="000000" w:themeColor="text1"/>
          <w:sz w:val="24"/>
        </w:rPr>
        <w:t>réconisations environnementales,</w:t>
      </w:r>
    </w:p>
    <w:p w:rsidR="00BE5250" w:rsidRPr="003D2BC7" w:rsidRDefault="00BE5250"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Les éclairages des voies de circulations et des parkings (qui devront répondre à </w:t>
      </w:r>
      <w:r w:rsidR="0039714A" w:rsidRPr="003D2BC7">
        <w:rPr>
          <w:rFonts w:asciiTheme="minorHAnsi" w:hAnsiTheme="minorHAnsi" w:cstheme="minorHAnsi"/>
          <w:color w:val="000000" w:themeColor="text1"/>
          <w:sz w:val="24"/>
        </w:rPr>
        <w:t>la réglementation</w:t>
      </w:r>
      <w:r w:rsidRPr="003D2BC7">
        <w:rPr>
          <w:rFonts w:asciiTheme="minorHAnsi" w:hAnsiTheme="minorHAnsi" w:cstheme="minorHAnsi"/>
          <w:color w:val="000000" w:themeColor="text1"/>
          <w:sz w:val="24"/>
        </w:rPr>
        <w:t xml:space="preserve"> en vigueur en termes d’éclairement </w:t>
      </w:r>
      <w:r w:rsidR="0058270D" w:rsidRPr="003D2BC7">
        <w:rPr>
          <w:rFonts w:asciiTheme="minorHAnsi" w:hAnsiTheme="minorHAnsi" w:cstheme="minorHAnsi"/>
          <w:color w:val="000000" w:themeColor="text1"/>
          <w:sz w:val="24"/>
        </w:rPr>
        <w:t>pour les personnes handicapées)</w:t>
      </w:r>
      <w:r w:rsidR="00D03D1D" w:rsidRPr="003D2BC7">
        <w:rPr>
          <w:rFonts w:asciiTheme="minorHAnsi" w:hAnsiTheme="minorHAnsi" w:cstheme="minorHAnsi"/>
          <w:color w:val="000000" w:themeColor="text1"/>
          <w:sz w:val="24"/>
        </w:rPr>
        <w:t>,</w:t>
      </w:r>
    </w:p>
    <w:p w:rsidR="0058270D" w:rsidRPr="003D2BC7" w:rsidRDefault="0058270D"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voiries et places de stationnement en enrobé</w:t>
      </w:r>
      <w:r w:rsidR="00D03D1D" w:rsidRPr="003D2BC7">
        <w:rPr>
          <w:rFonts w:asciiTheme="minorHAnsi" w:hAnsiTheme="minorHAnsi" w:cstheme="minorHAnsi"/>
          <w:color w:val="000000" w:themeColor="text1"/>
          <w:sz w:val="24"/>
        </w:rPr>
        <w:t>,</w:t>
      </w:r>
    </w:p>
    <w:p w:rsidR="0058270D" w:rsidRPr="003D2BC7" w:rsidRDefault="00D64F57"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Un</w:t>
      </w:r>
      <w:r w:rsidR="0060514F" w:rsidRPr="003D2BC7">
        <w:rPr>
          <w:rFonts w:asciiTheme="minorHAnsi" w:hAnsiTheme="minorHAnsi" w:cstheme="minorHAnsi"/>
          <w:color w:val="000000" w:themeColor="text1"/>
          <w:sz w:val="24"/>
        </w:rPr>
        <w:t>e</w:t>
      </w:r>
      <w:r w:rsidRPr="003D2BC7">
        <w:rPr>
          <w:rFonts w:asciiTheme="minorHAnsi" w:hAnsiTheme="minorHAnsi" w:cstheme="minorHAnsi"/>
          <w:color w:val="000000" w:themeColor="text1"/>
          <w:sz w:val="24"/>
        </w:rPr>
        <w:t xml:space="preserve"> robinetterie extérieure par façade avec purge. </w:t>
      </w:r>
    </w:p>
    <w:p w:rsidR="0039714A" w:rsidRPr="003D2BC7" w:rsidRDefault="0039714A" w:rsidP="0039714A">
      <w:pPr>
        <w:jc w:val="both"/>
        <w:rPr>
          <w:rFonts w:asciiTheme="minorHAnsi" w:hAnsiTheme="minorHAnsi" w:cstheme="minorHAnsi"/>
          <w:sz w:val="24"/>
        </w:rPr>
      </w:pPr>
    </w:p>
    <w:p w:rsidR="00BE5250" w:rsidRPr="003D2BC7" w:rsidRDefault="00BE5250" w:rsidP="0039714A">
      <w:pPr>
        <w:jc w:val="both"/>
        <w:rPr>
          <w:rFonts w:asciiTheme="minorHAnsi" w:hAnsiTheme="minorHAnsi" w:cstheme="minorHAnsi"/>
          <w:sz w:val="24"/>
        </w:rPr>
      </w:pPr>
      <w:r w:rsidRPr="003D2BC7">
        <w:rPr>
          <w:rFonts w:asciiTheme="minorHAnsi" w:hAnsiTheme="minorHAnsi" w:cstheme="minorHAnsi"/>
          <w:sz w:val="24"/>
        </w:rPr>
        <w:t>En règle générale tous les ouvrages rendus nécessaires à la complétude du projet du concepteur réalisateur.</w:t>
      </w:r>
    </w:p>
    <w:p w:rsidR="0039714A" w:rsidRPr="003D2BC7" w:rsidRDefault="0039714A" w:rsidP="0039714A">
      <w:pPr>
        <w:jc w:val="both"/>
        <w:rPr>
          <w:rFonts w:asciiTheme="minorHAnsi" w:hAnsiTheme="minorHAnsi" w:cstheme="minorHAnsi"/>
          <w:sz w:val="24"/>
        </w:rPr>
      </w:pPr>
    </w:p>
    <w:p w:rsidR="008E7C98" w:rsidRPr="003D2BC7" w:rsidRDefault="0039714A" w:rsidP="00BE5250">
      <w:pPr>
        <w:rPr>
          <w:rFonts w:asciiTheme="minorHAnsi" w:hAnsiTheme="minorHAnsi" w:cstheme="minorHAnsi"/>
          <w:sz w:val="24"/>
        </w:rPr>
      </w:pPr>
      <w:r w:rsidRPr="008A485E">
        <w:rPr>
          <w:rFonts w:asciiTheme="minorHAnsi" w:hAnsiTheme="minorHAnsi" w:cstheme="minorHAnsi"/>
          <w:sz w:val="24"/>
        </w:rPr>
        <w:t xml:space="preserve">Dans le cadre de ce projet, le maitre d’ouvrage souhaite intégrer au projet </w:t>
      </w:r>
      <w:r w:rsidR="008A485E" w:rsidRPr="008A485E">
        <w:rPr>
          <w:rFonts w:asciiTheme="minorHAnsi" w:hAnsiTheme="minorHAnsi" w:cstheme="minorHAnsi"/>
          <w:sz w:val="24"/>
        </w:rPr>
        <w:t>30</w:t>
      </w:r>
      <w:r w:rsidRPr="008A485E">
        <w:rPr>
          <w:rFonts w:asciiTheme="minorHAnsi" w:hAnsiTheme="minorHAnsi" w:cstheme="minorHAnsi"/>
          <w:sz w:val="24"/>
        </w:rPr>
        <w:t xml:space="preserve"> places de stationnement au minimum.</w:t>
      </w:r>
    </w:p>
    <w:p w:rsidR="0039714A" w:rsidRPr="003D2BC7" w:rsidRDefault="0039714A" w:rsidP="00BE5250">
      <w:pPr>
        <w:rPr>
          <w:rFonts w:asciiTheme="minorHAnsi" w:hAnsiTheme="minorHAnsi" w:cstheme="minorHAnsi"/>
          <w:sz w:val="24"/>
        </w:rPr>
      </w:pPr>
    </w:p>
    <w:p w:rsidR="008E7C98" w:rsidRPr="003D2BC7" w:rsidRDefault="008E7C98" w:rsidP="00422328">
      <w:pPr>
        <w:pStyle w:val="Titre3"/>
        <w:numPr>
          <w:ilvl w:val="2"/>
          <w:numId w:val="4"/>
        </w:numPr>
        <w:spacing w:after="360" w:line="360" w:lineRule="auto"/>
        <w:jc w:val="both"/>
        <w:rPr>
          <w:rFonts w:asciiTheme="minorHAnsi" w:hAnsiTheme="minorHAnsi" w:cstheme="minorHAnsi"/>
        </w:rPr>
      </w:pPr>
      <w:bookmarkStart w:id="230" w:name="_Toc182403916"/>
      <w:r w:rsidRPr="003D2BC7">
        <w:rPr>
          <w:rFonts w:asciiTheme="minorHAnsi" w:hAnsiTheme="minorHAnsi" w:cstheme="minorHAnsi"/>
        </w:rPr>
        <w:t>Voirie Réseau Divers</w:t>
      </w:r>
      <w:bookmarkEnd w:id="230"/>
    </w:p>
    <w:p w:rsidR="004B7EEB" w:rsidRPr="003D2BC7" w:rsidRDefault="004B7EEB" w:rsidP="005C155F">
      <w:pPr>
        <w:jc w:val="both"/>
        <w:rPr>
          <w:rFonts w:asciiTheme="minorHAnsi" w:hAnsiTheme="minorHAnsi" w:cstheme="minorHAnsi"/>
          <w:sz w:val="24"/>
        </w:rPr>
      </w:pPr>
      <w:r w:rsidRPr="003D2BC7">
        <w:rPr>
          <w:rFonts w:asciiTheme="minorHAnsi" w:hAnsiTheme="minorHAnsi" w:cstheme="minorHAnsi"/>
          <w:sz w:val="24"/>
        </w:rPr>
        <w:t xml:space="preserve">Le concepteur réalisateur définira l’ensemble des voiries/réseaux nécessaires au bon fonctionnement et aux raccordements des bâtiments sur le site et son environnement. </w:t>
      </w:r>
    </w:p>
    <w:p w:rsidR="004B7EEB" w:rsidRPr="003D2BC7" w:rsidRDefault="004B7EEB" w:rsidP="005C155F">
      <w:pPr>
        <w:jc w:val="both"/>
        <w:rPr>
          <w:rFonts w:asciiTheme="minorHAnsi" w:hAnsiTheme="minorHAnsi" w:cstheme="minorHAnsi"/>
          <w:sz w:val="24"/>
        </w:rPr>
      </w:pPr>
      <w:r w:rsidRPr="003D2BC7">
        <w:rPr>
          <w:rFonts w:asciiTheme="minorHAnsi" w:hAnsiTheme="minorHAnsi" w:cstheme="minorHAnsi"/>
          <w:sz w:val="24"/>
        </w:rPr>
        <w:t>Les prestations à mettre en œuvre dans le respect des données et contraintes d’environnement fixées précédemment concernent :</w:t>
      </w:r>
    </w:p>
    <w:p w:rsidR="00D03D1D" w:rsidRPr="003D2BC7" w:rsidRDefault="00D03D1D" w:rsidP="005C155F">
      <w:pPr>
        <w:jc w:val="both"/>
        <w:rPr>
          <w:rFonts w:asciiTheme="minorHAnsi" w:hAnsiTheme="minorHAnsi" w:cstheme="minorHAnsi"/>
          <w:sz w:val="24"/>
        </w:rPr>
      </w:pPr>
    </w:p>
    <w:p w:rsidR="004B7EEB" w:rsidRPr="003D2BC7" w:rsidRDefault="004B7EE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terrassements, soutènements, remblais, nivellements qu’ils soient en phase provisoires comme définitives,</w:t>
      </w:r>
    </w:p>
    <w:p w:rsidR="004B7EEB" w:rsidRPr="003D2BC7" w:rsidRDefault="004B7EE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Les réseaux d’alimentation et de rejet du nouveau bâtiment depuis les points de livraison en tenant compte des nécessités de raccordement, comptage, traitement, maillage, … imposés par les concessionnaires externes ou les études internes </w:t>
      </w:r>
      <w:r w:rsidR="00473619" w:rsidRPr="003D2BC7">
        <w:rPr>
          <w:rFonts w:asciiTheme="minorHAnsi" w:hAnsiTheme="minorHAnsi" w:cstheme="minorHAnsi"/>
          <w:color w:val="000000" w:themeColor="text1"/>
          <w:sz w:val="24"/>
        </w:rPr>
        <w:t xml:space="preserve">du CH </w:t>
      </w:r>
      <w:r w:rsidR="007E799C">
        <w:rPr>
          <w:rFonts w:asciiTheme="minorHAnsi" w:hAnsiTheme="minorHAnsi" w:cstheme="minorHAnsi"/>
          <w:color w:val="000000" w:themeColor="text1"/>
          <w:sz w:val="24"/>
        </w:rPr>
        <w:t>de Montluçon</w:t>
      </w:r>
      <w:r w:rsidR="003F0CB2">
        <w:rPr>
          <w:rFonts w:asciiTheme="minorHAnsi" w:hAnsiTheme="minorHAnsi" w:cstheme="minorHAnsi"/>
          <w:color w:val="000000" w:themeColor="text1"/>
          <w:sz w:val="24"/>
        </w:rPr>
        <w:t xml:space="preserve"> Néris les Bains</w:t>
      </w:r>
      <w:r w:rsidRPr="003D2BC7">
        <w:rPr>
          <w:rFonts w:asciiTheme="minorHAnsi" w:hAnsiTheme="minorHAnsi" w:cstheme="minorHAnsi"/>
          <w:color w:val="000000" w:themeColor="text1"/>
          <w:sz w:val="24"/>
        </w:rPr>
        <w:t>, assainissement, eaux pluviales,</w:t>
      </w:r>
      <w:r w:rsidR="00D03D1D" w:rsidRPr="003D2BC7">
        <w:rPr>
          <w:rFonts w:asciiTheme="minorHAnsi" w:hAnsiTheme="minorHAnsi" w:cstheme="minorHAnsi"/>
          <w:color w:val="000000" w:themeColor="text1"/>
          <w:sz w:val="24"/>
        </w:rPr>
        <w:t xml:space="preserve"> séparateurs hydrocarbures, etc,</w:t>
      </w:r>
      <w:r w:rsidRPr="003D2BC7">
        <w:rPr>
          <w:rFonts w:asciiTheme="minorHAnsi" w:hAnsiTheme="minorHAnsi" w:cstheme="minorHAnsi"/>
          <w:color w:val="000000" w:themeColor="text1"/>
          <w:sz w:val="24"/>
        </w:rPr>
        <w:t xml:space="preserve"> </w:t>
      </w:r>
    </w:p>
    <w:p w:rsidR="004B7EEB" w:rsidRPr="003D2BC7" w:rsidRDefault="004B7EE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 xml:space="preserve">Les ouvrages de rétention </w:t>
      </w:r>
      <w:r w:rsidR="00F52CAB">
        <w:rPr>
          <w:rFonts w:asciiTheme="minorHAnsi" w:hAnsiTheme="minorHAnsi" w:cstheme="minorHAnsi"/>
          <w:color w:val="000000" w:themeColor="text1"/>
          <w:sz w:val="24"/>
        </w:rPr>
        <w:t xml:space="preserve">avec débit de fuite </w:t>
      </w:r>
      <w:r w:rsidRPr="003D2BC7">
        <w:rPr>
          <w:rFonts w:asciiTheme="minorHAnsi" w:hAnsiTheme="minorHAnsi" w:cstheme="minorHAnsi"/>
          <w:color w:val="000000" w:themeColor="text1"/>
          <w:sz w:val="24"/>
        </w:rPr>
        <w:t>suivant demande de la Direction de l'Eau et de l'Assainissement,</w:t>
      </w:r>
    </w:p>
    <w:p w:rsidR="004B7EEB" w:rsidRPr="003D2BC7" w:rsidRDefault="004B7EE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 réseau de protection incendie extérieur</w:t>
      </w:r>
      <w:r w:rsidR="00D64F57" w:rsidRPr="003D2BC7">
        <w:rPr>
          <w:rFonts w:asciiTheme="minorHAnsi" w:hAnsiTheme="minorHAnsi" w:cstheme="minorHAnsi"/>
          <w:color w:val="000000" w:themeColor="text1"/>
          <w:sz w:val="24"/>
        </w:rPr>
        <w:t xml:space="preserve"> conforme</w:t>
      </w:r>
      <w:r w:rsidRPr="003D2BC7">
        <w:rPr>
          <w:rFonts w:asciiTheme="minorHAnsi" w:hAnsiTheme="minorHAnsi" w:cstheme="minorHAnsi"/>
          <w:color w:val="000000" w:themeColor="text1"/>
          <w:sz w:val="24"/>
        </w:rPr>
        <w:t>,</w:t>
      </w:r>
    </w:p>
    <w:p w:rsidR="004B7EEB" w:rsidRPr="003D2BC7" w:rsidRDefault="004B7EE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modifications, adaptations, protections des réseaux existants rendus nécessaires par le projet,</w:t>
      </w:r>
    </w:p>
    <w:p w:rsidR="004B7EEB" w:rsidRDefault="004B7EE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L’abattage des arbres</w:t>
      </w:r>
      <w:r w:rsidR="0058270D" w:rsidRPr="003D2BC7">
        <w:rPr>
          <w:rFonts w:asciiTheme="minorHAnsi" w:hAnsiTheme="minorHAnsi" w:cstheme="minorHAnsi"/>
          <w:color w:val="000000" w:themeColor="text1"/>
          <w:sz w:val="24"/>
        </w:rPr>
        <w:t xml:space="preserve"> à limiter</w:t>
      </w:r>
      <w:r w:rsidRPr="003D2BC7">
        <w:rPr>
          <w:rFonts w:asciiTheme="minorHAnsi" w:hAnsiTheme="minorHAnsi" w:cstheme="minorHAnsi"/>
          <w:color w:val="000000" w:themeColor="text1"/>
          <w:sz w:val="24"/>
        </w:rPr>
        <w:t>, la création des espaces verts (aménagements et plantations), intérieurs et extérieurs, les réseaux d’arrosage des espaces verts créés,</w:t>
      </w:r>
    </w:p>
    <w:p w:rsidR="00F52CAB" w:rsidRDefault="00B05903" w:rsidP="00F52CAB">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Pr>
          <w:rFonts w:asciiTheme="minorHAnsi" w:hAnsiTheme="minorHAnsi" w:cstheme="minorHAnsi"/>
          <w:color w:val="000000" w:themeColor="text1"/>
          <w:sz w:val="24"/>
        </w:rPr>
        <w:t>La plantation des arbres en compensation des arbres abattus</w:t>
      </w:r>
      <w:r w:rsidR="00F52CAB">
        <w:rPr>
          <w:rFonts w:asciiTheme="minorHAnsi" w:hAnsiTheme="minorHAnsi" w:cstheme="minorHAnsi"/>
          <w:color w:val="000000" w:themeColor="text1"/>
          <w:sz w:val="24"/>
        </w:rPr>
        <w:t>,</w:t>
      </w:r>
    </w:p>
    <w:p w:rsidR="00F52CAB" w:rsidRPr="00F52CAB" w:rsidRDefault="00F52CAB" w:rsidP="00F52CAB">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Pr>
          <w:rFonts w:asciiTheme="minorHAnsi" w:hAnsiTheme="minorHAnsi" w:cstheme="minorHAnsi"/>
          <w:color w:val="000000" w:themeColor="text1"/>
          <w:sz w:val="24"/>
        </w:rPr>
        <w:t>Un réservoir d’eau pluviale pour arrosage,</w:t>
      </w:r>
    </w:p>
    <w:p w:rsidR="005413A7" w:rsidRPr="005413A7" w:rsidRDefault="005413A7" w:rsidP="005413A7">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Pr>
          <w:rFonts w:asciiTheme="minorHAnsi" w:hAnsiTheme="minorHAnsi" w:cstheme="minorHAnsi"/>
          <w:color w:val="000000" w:themeColor="text1"/>
          <w:sz w:val="24"/>
        </w:rPr>
        <w:t>Les portes, portails, clôtures,</w:t>
      </w:r>
    </w:p>
    <w:p w:rsidR="00D03D1D" w:rsidRPr="003D2BC7" w:rsidRDefault="00D03D1D" w:rsidP="009216C3">
      <w:pPr>
        <w:pStyle w:val="Paragraphedeliste"/>
        <w:ind w:left="1068"/>
        <w:jc w:val="both"/>
        <w:rPr>
          <w:rFonts w:asciiTheme="minorHAnsi" w:hAnsiTheme="minorHAnsi" w:cstheme="minorHAnsi"/>
        </w:rPr>
      </w:pPr>
    </w:p>
    <w:p w:rsidR="00D03D1D" w:rsidRPr="003D2BC7" w:rsidRDefault="00D03D1D" w:rsidP="00B721AF">
      <w:pPr>
        <w:jc w:val="both"/>
        <w:rPr>
          <w:rFonts w:asciiTheme="minorHAnsi" w:hAnsiTheme="minorHAnsi" w:cstheme="minorHAnsi"/>
        </w:rPr>
      </w:pPr>
    </w:p>
    <w:p w:rsidR="004B7EEB" w:rsidRPr="003D2BC7" w:rsidRDefault="004B7EEB" w:rsidP="005C155F">
      <w:pPr>
        <w:jc w:val="both"/>
        <w:rPr>
          <w:rFonts w:asciiTheme="minorHAnsi" w:hAnsiTheme="minorHAnsi" w:cstheme="minorHAnsi"/>
          <w:sz w:val="24"/>
        </w:rPr>
      </w:pPr>
      <w:r w:rsidRPr="003D2BC7">
        <w:rPr>
          <w:rFonts w:asciiTheme="minorHAnsi" w:hAnsiTheme="minorHAnsi" w:cstheme="minorHAnsi"/>
          <w:sz w:val="24"/>
        </w:rPr>
        <w:t xml:space="preserve">Les prestations suivantes seront à prévoir en phase provisoire et définitive : </w:t>
      </w:r>
    </w:p>
    <w:p w:rsidR="00D03D1D" w:rsidRPr="003D2BC7" w:rsidRDefault="00D03D1D" w:rsidP="005C155F">
      <w:pPr>
        <w:jc w:val="both"/>
        <w:rPr>
          <w:rFonts w:asciiTheme="minorHAnsi" w:hAnsiTheme="minorHAnsi" w:cstheme="minorHAnsi"/>
          <w:sz w:val="24"/>
        </w:rPr>
      </w:pPr>
    </w:p>
    <w:p w:rsidR="004B7EEB" w:rsidRPr="003D2BC7" w:rsidRDefault="004B7EE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Les voies d’accès en raccordement des voies internes et des voies publiques y compris les cheminements piétonniers, les rampes d’accès, les aires de manœuvre dimensionnées suivant le gabarit des véhicules les empruntant,</w:t>
      </w:r>
    </w:p>
    <w:p w:rsidR="004B7EEB" w:rsidRPr="003D2BC7" w:rsidRDefault="004B7EEB"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La signalétique routière et piétonnière (en phases provisoire et définitive), le marquage au sol, l’éclairage extérieur (fonctionnement sur cellules photoélectriques), le mobilier urbain, l</w:t>
      </w:r>
      <w:r w:rsidR="00D03D1D" w:rsidRPr="003D2BC7">
        <w:rPr>
          <w:rFonts w:asciiTheme="minorHAnsi" w:hAnsiTheme="minorHAnsi" w:cstheme="minorHAnsi"/>
          <w:color w:val="000000" w:themeColor="text1"/>
          <w:sz w:val="24"/>
        </w:rPr>
        <w:t>es panneaux d’information fixes.</w:t>
      </w:r>
    </w:p>
    <w:p w:rsidR="004B7EEB" w:rsidRPr="003D2BC7" w:rsidRDefault="004B7EEB" w:rsidP="005C155F">
      <w:pPr>
        <w:jc w:val="both"/>
        <w:rPr>
          <w:rFonts w:asciiTheme="minorHAnsi" w:hAnsiTheme="minorHAnsi" w:cstheme="minorHAnsi"/>
        </w:rPr>
      </w:pPr>
    </w:p>
    <w:p w:rsidR="008E7C98" w:rsidRPr="003D2BC7" w:rsidRDefault="008E7C98" w:rsidP="005C155F">
      <w:pPr>
        <w:pStyle w:val="Titre4"/>
        <w:rPr>
          <w:rFonts w:asciiTheme="minorHAnsi" w:hAnsiTheme="minorHAnsi" w:cstheme="minorHAnsi"/>
        </w:rPr>
      </w:pPr>
      <w:r w:rsidRPr="003D2BC7">
        <w:rPr>
          <w:rFonts w:asciiTheme="minorHAnsi" w:hAnsiTheme="minorHAnsi" w:cstheme="minorHAnsi"/>
        </w:rPr>
        <w:lastRenderedPageBreak/>
        <w:t>Description des chaussées</w:t>
      </w:r>
    </w:p>
    <w:p w:rsidR="009216C3" w:rsidRPr="003D2BC7" w:rsidRDefault="009216C3" w:rsidP="00BE5250">
      <w:pPr>
        <w:rPr>
          <w:rFonts w:asciiTheme="minorHAnsi" w:hAnsiTheme="minorHAnsi" w:cstheme="minorHAnsi"/>
          <w:sz w:val="24"/>
        </w:rPr>
      </w:pPr>
      <w:r w:rsidRPr="003D2BC7">
        <w:rPr>
          <w:rFonts w:asciiTheme="minorHAnsi" w:hAnsiTheme="minorHAnsi" w:cstheme="minorHAnsi"/>
          <w:sz w:val="24"/>
        </w:rPr>
        <w:t xml:space="preserve">Il existe trois types de chaussées à </w:t>
      </w:r>
      <w:r w:rsidR="0039714A" w:rsidRPr="003D2BC7">
        <w:rPr>
          <w:rFonts w:asciiTheme="minorHAnsi" w:hAnsiTheme="minorHAnsi" w:cstheme="minorHAnsi"/>
          <w:sz w:val="24"/>
        </w:rPr>
        <w:t>mettre</w:t>
      </w:r>
      <w:r w:rsidRPr="003D2BC7">
        <w:rPr>
          <w:rFonts w:asciiTheme="minorHAnsi" w:hAnsiTheme="minorHAnsi" w:cstheme="minorHAnsi"/>
          <w:sz w:val="24"/>
        </w:rPr>
        <w:t xml:space="preserve"> en place par </w:t>
      </w:r>
      <w:r w:rsidR="00456046" w:rsidRPr="003D2BC7">
        <w:rPr>
          <w:rFonts w:asciiTheme="minorHAnsi" w:hAnsiTheme="minorHAnsi" w:cstheme="minorHAnsi"/>
          <w:sz w:val="24"/>
        </w:rPr>
        <w:t>le titulaire du marché</w:t>
      </w:r>
      <w:r w:rsidRPr="003D2BC7">
        <w:rPr>
          <w:rFonts w:asciiTheme="minorHAnsi" w:hAnsiTheme="minorHAnsi" w:cstheme="minorHAnsi"/>
          <w:sz w:val="24"/>
        </w:rPr>
        <w:t xml:space="preserve"> : </w:t>
      </w:r>
    </w:p>
    <w:p w:rsidR="00B721AF" w:rsidRPr="003D2BC7" w:rsidRDefault="00B721AF" w:rsidP="00BE5250">
      <w:pPr>
        <w:rPr>
          <w:rFonts w:asciiTheme="minorHAnsi" w:hAnsiTheme="minorHAnsi" w:cstheme="minorHAnsi"/>
          <w:sz w:val="24"/>
        </w:rPr>
      </w:pPr>
    </w:p>
    <w:p w:rsidR="009216C3" w:rsidRPr="003D2BC7" w:rsidRDefault="00422328"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Voies de circulation</w:t>
      </w:r>
      <w:r w:rsidR="009216C3" w:rsidRPr="003D2BC7">
        <w:rPr>
          <w:rFonts w:asciiTheme="minorHAnsi" w:hAnsiTheme="minorHAnsi" w:cstheme="minorHAnsi"/>
          <w:color w:val="000000" w:themeColor="text1"/>
          <w:sz w:val="24"/>
        </w:rPr>
        <w:t xml:space="preserve"> véhicules</w:t>
      </w:r>
      <w:r w:rsidR="00D64F57" w:rsidRPr="003D2BC7">
        <w:rPr>
          <w:rFonts w:asciiTheme="minorHAnsi" w:hAnsiTheme="minorHAnsi" w:cstheme="minorHAnsi"/>
          <w:color w:val="000000" w:themeColor="text1"/>
          <w:sz w:val="24"/>
        </w:rPr>
        <w:t xml:space="preserve"> y compris voies pompiers</w:t>
      </w:r>
      <w:r w:rsidR="00B721AF" w:rsidRPr="003D2BC7">
        <w:rPr>
          <w:rFonts w:asciiTheme="minorHAnsi" w:hAnsiTheme="minorHAnsi" w:cstheme="minorHAnsi"/>
          <w:color w:val="000000" w:themeColor="text1"/>
          <w:sz w:val="24"/>
        </w:rPr>
        <w:t>,</w:t>
      </w:r>
    </w:p>
    <w:p w:rsidR="009216C3" w:rsidRPr="003D2BC7" w:rsidRDefault="00422328"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Parkings</w:t>
      </w:r>
      <w:r w:rsidR="00B721AF" w:rsidRPr="003D2BC7">
        <w:rPr>
          <w:rFonts w:asciiTheme="minorHAnsi" w:hAnsiTheme="minorHAnsi" w:cstheme="minorHAnsi"/>
          <w:color w:val="000000" w:themeColor="text1"/>
          <w:sz w:val="24"/>
        </w:rPr>
        <w:t>,</w:t>
      </w:r>
    </w:p>
    <w:p w:rsidR="00422328" w:rsidRPr="003D2BC7" w:rsidRDefault="00422328" w:rsidP="00D03D1D">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Allées piétonnes</w:t>
      </w:r>
      <w:r w:rsidR="00B721AF" w:rsidRPr="003D2BC7">
        <w:rPr>
          <w:rFonts w:asciiTheme="minorHAnsi" w:hAnsiTheme="minorHAnsi" w:cstheme="minorHAnsi"/>
          <w:color w:val="000000" w:themeColor="text1"/>
          <w:sz w:val="24"/>
        </w:rPr>
        <w:t>.</w:t>
      </w:r>
    </w:p>
    <w:p w:rsidR="00422328" w:rsidRPr="003D2BC7" w:rsidRDefault="00422328" w:rsidP="00BE5250">
      <w:pPr>
        <w:rPr>
          <w:rFonts w:asciiTheme="minorHAnsi" w:hAnsiTheme="minorHAnsi" w:cstheme="minorHAnsi"/>
          <w:sz w:val="24"/>
        </w:rPr>
      </w:pPr>
    </w:p>
    <w:p w:rsidR="008E7C98" w:rsidRPr="003D2BC7" w:rsidRDefault="008E7C98" w:rsidP="005C155F">
      <w:pPr>
        <w:pStyle w:val="Titre4"/>
        <w:rPr>
          <w:rFonts w:asciiTheme="minorHAnsi" w:hAnsiTheme="minorHAnsi" w:cstheme="minorHAnsi"/>
        </w:rPr>
      </w:pPr>
      <w:r w:rsidRPr="003D2BC7">
        <w:rPr>
          <w:rFonts w:asciiTheme="minorHAnsi" w:hAnsiTheme="minorHAnsi" w:cstheme="minorHAnsi"/>
        </w:rPr>
        <w:t>Réseaux</w:t>
      </w:r>
    </w:p>
    <w:p w:rsidR="00422328" w:rsidRPr="003D2BC7" w:rsidRDefault="00422328" w:rsidP="0039714A">
      <w:pPr>
        <w:jc w:val="both"/>
        <w:rPr>
          <w:rFonts w:asciiTheme="minorHAnsi" w:hAnsiTheme="minorHAnsi" w:cstheme="minorHAnsi"/>
          <w:sz w:val="24"/>
        </w:rPr>
      </w:pPr>
      <w:r w:rsidRPr="003D2BC7">
        <w:rPr>
          <w:rFonts w:asciiTheme="minorHAnsi" w:hAnsiTheme="minorHAnsi" w:cstheme="minorHAnsi"/>
          <w:sz w:val="24"/>
        </w:rPr>
        <w:t xml:space="preserve">Les réseaux enterrés suivront tous, dans la mesure du possible, le même cheminement. Ils seront juxtaposés par nature et suffisamment espacés pour ne </w:t>
      </w:r>
      <w:r w:rsidR="00E66725" w:rsidRPr="003D2BC7">
        <w:rPr>
          <w:rFonts w:asciiTheme="minorHAnsi" w:hAnsiTheme="minorHAnsi" w:cstheme="minorHAnsi"/>
          <w:sz w:val="24"/>
        </w:rPr>
        <w:t xml:space="preserve">pas </w:t>
      </w:r>
      <w:r w:rsidRPr="003D2BC7">
        <w:rPr>
          <w:rFonts w:asciiTheme="minorHAnsi" w:hAnsiTheme="minorHAnsi" w:cstheme="minorHAnsi"/>
          <w:sz w:val="24"/>
        </w:rPr>
        <w:t>générer de perturbation d’un réseau à l’autre (</w:t>
      </w:r>
      <w:r w:rsidR="00E66725" w:rsidRPr="003D2BC7">
        <w:rPr>
          <w:rFonts w:asciiTheme="minorHAnsi" w:hAnsiTheme="minorHAnsi" w:cstheme="minorHAnsi"/>
          <w:sz w:val="24"/>
        </w:rPr>
        <w:t xml:space="preserve">Eau Usée, </w:t>
      </w:r>
      <w:r w:rsidRPr="003D2BC7">
        <w:rPr>
          <w:rFonts w:asciiTheme="minorHAnsi" w:hAnsiTheme="minorHAnsi" w:cstheme="minorHAnsi"/>
          <w:sz w:val="24"/>
        </w:rPr>
        <w:t xml:space="preserve">chauffage, EFS, </w:t>
      </w:r>
      <w:r w:rsidR="00E66725" w:rsidRPr="003D2BC7">
        <w:rPr>
          <w:rFonts w:asciiTheme="minorHAnsi" w:hAnsiTheme="minorHAnsi" w:cstheme="minorHAnsi"/>
          <w:sz w:val="24"/>
        </w:rPr>
        <w:t>courant fort, câblette de terre, courants faibles).</w:t>
      </w:r>
    </w:p>
    <w:p w:rsidR="00422328" w:rsidRPr="003D2BC7" w:rsidRDefault="00422328" w:rsidP="0039714A">
      <w:pPr>
        <w:jc w:val="both"/>
        <w:rPr>
          <w:rFonts w:asciiTheme="minorHAnsi" w:hAnsiTheme="minorHAnsi" w:cstheme="minorHAnsi"/>
          <w:sz w:val="24"/>
        </w:rPr>
      </w:pPr>
    </w:p>
    <w:p w:rsidR="008E7C98" w:rsidRPr="003D2BC7" w:rsidRDefault="00422328" w:rsidP="0039714A">
      <w:pPr>
        <w:jc w:val="both"/>
        <w:rPr>
          <w:rFonts w:asciiTheme="minorHAnsi" w:hAnsiTheme="minorHAnsi" w:cstheme="minorHAnsi"/>
          <w:sz w:val="24"/>
        </w:rPr>
      </w:pPr>
      <w:r w:rsidRPr="003D2BC7">
        <w:rPr>
          <w:rFonts w:asciiTheme="minorHAnsi" w:hAnsiTheme="minorHAnsi" w:cstheme="minorHAnsi"/>
          <w:sz w:val="24"/>
        </w:rPr>
        <w:t>Les réseaux courants forts et courants faibles enterrés seront placés dans des fourreaux.</w:t>
      </w:r>
      <w:r w:rsidR="00E66725" w:rsidRPr="003D2BC7">
        <w:rPr>
          <w:rFonts w:asciiTheme="minorHAnsi" w:hAnsiTheme="minorHAnsi" w:cstheme="minorHAnsi"/>
          <w:sz w:val="24"/>
        </w:rPr>
        <w:t xml:space="preserve"> Le nombre de fourreaux par cheminement sera surabondant : 3 fourreaux de 120 mm de diamètre pour les courants forts et 7 fourreaux de 60 mm de diamètre pour les courants faibles.</w:t>
      </w:r>
    </w:p>
    <w:p w:rsidR="008E7C98" w:rsidRDefault="008E7C98" w:rsidP="00DB69BC">
      <w:pPr>
        <w:jc w:val="both"/>
        <w:rPr>
          <w:rFonts w:asciiTheme="minorHAnsi" w:hAnsiTheme="minorHAnsi" w:cstheme="minorHAnsi"/>
          <w:sz w:val="24"/>
        </w:rPr>
      </w:pPr>
    </w:p>
    <w:p w:rsidR="003F0CB2" w:rsidRDefault="003F0CB2" w:rsidP="00DB69BC">
      <w:pPr>
        <w:jc w:val="both"/>
        <w:rPr>
          <w:rFonts w:asciiTheme="minorHAnsi" w:hAnsiTheme="minorHAnsi" w:cstheme="minorHAnsi"/>
          <w:sz w:val="24"/>
        </w:rPr>
      </w:pPr>
      <w:r>
        <w:rPr>
          <w:rFonts w:asciiTheme="minorHAnsi" w:hAnsiTheme="minorHAnsi" w:cstheme="minorHAnsi"/>
          <w:sz w:val="24"/>
        </w:rPr>
        <w:t>La création d’un TGBT dans le bâtiment ou en dehors est nécessaire.</w:t>
      </w:r>
    </w:p>
    <w:p w:rsidR="003F0CB2" w:rsidRPr="003D2BC7" w:rsidRDefault="003F0CB2" w:rsidP="00DB69BC">
      <w:pPr>
        <w:jc w:val="both"/>
        <w:rPr>
          <w:rFonts w:asciiTheme="minorHAnsi" w:hAnsiTheme="minorHAnsi" w:cstheme="minorHAnsi"/>
          <w:sz w:val="24"/>
        </w:rPr>
      </w:pPr>
      <w:r>
        <w:rPr>
          <w:rFonts w:asciiTheme="minorHAnsi" w:hAnsiTheme="minorHAnsi" w:cstheme="minorHAnsi"/>
          <w:sz w:val="24"/>
        </w:rPr>
        <w:t xml:space="preserve">Les différents fourreaux de courants forts et faibles partant du TGBT </w:t>
      </w:r>
      <w:r w:rsidR="006E7B1C">
        <w:rPr>
          <w:rFonts w:asciiTheme="minorHAnsi" w:hAnsiTheme="minorHAnsi" w:cstheme="minorHAnsi"/>
          <w:sz w:val="24"/>
        </w:rPr>
        <w:t>distribueront les différents bâtiments du site.</w:t>
      </w:r>
    </w:p>
    <w:p w:rsidR="00BE5250" w:rsidRPr="006E7B1C" w:rsidRDefault="00BE5250" w:rsidP="00DB69BC">
      <w:pPr>
        <w:jc w:val="both"/>
        <w:rPr>
          <w:rFonts w:asciiTheme="minorHAnsi" w:hAnsiTheme="minorHAnsi" w:cstheme="minorHAnsi"/>
          <w:strike/>
          <w:sz w:val="24"/>
        </w:rPr>
      </w:pPr>
    </w:p>
    <w:p w:rsidR="00422328" w:rsidRPr="003D2BC7" w:rsidRDefault="00BD58E0" w:rsidP="00DB69BC">
      <w:pPr>
        <w:jc w:val="both"/>
        <w:rPr>
          <w:rFonts w:asciiTheme="minorHAnsi" w:hAnsiTheme="minorHAnsi" w:cstheme="minorHAnsi"/>
          <w:sz w:val="24"/>
        </w:rPr>
      </w:pPr>
      <w:r w:rsidRPr="003D2BC7">
        <w:rPr>
          <w:rFonts w:asciiTheme="minorHAnsi" w:hAnsiTheme="minorHAnsi" w:cstheme="minorHAnsi"/>
          <w:sz w:val="24"/>
        </w:rPr>
        <w:t>Dans la mesure du possible le cheminement des réseaux sous voirie sera évité. Ils seront placés sous des bandes engazonnées, parallèlement à la voirie.</w:t>
      </w:r>
    </w:p>
    <w:p w:rsidR="00422328" w:rsidRPr="003D2BC7" w:rsidRDefault="00422328" w:rsidP="00DB69BC">
      <w:pPr>
        <w:jc w:val="both"/>
        <w:rPr>
          <w:rFonts w:asciiTheme="minorHAnsi" w:hAnsiTheme="minorHAnsi" w:cstheme="minorHAnsi"/>
          <w:sz w:val="24"/>
        </w:rPr>
      </w:pPr>
    </w:p>
    <w:p w:rsidR="00422328" w:rsidRPr="003D2BC7" w:rsidRDefault="00BD58E0" w:rsidP="00DB69BC">
      <w:pPr>
        <w:jc w:val="both"/>
        <w:rPr>
          <w:rFonts w:asciiTheme="minorHAnsi" w:hAnsiTheme="minorHAnsi" w:cstheme="minorHAnsi"/>
          <w:sz w:val="24"/>
        </w:rPr>
      </w:pPr>
      <w:r w:rsidRPr="003D2BC7">
        <w:rPr>
          <w:rFonts w:asciiTheme="minorHAnsi" w:hAnsiTheme="minorHAnsi" w:cstheme="minorHAnsi"/>
          <w:sz w:val="24"/>
        </w:rPr>
        <w:t>Les chaussée</w:t>
      </w:r>
      <w:r w:rsidR="00BF7AEB" w:rsidRPr="003D2BC7">
        <w:rPr>
          <w:rFonts w:asciiTheme="minorHAnsi" w:hAnsiTheme="minorHAnsi" w:cstheme="minorHAnsi"/>
          <w:sz w:val="24"/>
        </w:rPr>
        <w:t>s</w:t>
      </w:r>
      <w:r w:rsidRPr="003D2BC7">
        <w:rPr>
          <w:rFonts w:asciiTheme="minorHAnsi" w:hAnsiTheme="minorHAnsi" w:cstheme="minorHAnsi"/>
          <w:sz w:val="24"/>
        </w:rPr>
        <w:t xml:space="preserve"> et les espaces verts existants affectés par le passage des réseaux devront être </w:t>
      </w:r>
      <w:r w:rsidR="000C0B62" w:rsidRPr="003D2BC7">
        <w:rPr>
          <w:rFonts w:asciiTheme="minorHAnsi" w:hAnsiTheme="minorHAnsi" w:cstheme="minorHAnsi"/>
          <w:sz w:val="24"/>
        </w:rPr>
        <w:t>reconstitués</w:t>
      </w:r>
      <w:r w:rsidRPr="003D2BC7">
        <w:rPr>
          <w:rFonts w:asciiTheme="minorHAnsi" w:hAnsiTheme="minorHAnsi" w:cstheme="minorHAnsi"/>
          <w:sz w:val="24"/>
        </w:rPr>
        <w:t>.</w:t>
      </w:r>
    </w:p>
    <w:p w:rsidR="004B7EEB" w:rsidRPr="003D2BC7" w:rsidRDefault="004B7EEB" w:rsidP="00BE5250">
      <w:pPr>
        <w:rPr>
          <w:rFonts w:asciiTheme="minorHAnsi" w:hAnsiTheme="minorHAnsi" w:cstheme="minorHAnsi"/>
          <w:sz w:val="24"/>
        </w:rPr>
      </w:pPr>
    </w:p>
    <w:p w:rsidR="004B7EEB" w:rsidRPr="003D2BC7" w:rsidRDefault="004B7EEB" w:rsidP="005C155F">
      <w:pPr>
        <w:pStyle w:val="Titre4"/>
        <w:rPr>
          <w:rFonts w:asciiTheme="minorHAnsi" w:hAnsiTheme="minorHAnsi" w:cstheme="minorHAnsi"/>
        </w:rPr>
      </w:pPr>
      <w:r w:rsidRPr="003D2BC7">
        <w:rPr>
          <w:rFonts w:asciiTheme="minorHAnsi" w:hAnsiTheme="minorHAnsi" w:cstheme="minorHAnsi"/>
        </w:rPr>
        <w:t>Mobiliers et équipements extérieurs</w:t>
      </w:r>
    </w:p>
    <w:p w:rsidR="004B7EEB" w:rsidRPr="003D2BC7" w:rsidRDefault="004B7EEB" w:rsidP="00DB69BC">
      <w:pPr>
        <w:jc w:val="both"/>
        <w:rPr>
          <w:rFonts w:asciiTheme="minorHAnsi" w:hAnsiTheme="minorHAnsi" w:cstheme="minorHAnsi"/>
          <w:sz w:val="24"/>
        </w:rPr>
      </w:pPr>
      <w:r w:rsidRPr="003D2BC7">
        <w:rPr>
          <w:rFonts w:asciiTheme="minorHAnsi" w:hAnsiTheme="minorHAnsi" w:cstheme="minorHAnsi"/>
          <w:sz w:val="24"/>
        </w:rPr>
        <w:t xml:space="preserve">Les mobiliers et équipements extérieurs tel que : bancs, poubelles, jardinières, </w:t>
      </w:r>
      <w:r w:rsidR="0039714A" w:rsidRPr="003D2BC7">
        <w:rPr>
          <w:rFonts w:asciiTheme="minorHAnsi" w:hAnsiTheme="minorHAnsi" w:cstheme="minorHAnsi"/>
          <w:sz w:val="24"/>
        </w:rPr>
        <w:t>bornes et plots, candélabres,</w:t>
      </w:r>
      <w:r w:rsidR="000179E0" w:rsidRPr="003D2BC7">
        <w:rPr>
          <w:rFonts w:asciiTheme="minorHAnsi" w:hAnsiTheme="minorHAnsi" w:cstheme="minorHAnsi"/>
          <w:sz w:val="24"/>
        </w:rPr>
        <w:t xml:space="preserve"> .</w:t>
      </w:r>
      <w:r w:rsidR="0039714A" w:rsidRPr="003D2BC7">
        <w:rPr>
          <w:rFonts w:asciiTheme="minorHAnsi" w:hAnsiTheme="minorHAnsi" w:cstheme="minorHAnsi"/>
          <w:sz w:val="24"/>
        </w:rPr>
        <w:t>..</w:t>
      </w:r>
      <w:r w:rsidR="000179E0" w:rsidRPr="003D2BC7">
        <w:rPr>
          <w:rFonts w:asciiTheme="minorHAnsi" w:hAnsiTheme="minorHAnsi" w:cstheme="minorHAnsi"/>
          <w:sz w:val="24"/>
        </w:rPr>
        <w:t xml:space="preserve"> sont à la charge du</w:t>
      </w:r>
      <w:r w:rsidR="00456046" w:rsidRPr="003D2BC7">
        <w:rPr>
          <w:rFonts w:asciiTheme="minorHAnsi" w:hAnsiTheme="minorHAnsi" w:cstheme="minorHAnsi"/>
          <w:sz w:val="24"/>
        </w:rPr>
        <w:t xml:space="preserve"> titulaire du marché</w:t>
      </w:r>
      <w:r w:rsidRPr="003D2BC7">
        <w:rPr>
          <w:rFonts w:asciiTheme="minorHAnsi" w:hAnsiTheme="minorHAnsi" w:cstheme="minorHAnsi"/>
          <w:sz w:val="24"/>
        </w:rPr>
        <w:t>.</w:t>
      </w:r>
    </w:p>
    <w:p w:rsidR="004B7EEB" w:rsidRPr="003D2BC7" w:rsidRDefault="004B7EEB" w:rsidP="00DB69BC">
      <w:pPr>
        <w:jc w:val="both"/>
        <w:rPr>
          <w:rFonts w:asciiTheme="minorHAnsi" w:hAnsiTheme="minorHAnsi" w:cstheme="minorHAnsi"/>
          <w:sz w:val="24"/>
        </w:rPr>
      </w:pPr>
    </w:p>
    <w:p w:rsidR="004B7EEB" w:rsidRPr="003D2BC7" w:rsidRDefault="004B7EEB" w:rsidP="005C155F">
      <w:pPr>
        <w:pStyle w:val="Titre4"/>
        <w:rPr>
          <w:rFonts w:asciiTheme="minorHAnsi" w:hAnsiTheme="minorHAnsi" w:cstheme="minorHAnsi"/>
        </w:rPr>
      </w:pPr>
      <w:r w:rsidRPr="003D2BC7">
        <w:rPr>
          <w:rFonts w:asciiTheme="minorHAnsi" w:hAnsiTheme="minorHAnsi" w:cstheme="minorHAnsi"/>
        </w:rPr>
        <w:t>Eclairage extérieur</w:t>
      </w:r>
    </w:p>
    <w:p w:rsidR="004B7EEB" w:rsidRPr="003D2BC7" w:rsidRDefault="004B7EEB" w:rsidP="005C155F">
      <w:pPr>
        <w:jc w:val="both"/>
        <w:rPr>
          <w:rFonts w:asciiTheme="minorHAnsi" w:hAnsiTheme="minorHAnsi" w:cstheme="minorHAnsi"/>
          <w:sz w:val="24"/>
        </w:rPr>
      </w:pPr>
      <w:r w:rsidRPr="003D2BC7">
        <w:rPr>
          <w:rFonts w:asciiTheme="minorHAnsi" w:hAnsiTheme="minorHAnsi" w:cstheme="minorHAnsi"/>
          <w:sz w:val="24"/>
        </w:rPr>
        <w:t xml:space="preserve">Un éclairage extérieur </w:t>
      </w:r>
      <w:r w:rsidR="00465B78" w:rsidRPr="003D2BC7">
        <w:rPr>
          <w:rFonts w:asciiTheme="minorHAnsi" w:hAnsiTheme="minorHAnsi" w:cstheme="minorHAnsi"/>
          <w:sz w:val="24"/>
        </w:rPr>
        <w:t xml:space="preserve">à LED </w:t>
      </w:r>
      <w:r w:rsidRPr="003D2BC7">
        <w:rPr>
          <w:rFonts w:asciiTheme="minorHAnsi" w:hAnsiTheme="minorHAnsi" w:cstheme="minorHAnsi"/>
          <w:sz w:val="24"/>
        </w:rPr>
        <w:t xml:space="preserve">sera prévu pour les entrées, les voiries et les cheminements </w:t>
      </w:r>
      <w:r w:rsidRPr="0073658F">
        <w:rPr>
          <w:rFonts w:asciiTheme="minorHAnsi" w:hAnsiTheme="minorHAnsi" w:cstheme="minorHAnsi"/>
          <w:sz w:val="24"/>
        </w:rPr>
        <w:t>piétons</w:t>
      </w:r>
      <w:r w:rsidR="00CB25B0" w:rsidRPr="0073658F">
        <w:rPr>
          <w:rFonts w:asciiTheme="minorHAnsi" w:hAnsiTheme="minorHAnsi" w:cstheme="minorHAnsi"/>
          <w:sz w:val="24"/>
        </w:rPr>
        <w:t xml:space="preserve"> y compris jusqu’au bâtiment OPALE</w:t>
      </w:r>
      <w:r w:rsidRPr="0073658F">
        <w:rPr>
          <w:rFonts w:asciiTheme="minorHAnsi" w:hAnsiTheme="minorHAnsi" w:cstheme="minorHAnsi"/>
          <w:sz w:val="24"/>
        </w:rPr>
        <w:t>.</w:t>
      </w:r>
    </w:p>
    <w:p w:rsidR="004B7EEB" w:rsidRPr="003D2BC7" w:rsidRDefault="004B7EEB" w:rsidP="004B7EEB">
      <w:pPr>
        <w:rPr>
          <w:rFonts w:asciiTheme="minorHAnsi" w:hAnsiTheme="minorHAnsi" w:cstheme="minorHAnsi"/>
          <w:sz w:val="24"/>
        </w:rPr>
      </w:pPr>
    </w:p>
    <w:p w:rsidR="004B7EEB" w:rsidRPr="003D2BC7" w:rsidRDefault="004B7EEB" w:rsidP="005C155F">
      <w:pPr>
        <w:jc w:val="both"/>
        <w:rPr>
          <w:rFonts w:asciiTheme="minorHAnsi" w:hAnsiTheme="minorHAnsi" w:cstheme="minorHAnsi"/>
          <w:sz w:val="24"/>
        </w:rPr>
      </w:pPr>
      <w:r w:rsidRPr="003D2BC7">
        <w:rPr>
          <w:rFonts w:asciiTheme="minorHAnsi" w:hAnsiTheme="minorHAnsi" w:cstheme="minorHAnsi"/>
          <w:sz w:val="24"/>
        </w:rPr>
        <w:lastRenderedPageBreak/>
        <w:t xml:space="preserve">Cet éclairage sera commandé par cellule photoélectrique ou </w:t>
      </w:r>
      <w:r w:rsidR="00465B78" w:rsidRPr="003D2BC7">
        <w:rPr>
          <w:rFonts w:asciiTheme="minorHAnsi" w:hAnsiTheme="minorHAnsi" w:cstheme="minorHAnsi"/>
          <w:sz w:val="24"/>
        </w:rPr>
        <w:t>sur horloge</w:t>
      </w:r>
      <w:r w:rsidRPr="003D2BC7">
        <w:rPr>
          <w:rFonts w:asciiTheme="minorHAnsi" w:hAnsiTheme="minorHAnsi" w:cstheme="minorHAnsi"/>
          <w:sz w:val="24"/>
        </w:rPr>
        <w:t>.</w:t>
      </w:r>
    </w:p>
    <w:p w:rsidR="009F6D1B" w:rsidRPr="003D2BC7" w:rsidRDefault="009F6D1B" w:rsidP="005C155F">
      <w:pPr>
        <w:jc w:val="both"/>
        <w:rPr>
          <w:rFonts w:asciiTheme="minorHAnsi" w:hAnsiTheme="minorHAnsi" w:cstheme="minorHAnsi"/>
          <w:sz w:val="24"/>
        </w:rPr>
      </w:pPr>
    </w:p>
    <w:p w:rsidR="004B7EEB" w:rsidRPr="003D2BC7" w:rsidRDefault="004B7EEB" w:rsidP="005C155F">
      <w:pPr>
        <w:jc w:val="both"/>
        <w:rPr>
          <w:rFonts w:asciiTheme="minorHAnsi" w:hAnsiTheme="minorHAnsi" w:cstheme="minorHAnsi"/>
          <w:sz w:val="24"/>
        </w:rPr>
      </w:pPr>
      <w:r w:rsidRPr="003D2BC7">
        <w:rPr>
          <w:rFonts w:asciiTheme="minorHAnsi" w:hAnsiTheme="minorHAnsi" w:cstheme="minorHAnsi"/>
          <w:sz w:val="24"/>
        </w:rPr>
        <w:t>Il sera composé de bornes pour les cheminements piétons, de candélabres</w:t>
      </w:r>
      <w:r w:rsidR="009216C3" w:rsidRPr="003D2BC7">
        <w:rPr>
          <w:rFonts w:asciiTheme="minorHAnsi" w:hAnsiTheme="minorHAnsi" w:cstheme="minorHAnsi"/>
          <w:sz w:val="24"/>
        </w:rPr>
        <w:t>,</w:t>
      </w:r>
      <w:r w:rsidRPr="003D2BC7">
        <w:rPr>
          <w:rFonts w:asciiTheme="minorHAnsi" w:hAnsiTheme="minorHAnsi" w:cstheme="minorHAnsi"/>
          <w:sz w:val="24"/>
        </w:rPr>
        <w:t xml:space="preserve"> </w:t>
      </w:r>
      <w:r w:rsidR="009216C3" w:rsidRPr="003D2BC7">
        <w:rPr>
          <w:rFonts w:asciiTheme="minorHAnsi" w:hAnsiTheme="minorHAnsi" w:cstheme="minorHAnsi"/>
          <w:sz w:val="24"/>
        </w:rPr>
        <w:t xml:space="preserve">qui devront être en accord avec ceux existants, </w:t>
      </w:r>
      <w:r w:rsidRPr="003D2BC7">
        <w:rPr>
          <w:rFonts w:asciiTheme="minorHAnsi" w:hAnsiTheme="minorHAnsi" w:cstheme="minorHAnsi"/>
          <w:sz w:val="24"/>
        </w:rPr>
        <w:t>pour les zones recevant du public, et de projecteurs en façade (ou sur poteau) pour les zones ne recevant pas de public.</w:t>
      </w:r>
    </w:p>
    <w:p w:rsidR="004B7EEB" w:rsidRPr="003D2BC7" w:rsidRDefault="004B7EEB" w:rsidP="005C155F">
      <w:pPr>
        <w:jc w:val="both"/>
        <w:rPr>
          <w:rFonts w:asciiTheme="minorHAnsi" w:hAnsiTheme="minorHAnsi" w:cstheme="minorHAnsi"/>
          <w:sz w:val="24"/>
        </w:rPr>
      </w:pPr>
    </w:p>
    <w:p w:rsidR="0060514F" w:rsidRPr="003D2BC7" w:rsidRDefault="0060514F" w:rsidP="0060514F">
      <w:pPr>
        <w:pStyle w:val="Paragraphedeliste"/>
        <w:numPr>
          <w:ilvl w:val="2"/>
          <w:numId w:val="4"/>
        </w:numPr>
        <w:rPr>
          <w:rFonts w:asciiTheme="minorHAnsi" w:hAnsiTheme="minorHAnsi" w:cstheme="minorHAnsi"/>
          <w:b/>
          <w:bCs/>
          <w:sz w:val="26"/>
          <w:szCs w:val="26"/>
        </w:rPr>
      </w:pPr>
      <w:r w:rsidRPr="003D2BC7">
        <w:rPr>
          <w:rFonts w:asciiTheme="minorHAnsi" w:hAnsiTheme="minorHAnsi" w:cstheme="minorHAnsi"/>
          <w:b/>
          <w:bCs/>
          <w:sz w:val="26"/>
          <w:szCs w:val="26"/>
        </w:rPr>
        <w:t>Jardin sécurisé de</w:t>
      </w:r>
      <w:r w:rsidR="009A4EDA">
        <w:rPr>
          <w:rFonts w:asciiTheme="minorHAnsi" w:hAnsiTheme="minorHAnsi" w:cstheme="minorHAnsi"/>
          <w:b/>
          <w:bCs/>
          <w:sz w:val="26"/>
          <w:szCs w:val="26"/>
        </w:rPr>
        <w:t xml:space="preserve">s </w:t>
      </w:r>
      <w:r w:rsidRPr="003D2BC7">
        <w:rPr>
          <w:rFonts w:asciiTheme="minorHAnsi" w:hAnsiTheme="minorHAnsi" w:cstheme="minorHAnsi"/>
          <w:b/>
          <w:bCs/>
          <w:sz w:val="26"/>
          <w:szCs w:val="26"/>
        </w:rPr>
        <w:t>UVP</w:t>
      </w:r>
    </w:p>
    <w:p w:rsidR="0060514F" w:rsidRPr="003D2BC7" w:rsidRDefault="0060514F" w:rsidP="0060514F">
      <w:pPr>
        <w:rPr>
          <w:rFonts w:asciiTheme="minorHAnsi" w:hAnsiTheme="minorHAnsi" w:cstheme="minorHAnsi"/>
          <w:b/>
          <w:bCs/>
          <w:sz w:val="26"/>
          <w:szCs w:val="26"/>
        </w:rPr>
      </w:pPr>
    </w:p>
    <w:p w:rsidR="00E3788D" w:rsidRPr="003D2BC7" w:rsidRDefault="00CB25B0" w:rsidP="00E3788D">
      <w:pPr>
        <w:jc w:val="both"/>
        <w:rPr>
          <w:rFonts w:asciiTheme="minorHAnsi" w:hAnsiTheme="minorHAnsi" w:cstheme="minorHAnsi"/>
          <w:sz w:val="24"/>
        </w:rPr>
      </w:pPr>
      <w:r>
        <w:rPr>
          <w:rFonts w:asciiTheme="minorHAnsi" w:hAnsiTheme="minorHAnsi" w:cstheme="minorHAnsi"/>
          <w:sz w:val="24"/>
        </w:rPr>
        <w:t>Chaque</w:t>
      </w:r>
      <w:r w:rsidR="00E3788D" w:rsidRPr="003D2BC7">
        <w:rPr>
          <w:rFonts w:asciiTheme="minorHAnsi" w:hAnsiTheme="minorHAnsi" w:cstheme="minorHAnsi"/>
          <w:sz w:val="24"/>
        </w:rPr>
        <w:t xml:space="preserve"> jardin </w:t>
      </w:r>
      <w:r w:rsidR="0039714A" w:rsidRPr="003D2BC7">
        <w:rPr>
          <w:rFonts w:asciiTheme="minorHAnsi" w:hAnsiTheme="minorHAnsi" w:cstheme="minorHAnsi"/>
          <w:sz w:val="24"/>
        </w:rPr>
        <w:t>sécurisé</w:t>
      </w:r>
      <w:r>
        <w:rPr>
          <w:rFonts w:asciiTheme="minorHAnsi" w:hAnsiTheme="minorHAnsi" w:cstheme="minorHAnsi"/>
          <w:sz w:val="24"/>
        </w:rPr>
        <w:t xml:space="preserve"> d’</w:t>
      </w:r>
      <w:r w:rsidR="009F6D1B" w:rsidRPr="003D2BC7">
        <w:rPr>
          <w:rFonts w:asciiTheme="minorHAnsi" w:hAnsiTheme="minorHAnsi" w:cstheme="minorHAnsi"/>
          <w:sz w:val="24"/>
        </w:rPr>
        <w:t>UVP</w:t>
      </w:r>
      <w:r w:rsidR="00E448E1" w:rsidRPr="003D2BC7">
        <w:rPr>
          <w:rFonts w:asciiTheme="minorHAnsi" w:hAnsiTheme="minorHAnsi" w:cstheme="minorHAnsi"/>
          <w:sz w:val="24"/>
        </w:rPr>
        <w:t xml:space="preserve"> sera accessible uniquement depuis cette unité d’habitants </w:t>
      </w:r>
      <w:r w:rsidR="00E3788D" w:rsidRPr="003D2BC7">
        <w:rPr>
          <w:rFonts w:asciiTheme="minorHAnsi" w:hAnsiTheme="minorHAnsi" w:cstheme="minorHAnsi"/>
          <w:sz w:val="24"/>
        </w:rPr>
        <w:t>désorienté</w:t>
      </w:r>
      <w:r w:rsidR="00E448E1" w:rsidRPr="003D2BC7">
        <w:rPr>
          <w:rFonts w:asciiTheme="minorHAnsi" w:hAnsiTheme="minorHAnsi" w:cstheme="minorHAnsi"/>
          <w:sz w:val="24"/>
        </w:rPr>
        <w:t xml:space="preserve">s. </w:t>
      </w:r>
      <w:r w:rsidR="00E3788D" w:rsidRPr="003D2BC7">
        <w:rPr>
          <w:rFonts w:asciiTheme="minorHAnsi" w:hAnsiTheme="minorHAnsi" w:cstheme="minorHAnsi"/>
          <w:sz w:val="24"/>
        </w:rPr>
        <w:t xml:space="preserve"> </w:t>
      </w:r>
      <w:r w:rsidR="0058270D" w:rsidRPr="003D2BC7">
        <w:rPr>
          <w:rFonts w:asciiTheme="minorHAnsi" w:hAnsiTheme="minorHAnsi" w:cstheme="minorHAnsi"/>
          <w:sz w:val="24"/>
        </w:rPr>
        <w:t xml:space="preserve">Il y aura un accès secondaire par portail pour l’entretien par les </w:t>
      </w:r>
      <w:r w:rsidR="00473619" w:rsidRPr="003D2BC7">
        <w:rPr>
          <w:rFonts w:asciiTheme="minorHAnsi" w:hAnsiTheme="minorHAnsi" w:cstheme="minorHAnsi"/>
          <w:sz w:val="24"/>
        </w:rPr>
        <w:t>jardiniers du CH</w:t>
      </w:r>
      <w:r w:rsidR="0058270D" w:rsidRPr="003D2BC7">
        <w:rPr>
          <w:rFonts w:asciiTheme="minorHAnsi" w:hAnsiTheme="minorHAnsi" w:cstheme="minorHAnsi"/>
          <w:sz w:val="24"/>
        </w:rPr>
        <w:t>.</w:t>
      </w:r>
    </w:p>
    <w:p w:rsidR="00E448E1" w:rsidRPr="003D2BC7" w:rsidRDefault="00E448E1" w:rsidP="008A6207">
      <w:pPr>
        <w:jc w:val="both"/>
        <w:rPr>
          <w:rFonts w:asciiTheme="minorHAnsi" w:hAnsiTheme="minorHAnsi" w:cstheme="minorHAnsi"/>
          <w:sz w:val="24"/>
        </w:rPr>
      </w:pPr>
    </w:p>
    <w:p w:rsidR="00E3788D" w:rsidRPr="003D2BC7" w:rsidRDefault="00CB25B0" w:rsidP="008A6207">
      <w:pPr>
        <w:jc w:val="both"/>
        <w:rPr>
          <w:rFonts w:asciiTheme="minorHAnsi" w:hAnsiTheme="minorHAnsi" w:cstheme="minorHAnsi"/>
          <w:sz w:val="24"/>
        </w:rPr>
      </w:pPr>
      <w:r>
        <w:rPr>
          <w:rFonts w:asciiTheme="minorHAnsi" w:hAnsiTheme="minorHAnsi" w:cstheme="minorHAnsi"/>
          <w:sz w:val="24"/>
        </w:rPr>
        <w:t>Chaque</w:t>
      </w:r>
      <w:r w:rsidR="00E3788D" w:rsidRPr="003D2BC7">
        <w:rPr>
          <w:rFonts w:asciiTheme="minorHAnsi" w:hAnsiTheme="minorHAnsi" w:cstheme="minorHAnsi"/>
          <w:sz w:val="24"/>
        </w:rPr>
        <w:t xml:space="preserve"> jardin </w:t>
      </w:r>
      <w:r w:rsidR="0039714A" w:rsidRPr="003D2BC7">
        <w:rPr>
          <w:rFonts w:asciiTheme="minorHAnsi" w:hAnsiTheme="minorHAnsi" w:cstheme="minorHAnsi"/>
          <w:sz w:val="24"/>
        </w:rPr>
        <w:t>sécurisé</w:t>
      </w:r>
      <w:r w:rsidR="00E448E1" w:rsidRPr="003D2BC7">
        <w:rPr>
          <w:rFonts w:asciiTheme="minorHAnsi" w:hAnsiTheme="minorHAnsi" w:cstheme="minorHAnsi"/>
          <w:sz w:val="24"/>
        </w:rPr>
        <w:t xml:space="preserve"> </w:t>
      </w:r>
      <w:r w:rsidR="00E3788D" w:rsidRPr="003D2BC7">
        <w:rPr>
          <w:rFonts w:asciiTheme="minorHAnsi" w:hAnsiTheme="minorHAnsi" w:cstheme="minorHAnsi"/>
          <w:sz w:val="24"/>
        </w:rPr>
        <w:t xml:space="preserve">occupera un espace extérieur clos afin d’éviter </w:t>
      </w:r>
      <w:r w:rsidR="00EE7ACE" w:rsidRPr="003D2BC7">
        <w:rPr>
          <w:rFonts w:asciiTheme="minorHAnsi" w:hAnsiTheme="minorHAnsi" w:cstheme="minorHAnsi"/>
          <w:sz w:val="24"/>
        </w:rPr>
        <w:t>qu’un</w:t>
      </w:r>
      <w:r w:rsidR="00E3788D" w:rsidRPr="003D2BC7">
        <w:rPr>
          <w:rFonts w:asciiTheme="minorHAnsi" w:hAnsiTheme="minorHAnsi" w:cstheme="minorHAnsi"/>
          <w:sz w:val="24"/>
        </w:rPr>
        <w:t xml:space="preserve"> patient </w:t>
      </w:r>
      <w:r w:rsidR="00EE7ACE" w:rsidRPr="003D2BC7">
        <w:rPr>
          <w:rFonts w:asciiTheme="minorHAnsi" w:hAnsiTheme="minorHAnsi" w:cstheme="minorHAnsi"/>
          <w:sz w:val="24"/>
        </w:rPr>
        <w:t xml:space="preserve">n’échappe à la vigilance du personnel </w:t>
      </w:r>
      <w:r w:rsidR="00E3788D" w:rsidRPr="003D2BC7">
        <w:rPr>
          <w:rFonts w:asciiTheme="minorHAnsi" w:hAnsiTheme="minorHAnsi" w:cstheme="minorHAnsi"/>
          <w:sz w:val="24"/>
        </w:rPr>
        <w:t>lors des activités à l’extérieur.</w:t>
      </w:r>
      <w:r w:rsidR="008336DB" w:rsidRPr="003D2BC7">
        <w:rPr>
          <w:rFonts w:asciiTheme="minorHAnsi" w:hAnsiTheme="minorHAnsi" w:cstheme="minorHAnsi"/>
          <w:sz w:val="24"/>
        </w:rPr>
        <w:t xml:space="preserve"> La clôture sera pensée pour éviter de donner un sentiment d’enfermement</w:t>
      </w:r>
      <w:r w:rsidR="00E448E1" w:rsidRPr="003D2BC7">
        <w:rPr>
          <w:rFonts w:asciiTheme="minorHAnsi" w:hAnsiTheme="minorHAnsi" w:cstheme="minorHAnsi"/>
          <w:sz w:val="24"/>
        </w:rPr>
        <w:t xml:space="preserve"> (voir fiche par local du jardin sécurisé)</w:t>
      </w:r>
      <w:r w:rsidR="008336DB" w:rsidRPr="003D2BC7">
        <w:rPr>
          <w:rFonts w:asciiTheme="minorHAnsi" w:hAnsiTheme="minorHAnsi" w:cstheme="minorHAnsi"/>
          <w:sz w:val="24"/>
        </w:rPr>
        <w:t>.</w:t>
      </w:r>
    </w:p>
    <w:p w:rsidR="00613638" w:rsidRPr="003D2BC7" w:rsidRDefault="00613638" w:rsidP="008A6207">
      <w:pPr>
        <w:jc w:val="both"/>
        <w:rPr>
          <w:rFonts w:asciiTheme="minorHAnsi" w:hAnsiTheme="minorHAnsi" w:cstheme="minorHAnsi"/>
          <w:sz w:val="24"/>
        </w:rPr>
      </w:pPr>
    </w:p>
    <w:p w:rsidR="00613638" w:rsidRPr="003D2BC7" w:rsidRDefault="00613638" w:rsidP="008A6207">
      <w:pPr>
        <w:jc w:val="both"/>
        <w:rPr>
          <w:rFonts w:asciiTheme="minorHAnsi" w:hAnsiTheme="minorHAnsi" w:cstheme="minorHAnsi"/>
          <w:sz w:val="24"/>
        </w:rPr>
      </w:pPr>
      <w:r w:rsidRPr="003D2BC7">
        <w:rPr>
          <w:rFonts w:asciiTheme="minorHAnsi" w:hAnsiTheme="minorHAnsi" w:cstheme="minorHAnsi"/>
          <w:sz w:val="24"/>
        </w:rPr>
        <w:t>Des robinets judicieusement répartis permettront de disposer d’eau à l’extérieur pour l’arrosage des plantations.</w:t>
      </w:r>
      <w:r w:rsidR="00206636" w:rsidRPr="003D2BC7">
        <w:rPr>
          <w:rFonts w:asciiTheme="minorHAnsi" w:hAnsiTheme="minorHAnsi" w:cstheme="minorHAnsi"/>
          <w:sz w:val="24"/>
        </w:rPr>
        <w:t xml:space="preserve"> Cette eau d’arrosage peut être de l’eau de récupération. </w:t>
      </w:r>
    </w:p>
    <w:p w:rsidR="00E3788D" w:rsidRPr="003D2BC7" w:rsidRDefault="00E3788D" w:rsidP="008A6207">
      <w:pPr>
        <w:autoSpaceDE w:val="0"/>
        <w:autoSpaceDN w:val="0"/>
        <w:adjustRightInd w:val="0"/>
        <w:jc w:val="both"/>
        <w:rPr>
          <w:rFonts w:asciiTheme="minorHAnsi" w:hAnsiTheme="minorHAnsi" w:cstheme="minorHAnsi"/>
          <w:sz w:val="24"/>
        </w:rPr>
      </w:pPr>
    </w:p>
    <w:p w:rsidR="008A6207" w:rsidRPr="003D2BC7" w:rsidRDefault="0039714A" w:rsidP="008A6207">
      <w:pPr>
        <w:jc w:val="both"/>
        <w:rPr>
          <w:rFonts w:asciiTheme="minorHAnsi" w:hAnsiTheme="minorHAnsi" w:cstheme="minorHAnsi"/>
          <w:sz w:val="24"/>
        </w:rPr>
      </w:pPr>
      <w:r w:rsidRPr="003D2BC7">
        <w:rPr>
          <w:rFonts w:asciiTheme="minorHAnsi" w:hAnsiTheme="minorHAnsi" w:cstheme="minorHAnsi"/>
          <w:sz w:val="24"/>
        </w:rPr>
        <w:t>Ce</w:t>
      </w:r>
      <w:r w:rsidR="008A6207" w:rsidRPr="003D2BC7">
        <w:rPr>
          <w:rFonts w:asciiTheme="minorHAnsi" w:hAnsiTheme="minorHAnsi" w:cstheme="minorHAnsi"/>
          <w:sz w:val="24"/>
        </w:rPr>
        <w:t xml:space="preserve"> jardin invite à une expérience sensorielle, qui mobilise et stimule tous les sens : l’ouïe, l’odorat, le toucher, la vue et le goût avec, souvent, une fonction réveille-mémoire. </w:t>
      </w:r>
    </w:p>
    <w:p w:rsidR="0039714A" w:rsidRPr="003D2BC7" w:rsidRDefault="0039714A" w:rsidP="008A6207">
      <w:pPr>
        <w:jc w:val="both"/>
        <w:rPr>
          <w:rFonts w:asciiTheme="minorHAnsi" w:hAnsiTheme="minorHAnsi" w:cstheme="minorHAnsi"/>
          <w:sz w:val="24"/>
        </w:rPr>
      </w:pPr>
    </w:p>
    <w:p w:rsidR="008A6207" w:rsidRPr="003D2BC7" w:rsidRDefault="008A6207" w:rsidP="008A6207">
      <w:pPr>
        <w:jc w:val="both"/>
        <w:rPr>
          <w:rFonts w:asciiTheme="minorHAnsi" w:hAnsiTheme="minorHAnsi" w:cstheme="minorHAnsi"/>
          <w:sz w:val="24"/>
        </w:rPr>
      </w:pPr>
      <w:r w:rsidRPr="003D2BC7">
        <w:rPr>
          <w:rFonts w:asciiTheme="minorHAnsi" w:hAnsiTheme="minorHAnsi" w:cstheme="minorHAnsi"/>
          <w:sz w:val="24"/>
        </w:rPr>
        <w:t xml:space="preserve">Cela s’avère particulièrement intéressant pour les personnes atteintes de troubles cognitifs dont la mémoire affective est la fonction supérieure longtemps préservée. Cette mémoire devient alors une clé privilégiée du rapport au monde des personnes malades et de la communication avec elles. </w:t>
      </w:r>
    </w:p>
    <w:p w:rsidR="0039714A" w:rsidRPr="003D2BC7" w:rsidRDefault="0039714A" w:rsidP="008A6207">
      <w:pPr>
        <w:jc w:val="both"/>
        <w:rPr>
          <w:rFonts w:asciiTheme="minorHAnsi" w:hAnsiTheme="minorHAnsi" w:cstheme="minorHAnsi"/>
          <w:sz w:val="24"/>
        </w:rPr>
      </w:pPr>
    </w:p>
    <w:p w:rsidR="008A6207" w:rsidRPr="003D2BC7" w:rsidRDefault="008A6207" w:rsidP="008A6207">
      <w:pPr>
        <w:jc w:val="both"/>
        <w:rPr>
          <w:rFonts w:asciiTheme="minorHAnsi" w:hAnsiTheme="minorHAnsi" w:cstheme="minorHAnsi"/>
          <w:sz w:val="24"/>
        </w:rPr>
      </w:pPr>
      <w:r w:rsidRPr="003D2BC7">
        <w:rPr>
          <w:rFonts w:asciiTheme="minorHAnsi" w:hAnsiTheme="minorHAnsi" w:cstheme="minorHAnsi"/>
          <w:sz w:val="24"/>
        </w:rPr>
        <w:t xml:space="preserve">C’est pourquoi, dans le cadre de la maladie d’Alzheimer, et a fortiori, lorsque la parole n’est plus ou qu’elle est fragilisée, le jardin et les activités riches de sens qu’il permet, représentent un bon moyen pour maintenir une relation avec la personne, pour aller à sa rencontre et pour qu’elle reste en contact avec le monde extérieur, en exprimant ses émotions. </w:t>
      </w:r>
    </w:p>
    <w:p w:rsidR="00E448E1" w:rsidRPr="003D2BC7" w:rsidRDefault="00E448E1" w:rsidP="008A6207">
      <w:pPr>
        <w:jc w:val="both"/>
        <w:rPr>
          <w:rFonts w:asciiTheme="minorHAnsi" w:hAnsiTheme="minorHAnsi" w:cstheme="minorHAnsi"/>
          <w:sz w:val="24"/>
        </w:rPr>
      </w:pPr>
    </w:p>
    <w:p w:rsidR="00830D06" w:rsidRPr="003D2BC7" w:rsidRDefault="00830D06" w:rsidP="00BE5250">
      <w:pPr>
        <w:pStyle w:val="Titre3"/>
        <w:numPr>
          <w:ilvl w:val="2"/>
          <w:numId w:val="4"/>
        </w:numPr>
        <w:spacing w:after="360" w:line="360" w:lineRule="auto"/>
        <w:jc w:val="both"/>
        <w:rPr>
          <w:rFonts w:asciiTheme="minorHAnsi" w:hAnsiTheme="minorHAnsi" w:cstheme="minorHAnsi"/>
        </w:rPr>
      </w:pPr>
      <w:bookmarkStart w:id="231" w:name="_Toc182403917"/>
      <w:r w:rsidRPr="003D2BC7">
        <w:rPr>
          <w:rFonts w:asciiTheme="minorHAnsi" w:hAnsiTheme="minorHAnsi" w:cstheme="minorHAnsi"/>
        </w:rPr>
        <w:t>Espaces verts</w:t>
      </w:r>
      <w:bookmarkEnd w:id="231"/>
    </w:p>
    <w:p w:rsidR="00EE7ACE" w:rsidRPr="003D2BC7" w:rsidRDefault="00B161B4" w:rsidP="005C155F">
      <w:pPr>
        <w:jc w:val="both"/>
        <w:rPr>
          <w:rFonts w:asciiTheme="minorHAnsi" w:hAnsiTheme="minorHAnsi" w:cstheme="minorHAnsi"/>
          <w:sz w:val="24"/>
        </w:rPr>
      </w:pPr>
      <w:r w:rsidRPr="003D2BC7">
        <w:rPr>
          <w:rFonts w:asciiTheme="minorHAnsi" w:hAnsiTheme="minorHAnsi" w:cstheme="minorHAnsi"/>
          <w:sz w:val="24"/>
        </w:rPr>
        <w:t xml:space="preserve">Les surfaces non bâties seront obligatoirement traitées de manière "paysagère". </w:t>
      </w:r>
    </w:p>
    <w:p w:rsidR="00EE7ACE" w:rsidRPr="003D2BC7" w:rsidRDefault="00EE7ACE" w:rsidP="005C155F">
      <w:pPr>
        <w:jc w:val="both"/>
        <w:rPr>
          <w:rFonts w:asciiTheme="minorHAnsi" w:hAnsiTheme="minorHAnsi" w:cstheme="minorHAnsi"/>
          <w:sz w:val="24"/>
        </w:rPr>
      </w:pPr>
    </w:p>
    <w:p w:rsidR="006E19C5" w:rsidRPr="003D2BC7" w:rsidRDefault="00EE7ACE" w:rsidP="005C155F">
      <w:pPr>
        <w:jc w:val="both"/>
        <w:rPr>
          <w:rFonts w:asciiTheme="minorHAnsi" w:hAnsiTheme="minorHAnsi" w:cstheme="minorHAnsi"/>
          <w:sz w:val="24"/>
        </w:rPr>
      </w:pPr>
      <w:r w:rsidRPr="003D2BC7">
        <w:rPr>
          <w:rFonts w:asciiTheme="minorHAnsi" w:hAnsiTheme="minorHAnsi" w:cstheme="minorHAnsi"/>
          <w:sz w:val="24"/>
        </w:rPr>
        <w:t>Une étude d</w:t>
      </w:r>
      <w:r w:rsidR="00EF5E4A" w:rsidRPr="003D2BC7">
        <w:rPr>
          <w:rFonts w:asciiTheme="minorHAnsi" w:hAnsiTheme="minorHAnsi" w:cstheme="minorHAnsi"/>
          <w:sz w:val="24"/>
        </w:rPr>
        <w:t>’inventaire et d</w:t>
      </w:r>
      <w:r w:rsidRPr="003D2BC7">
        <w:rPr>
          <w:rFonts w:asciiTheme="minorHAnsi" w:hAnsiTheme="minorHAnsi" w:cstheme="minorHAnsi"/>
          <w:sz w:val="24"/>
        </w:rPr>
        <w:t xml:space="preserve">e diagnostic </w:t>
      </w:r>
      <w:r w:rsidR="00EF5E4A" w:rsidRPr="003D2BC7">
        <w:rPr>
          <w:rFonts w:asciiTheme="minorHAnsi" w:hAnsiTheme="minorHAnsi" w:cstheme="minorHAnsi"/>
          <w:sz w:val="24"/>
        </w:rPr>
        <w:t>des plantations existantes avec préconisations de gestion et de remplacement de</w:t>
      </w:r>
      <w:r w:rsidR="00E448E1" w:rsidRPr="003D2BC7">
        <w:rPr>
          <w:rFonts w:asciiTheme="minorHAnsi" w:hAnsiTheme="minorHAnsi" w:cstheme="minorHAnsi"/>
          <w:sz w:val="24"/>
        </w:rPr>
        <w:t xml:space="preserve">s sujets à supprimer est à réaliser par le titulaire du marché. Il devra </w:t>
      </w:r>
      <w:r w:rsidR="006743F5" w:rsidRPr="003D2BC7">
        <w:rPr>
          <w:rFonts w:asciiTheme="minorHAnsi" w:hAnsiTheme="minorHAnsi" w:cstheme="minorHAnsi"/>
          <w:sz w:val="24"/>
        </w:rPr>
        <w:t>s’appuyer sur cette étude. Les arbres qui présentent un intérêt patrimonial seront conservés ; t</w:t>
      </w:r>
      <w:r w:rsidR="00DC480E" w:rsidRPr="003D2BC7">
        <w:rPr>
          <w:rFonts w:asciiTheme="minorHAnsi" w:hAnsiTheme="minorHAnsi" w:cstheme="minorHAnsi"/>
          <w:sz w:val="24"/>
        </w:rPr>
        <w:t xml:space="preserve">out arbre situé à proximité de l’emprise du bâtiment </w:t>
      </w:r>
      <w:r w:rsidR="006E19C5" w:rsidRPr="003D2BC7">
        <w:rPr>
          <w:rFonts w:asciiTheme="minorHAnsi" w:hAnsiTheme="minorHAnsi" w:cstheme="minorHAnsi"/>
          <w:sz w:val="24"/>
        </w:rPr>
        <w:t>devra faire l’objet</w:t>
      </w:r>
      <w:r w:rsidR="00E96A5E" w:rsidRPr="003D2BC7">
        <w:rPr>
          <w:rFonts w:asciiTheme="minorHAnsi" w:hAnsiTheme="minorHAnsi" w:cstheme="minorHAnsi"/>
          <w:sz w:val="24"/>
        </w:rPr>
        <w:t xml:space="preserve"> d’un</w:t>
      </w:r>
      <w:r w:rsidR="00E448E1" w:rsidRPr="003D2BC7">
        <w:rPr>
          <w:rFonts w:asciiTheme="minorHAnsi" w:hAnsiTheme="minorHAnsi" w:cstheme="minorHAnsi"/>
          <w:sz w:val="24"/>
        </w:rPr>
        <w:t>e attention particulière.</w:t>
      </w:r>
    </w:p>
    <w:p w:rsidR="00501FB7" w:rsidRPr="003D2BC7" w:rsidRDefault="00501FB7" w:rsidP="005C155F">
      <w:pPr>
        <w:jc w:val="both"/>
        <w:rPr>
          <w:rFonts w:asciiTheme="minorHAnsi" w:hAnsiTheme="minorHAnsi" w:cstheme="minorHAnsi"/>
          <w:sz w:val="24"/>
        </w:rPr>
      </w:pPr>
    </w:p>
    <w:p w:rsidR="006E19C5" w:rsidRPr="003D2BC7" w:rsidRDefault="006E19C5" w:rsidP="005C155F">
      <w:pPr>
        <w:jc w:val="both"/>
        <w:rPr>
          <w:rFonts w:asciiTheme="minorHAnsi" w:hAnsiTheme="minorHAnsi" w:cstheme="minorHAnsi"/>
          <w:sz w:val="24"/>
        </w:rPr>
      </w:pPr>
      <w:r w:rsidRPr="003D2BC7">
        <w:rPr>
          <w:rFonts w:asciiTheme="minorHAnsi" w:hAnsiTheme="minorHAnsi" w:cstheme="minorHAnsi"/>
          <w:sz w:val="24"/>
        </w:rPr>
        <w:t>Les arbres proches de l’emprise de chantier ou les arbres préservés à l’intérieur de cette emprise feront l’objet des mesures suivantes :</w:t>
      </w:r>
    </w:p>
    <w:p w:rsidR="00F36AFD" w:rsidRPr="003D2BC7" w:rsidRDefault="00F36AFD" w:rsidP="005C155F">
      <w:pPr>
        <w:jc w:val="both"/>
        <w:rPr>
          <w:rFonts w:asciiTheme="minorHAnsi" w:hAnsiTheme="minorHAnsi" w:cstheme="minorHAnsi"/>
          <w:sz w:val="24"/>
        </w:rPr>
      </w:pPr>
    </w:p>
    <w:p w:rsidR="006E19C5" w:rsidRPr="003D2BC7" w:rsidRDefault="000179E0" w:rsidP="000179E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Protection</w:t>
      </w:r>
      <w:r w:rsidR="006E19C5" w:rsidRPr="003D2BC7">
        <w:rPr>
          <w:rFonts w:asciiTheme="minorHAnsi" w:hAnsiTheme="minorHAnsi" w:cstheme="minorHAnsi"/>
          <w:color w:val="000000" w:themeColor="text1"/>
          <w:sz w:val="24"/>
        </w:rPr>
        <w:t xml:space="preserve"> mécaniq</w:t>
      </w:r>
      <w:r w:rsidRPr="003D2BC7">
        <w:rPr>
          <w:rFonts w:asciiTheme="minorHAnsi" w:hAnsiTheme="minorHAnsi" w:cstheme="minorHAnsi"/>
          <w:color w:val="000000" w:themeColor="text1"/>
          <w:sz w:val="24"/>
        </w:rPr>
        <w:t>ue des troncs contre les chocs,</w:t>
      </w:r>
    </w:p>
    <w:p w:rsidR="006E19C5" w:rsidRPr="003D2BC7" w:rsidRDefault="000179E0" w:rsidP="000179E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Taille</w:t>
      </w:r>
      <w:r w:rsidR="006E19C5" w:rsidRPr="003D2BC7">
        <w:rPr>
          <w:rFonts w:asciiTheme="minorHAnsi" w:hAnsiTheme="minorHAnsi" w:cstheme="minorHAnsi"/>
          <w:color w:val="000000" w:themeColor="text1"/>
          <w:sz w:val="24"/>
        </w:rPr>
        <w:t xml:space="preserve"> soignée des branches qui pourrai</w:t>
      </w:r>
      <w:r w:rsidRPr="003D2BC7">
        <w:rPr>
          <w:rFonts w:asciiTheme="minorHAnsi" w:hAnsiTheme="minorHAnsi" w:cstheme="minorHAnsi"/>
          <w:color w:val="000000" w:themeColor="text1"/>
          <w:sz w:val="24"/>
        </w:rPr>
        <w:t>ent s’avérer gênantes,</w:t>
      </w:r>
    </w:p>
    <w:p w:rsidR="006E19C5" w:rsidRPr="003D2BC7" w:rsidRDefault="000179E0" w:rsidP="000179E0">
      <w:pPr>
        <w:numPr>
          <w:ilvl w:val="0"/>
          <w:numId w:val="7"/>
        </w:numPr>
        <w:tabs>
          <w:tab w:val="left" w:pos="540"/>
          <w:tab w:val="num" w:pos="1068"/>
        </w:tabs>
        <w:spacing w:line="276" w:lineRule="auto"/>
        <w:ind w:left="1068"/>
        <w:jc w:val="both"/>
        <w:rPr>
          <w:rFonts w:asciiTheme="minorHAnsi" w:hAnsiTheme="minorHAnsi" w:cstheme="minorHAnsi"/>
          <w:color w:val="000000" w:themeColor="text1"/>
          <w:sz w:val="24"/>
        </w:rPr>
      </w:pPr>
      <w:r w:rsidRPr="003D2BC7">
        <w:rPr>
          <w:rFonts w:asciiTheme="minorHAnsi" w:hAnsiTheme="minorHAnsi" w:cstheme="minorHAnsi"/>
          <w:color w:val="000000" w:themeColor="text1"/>
          <w:sz w:val="24"/>
        </w:rPr>
        <w:t>Arrosage</w:t>
      </w:r>
      <w:r w:rsidR="006E19C5" w:rsidRPr="003D2BC7">
        <w:rPr>
          <w:rFonts w:asciiTheme="minorHAnsi" w:hAnsiTheme="minorHAnsi" w:cstheme="minorHAnsi"/>
          <w:color w:val="000000" w:themeColor="text1"/>
          <w:sz w:val="24"/>
        </w:rPr>
        <w:t xml:space="preserve"> </w:t>
      </w:r>
      <w:r w:rsidR="006743F5" w:rsidRPr="003D2BC7">
        <w:rPr>
          <w:rFonts w:asciiTheme="minorHAnsi" w:hAnsiTheme="minorHAnsi" w:cstheme="minorHAnsi"/>
          <w:color w:val="000000" w:themeColor="text1"/>
          <w:sz w:val="24"/>
        </w:rPr>
        <w:t>des arbres situés à moins de 15 m d’un terrassement en déblai avec une fréquence adaptée aux conditions météorologiques</w:t>
      </w:r>
      <w:r w:rsidR="006E19C5" w:rsidRPr="003D2BC7">
        <w:rPr>
          <w:rFonts w:asciiTheme="minorHAnsi" w:hAnsiTheme="minorHAnsi" w:cstheme="minorHAnsi"/>
          <w:color w:val="000000" w:themeColor="text1"/>
          <w:sz w:val="24"/>
        </w:rPr>
        <w:t>.</w:t>
      </w:r>
    </w:p>
    <w:p w:rsidR="006E19C5" w:rsidRPr="003D2BC7" w:rsidRDefault="006E19C5" w:rsidP="000179E0">
      <w:pPr>
        <w:tabs>
          <w:tab w:val="left" w:pos="540"/>
        </w:tabs>
        <w:spacing w:line="276" w:lineRule="auto"/>
        <w:jc w:val="both"/>
        <w:rPr>
          <w:rFonts w:asciiTheme="minorHAnsi" w:hAnsiTheme="minorHAnsi" w:cstheme="minorHAnsi"/>
          <w:color w:val="000000" w:themeColor="text1"/>
          <w:sz w:val="24"/>
        </w:rPr>
      </w:pPr>
    </w:p>
    <w:p w:rsidR="00DB6786" w:rsidRPr="003D2BC7" w:rsidRDefault="00B161B4" w:rsidP="005C155F">
      <w:pPr>
        <w:jc w:val="both"/>
        <w:rPr>
          <w:rFonts w:asciiTheme="minorHAnsi" w:hAnsiTheme="minorHAnsi" w:cstheme="minorHAnsi"/>
          <w:b/>
          <w:sz w:val="24"/>
        </w:rPr>
      </w:pPr>
      <w:r w:rsidRPr="003D2BC7">
        <w:rPr>
          <w:rFonts w:asciiTheme="minorHAnsi" w:hAnsiTheme="minorHAnsi" w:cstheme="minorHAnsi"/>
          <w:b/>
          <w:sz w:val="24"/>
        </w:rPr>
        <w:t xml:space="preserve">Dans un souci d'intégration, la nature existante sera respectée au maximum. </w:t>
      </w:r>
      <w:r w:rsidR="00CB25B0">
        <w:rPr>
          <w:rFonts w:asciiTheme="minorHAnsi" w:hAnsiTheme="minorHAnsi" w:cstheme="minorHAnsi"/>
          <w:b/>
          <w:sz w:val="24"/>
        </w:rPr>
        <w:t>Les arbres de haute tige devront être conservés au maximum avec protection pendant le chantier.</w:t>
      </w:r>
    </w:p>
    <w:p w:rsidR="006743F5" w:rsidRPr="003D2BC7" w:rsidRDefault="006743F5" w:rsidP="005C155F">
      <w:pPr>
        <w:jc w:val="both"/>
        <w:rPr>
          <w:rFonts w:asciiTheme="minorHAnsi" w:hAnsiTheme="minorHAnsi" w:cstheme="minorHAnsi"/>
          <w:sz w:val="24"/>
        </w:rPr>
      </w:pPr>
    </w:p>
    <w:p w:rsidR="00DB6786" w:rsidRPr="003D2BC7" w:rsidRDefault="00B161B4" w:rsidP="00DB69BC">
      <w:pPr>
        <w:jc w:val="both"/>
        <w:rPr>
          <w:rFonts w:asciiTheme="minorHAnsi" w:hAnsiTheme="minorHAnsi" w:cstheme="minorHAnsi"/>
          <w:sz w:val="24"/>
        </w:rPr>
      </w:pPr>
      <w:r w:rsidRPr="003D2BC7">
        <w:rPr>
          <w:rFonts w:asciiTheme="minorHAnsi" w:hAnsiTheme="minorHAnsi" w:cstheme="minorHAnsi"/>
          <w:sz w:val="24"/>
        </w:rPr>
        <w:t xml:space="preserve">Il est demandé </w:t>
      </w:r>
      <w:r w:rsidR="00E448E1" w:rsidRPr="003D2BC7">
        <w:rPr>
          <w:rFonts w:asciiTheme="minorHAnsi" w:hAnsiTheme="minorHAnsi" w:cstheme="minorHAnsi"/>
          <w:sz w:val="24"/>
        </w:rPr>
        <w:t>au</w:t>
      </w:r>
      <w:r w:rsidR="00456046" w:rsidRPr="003D2BC7">
        <w:rPr>
          <w:rFonts w:asciiTheme="minorHAnsi" w:hAnsiTheme="minorHAnsi" w:cstheme="minorHAnsi"/>
          <w:sz w:val="24"/>
        </w:rPr>
        <w:t xml:space="preserve"> titulaire du marché</w:t>
      </w:r>
      <w:r w:rsidRPr="003D2BC7">
        <w:rPr>
          <w:rFonts w:asciiTheme="minorHAnsi" w:hAnsiTheme="minorHAnsi" w:cstheme="minorHAnsi"/>
          <w:sz w:val="24"/>
        </w:rPr>
        <w:t xml:space="preserve"> de proposer un aménagement dans l</w:t>
      </w:r>
      <w:r w:rsidR="002749B8" w:rsidRPr="003D2BC7">
        <w:rPr>
          <w:rFonts w:asciiTheme="minorHAnsi" w:hAnsiTheme="minorHAnsi" w:cstheme="minorHAnsi"/>
          <w:sz w:val="24"/>
        </w:rPr>
        <w:t>’</w:t>
      </w:r>
      <w:r w:rsidRPr="003D2BC7">
        <w:rPr>
          <w:rFonts w:asciiTheme="minorHAnsi" w:hAnsiTheme="minorHAnsi" w:cstheme="minorHAnsi"/>
          <w:sz w:val="24"/>
        </w:rPr>
        <w:t>esp</w:t>
      </w:r>
      <w:r w:rsidR="002749B8" w:rsidRPr="003D2BC7">
        <w:rPr>
          <w:rFonts w:asciiTheme="minorHAnsi" w:hAnsiTheme="minorHAnsi" w:cstheme="minorHAnsi"/>
          <w:sz w:val="24"/>
        </w:rPr>
        <w:t>r</w:t>
      </w:r>
      <w:r w:rsidRPr="003D2BC7">
        <w:rPr>
          <w:rFonts w:asciiTheme="minorHAnsi" w:hAnsiTheme="minorHAnsi" w:cstheme="minorHAnsi"/>
          <w:sz w:val="24"/>
        </w:rPr>
        <w:t xml:space="preserve">it de ceux existants avec des aires de repos pourvues de </w:t>
      </w:r>
      <w:r w:rsidR="00613638" w:rsidRPr="003D2BC7">
        <w:rPr>
          <w:rFonts w:asciiTheme="minorHAnsi" w:hAnsiTheme="minorHAnsi" w:cstheme="minorHAnsi"/>
          <w:sz w:val="24"/>
        </w:rPr>
        <w:t>mobilier urbain.</w:t>
      </w:r>
      <w:r w:rsidR="00DB6786" w:rsidRPr="003D2BC7">
        <w:rPr>
          <w:rFonts w:asciiTheme="minorHAnsi" w:hAnsiTheme="minorHAnsi" w:cstheme="minorHAnsi"/>
          <w:sz w:val="24"/>
        </w:rPr>
        <w:t xml:space="preserve"> </w:t>
      </w:r>
    </w:p>
    <w:p w:rsidR="00DB6786" w:rsidRPr="003D2BC7" w:rsidRDefault="00DB6786" w:rsidP="00DB69BC">
      <w:pPr>
        <w:jc w:val="both"/>
        <w:rPr>
          <w:rFonts w:asciiTheme="minorHAnsi" w:hAnsiTheme="minorHAnsi" w:cstheme="minorHAnsi"/>
          <w:sz w:val="24"/>
        </w:rPr>
      </w:pPr>
    </w:p>
    <w:p w:rsidR="00830D06" w:rsidRPr="003D2BC7" w:rsidRDefault="00B161B4" w:rsidP="00DB69BC">
      <w:pPr>
        <w:jc w:val="both"/>
        <w:rPr>
          <w:rFonts w:asciiTheme="minorHAnsi" w:hAnsiTheme="minorHAnsi" w:cstheme="minorHAnsi"/>
          <w:sz w:val="24"/>
        </w:rPr>
      </w:pPr>
      <w:r w:rsidRPr="003D2BC7">
        <w:rPr>
          <w:rFonts w:asciiTheme="minorHAnsi" w:hAnsiTheme="minorHAnsi" w:cstheme="minorHAnsi"/>
          <w:sz w:val="24"/>
        </w:rPr>
        <w:t>Le mobilier fixe prévu dans les espaces de déambulation extérieurs (bancs, tables</w:t>
      </w:r>
      <w:r w:rsidR="00DB6786" w:rsidRPr="003D2BC7">
        <w:rPr>
          <w:rFonts w:asciiTheme="minorHAnsi" w:hAnsiTheme="minorHAnsi" w:cstheme="minorHAnsi"/>
          <w:sz w:val="24"/>
        </w:rPr>
        <w:t xml:space="preserve">, poubelles, </w:t>
      </w:r>
      <w:r w:rsidRPr="003D2BC7">
        <w:rPr>
          <w:rFonts w:asciiTheme="minorHAnsi" w:hAnsiTheme="minorHAnsi" w:cstheme="minorHAnsi"/>
          <w:sz w:val="24"/>
        </w:rPr>
        <w:t>...)</w:t>
      </w:r>
      <w:r w:rsidR="00201EA1">
        <w:rPr>
          <w:rFonts w:asciiTheme="minorHAnsi" w:hAnsiTheme="minorHAnsi" w:cstheme="minorHAnsi"/>
          <w:sz w:val="24"/>
        </w:rPr>
        <w:t xml:space="preserve"> </w:t>
      </w:r>
      <w:r w:rsidRPr="003D2BC7">
        <w:rPr>
          <w:rFonts w:asciiTheme="minorHAnsi" w:hAnsiTheme="minorHAnsi" w:cstheme="minorHAnsi"/>
          <w:sz w:val="24"/>
        </w:rPr>
        <w:t xml:space="preserve">sera </w:t>
      </w:r>
      <w:r w:rsidR="006743F5" w:rsidRPr="003D2BC7">
        <w:rPr>
          <w:rFonts w:asciiTheme="minorHAnsi" w:hAnsiTheme="minorHAnsi" w:cstheme="minorHAnsi"/>
          <w:sz w:val="24"/>
        </w:rPr>
        <w:t xml:space="preserve">résistant aux intempéries et </w:t>
      </w:r>
      <w:r w:rsidRPr="003D2BC7">
        <w:rPr>
          <w:rFonts w:asciiTheme="minorHAnsi" w:hAnsiTheme="minorHAnsi" w:cstheme="minorHAnsi"/>
          <w:sz w:val="24"/>
        </w:rPr>
        <w:t xml:space="preserve">d’un entretien </w:t>
      </w:r>
      <w:r w:rsidR="00DB6786" w:rsidRPr="003D2BC7">
        <w:rPr>
          <w:rFonts w:asciiTheme="minorHAnsi" w:hAnsiTheme="minorHAnsi" w:cstheme="minorHAnsi"/>
          <w:sz w:val="24"/>
        </w:rPr>
        <w:t>aisé</w:t>
      </w:r>
      <w:r w:rsidR="006743F5" w:rsidRPr="003D2BC7">
        <w:rPr>
          <w:rFonts w:asciiTheme="minorHAnsi" w:hAnsiTheme="minorHAnsi" w:cstheme="minorHAnsi"/>
          <w:sz w:val="24"/>
        </w:rPr>
        <w:t>. S</w:t>
      </w:r>
      <w:r w:rsidRPr="003D2BC7">
        <w:rPr>
          <w:rFonts w:asciiTheme="minorHAnsi" w:hAnsiTheme="minorHAnsi" w:cstheme="minorHAnsi"/>
          <w:sz w:val="24"/>
        </w:rPr>
        <w:t>on ergonomie sera pensée pour être</w:t>
      </w:r>
      <w:r w:rsidR="00DB6786" w:rsidRPr="003D2BC7">
        <w:rPr>
          <w:rFonts w:asciiTheme="minorHAnsi" w:hAnsiTheme="minorHAnsi" w:cstheme="minorHAnsi"/>
          <w:sz w:val="24"/>
        </w:rPr>
        <w:t xml:space="preserve"> </w:t>
      </w:r>
      <w:r w:rsidRPr="003D2BC7">
        <w:rPr>
          <w:rFonts w:asciiTheme="minorHAnsi" w:hAnsiTheme="minorHAnsi" w:cstheme="minorHAnsi"/>
          <w:sz w:val="24"/>
        </w:rPr>
        <w:t>utilisable par des personnes âgées.</w:t>
      </w:r>
    </w:p>
    <w:p w:rsidR="00DC480E" w:rsidRPr="003D2BC7" w:rsidRDefault="00DC480E" w:rsidP="00DB69BC">
      <w:pPr>
        <w:jc w:val="both"/>
        <w:rPr>
          <w:rFonts w:asciiTheme="minorHAnsi" w:hAnsiTheme="minorHAnsi" w:cstheme="minorHAnsi"/>
          <w:sz w:val="24"/>
        </w:rPr>
      </w:pPr>
    </w:p>
    <w:p w:rsidR="00DC480E" w:rsidRPr="003D2BC7" w:rsidRDefault="00DC480E" w:rsidP="00DB69BC">
      <w:pPr>
        <w:jc w:val="both"/>
        <w:rPr>
          <w:rFonts w:asciiTheme="minorHAnsi" w:hAnsiTheme="minorHAnsi" w:cstheme="minorHAnsi"/>
          <w:sz w:val="24"/>
        </w:rPr>
      </w:pPr>
      <w:r w:rsidRPr="003D2BC7">
        <w:rPr>
          <w:rFonts w:asciiTheme="minorHAnsi" w:hAnsiTheme="minorHAnsi" w:cstheme="minorHAnsi"/>
          <w:sz w:val="24"/>
        </w:rPr>
        <w:t xml:space="preserve">Ces espaces permettront de créer un ilot de fraicheur global pour le nouvel EHPAD. </w:t>
      </w:r>
    </w:p>
    <w:p w:rsidR="00B161B4" w:rsidRDefault="00B161B4" w:rsidP="00DB69BC">
      <w:pPr>
        <w:jc w:val="both"/>
        <w:rPr>
          <w:rFonts w:asciiTheme="minorHAnsi" w:hAnsiTheme="minorHAnsi" w:cstheme="minorHAnsi"/>
          <w:sz w:val="24"/>
        </w:rPr>
      </w:pPr>
    </w:p>
    <w:p w:rsidR="00FE0454" w:rsidRPr="003D2BC7" w:rsidRDefault="00FE0454" w:rsidP="00B161B4">
      <w:pPr>
        <w:rPr>
          <w:rFonts w:asciiTheme="minorHAnsi" w:hAnsiTheme="minorHAnsi" w:cstheme="minorHAnsi"/>
          <w:sz w:val="24"/>
        </w:rPr>
      </w:pPr>
    </w:p>
    <w:sectPr w:rsidR="00FE0454" w:rsidRPr="003D2BC7" w:rsidSect="00BA2640">
      <w:headerReference w:type="default" r:id="rId19"/>
      <w:footerReference w:type="default" r:id="rId20"/>
      <w:pgSz w:w="11907" w:h="16840" w:code="9"/>
      <w:pgMar w:top="851" w:right="1417" w:bottom="1417" w:left="1417" w:header="911" w:footer="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1CB" w:rsidRDefault="007C51CB" w:rsidP="00CF2671">
      <w:r>
        <w:separator/>
      </w:r>
    </w:p>
  </w:endnote>
  <w:endnote w:type="continuationSeparator" w:id="0">
    <w:p w:rsidR="007C51CB" w:rsidRDefault="007C51CB" w:rsidP="00CF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Default="007C51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Default="007C51C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Default="007C51C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Pr="005B4E3B" w:rsidRDefault="007C51CB" w:rsidP="00ED5C2A">
    <w:pPr>
      <w:pStyle w:val="Pieddepage"/>
      <w:jc w:val="both"/>
      <w:rPr>
        <w:sz w:val="20"/>
        <w:szCs w:val="20"/>
      </w:rPr>
    </w:pPr>
    <w:sdt>
      <w:sdtPr>
        <w:id w:val="-1465199740"/>
        <w:docPartObj>
          <w:docPartGallery w:val="Page Numbers (Bottom of Page)"/>
          <w:docPartUnique/>
        </w:docPartObj>
      </w:sdtPr>
      <w:sdtEndPr>
        <w:rPr>
          <w:rFonts w:ascii="Times New Roman" w:hAnsi="Times New Roman"/>
          <w:sz w:val="24"/>
        </w:rPr>
      </w:sdtEndPr>
      <w:sdtContent/>
    </w:sdt>
    <w:r w:rsidRPr="00ED5C2A">
      <w:rPr>
        <w:color w:val="000000"/>
        <w:sz w:val="20"/>
        <w:szCs w:val="20"/>
      </w:rPr>
      <w:t xml:space="preserve"> </w:t>
    </w:r>
    <w:r>
      <w:rPr>
        <w:rFonts w:ascii="Times New Roman" w:hAnsi="Times New Roman"/>
        <w:color w:val="000000"/>
        <w:sz w:val="20"/>
        <w:szCs w:val="20"/>
      </w:rPr>
      <w:t>Consultation n°: 24-GHTA-0132</w:t>
    </w:r>
    <w:r w:rsidRPr="00ED5C2A">
      <w:rPr>
        <w:rFonts w:ascii="Times New Roman" w:hAnsi="Times New Roman"/>
        <w:color w:val="000000"/>
        <w:sz w:val="20"/>
        <w:szCs w:val="20"/>
      </w:rPr>
      <w:t xml:space="preserve">       </w:t>
    </w:r>
    <w:r w:rsidRPr="00ED5C2A">
      <w:rPr>
        <w:rFonts w:ascii="Times New Roman" w:hAnsi="Times New Roman"/>
        <w:color w:val="000000"/>
        <w:sz w:val="20"/>
        <w:szCs w:val="20"/>
      </w:rPr>
      <w:tab/>
    </w:r>
    <w:r>
      <w:rPr>
        <w:rFonts w:ascii="Times New Roman" w:hAnsi="Times New Roman"/>
        <w:sz w:val="20"/>
        <w:szCs w:val="20"/>
      </w:rPr>
      <w:t>Novembre</w:t>
    </w:r>
    <w:r w:rsidRPr="00ED5C2A">
      <w:rPr>
        <w:rFonts w:ascii="Times New Roman" w:hAnsi="Times New Roman"/>
        <w:sz w:val="20"/>
        <w:szCs w:val="20"/>
      </w:rPr>
      <w:t xml:space="preserve"> 2024</w:t>
    </w:r>
    <w:r w:rsidRPr="00ED5C2A">
      <w:rPr>
        <w:rFonts w:ascii="Times New Roman" w:hAnsi="Times New Roman"/>
        <w:sz w:val="20"/>
        <w:szCs w:val="20"/>
      </w:rPr>
      <w:tab/>
      <w:t xml:space="preserve"> Page </w:t>
    </w:r>
    <w:r w:rsidRPr="005B4E3B">
      <w:rPr>
        <w:sz w:val="20"/>
        <w:szCs w:val="20"/>
      </w:rPr>
      <w:fldChar w:fldCharType="begin"/>
    </w:r>
    <w:r w:rsidRPr="005B4E3B">
      <w:rPr>
        <w:sz w:val="20"/>
        <w:szCs w:val="20"/>
      </w:rPr>
      <w:instrText>PAGE   \* MERGEFORMAT</w:instrText>
    </w:r>
    <w:r w:rsidRPr="005B4E3B">
      <w:rPr>
        <w:sz w:val="20"/>
        <w:szCs w:val="20"/>
      </w:rPr>
      <w:fldChar w:fldCharType="separate"/>
    </w:r>
    <w:r w:rsidR="00150F8B">
      <w:rPr>
        <w:noProof/>
        <w:sz w:val="20"/>
        <w:szCs w:val="20"/>
      </w:rPr>
      <w:t>3</w:t>
    </w:r>
    <w:r w:rsidRPr="005B4E3B">
      <w:rPr>
        <w:sz w:val="20"/>
        <w:szCs w:val="20"/>
      </w:rPr>
      <w:fldChar w:fldCharType="end"/>
    </w:r>
  </w:p>
  <w:p w:rsidR="007C51CB" w:rsidRDefault="007C51CB">
    <w:pPr>
      <w:pStyle w:val="Pieddepage"/>
      <w:jc w:val="right"/>
      <w:rPr>
        <w:rFonts w:ascii="Times New Roman" w:hAnsi="Times New Roman"/>
        <w:sz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820936188"/>
      <w:docPartObj>
        <w:docPartGallery w:val="Page Numbers (Bottom of Page)"/>
        <w:docPartUnique/>
      </w:docPartObj>
    </w:sdtPr>
    <w:sdtContent>
      <w:sdt>
        <w:sdtPr>
          <w:rPr>
            <w:rFonts w:ascii="Times New Roman" w:hAnsi="Times New Roman"/>
            <w:sz w:val="24"/>
          </w:rPr>
          <w:id w:val="-1769616900"/>
          <w:docPartObj>
            <w:docPartGallery w:val="Page Numbers (Top of Page)"/>
            <w:docPartUnique/>
          </w:docPartObj>
        </w:sdtPr>
        <w:sdtContent>
          <w:p w:rsidR="007C51CB" w:rsidRPr="005B4E3B" w:rsidRDefault="007C51CB" w:rsidP="00C03E3C">
            <w:pPr>
              <w:pStyle w:val="Pieddepage"/>
              <w:jc w:val="both"/>
              <w:rPr>
                <w:sz w:val="20"/>
                <w:szCs w:val="20"/>
              </w:rPr>
            </w:pPr>
            <w:r w:rsidRPr="00ED5C2A">
              <w:rPr>
                <w:rFonts w:ascii="Times New Roman" w:hAnsi="Times New Roman"/>
                <w:color w:val="000000"/>
                <w:sz w:val="20"/>
                <w:szCs w:val="20"/>
              </w:rPr>
              <w:t xml:space="preserve">Consultation n°: 24-GHTA-0132       </w:t>
            </w:r>
            <w:r w:rsidRPr="00ED5C2A">
              <w:rPr>
                <w:rFonts w:ascii="Times New Roman" w:hAnsi="Times New Roman"/>
                <w:color w:val="000000"/>
                <w:sz w:val="20"/>
                <w:szCs w:val="20"/>
              </w:rPr>
              <w:tab/>
            </w:r>
            <w:r w:rsidRPr="00ED5C2A">
              <w:rPr>
                <w:rFonts w:ascii="Times New Roman" w:hAnsi="Times New Roman"/>
                <w:sz w:val="20"/>
                <w:szCs w:val="20"/>
              </w:rPr>
              <w:t>Octobre 2024</w:t>
            </w:r>
            <w:r w:rsidRPr="00ED5C2A">
              <w:rPr>
                <w:rFonts w:ascii="Times New Roman" w:hAnsi="Times New Roman"/>
                <w:sz w:val="20"/>
                <w:szCs w:val="20"/>
              </w:rPr>
              <w:tab/>
              <w:t xml:space="preserve"> Page </w:t>
            </w:r>
            <w:r w:rsidRPr="005B4E3B">
              <w:rPr>
                <w:sz w:val="20"/>
                <w:szCs w:val="20"/>
              </w:rPr>
              <w:fldChar w:fldCharType="begin"/>
            </w:r>
            <w:r w:rsidRPr="005B4E3B">
              <w:rPr>
                <w:sz w:val="20"/>
                <w:szCs w:val="20"/>
              </w:rPr>
              <w:instrText>PAGE   \* MERGEFORMAT</w:instrText>
            </w:r>
            <w:r w:rsidRPr="005B4E3B">
              <w:rPr>
                <w:sz w:val="20"/>
                <w:szCs w:val="20"/>
              </w:rPr>
              <w:fldChar w:fldCharType="separate"/>
            </w:r>
            <w:r w:rsidR="00150F8B">
              <w:rPr>
                <w:noProof/>
                <w:sz w:val="20"/>
                <w:szCs w:val="20"/>
              </w:rPr>
              <w:t>5</w:t>
            </w:r>
            <w:r w:rsidRPr="005B4E3B">
              <w:rPr>
                <w:sz w:val="20"/>
                <w:szCs w:val="20"/>
              </w:rPr>
              <w:fldChar w:fldCharType="end"/>
            </w:r>
          </w:p>
          <w:p w:rsidR="007C51CB" w:rsidRDefault="007C51CB">
            <w:pPr>
              <w:pStyle w:val="Pieddepage"/>
              <w:jc w:val="right"/>
              <w:rPr>
                <w:rFonts w:ascii="Times New Roman" w:hAnsi="Times New Roman"/>
                <w:sz w:val="24"/>
              </w:rPr>
            </w:pPr>
          </w:p>
          <w:p w:rsidR="007C51CB" w:rsidRPr="003F464A" w:rsidRDefault="007C51CB">
            <w:pPr>
              <w:pStyle w:val="Pieddepage"/>
              <w:jc w:val="right"/>
              <w:rPr>
                <w:rFonts w:ascii="Times New Roman" w:hAnsi="Times New Roman"/>
                <w:sz w:val="24"/>
              </w:rPr>
            </w:pPr>
          </w:p>
        </w:sdtContent>
      </w:sdt>
    </w:sdtContent>
  </w:sdt>
  <w:p w:rsidR="007C51CB" w:rsidRDefault="007C51CB">
    <w:r>
      <w:rPr>
        <w:noProof/>
      </w:rPr>
      <mc:AlternateContent>
        <mc:Choice Requires="wps">
          <w:drawing>
            <wp:anchor distT="0" distB="0" distL="114300" distR="114300" simplePos="0" relativeHeight="251664384" behindDoc="0" locked="0" layoutInCell="1" allowOverlap="1" wp14:editId="30D657CD">
              <wp:simplePos x="0" y="0"/>
              <wp:positionH relativeFrom="column">
                <wp:posOffset>337820</wp:posOffset>
              </wp:positionH>
              <wp:positionV relativeFrom="paragraph">
                <wp:posOffset>9801860</wp:posOffset>
              </wp:positionV>
              <wp:extent cx="6541770" cy="45085"/>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541770" cy="45085"/>
                      </a:xfrm>
                      <a:prstGeom prst="rect">
                        <a:avLst/>
                      </a:prstGeom>
                      <a:solidFill>
                        <a:schemeClr val="accent5">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4DBB2" id="Rectangle 9" o:spid="_x0000_s1026" style="position:absolute;margin-left:26.6pt;margin-top:771.8pt;width:515.1pt;height:3.5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" fillcolor="#31849b [2408]"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1CB" w:rsidRDefault="007C51CB" w:rsidP="00CF2671">
      <w:r>
        <w:separator/>
      </w:r>
    </w:p>
  </w:footnote>
  <w:footnote w:type="continuationSeparator" w:id="0">
    <w:p w:rsidR="007C51CB" w:rsidRDefault="007C51CB" w:rsidP="00CF2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Default="007C51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Default="007C51CB" w:rsidP="00AD26DC">
    <w:pPr>
      <w:pStyle w:val="En-tte"/>
      <w:jc w:val="right"/>
    </w:pPr>
    <w:r>
      <w:tab/>
    </w:r>
  </w:p>
  <w:p w:rsidR="007C51CB" w:rsidRDefault="007C51CB" w:rsidP="00AD26DC">
    <w:pPr>
      <w:pStyle w:val="En-tte"/>
      <w:jc w:val="right"/>
    </w:pPr>
  </w:p>
  <w:p w:rsidR="007C51CB" w:rsidRDefault="007C51CB" w:rsidP="00AD26DC">
    <w:pPr>
      <w:pStyle w:val="En-tte"/>
      <w:jc w:val="right"/>
    </w:pPr>
  </w:p>
  <w:p w:rsidR="007C51CB" w:rsidRDefault="007C51CB" w:rsidP="00AD26DC">
    <w:pPr>
      <w:pStyle w:val="En-tte"/>
      <w:jc w:val="right"/>
      <w:rPr>
        <w:b/>
      </w:rPr>
    </w:pPr>
    <w:r>
      <w:rPr>
        <w:b/>
      </w:rPr>
      <w:t>CENTRE HOSPITALIER DE MONTLUÇON</w:t>
    </w:r>
  </w:p>
  <w:p w:rsidR="007C51CB" w:rsidRDefault="007C51CB" w:rsidP="00AD26DC">
    <w:pPr>
      <w:pStyle w:val="En-tte"/>
      <w:jc w:val="right"/>
      <w:rPr>
        <w:b/>
        <w:sz w:val="20"/>
      </w:rPr>
    </w:pPr>
    <w:r>
      <w:rPr>
        <w:b/>
        <w:noProof/>
      </w:rPr>
      <mc:AlternateContent>
        <mc:Choice Requires="wps">
          <w:drawing>
            <wp:anchor distT="0" distB="0" distL="114300" distR="114300" simplePos="0" relativeHeight="251657216" behindDoc="0" locked="0" layoutInCell="1" allowOverlap="1" wp14:anchorId="4C2AF56D" wp14:editId="3E88555A">
              <wp:simplePos x="0" y="0"/>
              <wp:positionH relativeFrom="column">
                <wp:posOffset>231140</wp:posOffset>
              </wp:positionH>
              <wp:positionV relativeFrom="paragraph">
                <wp:posOffset>34290</wp:posOffset>
              </wp:positionV>
              <wp:extent cx="746760" cy="525780"/>
              <wp:effectExtent l="0" t="0" r="0" b="7620"/>
              <wp:wrapNone/>
              <wp:docPr id="1" name="Zone de texte 1"/>
              <wp:cNvGraphicFramePr/>
              <a:graphic xmlns:a="http://schemas.openxmlformats.org/drawingml/2006/main">
                <a:graphicData uri="http://schemas.microsoft.com/office/word/2010/wordprocessingShape">
                  <wps:wsp>
                    <wps:cNvSpPr txBox="1"/>
                    <wps:spPr>
                      <a:xfrm>
                        <a:off x="0" y="0"/>
                        <a:ext cx="746760" cy="525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C51CB" w:rsidRDefault="007C51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2AF56D" id="_x0000_t202" coordsize="21600,21600" o:spt="202" path="m,l,21600r21600,l21600,xe">
              <v:stroke joinstyle="miter"/>
              <v:path gradientshapeok="t" o:connecttype="rect"/>
            </v:shapetype>
            <v:shape id="Zone de texte 1" o:spid="_x0000_s1030" type="#_x0000_t202" style="position:absolute;left:0;text-align:left;margin-left:18.2pt;margin-top:2.7pt;width:58.8pt;height:41.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" fillcolor="white [3201]" stroked="f" strokeweight=".5pt">
              <v:textbox>
                <w:txbxContent>
                  <w:p w:rsidR="007C51CB" w:rsidRDefault="007C51CB"/>
                </w:txbxContent>
              </v:textbox>
            </v:shape>
          </w:pict>
        </mc:Fallback>
      </mc:AlternateContent>
    </w:r>
    <w:r>
      <w:rPr>
        <w:b/>
      </w:rPr>
      <w:t xml:space="preserve">Nouvel EHPAD </w:t>
    </w:r>
  </w:p>
  <w:p w:rsidR="007C51CB" w:rsidRDefault="007C51CB" w:rsidP="00AD26DC">
    <w:pPr>
      <w:pStyle w:val="En-tte"/>
      <w:jc w:val="right"/>
      <w:rPr>
        <w:b/>
        <w:sz w:val="20"/>
      </w:rPr>
    </w:pPr>
  </w:p>
  <w:p w:rsidR="007C51CB" w:rsidRDefault="007C51CB" w:rsidP="00B67539">
    <w:pPr>
      <w:pStyle w:val="En-tte"/>
      <w:jc w:val="right"/>
      <w:rPr>
        <w:b/>
        <w:sz w:val="20"/>
      </w:rPr>
    </w:pPr>
  </w:p>
  <w:p w:rsidR="007C51CB" w:rsidRDefault="007C51CB" w:rsidP="00B67539">
    <w:pPr>
      <w:pStyle w:val="En-tte"/>
      <w:jc w:val="right"/>
      <w:rPr>
        <w:i/>
        <w:sz w:val="20"/>
      </w:rPr>
    </w:pPr>
    <w:r>
      <w:rPr>
        <w:i/>
        <w:sz w:val="20"/>
      </w:rPr>
      <w:t>Spécifications techniques générales</w:t>
    </w:r>
  </w:p>
  <w:p w:rsidR="007C51CB" w:rsidRDefault="007C51CB" w:rsidP="00B67539">
    <w:pPr>
      <w:pStyle w:val="En-tte"/>
      <w:tabs>
        <w:tab w:val="clear" w:pos="4536"/>
        <w:tab w:val="clear" w:pos="9072"/>
        <w:tab w:val="left" w:pos="2177"/>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Default="007C51C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Pr="00ED5C2A" w:rsidRDefault="007C51CB" w:rsidP="00ED5C2A">
    <w:pPr>
      <w:pStyle w:val="En-tte"/>
      <w:tabs>
        <w:tab w:val="clear" w:pos="4536"/>
        <w:tab w:val="center" w:pos="142"/>
      </w:tabs>
      <w:jc w:val="right"/>
      <w:rPr>
        <w:rFonts w:ascii="Times New Roman" w:hAnsi="Times New Roman"/>
        <w:b/>
        <w:sz w:val="24"/>
      </w:rPr>
    </w:pPr>
    <w:r>
      <w:rPr>
        <w:rFonts w:ascii="Times New Roman" w:hAnsi="Times New Roman"/>
        <w:i/>
        <w:noProof/>
        <w:sz w:val="24"/>
      </w:rPr>
      <mc:AlternateContent>
        <mc:Choice Requires="wpg">
          <w:drawing>
            <wp:anchor distT="0" distB="0" distL="114300" distR="114300" simplePos="0" relativeHeight="251680768" behindDoc="0" locked="0" layoutInCell="1" allowOverlap="1">
              <wp:simplePos x="0" y="0"/>
              <wp:positionH relativeFrom="column">
                <wp:posOffset>-139711</wp:posOffset>
              </wp:positionH>
              <wp:positionV relativeFrom="paragraph">
                <wp:posOffset>-136103</wp:posOffset>
              </wp:positionV>
              <wp:extent cx="1805439" cy="859790"/>
              <wp:effectExtent l="0" t="0" r="4445" b="0"/>
              <wp:wrapThrough wrapText="bothSides">
                <wp:wrapPolygon edited="0">
                  <wp:start x="0" y="0"/>
                  <wp:lineTo x="0" y="21058"/>
                  <wp:lineTo x="11168" y="21058"/>
                  <wp:lineTo x="21425" y="20579"/>
                  <wp:lineTo x="21425" y="7657"/>
                  <wp:lineTo x="11168" y="0"/>
                  <wp:lineTo x="0" y="0"/>
                </wp:wrapPolygon>
              </wp:wrapThrough>
              <wp:docPr id="64" name="Groupe 64"/>
              <wp:cNvGraphicFramePr/>
              <a:graphic xmlns:a="http://schemas.openxmlformats.org/drawingml/2006/main">
                <a:graphicData uri="http://schemas.microsoft.com/office/word/2010/wordprocessingGroup">
                  <wpg:wgp>
                    <wpg:cNvGrpSpPr/>
                    <wpg:grpSpPr>
                      <a:xfrm>
                        <a:off x="0" y="0"/>
                        <a:ext cx="1805439" cy="859790"/>
                        <a:chOff x="0" y="0"/>
                        <a:chExt cx="1805439" cy="859790"/>
                      </a:xfrm>
                    </wpg:grpSpPr>
                    <pic:pic xmlns:pic="http://schemas.openxmlformats.org/drawingml/2006/picture">
                      <pic:nvPicPr>
                        <pic:cNvPr id="62" name="Image 62" descr="Les Sites - CH Montluçon - Néris Les Bains"/>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3925" cy="859790"/>
                        </a:xfrm>
                        <a:prstGeom prst="rect">
                          <a:avLst/>
                        </a:prstGeom>
                        <a:noFill/>
                        <a:ln>
                          <a:noFill/>
                        </a:ln>
                      </pic:spPr>
                    </pic:pic>
                    <pic:pic xmlns:pic="http://schemas.openxmlformats.org/drawingml/2006/picture">
                      <pic:nvPicPr>
                        <pic:cNvPr id="63" name="Image 6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006609" y="30736"/>
                          <a:ext cx="798830" cy="788035"/>
                        </a:xfrm>
                        <a:prstGeom prst="rect">
                          <a:avLst/>
                        </a:prstGeom>
                      </pic:spPr>
                    </pic:pic>
                  </wpg:wgp>
                </a:graphicData>
              </a:graphic>
            </wp:anchor>
          </w:drawing>
        </mc:Choice>
        <mc:Fallback>
          <w:pict>
            <v:group w14:anchorId="45CF193D" id="Groupe 64" o:spid="_x0000_s1026" style="position:absolute;margin-left:-11pt;margin-top:-10.7pt;width:142.15pt;height:67.7pt;z-index:251680768" coordsize="18054,85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2" o:spid="_x0000_s1027" type="#_x0000_t75" alt="Les Sites - CH Montluçon - Néris Les Bains" style="position:absolute;width:9239;height:8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">
                <v:imagedata r:id="rId3" o:title="Les Sites - CH Montluçon - Néris Les Bains"/>
                <v:path arrowok="t"/>
              </v:shape>
              <v:shape id="Image 63" o:spid="_x0000_s1028" type="#_x0000_t75" style="position:absolute;left:10066;top:307;width:7988;height:7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">
                <v:imagedata r:id="rId4" o:title=""/>
                <v:path arrowok="t"/>
              </v:shape>
              <w10:wrap type="through"/>
            </v:group>
          </w:pict>
        </mc:Fallback>
      </mc:AlternateContent>
    </w:r>
    <w:r>
      <w:rPr>
        <w:rFonts w:ascii="Times New Roman" w:hAnsi="Times New Roman"/>
        <w:i/>
        <w:noProof/>
        <w:sz w:val="24"/>
      </w:rPr>
      <w:t xml:space="preserve"> </w:t>
    </w:r>
    <w:r w:rsidRPr="00ED5C2A">
      <w:rPr>
        <w:rFonts w:ascii="Times New Roman" w:hAnsi="Times New Roman"/>
        <w:b/>
        <w:sz w:val="24"/>
      </w:rPr>
      <w:t>CENTRE HOSPITALIER DE</w:t>
    </w:r>
    <w:r w:rsidRPr="00ED5C2A">
      <w:rPr>
        <w:rFonts w:ascii="Times New Roman" w:hAnsi="Times New Roman"/>
        <w:sz w:val="24"/>
      </w:rPr>
      <w:t xml:space="preserve"> </w:t>
    </w:r>
    <w:r w:rsidRPr="00ED5C2A">
      <w:rPr>
        <w:rFonts w:ascii="Times New Roman" w:hAnsi="Times New Roman"/>
        <w:b/>
        <w:sz w:val="24"/>
      </w:rPr>
      <w:t>MONTLUÇON</w:t>
    </w:r>
  </w:p>
  <w:p w:rsidR="007C51CB" w:rsidRPr="00ED5C2A" w:rsidRDefault="007C51CB" w:rsidP="00ED5C2A">
    <w:pPr>
      <w:pStyle w:val="En-tte"/>
      <w:jc w:val="right"/>
      <w:rPr>
        <w:rFonts w:ascii="Times New Roman" w:hAnsi="Times New Roman"/>
        <w:b/>
        <w:sz w:val="24"/>
      </w:rPr>
    </w:pPr>
    <w:r w:rsidRPr="00ED5C2A">
      <w:rPr>
        <w:rFonts w:ascii="Times New Roman" w:hAnsi="Times New Roman"/>
        <w:b/>
        <w:sz w:val="24"/>
      </w:rPr>
      <w:t xml:space="preserve">Nouvel EHPAD </w:t>
    </w:r>
  </w:p>
  <w:p w:rsidR="007C51CB" w:rsidRPr="00ED5C2A" w:rsidRDefault="007C51CB" w:rsidP="00ED5C2A">
    <w:pPr>
      <w:pStyle w:val="En-tte"/>
      <w:jc w:val="right"/>
      <w:rPr>
        <w:rFonts w:ascii="Times New Roman" w:hAnsi="Times New Roman"/>
        <w:b/>
        <w:sz w:val="24"/>
      </w:rPr>
    </w:pPr>
  </w:p>
  <w:p w:rsidR="007C51CB" w:rsidRPr="00ED5C2A" w:rsidRDefault="007C51CB" w:rsidP="00ED5C2A">
    <w:pPr>
      <w:pStyle w:val="En-tte"/>
      <w:jc w:val="right"/>
      <w:rPr>
        <w:rFonts w:ascii="Times New Roman" w:hAnsi="Times New Roman"/>
        <w:i/>
        <w:sz w:val="24"/>
      </w:rPr>
    </w:pPr>
    <w:r w:rsidRPr="00ED5C2A">
      <w:rPr>
        <w:rFonts w:ascii="Times New Roman" w:hAnsi="Times New Roman"/>
        <w:i/>
        <w:sz w:val="24"/>
      </w:rPr>
      <w:t>Spécifications techniques générales</w:t>
    </w:r>
  </w:p>
  <w:p w:rsidR="007C51CB" w:rsidRPr="003F464A" w:rsidRDefault="007C51CB" w:rsidP="0054264F">
    <w:pPr>
      <w:pStyle w:val="En-tte"/>
      <w:jc w:val="right"/>
      <w:rPr>
        <w:rFonts w:ascii="Times New Roman" w:hAnsi="Times New Roman"/>
        <w:i/>
        <w:sz w:val="20"/>
      </w:rPr>
    </w:pPr>
  </w:p>
  <w:p w:rsidR="007C51CB" w:rsidRPr="00ED5C2A" w:rsidRDefault="007C51CB" w:rsidP="00FD202A">
    <w:pPr>
      <w:pStyle w:val="En-tte"/>
      <w:rPr>
        <w:rFonts w:ascii="Times New Roman" w:hAnsi="Times New Roman"/>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CB" w:rsidRPr="00ED5C2A" w:rsidRDefault="007C51CB" w:rsidP="00C03E3C">
    <w:pPr>
      <w:pStyle w:val="En-tte"/>
      <w:tabs>
        <w:tab w:val="clear" w:pos="4536"/>
        <w:tab w:val="center" w:pos="142"/>
      </w:tabs>
      <w:jc w:val="right"/>
      <w:rPr>
        <w:rFonts w:ascii="Times New Roman" w:hAnsi="Times New Roman"/>
        <w:b/>
        <w:sz w:val="24"/>
      </w:rPr>
    </w:pPr>
    <w:r>
      <w:rPr>
        <w:rFonts w:ascii="Times New Roman" w:hAnsi="Times New Roman"/>
        <w:i/>
        <w:noProof/>
        <w:sz w:val="24"/>
      </w:rPr>
      <mc:AlternateContent>
        <mc:Choice Requires="wpg">
          <w:drawing>
            <wp:anchor distT="0" distB="0" distL="114300" distR="114300" simplePos="0" relativeHeight="251682816" behindDoc="0" locked="0" layoutInCell="1" allowOverlap="1" wp14:anchorId="0B39E578" wp14:editId="4724F426">
              <wp:simplePos x="0" y="0"/>
              <wp:positionH relativeFrom="column">
                <wp:posOffset>-139711</wp:posOffset>
              </wp:positionH>
              <wp:positionV relativeFrom="paragraph">
                <wp:posOffset>-136103</wp:posOffset>
              </wp:positionV>
              <wp:extent cx="1805439" cy="859790"/>
              <wp:effectExtent l="0" t="0" r="4445" b="0"/>
              <wp:wrapThrough wrapText="bothSides">
                <wp:wrapPolygon edited="0">
                  <wp:start x="0" y="0"/>
                  <wp:lineTo x="0" y="21058"/>
                  <wp:lineTo x="11168" y="21058"/>
                  <wp:lineTo x="21425" y="20579"/>
                  <wp:lineTo x="21425" y="7657"/>
                  <wp:lineTo x="11168" y="0"/>
                  <wp:lineTo x="0" y="0"/>
                </wp:wrapPolygon>
              </wp:wrapThrough>
              <wp:docPr id="96" name="Groupe 96"/>
              <wp:cNvGraphicFramePr/>
              <a:graphic xmlns:a="http://schemas.openxmlformats.org/drawingml/2006/main">
                <a:graphicData uri="http://schemas.microsoft.com/office/word/2010/wordprocessingGroup">
                  <wpg:wgp>
                    <wpg:cNvGrpSpPr/>
                    <wpg:grpSpPr>
                      <a:xfrm>
                        <a:off x="0" y="0"/>
                        <a:ext cx="1805439" cy="859790"/>
                        <a:chOff x="0" y="0"/>
                        <a:chExt cx="1805439" cy="859790"/>
                      </a:xfrm>
                    </wpg:grpSpPr>
                    <pic:pic xmlns:pic="http://schemas.openxmlformats.org/drawingml/2006/picture">
                      <pic:nvPicPr>
                        <pic:cNvPr id="97" name="Image 97" descr="Les Sites - CH Montluçon - Néris Les Bains"/>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3925" cy="859790"/>
                        </a:xfrm>
                        <a:prstGeom prst="rect">
                          <a:avLst/>
                        </a:prstGeom>
                        <a:noFill/>
                        <a:ln>
                          <a:noFill/>
                        </a:ln>
                      </pic:spPr>
                    </pic:pic>
                    <pic:pic xmlns:pic="http://schemas.openxmlformats.org/drawingml/2006/picture">
                      <pic:nvPicPr>
                        <pic:cNvPr id="98" name="Image 9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006609" y="30736"/>
                          <a:ext cx="798830" cy="788035"/>
                        </a:xfrm>
                        <a:prstGeom prst="rect">
                          <a:avLst/>
                        </a:prstGeom>
                      </pic:spPr>
                    </pic:pic>
                  </wpg:wgp>
                </a:graphicData>
              </a:graphic>
            </wp:anchor>
          </w:drawing>
        </mc:Choice>
        <mc:Fallback>
          <w:pict>
            <v:group w14:anchorId="5070BED4" id="Groupe 96" o:spid="_x0000_s1026" style="position:absolute;margin-left:-11pt;margin-top:-10.7pt;width:142.15pt;height:67.7pt;z-index:251682816" coordsize="18054,85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&#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7" o:spid="_x0000_s1027" type="#_x0000_t75" alt="Les Sites - CH Montluçon - Néris Les Bains" style="position:absolute;width:9239;height:8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">
                <v:imagedata r:id="rId3" o:title="Les Sites - CH Montluçon - Néris Les Bains"/>
                <v:path arrowok="t"/>
              </v:shape>
              <v:shape id="Image 98" o:spid="_x0000_s1028" type="#_x0000_t75" style="position:absolute;left:10066;top:307;width:7988;height:7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">
                <v:imagedata r:id="rId4" o:title=""/>
                <v:path arrowok="t"/>
              </v:shape>
              <w10:wrap type="through"/>
            </v:group>
          </w:pict>
        </mc:Fallback>
      </mc:AlternateContent>
    </w:r>
    <w:r>
      <w:rPr>
        <w:rFonts w:ascii="Times New Roman" w:hAnsi="Times New Roman"/>
        <w:i/>
        <w:noProof/>
        <w:sz w:val="24"/>
      </w:rPr>
      <w:t xml:space="preserve"> </w:t>
    </w:r>
    <w:r w:rsidRPr="00ED5C2A">
      <w:rPr>
        <w:rFonts w:ascii="Times New Roman" w:hAnsi="Times New Roman"/>
        <w:b/>
        <w:sz w:val="24"/>
      </w:rPr>
      <w:t>CENTRE HOSPITALIER DE</w:t>
    </w:r>
    <w:r w:rsidRPr="00ED5C2A">
      <w:rPr>
        <w:rFonts w:ascii="Times New Roman" w:hAnsi="Times New Roman"/>
        <w:sz w:val="24"/>
      </w:rPr>
      <w:t xml:space="preserve"> </w:t>
    </w:r>
    <w:r w:rsidRPr="00ED5C2A">
      <w:rPr>
        <w:rFonts w:ascii="Times New Roman" w:hAnsi="Times New Roman"/>
        <w:b/>
        <w:sz w:val="24"/>
      </w:rPr>
      <w:t>MONTLUÇON</w:t>
    </w:r>
  </w:p>
  <w:p w:rsidR="007C51CB" w:rsidRPr="00ED5C2A" w:rsidRDefault="007C51CB" w:rsidP="00C03E3C">
    <w:pPr>
      <w:pStyle w:val="En-tte"/>
      <w:jc w:val="right"/>
      <w:rPr>
        <w:rFonts w:ascii="Times New Roman" w:hAnsi="Times New Roman"/>
        <w:b/>
        <w:sz w:val="24"/>
      </w:rPr>
    </w:pPr>
    <w:r w:rsidRPr="00ED5C2A">
      <w:rPr>
        <w:rFonts w:ascii="Times New Roman" w:hAnsi="Times New Roman"/>
        <w:b/>
        <w:sz w:val="24"/>
      </w:rPr>
      <w:t xml:space="preserve">Nouvel EHPAD </w:t>
    </w:r>
  </w:p>
  <w:p w:rsidR="007C51CB" w:rsidRPr="00ED5C2A" w:rsidRDefault="007C51CB" w:rsidP="00C03E3C">
    <w:pPr>
      <w:pStyle w:val="En-tte"/>
      <w:jc w:val="right"/>
      <w:rPr>
        <w:rFonts w:ascii="Times New Roman" w:hAnsi="Times New Roman"/>
        <w:b/>
        <w:sz w:val="24"/>
      </w:rPr>
    </w:pPr>
  </w:p>
  <w:p w:rsidR="007C51CB" w:rsidRPr="00ED5C2A" w:rsidRDefault="007C51CB" w:rsidP="00C03E3C">
    <w:pPr>
      <w:pStyle w:val="En-tte"/>
      <w:jc w:val="right"/>
      <w:rPr>
        <w:rFonts w:ascii="Times New Roman" w:hAnsi="Times New Roman"/>
        <w:i/>
        <w:sz w:val="24"/>
      </w:rPr>
    </w:pPr>
    <w:r w:rsidRPr="00ED5C2A">
      <w:rPr>
        <w:rFonts w:ascii="Times New Roman" w:hAnsi="Times New Roman"/>
        <w:i/>
        <w:sz w:val="24"/>
      </w:rPr>
      <w:t>Spécifications techniques générales</w:t>
    </w:r>
  </w:p>
  <w:p w:rsidR="007C51CB" w:rsidRPr="00C03E3C" w:rsidRDefault="007C51CB" w:rsidP="00C03E3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B80FD74"/>
    <w:lvl w:ilvl="0">
      <w:start w:val="1"/>
      <w:numFmt w:val="decimal"/>
      <w:lvlText w:val="%1 "/>
      <w:lvlJc w:val="left"/>
      <w:pPr>
        <w:tabs>
          <w:tab w:val="num" w:pos="360"/>
        </w:tabs>
        <w:ind w:left="360" w:hanging="360"/>
      </w:pPr>
      <w:rPr>
        <w:rFonts w:ascii="Arial" w:hAnsi="Arial" w:hint="default"/>
        <w:b w:val="0"/>
        <w:i w:val="0"/>
        <w:sz w:val="28"/>
        <w:u w:val="none"/>
        <w:vertAlign w:val="baseline"/>
      </w:rPr>
    </w:lvl>
    <w:lvl w:ilvl="1">
      <w:start w:val="1"/>
      <w:numFmt w:val="decimal"/>
      <w:lvlText w:val="%1.%2. "/>
      <w:lvlJc w:val="left"/>
      <w:pPr>
        <w:tabs>
          <w:tab w:val="num" w:pos="567"/>
        </w:tabs>
        <w:ind w:left="567" w:hanging="567"/>
      </w:pPr>
      <w:rPr>
        <w:u w:val="none"/>
      </w:rPr>
    </w:lvl>
    <w:lvl w:ilvl="2">
      <w:start w:val="1"/>
      <w:numFmt w:val="decimal"/>
      <w:lvlText w:val="%1.%2.%3. "/>
      <w:lvlJc w:val="left"/>
      <w:pPr>
        <w:tabs>
          <w:tab w:val="num" w:pos="1440"/>
        </w:tabs>
        <w:ind w:left="1224" w:hanging="504"/>
      </w:pPr>
      <w:rPr>
        <w:u w:val="none"/>
      </w:rPr>
    </w:lvl>
    <w:lvl w:ilvl="3">
      <w:start w:val="1"/>
      <w:numFmt w:val="decimal"/>
      <w:lvlText w:val="%1.%2.%3.%4. "/>
      <w:lvlJc w:val="left"/>
      <w:pPr>
        <w:tabs>
          <w:tab w:val="num" w:pos="851"/>
        </w:tabs>
        <w:ind w:left="851" w:hanging="851"/>
      </w:pPr>
      <w:rPr>
        <w:u w:val="non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pStyle w:val="Titre9"/>
      <w:lvlText w:val="%1.%2.%3.%4.%5.%6.%7.%8.%9."/>
      <w:lvlJc w:val="left"/>
      <w:pPr>
        <w:tabs>
          <w:tab w:val="num" w:pos="4680"/>
        </w:tabs>
        <w:ind w:left="4320" w:hanging="1440"/>
      </w:pPr>
    </w:lvl>
  </w:abstractNum>
  <w:abstractNum w:abstractNumId="1" w15:restartNumberingAfterBreak="0">
    <w:nsid w:val="FFFFFFFE"/>
    <w:multiLevelType w:val="singleLevel"/>
    <w:tmpl w:val="5BE4C6D4"/>
    <w:styleLink w:val="Style71"/>
    <w:lvl w:ilvl="0">
      <w:numFmt w:val="decimal"/>
      <w:lvlText w:val="*"/>
      <w:lvlJc w:val="left"/>
    </w:lvl>
  </w:abstractNum>
  <w:abstractNum w:abstractNumId="2" w15:restartNumberingAfterBreak="0">
    <w:nsid w:val="000437AE"/>
    <w:multiLevelType w:val="hybridMultilevel"/>
    <w:tmpl w:val="D09A1FA4"/>
    <w:lvl w:ilvl="0" w:tplc="38488592">
      <w:start w:val="2"/>
      <w:numFmt w:val="bullet"/>
      <w:pStyle w:val="puce2"/>
      <w:lvlText w:val=""/>
      <w:lvlJc w:val="left"/>
      <w:pPr>
        <w:tabs>
          <w:tab w:val="num" w:pos="1096"/>
        </w:tabs>
        <w:ind w:left="1096" w:hanging="360"/>
      </w:pPr>
      <w:rPr>
        <w:rFonts w:ascii="Wingdings" w:hAnsi="Wingdings" w:cs="Times New Roman" w:hint="default"/>
        <w:sz w:val="24"/>
      </w:rPr>
    </w:lvl>
    <w:lvl w:ilvl="1" w:tplc="040C0003" w:tentative="1">
      <w:start w:val="1"/>
      <w:numFmt w:val="bullet"/>
      <w:lvlText w:val="o"/>
      <w:lvlJc w:val="left"/>
      <w:pPr>
        <w:tabs>
          <w:tab w:val="num" w:pos="1609"/>
        </w:tabs>
        <w:ind w:left="1609" w:hanging="360"/>
      </w:pPr>
      <w:rPr>
        <w:rFonts w:ascii="Courier New" w:hAnsi="Courier New" w:hint="default"/>
      </w:rPr>
    </w:lvl>
    <w:lvl w:ilvl="2" w:tplc="040C0005" w:tentative="1">
      <w:start w:val="1"/>
      <w:numFmt w:val="bullet"/>
      <w:lvlText w:val=""/>
      <w:lvlJc w:val="left"/>
      <w:pPr>
        <w:tabs>
          <w:tab w:val="num" w:pos="2329"/>
        </w:tabs>
        <w:ind w:left="2329" w:hanging="360"/>
      </w:pPr>
      <w:rPr>
        <w:rFonts w:ascii="Wingdings" w:hAnsi="Wingdings" w:hint="default"/>
      </w:rPr>
    </w:lvl>
    <w:lvl w:ilvl="3" w:tplc="040C0001" w:tentative="1">
      <w:start w:val="1"/>
      <w:numFmt w:val="bullet"/>
      <w:lvlText w:val=""/>
      <w:lvlJc w:val="left"/>
      <w:pPr>
        <w:tabs>
          <w:tab w:val="num" w:pos="3049"/>
        </w:tabs>
        <w:ind w:left="3049" w:hanging="360"/>
      </w:pPr>
      <w:rPr>
        <w:rFonts w:ascii="Symbol" w:hAnsi="Symbol" w:hint="default"/>
      </w:rPr>
    </w:lvl>
    <w:lvl w:ilvl="4" w:tplc="040C0003" w:tentative="1">
      <w:start w:val="1"/>
      <w:numFmt w:val="bullet"/>
      <w:lvlText w:val="o"/>
      <w:lvlJc w:val="left"/>
      <w:pPr>
        <w:tabs>
          <w:tab w:val="num" w:pos="3769"/>
        </w:tabs>
        <w:ind w:left="3769" w:hanging="360"/>
      </w:pPr>
      <w:rPr>
        <w:rFonts w:ascii="Courier New" w:hAnsi="Courier New" w:hint="default"/>
      </w:rPr>
    </w:lvl>
    <w:lvl w:ilvl="5" w:tplc="040C0005" w:tentative="1">
      <w:start w:val="1"/>
      <w:numFmt w:val="bullet"/>
      <w:lvlText w:val=""/>
      <w:lvlJc w:val="left"/>
      <w:pPr>
        <w:tabs>
          <w:tab w:val="num" w:pos="4489"/>
        </w:tabs>
        <w:ind w:left="4489" w:hanging="360"/>
      </w:pPr>
      <w:rPr>
        <w:rFonts w:ascii="Wingdings" w:hAnsi="Wingdings" w:hint="default"/>
      </w:rPr>
    </w:lvl>
    <w:lvl w:ilvl="6" w:tplc="040C0001" w:tentative="1">
      <w:start w:val="1"/>
      <w:numFmt w:val="bullet"/>
      <w:lvlText w:val=""/>
      <w:lvlJc w:val="left"/>
      <w:pPr>
        <w:tabs>
          <w:tab w:val="num" w:pos="5209"/>
        </w:tabs>
        <w:ind w:left="5209" w:hanging="360"/>
      </w:pPr>
      <w:rPr>
        <w:rFonts w:ascii="Symbol" w:hAnsi="Symbol" w:hint="default"/>
      </w:rPr>
    </w:lvl>
    <w:lvl w:ilvl="7" w:tplc="040C0003" w:tentative="1">
      <w:start w:val="1"/>
      <w:numFmt w:val="bullet"/>
      <w:lvlText w:val="o"/>
      <w:lvlJc w:val="left"/>
      <w:pPr>
        <w:tabs>
          <w:tab w:val="num" w:pos="5929"/>
        </w:tabs>
        <w:ind w:left="5929" w:hanging="360"/>
      </w:pPr>
      <w:rPr>
        <w:rFonts w:ascii="Courier New" w:hAnsi="Courier New" w:hint="default"/>
      </w:rPr>
    </w:lvl>
    <w:lvl w:ilvl="8" w:tplc="040C0005" w:tentative="1">
      <w:start w:val="1"/>
      <w:numFmt w:val="bullet"/>
      <w:lvlText w:val=""/>
      <w:lvlJc w:val="left"/>
      <w:pPr>
        <w:tabs>
          <w:tab w:val="num" w:pos="6649"/>
        </w:tabs>
        <w:ind w:left="6649" w:hanging="360"/>
      </w:pPr>
      <w:rPr>
        <w:rFonts w:ascii="Wingdings" w:hAnsi="Wingdings" w:hint="default"/>
      </w:rPr>
    </w:lvl>
  </w:abstractNum>
  <w:abstractNum w:abstractNumId="3" w15:restartNumberingAfterBreak="0">
    <w:nsid w:val="00DF2446"/>
    <w:multiLevelType w:val="hybridMultilevel"/>
    <w:tmpl w:val="79BC7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1A9510E"/>
    <w:multiLevelType w:val="hybridMultilevel"/>
    <w:tmpl w:val="9FC4AD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1D917B7"/>
    <w:multiLevelType w:val="hybridMultilevel"/>
    <w:tmpl w:val="E028EC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6EE7ACC"/>
    <w:multiLevelType w:val="hybridMultilevel"/>
    <w:tmpl w:val="A540FEBA"/>
    <w:lvl w:ilvl="0" w:tplc="FFFFFFFF">
      <w:start w:val="1"/>
      <w:numFmt w:val="bullet"/>
      <w:lvlText w:val=""/>
      <w:lvlJc w:val="left"/>
      <w:pPr>
        <w:tabs>
          <w:tab w:val="num" w:pos="2484"/>
        </w:tabs>
        <w:ind w:left="2484" w:hanging="360"/>
      </w:pPr>
      <w:rPr>
        <w:rFonts w:ascii="Wingdings" w:hAnsi="Wingdings" w:hint="default"/>
      </w:rPr>
    </w:lvl>
    <w:lvl w:ilvl="1" w:tplc="FFFFFFFF">
      <w:start w:val="1"/>
      <w:numFmt w:val="bullet"/>
      <w:lvlText w:val="-"/>
      <w:lvlJc w:val="left"/>
      <w:pPr>
        <w:tabs>
          <w:tab w:val="num" w:pos="2844"/>
        </w:tabs>
        <w:ind w:left="2654" w:hanging="170"/>
      </w:pPr>
      <w:rPr>
        <w:rFonts w:ascii="Times New Roman" w:eastAsia="Times New Roman" w:hAnsi="Times New Roman" w:cs="Times New Roman" w:hint="default"/>
      </w:rPr>
    </w:lvl>
    <w:lvl w:ilvl="2" w:tplc="FFFFFFFF">
      <w:start w:val="1"/>
      <w:numFmt w:val="bullet"/>
      <w:lvlText w:val=""/>
      <w:lvlJc w:val="left"/>
      <w:pPr>
        <w:tabs>
          <w:tab w:val="num" w:pos="3564"/>
        </w:tabs>
        <w:ind w:left="3564" w:hanging="360"/>
      </w:pPr>
      <w:rPr>
        <w:rFonts w:ascii="Wingdings" w:hAnsi="Wingdings" w:hint="default"/>
      </w:rPr>
    </w:lvl>
    <w:lvl w:ilvl="3" w:tplc="FFFFFFFF" w:tentative="1">
      <w:start w:val="1"/>
      <w:numFmt w:val="bullet"/>
      <w:lvlText w:val=""/>
      <w:lvlJc w:val="left"/>
      <w:pPr>
        <w:tabs>
          <w:tab w:val="num" w:pos="4284"/>
        </w:tabs>
        <w:ind w:left="4284" w:hanging="360"/>
      </w:pPr>
      <w:rPr>
        <w:rFonts w:ascii="Symbol" w:hAnsi="Symbol" w:hint="default"/>
      </w:rPr>
    </w:lvl>
    <w:lvl w:ilvl="4" w:tplc="FFFFFFFF" w:tentative="1">
      <w:start w:val="1"/>
      <w:numFmt w:val="bullet"/>
      <w:lvlText w:val="o"/>
      <w:lvlJc w:val="left"/>
      <w:pPr>
        <w:tabs>
          <w:tab w:val="num" w:pos="5004"/>
        </w:tabs>
        <w:ind w:left="5004" w:hanging="360"/>
      </w:pPr>
      <w:rPr>
        <w:rFonts w:ascii="Courier New" w:hAnsi="Courier New" w:hint="default"/>
      </w:rPr>
    </w:lvl>
    <w:lvl w:ilvl="5" w:tplc="FFFFFFFF" w:tentative="1">
      <w:start w:val="1"/>
      <w:numFmt w:val="bullet"/>
      <w:lvlText w:val=""/>
      <w:lvlJc w:val="left"/>
      <w:pPr>
        <w:tabs>
          <w:tab w:val="num" w:pos="5724"/>
        </w:tabs>
        <w:ind w:left="5724" w:hanging="360"/>
      </w:pPr>
      <w:rPr>
        <w:rFonts w:ascii="Wingdings" w:hAnsi="Wingdings" w:hint="default"/>
      </w:rPr>
    </w:lvl>
    <w:lvl w:ilvl="6" w:tplc="FFFFFFFF" w:tentative="1">
      <w:start w:val="1"/>
      <w:numFmt w:val="bullet"/>
      <w:lvlText w:val=""/>
      <w:lvlJc w:val="left"/>
      <w:pPr>
        <w:tabs>
          <w:tab w:val="num" w:pos="6444"/>
        </w:tabs>
        <w:ind w:left="6444" w:hanging="360"/>
      </w:pPr>
      <w:rPr>
        <w:rFonts w:ascii="Symbol" w:hAnsi="Symbol" w:hint="default"/>
      </w:rPr>
    </w:lvl>
    <w:lvl w:ilvl="7" w:tplc="FFFFFFFF" w:tentative="1">
      <w:start w:val="1"/>
      <w:numFmt w:val="bullet"/>
      <w:lvlText w:val="o"/>
      <w:lvlJc w:val="left"/>
      <w:pPr>
        <w:tabs>
          <w:tab w:val="num" w:pos="7164"/>
        </w:tabs>
        <w:ind w:left="7164" w:hanging="360"/>
      </w:pPr>
      <w:rPr>
        <w:rFonts w:ascii="Courier New" w:hAnsi="Courier New" w:hint="default"/>
      </w:rPr>
    </w:lvl>
    <w:lvl w:ilvl="8" w:tplc="FFFFFFFF" w:tentative="1">
      <w:start w:val="1"/>
      <w:numFmt w:val="bullet"/>
      <w:lvlText w:val=""/>
      <w:lvlJc w:val="left"/>
      <w:pPr>
        <w:tabs>
          <w:tab w:val="num" w:pos="7884"/>
        </w:tabs>
        <w:ind w:left="7884" w:hanging="360"/>
      </w:pPr>
      <w:rPr>
        <w:rFonts w:ascii="Wingdings" w:hAnsi="Wingdings" w:hint="default"/>
      </w:rPr>
    </w:lvl>
  </w:abstractNum>
  <w:abstractNum w:abstractNumId="7" w15:restartNumberingAfterBreak="0">
    <w:nsid w:val="0C3D35D0"/>
    <w:multiLevelType w:val="hybridMultilevel"/>
    <w:tmpl w:val="365E3D0A"/>
    <w:lvl w:ilvl="0" w:tplc="040C0005">
      <w:start w:val="1"/>
      <w:numFmt w:val="bullet"/>
      <w:lvlText w:val=""/>
      <w:lvlJc w:val="left"/>
      <w:pPr>
        <w:tabs>
          <w:tab w:val="num" w:pos="1068"/>
        </w:tabs>
        <w:ind w:left="1068" w:hanging="360"/>
      </w:pPr>
      <w:rPr>
        <w:rFonts w:ascii="Wingdings" w:hAnsi="Wingdings" w:hint="default"/>
        <w:sz w:val="24"/>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lvlText w:val=""/>
      <w:lvlJc w:val="left"/>
      <w:pPr>
        <w:tabs>
          <w:tab w:val="num" w:pos="1788"/>
        </w:tabs>
        <w:ind w:left="1788" w:hanging="360"/>
      </w:pPr>
      <w:rPr>
        <w:rFonts w:ascii="Wingdings" w:hAnsi="Wingdings" w:hint="default"/>
      </w:rPr>
    </w:lvl>
    <w:lvl w:ilvl="3" w:tplc="040C0005">
      <w:start w:val="1"/>
      <w:numFmt w:val="bullet"/>
      <w:lvlText w:val=""/>
      <w:lvlJc w:val="left"/>
      <w:pPr>
        <w:tabs>
          <w:tab w:val="num" w:pos="2508"/>
        </w:tabs>
        <w:ind w:left="2508" w:hanging="360"/>
      </w:pPr>
      <w:rPr>
        <w:rFonts w:ascii="Wingdings" w:hAnsi="Wingdings"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0DA77175"/>
    <w:multiLevelType w:val="hybridMultilevel"/>
    <w:tmpl w:val="570AAF5A"/>
    <w:lvl w:ilvl="0" w:tplc="F000EF2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0EB62108"/>
    <w:multiLevelType w:val="hybridMultilevel"/>
    <w:tmpl w:val="18889B06"/>
    <w:lvl w:ilvl="0" w:tplc="41B63DD2">
      <w:start w:val="1"/>
      <w:numFmt w:val="bullet"/>
      <w:lvlText w:val=""/>
      <w:lvlJc w:val="left"/>
      <w:pPr>
        <w:tabs>
          <w:tab w:val="num" w:pos="360"/>
        </w:tabs>
        <w:ind w:left="360" w:hanging="360"/>
      </w:pPr>
      <w:rPr>
        <w:rFonts w:ascii="Wingdings" w:hAnsi="Wingdings" w:hint="default"/>
        <w:sz w:val="24"/>
      </w:rPr>
    </w:lvl>
    <w:lvl w:ilvl="1" w:tplc="EF4E017A">
      <w:start w:val="1"/>
      <w:numFmt w:val="bullet"/>
      <w:lvlText w:val=""/>
      <w:lvlJc w:val="left"/>
      <w:pPr>
        <w:tabs>
          <w:tab w:val="num" w:pos="1440"/>
        </w:tabs>
        <w:ind w:left="1440" w:hanging="360"/>
      </w:pPr>
      <w:rPr>
        <w:rFonts w:ascii="Wingdings" w:hAnsi="Wingdings" w:hint="default"/>
        <w:sz w:val="24"/>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C3279F"/>
    <w:multiLevelType w:val="hybridMultilevel"/>
    <w:tmpl w:val="6BE6E1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DE31D0"/>
    <w:multiLevelType w:val="hybridMultilevel"/>
    <w:tmpl w:val="16C87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F53131"/>
    <w:multiLevelType w:val="hybridMultilevel"/>
    <w:tmpl w:val="BA443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BA3D58"/>
    <w:multiLevelType w:val="hybridMultilevel"/>
    <w:tmpl w:val="4B9ADD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AD3588"/>
    <w:multiLevelType w:val="hybridMultilevel"/>
    <w:tmpl w:val="E7648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A55BF9"/>
    <w:multiLevelType w:val="hybridMultilevel"/>
    <w:tmpl w:val="50F40E44"/>
    <w:lvl w:ilvl="0" w:tplc="99A26D1E">
      <w:numFmt w:val="bullet"/>
      <w:lvlText w:val="-"/>
      <w:lvlJc w:val="left"/>
      <w:pPr>
        <w:ind w:left="1428" w:hanging="360"/>
      </w:pPr>
      <w:rPr>
        <w:rFonts w:ascii="Verdana" w:eastAsia="Times New Roman" w:hAnsi="Verdana"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1DFB6D3E"/>
    <w:multiLevelType w:val="hybridMultilevel"/>
    <w:tmpl w:val="104EDAEE"/>
    <w:lvl w:ilvl="0" w:tplc="99A26D1E">
      <w:numFmt w:val="bullet"/>
      <w:lvlText w:val="-"/>
      <w:lvlJc w:val="left"/>
      <w:pPr>
        <w:tabs>
          <w:tab w:val="num" w:pos="1068"/>
        </w:tabs>
        <w:ind w:left="1068"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7538F9"/>
    <w:multiLevelType w:val="hybridMultilevel"/>
    <w:tmpl w:val="F9C46166"/>
    <w:lvl w:ilvl="0" w:tplc="277AD65C">
      <w:start w:val="1"/>
      <w:numFmt w:val="bullet"/>
      <w:pStyle w:val="Titre4M-Titre4"/>
      <w:lvlText w:val=""/>
      <w:lvlJc w:val="left"/>
      <w:pPr>
        <w:tabs>
          <w:tab w:val="num" w:pos="1068"/>
        </w:tabs>
        <w:ind w:left="1068" w:hanging="360"/>
      </w:pPr>
      <w:rPr>
        <w:rFonts w:ascii="Wingdings" w:hAnsi="Wingdings" w:hint="default"/>
        <w:sz w:val="24"/>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lvlText w:val=""/>
      <w:lvlJc w:val="left"/>
      <w:pPr>
        <w:tabs>
          <w:tab w:val="num" w:pos="1788"/>
        </w:tabs>
        <w:ind w:left="1788" w:hanging="360"/>
      </w:pPr>
      <w:rPr>
        <w:rFonts w:ascii="Wingdings" w:hAnsi="Wingdings" w:hint="default"/>
      </w:rPr>
    </w:lvl>
    <w:lvl w:ilvl="3" w:tplc="040C0001">
      <w:start w:val="1"/>
      <w:numFmt w:val="bullet"/>
      <w:lvlText w:val=""/>
      <w:lvlJc w:val="left"/>
      <w:pPr>
        <w:tabs>
          <w:tab w:val="num" w:pos="2508"/>
        </w:tabs>
        <w:ind w:left="2508" w:hanging="360"/>
      </w:pPr>
      <w:rPr>
        <w:rFonts w:ascii="Symbol" w:hAnsi="Symbol"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6542D5F"/>
    <w:multiLevelType w:val="hybridMultilevel"/>
    <w:tmpl w:val="90F44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99275DC"/>
    <w:multiLevelType w:val="hybridMultilevel"/>
    <w:tmpl w:val="B512F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9A61003"/>
    <w:multiLevelType w:val="hybridMultilevel"/>
    <w:tmpl w:val="1472BB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102D10"/>
    <w:multiLevelType w:val="hybridMultilevel"/>
    <w:tmpl w:val="F0BCF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C945FE3"/>
    <w:multiLevelType w:val="hybridMultilevel"/>
    <w:tmpl w:val="A4B2C8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ED9791C"/>
    <w:multiLevelType w:val="hybridMultilevel"/>
    <w:tmpl w:val="CF08F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14A2CAF"/>
    <w:multiLevelType w:val="hybridMultilevel"/>
    <w:tmpl w:val="08BC87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1CB05FF"/>
    <w:multiLevelType w:val="hybridMultilevel"/>
    <w:tmpl w:val="5FCA5500"/>
    <w:lvl w:ilvl="0" w:tplc="040C0005">
      <w:start w:val="1"/>
      <w:numFmt w:val="bullet"/>
      <w:lvlText w:val=""/>
      <w:lvlJc w:val="left"/>
      <w:pPr>
        <w:tabs>
          <w:tab w:val="num" w:pos="1068"/>
        </w:tabs>
        <w:ind w:left="1068" w:hanging="360"/>
      </w:pPr>
      <w:rPr>
        <w:rFonts w:ascii="Wingdings" w:hAnsi="Wingdings" w:hint="default"/>
        <w:sz w:val="24"/>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lvlText w:val=""/>
      <w:lvlJc w:val="left"/>
      <w:pPr>
        <w:tabs>
          <w:tab w:val="num" w:pos="1788"/>
        </w:tabs>
        <w:ind w:left="1788" w:hanging="360"/>
      </w:pPr>
      <w:rPr>
        <w:rFonts w:ascii="Wingdings" w:hAnsi="Wingdings" w:hint="default"/>
      </w:rPr>
    </w:lvl>
    <w:lvl w:ilvl="3" w:tplc="040C0005">
      <w:start w:val="1"/>
      <w:numFmt w:val="bullet"/>
      <w:lvlText w:val=""/>
      <w:lvlJc w:val="left"/>
      <w:pPr>
        <w:tabs>
          <w:tab w:val="num" w:pos="2508"/>
        </w:tabs>
        <w:ind w:left="2508" w:hanging="360"/>
      </w:pPr>
      <w:rPr>
        <w:rFonts w:ascii="Wingdings" w:hAnsi="Wingdings"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26" w15:restartNumberingAfterBreak="0">
    <w:nsid w:val="335209B9"/>
    <w:multiLevelType w:val="hybridMultilevel"/>
    <w:tmpl w:val="5F442C50"/>
    <w:lvl w:ilvl="0" w:tplc="277AD65C">
      <w:start w:val="1"/>
      <w:numFmt w:val="bullet"/>
      <w:lvlText w:val=""/>
      <w:lvlJc w:val="left"/>
      <w:pPr>
        <w:tabs>
          <w:tab w:val="num" w:pos="1068"/>
        </w:tabs>
        <w:ind w:left="1068" w:hanging="360"/>
      </w:pPr>
      <w:rPr>
        <w:rFonts w:ascii="Wingdings" w:hAnsi="Wingdings" w:hint="default"/>
        <w:sz w:val="24"/>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lvlText w:val=""/>
      <w:lvlJc w:val="left"/>
      <w:pPr>
        <w:tabs>
          <w:tab w:val="num" w:pos="1788"/>
        </w:tabs>
        <w:ind w:left="1788" w:hanging="360"/>
      </w:pPr>
      <w:rPr>
        <w:rFonts w:ascii="Wingdings" w:hAnsi="Wingdings" w:hint="default"/>
      </w:rPr>
    </w:lvl>
    <w:lvl w:ilvl="3" w:tplc="040C0005">
      <w:start w:val="1"/>
      <w:numFmt w:val="bullet"/>
      <w:lvlText w:val=""/>
      <w:lvlJc w:val="left"/>
      <w:pPr>
        <w:tabs>
          <w:tab w:val="num" w:pos="2508"/>
        </w:tabs>
        <w:ind w:left="2508" w:hanging="360"/>
      </w:pPr>
      <w:rPr>
        <w:rFonts w:ascii="Wingdings" w:hAnsi="Wingdings"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27" w15:restartNumberingAfterBreak="0">
    <w:nsid w:val="33F91C51"/>
    <w:multiLevelType w:val="multilevel"/>
    <w:tmpl w:val="3EC6BCA6"/>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1077"/>
        </w:tabs>
        <w:ind w:left="851" w:hanging="851"/>
      </w:pPr>
      <w:rPr>
        <w:rFonts w:hint="default"/>
      </w:rPr>
    </w:lvl>
    <w:lvl w:ilvl="3">
      <w:start w:val="1"/>
      <w:numFmt w:val="decimal"/>
      <w:pStyle w:val="Titre4"/>
      <w:lvlText w:val="%1.%2.%3.%4."/>
      <w:lvlJc w:val="left"/>
      <w:pPr>
        <w:tabs>
          <w:tab w:val="num" w:pos="862"/>
        </w:tabs>
        <w:ind w:left="790" w:hanging="648"/>
      </w:pPr>
      <w:rPr>
        <w:rFonts w:hint="default"/>
        <w:sz w:val="24"/>
        <w:szCs w:val="24"/>
      </w:rPr>
    </w:lvl>
    <w:lvl w:ilvl="4">
      <w:start w:val="1"/>
      <w:numFmt w:val="decimal"/>
      <w:pStyle w:val="Titre5"/>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4001E21"/>
    <w:multiLevelType w:val="hybridMultilevel"/>
    <w:tmpl w:val="25F80D2C"/>
    <w:lvl w:ilvl="0" w:tplc="1F3A5B6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5912CE8"/>
    <w:multiLevelType w:val="hybridMultilevel"/>
    <w:tmpl w:val="E4C645CE"/>
    <w:lvl w:ilvl="0" w:tplc="D866517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92D44F6"/>
    <w:multiLevelType w:val="multilevel"/>
    <w:tmpl w:val="4B0EAD60"/>
    <w:lvl w:ilvl="0">
      <w:start w:val="1"/>
      <w:numFmt w:val="upperRoman"/>
      <w:lvlText w:val="%1- "/>
      <w:lvlJc w:val="left"/>
      <w:pPr>
        <w:tabs>
          <w:tab w:val="num" w:pos="360"/>
        </w:tabs>
        <w:ind w:left="360" w:hanging="360"/>
      </w:pPr>
      <w:rPr>
        <w:rFonts w:ascii="Verdana" w:hAnsi="Verdana" w:hint="default"/>
        <w:b/>
        <w:i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
      <w:lvlJc w:val="left"/>
      <w:pPr>
        <w:tabs>
          <w:tab w:val="num" w:pos="567"/>
        </w:tabs>
        <w:ind w:left="567" w:hanging="113"/>
      </w:pPr>
      <w:rPr>
        <w:rFonts w:ascii="Verdana" w:hAnsi="Verdana" w:hint="default"/>
        <w:b w:val="0"/>
        <w:i w:val="0"/>
        <w:sz w:val="20"/>
        <w:szCs w:val="20"/>
        <w:u w:val="none"/>
      </w:rPr>
    </w:lvl>
    <w:lvl w:ilvl="2">
      <w:start w:val="1"/>
      <w:numFmt w:val="decimal"/>
      <w:pStyle w:val="Titre3"/>
      <w:lvlText w:val="%1.%2.%3."/>
      <w:lvlJc w:val="left"/>
      <w:pPr>
        <w:tabs>
          <w:tab w:val="num" w:pos="1440"/>
        </w:tabs>
        <w:ind w:left="1224" w:hanging="147"/>
      </w:pPr>
      <w:rPr>
        <w:rFonts w:ascii="Verdana" w:hAnsi="Verdana" w:hint="default"/>
        <w:b w:val="0"/>
        <w:i w:val="0"/>
        <w:sz w:val="20"/>
        <w:szCs w:val="20"/>
        <w:u w:val="none"/>
      </w:rPr>
    </w:lvl>
    <w:lvl w:ilvl="3">
      <w:start w:val="1"/>
      <w:numFmt w:val="decimal"/>
      <w:lvlText w:val="%1.%2.%3.1."/>
      <w:lvlJc w:val="left"/>
      <w:pPr>
        <w:tabs>
          <w:tab w:val="num" w:pos="1354"/>
        </w:tabs>
        <w:ind w:left="1354" w:firstLine="1077"/>
      </w:pPr>
      <w:rPr>
        <w:rFonts w:ascii="Verdana" w:hAnsi="Verdana" w:hint="default"/>
        <w:b w:val="0"/>
        <w:i w:val="0"/>
        <w:sz w:val="20"/>
        <w:szCs w:val="20"/>
        <w:u w:val="none"/>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B677D8A"/>
    <w:multiLevelType w:val="hybridMultilevel"/>
    <w:tmpl w:val="D362074A"/>
    <w:lvl w:ilvl="0" w:tplc="E054A93C">
      <w:numFmt w:val="bullet"/>
      <w:lvlText w:val="-"/>
      <w:lvlJc w:val="left"/>
      <w:pPr>
        <w:tabs>
          <w:tab w:val="num" w:pos="1080"/>
        </w:tabs>
        <w:ind w:left="1080" w:hanging="360"/>
      </w:pPr>
      <w:rPr>
        <w:rFonts w:ascii="Verdana" w:eastAsia="Times New Roman" w:hAnsi="Verdana"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2606D7F"/>
    <w:multiLevelType w:val="hybridMultilevel"/>
    <w:tmpl w:val="D2520A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9B7B81"/>
    <w:multiLevelType w:val="hybridMultilevel"/>
    <w:tmpl w:val="9B4EA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D277D8"/>
    <w:multiLevelType w:val="hybridMultilevel"/>
    <w:tmpl w:val="F340907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8F4ECB"/>
    <w:multiLevelType w:val="hybridMultilevel"/>
    <w:tmpl w:val="2020CA34"/>
    <w:lvl w:ilvl="0" w:tplc="040C0005">
      <w:start w:val="1"/>
      <w:numFmt w:val="bullet"/>
      <w:lvlText w:val=""/>
      <w:lvlJc w:val="left"/>
      <w:pPr>
        <w:ind w:left="873" w:hanging="360"/>
      </w:pPr>
      <w:rPr>
        <w:rFonts w:ascii="Wingdings" w:hAnsi="Wingdings"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36" w15:restartNumberingAfterBreak="0">
    <w:nsid w:val="5B9064F4"/>
    <w:multiLevelType w:val="hybridMultilevel"/>
    <w:tmpl w:val="7E40FE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B776F5"/>
    <w:multiLevelType w:val="hybridMultilevel"/>
    <w:tmpl w:val="13C281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D84CE4"/>
    <w:multiLevelType w:val="hybridMultilevel"/>
    <w:tmpl w:val="8056052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F6A1F08"/>
    <w:multiLevelType w:val="hybridMultilevel"/>
    <w:tmpl w:val="B48C0E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0BD6B5D"/>
    <w:multiLevelType w:val="hybridMultilevel"/>
    <w:tmpl w:val="39B2E7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1FC39DB"/>
    <w:multiLevelType w:val="hybridMultilevel"/>
    <w:tmpl w:val="7010B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27574A1"/>
    <w:multiLevelType w:val="hybridMultilevel"/>
    <w:tmpl w:val="641604F0"/>
    <w:lvl w:ilvl="0" w:tplc="9AE49660">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62BD389C"/>
    <w:multiLevelType w:val="hybridMultilevel"/>
    <w:tmpl w:val="DC564B6E"/>
    <w:lvl w:ilvl="0" w:tplc="99A26D1E">
      <w:numFmt w:val="bullet"/>
      <w:lvlText w:val="-"/>
      <w:lvlJc w:val="left"/>
      <w:pPr>
        <w:tabs>
          <w:tab w:val="num" w:pos="1068"/>
        </w:tabs>
        <w:ind w:left="1068"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47B0441"/>
    <w:multiLevelType w:val="hybridMultilevel"/>
    <w:tmpl w:val="2608885C"/>
    <w:lvl w:ilvl="0" w:tplc="910603F8">
      <w:start w:val="1"/>
      <w:numFmt w:val="bullet"/>
      <w:pStyle w:val="puce1"/>
      <w:lvlText w:val=""/>
      <w:lvlJc w:val="left"/>
      <w:pPr>
        <w:tabs>
          <w:tab w:val="num" w:pos="1107"/>
        </w:tabs>
        <w:ind w:left="1107" w:hanging="567"/>
      </w:pPr>
      <w:rPr>
        <w:rFonts w:ascii="Wingdings" w:hAnsi="Wingdings" w:cs="Times New Roman" w:hint="default"/>
        <w:sz w:val="20"/>
        <w:szCs w:val="16"/>
      </w:rPr>
    </w:lvl>
    <w:lvl w:ilvl="1" w:tplc="FFFFFFFF">
      <w:start w:val="1"/>
      <w:numFmt w:val="bullet"/>
      <w:lvlText w:val=""/>
      <w:lvlJc w:val="left"/>
      <w:pPr>
        <w:tabs>
          <w:tab w:val="num" w:pos="2187"/>
        </w:tabs>
        <w:ind w:left="2187" w:hanging="567"/>
      </w:pPr>
      <w:rPr>
        <w:rFonts w:ascii="Wingdings" w:hAnsi="Wingdings" w:cs="Times New Roman" w:hint="default"/>
        <w:sz w:val="16"/>
        <w:szCs w:val="16"/>
      </w:rPr>
    </w:lvl>
    <w:lvl w:ilvl="2" w:tplc="FFFFFFFF">
      <w:start w:val="1"/>
      <w:numFmt w:val="bullet"/>
      <w:lvlText w:val=""/>
      <w:lvlJc w:val="left"/>
      <w:pPr>
        <w:tabs>
          <w:tab w:val="num" w:pos="2700"/>
        </w:tabs>
        <w:ind w:left="2700" w:hanging="360"/>
      </w:pPr>
      <w:rPr>
        <w:rFonts w:ascii="Wingdings" w:hAnsi="Wingdings" w:cs="Times New Roman" w:hint="default"/>
      </w:rPr>
    </w:lvl>
    <w:lvl w:ilvl="3" w:tplc="FFFFFFFF">
      <w:start w:val="1"/>
      <w:numFmt w:val="bullet"/>
      <w:lvlText w:val=""/>
      <w:lvlJc w:val="left"/>
      <w:pPr>
        <w:tabs>
          <w:tab w:val="num" w:pos="3420"/>
        </w:tabs>
        <w:ind w:left="3420" w:hanging="360"/>
      </w:pPr>
      <w:rPr>
        <w:rFonts w:ascii="Symbol" w:hAnsi="Symbol" w:cs="Times New Roman"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Times New Roman" w:hint="default"/>
      </w:rPr>
    </w:lvl>
    <w:lvl w:ilvl="6" w:tplc="FFFFFFFF">
      <w:start w:val="1"/>
      <w:numFmt w:val="bullet"/>
      <w:lvlText w:val=""/>
      <w:lvlJc w:val="left"/>
      <w:pPr>
        <w:tabs>
          <w:tab w:val="num" w:pos="5580"/>
        </w:tabs>
        <w:ind w:left="5580" w:hanging="360"/>
      </w:pPr>
      <w:rPr>
        <w:rFonts w:ascii="Symbol" w:hAnsi="Symbol" w:cs="Times New Roman"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Times New Roman" w:hint="default"/>
      </w:rPr>
    </w:lvl>
  </w:abstractNum>
  <w:abstractNum w:abstractNumId="45" w15:restartNumberingAfterBreak="0">
    <w:nsid w:val="65105079"/>
    <w:multiLevelType w:val="hybridMultilevel"/>
    <w:tmpl w:val="F484F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F40649"/>
    <w:multiLevelType w:val="hybridMultilevel"/>
    <w:tmpl w:val="A2B43A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666245B"/>
    <w:multiLevelType w:val="hybridMultilevel"/>
    <w:tmpl w:val="D8DE47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6B90817"/>
    <w:multiLevelType w:val="hybridMultilevel"/>
    <w:tmpl w:val="23E6A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7A033D3"/>
    <w:multiLevelType w:val="multilevel"/>
    <w:tmpl w:val="472E1D48"/>
    <w:styleLink w:val="Puce10"/>
    <w:lvl w:ilvl="0">
      <w:start w:val="1"/>
      <w:numFmt w:val="bullet"/>
      <w:lvlText w:val=""/>
      <w:lvlJc w:val="left"/>
      <w:pPr>
        <w:tabs>
          <w:tab w:val="num" w:pos="0"/>
        </w:tabs>
        <w:ind w:left="0" w:firstLine="0"/>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9302DE"/>
    <w:multiLevelType w:val="hybridMultilevel"/>
    <w:tmpl w:val="BCACCDAC"/>
    <w:lvl w:ilvl="0" w:tplc="99A26D1E">
      <w:numFmt w:val="bullet"/>
      <w:lvlText w:val="-"/>
      <w:lvlJc w:val="left"/>
      <w:pPr>
        <w:tabs>
          <w:tab w:val="num" w:pos="1068"/>
        </w:tabs>
        <w:ind w:left="1068" w:hanging="360"/>
      </w:pPr>
      <w:rPr>
        <w:rFonts w:ascii="Verdana" w:eastAsia="Times New Roman" w:hAnsi="Verdana" w:cs="Times New Roman" w:hint="default"/>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pStyle w:val="Titre2M-Titre2"/>
      <w:lvlText w:val=""/>
      <w:lvlJc w:val="left"/>
      <w:pPr>
        <w:tabs>
          <w:tab w:val="num" w:pos="1788"/>
        </w:tabs>
        <w:ind w:left="1788" w:hanging="360"/>
      </w:pPr>
      <w:rPr>
        <w:rFonts w:ascii="Wingdings" w:hAnsi="Wingdings" w:hint="default"/>
      </w:rPr>
    </w:lvl>
    <w:lvl w:ilvl="3" w:tplc="040C0001">
      <w:start w:val="1"/>
      <w:numFmt w:val="bullet"/>
      <w:lvlText w:val=""/>
      <w:lvlJc w:val="left"/>
      <w:pPr>
        <w:tabs>
          <w:tab w:val="num" w:pos="2508"/>
        </w:tabs>
        <w:ind w:left="2508" w:hanging="360"/>
      </w:pPr>
      <w:rPr>
        <w:rFonts w:ascii="Symbol" w:hAnsi="Symbol"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51" w15:restartNumberingAfterBreak="0">
    <w:nsid w:val="6A0211C8"/>
    <w:multiLevelType w:val="hybridMultilevel"/>
    <w:tmpl w:val="CDE2E18E"/>
    <w:lvl w:ilvl="0" w:tplc="1F3A5B6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BBE23EC"/>
    <w:multiLevelType w:val="hybridMultilevel"/>
    <w:tmpl w:val="9544C7C4"/>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3" w15:restartNumberingAfterBreak="0">
    <w:nsid w:val="6C7D4EE9"/>
    <w:multiLevelType w:val="hybridMultilevel"/>
    <w:tmpl w:val="FE547B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0F1DAC"/>
    <w:multiLevelType w:val="hybridMultilevel"/>
    <w:tmpl w:val="F1A269E0"/>
    <w:lvl w:ilvl="0" w:tplc="99A26D1E">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E1E38B2"/>
    <w:multiLevelType w:val="hybridMultilevel"/>
    <w:tmpl w:val="DEB0807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1C85102"/>
    <w:multiLevelType w:val="hybridMultilevel"/>
    <w:tmpl w:val="14544816"/>
    <w:lvl w:ilvl="0" w:tplc="1F3A5B6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3E45505"/>
    <w:multiLevelType w:val="hybridMultilevel"/>
    <w:tmpl w:val="C838A4CE"/>
    <w:lvl w:ilvl="0" w:tplc="99A26D1E">
      <w:numFmt w:val="bullet"/>
      <w:lvlText w:val="-"/>
      <w:lvlJc w:val="left"/>
      <w:pPr>
        <w:tabs>
          <w:tab w:val="num" w:pos="1068"/>
        </w:tabs>
        <w:ind w:left="1068"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8552BF0"/>
    <w:multiLevelType w:val="hybridMultilevel"/>
    <w:tmpl w:val="8090A6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B9716C2"/>
    <w:multiLevelType w:val="hybridMultilevel"/>
    <w:tmpl w:val="381C0794"/>
    <w:lvl w:ilvl="0" w:tplc="3150423C">
      <w:start w:val="1"/>
      <w:numFmt w:val="bullet"/>
      <w:lvlText w:val=""/>
      <w:lvlJc w:val="left"/>
      <w:pPr>
        <w:tabs>
          <w:tab w:val="num" w:pos="1080"/>
        </w:tabs>
        <w:ind w:left="1080" w:hanging="360"/>
      </w:pPr>
      <w:rPr>
        <w:rFonts w:ascii="Wingdings" w:hAnsi="Wingdings" w:hint="default"/>
        <w:color w:val="006EB3"/>
        <w:u w:color="525252"/>
      </w:rPr>
    </w:lvl>
    <w:lvl w:ilvl="1" w:tplc="6E540966">
      <w:start w:val="1"/>
      <w:numFmt w:val="bullet"/>
      <w:lvlText w:val="o"/>
      <w:lvlJc w:val="left"/>
      <w:pPr>
        <w:tabs>
          <w:tab w:val="num" w:pos="1800"/>
        </w:tabs>
        <w:ind w:left="1800" w:hanging="360"/>
      </w:pPr>
      <w:rPr>
        <w:rFonts w:ascii="Courier New" w:hAnsi="Courier New" w:cs="Courier New" w:hint="default"/>
        <w:color w:val="auto"/>
      </w:rPr>
    </w:lvl>
    <w:lvl w:ilvl="2" w:tplc="F7C836B4">
      <w:numFmt w:val="bullet"/>
      <w:lvlText w:val="•"/>
      <w:lvlJc w:val="left"/>
      <w:pPr>
        <w:ind w:left="2865" w:hanging="705"/>
      </w:pPr>
      <w:rPr>
        <w:rFonts w:ascii="Calibri Light" w:eastAsia="Times New Roman" w:hAnsi="Calibri Light" w:cs="Times New Roman"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CFE7F20"/>
    <w:multiLevelType w:val="hybridMultilevel"/>
    <w:tmpl w:val="60400C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49"/>
  </w:num>
  <w:num w:numId="3">
    <w:abstractNumId w:val="0"/>
  </w:num>
  <w:num w:numId="4">
    <w:abstractNumId w:val="27"/>
  </w:num>
  <w:num w:numId="5">
    <w:abstractNumId w:val="50"/>
  </w:num>
  <w:num w:numId="6">
    <w:abstractNumId w:val="31"/>
  </w:num>
  <w:num w:numId="7">
    <w:abstractNumId w:val="9"/>
  </w:num>
  <w:num w:numId="8">
    <w:abstractNumId w:val="17"/>
  </w:num>
  <w:num w:numId="9">
    <w:abstractNumId w:val="6"/>
  </w:num>
  <w:num w:numId="10">
    <w:abstractNumId w:val="2"/>
  </w:num>
  <w:num w:numId="11">
    <w:abstractNumId w:val="44"/>
  </w:num>
  <w:num w:numId="12">
    <w:abstractNumId w:val="37"/>
  </w:num>
  <w:num w:numId="13">
    <w:abstractNumId w:val="57"/>
  </w:num>
  <w:num w:numId="14">
    <w:abstractNumId w:val="16"/>
  </w:num>
  <w:num w:numId="15">
    <w:abstractNumId w:val="56"/>
  </w:num>
  <w:num w:numId="16">
    <w:abstractNumId w:val="11"/>
  </w:num>
  <w:num w:numId="17">
    <w:abstractNumId w:val="1"/>
  </w:num>
  <w:num w:numId="18">
    <w:abstractNumId w:val="18"/>
  </w:num>
  <w:num w:numId="19">
    <w:abstractNumId w:val="21"/>
  </w:num>
  <w:num w:numId="20">
    <w:abstractNumId w:val="45"/>
  </w:num>
  <w:num w:numId="21">
    <w:abstractNumId w:val="32"/>
  </w:num>
  <w:num w:numId="22">
    <w:abstractNumId w:val="19"/>
  </w:num>
  <w:num w:numId="23">
    <w:abstractNumId w:val="23"/>
  </w:num>
  <w:num w:numId="24">
    <w:abstractNumId w:val="58"/>
  </w:num>
  <w:num w:numId="25">
    <w:abstractNumId w:val="14"/>
  </w:num>
  <w:num w:numId="26">
    <w:abstractNumId w:val="60"/>
  </w:num>
  <w:num w:numId="27">
    <w:abstractNumId w:val="3"/>
  </w:num>
  <w:num w:numId="28">
    <w:abstractNumId w:val="4"/>
  </w:num>
  <w:num w:numId="29">
    <w:abstractNumId w:val="48"/>
  </w:num>
  <w:num w:numId="30">
    <w:abstractNumId w:val="20"/>
  </w:num>
  <w:num w:numId="31">
    <w:abstractNumId w:val="41"/>
  </w:num>
  <w:num w:numId="32">
    <w:abstractNumId w:val="46"/>
  </w:num>
  <w:num w:numId="33">
    <w:abstractNumId w:val="34"/>
  </w:num>
  <w:num w:numId="34">
    <w:abstractNumId w:val="36"/>
  </w:num>
  <w:num w:numId="35">
    <w:abstractNumId w:val="38"/>
  </w:num>
  <w:num w:numId="36">
    <w:abstractNumId w:val="10"/>
  </w:num>
  <w:num w:numId="37">
    <w:abstractNumId w:val="53"/>
  </w:num>
  <w:num w:numId="38">
    <w:abstractNumId w:val="43"/>
  </w:num>
  <w:num w:numId="39">
    <w:abstractNumId w:val="54"/>
  </w:num>
  <w:num w:numId="40">
    <w:abstractNumId w:val="15"/>
  </w:num>
  <w:num w:numId="41">
    <w:abstractNumId w:val="55"/>
  </w:num>
  <w:num w:numId="42">
    <w:abstractNumId w:val="22"/>
  </w:num>
  <w:num w:numId="43">
    <w:abstractNumId w:val="12"/>
  </w:num>
  <w:num w:numId="44">
    <w:abstractNumId w:val="33"/>
  </w:num>
  <w:num w:numId="45">
    <w:abstractNumId w:val="47"/>
  </w:num>
  <w:num w:numId="46">
    <w:abstractNumId w:val="24"/>
  </w:num>
  <w:num w:numId="47">
    <w:abstractNumId w:val="59"/>
  </w:num>
  <w:num w:numId="48">
    <w:abstractNumId w:val="29"/>
  </w:num>
  <w:num w:numId="49">
    <w:abstractNumId w:val="5"/>
  </w:num>
  <w:num w:numId="50">
    <w:abstractNumId w:val="8"/>
  </w:num>
  <w:num w:numId="51">
    <w:abstractNumId w:val="26"/>
  </w:num>
  <w:num w:numId="52">
    <w:abstractNumId w:val="25"/>
  </w:num>
  <w:num w:numId="53">
    <w:abstractNumId w:val="7"/>
  </w:num>
  <w:num w:numId="54">
    <w:abstractNumId w:val="40"/>
  </w:num>
  <w:num w:numId="55">
    <w:abstractNumId w:val="51"/>
  </w:num>
  <w:num w:numId="56">
    <w:abstractNumId w:val="28"/>
  </w:num>
  <w:num w:numId="57">
    <w:abstractNumId w:val="13"/>
  </w:num>
  <w:num w:numId="58">
    <w:abstractNumId w:val="52"/>
  </w:num>
  <w:num w:numId="59">
    <w:abstractNumId w:val="35"/>
  </w:num>
  <w:num w:numId="60">
    <w:abstractNumId w:val="39"/>
  </w:num>
  <w:num w:numId="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2"/>
  </w:num>
  <w:num w:numId="63">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61"/>
    <w:rsid w:val="00002A5D"/>
    <w:rsid w:val="00002D57"/>
    <w:rsid w:val="000057FE"/>
    <w:rsid w:val="000061DD"/>
    <w:rsid w:val="000121E7"/>
    <w:rsid w:val="00013A64"/>
    <w:rsid w:val="000156FC"/>
    <w:rsid w:val="000169A8"/>
    <w:rsid w:val="000176F6"/>
    <w:rsid w:val="000179E0"/>
    <w:rsid w:val="00020BEC"/>
    <w:rsid w:val="0002558D"/>
    <w:rsid w:val="00025FD0"/>
    <w:rsid w:val="00031932"/>
    <w:rsid w:val="00031B89"/>
    <w:rsid w:val="00031E47"/>
    <w:rsid w:val="00032B4C"/>
    <w:rsid w:val="00034C79"/>
    <w:rsid w:val="00043DF5"/>
    <w:rsid w:val="0005224C"/>
    <w:rsid w:val="00052CD8"/>
    <w:rsid w:val="000541E5"/>
    <w:rsid w:val="00063CB3"/>
    <w:rsid w:val="00065FD1"/>
    <w:rsid w:val="0006668C"/>
    <w:rsid w:val="000700FD"/>
    <w:rsid w:val="000715FB"/>
    <w:rsid w:val="000721D1"/>
    <w:rsid w:val="00072352"/>
    <w:rsid w:val="000740FB"/>
    <w:rsid w:val="000741A3"/>
    <w:rsid w:val="0007502E"/>
    <w:rsid w:val="000803A2"/>
    <w:rsid w:val="00082507"/>
    <w:rsid w:val="00082D5F"/>
    <w:rsid w:val="000840CA"/>
    <w:rsid w:val="000846C8"/>
    <w:rsid w:val="00085242"/>
    <w:rsid w:val="0008661A"/>
    <w:rsid w:val="00087B7F"/>
    <w:rsid w:val="00087D33"/>
    <w:rsid w:val="000927BC"/>
    <w:rsid w:val="000928AD"/>
    <w:rsid w:val="000940A4"/>
    <w:rsid w:val="000947B5"/>
    <w:rsid w:val="0009575E"/>
    <w:rsid w:val="00095C6A"/>
    <w:rsid w:val="00097AD4"/>
    <w:rsid w:val="000A1B51"/>
    <w:rsid w:val="000A630A"/>
    <w:rsid w:val="000A6D1B"/>
    <w:rsid w:val="000A75CA"/>
    <w:rsid w:val="000B19C4"/>
    <w:rsid w:val="000B282E"/>
    <w:rsid w:val="000B47D7"/>
    <w:rsid w:val="000B693B"/>
    <w:rsid w:val="000B6B6A"/>
    <w:rsid w:val="000B7502"/>
    <w:rsid w:val="000C0B62"/>
    <w:rsid w:val="000C5CE8"/>
    <w:rsid w:val="000C6096"/>
    <w:rsid w:val="000C7916"/>
    <w:rsid w:val="000D2D55"/>
    <w:rsid w:val="000D3EF6"/>
    <w:rsid w:val="000D52E7"/>
    <w:rsid w:val="000D7C0A"/>
    <w:rsid w:val="000E05BB"/>
    <w:rsid w:val="000E16CE"/>
    <w:rsid w:val="000E2E25"/>
    <w:rsid w:val="000E3D5E"/>
    <w:rsid w:val="000E4582"/>
    <w:rsid w:val="000F4BB4"/>
    <w:rsid w:val="000F4E98"/>
    <w:rsid w:val="000F52C1"/>
    <w:rsid w:val="000F6C36"/>
    <w:rsid w:val="000F6D0D"/>
    <w:rsid w:val="000F6F2D"/>
    <w:rsid w:val="00102520"/>
    <w:rsid w:val="0010408A"/>
    <w:rsid w:val="001050B9"/>
    <w:rsid w:val="001054A7"/>
    <w:rsid w:val="001072CC"/>
    <w:rsid w:val="001139D3"/>
    <w:rsid w:val="00123F88"/>
    <w:rsid w:val="0012521D"/>
    <w:rsid w:val="001265BB"/>
    <w:rsid w:val="001268F6"/>
    <w:rsid w:val="00130FD6"/>
    <w:rsid w:val="00132E05"/>
    <w:rsid w:val="001347DA"/>
    <w:rsid w:val="00134A2C"/>
    <w:rsid w:val="001400F4"/>
    <w:rsid w:val="00143617"/>
    <w:rsid w:val="00143CCD"/>
    <w:rsid w:val="00145517"/>
    <w:rsid w:val="00150F8B"/>
    <w:rsid w:val="00152098"/>
    <w:rsid w:val="00152DD4"/>
    <w:rsid w:val="00153C80"/>
    <w:rsid w:val="0015455C"/>
    <w:rsid w:val="00154F4F"/>
    <w:rsid w:val="00156232"/>
    <w:rsid w:val="001573A1"/>
    <w:rsid w:val="0015799F"/>
    <w:rsid w:val="00157A73"/>
    <w:rsid w:val="00170E82"/>
    <w:rsid w:val="00171FE3"/>
    <w:rsid w:val="00172705"/>
    <w:rsid w:val="00175E10"/>
    <w:rsid w:val="001805C0"/>
    <w:rsid w:val="00181B23"/>
    <w:rsid w:val="001840A5"/>
    <w:rsid w:val="00185703"/>
    <w:rsid w:val="0018618E"/>
    <w:rsid w:val="0019361F"/>
    <w:rsid w:val="001959A8"/>
    <w:rsid w:val="001971AF"/>
    <w:rsid w:val="00197B64"/>
    <w:rsid w:val="001A0609"/>
    <w:rsid w:val="001A0B6D"/>
    <w:rsid w:val="001A1A7B"/>
    <w:rsid w:val="001A3016"/>
    <w:rsid w:val="001A7615"/>
    <w:rsid w:val="001B1138"/>
    <w:rsid w:val="001B1235"/>
    <w:rsid w:val="001B487F"/>
    <w:rsid w:val="001B52AF"/>
    <w:rsid w:val="001C6F8A"/>
    <w:rsid w:val="001C7FB6"/>
    <w:rsid w:val="001D1E19"/>
    <w:rsid w:val="001D3EEE"/>
    <w:rsid w:val="001D4AE4"/>
    <w:rsid w:val="001D570C"/>
    <w:rsid w:val="001D74C3"/>
    <w:rsid w:val="001E1986"/>
    <w:rsid w:val="001E34F6"/>
    <w:rsid w:val="001E3CD2"/>
    <w:rsid w:val="001E5209"/>
    <w:rsid w:val="001E547D"/>
    <w:rsid w:val="001E6536"/>
    <w:rsid w:val="001F1405"/>
    <w:rsid w:val="001F15B7"/>
    <w:rsid w:val="001F53D6"/>
    <w:rsid w:val="001F62E8"/>
    <w:rsid w:val="001F6C79"/>
    <w:rsid w:val="001F744F"/>
    <w:rsid w:val="001F78F4"/>
    <w:rsid w:val="00201EA1"/>
    <w:rsid w:val="002051BC"/>
    <w:rsid w:val="00206636"/>
    <w:rsid w:val="00210437"/>
    <w:rsid w:val="00213D8C"/>
    <w:rsid w:val="00216125"/>
    <w:rsid w:val="002166BC"/>
    <w:rsid w:val="00221493"/>
    <w:rsid w:val="00224211"/>
    <w:rsid w:val="0022568B"/>
    <w:rsid w:val="00226875"/>
    <w:rsid w:val="002345A5"/>
    <w:rsid w:val="00235365"/>
    <w:rsid w:val="00235851"/>
    <w:rsid w:val="00237317"/>
    <w:rsid w:val="00241116"/>
    <w:rsid w:val="00244134"/>
    <w:rsid w:val="00246233"/>
    <w:rsid w:val="0024683F"/>
    <w:rsid w:val="00247C3E"/>
    <w:rsid w:val="00252BFE"/>
    <w:rsid w:val="0025556B"/>
    <w:rsid w:val="00257B6B"/>
    <w:rsid w:val="0026013E"/>
    <w:rsid w:val="00264299"/>
    <w:rsid w:val="00265D73"/>
    <w:rsid w:val="00267518"/>
    <w:rsid w:val="00267A75"/>
    <w:rsid w:val="00270494"/>
    <w:rsid w:val="002720E8"/>
    <w:rsid w:val="002749B8"/>
    <w:rsid w:val="00275290"/>
    <w:rsid w:val="002765D0"/>
    <w:rsid w:val="0028090F"/>
    <w:rsid w:val="00281F46"/>
    <w:rsid w:val="00282F7D"/>
    <w:rsid w:val="00283A51"/>
    <w:rsid w:val="00284CA7"/>
    <w:rsid w:val="0028661C"/>
    <w:rsid w:val="00286CC4"/>
    <w:rsid w:val="002879A2"/>
    <w:rsid w:val="002915EC"/>
    <w:rsid w:val="00291E28"/>
    <w:rsid w:val="00293849"/>
    <w:rsid w:val="00293B5B"/>
    <w:rsid w:val="002A00AF"/>
    <w:rsid w:val="002A1EB5"/>
    <w:rsid w:val="002A262F"/>
    <w:rsid w:val="002A2B94"/>
    <w:rsid w:val="002A3BE4"/>
    <w:rsid w:val="002A452D"/>
    <w:rsid w:val="002B0E27"/>
    <w:rsid w:val="002B400A"/>
    <w:rsid w:val="002B4981"/>
    <w:rsid w:val="002C1C75"/>
    <w:rsid w:val="002C220C"/>
    <w:rsid w:val="002C43B7"/>
    <w:rsid w:val="002C4FB1"/>
    <w:rsid w:val="002C5084"/>
    <w:rsid w:val="002C550D"/>
    <w:rsid w:val="002C73EF"/>
    <w:rsid w:val="002D1ACE"/>
    <w:rsid w:val="002D1D48"/>
    <w:rsid w:val="002D3281"/>
    <w:rsid w:val="002D41D3"/>
    <w:rsid w:val="002D5026"/>
    <w:rsid w:val="002D5127"/>
    <w:rsid w:val="002D6D30"/>
    <w:rsid w:val="002D768E"/>
    <w:rsid w:val="002E1909"/>
    <w:rsid w:val="002E318D"/>
    <w:rsid w:val="002E5DBF"/>
    <w:rsid w:val="002E6361"/>
    <w:rsid w:val="002F05B7"/>
    <w:rsid w:val="002F226B"/>
    <w:rsid w:val="002F4869"/>
    <w:rsid w:val="002F4A24"/>
    <w:rsid w:val="002F4C7E"/>
    <w:rsid w:val="002F715D"/>
    <w:rsid w:val="00301029"/>
    <w:rsid w:val="0030168E"/>
    <w:rsid w:val="00305E00"/>
    <w:rsid w:val="003078DB"/>
    <w:rsid w:val="00307E60"/>
    <w:rsid w:val="00311423"/>
    <w:rsid w:val="00313879"/>
    <w:rsid w:val="003147E6"/>
    <w:rsid w:val="0031733E"/>
    <w:rsid w:val="003217B1"/>
    <w:rsid w:val="003217F2"/>
    <w:rsid w:val="00322E4B"/>
    <w:rsid w:val="003240A4"/>
    <w:rsid w:val="00326F13"/>
    <w:rsid w:val="00331019"/>
    <w:rsid w:val="00334005"/>
    <w:rsid w:val="003356C2"/>
    <w:rsid w:val="0034041B"/>
    <w:rsid w:val="00340EFC"/>
    <w:rsid w:val="00344F22"/>
    <w:rsid w:val="00346EBB"/>
    <w:rsid w:val="0035213E"/>
    <w:rsid w:val="00352426"/>
    <w:rsid w:val="00352871"/>
    <w:rsid w:val="003540CA"/>
    <w:rsid w:val="00355EAF"/>
    <w:rsid w:val="00357D7C"/>
    <w:rsid w:val="00362886"/>
    <w:rsid w:val="00362A5D"/>
    <w:rsid w:val="00363868"/>
    <w:rsid w:val="0037066A"/>
    <w:rsid w:val="003713AD"/>
    <w:rsid w:val="003729F0"/>
    <w:rsid w:val="003731F6"/>
    <w:rsid w:val="0037433B"/>
    <w:rsid w:val="00376B04"/>
    <w:rsid w:val="00376CBF"/>
    <w:rsid w:val="00380643"/>
    <w:rsid w:val="00382807"/>
    <w:rsid w:val="00382E69"/>
    <w:rsid w:val="0038335F"/>
    <w:rsid w:val="00386D48"/>
    <w:rsid w:val="0039093D"/>
    <w:rsid w:val="00392CDE"/>
    <w:rsid w:val="00392F5E"/>
    <w:rsid w:val="00394402"/>
    <w:rsid w:val="0039714A"/>
    <w:rsid w:val="003971CB"/>
    <w:rsid w:val="0039784B"/>
    <w:rsid w:val="00397D48"/>
    <w:rsid w:val="003A24F0"/>
    <w:rsid w:val="003A2F13"/>
    <w:rsid w:val="003A32D1"/>
    <w:rsid w:val="003A3FD8"/>
    <w:rsid w:val="003A7652"/>
    <w:rsid w:val="003B2AE4"/>
    <w:rsid w:val="003B5184"/>
    <w:rsid w:val="003B51F0"/>
    <w:rsid w:val="003B51FC"/>
    <w:rsid w:val="003B6C48"/>
    <w:rsid w:val="003C1D66"/>
    <w:rsid w:val="003C3073"/>
    <w:rsid w:val="003C4F01"/>
    <w:rsid w:val="003C4F44"/>
    <w:rsid w:val="003C5B5B"/>
    <w:rsid w:val="003C5DB9"/>
    <w:rsid w:val="003C6344"/>
    <w:rsid w:val="003C76C3"/>
    <w:rsid w:val="003D0DB1"/>
    <w:rsid w:val="003D1004"/>
    <w:rsid w:val="003D2BC7"/>
    <w:rsid w:val="003D4CC3"/>
    <w:rsid w:val="003D71C2"/>
    <w:rsid w:val="003E06B2"/>
    <w:rsid w:val="003E493D"/>
    <w:rsid w:val="003F0CB2"/>
    <w:rsid w:val="003F34F8"/>
    <w:rsid w:val="003F464A"/>
    <w:rsid w:val="003F7AE1"/>
    <w:rsid w:val="004036CF"/>
    <w:rsid w:val="0040672E"/>
    <w:rsid w:val="004128DA"/>
    <w:rsid w:val="0041599B"/>
    <w:rsid w:val="004160EA"/>
    <w:rsid w:val="00416446"/>
    <w:rsid w:val="00417636"/>
    <w:rsid w:val="004177F9"/>
    <w:rsid w:val="00420416"/>
    <w:rsid w:val="00422328"/>
    <w:rsid w:val="0042232E"/>
    <w:rsid w:val="00427F40"/>
    <w:rsid w:val="0043002F"/>
    <w:rsid w:val="00430F25"/>
    <w:rsid w:val="00431739"/>
    <w:rsid w:val="00432C90"/>
    <w:rsid w:val="0043379F"/>
    <w:rsid w:val="00437A54"/>
    <w:rsid w:val="0044164F"/>
    <w:rsid w:val="00441BA7"/>
    <w:rsid w:val="00450A65"/>
    <w:rsid w:val="004546CE"/>
    <w:rsid w:val="00456046"/>
    <w:rsid w:val="004566B8"/>
    <w:rsid w:val="004600A1"/>
    <w:rsid w:val="00460756"/>
    <w:rsid w:val="00462CF5"/>
    <w:rsid w:val="00462FC5"/>
    <w:rsid w:val="004647DC"/>
    <w:rsid w:val="0046599A"/>
    <w:rsid w:val="00465B78"/>
    <w:rsid w:val="00466245"/>
    <w:rsid w:val="004664EB"/>
    <w:rsid w:val="00466D5B"/>
    <w:rsid w:val="00471957"/>
    <w:rsid w:val="00473619"/>
    <w:rsid w:val="00474A7A"/>
    <w:rsid w:val="00474B50"/>
    <w:rsid w:val="00475E34"/>
    <w:rsid w:val="00476D30"/>
    <w:rsid w:val="00480FFF"/>
    <w:rsid w:val="00483154"/>
    <w:rsid w:val="00485A82"/>
    <w:rsid w:val="00486520"/>
    <w:rsid w:val="004866F3"/>
    <w:rsid w:val="00487C8E"/>
    <w:rsid w:val="00490AB1"/>
    <w:rsid w:val="00493EA9"/>
    <w:rsid w:val="00494CE8"/>
    <w:rsid w:val="004957E6"/>
    <w:rsid w:val="00496AB4"/>
    <w:rsid w:val="004976CA"/>
    <w:rsid w:val="00497DEA"/>
    <w:rsid w:val="004A1C5D"/>
    <w:rsid w:val="004A2676"/>
    <w:rsid w:val="004A2F0D"/>
    <w:rsid w:val="004A3F91"/>
    <w:rsid w:val="004A436C"/>
    <w:rsid w:val="004A4422"/>
    <w:rsid w:val="004A7D43"/>
    <w:rsid w:val="004B150A"/>
    <w:rsid w:val="004B1676"/>
    <w:rsid w:val="004B1F64"/>
    <w:rsid w:val="004B27D5"/>
    <w:rsid w:val="004B2B5E"/>
    <w:rsid w:val="004B2D9C"/>
    <w:rsid w:val="004B396C"/>
    <w:rsid w:val="004B3A6C"/>
    <w:rsid w:val="004B4D5B"/>
    <w:rsid w:val="004B61B2"/>
    <w:rsid w:val="004B7EEB"/>
    <w:rsid w:val="004C3AF0"/>
    <w:rsid w:val="004C553F"/>
    <w:rsid w:val="004C56D6"/>
    <w:rsid w:val="004C5A89"/>
    <w:rsid w:val="004C5DBF"/>
    <w:rsid w:val="004D045C"/>
    <w:rsid w:val="004D1B69"/>
    <w:rsid w:val="004D3BE3"/>
    <w:rsid w:val="004D434A"/>
    <w:rsid w:val="004D5A7A"/>
    <w:rsid w:val="004E10FF"/>
    <w:rsid w:val="004E4B78"/>
    <w:rsid w:val="004F1A74"/>
    <w:rsid w:val="004F20D4"/>
    <w:rsid w:val="004F2912"/>
    <w:rsid w:val="004F2C26"/>
    <w:rsid w:val="004F4817"/>
    <w:rsid w:val="004F579E"/>
    <w:rsid w:val="00501FB7"/>
    <w:rsid w:val="005073D0"/>
    <w:rsid w:val="00510FF8"/>
    <w:rsid w:val="005145E4"/>
    <w:rsid w:val="00515EC1"/>
    <w:rsid w:val="00516CEB"/>
    <w:rsid w:val="0051734C"/>
    <w:rsid w:val="00520995"/>
    <w:rsid w:val="00523AA6"/>
    <w:rsid w:val="00524523"/>
    <w:rsid w:val="0052738E"/>
    <w:rsid w:val="00527B16"/>
    <w:rsid w:val="0053008A"/>
    <w:rsid w:val="00531280"/>
    <w:rsid w:val="005322AF"/>
    <w:rsid w:val="00532C49"/>
    <w:rsid w:val="005331EF"/>
    <w:rsid w:val="00533414"/>
    <w:rsid w:val="0053358B"/>
    <w:rsid w:val="005336D8"/>
    <w:rsid w:val="00537878"/>
    <w:rsid w:val="005413A7"/>
    <w:rsid w:val="00541EF4"/>
    <w:rsid w:val="0054202A"/>
    <w:rsid w:val="0054264F"/>
    <w:rsid w:val="00543B09"/>
    <w:rsid w:val="00545C32"/>
    <w:rsid w:val="005461CE"/>
    <w:rsid w:val="005502CE"/>
    <w:rsid w:val="00550ED4"/>
    <w:rsid w:val="005510DA"/>
    <w:rsid w:val="005516FE"/>
    <w:rsid w:val="005522FB"/>
    <w:rsid w:val="00561CD8"/>
    <w:rsid w:val="00561CE1"/>
    <w:rsid w:val="00562358"/>
    <w:rsid w:val="005624B1"/>
    <w:rsid w:val="0056295C"/>
    <w:rsid w:val="005642E8"/>
    <w:rsid w:val="00564E64"/>
    <w:rsid w:val="00565012"/>
    <w:rsid w:val="005657CF"/>
    <w:rsid w:val="00565C1B"/>
    <w:rsid w:val="00574395"/>
    <w:rsid w:val="00577E9F"/>
    <w:rsid w:val="0058270D"/>
    <w:rsid w:val="00583349"/>
    <w:rsid w:val="0058392A"/>
    <w:rsid w:val="0059140F"/>
    <w:rsid w:val="00591B25"/>
    <w:rsid w:val="00593B9A"/>
    <w:rsid w:val="00594AE9"/>
    <w:rsid w:val="00594DEA"/>
    <w:rsid w:val="0059689C"/>
    <w:rsid w:val="00597BE0"/>
    <w:rsid w:val="005A2B7E"/>
    <w:rsid w:val="005A475A"/>
    <w:rsid w:val="005A671C"/>
    <w:rsid w:val="005B064A"/>
    <w:rsid w:val="005B15DD"/>
    <w:rsid w:val="005B205A"/>
    <w:rsid w:val="005B3A2A"/>
    <w:rsid w:val="005C0776"/>
    <w:rsid w:val="005C08E0"/>
    <w:rsid w:val="005C155F"/>
    <w:rsid w:val="005C31AF"/>
    <w:rsid w:val="005D0658"/>
    <w:rsid w:val="005D556F"/>
    <w:rsid w:val="005E148F"/>
    <w:rsid w:val="005E4B31"/>
    <w:rsid w:val="005E5138"/>
    <w:rsid w:val="005E5A80"/>
    <w:rsid w:val="005E5E64"/>
    <w:rsid w:val="005E6841"/>
    <w:rsid w:val="005E7A46"/>
    <w:rsid w:val="005F1C3C"/>
    <w:rsid w:val="005F7379"/>
    <w:rsid w:val="00600118"/>
    <w:rsid w:val="0060514F"/>
    <w:rsid w:val="00605CBE"/>
    <w:rsid w:val="00606A65"/>
    <w:rsid w:val="00607A07"/>
    <w:rsid w:val="00613638"/>
    <w:rsid w:val="006142A5"/>
    <w:rsid w:val="00615932"/>
    <w:rsid w:val="00617715"/>
    <w:rsid w:val="006207A0"/>
    <w:rsid w:val="00620DC3"/>
    <w:rsid w:val="00622487"/>
    <w:rsid w:val="00623790"/>
    <w:rsid w:val="006245BB"/>
    <w:rsid w:val="00625EE8"/>
    <w:rsid w:val="00631728"/>
    <w:rsid w:val="00631F53"/>
    <w:rsid w:val="00632CA2"/>
    <w:rsid w:val="006375D9"/>
    <w:rsid w:val="006412F2"/>
    <w:rsid w:val="00641A52"/>
    <w:rsid w:val="00644D7C"/>
    <w:rsid w:val="00645C6F"/>
    <w:rsid w:val="00647B10"/>
    <w:rsid w:val="00651298"/>
    <w:rsid w:val="00651B92"/>
    <w:rsid w:val="006530D4"/>
    <w:rsid w:val="006574FD"/>
    <w:rsid w:val="00661B75"/>
    <w:rsid w:val="00661C97"/>
    <w:rsid w:val="006624B9"/>
    <w:rsid w:val="006628E5"/>
    <w:rsid w:val="00663C1F"/>
    <w:rsid w:val="0066557D"/>
    <w:rsid w:val="00665D79"/>
    <w:rsid w:val="00671D25"/>
    <w:rsid w:val="006743F5"/>
    <w:rsid w:val="00674EFD"/>
    <w:rsid w:val="00676081"/>
    <w:rsid w:val="00677B91"/>
    <w:rsid w:val="00677F3E"/>
    <w:rsid w:val="006817A5"/>
    <w:rsid w:val="00681B09"/>
    <w:rsid w:val="00683EBA"/>
    <w:rsid w:val="006850E1"/>
    <w:rsid w:val="00687888"/>
    <w:rsid w:val="00687E33"/>
    <w:rsid w:val="00697667"/>
    <w:rsid w:val="006A3481"/>
    <w:rsid w:val="006A686C"/>
    <w:rsid w:val="006B060C"/>
    <w:rsid w:val="006B19E7"/>
    <w:rsid w:val="006B3870"/>
    <w:rsid w:val="006B4AEE"/>
    <w:rsid w:val="006B4FFC"/>
    <w:rsid w:val="006B6E2E"/>
    <w:rsid w:val="006B7397"/>
    <w:rsid w:val="006C1482"/>
    <w:rsid w:val="006C292E"/>
    <w:rsid w:val="006C6DF3"/>
    <w:rsid w:val="006D3E7B"/>
    <w:rsid w:val="006D4811"/>
    <w:rsid w:val="006D616E"/>
    <w:rsid w:val="006D67D4"/>
    <w:rsid w:val="006D6DB7"/>
    <w:rsid w:val="006E19C5"/>
    <w:rsid w:val="006E3124"/>
    <w:rsid w:val="006E3AF3"/>
    <w:rsid w:val="006E5620"/>
    <w:rsid w:val="006E59A9"/>
    <w:rsid w:val="006E7B1C"/>
    <w:rsid w:val="006F12FF"/>
    <w:rsid w:val="006F2C24"/>
    <w:rsid w:val="006F574C"/>
    <w:rsid w:val="006F7C98"/>
    <w:rsid w:val="00700436"/>
    <w:rsid w:val="007006F8"/>
    <w:rsid w:val="00700CAB"/>
    <w:rsid w:val="00701B0D"/>
    <w:rsid w:val="00703368"/>
    <w:rsid w:val="00705EAE"/>
    <w:rsid w:val="00706095"/>
    <w:rsid w:val="00706BC6"/>
    <w:rsid w:val="00707A0E"/>
    <w:rsid w:val="007109D5"/>
    <w:rsid w:val="007115F4"/>
    <w:rsid w:val="00713A77"/>
    <w:rsid w:val="00715A73"/>
    <w:rsid w:val="00715F56"/>
    <w:rsid w:val="00716C74"/>
    <w:rsid w:val="00721330"/>
    <w:rsid w:val="00722C43"/>
    <w:rsid w:val="00723237"/>
    <w:rsid w:val="00723576"/>
    <w:rsid w:val="00723792"/>
    <w:rsid w:val="007240A3"/>
    <w:rsid w:val="007242AC"/>
    <w:rsid w:val="00724E97"/>
    <w:rsid w:val="00725FB3"/>
    <w:rsid w:val="0072732D"/>
    <w:rsid w:val="00731BCE"/>
    <w:rsid w:val="007338D8"/>
    <w:rsid w:val="00733C42"/>
    <w:rsid w:val="007359A7"/>
    <w:rsid w:val="0073658F"/>
    <w:rsid w:val="00736842"/>
    <w:rsid w:val="00741BCA"/>
    <w:rsid w:val="007424EB"/>
    <w:rsid w:val="00745A4A"/>
    <w:rsid w:val="007464B0"/>
    <w:rsid w:val="00747EB8"/>
    <w:rsid w:val="00752651"/>
    <w:rsid w:val="00752D66"/>
    <w:rsid w:val="0075559B"/>
    <w:rsid w:val="00755717"/>
    <w:rsid w:val="007559F3"/>
    <w:rsid w:val="00756605"/>
    <w:rsid w:val="00760F33"/>
    <w:rsid w:val="00761241"/>
    <w:rsid w:val="0076393C"/>
    <w:rsid w:val="00764BC5"/>
    <w:rsid w:val="0076513E"/>
    <w:rsid w:val="007655C4"/>
    <w:rsid w:val="00780429"/>
    <w:rsid w:val="00781026"/>
    <w:rsid w:val="007842A7"/>
    <w:rsid w:val="00785CDA"/>
    <w:rsid w:val="00786216"/>
    <w:rsid w:val="00786ADF"/>
    <w:rsid w:val="007871A4"/>
    <w:rsid w:val="00791129"/>
    <w:rsid w:val="00792CAB"/>
    <w:rsid w:val="007943AC"/>
    <w:rsid w:val="007948A1"/>
    <w:rsid w:val="00794BDE"/>
    <w:rsid w:val="007962B3"/>
    <w:rsid w:val="00796D20"/>
    <w:rsid w:val="007A2578"/>
    <w:rsid w:val="007A27BB"/>
    <w:rsid w:val="007A3D62"/>
    <w:rsid w:val="007A5A1A"/>
    <w:rsid w:val="007A5CC3"/>
    <w:rsid w:val="007A65CE"/>
    <w:rsid w:val="007A672F"/>
    <w:rsid w:val="007A77F8"/>
    <w:rsid w:val="007B2340"/>
    <w:rsid w:val="007B2E27"/>
    <w:rsid w:val="007B4C0C"/>
    <w:rsid w:val="007B6F2A"/>
    <w:rsid w:val="007B75C3"/>
    <w:rsid w:val="007C096F"/>
    <w:rsid w:val="007C2B73"/>
    <w:rsid w:val="007C5040"/>
    <w:rsid w:val="007C51CB"/>
    <w:rsid w:val="007D2155"/>
    <w:rsid w:val="007D2732"/>
    <w:rsid w:val="007D3D4C"/>
    <w:rsid w:val="007D503C"/>
    <w:rsid w:val="007D568E"/>
    <w:rsid w:val="007E0D40"/>
    <w:rsid w:val="007E0D49"/>
    <w:rsid w:val="007E20F5"/>
    <w:rsid w:val="007E333C"/>
    <w:rsid w:val="007E37EE"/>
    <w:rsid w:val="007E459C"/>
    <w:rsid w:val="007E799C"/>
    <w:rsid w:val="007F1997"/>
    <w:rsid w:val="007F3A97"/>
    <w:rsid w:val="007F504E"/>
    <w:rsid w:val="007F531A"/>
    <w:rsid w:val="00804B7E"/>
    <w:rsid w:val="008052FD"/>
    <w:rsid w:val="00812289"/>
    <w:rsid w:val="0081287F"/>
    <w:rsid w:val="0081350F"/>
    <w:rsid w:val="00814E7B"/>
    <w:rsid w:val="008163BF"/>
    <w:rsid w:val="008231DB"/>
    <w:rsid w:val="00823BDF"/>
    <w:rsid w:val="00830D06"/>
    <w:rsid w:val="008336DB"/>
    <w:rsid w:val="00844D93"/>
    <w:rsid w:val="00845EA6"/>
    <w:rsid w:val="008470CF"/>
    <w:rsid w:val="008511AE"/>
    <w:rsid w:val="00851E74"/>
    <w:rsid w:val="008526E2"/>
    <w:rsid w:val="00853A9D"/>
    <w:rsid w:val="00854185"/>
    <w:rsid w:val="00854A41"/>
    <w:rsid w:val="00854F0F"/>
    <w:rsid w:val="00855506"/>
    <w:rsid w:val="008560E7"/>
    <w:rsid w:val="00860CBD"/>
    <w:rsid w:val="00861A99"/>
    <w:rsid w:val="00861EE2"/>
    <w:rsid w:val="0086592E"/>
    <w:rsid w:val="00865A5D"/>
    <w:rsid w:val="00867B17"/>
    <w:rsid w:val="00871A29"/>
    <w:rsid w:val="00872B10"/>
    <w:rsid w:val="00875525"/>
    <w:rsid w:val="00875E73"/>
    <w:rsid w:val="00881341"/>
    <w:rsid w:val="008819F8"/>
    <w:rsid w:val="00881D54"/>
    <w:rsid w:val="0088208D"/>
    <w:rsid w:val="00882326"/>
    <w:rsid w:val="00882B62"/>
    <w:rsid w:val="00882F66"/>
    <w:rsid w:val="008835D7"/>
    <w:rsid w:val="008838FE"/>
    <w:rsid w:val="0088575A"/>
    <w:rsid w:val="00886090"/>
    <w:rsid w:val="0089062F"/>
    <w:rsid w:val="00891DF6"/>
    <w:rsid w:val="00892F94"/>
    <w:rsid w:val="0089581B"/>
    <w:rsid w:val="00897C3A"/>
    <w:rsid w:val="008A20F4"/>
    <w:rsid w:val="008A2DC4"/>
    <w:rsid w:val="008A313A"/>
    <w:rsid w:val="008A329E"/>
    <w:rsid w:val="008A485E"/>
    <w:rsid w:val="008A5448"/>
    <w:rsid w:val="008A6207"/>
    <w:rsid w:val="008A7674"/>
    <w:rsid w:val="008B0D41"/>
    <w:rsid w:val="008B36FC"/>
    <w:rsid w:val="008B51C6"/>
    <w:rsid w:val="008B59A7"/>
    <w:rsid w:val="008B62B9"/>
    <w:rsid w:val="008C13B9"/>
    <w:rsid w:val="008C250F"/>
    <w:rsid w:val="008C28F1"/>
    <w:rsid w:val="008C2A68"/>
    <w:rsid w:val="008C2F3D"/>
    <w:rsid w:val="008D0E62"/>
    <w:rsid w:val="008D39B7"/>
    <w:rsid w:val="008D4559"/>
    <w:rsid w:val="008D4BF3"/>
    <w:rsid w:val="008D54B7"/>
    <w:rsid w:val="008D6F78"/>
    <w:rsid w:val="008E0071"/>
    <w:rsid w:val="008E21AC"/>
    <w:rsid w:val="008E3BF1"/>
    <w:rsid w:val="008E445C"/>
    <w:rsid w:val="008E52A2"/>
    <w:rsid w:val="008E7C98"/>
    <w:rsid w:val="008F053C"/>
    <w:rsid w:val="008F0582"/>
    <w:rsid w:val="008F10EE"/>
    <w:rsid w:val="008F2D13"/>
    <w:rsid w:val="008F2FA2"/>
    <w:rsid w:val="009007F4"/>
    <w:rsid w:val="00903372"/>
    <w:rsid w:val="009033C5"/>
    <w:rsid w:val="00903609"/>
    <w:rsid w:val="00903BFD"/>
    <w:rsid w:val="00904E08"/>
    <w:rsid w:val="00905CC6"/>
    <w:rsid w:val="00907335"/>
    <w:rsid w:val="00915563"/>
    <w:rsid w:val="009156F5"/>
    <w:rsid w:val="009167C1"/>
    <w:rsid w:val="009206F8"/>
    <w:rsid w:val="0092163F"/>
    <w:rsid w:val="009216C3"/>
    <w:rsid w:val="00930312"/>
    <w:rsid w:val="00933467"/>
    <w:rsid w:val="00934D62"/>
    <w:rsid w:val="00935C36"/>
    <w:rsid w:val="0093709B"/>
    <w:rsid w:val="0093750F"/>
    <w:rsid w:val="00940085"/>
    <w:rsid w:val="00945976"/>
    <w:rsid w:val="00945D3C"/>
    <w:rsid w:val="009465A8"/>
    <w:rsid w:val="009466C4"/>
    <w:rsid w:val="00946BE4"/>
    <w:rsid w:val="00950EF2"/>
    <w:rsid w:val="00953C6D"/>
    <w:rsid w:val="00954E5D"/>
    <w:rsid w:val="00955CF6"/>
    <w:rsid w:val="00965399"/>
    <w:rsid w:val="00965D28"/>
    <w:rsid w:val="009707BE"/>
    <w:rsid w:val="00970DB7"/>
    <w:rsid w:val="00970EE5"/>
    <w:rsid w:val="00972282"/>
    <w:rsid w:val="00972F5A"/>
    <w:rsid w:val="00975B5F"/>
    <w:rsid w:val="00977F3D"/>
    <w:rsid w:val="009801B0"/>
    <w:rsid w:val="00980E42"/>
    <w:rsid w:val="00981799"/>
    <w:rsid w:val="00982061"/>
    <w:rsid w:val="0098208C"/>
    <w:rsid w:val="00982C42"/>
    <w:rsid w:val="00984AF8"/>
    <w:rsid w:val="00987026"/>
    <w:rsid w:val="009904B9"/>
    <w:rsid w:val="00990B60"/>
    <w:rsid w:val="00992A7E"/>
    <w:rsid w:val="00995B3E"/>
    <w:rsid w:val="009A0FE7"/>
    <w:rsid w:val="009A2905"/>
    <w:rsid w:val="009A3E8B"/>
    <w:rsid w:val="009A4EDA"/>
    <w:rsid w:val="009A752B"/>
    <w:rsid w:val="009B2DE5"/>
    <w:rsid w:val="009B46EB"/>
    <w:rsid w:val="009B4DC5"/>
    <w:rsid w:val="009C03FF"/>
    <w:rsid w:val="009C1A43"/>
    <w:rsid w:val="009C2906"/>
    <w:rsid w:val="009C37F2"/>
    <w:rsid w:val="009C38FC"/>
    <w:rsid w:val="009C67ED"/>
    <w:rsid w:val="009C684D"/>
    <w:rsid w:val="009C7A91"/>
    <w:rsid w:val="009D0D40"/>
    <w:rsid w:val="009D2860"/>
    <w:rsid w:val="009D2CD7"/>
    <w:rsid w:val="009D31D4"/>
    <w:rsid w:val="009D498D"/>
    <w:rsid w:val="009E12CD"/>
    <w:rsid w:val="009E15C5"/>
    <w:rsid w:val="009E2F85"/>
    <w:rsid w:val="009E3147"/>
    <w:rsid w:val="009E6347"/>
    <w:rsid w:val="009E7DBE"/>
    <w:rsid w:val="009F422B"/>
    <w:rsid w:val="009F478B"/>
    <w:rsid w:val="009F6D1B"/>
    <w:rsid w:val="009F7F1D"/>
    <w:rsid w:val="00A00D5F"/>
    <w:rsid w:val="00A068BC"/>
    <w:rsid w:val="00A069B9"/>
    <w:rsid w:val="00A1002B"/>
    <w:rsid w:val="00A13056"/>
    <w:rsid w:val="00A1602D"/>
    <w:rsid w:val="00A228B3"/>
    <w:rsid w:val="00A3083C"/>
    <w:rsid w:val="00A31166"/>
    <w:rsid w:val="00A341BA"/>
    <w:rsid w:val="00A37665"/>
    <w:rsid w:val="00A41739"/>
    <w:rsid w:val="00A431DD"/>
    <w:rsid w:val="00A443E2"/>
    <w:rsid w:val="00A46D13"/>
    <w:rsid w:val="00A5025B"/>
    <w:rsid w:val="00A53544"/>
    <w:rsid w:val="00A5668B"/>
    <w:rsid w:val="00A579F9"/>
    <w:rsid w:val="00A657BB"/>
    <w:rsid w:val="00A70BE4"/>
    <w:rsid w:val="00A71D46"/>
    <w:rsid w:val="00A7682D"/>
    <w:rsid w:val="00A8026E"/>
    <w:rsid w:val="00A833EC"/>
    <w:rsid w:val="00A8469C"/>
    <w:rsid w:val="00A8681E"/>
    <w:rsid w:val="00A86C66"/>
    <w:rsid w:val="00A95ABD"/>
    <w:rsid w:val="00A96862"/>
    <w:rsid w:val="00A97196"/>
    <w:rsid w:val="00AA2CE6"/>
    <w:rsid w:val="00AA4C09"/>
    <w:rsid w:val="00AA5248"/>
    <w:rsid w:val="00AA6AED"/>
    <w:rsid w:val="00AA7E55"/>
    <w:rsid w:val="00AB1D1F"/>
    <w:rsid w:val="00AB478D"/>
    <w:rsid w:val="00AB4F41"/>
    <w:rsid w:val="00AC3127"/>
    <w:rsid w:val="00AC335F"/>
    <w:rsid w:val="00AC3C66"/>
    <w:rsid w:val="00AC49FF"/>
    <w:rsid w:val="00AC576A"/>
    <w:rsid w:val="00AC5B49"/>
    <w:rsid w:val="00AD26DC"/>
    <w:rsid w:val="00AD2B74"/>
    <w:rsid w:val="00AD569F"/>
    <w:rsid w:val="00AD6880"/>
    <w:rsid w:val="00AD69B9"/>
    <w:rsid w:val="00AD7FCE"/>
    <w:rsid w:val="00AE09FC"/>
    <w:rsid w:val="00AE306B"/>
    <w:rsid w:val="00AE3501"/>
    <w:rsid w:val="00AE5996"/>
    <w:rsid w:val="00AE72CE"/>
    <w:rsid w:val="00AE7D69"/>
    <w:rsid w:val="00AF182C"/>
    <w:rsid w:val="00AF2384"/>
    <w:rsid w:val="00AF6151"/>
    <w:rsid w:val="00AF6799"/>
    <w:rsid w:val="00AF77D3"/>
    <w:rsid w:val="00B013C7"/>
    <w:rsid w:val="00B01AB0"/>
    <w:rsid w:val="00B03DF1"/>
    <w:rsid w:val="00B05903"/>
    <w:rsid w:val="00B06467"/>
    <w:rsid w:val="00B06B8A"/>
    <w:rsid w:val="00B06EEC"/>
    <w:rsid w:val="00B14095"/>
    <w:rsid w:val="00B1412C"/>
    <w:rsid w:val="00B146C8"/>
    <w:rsid w:val="00B1495A"/>
    <w:rsid w:val="00B161B4"/>
    <w:rsid w:val="00B206ED"/>
    <w:rsid w:val="00B2323F"/>
    <w:rsid w:val="00B2700B"/>
    <w:rsid w:val="00B3007E"/>
    <w:rsid w:val="00B302EC"/>
    <w:rsid w:val="00B30ACD"/>
    <w:rsid w:val="00B312DE"/>
    <w:rsid w:val="00B37044"/>
    <w:rsid w:val="00B377B7"/>
    <w:rsid w:val="00B37842"/>
    <w:rsid w:val="00B40FAC"/>
    <w:rsid w:val="00B41BFC"/>
    <w:rsid w:val="00B430B7"/>
    <w:rsid w:val="00B455EB"/>
    <w:rsid w:val="00B47B71"/>
    <w:rsid w:val="00B47F66"/>
    <w:rsid w:val="00B53113"/>
    <w:rsid w:val="00B544EE"/>
    <w:rsid w:val="00B548B0"/>
    <w:rsid w:val="00B57BAB"/>
    <w:rsid w:val="00B60616"/>
    <w:rsid w:val="00B63621"/>
    <w:rsid w:val="00B670E1"/>
    <w:rsid w:val="00B6723B"/>
    <w:rsid w:val="00B67539"/>
    <w:rsid w:val="00B71F14"/>
    <w:rsid w:val="00B721AF"/>
    <w:rsid w:val="00B73140"/>
    <w:rsid w:val="00B76CCA"/>
    <w:rsid w:val="00B773EE"/>
    <w:rsid w:val="00B777F1"/>
    <w:rsid w:val="00B80526"/>
    <w:rsid w:val="00B80859"/>
    <w:rsid w:val="00B82EA6"/>
    <w:rsid w:val="00B83A6D"/>
    <w:rsid w:val="00B92C6A"/>
    <w:rsid w:val="00B94F82"/>
    <w:rsid w:val="00B96352"/>
    <w:rsid w:val="00BA0D86"/>
    <w:rsid w:val="00BA169B"/>
    <w:rsid w:val="00BA25DF"/>
    <w:rsid w:val="00BA2640"/>
    <w:rsid w:val="00BA31FC"/>
    <w:rsid w:val="00BA34C8"/>
    <w:rsid w:val="00BA667C"/>
    <w:rsid w:val="00BA7D4A"/>
    <w:rsid w:val="00BA7E00"/>
    <w:rsid w:val="00BB19FB"/>
    <w:rsid w:val="00BB5A7F"/>
    <w:rsid w:val="00BB5D37"/>
    <w:rsid w:val="00BB7646"/>
    <w:rsid w:val="00BB78F9"/>
    <w:rsid w:val="00BC0156"/>
    <w:rsid w:val="00BC14E7"/>
    <w:rsid w:val="00BC58BC"/>
    <w:rsid w:val="00BC604A"/>
    <w:rsid w:val="00BC6657"/>
    <w:rsid w:val="00BC79D2"/>
    <w:rsid w:val="00BD008E"/>
    <w:rsid w:val="00BD0314"/>
    <w:rsid w:val="00BD29F3"/>
    <w:rsid w:val="00BD413F"/>
    <w:rsid w:val="00BD58E0"/>
    <w:rsid w:val="00BE0F9E"/>
    <w:rsid w:val="00BE20CD"/>
    <w:rsid w:val="00BE3175"/>
    <w:rsid w:val="00BE5250"/>
    <w:rsid w:val="00BE53B6"/>
    <w:rsid w:val="00BE75DA"/>
    <w:rsid w:val="00BF2D4D"/>
    <w:rsid w:val="00BF4027"/>
    <w:rsid w:val="00BF795C"/>
    <w:rsid w:val="00BF7AEB"/>
    <w:rsid w:val="00BF7B5C"/>
    <w:rsid w:val="00C009ED"/>
    <w:rsid w:val="00C03E3C"/>
    <w:rsid w:val="00C0500E"/>
    <w:rsid w:val="00C05BED"/>
    <w:rsid w:val="00C077A9"/>
    <w:rsid w:val="00C15600"/>
    <w:rsid w:val="00C1753B"/>
    <w:rsid w:val="00C22911"/>
    <w:rsid w:val="00C22D2E"/>
    <w:rsid w:val="00C23EA2"/>
    <w:rsid w:val="00C24078"/>
    <w:rsid w:val="00C24558"/>
    <w:rsid w:val="00C248B9"/>
    <w:rsid w:val="00C26319"/>
    <w:rsid w:val="00C32B8D"/>
    <w:rsid w:val="00C32DCC"/>
    <w:rsid w:val="00C3742E"/>
    <w:rsid w:val="00C426C3"/>
    <w:rsid w:val="00C469FB"/>
    <w:rsid w:val="00C47829"/>
    <w:rsid w:val="00C527DB"/>
    <w:rsid w:val="00C53413"/>
    <w:rsid w:val="00C53660"/>
    <w:rsid w:val="00C56785"/>
    <w:rsid w:val="00C5688E"/>
    <w:rsid w:val="00C638B8"/>
    <w:rsid w:val="00C64437"/>
    <w:rsid w:val="00C64646"/>
    <w:rsid w:val="00C64D18"/>
    <w:rsid w:val="00C7021B"/>
    <w:rsid w:val="00C71396"/>
    <w:rsid w:val="00C740AA"/>
    <w:rsid w:val="00C74F19"/>
    <w:rsid w:val="00C756F5"/>
    <w:rsid w:val="00C75CD8"/>
    <w:rsid w:val="00C7661A"/>
    <w:rsid w:val="00C92137"/>
    <w:rsid w:val="00C94D96"/>
    <w:rsid w:val="00C9597F"/>
    <w:rsid w:val="00C978F4"/>
    <w:rsid w:val="00CA100D"/>
    <w:rsid w:val="00CA4CA6"/>
    <w:rsid w:val="00CA578D"/>
    <w:rsid w:val="00CA6B24"/>
    <w:rsid w:val="00CA7AEC"/>
    <w:rsid w:val="00CA7DDA"/>
    <w:rsid w:val="00CB056B"/>
    <w:rsid w:val="00CB196F"/>
    <w:rsid w:val="00CB2105"/>
    <w:rsid w:val="00CB25B0"/>
    <w:rsid w:val="00CB2DAE"/>
    <w:rsid w:val="00CB4673"/>
    <w:rsid w:val="00CB5285"/>
    <w:rsid w:val="00CC09C4"/>
    <w:rsid w:val="00CC212D"/>
    <w:rsid w:val="00CC2197"/>
    <w:rsid w:val="00CC27A9"/>
    <w:rsid w:val="00CC50BF"/>
    <w:rsid w:val="00CC54FF"/>
    <w:rsid w:val="00CC571A"/>
    <w:rsid w:val="00CC5772"/>
    <w:rsid w:val="00CC6585"/>
    <w:rsid w:val="00CC6A0C"/>
    <w:rsid w:val="00CD38CE"/>
    <w:rsid w:val="00CD4379"/>
    <w:rsid w:val="00CD5688"/>
    <w:rsid w:val="00CD74B2"/>
    <w:rsid w:val="00CE03A3"/>
    <w:rsid w:val="00CE1899"/>
    <w:rsid w:val="00CE18F0"/>
    <w:rsid w:val="00CF0238"/>
    <w:rsid w:val="00CF0EA3"/>
    <w:rsid w:val="00CF2671"/>
    <w:rsid w:val="00CF3A28"/>
    <w:rsid w:val="00CF3D15"/>
    <w:rsid w:val="00CF545E"/>
    <w:rsid w:val="00CF59B4"/>
    <w:rsid w:val="00D026CA"/>
    <w:rsid w:val="00D03845"/>
    <w:rsid w:val="00D03CF6"/>
    <w:rsid w:val="00D03D1D"/>
    <w:rsid w:val="00D055A1"/>
    <w:rsid w:val="00D066DE"/>
    <w:rsid w:val="00D075AB"/>
    <w:rsid w:val="00D07E34"/>
    <w:rsid w:val="00D11922"/>
    <w:rsid w:val="00D13968"/>
    <w:rsid w:val="00D13D54"/>
    <w:rsid w:val="00D15C78"/>
    <w:rsid w:val="00D17CEE"/>
    <w:rsid w:val="00D200D8"/>
    <w:rsid w:val="00D20C56"/>
    <w:rsid w:val="00D238EC"/>
    <w:rsid w:val="00D24851"/>
    <w:rsid w:val="00D259E3"/>
    <w:rsid w:val="00D30978"/>
    <w:rsid w:val="00D34618"/>
    <w:rsid w:val="00D426B5"/>
    <w:rsid w:val="00D43219"/>
    <w:rsid w:val="00D4502E"/>
    <w:rsid w:val="00D506EA"/>
    <w:rsid w:val="00D5147B"/>
    <w:rsid w:val="00D5328D"/>
    <w:rsid w:val="00D54E5A"/>
    <w:rsid w:val="00D61250"/>
    <w:rsid w:val="00D63597"/>
    <w:rsid w:val="00D63BA7"/>
    <w:rsid w:val="00D64F57"/>
    <w:rsid w:val="00D651C8"/>
    <w:rsid w:val="00D6539B"/>
    <w:rsid w:val="00D70ADE"/>
    <w:rsid w:val="00D70E60"/>
    <w:rsid w:val="00D71E87"/>
    <w:rsid w:val="00D732D5"/>
    <w:rsid w:val="00D7490C"/>
    <w:rsid w:val="00D74F05"/>
    <w:rsid w:val="00D7791F"/>
    <w:rsid w:val="00D809A6"/>
    <w:rsid w:val="00D80FE2"/>
    <w:rsid w:val="00D83DE5"/>
    <w:rsid w:val="00D8575F"/>
    <w:rsid w:val="00DA1B1D"/>
    <w:rsid w:val="00DA4102"/>
    <w:rsid w:val="00DA6152"/>
    <w:rsid w:val="00DB20B6"/>
    <w:rsid w:val="00DB3AF6"/>
    <w:rsid w:val="00DB3FB8"/>
    <w:rsid w:val="00DB6786"/>
    <w:rsid w:val="00DB69BC"/>
    <w:rsid w:val="00DB7838"/>
    <w:rsid w:val="00DC1721"/>
    <w:rsid w:val="00DC1B6C"/>
    <w:rsid w:val="00DC2B06"/>
    <w:rsid w:val="00DC33F4"/>
    <w:rsid w:val="00DC480E"/>
    <w:rsid w:val="00DC5943"/>
    <w:rsid w:val="00DC5ADF"/>
    <w:rsid w:val="00DC7909"/>
    <w:rsid w:val="00DD0F63"/>
    <w:rsid w:val="00DD258D"/>
    <w:rsid w:val="00DD4134"/>
    <w:rsid w:val="00DD66C4"/>
    <w:rsid w:val="00DD7339"/>
    <w:rsid w:val="00DE2B07"/>
    <w:rsid w:val="00DE32AE"/>
    <w:rsid w:val="00DE498F"/>
    <w:rsid w:val="00DE6691"/>
    <w:rsid w:val="00DE7A74"/>
    <w:rsid w:val="00DF1BE9"/>
    <w:rsid w:val="00DF266B"/>
    <w:rsid w:val="00DF70A4"/>
    <w:rsid w:val="00DF7247"/>
    <w:rsid w:val="00E01CFD"/>
    <w:rsid w:val="00E0515D"/>
    <w:rsid w:val="00E064B2"/>
    <w:rsid w:val="00E07A63"/>
    <w:rsid w:val="00E111AB"/>
    <w:rsid w:val="00E122EE"/>
    <w:rsid w:val="00E12D8A"/>
    <w:rsid w:val="00E15019"/>
    <w:rsid w:val="00E33998"/>
    <w:rsid w:val="00E3788D"/>
    <w:rsid w:val="00E427D0"/>
    <w:rsid w:val="00E444E9"/>
    <w:rsid w:val="00E448E1"/>
    <w:rsid w:val="00E52989"/>
    <w:rsid w:val="00E53B28"/>
    <w:rsid w:val="00E54AC3"/>
    <w:rsid w:val="00E56375"/>
    <w:rsid w:val="00E571DB"/>
    <w:rsid w:val="00E6387B"/>
    <w:rsid w:val="00E63F03"/>
    <w:rsid w:val="00E64425"/>
    <w:rsid w:val="00E6489C"/>
    <w:rsid w:val="00E66725"/>
    <w:rsid w:val="00E670BF"/>
    <w:rsid w:val="00E67865"/>
    <w:rsid w:val="00E71A04"/>
    <w:rsid w:val="00E73F47"/>
    <w:rsid w:val="00E74073"/>
    <w:rsid w:val="00E75C1C"/>
    <w:rsid w:val="00E7641F"/>
    <w:rsid w:val="00E801F1"/>
    <w:rsid w:val="00E8224B"/>
    <w:rsid w:val="00E8233D"/>
    <w:rsid w:val="00E83A9A"/>
    <w:rsid w:val="00E847CE"/>
    <w:rsid w:val="00E85759"/>
    <w:rsid w:val="00E96A5E"/>
    <w:rsid w:val="00EA2CFB"/>
    <w:rsid w:val="00EA40E9"/>
    <w:rsid w:val="00EB030F"/>
    <w:rsid w:val="00EB36F3"/>
    <w:rsid w:val="00EC27AC"/>
    <w:rsid w:val="00EC7B19"/>
    <w:rsid w:val="00ED4F62"/>
    <w:rsid w:val="00ED5C2A"/>
    <w:rsid w:val="00EE3EFA"/>
    <w:rsid w:val="00EE522D"/>
    <w:rsid w:val="00EE7005"/>
    <w:rsid w:val="00EE7ACE"/>
    <w:rsid w:val="00EE7B12"/>
    <w:rsid w:val="00EF012A"/>
    <w:rsid w:val="00EF0EB7"/>
    <w:rsid w:val="00EF35AF"/>
    <w:rsid w:val="00EF45F4"/>
    <w:rsid w:val="00EF4814"/>
    <w:rsid w:val="00EF57F0"/>
    <w:rsid w:val="00EF5E4A"/>
    <w:rsid w:val="00EF7964"/>
    <w:rsid w:val="00F0048D"/>
    <w:rsid w:val="00F03DDC"/>
    <w:rsid w:val="00F043F0"/>
    <w:rsid w:val="00F0442F"/>
    <w:rsid w:val="00F10281"/>
    <w:rsid w:val="00F1149A"/>
    <w:rsid w:val="00F11F21"/>
    <w:rsid w:val="00F15F5E"/>
    <w:rsid w:val="00F16497"/>
    <w:rsid w:val="00F17F9B"/>
    <w:rsid w:val="00F20DB1"/>
    <w:rsid w:val="00F220F6"/>
    <w:rsid w:val="00F22FCF"/>
    <w:rsid w:val="00F258DA"/>
    <w:rsid w:val="00F25D14"/>
    <w:rsid w:val="00F26144"/>
    <w:rsid w:val="00F26A10"/>
    <w:rsid w:val="00F27F5B"/>
    <w:rsid w:val="00F310B6"/>
    <w:rsid w:val="00F36AFD"/>
    <w:rsid w:val="00F37B81"/>
    <w:rsid w:val="00F41368"/>
    <w:rsid w:val="00F4252C"/>
    <w:rsid w:val="00F42E49"/>
    <w:rsid w:val="00F43BC0"/>
    <w:rsid w:val="00F52CAB"/>
    <w:rsid w:val="00F53552"/>
    <w:rsid w:val="00F55156"/>
    <w:rsid w:val="00F55902"/>
    <w:rsid w:val="00F578A8"/>
    <w:rsid w:val="00F61185"/>
    <w:rsid w:val="00F61377"/>
    <w:rsid w:val="00F61FAE"/>
    <w:rsid w:val="00F63922"/>
    <w:rsid w:val="00F72C61"/>
    <w:rsid w:val="00F73810"/>
    <w:rsid w:val="00F741D0"/>
    <w:rsid w:val="00F7432E"/>
    <w:rsid w:val="00F76F09"/>
    <w:rsid w:val="00F8034F"/>
    <w:rsid w:val="00F8066E"/>
    <w:rsid w:val="00F8392E"/>
    <w:rsid w:val="00F8487C"/>
    <w:rsid w:val="00F85375"/>
    <w:rsid w:val="00F85FF8"/>
    <w:rsid w:val="00F87A70"/>
    <w:rsid w:val="00F9239C"/>
    <w:rsid w:val="00FA0A02"/>
    <w:rsid w:val="00FA3F0E"/>
    <w:rsid w:val="00FA5FC4"/>
    <w:rsid w:val="00FA6043"/>
    <w:rsid w:val="00FA6181"/>
    <w:rsid w:val="00FA7D82"/>
    <w:rsid w:val="00FA7DC4"/>
    <w:rsid w:val="00FB1B64"/>
    <w:rsid w:val="00FB4217"/>
    <w:rsid w:val="00FB468D"/>
    <w:rsid w:val="00FB6DE9"/>
    <w:rsid w:val="00FC43D7"/>
    <w:rsid w:val="00FC44C4"/>
    <w:rsid w:val="00FC5737"/>
    <w:rsid w:val="00FC5C5B"/>
    <w:rsid w:val="00FD1A20"/>
    <w:rsid w:val="00FD202A"/>
    <w:rsid w:val="00FD25D3"/>
    <w:rsid w:val="00FD315D"/>
    <w:rsid w:val="00FD4F53"/>
    <w:rsid w:val="00FD6DC1"/>
    <w:rsid w:val="00FD725F"/>
    <w:rsid w:val="00FE0454"/>
    <w:rsid w:val="00FE596A"/>
    <w:rsid w:val="00FF24F8"/>
    <w:rsid w:val="00FF44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57A5A8D"/>
  <w15:docId w15:val="{92F20FFE-4575-4BCC-B0DD-F46E1578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4C"/>
    <w:pPr>
      <w:spacing w:after="0" w:line="240" w:lineRule="auto"/>
    </w:pPr>
    <w:rPr>
      <w:rFonts w:ascii="Century Gothic" w:eastAsia="Times New Roman" w:hAnsi="Century Gothic" w:cs="Times New Roman"/>
      <w:szCs w:val="24"/>
      <w:lang w:eastAsia="fr-FR"/>
    </w:rPr>
  </w:style>
  <w:style w:type="paragraph" w:styleId="Titre1">
    <w:name w:val="heading 1"/>
    <w:aliases w:val="M-Titre 1,CHAPITRE,ARTICLE,T1,CHAP1"/>
    <w:basedOn w:val="Normal"/>
    <w:next w:val="Normal"/>
    <w:link w:val="Titre1Car"/>
    <w:uiPriority w:val="9"/>
    <w:qFormat/>
    <w:rsid w:val="00982061"/>
    <w:pPr>
      <w:keepNext/>
      <w:spacing w:before="240" w:after="60"/>
      <w:outlineLvl w:val="0"/>
    </w:pPr>
    <w:rPr>
      <w:rFonts w:ascii="Arial" w:hAnsi="Arial" w:cs="Arial"/>
      <w:b/>
      <w:bCs/>
      <w:kern w:val="32"/>
      <w:sz w:val="32"/>
      <w:szCs w:val="32"/>
    </w:rPr>
  </w:style>
  <w:style w:type="paragraph" w:styleId="Titre2">
    <w:name w:val="heading 2"/>
    <w:aliases w:val="M-Titre 2"/>
    <w:basedOn w:val="Normal"/>
    <w:next w:val="Normal"/>
    <w:link w:val="Titre2Car"/>
    <w:qFormat/>
    <w:rsid w:val="00703368"/>
    <w:pPr>
      <w:keepNext/>
      <w:numPr>
        <w:ilvl w:val="1"/>
        <w:numId w:val="1"/>
      </w:numPr>
      <w:spacing w:before="240" w:after="60"/>
      <w:outlineLvl w:val="1"/>
    </w:pPr>
    <w:rPr>
      <w:rFonts w:ascii="Arial" w:hAnsi="Arial" w:cs="Arial"/>
      <w:b/>
      <w:bCs/>
      <w:i/>
      <w:iCs/>
      <w:sz w:val="28"/>
      <w:szCs w:val="28"/>
    </w:rPr>
  </w:style>
  <w:style w:type="paragraph" w:styleId="Titre3">
    <w:name w:val="heading 3"/>
    <w:aliases w:val="Titre 3 Car2,Titre 3 Car Car1,Titre 3 Car1 Car Car1,Titre 3 Car Car Car Car1,Titre 3 Car1 Car Car Car Car1,Titre 3 Car Car Car Car Car Car1,Titre 3 Car1 Car2,Titre 3 Car Car Car2,Titre 3 Car1 Car Car Car2,Titre 3 Car Car Car Car Car2,M-Titre 3"/>
    <w:basedOn w:val="Normal"/>
    <w:next w:val="Normal"/>
    <w:link w:val="Titre3Car"/>
    <w:qFormat/>
    <w:rsid w:val="00982061"/>
    <w:pPr>
      <w:keepNext/>
      <w:numPr>
        <w:ilvl w:val="2"/>
        <w:numId w:val="1"/>
      </w:numPr>
      <w:spacing w:before="240" w:after="60"/>
      <w:outlineLvl w:val="2"/>
    </w:pPr>
    <w:rPr>
      <w:rFonts w:ascii="Arial" w:hAnsi="Arial" w:cs="Arial"/>
      <w:b/>
      <w:bCs/>
      <w:sz w:val="26"/>
      <w:szCs w:val="26"/>
    </w:rPr>
  </w:style>
  <w:style w:type="paragraph" w:styleId="Titre4">
    <w:name w:val="heading 4"/>
    <w:aliases w:val="M-Titre 4"/>
    <w:basedOn w:val="Normal"/>
    <w:next w:val="Normal"/>
    <w:link w:val="Titre4Car"/>
    <w:qFormat/>
    <w:rsid w:val="00EF7964"/>
    <w:pPr>
      <w:keepNext/>
      <w:numPr>
        <w:ilvl w:val="3"/>
        <w:numId w:val="4"/>
      </w:numPr>
      <w:spacing w:before="240" w:after="240" w:line="360" w:lineRule="auto"/>
      <w:outlineLvl w:val="3"/>
    </w:pPr>
    <w:rPr>
      <w:b/>
      <w:bCs/>
      <w:sz w:val="24"/>
      <w:szCs w:val="28"/>
    </w:rPr>
  </w:style>
  <w:style w:type="paragraph" w:styleId="Titre5">
    <w:name w:val="heading 5"/>
    <w:aliases w:val="M-Titre 5"/>
    <w:basedOn w:val="Titre4"/>
    <w:next w:val="Normal"/>
    <w:link w:val="Titre5Car"/>
    <w:qFormat/>
    <w:rsid w:val="001D3EEE"/>
    <w:pPr>
      <w:numPr>
        <w:ilvl w:val="4"/>
      </w:numPr>
      <w:outlineLvl w:val="4"/>
    </w:pPr>
  </w:style>
  <w:style w:type="paragraph" w:styleId="Titre6">
    <w:name w:val="heading 6"/>
    <w:basedOn w:val="Normal"/>
    <w:next w:val="Normal"/>
    <w:link w:val="Titre6Car"/>
    <w:qFormat/>
    <w:rsid w:val="00FD202A"/>
    <w:pPr>
      <w:keepNext/>
      <w:shd w:val="clear" w:color="auto" w:fill="FFFFFF"/>
      <w:tabs>
        <w:tab w:val="left" w:pos="1157"/>
      </w:tabs>
      <w:spacing w:before="365" w:line="360" w:lineRule="auto"/>
      <w:ind w:left="19"/>
      <w:outlineLvl w:val="5"/>
    </w:pPr>
    <w:rPr>
      <w:rFonts w:ascii="Verdana" w:hAnsi="Verdana"/>
      <w:b/>
      <w:bCs/>
      <w:i/>
      <w:iCs/>
      <w:color w:val="000000"/>
      <w:spacing w:val="1"/>
      <w:szCs w:val="22"/>
      <w:u w:val="single"/>
    </w:rPr>
  </w:style>
  <w:style w:type="paragraph" w:styleId="Titre7">
    <w:name w:val="heading 7"/>
    <w:basedOn w:val="Normal"/>
    <w:next w:val="Normal"/>
    <w:link w:val="Titre7Car"/>
    <w:qFormat/>
    <w:rsid w:val="00982061"/>
    <w:pPr>
      <w:spacing w:before="240" w:after="60"/>
      <w:outlineLvl w:val="6"/>
    </w:pPr>
  </w:style>
  <w:style w:type="paragraph" w:styleId="Titre8">
    <w:name w:val="heading 8"/>
    <w:basedOn w:val="Normal"/>
    <w:next w:val="Normal"/>
    <w:link w:val="Titre8Car"/>
    <w:qFormat/>
    <w:rsid w:val="00FD202A"/>
    <w:pPr>
      <w:keepNext/>
      <w:spacing w:line="360" w:lineRule="auto"/>
      <w:jc w:val="both"/>
      <w:outlineLvl w:val="7"/>
    </w:pPr>
    <w:rPr>
      <w:rFonts w:ascii="Verdana" w:hAnsi="Verdana"/>
      <w:b/>
      <w:bCs/>
      <w:color w:val="000000"/>
      <w:spacing w:val="-2"/>
      <w:sz w:val="18"/>
      <w:szCs w:val="18"/>
    </w:rPr>
  </w:style>
  <w:style w:type="paragraph" w:styleId="Titre9">
    <w:name w:val="heading 9"/>
    <w:basedOn w:val="Normal"/>
    <w:next w:val="Normal"/>
    <w:link w:val="Titre9Car"/>
    <w:qFormat/>
    <w:rsid w:val="00FD202A"/>
    <w:pPr>
      <w:numPr>
        <w:ilvl w:val="8"/>
        <w:numId w:val="3"/>
      </w:numPr>
      <w:tabs>
        <w:tab w:val="clear" w:pos="4680"/>
      </w:tabs>
      <w:spacing w:before="240" w:after="60" w:line="360" w:lineRule="auto"/>
      <w:ind w:left="6372" w:hanging="708"/>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CHAPITRE Car,ARTICLE Car,T1 Car,CHAP1 Car"/>
    <w:basedOn w:val="Policepardfaut"/>
    <w:link w:val="Titre1"/>
    <w:uiPriority w:val="9"/>
    <w:rsid w:val="00982061"/>
    <w:rPr>
      <w:rFonts w:ascii="Arial" w:eastAsia="Times New Roman" w:hAnsi="Arial" w:cs="Arial"/>
      <w:b/>
      <w:bCs/>
      <w:kern w:val="32"/>
      <w:sz w:val="32"/>
      <w:szCs w:val="32"/>
      <w:lang w:eastAsia="fr-FR"/>
    </w:rPr>
  </w:style>
  <w:style w:type="character" w:customStyle="1" w:styleId="Titre2Car">
    <w:name w:val="Titre 2 Car"/>
    <w:aliases w:val="M-Titre 2 Car"/>
    <w:basedOn w:val="Policepardfaut"/>
    <w:link w:val="Titre2"/>
    <w:rsid w:val="00703368"/>
    <w:rPr>
      <w:rFonts w:ascii="Arial" w:eastAsia="Times New Roman" w:hAnsi="Arial" w:cs="Arial"/>
      <w:b/>
      <w:bCs/>
      <w:i/>
      <w:iCs/>
      <w:sz w:val="28"/>
      <w:szCs w:val="28"/>
      <w:lang w:eastAsia="fr-FR"/>
    </w:rPr>
  </w:style>
  <w:style w:type="character" w:customStyle="1" w:styleId="Titre3Car">
    <w:name w:val="Titre 3 Car"/>
    <w:aliases w:val="Titre 3 Car2 Car,Titre 3 Car Car1 Car,Titre 3 Car1 Car Car1 Car,Titre 3 Car Car Car Car1 Car,Titre 3 Car1 Car Car Car Car1 Car,Titre 3 Car Car Car Car Car Car1 Car,Titre 3 Car1 Car2 Car,Titre 3 Car Car Car2 Car,Titre 3 Car1 Car Car Car2 Car"/>
    <w:basedOn w:val="Policepardfaut"/>
    <w:link w:val="Titre3"/>
    <w:rsid w:val="00982061"/>
    <w:rPr>
      <w:rFonts w:ascii="Arial" w:eastAsia="Times New Roman" w:hAnsi="Arial" w:cs="Arial"/>
      <w:b/>
      <w:bCs/>
      <w:sz w:val="26"/>
      <w:szCs w:val="26"/>
      <w:lang w:eastAsia="fr-FR"/>
    </w:rPr>
  </w:style>
  <w:style w:type="character" w:customStyle="1" w:styleId="Titre4Car">
    <w:name w:val="Titre 4 Car"/>
    <w:aliases w:val="M-Titre 4 Car"/>
    <w:basedOn w:val="Policepardfaut"/>
    <w:link w:val="Titre4"/>
    <w:rsid w:val="00EF7964"/>
    <w:rPr>
      <w:rFonts w:ascii="Century Gothic" w:eastAsia="Times New Roman" w:hAnsi="Century Gothic" w:cs="Times New Roman"/>
      <w:b/>
      <w:bCs/>
      <w:sz w:val="24"/>
      <w:szCs w:val="28"/>
      <w:lang w:eastAsia="fr-FR"/>
    </w:rPr>
  </w:style>
  <w:style w:type="character" w:customStyle="1" w:styleId="Titre7Car">
    <w:name w:val="Titre 7 Car"/>
    <w:basedOn w:val="Policepardfaut"/>
    <w:link w:val="Titre7"/>
    <w:rsid w:val="00982061"/>
    <w:rPr>
      <w:rFonts w:ascii="Times New Roman" w:eastAsia="Times New Roman" w:hAnsi="Times New Roman" w:cs="Times New Roman"/>
      <w:sz w:val="24"/>
      <w:szCs w:val="24"/>
      <w:lang w:eastAsia="fr-FR"/>
    </w:rPr>
  </w:style>
  <w:style w:type="paragraph" w:customStyle="1" w:styleId="Style2">
    <w:name w:val="Style2"/>
    <w:basedOn w:val="Retraitcorpsdetexte3"/>
    <w:rsid w:val="00982061"/>
    <w:pPr>
      <w:spacing w:after="0"/>
      <w:ind w:left="360"/>
    </w:pPr>
    <w:rPr>
      <w:rFonts w:ascii="Arial" w:eastAsia="Times" w:hAnsi="Arial"/>
      <w:b/>
      <w:sz w:val="32"/>
      <w:szCs w:val="20"/>
      <w:u w:val="single"/>
    </w:rPr>
  </w:style>
  <w:style w:type="paragraph" w:styleId="Retraitcorpsdetexte3">
    <w:name w:val="Body Text Indent 3"/>
    <w:basedOn w:val="Normal"/>
    <w:link w:val="Retraitcorpsdetexte3Car"/>
    <w:rsid w:val="00982061"/>
    <w:pPr>
      <w:spacing w:after="120"/>
      <w:ind w:left="283"/>
    </w:pPr>
    <w:rPr>
      <w:sz w:val="16"/>
      <w:szCs w:val="16"/>
    </w:rPr>
  </w:style>
  <w:style w:type="character" w:customStyle="1" w:styleId="Retraitcorpsdetexte3Car">
    <w:name w:val="Retrait corps de texte 3 Car"/>
    <w:basedOn w:val="Policepardfaut"/>
    <w:link w:val="Retraitcorpsdetexte3"/>
    <w:rsid w:val="00982061"/>
    <w:rPr>
      <w:rFonts w:ascii="Times New Roman" w:eastAsia="Times New Roman" w:hAnsi="Times New Roman" w:cs="Times New Roman"/>
      <w:sz w:val="16"/>
      <w:szCs w:val="16"/>
      <w:lang w:eastAsia="fr-FR"/>
    </w:rPr>
  </w:style>
  <w:style w:type="table" w:styleId="Grilledutableau">
    <w:name w:val="Table Grid"/>
    <w:basedOn w:val="TableauNormal"/>
    <w:uiPriority w:val="39"/>
    <w:rsid w:val="0098206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982061"/>
    <w:pPr>
      <w:tabs>
        <w:tab w:val="center" w:pos="4536"/>
        <w:tab w:val="right" w:pos="9072"/>
      </w:tabs>
    </w:pPr>
  </w:style>
  <w:style w:type="character" w:customStyle="1" w:styleId="En-tteCar">
    <w:name w:val="En-tête Car"/>
    <w:basedOn w:val="Policepardfaut"/>
    <w:link w:val="En-tte"/>
    <w:rsid w:val="00982061"/>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982061"/>
    <w:pPr>
      <w:tabs>
        <w:tab w:val="center" w:pos="4536"/>
        <w:tab w:val="right" w:pos="9072"/>
      </w:tabs>
    </w:pPr>
  </w:style>
  <w:style w:type="character" w:customStyle="1" w:styleId="PieddepageCar">
    <w:name w:val="Pied de page Car"/>
    <w:basedOn w:val="Policepardfaut"/>
    <w:link w:val="Pieddepage"/>
    <w:uiPriority w:val="99"/>
    <w:rsid w:val="00982061"/>
    <w:rPr>
      <w:rFonts w:ascii="Times New Roman" w:eastAsia="Times New Roman" w:hAnsi="Times New Roman" w:cs="Times New Roman"/>
      <w:sz w:val="24"/>
      <w:szCs w:val="24"/>
      <w:lang w:eastAsia="fr-FR"/>
    </w:rPr>
  </w:style>
  <w:style w:type="paragraph" w:styleId="Corpsdetexte">
    <w:name w:val="Body Text"/>
    <w:aliases w:val="Corps de texte Car1 Car,Corps de texte Car Car Car,Corps de texte Car1 Car Car1 Car,Corps de texte Car Car Car Car1 Car,Corps de texte Car2 Car Car Car Car Car,Corps de texte Car1 Car Car1 Car Car Car Car"/>
    <w:basedOn w:val="Normal"/>
    <w:link w:val="CorpsdetexteCar1"/>
    <w:rsid w:val="00982061"/>
    <w:pPr>
      <w:jc w:val="both"/>
    </w:pPr>
    <w:rPr>
      <w:rFonts w:ascii="Verdana" w:hAnsi="Verdana"/>
      <w:sz w:val="20"/>
      <w:szCs w:val="20"/>
    </w:rPr>
  </w:style>
  <w:style w:type="character" w:customStyle="1" w:styleId="CorpsdetexteCar">
    <w:name w:val="Corps de texte Car"/>
    <w:basedOn w:val="Policepardfaut"/>
    <w:uiPriority w:val="99"/>
    <w:semiHidden/>
    <w:rsid w:val="00982061"/>
    <w:rPr>
      <w:rFonts w:ascii="Times New Roman" w:eastAsia="Times New Roman" w:hAnsi="Times New Roman" w:cs="Times New Roman"/>
      <w:sz w:val="24"/>
      <w:szCs w:val="24"/>
      <w:lang w:eastAsia="fr-FR"/>
    </w:rPr>
  </w:style>
  <w:style w:type="paragraph" w:customStyle="1" w:styleId="Corpstexte">
    <w:name w:val="Corps texte"/>
    <w:basedOn w:val="Normal"/>
    <w:autoRedefine/>
    <w:rsid w:val="00982061"/>
    <w:pPr>
      <w:spacing w:line="360" w:lineRule="auto"/>
    </w:pPr>
    <w:rPr>
      <w:rFonts w:ascii="Verdana" w:hAnsi="Verdana"/>
      <w:snapToGrid w:val="0"/>
      <w:sz w:val="20"/>
    </w:rPr>
  </w:style>
  <w:style w:type="paragraph" w:styleId="Corpsdetexte3">
    <w:name w:val="Body Text 3"/>
    <w:basedOn w:val="Normal"/>
    <w:link w:val="Corpsdetexte3Car"/>
    <w:rsid w:val="00982061"/>
    <w:pPr>
      <w:spacing w:after="120"/>
    </w:pPr>
    <w:rPr>
      <w:sz w:val="16"/>
      <w:szCs w:val="16"/>
    </w:rPr>
  </w:style>
  <w:style w:type="character" w:customStyle="1" w:styleId="Corpsdetexte3Car">
    <w:name w:val="Corps de texte 3 Car"/>
    <w:basedOn w:val="Policepardfaut"/>
    <w:link w:val="Corpsdetexte3"/>
    <w:rsid w:val="00982061"/>
    <w:rPr>
      <w:rFonts w:ascii="Times New Roman" w:eastAsia="Times New Roman" w:hAnsi="Times New Roman" w:cs="Times New Roman"/>
      <w:sz w:val="16"/>
      <w:szCs w:val="16"/>
      <w:lang w:eastAsia="fr-FR"/>
    </w:rPr>
  </w:style>
  <w:style w:type="character" w:styleId="Lienhypertexte">
    <w:name w:val="Hyperlink"/>
    <w:basedOn w:val="Policepardfaut"/>
    <w:uiPriority w:val="99"/>
    <w:rsid w:val="00982061"/>
    <w:rPr>
      <w:color w:val="0000FF"/>
      <w:u w:val="single"/>
    </w:rPr>
  </w:style>
  <w:style w:type="paragraph" w:styleId="Retraitcorpsdetexte2">
    <w:name w:val="Body Text Indent 2"/>
    <w:basedOn w:val="Normal"/>
    <w:link w:val="Retraitcorpsdetexte2Car"/>
    <w:rsid w:val="00982061"/>
    <w:pPr>
      <w:spacing w:after="120" w:line="480" w:lineRule="auto"/>
      <w:ind w:left="283"/>
    </w:pPr>
  </w:style>
  <w:style w:type="character" w:customStyle="1" w:styleId="Retraitcorpsdetexte2Car">
    <w:name w:val="Retrait corps de texte 2 Car"/>
    <w:basedOn w:val="Policepardfaut"/>
    <w:link w:val="Retraitcorpsdetexte2"/>
    <w:rsid w:val="00982061"/>
    <w:rPr>
      <w:rFonts w:ascii="Times New Roman" w:eastAsia="Times New Roman" w:hAnsi="Times New Roman" w:cs="Times New Roman"/>
      <w:sz w:val="24"/>
      <w:szCs w:val="24"/>
      <w:lang w:eastAsia="fr-FR"/>
    </w:rPr>
  </w:style>
  <w:style w:type="paragraph" w:styleId="TM1">
    <w:name w:val="toc 1"/>
    <w:basedOn w:val="Normal"/>
    <w:next w:val="Normal"/>
    <w:autoRedefine/>
    <w:uiPriority w:val="39"/>
    <w:rsid w:val="00982061"/>
    <w:pPr>
      <w:pBdr>
        <w:bottom w:val="single" w:sz="4" w:space="1" w:color="auto"/>
      </w:pBdr>
      <w:tabs>
        <w:tab w:val="left" w:pos="634"/>
        <w:tab w:val="right" w:leader="dot" w:pos="9060"/>
      </w:tabs>
      <w:spacing w:before="120" w:after="120" w:line="360" w:lineRule="auto"/>
    </w:pPr>
    <w:rPr>
      <w:rFonts w:ascii="Verdana" w:hAnsi="Verdana"/>
      <w:b/>
      <w:bCs/>
      <w:smallCaps/>
      <w:noProof/>
      <w:szCs w:val="22"/>
    </w:rPr>
  </w:style>
  <w:style w:type="paragraph" w:styleId="TM2">
    <w:name w:val="toc 2"/>
    <w:basedOn w:val="Normal"/>
    <w:next w:val="Normal"/>
    <w:autoRedefine/>
    <w:uiPriority w:val="39"/>
    <w:rsid w:val="00982061"/>
    <w:pPr>
      <w:spacing w:before="120" w:after="120" w:line="360" w:lineRule="auto"/>
    </w:pPr>
    <w:rPr>
      <w:rFonts w:ascii="Verdana" w:hAnsi="Verdana"/>
      <w:b/>
      <w:bCs/>
      <w:smallCaps/>
      <w:sz w:val="20"/>
      <w:szCs w:val="22"/>
    </w:rPr>
  </w:style>
  <w:style w:type="paragraph" w:styleId="TM3">
    <w:name w:val="toc 3"/>
    <w:basedOn w:val="Normal"/>
    <w:next w:val="Normal"/>
    <w:autoRedefine/>
    <w:uiPriority w:val="39"/>
    <w:rsid w:val="00982061"/>
    <w:pPr>
      <w:spacing w:line="360" w:lineRule="auto"/>
    </w:pPr>
    <w:rPr>
      <w:rFonts w:ascii="Verdana" w:hAnsi="Verdana"/>
      <w:smallCaps/>
      <w:sz w:val="20"/>
      <w:szCs w:val="22"/>
    </w:rPr>
  </w:style>
  <w:style w:type="paragraph" w:styleId="TM4">
    <w:name w:val="toc 4"/>
    <w:basedOn w:val="Normal"/>
    <w:next w:val="Normal"/>
    <w:autoRedefine/>
    <w:uiPriority w:val="39"/>
    <w:rsid w:val="00982061"/>
    <w:pPr>
      <w:tabs>
        <w:tab w:val="right" w:leader="dot" w:pos="9060"/>
      </w:tabs>
      <w:spacing w:line="360" w:lineRule="auto"/>
      <w:ind w:left="397"/>
    </w:pPr>
    <w:rPr>
      <w:rFonts w:ascii="Verdana" w:hAnsi="Verdana"/>
      <w:noProof/>
      <w:sz w:val="20"/>
      <w:szCs w:val="20"/>
    </w:rPr>
  </w:style>
  <w:style w:type="paragraph" w:styleId="TM5">
    <w:name w:val="toc 5"/>
    <w:basedOn w:val="Normal"/>
    <w:next w:val="Normal"/>
    <w:autoRedefine/>
    <w:uiPriority w:val="39"/>
    <w:rsid w:val="00982061"/>
    <w:rPr>
      <w:szCs w:val="22"/>
    </w:rPr>
  </w:style>
  <w:style w:type="paragraph" w:styleId="TM6">
    <w:name w:val="toc 6"/>
    <w:basedOn w:val="Normal"/>
    <w:next w:val="Normal"/>
    <w:autoRedefine/>
    <w:uiPriority w:val="39"/>
    <w:rsid w:val="00982061"/>
    <w:rPr>
      <w:szCs w:val="22"/>
    </w:rPr>
  </w:style>
  <w:style w:type="paragraph" w:styleId="TM7">
    <w:name w:val="toc 7"/>
    <w:basedOn w:val="Normal"/>
    <w:next w:val="Normal"/>
    <w:autoRedefine/>
    <w:uiPriority w:val="39"/>
    <w:rsid w:val="00982061"/>
    <w:rPr>
      <w:szCs w:val="22"/>
    </w:rPr>
  </w:style>
  <w:style w:type="paragraph" w:styleId="TM8">
    <w:name w:val="toc 8"/>
    <w:basedOn w:val="Normal"/>
    <w:next w:val="Normal"/>
    <w:autoRedefine/>
    <w:uiPriority w:val="39"/>
    <w:rsid w:val="00982061"/>
    <w:rPr>
      <w:szCs w:val="22"/>
    </w:rPr>
  </w:style>
  <w:style w:type="paragraph" w:styleId="TM9">
    <w:name w:val="toc 9"/>
    <w:basedOn w:val="Normal"/>
    <w:next w:val="Normal"/>
    <w:autoRedefine/>
    <w:uiPriority w:val="39"/>
    <w:rsid w:val="00982061"/>
    <w:rPr>
      <w:szCs w:val="22"/>
    </w:rPr>
  </w:style>
  <w:style w:type="paragraph" w:styleId="Textedebulles">
    <w:name w:val="Balloon Text"/>
    <w:basedOn w:val="Normal"/>
    <w:link w:val="TextedebullesCar"/>
    <w:semiHidden/>
    <w:rsid w:val="00982061"/>
    <w:rPr>
      <w:rFonts w:ascii="Tahoma" w:hAnsi="Tahoma" w:cs="Tahoma"/>
      <w:sz w:val="16"/>
      <w:szCs w:val="16"/>
    </w:rPr>
  </w:style>
  <w:style w:type="character" w:customStyle="1" w:styleId="TextedebullesCar">
    <w:name w:val="Texte de bulles Car"/>
    <w:basedOn w:val="Policepardfaut"/>
    <w:link w:val="Textedebulles"/>
    <w:semiHidden/>
    <w:rsid w:val="00982061"/>
    <w:rPr>
      <w:rFonts w:ascii="Tahoma" w:eastAsia="Times New Roman" w:hAnsi="Tahoma" w:cs="Tahoma"/>
      <w:sz w:val="16"/>
      <w:szCs w:val="16"/>
      <w:lang w:eastAsia="fr-FR"/>
    </w:rPr>
  </w:style>
  <w:style w:type="paragraph" w:customStyle="1" w:styleId="Puce">
    <w:name w:val="Puce"/>
    <w:basedOn w:val="Normal"/>
    <w:rsid w:val="00982061"/>
    <w:pPr>
      <w:tabs>
        <w:tab w:val="left" w:pos="851"/>
        <w:tab w:val="left" w:leader="dot" w:pos="4820"/>
      </w:tabs>
      <w:jc w:val="both"/>
    </w:pPr>
    <w:rPr>
      <w:szCs w:val="20"/>
    </w:rPr>
  </w:style>
  <w:style w:type="paragraph" w:styleId="NormalWeb">
    <w:name w:val="Normal (Web)"/>
    <w:basedOn w:val="Normal"/>
    <w:uiPriority w:val="99"/>
    <w:rsid w:val="00982061"/>
    <w:pPr>
      <w:spacing w:before="100" w:beforeAutospacing="1" w:after="100" w:afterAutospacing="1"/>
    </w:pPr>
  </w:style>
  <w:style w:type="character" w:customStyle="1" w:styleId="CorpsdetexteCar1">
    <w:name w:val="Corps de texte Car1"/>
    <w:aliases w:val="Corps de texte Car1 Car Car1,Corps de texte Car Car Car Car1,Corps de texte Car1 Car Car1 Car Car,Corps de texte Car Car Car Car1 Car Car,Corps de texte Car2 Car Car Car Car Car Car,Corps de texte Car1 Car Car1 Car Car Car Car Car"/>
    <w:basedOn w:val="Policepardfaut"/>
    <w:link w:val="Corpsdetexte"/>
    <w:rsid w:val="00982061"/>
    <w:rPr>
      <w:rFonts w:ascii="Verdana" w:eastAsia="Times New Roman" w:hAnsi="Verdana" w:cs="Times New Roman"/>
      <w:sz w:val="20"/>
      <w:szCs w:val="20"/>
      <w:lang w:eastAsia="fr-FR"/>
    </w:rPr>
  </w:style>
  <w:style w:type="paragraph" w:styleId="Commentaire">
    <w:name w:val="annotation text"/>
    <w:basedOn w:val="Normal"/>
    <w:link w:val="CommentaireCar"/>
    <w:semiHidden/>
    <w:rsid w:val="00982061"/>
    <w:rPr>
      <w:rFonts w:ascii="Verdana" w:hAnsi="Verdana"/>
      <w:sz w:val="20"/>
      <w:szCs w:val="20"/>
    </w:rPr>
  </w:style>
  <w:style w:type="character" w:customStyle="1" w:styleId="CommentaireCar">
    <w:name w:val="Commentaire Car"/>
    <w:basedOn w:val="Policepardfaut"/>
    <w:link w:val="Commentaire"/>
    <w:semiHidden/>
    <w:rsid w:val="00982061"/>
    <w:rPr>
      <w:rFonts w:ascii="Verdana" w:eastAsia="Times New Roman" w:hAnsi="Verdana" w:cs="Times New Roman"/>
      <w:sz w:val="20"/>
      <w:szCs w:val="20"/>
      <w:lang w:eastAsia="fr-FR"/>
    </w:rPr>
  </w:style>
  <w:style w:type="character" w:customStyle="1" w:styleId="SarahRKAMI">
    <w:name w:val="Sarah RKAMI"/>
    <w:basedOn w:val="Policepardfaut"/>
    <w:semiHidden/>
    <w:rsid w:val="00982061"/>
    <w:rPr>
      <w:rFonts w:ascii="Arial" w:hAnsi="Arial" w:cs="Arial"/>
      <w:color w:val="auto"/>
      <w:sz w:val="20"/>
      <w:szCs w:val="20"/>
    </w:rPr>
  </w:style>
  <w:style w:type="paragraph" w:styleId="Normalcentr">
    <w:name w:val="Block Text"/>
    <w:basedOn w:val="Normal"/>
    <w:rsid w:val="00982061"/>
    <w:pPr>
      <w:spacing w:line="260" w:lineRule="atLeast"/>
      <w:jc w:val="both"/>
    </w:pPr>
    <w:rPr>
      <w:rFonts w:ascii="Arial" w:hAnsi="Arial" w:cs="Arial"/>
      <w:sz w:val="20"/>
      <w:szCs w:val="20"/>
    </w:rPr>
  </w:style>
  <w:style w:type="character" w:customStyle="1" w:styleId="CorpsdetexteCar1CarCar">
    <w:name w:val="Corps de texte Car1 Car Car"/>
    <w:aliases w:val="Corps de texte Car Car Car Car,Corps de texte Car1 Car1,Corps de texte Car Car Car1"/>
    <w:basedOn w:val="Policepardfaut"/>
    <w:rsid w:val="00982061"/>
    <w:rPr>
      <w:rFonts w:ascii="Verdana" w:hAnsi="Verdana"/>
      <w:szCs w:val="24"/>
      <w:lang w:val="fr-FR" w:eastAsia="fr-FR" w:bidi="ar-SA"/>
    </w:rPr>
  </w:style>
  <w:style w:type="character" w:customStyle="1" w:styleId="CorpsdetexteCar3Car">
    <w:name w:val="Corps de texte Car3 Car"/>
    <w:aliases w:val="Corps de texte Car2 Car Car,Corps de texte Car1 Car Car Car,Corps de texte Car Car Car Car Car,Corps de texte Car Car1 Car Car,Corps de texte Car1 Car1 Car,Corps de texte Car Car Car1 Car"/>
    <w:basedOn w:val="Policepardfaut"/>
    <w:rsid w:val="00982061"/>
    <w:rPr>
      <w:rFonts w:ascii="Verdana" w:hAnsi="Verdana"/>
      <w:sz w:val="24"/>
      <w:szCs w:val="24"/>
      <w:lang w:val="fr-FR" w:eastAsia="fr-FR" w:bidi="ar-SA"/>
    </w:rPr>
  </w:style>
  <w:style w:type="character" w:customStyle="1" w:styleId="text1">
    <w:name w:val="text1"/>
    <w:basedOn w:val="Policepardfaut"/>
    <w:rsid w:val="00982061"/>
    <w:rPr>
      <w:rFonts w:ascii="Arial" w:hAnsi="Arial" w:cs="Arial" w:hint="default"/>
      <w:sz w:val="18"/>
      <w:szCs w:val="18"/>
    </w:rPr>
  </w:style>
  <w:style w:type="character" w:customStyle="1" w:styleId="textgras1">
    <w:name w:val="textgras1"/>
    <w:basedOn w:val="Policepardfaut"/>
    <w:rsid w:val="00982061"/>
    <w:rPr>
      <w:rFonts w:ascii="Arial" w:hAnsi="Arial" w:cs="Arial" w:hint="default"/>
      <w:b/>
      <w:bCs/>
      <w:sz w:val="18"/>
      <w:szCs w:val="18"/>
    </w:rPr>
  </w:style>
  <w:style w:type="paragraph" w:customStyle="1" w:styleId="text">
    <w:name w:val="text"/>
    <w:basedOn w:val="Normal"/>
    <w:rsid w:val="00982061"/>
    <w:pPr>
      <w:spacing w:before="100" w:beforeAutospacing="1" w:after="100" w:afterAutospacing="1"/>
    </w:pPr>
    <w:rPr>
      <w:rFonts w:ascii="Arial" w:hAnsi="Arial" w:cs="Arial"/>
      <w:sz w:val="18"/>
      <w:szCs w:val="18"/>
    </w:rPr>
  </w:style>
  <w:style w:type="character" w:customStyle="1" w:styleId="textchu1">
    <w:name w:val="textchu1"/>
    <w:basedOn w:val="Policepardfaut"/>
    <w:rsid w:val="00982061"/>
    <w:rPr>
      <w:rFonts w:ascii="Arial" w:hAnsi="Arial" w:cs="Arial" w:hint="default"/>
      <w:color w:val="BD274D"/>
      <w:sz w:val="18"/>
      <w:szCs w:val="18"/>
    </w:rPr>
  </w:style>
  <w:style w:type="character" w:customStyle="1" w:styleId="textgraschu1">
    <w:name w:val="textgraschu1"/>
    <w:basedOn w:val="Policepardfaut"/>
    <w:rsid w:val="00982061"/>
    <w:rPr>
      <w:rFonts w:ascii="Arial" w:hAnsi="Arial" w:cs="Arial" w:hint="default"/>
      <w:b/>
      <w:bCs/>
      <w:color w:val="BD274D"/>
      <w:sz w:val="18"/>
      <w:szCs w:val="18"/>
    </w:rPr>
  </w:style>
  <w:style w:type="character" w:customStyle="1" w:styleId="textgris1">
    <w:name w:val="textgris1"/>
    <w:basedOn w:val="Policepardfaut"/>
    <w:rsid w:val="00982061"/>
    <w:rPr>
      <w:rFonts w:ascii="Arial" w:hAnsi="Arial" w:cs="Arial" w:hint="default"/>
      <w:color w:val="666666"/>
      <w:sz w:val="18"/>
      <w:szCs w:val="18"/>
    </w:rPr>
  </w:style>
  <w:style w:type="character" w:customStyle="1" w:styleId="Titre3Car1CarCarCarCar">
    <w:name w:val="Titre 3 Car1 Car Car Car Car"/>
    <w:aliases w:val="Titre 3 Car Car Car Car Car Car,Titre 3 Car1 Car1,Titre 3 Car Car Car1,Titre 3 Car1 Car Car Car1,Titre 3 Car Car Car Car Car1"/>
    <w:basedOn w:val="Policepardfaut"/>
    <w:rsid w:val="00982061"/>
    <w:rPr>
      <w:rFonts w:ascii="Arial" w:hAnsi="Arial" w:cs="Arial"/>
      <w:b/>
      <w:bCs/>
      <w:sz w:val="26"/>
      <w:szCs w:val="26"/>
      <w:lang w:val="fr-FR" w:eastAsia="fr-FR" w:bidi="ar-SA"/>
    </w:rPr>
  </w:style>
  <w:style w:type="numbering" w:customStyle="1" w:styleId="Puce10">
    <w:name w:val="Puce 1"/>
    <w:basedOn w:val="Aucuneliste"/>
    <w:rsid w:val="00982061"/>
    <w:pPr>
      <w:numPr>
        <w:numId w:val="2"/>
      </w:numPr>
    </w:pPr>
  </w:style>
  <w:style w:type="paragraph" w:styleId="Rvision">
    <w:name w:val="Revision"/>
    <w:hidden/>
    <w:uiPriority w:val="99"/>
    <w:semiHidden/>
    <w:rsid w:val="00982061"/>
    <w:pPr>
      <w:spacing w:after="0" w:line="240" w:lineRule="auto"/>
    </w:pPr>
    <w:rPr>
      <w:rFonts w:ascii="Times New Roman" w:eastAsia="Times New Roman" w:hAnsi="Times New Roman" w:cs="Times New Roman"/>
      <w:sz w:val="24"/>
      <w:szCs w:val="24"/>
      <w:lang w:eastAsia="fr-FR"/>
    </w:rPr>
  </w:style>
  <w:style w:type="paragraph" w:styleId="Paragraphedeliste">
    <w:name w:val="List Paragraph"/>
    <w:aliases w:val="Tab n1,Tab 1,Liste niveau 1,Paragraphe de liste2,Bullet point_CMN,Normal3,PADE_liste,texte de base,Paragraphe 2,Paragraphe de liste num,Paragraphe de liste 1,Puce focus,Listes,Liste à puce - SC,Titre 1 Car1,lp1,Paragraphe 3,Normal1,n"/>
    <w:basedOn w:val="Normal"/>
    <w:link w:val="ParagraphedelisteCar"/>
    <w:uiPriority w:val="34"/>
    <w:qFormat/>
    <w:rsid w:val="00A1602D"/>
    <w:pPr>
      <w:ind w:left="720"/>
      <w:contextualSpacing/>
    </w:pPr>
  </w:style>
  <w:style w:type="character" w:customStyle="1" w:styleId="Titre5Car">
    <w:name w:val="Titre 5 Car"/>
    <w:aliases w:val="M-Titre 5 Car"/>
    <w:basedOn w:val="Policepardfaut"/>
    <w:link w:val="Titre5"/>
    <w:rsid w:val="001D3EEE"/>
    <w:rPr>
      <w:rFonts w:ascii="Century Gothic" w:eastAsia="Times New Roman" w:hAnsi="Century Gothic" w:cs="Times New Roman"/>
      <w:b/>
      <w:bCs/>
      <w:sz w:val="24"/>
      <w:szCs w:val="28"/>
      <w:lang w:eastAsia="fr-FR"/>
    </w:rPr>
  </w:style>
  <w:style w:type="character" w:customStyle="1" w:styleId="Titre6Car">
    <w:name w:val="Titre 6 Car"/>
    <w:basedOn w:val="Policepardfaut"/>
    <w:link w:val="Titre6"/>
    <w:rsid w:val="00FD202A"/>
    <w:rPr>
      <w:rFonts w:ascii="Verdana" w:eastAsia="Times New Roman" w:hAnsi="Verdana" w:cs="Times New Roman"/>
      <w:b/>
      <w:bCs/>
      <w:i/>
      <w:iCs/>
      <w:color w:val="000000"/>
      <w:spacing w:val="1"/>
      <w:u w:val="single"/>
      <w:shd w:val="clear" w:color="auto" w:fill="FFFFFF"/>
      <w:lang w:eastAsia="fr-FR"/>
    </w:rPr>
  </w:style>
  <w:style w:type="character" w:customStyle="1" w:styleId="Titre8Car">
    <w:name w:val="Titre 8 Car"/>
    <w:basedOn w:val="Policepardfaut"/>
    <w:link w:val="Titre8"/>
    <w:rsid w:val="00FD202A"/>
    <w:rPr>
      <w:rFonts w:ascii="Verdana" w:eastAsia="Times New Roman" w:hAnsi="Verdana" w:cs="Times New Roman"/>
      <w:b/>
      <w:bCs/>
      <w:color w:val="000000"/>
      <w:spacing w:val="-2"/>
      <w:sz w:val="18"/>
      <w:szCs w:val="18"/>
      <w:lang w:eastAsia="fr-FR"/>
    </w:rPr>
  </w:style>
  <w:style w:type="character" w:customStyle="1" w:styleId="Titre9Car">
    <w:name w:val="Titre 9 Car"/>
    <w:basedOn w:val="Policepardfaut"/>
    <w:link w:val="Titre9"/>
    <w:rsid w:val="00FD202A"/>
    <w:rPr>
      <w:rFonts w:ascii="Arial" w:eastAsia="Times New Roman" w:hAnsi="Arial" w:cs="Times New Roman"/>
      <w:i/>
      <w:sz w:val="18"/>
      <w:szCs w:val="20"/>
      <w:lang w:eastAsia="fr-FR"/>
    </w:rPr>
  </w:style>
  <w:style w:type="paragraph" w:customStyle="1" w:styleId="puce1">
    <w:name w:val="puce 1"/>
    <w:rsid w:val="00FD202A"/>
    <w:pPr>
      <w:numPr>
        <w:numId w:val="11"/>
      </w:numPr>
      <w:tabs>
        <w:tab w:val="clear" w:pos="1107"/>
        <w:tab w:val="num" w:pos="360"/>
        <w:tab w:val="left" w:pos="540"/>
      </w:tabs>
      <w:spacing w:line="360" w:lineRule="auto"/>
      <w:ind w:left="540" w:hanging="540"/>
      <w:jc w:val="both"/>
    </w:pPr>
    <w:rPr>
      <w:rFonts w:ascii="Verdana" w:hAnsi="Verdana"/>
      <w:color w:val="000000"/>
      <w:lang w:eastAsia="fr-FR"/>
    </w:rPr>
  </w:style>
  <w:style w:type="character" w:styleId="Numrodepage">
    <w:name w:val="page number"/>
    <w:basedOn w:val="Policepardfaut"/>
    <w:rsid w:val="00FD202A"/>
  </w:style>
  <w:style w:type="paragraph" w:customStyle="1" w:styleId="Puce20">
    <w:name w:val="Puce 2"/>
    <w:rsid w:val="00FD202A"/>
    <w:pPr>
      <w:tabs>
        <w:tab w:val="num" w:pos="360"/>
        <w:tab w:val="left" w:pos="1134"/>
      </w:tabs>
      <w:spacing w:line="360" w:lineRule="auto"/>
      <w:ind w:left="1134" w:hanging="567"/>
      <w:jc w:val="both"/>
    </w:pPr>
    <w:rPr>
      <w:rFonts w:ascii="Verdana" w:hAnsi="Verdana"/>
      <w:color w:val="000000"/>
      <w:lang w:eastAsia="fr-FR"/>
    </w:rPr>
  </w:style>
  <w:style w:type="paragraph" w:customStyle="1" w:styleId="Puce3">
    <w:name w:val="Puce 3"/>
    <w:basedOn w:val="Puce20"/>
    <w:rsid w:val="00FD202A"/>
    <w:pPr>
      <w:tabs>
        <w:tab w:val="clear" w:pos="1134"/>
        <w:tab w:val="left" w:pos="1701"/>
      </w:tabs>
      <w:ind w:left="1701"/>
    </w:pPr>
  </w:style>
  <w:style w:type="paragraph" w:customStyle="1" w:styleId="Textetableau">
    <w:name w:val="Texte tableau"/>
    <w:basedOn w:val="Normal"/>
    <w:rsid w:val="00FD202A"/>
    <w:pPr>
      <w:ind w:left="357" w:hanging="357"/>
    </w:pPr>
    <w:rPr>
      <w:rFonts w:ascii="Times New Roman" w:hAnsi="Times New Roman"/>
      <w:sz w:val="20"/>
      <w:szCs w:val="20"/>
    </w:rPr>
  </w:style>
  <w:style w:type="paragraph" w:customStyle="1" w:styleId="Titrepdg">
    <w:name w:val="Titre pdg"/>
    <w:basedOn w:val="Normal"/>
    <w:rsid w:val="00FD202A"/>
    <w:pPr>
      <w:framePr w:w="6804" w:hSpace="142" w:wrap="around" w:vAnchor="text" w:hAnchor="margin" w:xAlign="center" w:y="1141"/>
      <w:pBdr>
        <w:top w:val="single" w:sz="12" w:space="1" w:color="auto" w:shadow="1"/>
        <w:left w:val="single" w:sz="12" w:space="1" w:color="auto" w:shadow="1"/>
        <w:bottom w:val="single" w:sz="12" w:space="1" w:color="auto" w:shadow="1"/>
        <w:right w:val="single" w:sz="12" w:space="1" w:color="auto" w:shadow="1"/>
      </w:pBdr>
      <w:shd w:val="pct20" w:color="auto" w:fill="auto"/>
      <w:ind w:right="-1"/>
      <w:jc w:val="center"/>
    </w:pPr>
    <w:rPr>
      <w:rFonts w:ascii="Times New Roman" w:hAnsi="Times New Roman"/>
      <w:b/>
      <w:sz w:val="30"/>
      <w:szCs w:val="20"/>
    </w:rPr>
  </w:style>
  <w:style w:type="paragraph" w:customStyle="1" w:styleId="Titre3M-Titre3">
    <w:name w:val="Titre 3.M-Titre 3"/>
    <w:basedOn w:val="Normal"/>
    <w:next w:val="Normal"/>
    <w:rsid w:val="00FD202A"/>
    <w:pPr>
      <w:keepNext/>
      <w:spacing w:before="240" w:after="60"/>
      <w:jc w:val="both"/>
    </w:pPr>
    <w:rPr>
      <w:rFonts w:ascii="Times New Roman" w:hAnsi="Times New Roman"/>
      <w:b/>
      <w:smallCaps/>
      <w:sz w:val="24"/>
      <w:szCs w:val="20"/>
      <w:u w:val="single"/>
    </w:rPr>
  </w:style>
  <w:style w:type="paragraph" w:customStyle="1" w:styleId="Titre4M-Titre4">
    <w:name w:val="Titre 4.M-Titre 4"/>
    <w:basedOn w:val="Normal"/>
    <w:next w:val="Normal"/>
    <w:rsid w:val="00FD202A"/>
    <w:pPr>
      <w:keepNext/>
      <w:numPr>
        <w:numId w:val="8"/>
      </w:numPr>
      <w:tabs>
        <w:tab w:val="clear" w:pos="1068"/>
      </w:tabs>
      <w:spacing w:before="240" w:after="60" w:line="240" w:lineRule="exact"/>
      <w:ind w:left="0" w:firstLine="0"/>
      <w:jc w:val="both"/>
    </w:pPr>
    <w:rPr>
      <w:rFonts w:ascii="Times New Roman" w:hAnsi="Times New Roman"/>
      <w:sz w:val="24"/>
      <w:szCs w:val="20"/>
      <w:u w:val="single"/>
    </w:rPr>
  </w:style>
  <w:style w:type="paragraph" w:customStyle="1" w:styleId="Titre1M-Titre1">
    <w:name w:val="Titre 1.M-Titre 1"/>
    <w:basedOn w:val="Normal"/>
    <w:next w:val="Normal"/>
    <w:rsid w:val="00FD202A"/>
    <w:pPr>
      <w:keepNext/>
      <w:pBdr>
        <w:top w:val="single" w:sz="6" w:space="1" w:color="auto"/>
        <w:left w:val="single" w:sz="6" w:space="1" w:color="auto"/>
        <w:bottom w:val="single" w:sz="6" w:space="1" w:color="auto"/>
        <w:right w:val="single" w:sz="6" w:space="1" w:color="auto"/>
      </w:pBdr>
      <w:shd w:val="pct20" w:color="auto" w:fill="auto"/>
      <w:tabs>
        <w:tab w:val="left" w:pos="567"/>
        <w:tab w:val="center" w:pos="4678"/>
      </w:tabs>
      <w:spacing w:before="240" w:after="60"/>
      <w:jc w:val="both"/>
      <w:outlineLvl w:val="0"/>
    </w:pPr>
    <w:rPr>
      <w:rFonts w:ascii="Times New Roman" w:hAnsi="Times New Roman"/>
      <w:b/>
      <w:caps/>
      <w:kern w:val="28"/>
      <w:sz w:val="24"/>
      <w:szCs w:val="20"/>
    </w:rPr>
  </w:style>
  <w:style w:type="paragraph" w:customStyle="1" w:styleId="Titre2M-Titre2">
    <w:name w:val="Titre 2.M-Titre 2"/>
    <w:basedOn w:val="Normal"/>
    <w:next w:val="Normal"/>
    <w:rsid w:val="00FD202A"/>
    <w:pPr>
      <w:keepNext/>
      <w:numPr>
        <w:ilvl w:val="2"/>
        <w:numId w:val="5"/>
      </w:numPr>
      <w:tabs>
        <w:tab w:val="clear" w:pos="1788"/>
      </w:tabs>
      <w:spacing w:before="240" w:after="60"/>
      <w:ind w:left="0" w:firstLine="0"/>
      <w:jc w:val="both"/>
      <w:outlineLvl w:val="1"/>
    </w:pPr>
    <w:rPr>
      <w:rFonts w:ascii="Times New Roman" w:hAnsi="Times New Roman"/>
      <w:b/>
      <w:caps/>
      <w:sz w:val="24"/>
      <w:szCs w:val="20"/>
      <w:u w:val="single"/>
    </w:rPr>
  </w:style>
  <w:style w:type="paragraph" w:customStyle="1" w:styleId="Titre5M-Titre5">
    <w:name w:val="Titre 5.M-Titre 5"/>
    <w:basedOn w:val="Normal"/>
    <w:next w:val="Normal"/>
    <w:rsid w:val="00FD202A"/>
    <w:pPr>
      <w:spacing w:before="240" w:after="60"/>
      <w:outlineLvl w:val="4"/>
    </w:pPr>
    <w:rPr>
      <w:rFonts w:ascii="Times New Roman" w:hAnsi="Times New Roman"/>
      <w:i/>
      <w:sz w:val="24"/>
      <w:szCs w:val="20"/>
      <w:u w:val="single"/>
    </w:rPr>
  </w:style>
  <w:style w:type="paragraph" w:customStyle="1" w:styleId="Titre3Titretrois">
    <w:name w:val="Titre 3.Titre trois"/>
    <w:basedOn w:val="Normal"/>
    <w:next w:val="Normal"/>
    <w:rsid w:val="00FD202A"/>
    <w:pPr>
      <w:spacing w:before="120" w:after="240"/>
      <w:outlineLvl w:val="2"/>
    </w:pPr>
    <w:rPr>
      <w:rFonts w:ascii="Times New Roman" w:hAnsi="Times New Roman"/>
      <w:b/>
      <w:sz w:val="24"/>
      <w:szCs w:val="20"/>
      <w:u w:val="single"/>
    </w:rPr>
  </w:style>
  <w:style w:type="paragraph" w:customStyle="1" w:styleId="titreo">
    <w:name w:val="titre o"/>
    <w:basedOn w:val="Normal"/>
    <w:rsid w:val="00FD202A"/>
    <w:pPr>
      <w:keepNext/>
      <w:tabs>
        <w:tab w:val="num" w:pos="360"/>
      </w:tabs>
      <w:spacing w:before="240" w:after="120" w:line="360" w:lineRule="auto"/>
      <w:ind w:left="360" w:hanging="360"/>
    </w:pPr>
    <w:rPr>
      <w:rFonts w:ascii="Verdana" w:hAnsi="Verdana"/>
      <w:sz w:val="20"/>
      <w:szCs w:val="20"/>
      <w:lang w:eastAsia="en-US"/>
    </w:rPr>
  </w:style>
  <w:style w:type="character" w:styleId="Lienhypertextesuivivisit">
    <w:name w:val="FollowedHyperlink"/>
    <w:basedOn w:val="Policepardfaut"/>
    <w:rsid w:val="00FD202A"/>
    <w:rPr>
      <w:color w:val="800080"/>
      <w:u w:val="single"/>
    </w:rPr>
  </w:style>
  <w:style w:type="paragraph" w:styleId="Retraitcorpsdetexte">
    <w:name w:val="Body Text Indent"/>
    <w:basedOn w:val="Normal"/>
    <w:link w:val="RetraitcorpsdetexteCar"/>
    <w:rsid w:val="00FD202A"/>
    <w:pPr>
      <w:spacing w:line="360" w:lineRule="auto"/>
      <w:ind w:left="540"/>
    </w:pPr>
    <w:rPr>
      <w:rFonts w:ascii="Verdana" w:hAnsi="Verdana"/>
      <w:sz w:val="20"/>
    </w:rPr>
  </w:style>
  <w:style w:type="character" w:customStyle="1" w:styleId="RetraitcorpsdetexteCar">
    <w:name w:val="Retrait corps de texte Car"/>
    <w:basedOn w:val="Policepardfaut"/>
    <w:link w:val="Retraitcorpsdetexte"/>
    <w:rsid w:val="00FD202A"/>
    <w:rPr>
      <w:rFonts w:ascii="Verdana" w:eastAsia="Times New Roman" w:hAnsi="Verdana" w:cs="Times New Roman"/>
      <w:sz w:val="20"/>
      <w:szCs w:val="24"/>
      <w:lang w:eastAsia="fr-FR"/>
    </w:rPr>
  </w:style>
  <w:style w:type="character" w:styleId="Marquedecommentaire">
    <w:name w:val="annotation reference"/>
    <w:basedOn w:val="Policepardfaut"/>
    <w:semiHidden/>
    <w:rsid w:val="00FD202A"/>
    <w:rPr>
      <w:sz w:val="16"/>
      <w:szCs w:val="16"/>
    </w:rPr>
  </w:style>
  <w:style w:type="paragraph" w:styleId="Explorateurdedocuments">
    <w:name w:val="Document Map"/>
    <w:basedOn w:val="Normal"/>
    <w:link w:val="ExplorateurdedocumentsCar"/>
    <w:semiHidden/>
    <w:rsid w:val="00FD202A"/>
    <w:pPr>
      <w:shd w:val="clear" w:color="auto" w:fill="000080"/>
      <w:spacing w:line="360" w:lineRule="auto"/>
    </w:pPr>
    <w:rPr>
      <w:rFonts w:ascii="Tahoma" w:hAnsi="Tahoma" w:cs="Tahoma"/>
      <w:sz w:val="20"/>
    </w:rPr>
  </w:style>
  <w:style w:type="character" w:customStyle="1" w:styleId="ExplorateurdedocumentsCar">
    <w:name w:val="Explorateur de documents Car"/>
    <w:basedOn w:val="Policepardfaut"/>
    <w:link w:val="Explorateurdedocuments"/>
    <w:semiHidden/>
    <w:rsid w:val="00FD202A"/>
    <w:rPr>
      <w:rFonts w:ascii="Tahoma" w:eastAsia="Times New Roman" w:hAnsi="Tahoma" w:cs="Tahoma"/>
      <w:sz w:val="20"/>
      <w:szCs w:val="24"/>
      <w:shd w:val="clear" w:color="auto" w:fill="000080"/>
      <w:lang w:eastAsia="fr-FR"/>
    </w:rPr>
  </w:style>
  <w:style w:type="paragraph" w:customStyle="1" w:styleId="puce2">
    <w:name w:val="puce 2"/>
    <w:basedOn w:val="Normal"/>
    <w:rsid w:val="00FD202A"/>
    <w:pPr>
      <w:numPr>
        <w:numId w:val="10"/>
      </w:numPr>
      <w:tabs>
        <w:tab w:val="clear" w:pos="1096"/>
        <w:tab w:val="left" w:pos="1134"/>
      </w:tabs>
      <w:spacing w:line="360" w:lineRule="auto"/>
      <w:ind w:left="1134" w:hanging="567"/>
      <w:jc w:val="both"/>
    </w:pPr>
    <w:rPr>
      <w:rFonts w:ascii="Verdana" w:hAnsi="Verdana"/>
      <w:color w:val="000000"/>
      <w:sz w:val="20"/>
      <w:szCs w:val="20"/>
    </w:rPr>
  </w:style>
  <w:style w:type="paragraph" w:styleId="Corpsdetexte2">
    <w:name w:val="Body Text 2"/>
    <w:basedOn w:val="Normal"/>
    <w:link w:val="Corpsdetexte2Car"/>
    <w:rsid w:val="00FD202A"/>
    <w:pPr>
      <w:spacing w:line="360" w:lineRule="auto"/>
    </w:pPr>
    <w:rPr>
      <w:rFonts w:ascii="Verdana" w:hAnsi="Verdana"/>
      <w:i/>
      <w:iCs/>
      <w:sz w:val="20"/>
    </w:rPr>
  </w:style>
  <w:style w:type="character" w:customStyle="1" w:styleId="Corpsdetexte2Car">
    <w:name w:val="Corps de texte 2 Car"/>
    <w:basedOn w:val="Policepardfaut"/>
    <w:link w:val="Corpsdetexte2"/>
    <w:rsid w:val="00FD202A"/>
    <w:rPr>
      <w:rFonts w:ascii="Verdana" w:eastAsia="Times New Roman" w:hAnsi="Verdana" w:cs="Times New Roman"/>
      <w:i/>
      <w:iCs/>
      <w:sz w:val="20"/>
      <w:szCs w:val="24"/>
      <w:lang w:eastAsia="fr-FR"/>
    </w:rPr>
  </w:style>
  <w:style w:type="paragraph" w:styleId="Index1">
    <w:name w:val="index 1"/>
    <w:basedOn w:val="Normal"/>
    <w:semiHidden/>
    <w:rsid w:val="00FD202A"/>
    <w:pPr>
      <w:tabs>
        <w:tab w:val="left" w:pos="284"/>
        <w:tab w:val="left" w:pos="567"/>
        <w:tab w:val="left" w:pos="709"/>
      </w:tabs>
      <w:spacing w:after="240"/>
      <w:ind w:left="284"/>
      <w:jc w:val="both"/>
    </w:pPr>
    <w:rPr>
      <w:rFonts w:ascii="Arial" w:hAnsi="Arial" w:cs="Arial"/>
      <w:szCs w:val="22"/>
    </w:rPr>
  </w:style>
  <w:style w:type="paragraph" w:customStyle="1" w:styleId="panel-link">
    <w:name w:val="panel-link"/>
    <w:basedOn w:val="Normal"/>
    <w:rsid w:val="008163BF"/>
    <w:pPr>
      <w:spacing w:before="100" w:beforeAutospacing="1" w:after="100" w:afterAutospacing="1"/>
    </w:pPr>
    <w:rPr>
      <w:rFonts w:ascii="Times New Roman" w:hAnsi="Times New Roman"/>
      <w:sz w:val="24"/>
    </w:rPr>
  </w:style>
  <w:style w:type="character" w:customStyle="1" w:styleId="apple-converted-space">
    <w:name w:val="apple-converted-space"/>
    <w:basedOn w:val="Policepardfaut"/>
    <w:rsid w:val="008163BF"/>
  </w:style>
  <w:style w:type="paragraph" w:customStyle="1" w:styleId="panel-source">
    <w:name w:val="panel-source"/>
    <w:basedOn w:val="Normal"/>
    <w:rsid w:val="008163BF"/>
    <w:pPr>
      <w:spacing w:before="100" w:beforeAutospacing="1" w:after="100" w:afterAutospacing="1"/>
    </w:pPr>
    <w:rPr>
      <w:rFonts w:ascii="Times New Roman" w:hAnsi="Times New Roman"/>
      <w:sz w:val="24"/>
    </w:rPr>
  </w:style>
  <w:style w:type="paragraph" w:customStyle="1" w:styleId="Default">
    <w:name w:val="Default"/>
    <w:rsid w:val="00945976"/>
    <w:pPr>
      <w:autoSpaceDE w:val="0"/>
      <w:autoSpaceDN w:val="0"/>
      <w:adjustRightInd w:val="0"/>
      <w:spacing w:after="0" w:line="240" w:lineRule="auto"/>
    </w:pPr>
    <w:rPr>
      <w:rFonts w:ascii="Arial" w:hAnsi="Arial" w:cs="Arial"/>
      <w:color w:val="000000"/>
      <w:sz w:val="24"/>
      <w:szCs w:val="24"/>
    </w:rPr>
  </w:style>
  <w:style w:type="paragraph" w:styleId="Lgende">
    <w:name w:val="caption"/>
    <w:basedOn w:val="Normal"/>
    <w:next w:val="Normal"/>
    <w:uiPriority w:val="35"/>
    <w:unhideWhenUsed/>
    <w:qFormat/>
    <w:rsid w:val="00F0048D"/>
    <w:pPr>
      <w:spacing w:after="200"/>
    </w:pPr>
    <w:rPr>
      <w:b/>
      <w:bCs/>
      <w:color w:val="4F81BD" w:themeColor="accent1"/>
      <w:sz w:val="18"/>
      <w:szCs w:val="18"/>
    </w:rPr>
  </w:style>
  <w:style w:type="paragraph" w:styleId="Sansinterligne">
    <w:name w:val="No Spacing"/>
    <w:aliases w:val="Normal RBN"/>
    <w:link w:val="SansinterligneCar"/>
    <w:uiPriority w:val="1"/>
    <w:qFormat/>
    <w:rsid w:val="002F4A24"/>
    <w:pPr>
      <w:spacing w:after="0" w:line="240" w:lineRule="auto"/>
    </w:pPr>
    <w:rPr>
      <w:rFonts w:ascii="Century Gothic" w:eastAsia="Times New Roman" w:hAnsi="Century Gothic" w:cs="Times New Roman"/>
      <w:szCs w:val="24"/>
      <w:lang w:eastAsia="fr-FR"/>
    </w:rPr>
  </w:style>
  <w:style w:type="paragraph" w:customStyle="1" w:styleId="CarCarCarCarCarCarCarCarCarCarCarCarCarCarCarCarCarCarCarCar">
    <w:name w:val="Car Car Car Car Car Car Car Car Car Car Car Car Car Car Car Car Car Car Car Car"/>
    <w:basedOn w:val="Normal"/>
    <w:autoRedefine/>
    <w:rsid w:val="004C5A89"/>
    <w:pPr>
      <w:spacing w:line="20" w:lineRule="exact"/>
      <w:ind w:left="142" w:firstLine="190"/>
      <w:jc w:val="both"/>
    </w:pPr>
    <w:rPr>
      <w:rFonts w:ascii="Bookman Old Style" w:eastAsia="Calibri" w:hAnsi="Bookman Old Style"/>
      <w:sz w:val="24"/>
      <w:lang w:val="en-US" w:eastAsia="en-US"/>
    </w:rPr>
  </w:style>
  <w:style w:type="numbering" w:customStyle="1" w:styleId="Style71">
    <w:name w:val="Style71"/>
    <w:uiPriority w:val="99"/>
    <w:rsid w:val="003731F6"/>
    <w:pPr>
      <w:numPr>
        <w:numId w:val="17"/>
      </w:numPr>
    </w:pPr>
  </w:style>
  <w:style w:type="paragraph" w:customStyle="1" w:styleId="CarCarCarCarCarCarCarCarCarCarCarCarCarCarCarCarCarCarCarCar0">
    <w:name w:val="Car Car Car Car Car Car Car Car Car Car Car Car Car Car Car Car Car Car Car Car"/>
    <w:basedOn w:val="Normal"/>
    <w:autoRedefine/>
    <w:rsid w:val="00706BC6"/>
    <w:pPr>
      <w:spacing w:line="20" w:lineRule="exact"/>
      <w:ind w:left="142" w:firstLine="190"/>
      <w:jc w:val="both"/>
    </w:pPr>
    <w:rPr>
      <w:rFonts w:ascii="Bookman Old Style" w:eastAsia="Calibri" w:hAnsi="Bookman Old Style"/>
      <w:sz w:val="24"/>
      <w:lang w:val="en-US" w:eastAsia="en-US"/>
    </w:rPr>
  </w:style>
  <w:style w:type="paragraph" w:styleId="Objetducommentaire">
    <w:name w:val="annotation subject"/>
    <w:basedOn w:val="Commentaire"/>
    <w:next w:val="Commentaire"/>
    <w:link w:val="ObjetducommentaireCar"/>
    <w:uiPriority w:val="99"/>
    <w:semiHidden/>
    <w:unhideWhenUsed/>
    <w:rsid w:val="007E333C"/>
    <w:rPr>
      <w:rFonts w:ascii="Century Gothic" w:hAnsi="Century Gothic"/>
      <w:b/>
      <w:bCs/>
    </w:rPr>
  </w:style>
  <w:style w:type="character" w:customStyle="1" w:styleId="ObjetducommentaireCar">
    <w:name w:val="Objet du commentaire Car"/>
    <w:basedOn w:val="CommentaireCar"/>
    <w:link w:val="Objetducommentaire"/>
    <w:uiPriority w:val="99"/>
    <w:semiHidden/>
    <w:rsid w:val="007E333C"/>
    <w:rPr>
      <w:rFonts w:ascii="Century Gothic" w:eastAsia="Times New Roman" w:hAnsi="Century Gothic" w:cs="Times New Roman"/>
      <w:b/>
      <w:bCs/>
      <w:sz w:val="20"/>
      <w:szCs w:val="20"/>
      <w:lang w:eastAsia="fr-FR"/>
    </w:rPr>
  </w:style>
  <w:style w:type="character" w:customStyle="1" w:styleId="st">
    <w:name w:val="st"/>
    <w:basedOn w:val="Policepardfaut"/>
    <w:rsid w:val="007E333C"/>
  </w:style>
  <w:style w:type="paragraph" w:customStyle="1" w:styleId="SousTitre1">
    <w:name w:val="SousTitre1"/>
    <w:basedOn w:val="Normal"/>
    <w:rsid w:val="00CA7DDA"/>
    <w:rPr>
      <w:rFonts w:ascii="Times New Roman" w:hAnsi="Times New Roman"/>
      <w:b/>
      <w:sz w:val="24"/>
      <w:szCs w:val="20"/>
    </w:rPr>
  </w:style>
  <w:style w:type="paragraph" w:customStyle="1" w:styleId="SousTitre2">
    <w:name w:val="SousTitre2"/>
    <w:basedOn w:val="Normal"/>
    <w:rsid w:val="00CA7DDA"/>
    <w:rPr>
      <w:rFonts w:ascii="Times New Roman" w:hAnsi="Times New Roman"/>
      <w:sz w:val="24"/>
      <w:szCs w:val="20"/>
    </w:rPr>
  </w:style>
  <w:style w:type="character" w:customStyle="1" w:styleId="SansinterligneCar">
    <w:name w:val="Sans interligne Car"/>
    <w:aliases w:val="Normal RBN Car"/>
    <w:basedOn w:val="Policepardfaut"/>
    <w:link w:val="Sansinterligne"/>
    <w:uiPriority w:val="1"/>
    <w:locked/>
    <w:rsid w:val="00965D28"/>
    <w:rPr>
      <w:rFonts w:ascii="Century Gothic" w:eastAsia="Times New Roman" w:hAnsi="Century Gothic" w:cs="Times New Roman"/>
      <w:szCs w:val="24"/>
      <w:lang w:eastAsia="fr-FR"/>
    </w:rPr>
  </w:style>
  <w:style w:type="character" w:customStyle="1" w:styleId="ParagraphedelisteCar">
    <w:name w:val="Paragraphe de liste Car"/>
    <w:aliases w:val="Tab n1 Car,Tab 1 Car,Liste niveau 1 Car,Paragraphe de liste2 Car,Bullet point_CMN Car,Normal3 Car,PADE_liste Car,texte de base Car,Paragraphe 2 Car,Paragraphe de liste num Car,Paragraphe de liste 1 Car,Puce focus Car,Listes Car"/>
    <w:basedOn w:val="Policepardfaut"/>
    <w:link w:val="Paragraphedeliste"/>
    <w:uiPriority w:val="34"/>
    <w:locked/>
    <w:rsid w:val="00965D28"/>
    <w:rPr>
      <w:rFonts w:ascii="Century Gothic" w:eastAsia="Times New Roman" w:hAnsi="Century Gothic"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887768">
      <w:bodyDiv w:val="1"/>
      <w:marLeft w:val="0"/>
      <w:marRight w:val="0"/>
      <w:marTop w:val="0"/>
      <w:marBottom w:val="0"/>
      <w:divBdr>
        <w:top w:val="none" w:sz="0" w:space="0" w:color="auto"/>
        <w:left w:val="none" w:sz="0" w:space="0" w:color="auto"/>
        <w:bottom w:val="none" w:sz="0" w:space="0" w:color="auto"/>
        <w:right w:val="none" w:sz="0" w:space="0" w:color="auto"/>
      </w:divBdr>
    </w:div>
    <w:div w:id="418217477">
      <w:bodyDiv w:val="1"/>
      <w:marLeft w:val="0"/>
      <w:marRight w:val="0"/>
      <w:marTop w:val="0"/>
      <w:marBottom w:val="0"/>
      <w:divBdr>
        <w:top w:val="none" w:sz="0" w:space="0" w:color="auto"/>
        <w:left w:val="none" w:sz="0" w:space="0" w:color="auto"/>
        <w:bottom w:val="none" w:sz="0" w:space="0" w:color="auto"/>
        <w:right w:val="none" w:sz="0" w:space="0" w:color="auto"/>
      </w:divBdr>
    </w:div>
    <w:div w:id="768618853">
      <w:bodyDiv w:val="1"/>
      <w:marLeft w:val="0"/>
      <w:marRight w:val="0"/>
      <w:marTop w:val="0"/>
      <w:marBottom w:val="0"/>
      <w:divBdr>
        <w:top w:val="none" w:sz="0" w:space="0" w:color="auto"/>
        <w:left w:val="none" w:sz="0" w:space="0" w:color="auto"/>
        <w:bottom w:val="none" w:sz="0" w:space="0" w:color="auto"/>
        <w:right w:val="none" w:sz="0" w:space="0" w:color="auto"/>
      </w:divBdr>
    </w:div>
    <w:div w:id="871577468">
      <w:bodyDiv w:val="1"/>
      <w:marLeft w:val="0"/>
      <w:marRight w:val="0"/>
      <w:marTop w:val="0"/>
      <w:marBottom w:val="0"/>
      <w:divBdr>
        <w:top w:val="none" w:sz="0" w:space="0" w:color="auto"/>
        <w:left w:val="none" w:sz="0" w:space="0" w:color="auto"/>
        <w:bottom w:val="none" w:sz="0" w:space="0" w:color="auto"/>
        <w:right w:val="none" w:sz="0" w:space="0" w:color="auto"/>
      </w:divBdr>
    </w:div>
    <w:div w:id="1026370329">
      <w:bodyDiv w:val="1"/>
      <w:marLeft w:val="0"/>
      <w:marRight w:val="0"/>
      <w:marTop w:val="0"/>
      <w:marBottom w:val="0"/>
      <w:divBdr>
        <w:top w:val="none" w:sz="0" w:space="0" w:color="auto"/>
        <w:left w:val="none" w:sz="0" w:space="0" w:color="auto"/>
        <w:bottom w:val="none" w:sz="0" w:space="0" w:color="auto"/>
        <w:right w:val="none" w:sz="0" w:space="0" w:color="auto"/>
      </w:divBdr>
    </w:div>
    <w:div w:id="160553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6.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5.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CCAAED-0F6A-4EEF-A297-51C58E612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4647</TotalTime>
  <Pages>125</Pages>
  <Words>36213</Words>
  <Characters>199177</Characters>
  <Application>Microsoft Office Word</Application>
  <DocSecurity>0</DocSecurity>
  <Lines>1659</Lines>
  <Paragraphs>469</Paragraphs>
  <ScaleCrop>false</ScaleCrop>
  <HeadingPairs>
    <vt:vector size="2" baseType="variant">
      <vt:variant>
        <vt:lpstr>Titre</vt:lpstr>
      </vt:variant>
      <vt:variant>
        <vt:i4>1</vt:i4>
      </vt:variant>
    </vt:vector>
  </HeadingPairs>
  <TitlesOfParts>
    <vt:vector size="1" baseType="lpstr">
      <vt:lpstr>CENTRE HOSPITALIER D’ISSOIRE</vt:lpstr>
    </vt:vector>
  </TitlesOfParts>
  <Company>HCL</Company>
  <LinksUpToDate>false</LinksUpToDate>
  <CharactersWithSpaces>234921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D’ISSOIRE</dc:title>
  <dc:creator>Thierry Lachaud</dc:creator>
  <cp:lastModifiedBy>Huet Helene</cp:lastModifiedBy>
  <cp:revision>48</cp:revision>
  <cp:lastPrinted>2017-02-14T16:16:00Z</cp:lastPrinted>
  <dcterms:created xsi:type="dcterms:W3CDTF">2024-09-06T12:13:00Z</dcterms:created>
  <dcterms:modified xsi:type="dcterms:W3CDTF">2024-11-13T14:23:00Z</dcterms:modified>
</cp:coreProperties>
</file>