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1"/>
        <w:gridCol w:w="7461"/>
      </w:tblGrid>
      <w:tr w:rsidR="006B619F" w14:paraId="08A744AA" w14:textId="77777777" w:rsidTr="00DD31DF">
        <w:tc>
          <w:tcPr>
            <w:tcW w:w="1681" w:type="dxa"/>
            <w:vAlign w:val="center"/>
          </w:tcPr>
          <w:p w14:paraId="651CF4E5" w14:textId="77777777" w:rsidR="006B619F" w:rsidRPr="003B3047" w:rsidRDefault="00C53DE5" w:rsidP="00DD31D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793DD5" wp14:editId="6045F329">
                  <wp:extent cx="901065" cy="901065"/>
                  <wp:effectExtent l="0" t="0" r="0" b="0"/>
                  <wp:docPr id="28" name="Image 20" descr="logoquadri_150dpi_25_IB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logoquadri_150dpi_25_IB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106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61" w:type="dxa"/>
          </w:tcPr>
          <w:p w14:paraId="22EBD148" w14:textId="77777777" w:rsidR="006B619F" w:rsidRPr="003B3047" w:rsidRDefault="006B619F" w:rsidP="00DD31DF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DIRECTION </w:t>
            </w:r>
            <w:r w:rsidRPr="003B3047">
              <w:rPr>
                <w:rFonts w:ascii="Arial" w:hAnsi="Arial" w:cs="Arial"/>
                <w:sz w:val="36"/>
              </w:rPr>
              <w:t>DE L</w:t>
            </w:r>
            <w:r>
              <w:rPr>
                <w:rFonts w:ascii="Arial" w:hAnsi="Arial" w:cs="Arial"/>
                <w:sz w:val="36"/>
              </w:rPr>
              <w:t>’</w:t>
            </w:r>
            <w:r w:rsidRPr="003B3047">
              <w:rPr>
                <w:rFonts w:ascii="Arial" w:hAnsi="Arial" w:cs="Arial"/>
                <w:sz w:val="36"/>
              </w:rPr>
              <w:t>ARCHITECTURE,</w:t>
            </w:r>
          </w:p>
          <w:p w14:paraId="4BC873B3" w14:textId="77777777" w:rsidR="006B619F" w:rsidRPr="00437199" w:rsidRDefault="006B619F" w:rsidP="00DD31DF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DU PATRIMOINE</w:t>
            </w:r>
            <w:r w:rsidRPr="003B3047">
              <w:rPr>
                <w:rFonts w:ascii="Arial" w:hAnsi="Arial" w:cs="Arial"/>
                <w:sz w:val="36"/>
              </w:rPr>
              <w:t xml:space="preserve"> ET DES JARDINS</w:t>
            </w:r>
          </w:p>
          <w:p w14:paraId="640B6AE0" w14:textId="77777777" w:rsidR="006B619F" w:rsidRPr="00437199" w:rsidRDefault="006B619F" w:rsidP="00DD31DF">
            <w:pPr>
              <w:jc w:val="center"/>
              <w:rPr>
                <w:rFonts w:ascii="Arial" w:hAnsi="Arial" w:cs="Arial"/>
                <w:sz w:val="36"/>
              </w:rPr>
            </w:pPr>
          </w:p>
          <w:p w14:paraId="250FECD7" w14:textId="77777777" w:rsidR="006B619F" w:rsidRDefault="006B619F" w:rsidP="00DD31DF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15, RUE DE VAUGIRARD – 75006 PARIS</w:t>
            </w:r>
          </w:p>
          <w:p w14:paraId="6EFDC94C" w14:textId="77777777" w:rsidR="006B619F" w:rsidRDefault="006B619F" w:rsidP="00DD31DF">
            <w:pPr>
              <w:jc w:val="center"/>
              <w:rPr>
                <w:rFonts w:ascii="Arial" w:hAnsi="Arial"/>
              </w:rPr>
            </w:pPr>
          </w:p>
          <w:p w14:paraId="1920569B" w14:textId="77777777" w:rsidR="006B619F" w:rsidRDefault="006B619F" w:rsidP="00DD31DF">
            <w:pPr>
              <w:jc w:val="center"/>
              <w:rPr>
                <w:b/>
                <w:sz w:val="32"/>
              </w:rPr>
            </w:pPr>
            <w:r>
              <w:rPr>
                <w:rFonts w:ascii="Arial" w:hAnsi="Arial"/>
                <w:sz w:val="18"/>
              </w:rPr>
              <w:t>T</w:t>
            </w:r>
            <w:r>
              <w:rPr>
                <w:rFonts w:ascii="Arial" w:hAnsi="Arial" w:cs="Arial"/>
                <w:sz w:val="18"/>
              </w:rPr>
              <w:t>É</w:t>
            </w:r>
            <w:r>
              <w:rPr>
                <w:rFonts w:ascii="Arial" w:hAnsi="Arial"/>
                <w:sz w:val="18"/>
              </w:rPr>
              <w:t>L</w:t>
            </w:r>
            <w:r>
              <w:rPr>
                <w:rFonts w:ascii="Arial" w:hAnsi="Arial" w:cs="Arial"/>
                <w:sz w:val="18"/>
              </w:rPr>
              <w:t>É</w:t>
            </w:r>
            <w:r>
              <w:rPr>
                <w:rFonts w:ascii="Arial" w:hAnsi="Arial"/>
                <w:sz w:val="18"/>
              </w:rPr>
              <w:t xml:space="preserve">PHONE : 01 42 34 22 10 – </w:t>
            </w:r>
            <w:hyperlink r:id="rId9" w:history="1">
              <w:r w:rsidRPr="00877BEC">
                <w:rPr>
                  <w:rStyle w:val="Lienhypertexte"/>
                  <w:rFonts w:ascii="Arial" w:hAnsi="Arial"/>
                  <w:sz w:val="18"/>
                </w:rPr>
                <w:t>marches-apj@senat.fr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</w:tc>
      </w:tr>
    </w:tbl>
    <w:p w14:paraId="1401E4C2" w14:textId="77777777" w:rsidR="006B619F" w:rsidRPr="003B3047" w:rsidRDefault="006B619F" w:rsidP="006B619F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="1200"/>
        <w:jc w:val="center"/>
        <w:rPr>
          <w:rFonts w:ascii="Arial (W1)" w:hAnsi="Arial (W1)" w:cs="Arial"/>
          <w:b/>
          <w:caps/>
          <w:sz w:val="48"/>
          <w:szCs w:val="48"/>
        </w:rPr>
      </w:pPr>
      <w:r>
        <w:rPr>
          <w:rFonts w:ascii="Arial (W1)" w:hAnsi="Arial (W1)" w:cs="Arial"/>
          <w:b/>
          <w:caps/>
          <w:sz w:val="48"/>
          <w:szCs w:val="48"/>
        </w:rPr>
        <w:t>Palais du Luxembourg et dépendances</w:t>
      </w:r>
    </w:p>
    <w:p w14:paraId="27B1A664" w14:textId="77777777" w:rsidR="006B619F" w:rsidRPr="005242D8" w:rsidRDefault="006B619F" w:rsidP="006B619F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jc w:val="center"/>
        <w:rPr>
          <w:rFonts w:ascii="Arial" w:hAnsi="Arial" w:cs="Arial"/>
          <w:b/>
          <w:caps/>
          <w:sz w:val="44"/>
          <w:szCs w:val="44"/>
        </w:rPr>
      </w:pPr>
    </w:p>
    <w:p w14:paraId="654921D8" w14:textId="2106F802" w:rsidR="006B619F" w:rsidRPr="003B3047" w:rsidRDefault="006B619F" w:rsidP="006B619F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spacing w:before="120"/>
        <w:jc w:val="center"/>
        <w:rPr>
          <w:rFonts w:ascii="Arial (W1)" w:hAnsi="Arial (W1)" w:cs="Arial"/>
          <w:b/>
          <w:caps/>
          <w:sz w:val="32"/>
          <w:szCs w:val="32"/>
        </w:rPr>
      </w:pPr>
      <w:r>
        <w:rPr>
          <w:rFonts w:ascii="Arial (W1)" w:hAnsi="Arial (W1)" w:cs="Arial"/>
          <w:b/>
          <w:caps/>
          <w:sz w:val="32"/>
          <w:szCs w:val="32"/>
        </w:rPr>
        <w:t xml:space="preserve">Maintenance </w:t>
      </w:r>
      <w:r w:rsidR="005D530E">
        <w:rPr>
          <w:rFonts w:ascii="Arial (W1)" w:hAnsi="Arial (W1)" w:cs="Arial"/>
          <w:b/>
          <w:caps/>
          <w:sz w:val="32"/>
          <w:szCs w:val="32"/>
        </w:rPr>
        <w:t>préventive et corrective</w:t>
      </w:r>
      <w:r>
        <w:rPr>
          <w:rFonts w:ascii="Arial (W1)" w:hAnsi="Arial (W1)" w:cs="Arial"/>
          <w:b/>
          <w:caps/>
          <w:sz w:val="32"/>
          <w:szCs w:val="32"/>
        </w:rPr>
        <w:t>des installations du système de sécurité incendie</w:t>
      </w:r>
    </w:p>
    <w:p w14:paraId="41A43B4D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5483DF06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620FD227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13FE0E5E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1479EAB7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242E3BA9" w14:textId="77777777" w:rsidR="006B619F" w:rsidRPr="007A2D59" w:rsidRDefault="006B619F" w:rsidP="006B619F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jc w:val="center"/>
        <w:rPr>
          <w:rFonts w:ascii="Arial" w:hAnsi="Arial" w:cs="Arial"/>
          <w:b/>
          <w:sz w:val="48"/>
          <w:szCs w:val="48"/>
        </w:rPr>
      </w:pPr>
      <w:r>
        <w:rPr>
          <w:rFonts w:ascii="Arial" w:hAnsi="Arial" w:cs="Arial"/>
          <w:b/>
          <w:sz w:val="48"/>
          <w:szCs w:val="48"/>
        </w:rPr>
        <w:t>DCE</w:t>
      </w:r>
    </w:p>
    <w:p w14:paraId="1CB37952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2C41F7BC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79C9C2EE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4C482A48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078AF5E2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79079DE3" w14:textId="77777777" w:rsidR="006B619F" w:rsidRPr="00084399" w:rsidRDefault="00526CCB" w:rsidP="006B619F">
      <w:pPr>
        <w:pStyle w:val="TITREPIECE"/>
        <w:pBdr>
          <w:top w:val="single" w:sz="18" w:space="15" w:color="auto"/>
          <w:left w:val="single" w:sz="18" w:space="0" w:color="auto"/>
          <w:bottom w:val="single" w:sz="18" w:space="15" w:color="auto"/>
          <w:right w:val="single" w:sz="18" w:space="0" w:color="auto"/>
        </w:pBdr>
        <w:rPr>
          <w:caps/>
        </w:rPr>
      </w:pPr>
      <w:r>
        <w:rPr>
          <w:caps/>
        </w:rPr>
        <w:t xml:space="preserve">cahier des </w:t>
      </w:r>
      <w:r w:rsidR="00624346">
        <w:rPr>
          <w:caps/>
        </w:rPr>
        <w:t>réponses attendues</w:t>
      </w:r>
    </w:p>
    <w:p w14:paraId="344115E9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3FF25CA4" w14:textId="77777777" w:rsidR="006B619F" w:rsidRDefault="006B619F" w:rsidP="006B619F">
      <w:pPr>
        <w:jc w:val="center"/>
        <w:rPr>
          <w:rFonts w:ascii="Arial" w:hAnsi="Arial" w:cs="Arial"/>
        </w:rPr>
      </w:pPr>
    </w:p>
    <w:p w14:paraId="4FD8E6FB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4F21F822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65391F18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5B6AC764" w14:textId="77777777" w:rsidR="006B619F" w:rsidRPr="005242D8" w:rsidRDefault="006B619F" w:rsidP="006B619F">
      <w:pPr>
        <w:jc w:val="center"/>
        <w:rPr>
          <w:rFonts w:ascii="Arial" w:hAnsi="Arial" w:cs="Arial"/>
        </w:rPr>
      </w:pPr>
    </w:p>
    <w:p w14:paraId="2A7021D8" w14:textId="2FFC72AE" w:rsidR="006B619F" w:rsidRPr="003B3047" w:rsidRDefault="004D2505" w:rsidP="006B619F">
      <w:pPr>
        <w:spacing w:line="360" w:lineRule="atLeast"/>
        <w:jc w:val="right"/>
        <w:rPr>
          <w:rFonts w:ascii="Arial (W1)" w:hAnsi="Arial (W1)" w:cs="Arial"/>
          <w:caps/>
          <w:sz w:val="40"/>
          <w:szCs w:val="40"/>
        </w:rPr>
      </w:pPr>
      <w:r>
        <w:rPr>
          <w:rFonts w:ascii="Arial (W1)" w:hAnsi="Arial (W1)" w:cs="Arial"/>
          <w:caps/>
          <w:sz w:val="40"/>
          <w:szCs w:val="40"/>
        </w:rPr>
        <w:t>novembre</w:t>
      </w:r>
      <w:r w:rsidR="006B619F">
        <w:rPr>
          <w:rFonts w:ascii="Arial (W1)" w:hAnsi="Arial (W1)" w:cs="Arial"/>
          <w:caps/>
          <w:sz w:val="40"/>
          <w:szCs w:val="40"/>
        </w:rPr>
        <w:t xml:space="preserve"> 202</w:t>
      </w:r>
      <w:r>
        <w:rPr>
          <w:rFonts w:ascii="Arial (W1)" w:hAnsi="Arial (W1)" w:cs="Arial"/>
          <w:caps/>
          <w:sz w:val="40"/>
          <w:szCs w:val="40"/>
        </w:rPr>
        <w:t>4</w:t>
      </w:r>
    </w:p>
    <w:p w14:paraId="2ACF1F21" w14:textId="77777777" w:rsidR="005A1FCB" w:rsidRPr="001B1C4A" w:rsidRDefault="005A1FCB" w:rsidP="006957CD">
      <w:pPr>
        <w:pStyle w:val="Corpsdetexte"/>
        <w:kinsoku w:val="0"/>
        <w:overflowPunct w:val="0"/>
        <w:spacing w:before="214"/>
        <w:ind w:left="0" w:right="159" w:firstLine="0"/>
        <w:jc w:val="center"/>
        <w:rPr>
          <w:rFonts w:ascii="Arial" w:hAnsi="Arial" w:cs="Arial"/>
          <w:sz w:val="40"/>
          <w:szCs w:val="40"/>
        </w:rPr>
        <w:sectPr w:rsidR="005A1FCB" w:rsidRPr="001B1C4A">
          <w:type w:val="continuous"/>
          <w:pgSz w:w="11910" w:h="16840"/>
          <w:pgMar w:top="1600" w:right="1280" w:bottom="280" w:left="1260" w:header="720" w:footer="720" w:gutter="0"/>
          <w:cols w:space="720"/>
          <w:noEndnote/>
        </w:sectPr>
      </w:pPr>
    </w:p>
    <w:p w14:paraId="3C674B44" w14:textId="7769FEA9" w:rsidR="00224854" w:rsidRDefault="00224854" w:rsidP="00996508">
      <w:pPr>
        <w:pStyle w:val="DCETitre1"/>
        <w:numPr>
          <w:ilvl w:val="0"/>
          <w:numId w:val="1"/>
        </w:numPr>
        <w:spacing w:before="0"/>
        <w:ind w:right="238"/>
        <w:jc w:val="both"/>
      </w:pPr>
      <w:r>
        <w:lastRenderedPageBreak/>
        <w:t xml:space="preserve">organisation et méthodologie proposées pour l’exécution des prestations </w:t>
      </w:r>
    </w:p>
    <w:p w14:paraId="11C897A0" w14:textId="385B9A6C" w:rsidR="00D2691C" w:rsidRDefault="00D2691C" w:rsidP="0099650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Organisation</w:t>
      </w:r>
      <w:r w:rsidR="005D530E">
        <w:t xml:space="preserve"> </w:t>
      </w:r>
      <w:r w:rsidR="008F5DAE">
        <w:t xml:space="preserve">et méthodologie de gestion du marché </w:t>
      </w:r>
    </w:p>
    <w:p w14:paraId="6EC71E05" w14:textId="5A178EAC" w:rsidR="00D2691C" w:rsidRDefault="00D2691C" w:rsidP="00996508">
      <w:pPr>
        <w:spacing w:after="240"/>
        <w:jc w:val="both"/>
        <w:rPr>
          <w:rFonts w:eastAsia="Times"/>
        </w:rPr>
      </w:pPr>
      <w:r>
        <w:t xml:space="preserve">Le </w:t>
      </w:r>
      <w:r w:rsidRPr="00D2691C">
        <w:rPr>
          <w:rFonts w:eastAsia="Times"/>
        </w:rPr>
        <w:t>candidat précisera l’organisation qu’il propose de mettre en place pour chacune des phases du marché (</w:t>
      </w:r>
      <w:r>
        <w:rPr>
          <w:rFonts w:eastAsia="Times"/>
        </w:rPr>
        <w:t xml:space="preserve">prise de connaissance du site, inventaire et </w:t>
      </w:r>
      <w:r w:rsidRPr="00D2691C">
        <w:rPr>
          <w:rFonts w:eastAsia="Times"/>
        </w:rPr>
        <w:t>prise en charge</w:t>
      </w:r>
      <w:r>
        <w:rPr>
          <w:rFonts w:eastAsia="Times"/>
        </w:rPr>
        <w:t xml:space="preserve"> des installations</w:t>
      </w:r>
      <w:r w:rsidRPr="00D2691C">
        <w:rPr>
          <w:rFonts w:eastAsia="Times"/>
        </w:rPr>
        <w:t xml:space="preserve">, </w:t>
      </w:r>
      <w:r>
        <w:rPr>
          <w:rFonts w:eastAsia="Times"/>
        </w:rPr>
        <w:t>m</w:t>
      </w:r>
      <w:r w:rsidRPr="00D2691C">
        <w:rPr>
          <w:rFonts w:eastAsia="Times"/>
        </w:rPr>
        <w:t xml:space="preserve">aintenance, </w:t>
      </w:r>
      <w:r>
        <w:rPr>
          <w:rFonts w:eastAsia="Times"/>
        </w:rPr>
        <w:t xml:space="preserve">dépannage, </w:t>
      </w:r>
      <w:r w:rsidRPr="00D2691C">
        <w:rPr>
          <w:rFonts w:eastAsia="Times"/>
        </w:rPr>
        <w:t xml:space="preserve">astreinte, </w:t>
      </w:r>
      <w:r w:rsidRPr="003F16BC">
        <w:rPr>
          <w:rFonts w:eastAsia="Times"/>
          <w:i/>
          <w:iCs/>
        </w:rPr>
        <w:t>etc</w:t>
      </w:r>
      <w:r w:rsidRPr="00D2691C">
        <w:rPr>
          <w:rFonts w:eastAsia="Times"/>
        </w:rPr>
        <w:t xml:space="preserve">.) en mentionnant le rôle, les fonctions et les responsabilités exercées, notamment par chacun des collaborateurs affectés au contrat (permanents du site, </w:t>
      </w:r>
      <w:r w:rsidR="00084B82">
        <w:rPr>
          <w:rFonts w:eastAsia="Times"/>
        </w:rPr>
        <w:t xml:space="preserve">renforts, </w:t>
      </w:r>
      <w:r w:rsidRPr="00D2691C">
        <w:rPr>
          <w:rFonts w:eastAsia="Times"/>
        </w:rPr>
        <w:t xml:space="preserve">chargé d’affaires, supports technique, QSE et méthodes, </w:t>
      </w:r>
      <w:r w:rsidRPr="00D2691C">
        <w:rPr>
          <w:rFonts w:eastAsia="Times"/>
          <w:i/>
        </w:rPr>
        <w:t>etc</w:t>
      </w:r>
      <w:r w:rsidRPr="00D2691C">
        <w:rPr>
          <w:rFonts w:eastAsia="Times"/>
        </w:rPr>
        <w:t>.).</w:t>
      </w:r>
    </w:p>
    <w:p w14:paraId="2E25BFBC" w14:textId="0A188DBD" w:rsidR="008F5DAE" w:rsidRDefault="008F5DAE" w:rsidP="008F5DAE">
      <w:pPr>
        <w:spacing w:after="240"/>
        <w:jc w:val="both"/>
      </w:pPr>
      <w:r w:rsidRPr="0056684A">
        <w:t xml:space="preserve">Le candidat présentera les actions, les méthodes, les supports et </w:t>
      </w:r>
      <w:r>
        <w:t xml:space="preserve">les </w:t>
      </w:r>
      <w:r w:rsidRPr="0056684A">
        <w:t xml:space="preserve">livrables remis à chaque </w:t>
      </w:r>
      <w:r w:rsidR="008871C7">
        <w:t>phase du marché</w:t>
      </w:r>
      <w:r w:rsidRPr="0056684A">
        <w:t>.</w:t>
      </w:r>
      <w:r w:rsidR="008871C7">
        <w:t xml:space="preserve"> </w:t>
      </w:r>
      <w:r w:rsidRPr="0056684A">
        <w:t xml:space="preserve">Cette présentation indiquera les moyens techniques et matériels (ceux propres au candidat et à ses sous-traitants envisagés), la documentation technique, les procédures, </w:t>
      </w:r>
      <w:r>
        <w:t xml:space="preserve">les rapports d’intervention, </w:t>
      </w:r>
      <w:r w:rsidRPr="0056684A">
        <w:t xml:space="preserve">les outillages, les pièces de rechange, </w:t>
      </w:r>
      <w:r w:rsidRPr="0056684A">
        <w:rPr>
          <w:i/>
        </w:rPr>
        <w:t>etc</w:t>
      </w:r>
      <w:r w:rsidRPr="0056684A">
        <w:t>.</w:t>
      </w:r>
      <w:r>
        <w:t xml:space="preserve"> </w:t>
      </w:r>
      <w:r w:rsidRPr="00AE7076">
        <w:rPr>
          <w:b/>
          <w:bCs/>
        </w:rPr>
        <w:t>Le candidat fournira un exemple de rapport d’intervention</w:t>
      </w:r>
      <w:r>
        <w:t xml:space="preserve">. </w:t>
      </w:r>
    </w:p>
    <w:p w14:paraId="7A17C1B4" w14:textId="79394C96" w:rsidR="00D2691C" w:rsidRPr="00D2691C" w:rsidRDefault="008F5DAE" w:rsidP="008F5DAE">
      <w:pPr>
        <w:jc w:val="both"/>
      </w:pPr>
      <w:r>
        <w:t xml:space="preserve">Une note spécifique présentera qualitativement et quantitativement le retour </w:t>
      </w:r>
      <w:r w:rsidRPr="00F60F1E">
        <w:rPr>
          <w:rFonts w:eastAsia="Times New Roman"/>
          <w:color w:val="000000"/>
          <w:szCs w:val="20"/>
        </w:rPr>
        <w:t>d’expérience et d’amélioration de résultat</w:t>
      </w:r>
      <w:r>
        <w:rPr>
          <w:rFonts w:eastAsia="Times New Roman"/>
          <w:color w:val="000000"/>
          <w:szCs w:val="20"/>
        </w:rPr>
        <w:t xml:space="preserve"> de l’entreprise obtenu</w:t>
      </w:r>
      <w:r w:rsidRPr="00F60F1E">
        <w:rPr>
          <w:rFonts w:eastAsia="Times New Roman"/>
          <w:color w:val="000000"/>
          <w:szCs w:val="20"/>
        </w:rPr>
        <w:t xml:space="preserve"> sur un</w:t>
      </w:r>
      <w:r>
        <w:rPr>
          <w:rFonts w:eastAsia="Times New Roman"/>
          <w:color w:val="000000"/>
          <w:szCs w:val="20"/>
        </w:rPr>
        <w:t>e installation du système de sécurité incendie équivalente à celle du Sénat.</w:t>
      </w:r>
    </w:p>
    <w:p w14:paraId="78BA7ECF" w14:textId="77777777" w:rsidR="004C7AFD" w:rsidRPr="004C7AFD" w:rsidRDefault="004C7AFD" w:rsidP="00996508">
      <w:pPr>
        <w:jc w:val="both"/>
      </w:pPr>
    </w:p>
    <w:p w14:paraId="586CE12B" w14:textId="2D3FF2FC" w:rsidR="004C7AFD" w:rsidRDefault="004C7AFD" w:rsidP="0099650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 xml:space="preserve">Sous-traitance  </w:t>
      </w:r>
    </w:p>
    <w:p w14:paraId="2DCD08EE" w14:textId="77777777" w:rsidR="004C7AFD" w:rsidRPr="0056684A" w:rsidRDefault="004C7AFD" w:rsidP="00996508">
      <w:pPr>
        <w:spacing w:after="240"/>
        <w:jc w:val="both"/>
      </w:pPr>
      <w:r w:rsidRPr="0056684A">
        <w:t>Le candidat indiquera les prestations (quelle que soit leur nature) qu’il envisage de sous-traiter, en justifiant son choix.</w:t>
      </w:r>
    </w:p>
    <w:p w14:paraId="2DDC5154" w14:textId="77777777" w:rsidR="004C7AFD" w:rsidRPr="0056684A" w:rsidRDefault="004C7AFD" w:rsidP="00996508">
      <w:pPr>
        <w:spacing w:after="240"/>
        <w:jc w:val="both"/>
      </w:pPr>
      <w:r w:rsidRPr="0056684A">
        <w:t>Il mentionnera, le cas échéant, les entreprises sous-traitantes, en décrivant leurs qualifications, capacités techniques, professionnelles et financières.</w:t>
      </w:r>
    </w:p>
    <w:p w14:paraId="56CFB798" w14:textId="77777777" w:rsidR="004C7AFD" w:rsidRDefault="004C7AFD" w:rsidP="00996508">
      <w:pPr>
        <w:widowControl/>
        <w:autoSpaceDE/>
        <w:autoSpaceDN/>
        <w:adjustRightInd/>
        <w:spacing w:after="240"/>
        <w:jc w:val="both"/>
        <w:rPr>
          <w:rFonts w:eastAsia="Times"/>
        </w:rPr>
      </w:pPr>
      <w:r w:rsidRPr="004C7AFD">
        <w:rPr>
          <w:rFonts w:eastAsia="Times"/>
        </w:rPr>
        <w:t>Il précisera les modalités de suivi et d’évaluation des prestations sous-traitées.</w:t>
      </w:r>
    </w:p>
    <w:p w14:paraId="45F5210B" w14:textId="52715559" w:rsidR="002C4249" w:rsidRDefault="00C943B3" w:rsidP="002767F9">
      <w:pPr>
        <w:pStyle w:val="TM1"/>
        <w:tabs>
          <w:tab w:val="clear" w:pos="792"/>
        </w:tabs>
        <w:ind w:left="1134" w:hanging="708"/>
      </w:pPr>
      <w:r>
        <w:t xml:space="preserve">Rapport d’activité </w:t>
      </w:r>
    </w:p>
    <w:p w14:paraId="60E42AA5" w14:textId="77777777" w:rsidR="002767F9" w:rsidRPr="002767F9" w:rsidRDefault="002767F9" w:rsidP="002767F9"/>
    <w:p w14:paraId="4A993820" w14:textId="0959678C" w:rsidR="00084B82" w:rsidRDefault="00084B82" w:rsidP="00996508">
      <w:pPr>
        <w:widowControl/>
        <w:autoSpaceDE/>
        <w:autoSpaceDN/>
        <w:adjustRightInd/>
        <w:spacing w:after="240"/>
        <w:jc w:val="both"/>
      </w:pPr>
      <w:r>
        <w:t>Le candidat joindra un exemple de rapport</w:t>
      </w:r>
      <w:r w:rsidR="00C951F2">
        <w:t xml:space="preserve"> d’activité sur une installation </w:t>
      </w:r>
      <w:r w:rsidR="00F4359A">
        <w:t xml:space="preserve">de système de sécurité incendie </w:t>
      </w:r>
      <w:r w:rsidR="00C951F2">
        <w:t>similaire</w:t>
      </w:r>
      <w:r w:rsidR="00F4359A">
        <w:t xml:space="preserve"> à celle du Sénat. </w:t>
      </w:r>
    </w:p>
    <w:p w14:paraId="0398F4F6" w14:textId="0E38868E" w:rsidR="00224854" w:rsidRDefault="00224854" w:rsidP="0099650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 xml:space="preserve">Présentation du dispositif d’astreinte </w:t>
      </w:r>
      <w:r w:rsidR="002C4249">
        <w:t xml:space="preserve">dédiée </w:t>
      </w:r>
      <w:r>
        <w:t>prévu 7 jours sur 7 et 24 heures sur 24</w:t>
      </w:r>
      <w:r w:rsidR="002F6DD6">
        <w:t xml:space="preserve"> </w:t>
      </w:r>
      <w:r w:rsidR="001B7864">
        <w:t xml:space="preserve">les samedis, dimanches et jours fériés, </w:t>
      </w:r>
      <w:r w:rsidR="002F6DD6">
        <w:t>en dehors de la présence de l’équipe de site :</w:t>
      </w:r>
    </w:p>
    <w:p w14:paraId="1DFA20C4" w14:textId="77777777" w:rsidR="00224854" w:rsidRDefault="00224854" w:rsidP="00996508">
      <w:pPr>
        <w:widowControl/>
        <w:spacing w:after="240"/>
        <w:ind w:left="360"/>
        <w:jc w:val="both"/>
      </w:pPr>
      <w:r>
        <w:t>Le candidat joindra au présent cahier des réponses attendues un descriptif de son système d’astreinte précisant :</w:t>
      </w:r>
    </w:p>
    <w:p w14:paraId="1FC7B6CD" w14:textId="77777777" w:rsidR="00224854" w:rsidRDefault="00224854" w:rsidP="00996508">
      <w:pPr>
        <w:pStyle w:val="Paragraphedeliste"/>
        <w:widowControl/>
        <w:numPr>
          <w:ilvl w:val="0"/>
          <w:numId w:val="2"/>
        </w:numPr>
        <w:spacing w:after="240"/>
        <w:jc w:val="both"/>
      </w:pPr>
      <w:r>
        <w:t>son organisation ;</w:t>
      </w:r>
    </w:p>
    <w:p w14:paraId="4BBCA7C5" w14:textId="77777777" w:rsidR="00224854" w:rsidRDefault="00224854" w:rsidP="00996508">
      <w:pPr>
        <w:pStyle w:val="Paragraphedeliste"/>
        <w:widowControl/>
        <w:numPr>
          <w:ilvl w:val="0"/>
          <w:numId w:val="2"/>
        </w:numPr>
        <w:spacing w:after="240"/>
        <w:jc w:val="both"/>
      </w:pPr>
      <w:r>
        <w:t xml:space="preserve">la composition des équipes (nombre et qualifications des techniciens, stages constructeurs suivis, </w:t>
      </w:r>
      <w:r w:rsidRPr="00DD31DF">
        <w:rPr>
          <w:i/>
          <w:iCs/>
        </w:rPr>
        <w:t>etc.</w:t>
      </w:r>
      <w:r>
        <w:t>) ;</w:t>
      </w:r>
    </w:p>
    <w:p w14:paraId="3E41F91D" w14:textId="7EC6427E" w:rsidR="004C7AFD" w:rsidRPr="0056684A" w:rsidRDefault="00996508" w:rsidP="00996508">
      <w:pPr>
        <w:pStyle w:val="Paragraphedeliste"/>
        <w:numPr>
          <w:ilvl w:val="0"/>
          <w:numId w:val="2"/>
        </w:numPr>
        <w:spacing w:after="240"/>
        <w:jc w:val="both"/>
      </w:pPr>
      <w:r>
        <w:t>l</w:t>
      </w:r>
      <w:r w:rsidR="004C7AFD" w:rsidRPr="0056684A">
        <w:t>es moyens en matériel de ce service d’astreinte</w:t>
      </w:r>
      <w:r w:rsidR="004C7AFD">
        <w:t xml:space="preserve"> </w:t>
      </w:r>
      <w:r w:rsidR="004C7AFD" w:rsidRPr="0056684A">
        <w:t>;</w:t>
      </w:r>
    </w:p>
    <w:p w14:paraId="79C317DC" w14:textId="45E6099A" w:rsidR="004C7AFD" w:rsidRDefault="00996508" w:rsidP="00996508">
      <w:pPr>
        <w:pStyle w:val="Paragraphedeliste"/>
        <w:widowControl/>
        <w:numPr>
          <w:ilvl w:val="0"/>
          <w:numId w:val="2"/>
        </w:numPr>
        <w:spacing w:after="240"/>
        <w:jc w:val="both"/>
      </w:pPr>
      <w:r>
        <w:t>l</w:t>
      </w:r>
      <w:r w:rsidR="004C7AFD" w:rsidRPr="0056684A">
        <w:t xml:space="preserve">a description de son fonctionnement par rapport à l’entreprise, à l’équipe permanente et à </w:t>
      </w:r>
      <w:r>
        <w:t>ses sous-traitants</w:t>
      </w:r>
      <w:r w:rsidR="00603C84">
        <w:t>.</w:t>
      </w:r>
    </w:p>
    <w:p w14:paraId="6AEC273E" w14:textId="77777777" w:rsidR="002767F9" w:rsidRDefault="002767F9" w:rsidP="002767F9">
      <w:pPr>
        <w:widowControl/>
        <w:spacing w:after="240"/>
        <w:jc w:val="both"/>
      </w:pPr>
    </w:p>
    <w:p w14:paraId="55D852CF" w14:textId="61B9A2BC" w:rsidR="008E6F71" w:rsidRDefault="00F4359A" w:rsidP="00F4359A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lastRenderedPageBreak/>
        <w:t>Présentation de l’o</w:t>
      </w:r>
      <w:r w:rsidR="008E6F71">
        <w:t>utillage,</w:t>
      </w:r>
      <w:r>
        <w:t xml:space="preserve"> des</w:t>
      </w:r>
      <w:r w:rsidR="008E6F71">
        <w:t xml:space="preserve"> appareils de test et de mesure mis à disposition d</w:t>
      </w:r>
      <w:r w:rsidR="00132A02">
        <w:t>e l’équipe du site</w:t>
      </w:r>
      <w:r>
        <w:t xml:space="preserve"> par le titulaire du présent marché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8E6F71" w14:paraId="47C8274D" w14:textId="77777777" w:rsidTr="008705DF">
        <w:trPr>
          <w:trHeight w:val="472"/>
        </w:trPr>
        <w:tc>
          <w:tcPr>
            <w:tcW w:w="9300" w:type="dxa"/>
            <w:vAlign w:val="center"/>
          </w:tcPr>
          <w:p w14:paraId="66EDB1BA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4EB3B051" w14:textId="77777777" w:rsidTr="008705DF">
        <w:trPr>
          <w:trHeight w:val="407"/>
        </w:trPr>
        <w:tc>
          <w:tcPr>
            <w:tcW w:w="9300" w:type="dxa"/>
            <w:vAlign w:val="center"/>
          </w:tcPr>
          <w:p w14:paraId="6498A30A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6CA71C68" w14:textId="77777777" w:rsidTr="008705DF">
        <w:trPr>
          <w:trHeight w:val="413"/>
        </w:trPr>
        <w:tc>
          <w:tcPr>
            <w:tcW w:w="9300" w:type="dxa"/>
            <w:vAlign w:val="center"/>
          </w:tcPr>
          <w:p w14:paraId="5E7FECAA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44B37C62" w14:textId="77777777" w:rsidTr="008705DF">
        <w:trPr>
          <w:trHeight w:val="420"/>
        </w:trPr>
        <w:tc>
          <w:tcPr>
            <w:tcW w:w="9300" w:type="dxa"/>
            <w:vAlign w:val="center"/>
          </w:tcPr>
          <w:p w14:paraId="61F9BC23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7F54DF98" w14:textId="77777777" w:rsidTr="008705DF">
        <w:trPr>
          <w:trHeight w:val="412"/>
        </w:trPr>
        <w:tc>
          <w:tcPr>
            <w:tcW w:w="9300" w:type="dxa"/>
            <w:vAlign w:val="center"/>
          </w:tcPr>
          <w:p w14:paraId="34B78422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</w:tbl>
    <w:p w14:paraId="7612C2DA" w14:textId="77777777" w:rsidR="008E6F71" w:rsidRPr="00716B13" w:rsidRDefault="008E6F71" w:rsidP="008E6F71"/>
    <w:p w14:paraId="48CA101E" w14:textId="21877AFE" w:rsidR="008E6F71" w:rsidRDefault="00F4359A" w:rsidP="000C7DE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Présentation des</w:t>
      </w:r>
      <w:r w:rsidR="008E6F71">
        <w:t xml:space="preserve"> </w:t>
      </w:r>
      <w:r>
        <w:t>o</w:t>
      </w:r>
      <w:r w:rsidR="008E6F71">
        <w:t>utils informatiques (</w:t>
      </w:r>
      <w:r w:rsidR="002C4249">
        <w:t>titulaire et constructeur</w:t>
      </w:r>
      <w:r w:rsidR="008E6F71">
        <w:t>) mis à disposition d</w:t>
      </w:r>
      <w:r w:rsidR="00132A02">
        <w:t>e l’équipe du site</w:t>
      </w:r>
      <w:r>
        <w:t xml:space="preserve"> par le titulaire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00"/>
      </w:tblGrid>
      <w:tr w:rsidR="008E6F71" w14:paraId="49279EE2" w14:textId="77777777" w:rsidTr="008705DF">
        <w:trPr>
          <w:trHeight w:val="472"/>
        </w:trPr>
        <w:tc>
          <w:tcPr>
            <w:tcW w:w="9300" w:type="dxa"/>
            <w:vAlign w:val="center"/>
          </w:tcPr>
          <w:p w14:paraId="0AD93089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7B064460" w14:textId="77777777" w:rsidTr="008705DF">
        <w:trPr>
          <w:trHeight w:val="407"/>
        </w:trPr>
        <w:tc>
          <w:tcPr>
            <w:tcW w:w="9300" w:type="dxa"/>
            <w:vAlign w:val="center"/>
          </w:tcPr>
          <w:p w14:paraId="100716E7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7952A652" w14:textId="77777777" w:rsidTr="008705DF">
        <w:trPr>
          <w:trHeight w:val="413"/>
        </w:trPr>
        <w:tc>
          <w:tcPr>
            <w:tcW w:w="9300" w:type="dxa"/>
            <w:vAlign w:val="center"/>
          </w:tcPr>
          <w:p w14:paraId="3A7A1A60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517781F4" w14:textId="77777777" w:rsidTr="008705DF">
        <w:trPr>
          <w:trHeight w:val="420"/>
        </w:trPr>
        <w:tc>
          <w:tcPr>
            <w:tcW w:w="9300" w:type="dxa"/>
            <w:vAlign w:val="center"/>
          </w:tcPr>
          <w:p w14:paraId="72C382A2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  <w:tr w:rsidR="008E6F71" w14:paraId="41B20D6D" w14:textId="77777777" w:rsidTr="008705DF">
        <w:trPr>
          <w:trHeight w:val="412"/>
        </w:trPr>
        <w:tc>
          <w:tcPr>
            <w:tcW w:w="9300" w:type="dxa"/>
            <w:vAlign w:val="center"/>
          </w:tcPr>
          <w:p w14:paraId="70C14647" w14:textId="77777777" w:rsidR="008E6F71" w:rsidRPr="00F872DB" w:rsidRDefault="008E6F71" w:rsidP="008705DF">
            <w:pPr>
              <w:rPr>
                <w:sz w:val="22"/>
                <w:szCs w:val="22"/>
              </w:rPr>
            </w:pPr>
          </w:p>
        </w:tc>
      </w:tr>
    </w:tbl>
    <w:p w14:paraId="66B9DD58" w14:textId="77777777" w:rsidR="008E6F71" w:rsidRPr="00D21BCE" w:rsidRDefault="008E6F71" w:rsidP="008E6F71">
      <w:pPr>
        <w:widowControl/>
        <w:spacing w:after="240"/>
        <w:jc w:val="both"/>
      </w:pPr>
    </w:p>
    <w:p w14:paraId="194184FF" w14:textId="285E0672" w:rsidR="00F56CE3" w:rsidRDefault="00224854" w:rsidP="000C7DE8">
      <w:pPr>
        <w:pStyle w:val="DCETitre1"/>
        <w:numPr>
          <w:ilvl w:val="0"/>
          <w:numId w:val="1"/>
        </w:numPr>
        <w:spacing w:before="0"/>
        <w:ind w:right="238"/>
        <w:jc w:val="both"/>
      </w:pPr>
      <w:r>
        <w:t xml:space="preserve">Qualification du </w:t>
      </w:r>
      <w:r w:rsidR="00935E60">
        <w:t>personnel intervenant (personnel sur site et équipe d’astreinte)</w:t>
      </w:r>
    </w:p>
    <w:p w14:paraId="6A8C67C0" w14:textId="4CA60B45" w:rsidR="008871C7" w:rsidRDefault="00514020" w:rsidP="00FD50C8">
      <w:pPr>
        <w:pStyle w:val="DCECorpsdetexte"/>
        <w:ind w:right="238"/>
        <w:rPr>
          <w:i/>
        </w:rPr>
      </w:pPr>
      <w:r w:rsidRPr="00FD50C8">
        <w:rPr>
          <w:i/>
        </w:rPr>
        <w:t>Le</w:t>
      </w:r>
      <w:r w:rsidR="00FD50C8" w:rsidRPr="00FD50C8">
        <w:rPr>
          <w:i/>
        </w:rPr>
        <w:t xml:space="preserve"> Sénat attire l’attention des entreprises sur le caractère sensible </w:t>
      </w:r>
      <w:r w:rsidR="00132A02">
        <w:rPr>
          <w:i/>
        </w:rPr>
        <w:t>du site</w:t>
      </w:r>
      <w:r w:rsidR="00FD50C8" w:rsidRPr="00FD50C8">
        <w:rPr>
          <w:i/>
        </w:rPr>
        <w:t xml:space="preserve">. </w:t>
      </w:r>
      <w:r w:rsidR="00636861" w:rsidRPr="00FD50C8">
        <w:rPr>
          <w:i/>
        </w:rPr>
        <w:t>À</w:t>
      </w:r>
      <w:r w:rsidR="00FD50C8" w:rsidRPr="00FD50C8">
        <w:rPr>
          <w:i/>
        </w:rPr>
        <w:t xml:space="preserve"> ce titre, elle</w:t>
      </w:r>
      <w:r w:rsidR="00705B26">
        <w:rPr>
          <w:i/>
        </w:rPr>
        <w:t>s</w:t>
      </w:r>
      <w:r w:rsidR="00FD50C8" w:rsidRPr="00FD50C8">
        <w:rPr>
          <w:i/>
        </w:rPr>
        <w:t xml:space="preserve"> </w:t>
      </w:r>
      <w:r w:rsidR="00705B26" w:rsidRPr="00FD50C8">
        <w:rPr>
          <w:i/>
        </w:rPr>
        <w:t>porter</w:t>
      </w:r>
      <w:r w:rsidR="00705B26">
        <w:rPr>
          <w:i/>
        </w:rPr>
        <w:t>ont</w:t>
      </w:r>
      <w:r w:rsidR="00705B26" w:rsidRPr="00FD50C8">
        <w:rPr>
          <w:i/>
        </w:rPr>
        <w:t xml:space="preserve"> </w:t>
      </w:r>
      <w:r w:rsidR="00FD50C8" w:rsidRPr="00FD50C8">
        <w:rPr>
          <w:i/>
        </w:rPr>
        <w:t>une attention particulière aux qualifications et à la dimension de l’équipe dédiée</w:t>
      </w:r>
      <w:r w:rsidR="00FD50C8">
        <w:rPr>
          <w:i/>
        </w:rPr>
        <w:t>.</w:t>
      </w:r>
    </w:p>
    <w:p w14:paraId="0197E7C8" w14:textId="657C4BD1" w:rsidR="00F56CE3" w:rsidRDefault="00872E63" w:rsidP="000C7DE8">
      <w:pPr>
        <w:pStyle w:val="DCETitre2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Techniciens composant l’équipe de maintenance sur site</w:t>
      </w:r>
    </w:p>
    <w:p w14:paraId="3C08E30D" w14:textId="1AC6FC8D" w:rsidR="001B7E9A" w:rsidRDefault="001B7E9A" w:rsidP="009D2749">
      <w:pPr>
        <w:pStyle w:val="DCECorpsdetexte"/>
        <w:ind w:right="238"/>
      </w:pPr>
      <w:r>
        <w:t xml:space="preserve">Le </w:t>
      </w:r>
      <w:r w:rsidRPr="001B7E9A">
        <w:rPr>
          <w:i/>
        </w:rPr>
        <w:t>curriculum vitae</w:t>
      </w:r>
      <w:r>
        <w:t xml:space="preserve"> détaillé du ou des techniciens composant l’équipe de maintenance proposée pour l’exécution du marché sera annexé au présent cahier des réponses attendues. </w:t>
      </w:r>
    </w:p>
    <w:p w14:paraId="0F2BB68B" w14:textId="16DACC84" w:rsidR="00872E63" w:rsidRDefault="00872E63" w:rsidP="009D2749">
      <w:pPr>
        <w:pStyle w:val="DCECorpsdetexte"/>
        <w:ind w:right="238"/>
      </w:pPr>
      <w:r>
        <w:t xml:space="preserve">Le(s) </w:t>
      </w:r>
      <w:r w:rsidR="001B7E9A" w:rsidRPr="001B7E9A">
        <w:rPr>
          <w:i/>
        </w:rPr>
        <w:t>curriculum vitae</w:t>
      </w:r>
      <w:r w:rsidR="001B7E9A">
        <w:t xml:space="preserve"> </w:t>
      </w:r>
      <w:r>
        <w:t>pourra(ont) être présenté(s) selon le modèle ci-dessous et sera(ont) numéroté(s) :</w:t>
      </w:r>
    </w:p>
    <w:p w14:paraId="1B06AFCA" w14:textId="77777777" w:rsidR="001A6040" w:rsidRDefault="001A6040" w:rsidP="001A6040">
      <w:pPr>
        <w:pStyle w:val="DCECorpsdetexte"/>
        <w:ind w:right="238" w:firstLine="0"/>
      </w:pPr>
      <w:r>
        <w:t>Nom : …………………………………</w:t>
      </w:r>
      <w:proofErr w:type="gramStart"/>
      <w:r>
        <w:t>…….</w:t>
      </w:r>
      <w:proofErr w:type="gramEnd"/>
      <w:r>
        <w:t>.</w:t>
      </w:r>
      <w:r>
        <w:tab/>
        <w:t>Prénom : ……………………………….</w:t>
      </w:r>
    </w:p>
    <w:p w14:paraId="6A92A22F" w14:textId="77777777" w:rsidR="001A6040" w:rsidRDefault="001A6040" w:rsidP="001A6040">
      <w:pPr>
        <w:pStyle w:val="DCECorpsdetexte"/>
        <w:ind w:right="238" w:firstLine="0"/>
      </w:pPr>
      <w:r>
        <w:t>Poste dans l’entreprise : …………………………………</w:t>
      </w:r>
      <w:proofErr w:type="gramStart"/>
      <w:r>
        <w:t>…….</w:t>
      </w:r>
      <w:proofErr w:type="gramEnd"/>
      <w:r>
        <w:t>.………………………………</w:t>
      </w:r>
    </w:p>
    <w:p w14:paraId="1664E20F" w14:textId="77777777" w:rsidR="001A6040" w:rsidRDefault="001A6040" w:rsidP="001A6040">
      <w:pPr>
        <w:pStyle w:val="DCECorpsdetexte"/>
        <w:ind w:right="238" w:firstLine="0"/>
      </w:pPr>
      <w:r>
        <w:t>Diplômes (ou référence équivalente)</w:t>
      </w:r>
      <w:r w:rsidR="00BB2D93">
        <w:t> : …………………………</w:t>
      </w:r>
      <w:proofErr w:type="gramStart"/>
      <w:r w:rsidR="00BB2D93">
        <w:t>…….</w:t>
      </w:r>
      <w:proofErr w:type="gramEnd"/>
      <w:r w:rsidR="00BB2D93">
        <w:t>…………………………</w:t>
      </w:r>
    </w:p>
    <w:p w14:paraId="269F40EB" w14:textId="77777777" w:rsidR="002767F9" w:rsidRDefault="002767F9" w:rsidP="001A6040">
      <w:pPr>
        <w:pStyle w:val="DCECorpsdetexte"/>
        <w:ind w:right="238" w:firstLine="0"/>
      </w:pPr>
    </w:p>
    <w:p w14:paraId="3FC27FAC" w14:textId="77777777" w:rsidR="002767F9" w:rsidRDefault="002767F9" w:rsidP="001A6040">
      <w:pPr>
        <w:pStyle w:val="DCECorpsdetexte"/>
        <w:ind w:right="238" w:firstLine="0"/>
      </w:pPr>
    </w:p>
    <w:p w14:paraId="1E70C0C6" w14:textId="77777777" w:rsidR="002767F9" w:rsidRDefault="002767F9" w:rsidP="001A6040">
      <w:pPr>
        <w:pStyle w:val="DCECorpsdetexte"/>
        <w:ind w:right="238" w:firstLine="0"/>
      </w:pPr>
    </w:p>
    <w:p w14:paraId="27ED29F0" w14:textId="77777777" w:rsidR="002767F9" w:rsidRDefault="002767F9" w:rsidP="001A6040">
      <w:pPr>
        <w:pStyle w:val="DCECorpsdetexte"/>
        <w:ind w:right="238" w:firstLine="0"/>
      </w:pPr>
    </w:p>
    <w:p w14:paraId="37410C07" w14:textId="66A01FB4" w:rsidR="00BB2D93" w:rsidRDefault="00BB2D93" w:rsidP="001A6040">
      <w:pPr>
        <w:pStyle w:val="DCECorpsdetexte"/>
        <w:ind w:right="238" w:firstLine="0"/>
      </w:pPr>
      <w:r>
        <w:t xml:space="preserve">Expérience professionnelle des dix dernières années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78"/>
        <w:gridCol w:w="2374"/>
        <w:gridCol w:w="2374"/>
        <w:gridCol w:w="2374"/>
      </w:tblGrid>
      <w:tr w:rsidR="00E40EE1" w14:paraId="5B5DD589" w14:textId="77777777" w:rsidTr="00A6645B">
        <w:tc>
          <w:tcPr>
            <w:tcW w:w="2178" w:type="dxa"/>
            <w:vAlign w:val="center"/>
          </w:tcPr>
          <w:p w14:paraId="55773352" w14:textId="77777777" w:rsidR="00E40EE1" w:rsidRP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 w:rsidRPr="00E40EE1">
              <w:rPr>
                <w:b/>
                <w:bCs/>
                <w:sz w:val="22"/>
                <w:szCs w:val="18"/>
              </w:rPr>
              <w:lastRenderedPageBreak/>
              <w:t>Nom de l’employeur</w:t>
            </w:r>
          </w:p>
        </w:tc>
        <w:tc>
          <w:tcPr>
            <w:tcW w:w="2374" w:type="dxa"/>
            <w:vAlign w:val="center"/>
          </w:tcPr>
          <w:p w14:paraId="58F8B544" w14:textId="77777777" w:rsidR="00E40EE1" w:rsidRP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 w:rsidRPr="00E40EE1">
              <w:rPr>
                <w:b/>
                <w:bCs/>
                <w:sz w:val="22"/>
                <w:szCs w:val="18"/>
              </w:rPr>
              <w:t>Coordonnées</w:t>
            </w:r>
          </w:p>
        </w:tc>
        <w:tc>
          <w:tcPr>
            <w:tcW w:w="2374" w:type="dxa"/>
            <w:vAlign w:val="center"/>
          </w:tcPr>
          <w:p w14:paraId="584EE1CB" w14:textId="01709B80" w:rsidR="00E40EE1" w:rsidRPr="00E40EE1" w:rsidRDefault="00E40EE1" w:rsidP="001B7E9A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 w:rsidRPr="00E40EE1">
              <w:rPr>
                <w:b/>
                <w:bCs/>
                <w:sz w:val="22"/>
                <w:szCs w:val="18"/>
              </w:rPr>
              <w:t>Nature du poste</w:t>
            </w:r>
            <w:r w:rsidR="00241B0B">
              <w:rPr>
                <w:b/>
                <w:bCs/>
                <w:sz w:val="22"/>
                <w:szCs w:val="18"/>
              </w:rPr>
              <w:t xml:space="preserve"> </w:t>
            </w:r>
            <w:r w:rsidR="001B7E9A">
              <w:rPr>
                <w:b/>
                <w:bCs/>
                <w:sz w:val="22"/>
                <w:szCs w:val="18"/>
              </w:rPr>
              <w:t>et missions confiées</w:t>
            </w:r>
          </w:p>
        </w:tc>
        <w:tc>
          <w:tcPr>
            <w:tcW w:w="2374" w:type="dxa"/>
            <w:vAlign w:val="center"/>
          </w:tcPr>
          <w:p w14:paraId="65391EC2" w14:textId="77777777" w:rsidR="00E40EE1" w:rsidRP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 w:rsidRPr="00E40EE1">
              <w:rPr>
                <w:b/>
                <w:bCs/>
                <w:sz w:val="22"/>
                <w:szCs w:val="18"/>
              </w:rPr>
              <w:t>Dates de début et fin</w:t>
            </w:r>
          </w:p>
        </w:tc>
      </w:tr>
      <w:tr w:rsidR="00E40EE1" w14:paraId="06E662F9" w14:textId="77777777" w:rsidTr="00A6645B">
        <w:tc>
          <w:tcPr>
            <w:tcW w:w="2178" w:type="dxa"/>
            <w:vAlign w:val="center"/>
          </w:tcPr>
          <w:p w14:paraId="39D5D98A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5C0744C5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1DE617E7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1F2FC6B2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E40EE1" w14:paraId="41796453" w14:textId="77777777" w:rsidTr="00A6645B">
        <w:tc>
          <w:tcPr>
            <w:tcW w:w="2178" w:type="dxa"/>
            <w:vAlign w:val="center"/>
          </w:tcPr>
          <w:p w14:paraId="4F6FA8CC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09AB78BF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1243FAAD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54F476AB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E40EE1" w14:paraId="00682B50" w14:textId="77777777" w:rsidTr="00A6645B">
        <w:tc>
          <w:tcPr>
            <w:tcW w:w="2178" w:type="dxa"/>
            <w:vAlign w:val="center"/>
          </w:tcPr>
          <w:p w14:paraId="690A94B3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55F77AFB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1235D4DD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3633E86B" w14:textId="77777777" w:rsidR="00E40EE1" w:rsidRDefault="00E40EE1" w:rsidP="00E40EE1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A6645B" w14:paraId="72DEA9C1" w14:textId="77777777" w:rsidTr="00A6645B">
        <w:tc>
          <w:tcPr>
            <w:tcW w:w="2178" w:type="dxa"/>
            <w:vAlign w:val="center"/>
          </w:tcPr>
          <w:p w14:paraId="375258C1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6D23C2E6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0FF8D12B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577D0967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A6645B" w14:paraId="66A05AF8" w14:textId="77777777" w:rsidTr="00A6645B">
        <w:tc>
          <w:tcPr>
            <w:tcW w:w="2178" w:type="dxa"/>
            <w:vAlign w:val="center"/>
          </w:tcPr>
          <w:p w14:paraId="63233C2F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59C8C6A4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06796D2E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7B5E2AE4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A6645B" w14:paraId="385F77B3" w14:textId="77777777" w:rsidTr="00A6645B">
        <w:tc>
          <w:tcPr>
            <w:tcW w:w="2178" w:type="dxa"/>
            <w:vAlign w:val="center"/>
          </w:tcPr>
          <w:p w14:paraId="30CEDCE6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0AFD2040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2BCAEFAC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23596AB5" w14:textId="77777777" w:rsidR="00A6645B" w:rsidRDefault="00A6645B" w:rsidP="00A6645B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1E2957" w14:paraId="110F6997" w14:textId="77777777" w:rsidTr="00A6645B">
        <w:tc>
          <w:tcPr>
            <w:tcW w:w="2178" w:type="dxa"/>
            <w:vAlign w:val="center"/>
          </w:tcPr>
          <w:p w14:paraId="417FCE9E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5F264CE7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5B611B06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37569E9B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1E2957" w14:paraId="31F02FDD" w14:textId="77777777" w:rsidTr="00A6645B">
        <w:tc>
          <w:tcPr>
            <w:tcW w:w="2178" w:type="dxa"/>
            <w:vAlign w:val="center"/>
          </w:tcPr>
          <w:p w14:paraId="1752920F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</w:t>
            </w:r>
          </w:p>
        </w:tc>
        <w:tc>
          <w:tcPr>
            <w:tcW w:w="2374" w:type="dxa"/>
            <w:vAlign w:val="center"/>
          </w:tcPr>
          <w:p w14:paraId="55BA18DF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5F591188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2374" w:type="dxa"/>
            <w:vAlign w:val="center"/>
          </w:tcPr>
          <w:p w14:paraId="7702652C" w14:textId="77777777" w:rsidR="001E2957" w:rsidRDefault="001E2957" w:rsidP="001E2957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</w:tbl>
    <w:p w14:paraId="3FC05971" w14:textId="77777777" w:rsidR="002767F9" w:rsidRDefault="002767F9" w:rsidP="001A6040">
      <w:pPr>
        <w:pStyle w:val="DCECorpsdetexte"/>
        <w:ind w:right="238" w:firstLine="0"/>
      </w:pPr>
    </w:p>
    <w:p w14:paraId="63618463" w14:textId="506EA518" w:rsidR="00B76AD6" w:rsidRDefault="00D922B0" w:rsidP="001A6040">
      <w:pPr>
        <w:pStyle w:val="DCECorpsdetexte"/>
        <w:ind w:right="238" w:firstLine="0"/>
      </w:pPr>
      <w:r>
        <w:t xml:space="preserve">Formations </w:t>
      </w:r>
      <w:r w:rsidR="00514020">
        <w:t>« constructeur »</w:t>
      </w:r>
      <w:r w:rsidR="00174AB9">
        <w:t xml:space="preserve"> et </w:t>
      </w:r>
      <w:r w:rsidR="00514020">
        <w:t>autres sta</w:t>
      </w:r>
      <w:r>
        <w:t xml:space="preserve">ges ou </w:t>
      </w:r>
      <w:r w:rsidR="00174AB9">
        <w:t xml:space="preserve">formations suivies par </w:t>
      </w:r>
      <w:r w:rsidR="00B76AD6">
        <w:t xml:space="preserve">l’intervenant au cours </w:t>
      </w:r>
      <w:r w:rsidR="00FD50C8">
        <w:t>des deux dernières années</w:t>
      </w:r>
      <w:r w:rsidR="00241B0B">
        <w:t>.</w:t>
      </w:r>
      <w:r w:rsidR="001B7E9A">
        <w:t xml:space="preserve"> </w:t>
      </w:r>
      <w:r w:rsidR="001B7E9A" w:rsidRPr="001B7E9A">
        <w:t>Les attestations de suivi seront jointes en annexe de ce cahier des réponses attendues</w:t>
      </w:r>
      <w:r w:rsidR="00B76AD6"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838"/>
        <w:gridCol w:w="2693"/>
        <w:gridCol w:w="1985"/>
        <w:gridCol w:w="2784"/>
      </w:tblGrid>
      <w:tr w:rsidR="003347AD" w14:paraId="419E6E7D" w14:textId="77777777" w:rsidTr="003347AD">
        <w:tc>
          <w:tcPr>
            <w:tcW w:w="1838" w:type="dxa"/>
            <w:vAlign w:val="center"/>
          </w:tcPr>
          <w:p w14:paraId="2F20AEE5" w14:textId="77777777" w:rsidR="00421991" w:rsidRPr="00E40EE1" w:rsidRDefault="00421991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Année</w:t>
            </w:r>
          </w:p>
        </w:tc>
        <w:tc>
          <w:tcPr>
            <w:tcW w:w="2693" w:type="dxa"/>
            <w:vAlign w:val="center"/>
          </w:tcPr>
          <w:p w14:paraId="13E2545F" w14:textId="77777777" w:rsidR="00421991" w:rsidRPr="00E40EE1" w:rsidRDefault="00421991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 w:rsidRPr="00E40EE1">
              <w:rPr>
                <w:b/>
                <w:bCs/>
                <w:sz w:val="22"/>
                <w:szCs w:val="18"/>
              </w:rPr>
              <w:t>C</w:t>
            </w:r>
            <w:r>
              <w:rPr>
                <w:b/>
                <w:bCs/>
                <w:sz w:val="22"/>
                <w:szCs w:val="18"/>
              </w:rPr>
              <w:t>onstructeur</w:t>
            </w:r>
          </w:p>
        </w:tc>
        <w:tc>
          <w:tcPr>
            <w:tcW w:w="1985" w:type="dxa"/>
            <w:vAlign w:val="center"/>
          </w:tcPr>
          <w:p w14:paraId="6CCB776F" w14:textId="77777777" w:rsidR="00421991" w:rsidRPr="00E40EE1" w:rsidRDefault="00421991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Intitulé/Module</w:t>
            </w:r>
          </w:p>
        </w:tc>
        <w:tc>
          <w:tcPr>
            <w:tcW w:w="2784" w:type="dxa"/>
            <w:vAlign w:val="center"/>
          </w:tcPr>
          <w:p w14:paraId="54B1BCA2" w14:textId="77777777" w:rsidR="00421991" w:rsidRPr="00E40EE1" w:rsidRDefault="00421991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Liste des matériels faisant l’objet du stage</w:t>
            </w:r>
          </w:p>
        </w:tc>
      </w:tr>
      <w:tr w:rsidR="003347AD" w14:paraId="7E034082" w14:textId="77777777" w:rsidTr="003347AD">
        <w:tc>
          <w:tcPr>
            <w:tcW w:w="1838" w:type="dxa"/>
            <w:vAlign w:val="center"/>
          </w:tcPr>
          <w:p w14:paraId="760190DE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351F7E39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143A2800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161D52EE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3347AD" w14:paraId="365A87E9" w14:textId="77777777" w:rsidTr="003347AD">
        <w:tc>
          <w:tcPr>
            <w:tcW w:w="1838" w:type="dxa"/>
            <w:vAlign w:val="center"/>
          </w:tcPr>
          <w:p w14:paraId="5DCEC970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6112C499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280D058A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169A3E73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3347AD" w14:paraId="3BDB51E2" w14:textId="77777777" w:rsidTr="003347AD">
        <w:tc>
          <w:tcPr>
            <w:tcW w:w="1838" w:type="dxa"/>
            <w:vAlign w:val="center"/>
          </w:tcPr>
          <w:p w14:paraId="4A1CD015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4E6798AF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7759505B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386CAAA5" w14:textId="77777777" w:rsidR="00421991" w:rsidRDefault="00421991" w:rsidP="00DD31DF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D3770D" w14:paraId="3B93A807" w14:textId="77777777" w:rsidTr="003347AD">
        <w:tc>
          <w:tcPr>
            <w:tcW w:w="1838" w:type="dxa"/>
            <w:vAlign w:val="center"/>
          </w:tcPr>
          <w:p w14:paraId="67E1320D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454A0C97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44D1DDF6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423D0FCB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D3770D" w14:paraId="0C583D8D" w14:textId="77777777" w:rsidTr="003347AD">
        <w:tc>
          <w:tcPr>
            <w:tcW w:w="1838" w:type="dxa"/>
            <w:vAlign w:val="center"/>
          </w:tcPr>
          <w:p w14:paraId="2AA1E0BF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1F37CED0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3B05C9B8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68186E9C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D3770D" w14:paraId="002C8C02" w14:textId="77777777" w:rsidTr="003347AD">
        <w:tc>
          <w:tcPr>
            <w:tcW w:w="1838" w:type="dxa"/>
            <w:vAlign w:val="center"/>
          </w:tcPr>
          <w:p w14:paraId="303E0CC3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577C53B4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57A40970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4B0B00DA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  <w:tr w:rsidR="00D3770D" w14:paraId="6F5973A4" w14:textId="77777777" w:rsidTr="003347AD">
        <w:tc>
          <w:tcPr>
            <w:tcW w:w="1838" w:type="dxa"/>
            <w:vAlign w:val="center"/>
          </w:tcPr>
          <w:p w14:paraId="4803CFEA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</w:t>
            </w:r>
          </w:p>
        </w:tc>
        <w:tc>
          <w:tcPr>
            <w:tcW w:w="2693" w:type="dxa"/>
            <w:vAlign w:val="center"/>
          </w:tcPr>
          <w:p w14:paraId="554C1DC6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  <w:tc>
          <w:tcPr>
            <w:tcW w:w="1985" w:type="dxa"/>
            <w:vAlign w:val="center"/>
          </w:tcPr>
          <w:p w14:paraId="641F0E04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</w:t>
            </w:r>
          </w:p>
        </w:tc>
        <w:tc>
          <w:tcPr>
            <w:tcW w:w="2784" w:type="dxa"/>
            <w:vAlign w:val="center"/>
          </w:tcPr>
          <w:p w14:paraId="1669AE89" w14:textId="77777777" w:rsidR="00D3770D" w:rsidRDefault="00D3770D" w:rsidP="00D3770D">
            <w:pPr>
              <w:pStyle w:val="DCECorpsdetexte"/>
              <w:spacing w:before="120" w:after="120"/>
              <w:ind w:right="238" w:firstLine="0"/>
              <w:jc w:val="center"/>
            </w:pPr>
            <w:r>
              <w:t>……………………</w:t>
            </w:r>
          </w:p>
        </w:tc>
      </w:tr>
    </w:tbl>
    <w:p w14:paraId="55B64B6B" w14:textId="77777777" w:rsidR="00B76AD6" w:rsidRDefault="00B76AD6" w:rsidP="00A829B0">
      <w:pPr>
        <w:pStyle w:val="DCECorpsdetexte"/>
        <w:ind w:right="238" w:firstLine="0"/>
      </w:pPr>
    </w:p>
    <w:p w14:paraId="4D7836FD" w14:textId="77777777" w:rsidR="00174AB9" w:rsidRDefault="00174AB9" w:rsidP="00A829B0">
      <w:pPr>
        <w:pStyle w:val="DCECorpsdetexte"/>
        <w:ind w:right="238" w:firstLine="0"/>
      </w:pPr>
      <w:r>
        <w:t>Autres références techniques : …………………………………………………………………</w:t>
      </w:r>
    </w:p>
    <w:p w14:paraId="58F273E9" w14:textId="77777777" w:rsidR="002767F9" w:rsidRDefault="002767F9">
      <w:pPr>
        <w:widowControl/>
        <w:autoSpaceDE/>
        <w:autoSpaceDN/>
        <w:adjustRightInd/>
        <w:spacing w:after="200" w:line="276" w:lineRule="auto"/>
        <w:rPr>
          <w:rFonts w:eastAsia="Times New Roman"/>
          <w:b/>
          <w:iCs/>
        </w:rPr>
      </w:pPr>
      <w:r>
        <w:br w:type="page"/>
      </w:r>
    </w:p>
    <w:p w14:paraId="17E27010" w14:textId="51342814" w:rsidR="00022F49" w:rsidRDefault="00022F49" w:rsidP="000C7DE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lastRenderedPageBreak/>
        <w:t>Compétences spécifiques</w:t>
      </w:r>
    </w:p>
    <w:p w14:paraId="64F1DBB8" w14:textId="2E712203" w:rsidR="000A7CFE" w:rsidRDefault="00A829B0" w:rsidP="009D2749">
      <w:pPr>
        <w:widowControl/>
        <w:spacing w:after="240"/>
        <w:ind w:firstLine="360"/>
        <w:jc w:val="both"/>
      </w:pPr>
      <w:r>
        <w:t>Pour chacune d</w:t>
      </w:r>
      <w:r w:rsidR="00174AB9">
        <w:t>e</w:t>
      </w:r>
      <w:r>
        <w:t xml:space="preserve">s </w:t>
      </w:r>
      <w:r w:rsidR="00174AB9">
        <w:t>interventions listées ci-dessous</w:t>
      </w:r>
      <w:r>
        <w:t>, le candidat présentera</w:t>
      </w:r>
      <w:r w:rsidR="00174AB9">
        <w:t xml:space="preserve"> un minimum de</w:t>
      </w:r>
      <w:r>
        <w:t xml:space="preserve"> </w:t>
      </w:r>
      <w:r w:rsidR="00174AB9">
        <w:t>trois</w:t>
      </w:r>
      <w:r w:rsidR="00F4359A">
        <w:t xml:space="preserve"> </w:t>
      </w:r>
      <w:r>
        <w:t>références client</w:t>
      </w:r>
      <w:r w:rsidR="00174AB9">
        <w:t>s</w:t>
      </w:r>
      <w:r>
        <w:t xml:space="preserve"> récentes</w:t>
      </w:r>
      <w:r w:rsidR="00CD5651">
        <w:rPr>
          <w:color w:val="0070C0"/>
        </w:rPr>
        <w:t xml:space="preserve"> </w:t>
      </w:r>
      <w:r w:rsidR="00CD5651" w:rsidRPr="00F4359A">
        <w:t>avec des installations significatives du niveau de celle d</w:t>
      </w:r>
      <w:r w:rsidR="00D8522A" w:rsidRPr="00F4359A">
        <w:t>u Sénat</w:t>
      </w:r>
      <w:r>
        <w:t xml:space="preserve"> : </w:t>
      </w:r>
    </w:p>
    <w:p w14:paraId="2D870DBE" w14:textId="77777777" w:rsidR="00A829B0" w:rsidRDefault="00A829B0" w:rsidP="000C7DE8">
      <w:pPr>
        <w:pStyle w:val="Paragraphedeliste"/>
        <w:widowControl/>
        <w:numPr>
          <w:ilvl w:val="0"/>
          <w:numId w:val="3"/>
        </w:numPr>
        <w:spacing w:after="240"/>
        <w:jc w:val="both"/>
      </w:pPr>
      <w:r>
        <w:t>interventions sur les centrales de détection incendie de la gamme Siemens ;</w:t>
      </w:r>
    </w:p>
    <w:p w14:paraId="3126FB14" w14:textId="77777777" w:rsidR="00A829B0" w:rsidRDefault="00A829B0" w:rsidP="000C7DE8">
      <w:pPr>
        <w:pStyle w:val="Paragraphedeliste"/>
        <w:widowControl/>
        <w:numPr>
          <w:ilvl w:val="0"/>
          <w:numId w:val="3"/>
        </w:numPr>
        <w:spacing w:after="240"/>
        <w:jc w:val="both"/>
      </w:pPr>
      <w:r>
        <w:t>interventions sur les CMSI de la gamme Siemens ;</w:t>
      </w:r>
    </w:p>
    <w:p w14:paraId="3F7B0BED" w14:textId="77777777" w:rsidR="00A829B0" w:rsidRDefault="00A829B0" w:rsidP="000C7DE8">
      <w:pPr>
        <w:pStyle w:val="Paragraphedeliste"/>
        <w:widowControl/>
        <w:numPr>
          <w:ilvl w:val="0"/>
          <w:numId w:val="3"/>
        </w:numPr>
        <w:spacing w:after="240"/>
        <w:jc w:val="both"/>
      </w:pPr>
      <w:r>
        <w:t>interventions sur les centrales d’extinction ;</w:t>
      </w:r>
    </w:p>
    <w:p w14:paraId="6E855EE2" w14:textId="1284DC40" w:rsidR="00A829B0" w:rsidRPr="000A7CFE" w:rsidRDefault="00A829B0" w:rsidP="000C7DE8">
      <w:pPr>
        <w:pStyle w:val="Paragraphedeliste"/>
        <w:widowControl/>
        <w:numPr>
          <w:ilvl w:val="0"/>
          <w:numId w:val="3"/>
        </w:numPr>
        <w:spacing w:after="240"/>
        <w:jc w:val="both"/>
      </w:pPr>
      <w:r>
        <w:t>interventions sur supervision (UAE</w:t>
      </w:r>
      <w:r w:rsidR="00D8522A">
        <w:t xml:space="preserve"> MM8000 et DESIGO</w:t>
      </w:r>
      <w:r>
        <w:t>).</w:t>
      </w:r>
    </w:p>
    <w:p w14:paraId="0D95F180" w14:textId="77777777" w:rsidR="00022F49" w:rsidRDefault="00022F49" w:rsidP="00DF5894">
      <w:pPr>
        <w:pStyle w:val="DCETitre2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2" w:right="238" w:hanging="635"/>
      </w:pPr>
      <w:r>
        <w:t>Sous-traitants</w:t>
      </w:r>
    </w:p>
    <w:p w14:paraId="4C5E7678" w14:textId="68559A04" w:rsidR="00A900F2" w:rsidRDefault="005C20EF" w:rsidP="009D2749">
      <w:pPr>
        <w:widowControl/>
        <w:spacing w:after="240"/>
        <w:ind w:left="360"/>
        <w:jc w:val="both"/>
      </w:pPr>
      <w:r>
        <w:t>Le candidat indiquera</w:t>
      </w:r>
      <w:r w:rsidR="00174AB9">
        <w:t xml:space="preserve"> </w:t>
      </w:r>
      <w:r w:rsidR="007A0DE9">
        <w:t>pour chacun de ses</w:t>
      </w:r>
      <w:r>
        <w:t xml:space="preserve"> sous-traitants : </w:t>
      </w:r>
    </w:p>
    <w:p w14:paraId="5EF3B18F" w14:textId="77777777" w:rsidR="005C20EF" w:rsidRDefault="005C20EF" w:rsidP="000C7DE8">
      <w:pPr>
        <w:pStyle w:val="Paragraphedeliste"/>
        <w:widowControl/>
        <w:numPr>
          <w:ilvl w:val="0"/>
          <w:numId w:val="2"/>
        </w:numPr>
        <w:spacing w:after="240"/>
        <w:jc w:val="both"/>
      </w:pPr>
      <w:r>
        <w:t>la nature des prestations sous-traitées et le type d’équipement dont la maintenance est sous-traitée ;</w:t>
      </w:r>
    </w:p>
    <w:p w14:paraId="14960AC3" w14:textId="77777777" w:rsidR="00C1456C" w:rsidRPr="00A900F2" w:rsidRDefault="005C20EF" w:rsidP="000C7DE8">
      <w:pPr>
        <w:pStyle w:val="Paragraphedeliste"/>
        <w:widowControl/>
        <w:numPr>
          <w:ilvl w:val="0"/>
          <w:numId w:val="2"/>
        </w:numPr>
        <w:spacing w:after="240"/>
        <w:jc w:val="both"/>
      </w:pPr>
      <w:r>
        <w:t>le nombre d’heures annuel envisagé pour chaque prestation sous-traitée.</w:t>
      </w:r>
    </w:p>
    <w:p w14:paraId="5B279FB3" w14:textId="77777777" w:rsidR="00022F49" w:rsidRDefault="00022F49" w:rsidP="000C7DE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Techniciens intervenant en astreinte</w:t>
      </w:r>
    </w:p>
    <w:p w14:paraId="1A266D19" w14:textId="5E42C2F2" w:rsidR="00B1321E" w:rsidRPr="00B1321E" w:rsidRDefault="00D43D1D" w:rsidP="009D2749">
      <w:pPr>
        <w:widowControl/>
        <w:spacing w:after="240"/>
        <w:ind w:left="360"/>
        <w:jc w:val="both"/>
      </w:pPr>
      <w:r>
        <w:t>Le candidat précisera le profil (qualifications, expériences professionnelles) des techniciens envisagés en astreinte</w:t>
      </w:r>
      <w:r w:rsidR="00174AB9">
        <w:t xml:space="preserve">, selon le modèle présenté à l’article </w:t>
      </w:r>
      <w:r w:rsidR="007A0DE9">
        <w:t>2</w:t>
      </w:r>
      <w:r w:rsidR="00174AB9">
        <w:t xml:space="preserve">.1 ci-dessus. </w:t>
      </w:r>
    </w:p>
    <w:p w14:paraId="30CEA637" w14:textId="416807E8" w:rsidR="00436933" w:rsidRDefault="008E6F71" w:rsidP="000C7DE8">
      <w:pPr>
        <w:pStyle w:val="DCETitre1"/>
        <w:keepNext w:val="0"/>
        <w:numPr>
          <w:ilvl w:val="0"/>
          <w:numId w:val="1"/>
        </w:numPr>
        <w:spacing w:before="0"/>
        <w:ind w:right="238"/>
        <w:jc w:val="both"/>
      </w:pPr>
      <w:r>
        <w:t xml:space="preserve">Étendue du stock de pièces disponibles dans les locaux de l’entreprise, modalités de stockage et d’acheminement permettant de remplacer les pièces défectueuses dans des délais restreints </w:t>
      </w:r>
    </w:p>
    <w:p w14:paraId="02CB56C3" w14:textId="32F02D58" w:rsidR="00802E00" w:rsidRDefault="008E6F71" w:rsidP="000C7DE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Étendue du stock de pièces de la g</w:t>
      </w:r>
      <w:r w:rsidR="00436933">
        <w:t xml:space="preserve">amme </w:t>
      </w:r>
      <w:r w:rsidR="00241B0B">
        <w:t>ALGOREX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54"/>
        <w:gridCol w:w="1559"/>
        <w:gridCol w:w="1702"/>
        <w:gridCol w:w="2117"/>
        <w:gridCol w:w="2368"/>
      </w:tblGrid>
      <w:tr w:rsidR="0023576F" w14:paraId="55E54043" w14:textId="77777777" w:rsidTr="0023576F">
        <w:tc>
          <w:tcPr>
            <w:tcW w:w="835" w:type="pct"/>
            <w:vAlign w:val="center"/>
          </w:tcPr>
          <w:p w14:paraId="4DCC34F4" w14:textId="77777777" w:rsidR="0023576F" w:rsidRPr="00E40EE1" w:rsidRDefault="0023576F" w:rsidP="0023576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Type</w:t>
            </w:r>
          </w:p>
        </w:tc>
        <w:tc>
          <w:tcPr>
            <w:tcW w:w="838" w:type="pct"/>
            <w:vAlign w:val="center"/>
          </w:tcPr>
          <w:p w14:paraId="2E1864BD" w14:textId="77777777" w:rsidR="0023576F" w:rsidRPr="00E40EE1" w:rsidRDefault="0023576F" w:rsidP="0023576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Version</w:t>
            </w:r>
          </w:p>
        </w:tc>
        <w:tc>
          <w:tcPr>
            <w:tcW w:w="915" w:type="pct"/>
            <w:vAlign w:val="center"/>
          </w:tcPr>
          <w:p w14:paraId="78DD66F2" w14:textId="77777777" w:rsidR="0023576F" w:rsidRDefault="0023576F" w:rsidP="0023576F">
            <w:pPr>
              <w:pStyle w:val="DCECorpsdetexte"/>
              <w:spacing w:before="120" w:after="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Capacité</w:t>
            </w:r>
          </w:p>
          <w:p w14:paraId="60C34C45" w14:textId="77777777" w:rsidR="0023576F" w:rsidRPr="00E40EE1" w:rsidRDefault="0023576F" w:rsidP="0023576F">
            <w:pPr>
              <w:pStyle w:val="DCECorpsdetexte"/>
              <w:spacing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(cartes)</w:t>
            </w:r>
          </w:p>
        </w:tc>
        <w:tc>
          <w:tcPr>
            <w:tcW w:w="1138" w:type="pct"/>
            <w:vAlign w:val="center"/>
          </w:tcPr>
          <w:p w14:paraId="3F51E4B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vie</w:t>
            </w:r>
          </w:p>
        </w:tc>
        <w:tc>
          <w:tcPr>
            <w:tcW w:w="1273" w:type="pct"/>
            <w:vAlign w:val="center"/>
          </w:tcPr>
          <w:p w14:paraId="43C0C8D4" w14:textId="77777777" w:rsidR="0023576F" w:rsidRPr="00E40EE1" w:rsidRDefault="0023576F" w:rsidP="0023576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garantie</w:t>
            </w:r>
          </w:p>
        </w:tc>
      </w:tr>
      <w:tr w:rsidR="0023576F" w14:paraId="5D6DD60A" w14:textId="77777777" w:rsidTr="0023576F">
        <w:tc>
          <w:tcPr>
            <w:tcW w:w="835" w:type="pct"/>
            <w:vAlign w:val="center"/>
          </w:tcPr>
          <w:p w14:paraId="56DF1C9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48597772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2B482409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099B3C06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235A61F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03B942F6" w14:textId="77777777" w:rsidTr="0023576F">
        <w:tc>
          <w:tcPr>
            <w:tcW w:w="835" w:type="pct"/>
            <w:vAlign w:val="center"/>
          </w:tcPr>
          <w:p w14:paraId="59B92123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2E391DF2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603EABC6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5F50A31E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338EAE16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79962CF8" w14:textId="77777777" w:rsidTr="0023576F">
        <w:tc>
          <w:tcPr>
            <w:tcW w:w="835" w:type="pct"/>
            <w:vAlign w:val="center"/>
          </w:tcPr>
          <w:p w14:paraId="754A76F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44C39469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1E216B85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03268BF6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78D40A25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113E0278" w14:textId="77777777" w:rsidTr="0023576F">
        <w:tc>
          <w:tcPr>
            <w:tcW w:w="835" w:type="pct"/>
            <w:vAlign w:val="center"/>
          </w:tcPr>
          <w:p w14:paraId="11481CD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1687D3A7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73CF7C31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79DC4B6C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13467688" w14:textId="77777777" w:rsidR="0023576F" w:rsidRDefault="0023576F" w:rsidP="0023576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</w:tbl>
    <w:p w14:paraId="12F17EE0" w14:textId="77777777" w:rsidR="00802E00" w:rsidRDefault="00802E00" w:rsidP="00802E00"/>
    <w:p w14:paraId="559D2393" w14:textId="37028CA1" w:rsidR="002767F9" w:rsidRDefault="002767F9">
      <w:pPr>
        <w:widowControl/>
        <w:autoSpaceDE/>
        <w:autoSpaceDN/>
        <w:adjustRightInd/>
        <w:spacing w:after="200" w:line="276" w:lineRule="auto"/>
      </w:pPr>
      <w:r>
        <w:br w:type="page"/>
      </w:r>
    </w:p>
    <w:p w14:paraId="086AB431" w14:textId="77777777" w:rsidR="00802E00" w:rsidRPr="00802E00" w:rsidRDefault="00802E00" w:rsidP="00802E00"/>
    <w:p w14:paraId="008F83F6" w14:textId="33DA6FD6" w:rsidR="0023576F" w:rsidRDefault="008E6F71" w:rsidP="000C7DE8">
      <w:pPr>
        <w:pStyle w:val="DCETitre2"/>
        <w:keepNext w:val="0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Étendue du stock de pièces de la gamme</w:t>
      </w:r>
      <w:r w:rsidR="00436933">
        <w:t xml:space="preserve"> </w:t>
      </w:r>
      <w:r w:rsidR="00241B0B">
        <w:t>SINTESO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54"/>
        <w:gridCol w:w="1559"/>
        <w:gridCol w:w="1702"/>
        <w:gridCol w:w="2117"/>
        <w:gridCol w:w="2368"/>
      </w:tblGrid>
      <w:tr w:rsidR="0023576F" w14:paraId="56FB698B" w14:textId="77777777" w:rsidTr="00DD31DF">
        <w:tc>
          <w:tcPr>
            <w:tcW w:w="835" w:type="pct"/>
            <w:vAlign w:val="center"/>
          </w:tcPr>
          <w:p w14:paraId="1CC624C6" w14:textId="77777777" w:rsidR="0023576F" w:rsidRPr="00E40EE1" w:rsidRDefault="0023576F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Type</w:t>
            </w:r>
          </w:p>
        </w:tc>
        <w:tc>
          <w:tcPr>
            <w:tcW w:w="838" w:type="pct"/>
            <w:vAlign w:val="center"/>
          </w:tcPr>
          <w:p w14:paraId="787D8071" w14:textId="77777777" w:rsidR="0023576F" w:rsidRPr="00E40EE1" w:rsidRDefault="0023576F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Version</w:t>
            </w:r>
          </w:p>
        </w:tc>
        <w:tc>
          <w:tcPr>
            <w:tcW w:w="915" w:type="pct"/>
            <w:vAlign w:val="center"/>
          </w:tcPr>
          <w:p w14:paraId="01B56375" w14:textId="77777777" w:rsidR="0023576F" w:rsidRDefault="0023576F" w:rsidP="00DD31DF">
            <w:pPr>
              <w:pStyle w:val="DCECorpsdetexte"/>
              <w:spacing w:before="120" w:after="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Capacité</w:t>
            </w:r>
          </w:p>
          <w:p w14:paraId="26B526B1" w14:textId="77777777" w:rsidR="0023576F" w:rsidRPr="00E40EE1" w:rsidRDefault="0023576F" w:rsidP="00DD31DF">
            <w:pPr>
              <w:pStyle w:val="DCECorpsdetexte"/>
              <w:spacing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(cartes)</w:t>
            </w:r>
          </w:p>
        </w:tc>
        <w:tc>
          <w:tcPr>
            <w:tcW w:w="1138" w:type="pct"/>
            <w:vAlign w:val="center"/>
          </w:tcPr>
          <w:p w14:paraId="0E9A2E12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vie</w:t>
            </w:r>
          </w:p>
        </w:tc>
        <w:tc>
          <w:tcPr>
            <w:tcW w:w="1273" w:type="pct"/>
            <w:vAlign w:val="center"/>
          </w:tcPr>
          <w:p w14:paraId="4BE623E2" w14:textId="77777777" w:rsidR="0023576F" w:rsidRPr="00E40EE1" w:rsidRDefault="0023576F" w:rsidP="00DD31DF">
            <w:pPr>
              <w:pStyle w:val="DCECorpsdetexte"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garantie</w:t>
            </w:r>
          </w:p>
        </w:tc>
      </w:tr>
      <w:tr w:rsidR="0023576F" w14:paraId="05E3A2AA" w14:textId="77777777" w:rsidTr="00DD31DF">
        <w:tc>
          <w:tcPr>
            <w:tcW w:w="835" w:type="pct"/>
            <w:vAlign w:val="center"/>
          </w:tcPr>
          <w:p w14:paraId="060CEE8A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3927CCF8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46EF1FB5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5EA045E2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45A5D4D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69CB4ED1" w14:textId="77777777" w:rsidTr="00DD31DF">
        <w:tc>
          <w:tcPr>
            <w:tcW w:w="835" w:type="pct"/>
            <w:vAlign w:val="center"/>
          </w:tcPr>
          <w:p w14:paraId="08E403B7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2E6F408C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7D0C161E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53B9863E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0F5FD06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229F9209" w14:textId="77777777" w:rsidTr="00DD31DF">
        <w:tc>
          <w:tcPr>
            <w:tcW w:w="835" w:type="pct"/>
            <w:vAlign w:val="center"/>
          </w:tcPr>
          <w:p w14:paraId="379B9FBD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684BDA24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40FC9808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35613589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6D4F9F4F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4707DF4A" w14:textId="77777777" w:rsidTr="00DD31DF">
        <w:tc>
          <w:tcPr>
            <w:tcW w:w="835" w:type="pct"/>
            <w:vAlign w:val="center"/>
          </w:tcPr>
          <w:p w14:paraId="5EB23251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75413F77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632CA39A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428D3006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3D78314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</w:tbl>
    <w:p w14:paraId="140DF9F2" w14:textId="77777777" w:rsidR="0023576F" w:rsidRPr="0023576F" w:rsidRDefault="0023576F" w:rsidP="0023576F"/>
    <w:p w14:paraId="773A6724" w14:textId="71886343" w:rsidR="0023576F" w:rsidRDefault="008E6F71" w:rsidP="00DF5894">
      <w:pPr>
        <w:pStyle w:val="DCETitre2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3" w:right="238" w:hanging="633"/>
      </w:pPr>
      <w:r>
        <w:t>Étendue du stock de pièces de la gamme</w:t>
      </w:r>
      <w:r w:rsidR="00734FF3">
        <w:t xml:space="preserve"> </w:t>
      </w:r>
      <w:r w:rsidR="00241B0B">
        <w:t>TELEREX</w:t>
      </w: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54"/>
        <w:gridCol w:w="1561"/>
        <w:gridCol w:w="1702"/>
        <w:gridCol w:w="2117"/>
        <w:gridCol w:w="2366"/>
      </w:tblGrid>
      <w:tr w:rsidR="0023576F" w14:paraId="472B0EE2" w14:textId="77777777" w:rsidTr="002C4249">
        <w:tc>
          <w:tcPr>
            <w:tcW w:w="836" w:type="pct"/>
            <w:vAlign w:val="center"/>
          </w:tcPr>
          <w:p w14:paraId="1693D30E" w14:textId="77777777" w:rsidR="0023576F" w:rsidRPr="00E40EE1" w:rsidRDefault="0023576F" w:rsidP="00DF5894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Type</w:t>
            </w:r>
          </w:p>
        </w:tc>
        <w:tc>
          <w:tcPr>
            <w:tcW w:w="839" w:type="pct"/>
            <w:vAlign w:val="center"/>
          </w:tcPr>
          <w:p w14:paraId="4014870B" w14:textId="77777777" w:rsidR="0023576F" w:rsidRPr="00E40EE1" w:rsidRDefault="0023576F" w:rsidP="00DF5894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Version</w:t>
            </w:r>
          </w:p>
        </w:tc>
        <w:tc>
          <w:tcPr>
            <w:tcW w:w="915" w:type="pct"/>
            <w:vAlign w:val="center"/>
          </w:tcPr>
          <w:p w14:paraId="6E8D8B5B" w14:textId="77777777" w:rsidR="0023576F" w:rsidRDefault="0023576F" w:rsidP="00DF5894">
            <w:pPr>
              <w:pStyle w:val="DCECorpsdetexte"/>
              <w:keepNext/>
              <w:keepLines/>
              <w:spacing w:before="120" w:after="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Capacité</w:t>
            </w:r>
          </w:p>
          <w:p w14:paraId="47282482" w14:textId="77777777" w:rsidR="0023576F" w:rsidRPr="00E40EE1" w:rsidRDefault="0023576F" w:rsidP="00DF5894">
            <w:pPr>
              <w:pStyle w:val="DCECorpsdetexte"/>
              <w:keepNext/>
              <w:keepLines/>
              <w:spacing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(cartes)</w:t>
            </w:r>
          </w:p>
        </w:tc>
        <w:tc>
          <w:tcPr>
            <w:tcW w:w="1138" w:type="pct"/>
            <w:vAlign w:val="center"/>
          </w:tcPr>
          <w:p w14:paraId="6A0D7234" w14:textId="77777777" w:rsidR="0023576F" w:rsidRDefault="0023576F" w:rsidP="00DF5894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vie</w:t>
            </w:r>
          </w:p>
        </w:tc>
        <w:tc>
          <w:tcPr>
            <w:tcW w:w="1273" w:type="pct"/>
            <w:vAlign w:val="center"/>
          </w:tcPr>
          <w:p w14:paraId="20E33312" w14:textId="77777777" w:rsidR="0023576F" w:rsidRPr="00E40EE1" w:rsidRDefault="0023576F" w:rsidP="00DF5894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garantie</w:t>
            </w:r>
          </w:p>
        </w:tc>
      </w:tr>
      <w:tr w:rsidR="0023576F" w14:paraId="234EB374" w14:textId="77777777" w:rsidTr="002C4249">
        <w:tc>
          <w:tcPr>
            <w:tcW w:w="836" w:type="pct"/>
            <w:vAlign w:val="center"/>
          </w:tcPr>
          <w:p w14:paraId="59E6C9A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9" w:type="pct"/>
            <w:vAlign w:val="center"/>
          </w:tcPr>
          <w:p w14:paraId="05D38F99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20389855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3638ADC0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376E736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3C7D0F19" w14:textId="77777777" w:rsidTr="002C4249">
        <w:tc>
          <w:tcPr>
            <w:tcW w:w="836" w:type="pct"/>
            <w:vAlign w:val="center"/>
          </w:tcPr>
          <w:p w14:paraId="1D472BF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9" w:type="pct"/>
            <w:vAlign w:val="center"/>
          </w:tcPr>
          <w:p w14:paraId="4E6EF08F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110F7685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19427442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2572B456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47640E19" w14:textId="77777777" w:rsidTr="002C4249">
        <w:tc>
          <w:tcPr>
            <w:tcW w:w="836" w:type="pct"/>
            <w:vAlign w:val="center"/>
          </w:tcPr>
          <w:p w14:paraId="24B91357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9" w:type="pct"/>
            <w:vAlign w:val="center"/>
          </w:tcPr>
          <w:p w14:paraId="6B27C19A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6F3B1858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4921DB48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32E647FA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3576F" w14:paraId="00342FCC" w14:textId="77777777" w:rsidTr="002C4249">
        <w:tc>
          <w:tcPr>
            <w:tcW w:w="836" w:type="pct"/>
            <w:vAlign w:val="center"/>
          </w:tcPr>
          <w:p w14:paraId="647DAB79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9" w:type="pct"/>
            <w:vAlign w:val="center"/>
          </w:tcPr>
          <w:p w14:paraId="44282B5B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54141933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22179CE2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7EEA5E64" w14:textId="77777777" w:rsidR="0023576F" w:rsidRDefault="0023576F" w:rsidP="00DD31DF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</w:tbl>
    <w:p w14:paraId="4737B8F9" w14:textId="77777777" w:rsidR="002767F9" w:rsidRDefault="002767F9" w:rsidP="002767F9">
      <w:pPr>
        <w:pStyle w:val="TM1"/>
        <w:numPr>
          <w:ilvl w:val="0"/>
          <w:numId w:val="0"/>
        </w:numPr>
        <w:ind w:left="792"/>
      </w:pPr>
    </w:p>
    <w:p w14:paraId="595B2B25" w14:textId="6EC99A77" w:rsidR="002C4249" w:rsidRDefault="002C4249" w:rsidP="002C4249">
      <w:pPr>
        <w:pStyle w:val="TM1"/>
      </w:pPr>
      <w:r>
        <w:t>Étendue du stock de pièces de la gamme ESSER</w:t>
      </w:r>
    </w:p>
    <w:p w14:paraId="0CAD48AC" w14:textId="77777777" w:rsidR="002767F9" w:rsidRPr="002767F9" w:rsidRDefault="002767F9" w:rsidP="002767F9"/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554"/>
        <w:gridCol w:w="1559"/>
        <w:gridCol w:w="1702"/>
        <w:gridCol w:w="2117"/>
        <w:gridCol w:w="2368"/>
      </w:tblGrid>
      <w:tr w:rsidR="002C4249" w14:paraId="486F6F0D" w14:textId="77777777" w:rsidTr="00F77170">
        <w:tc>
          <w:tcPr>
            <w:tcW w:w="835" w:type="pct"/>
            <w:vAlign w:val="center"/>
          </w:tcPr>
          <w:p w14:paraId="19932148" w14:textId="77777777" w:rsidR="002C4249" w:rsidRPr="00E40EE1" w:rsidRDefault="002C4249" w:rsidP="00F77170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Type</w:t>
            </w:r>
          </w:p>
        </w:tc>
        <w:tc>
          <w:tcPr>
            <w:tcW w:w="838" w:type="pct"/>
            <w:vAlign w:val="center"/>
          </w:tcPr>
          <w:p w14:paraId="3C707DC8" w14:textId="77777777" w:rsidR="002C4249" w:rsidRPr="00E40EE1" w:rsidRDefault="002C4249" w:rsidP="00F77170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Version</w:t>
            </w:r>
          </w:p>
        </w:tc>
        <w:tc>
          <w:tcPr>
            <w:tcW w:w="915" w:type="pct"/>
            <w:vAlign w:val="center"/>
          </w:tcPr>
          <w:p w14:paraId="42962518" w14:textId="77777777" w:rsidR="002C4249" w:rsidRDefault="002C4249" w:rsidP="00F77170">
            <w:pPr>
              <w:pStyle w:val="DCECorpsdetexte"/>
              <w:keepNext/>
              <w:keepLines/>
              <w:spacing w:before="120" w:after="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Capacité</w:t>
            </w:r>
          </w:p>
          <w:p w14:paraId="1519CF7B" w14:textId="77777777" w:rsidR="002C4249" w:rsidRPr="00E40EE1" w:rsidRDefault="002C4249" w:rsidP="00F77170">
            <w:pPr>
              <w:pStyle w:val="DCECorpsdetexte"/>
              <w:keepNext/>
              <w:keepLines/>
              <w:spacing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(cartes)</w:t>
            </w:r>
          </w:p>
        </w:tc>
        <w:tc>
          <w:tcPr>
            <w:tcW w:w="1138" w:type="pct"/>
            <w:vAlign w:val="center"/>
          </w:tcPr>
          <w:p w14:paraId="1A395948" w14:textId="77777777" w:rsidR="002C4249" w:rsidRDefault="002C4249" w:rsidP="00F77170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vie</w:t>
            </w:r>
          </w:p>
        </w:tc>
        <w:tc>
          <w:tcPr>
            <w:tcW w:w="1273" w:type="pct"/>
            <w:vAlign w:val="center"/>
          </w:tcPr>
          <w:p w14:paraId="2522F075" w14:textId="77777777" w:rsidR="002C4249" w:rsidRPr="00E40EE1" w:rsidRDefault="002C4249" w:rsidP="00F77170">
            <w:pPr>
              <w:pStyle w:val="DCECorpsdetexte"/>
              <w:keepNext/>
              <w:keepLines/>
              <w:spacing w:before="120" w:after="120"/>
              <w:ind w:right="238" w:firstLine="0"/>
              <w:jc w:val="center"/>
              <w:rPr>
                <w:b/>
                <w:bCs/>
                <w:sz w:val="22"/>
                <w:szCs w:val="18"/>
              </w:rPr>
            </w:pPr>
            <w:r>
              <w:rPr>
                <w:b/>
                <w:bCs/>
                <w:sz w:val="22"/>
                <w:szCs w:val="18"/>
              </w:rPr>
              <w:t>Durée de garantie</w:t>
            </w:r>
          </w:p>
        </w:tc>
      </w:tr>
      <w:tr w:rsidR="002C4249" w14:paraId="20C2EA7F" w14:textId="77777777" w:rsidTr="00F77170">
        <w:tc>
          <w:tcPr>
            <w:tcW w:w="835" w:type="pct"/>
            <w:vAlign w:val="center"/>
          </w:tcPr>
          <w:p w14:paraId="7604288D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18949978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17D047F8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2C65B17D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5456CB52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C4249" w14:paraId="42C42A55" w14:textId="77777777" w:rsidTr="00F77170">
        <w:tc>
          <w:tcPr>
            <w:tcW w:w="835" w:type="pct"/>
            <w:vAlign w:val="center"/>
          </w:tcPr>
          <w:p w14:paraId="70AADE94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6629C8CD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6C09562F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3D3C30A0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4922452A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C4249" w14:paraId="2833C870" w14:textId="77777777" w:rsidTr="00F77170">
        <w:tc>
          <w:tcPr>
            <w:tcW w:w="835" w:type="pct"/>
            <w:vAlign w:val="center"/>
          </w:tcPr>
          <w:p w14:paraId="7A98E30E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564B8AAB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2B13A241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2B44732D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7C035DD6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  <w:tr w:rsidR="002C4249" w14:paraId="117CA3CE" w14:textId="77777777" w:rsidTr="00F77170">
        <w:tc>
          <w:tcPr>
            <w:tcW w:w="835" w:type="pct"/>
            <w:vAlign w:val="center"/>
          </w:tcPr>
          <w:p w14:paraId="659D4787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838" w:type="pct"/>
            <w:vAlign w:val="center"/>
          </w:tcPr>
          <w:p w14:paraId="5DCDF3E3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915" w:type="pct"/>
            <w:vAlign w:val="center"/>
          </w:tcPr>
          <w:p w14:paraId="4112303E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138" w:type="pct"/>
            <w:vAlign w:val="center"/>
          </w:tcPr>
          <w:p w14:paraId="71D1A020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  <w:tc>
          <w:tcPr>
            <w:tcW w:w="1273" w:type="pct"/>
            <w:vAlign w:val="center"/>
          </w:tcPr>
          <w:p w14:paraId="11F8D128" w14:textId="77777777" w:rsidR="002C4249" w:rsidRDefault="002C4249" w:rsidP="00F77170">
            <w:pPr>
              <w:pStyle w:val="DCECorpsdetexte"/>
              <w:spacing w:before="120" w:after="120"/>
              <w:ind w:right="238" w:firstLine="0"/>
              <w:jc w:val="center"/>
            </w:pPr>
          </w:p>
        </w:tc>
      </w:tr>
    </w:tbl>
    <w:p w14:paraId="6D1A562F" w14:textId="77777777" w:rsidR="0023576F" w:rsidRDefault="0023576F" w:rsidP="0023576F"/>
    <w:p w14:paraId="2669484E" w14:textId="77777777" w:rsidR="008E6F71" w:rsidRDefault="008E6F71" w:rsidP="00705B26">
      <w:pPr>
        <w:pStyle w:val="DCETitre2"/>
        <w:numPr>
          <w:ilvl w:val="1"/>
          <w:numId w:val="1"/>
        </w:numPr>
        <w:tabs>
          <w:tab w:val="clear" w:pos="792"/>
          <w:tab w:val="num" w:pos="993"/>
        </w:tabs>
        <w:spacing w:before="0"/>
        <w:ind w:left="992" w:right="238" w:hanging="635"/>
      </w:pPr>
      <w:r>
        <w:t xml:space="preserve">Modalités de stockage et d’acheminement des pièces </w:t>
      </w:r>
    </w:p>
    <w:p w14:paraId="26FD4267" w14:textId="77777777" w:rsidR="00514020" w:rsidRDefault="008E6F71" w:rsidP="00705B26">
      <w:pPr>
        <w:keepNext/>
        <w:keepLines/>
        <w:jc w:val="both"/>
      </w:pPr>
      <w:r>
        <w:t>Le candidat présentera les modalités de stockage des pièces ainsi que les moyens permettant d’assurer leur acheminement dans des délais restreints : </w:t>
      </w:r>
    </w:p>
    <w:p w14:paraId="3007AA89" w14:textId="5CE91E64" w:rsidR="008E6F71" w:rsidRDefault="008E6F71" w:rsidP="008E6F71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1260736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1AEF7A5C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7035E9CB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5F5710CC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2A2C4C49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00774EC3" w14:textId="77777777" w:rsidR="008E6F71" w:rsidRDefault="008E6F71" w:rsidP="008E6F71">
      <w:pPr>
        <w:jc w:val="both"/>
      </w:pPr>
      <w:r>
        <w:lastRenderedPageBreak/>
        <w:t>…………………………………………………………………………………………………….</w:t>
      </w:r>
    </w:p>
    <w:p w14:paraId="7C1531D4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54258B8D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3F677711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7F4F8EA7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2A20A7D0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41D295E1" w14:textId="77777777" w:rsidR="008E6F71" w:rsidRDefault="008E6F71" w:rsidP="008E6F71">
      <w:pPr>
        <w:jc w:val="both"/>
      </w:pPr>
      <w:r>
        <w:t>…………………………………………………………………………………………………….</w:t>
      </w:r>
    </w:p>
    <w:p w14:paraId="46CC9EDF" w14:textId="77777777" w:rsidR="008E6F71" w:rsidRPr="0023576F" w:rsidRDefault="008E6F71" w:rsidP="0023576F"/>
    <w:p w14:paraId="32F7AB74" w14:textId="77777777" w:rsidR="00734FF3" w:rsidRDefault="00734FF3" w:rsidP="008E6F71">
      <w:pPr>
        <w:pStyle w:val="DCETitre1"/>
        <w:keepNext w:val="0"/>
        <w:spacing w:before="0"/>
        <w:ind w:left="0" w:right="238" w:firstLine="0"/>
      </w:pPr>
    </w:p>
    <w:sectPr w:rsidR="00734FF3" w:rsidSect="001B1C4A">
      <w:headerReference w:type="default" r:id="rId10"/>
      <w:pgSz w:w="11910" w:h="16840"/>
      <w:pgMar w:top="1615" w:right="1300" w:bottom="280" w:left="1300" w:header="8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2AE49" w14:textId="77777777" w:rsidR="005036DD" w:rsidRDefault="005036DD">
      <w:r>
        <w:separator/>
      </w:r>
    </w:p>
  </w:endnote>
  <w:endnote w:type="continuationSeparator" w:id="0">
    <w:p w14:paraId="10FB2D5F" w14:textId="77777777" w:rsidR="005036DD" w:rsidRDefault="0050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ED959" w14:textId="77777777" w:rsidR="005036DD" w:rsidRDefault="005036DD">
      <w:r>
        <w:separator/>
      </w:r>
    </w:p>
  </w:footnote>
  <w:footnote w:type="continuationSeparator" w:id="0">
    <w:p w14:paraId="5E3257CB" w14:textId="77777777" w:rsidR="005036DD" w:rsidRDefault="00503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3C2AB" w14:textId="4157D24F" w:rsidR="00DD31DF" w:rsidRDefault="00DD31DF" w:rsidP="001B1C4A">
    <w:pPr>
      <w:pStyle w:val="En-tte"/>
      <w:tabs>
        <w:tab w:val="center" w:pos="4820"/>
      </w:tabs>
      <w:rPr>
        <w:i/>
        <w:sz w:val="18"/>
      </w:rPr>
    </w:pPr>
    <w:r>
      <w:rPr>
        <w:i/>
        <w:sz w:val="18"/>
      </w:rPr>
      <w:t>Maintenance</w:t>
    </w:r>
    <w:r w:rsidR="00EF621E" w:rsidRPr="00EF621E">
      <w:rPr>
        <w:i/>
        <w:sz w:val="18"/>
      </w:rPr>
      <w:t xml:space="preserve"> </w:t>
    </w:r>
    <w:r w:rsidR="005D530E">
      <w:rPr>
        <w:i/>
        <w:sz w:val="18"/>
      </w:rPr>
      <w:t xml:space="preserve">préventive et corrective </w:t>
    </w:r>
    <w:r w:rsidR="00EF621E" w:rsidRPr="00AB2F28">
      <w:rPr>
        <w:i/>
        <w:sz w:val="18"/>
      </w:rPr>
      <w:t>de</w:t>
    </w:r>
    <w:r w:rsidR="00EF621E">
      <w:rPr>
        <w:i/>
        <w:sz w:val="18"/>
      </w:rPr>
      <w:t>s installations</w:t>
    </w:r>
    <w:r w:rsidR="005D530E">
      <w:rPr>
        <w:i/>
        <w:sz w:val="18"/>
      </w:rPr>
      <w:tab/>
    </w:r>
    <w:r w:rsidR="005D530E">
      <w:rPr>
        <w:i/>
        <w:sz w:val="18"/>
      </w:rPr>
      <w:tab/>
    </w:r>
    <w:r w:rsidRPr="00080088">
      <w:rPr>
        <w:sz w:val="18"/>
      </w:rPr>
      <w:tab/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PAGE </w:instrText>
    </w:r>
    <w:r w:rsidRPr="00080088">
      <w:rPr>
        <w:sz w:val="18"/>
      </w:rPr>
      <w:fldChar w:fldCharType="separate"/>
    </w:r>
    <w:r w:rsidR="00143C30">
      <w:rPr>
        <w:noProof/>
        <w:sz w:val="18"/>
      </w:rPr>
      <w:t>6</w:t>
    </w:r>
    <w:r w:rsidRPr="00080088">
      <w:rPr>
        <w:sz w:val="18"/>
      </w:rPr>
      <w:fldChar w:fldCharType="end"/>
    </w:r>
    <w:r w:rsidRPr="00080088">
      <w:rPr>
        <w:sz w:val="18"/>
      </w:rPr>
      <w:t>/</w:t>
    </w:r>
    <w:r w:rsidRPr="00080088">
      <w:rPr>
        <w:sz w:val="18"/>
      </w:rPr>
      <w:fldChar w:fldCharType="begin"/>
    </w:r>
    <w:r w:rsidRPr="00080088">
      <w:rPr>
        <w:sz w:val="18"/>
      </w:rPr>
      <w:instrText xml:space="preserve"> NUMPAGES </w:instrText>
    </w:r>
    <w:r w:rsidRPr="00080088">
      <w:rPr>
        <w:sz w:val="18"/>
      </w:rPr>
      <w:fldChar w:fldCharType="separate"/>
    </w:r>
    <w:r w:rsidR="00143C30">
      <w:rPr>
        <w:noProof/>
        <w:sz w:val="18"/>
      </w:rPr>
      <w:t>7</w:t>
    </w:r>
    <w:r w:rsidRPr="00080088">
      <w:rPr>
        <w:sz w:val="18"/>
      </w:rPr>
      <w:fldChar w:fldCharType="end"/>
    </w:r>
    <w:r>
      <w:rPr>
        <w:sz w:val="18"/>
      </w:rPr>
      <w:br/>
    </w:r>
    <w:r w:rsidR="00EF621E">
      <w:rPr>
        <w:i/>
        <w:sz w:val="18"/>
      </w:rPr>
      <w:t xml:space="preserve">du système de </w:t>
    </w:r>
    <w:r>
      <w:rPr>
        <w:i/>
        <w:sz w:val="18"/>
      </w:rPr>
      <w:t>sécurité incendie</w:t>
    </w:r>
  </w:p>
  <w:p w14:paraId="612C088C" w14:textId="0005DF2A" w:rsidR="005D530E" w:rsidRDefault="005D530E" w:rsidP="005D530E">
    <w:pPr>
      <w:pStyle w:val="En-tte"/>
      <w:tabs>
        <w:tab w:val="center" w:pos="4820"/>
      </w:tabs>
      <w:jc w:val="center"/>
      <w:rPr>
        <w:smallCaps/>
        <w:sz w:val="18"/>
      </w:rPr>
    </w:pPr>
    <w:r>
      <w:rPr>
        <w:smallCaps/>
        <w:sz w:val="18"/>
      </w:rPr>
      <w:t>cahier des réponses attendues</w:t>
    </w:r>
  </w:p>
  <w:p w14:paraId="7C4F0806" w14:textId="77777777" w:rsidR="005D530E" w:rsidRPr="00EF621E" w:rsidRDefault="005D530E" w:rsidP="005D530E">
    <w:pPr>
      <w:pStyle w:val="En-tte"/>
      <w:tabs>
        <w:tab w:val="center" w:pos="4820"/>
      </w:tabs>
      <w:jc w:val="center"/>
      <w:rPr>
        <w:i/>
        <w:sz w:val="18"/>
      </w:rPr>
    </w:pPr>
  </w:p>
  <w:p w14:paraId="09BFCB0E" w14:textId="77777777" w:rsidR="00DD31DF" w:rsidRDefault="00DD31DF">
    <w:pPr>
      <w:pStyle w:val="Corpsdetexte"/>
      <w:kinsoku w:val="0"/>
      <w:overflowPunct w:val="0"/>
      <w:spacing w:line="14" w:lineRule="auto"/>
      <w:ind w:left="0"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CE3E17"/>
    <w:multiLevelType w:val="multilevel"/>
    <w:tmpl w:val="396EA73C"/>
    <w:lvl w:ilvl="0">
      <w:start w:val="1"/>
      <w:numFmt w:val="decimal"/>
      <w:isLgl/>
      <w:suff w:val="space"/>
      <w:lvlText w:val="Article %1. –"/>
      <w:lvlJc w:val="left"/>
      <w:pPr>
        <w:ind w:left="360" w:hanging="360"/>
      </w:pPr>
      <w:rPr>
        <w:rFonts w:hint="default"/>
        <w:b/>
        <w:i w:val="0"/>
        <w:caps/>
        <w:sz w:val="24"/>
        <w:szCs w:val="24"/>
      </w:rPr>
    </w:lvl>
    <w:lvl w:ilvl="1">
      <w:start w:val="1"/>
      <w:numFmt w:val="decimal"/>
      <w:pStyle w:val="TM1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pStyle w:val="TM2"/>
      <w:isLgl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M3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67410502"/>
    <w:multiLevelType w:val="hybridMultilevel"/>
    <w:tmpl w:val="8F4A9286"/>
    <w:lvl w:ilvl="0" w:tplc="8E40D33E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0B4D79"/>
    <w:multiLevelType w:val="hybridMultilevel"/>
    <w:tmpl w:val="BEB49402"/>
    <w:lvl w:ilvl="0" w:tplc="76422D7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FB17254"/>
    <w:multiLevelType w:val="hybridMultilevel"/>
    <w:tmpl w:val="BCB61FE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51B"/>
    <w:rsid w:val="00002AED"/>
    <w:rsid w:val="00006C66"/>
    <w:rsid w:val="0001259D"/>
    <w:rsid w:val="00014397"/>
    <w:rsid w:val="00014738"/>
    <w:rsid w:val="00015418"/>
    <w:rsid w:val="00015BA7"/>
    <w:rsid w:val="00022F49"/>
    <w:rsid w:val="000359C2"/>
    <w:rsid w:val="0003700F"/>
    <w:rsid w:val="00037B30"/>
    <w:rsid w:val="00040B8D"/>
    <w:rsid w:val="00043502"/>
    <w:rsid w:val="00045297"/>
    <w:rsid w:val="00045392"/>
    <w:rsid w:val="00047C3C"/>
    <w:rsid w:val="00060F51"/>
    <w:rsid w:val="000619B7"/>
    <w:rsid w:val="00064786"/>
    <w:rsid w:val="00065905"/>
    <w:rsid w:val="00070791"/>
    <w:rsid w:val="00071924"/>
    <w:rsid w:val="00084B82"/>
    <w:rsid w:val="00087CBD"/>
    <w:rsid w:val="00090F5B"/>
    <w:rsid w:val="00092A1F"/>
    <w:rsid w:val="0009329A"/>
    <w:rsid w:val="000936CC"/>
    <w:rsid w:val="00095E0A"/>
    <w:rsid w:val="00096251"/>
    <w:rsid w:val="00096ED0"/>
    <w:rsid w:val="000A26E9"/>
    <w:rsid w:val="000A6991"/>
    <w:rsid w:val="000A7200"/>
    <w:rsid w:val="000A7CFE"/>
    <w:rsid w:val="000B7B51"/>
    <w:rsid w:val="000C072B"/>
    <w:rsid w:val="000C16A3"/>
    <w:rsid w:val="000C7DE8"/>
    <w:rsid w:val="000D7EC8"/>
    <w:rsid w:val="000E3ED4"/>
    <w:rsid w:val="000E4D6D"/>
    <w:rsid w:val="000F1E54"/>
    <w:rsid w:val="000F307E"/>
    <w:rsid w:val="000F53AB"/>
    <w:rsid w:val="000F65DF"/>
    <w:rsid w:val="000F7A3E"/>
    <w:rsid w:val="00102302"/>
    <w:rsid w:val="00103AD1"/>
    <w:rsid w:val="00104B97"/>
    <w:rsid w:val="00117E0E"/>
    <w:rsid w:val="00120189"/>
    <w:rsid w:val="00124FAD"/>
    <w:rsid w:val="00131A9C"/>
    <w:rsid w:val="00132A02"/>
    <w:rsid w:val="00133F10"/>
    <w:rsid w:val="00135275"/>
    <w:rsid w:val="001371A1"/>
    <w:rsid w:val="00141A33"/>
    <w:rsid w:val="00141DE9"/>
    <w:rsid w:val="00143C30"/>
    <w:rsid w:val="00144729"/>
    <w:rsid w:val="00147EDB"/>
    <w:rsid w:val="0015157F"/>
    <w:rsid w:val="00151D32"/>
    <w:rsid w:val="00152AD5"/>
    <w:rsid w:val="00153D38"/>
    <w:rsid w:val="00155275"/>
    <w:rsid w:val="001561F9"/>
    <w:rsid w:val="00160A16"/>
    <w:rsid w:val="00162957"/>
    <w:rsid w:val="00162B8B"/>
    <w:rsid w:val="00163852"/>
    <w:rsid w:val="00174AB9"/>
    <w:rsid w:val="00174DC0"/>
    <w:rsid w:val="00181997"/>
    <w:rsid w:val="00185CE9"/>
    <w:rsid w:val="00186A34"/>
    <w:rsid w:val="00186E0B"/>
    <w:rsid w:val="0018721A"/>
    <w:rsid w:val="00190C13"/>
    <w:rsid w:val="00193626"/>
    <w:rsid w:val="0019450B"/>
    <w:rsid w:val="0019576B"/>
    <w:rsid w:val="001A0C03"/>
    <w:rsid w:val="001A6040"/>
    <w:rsid w:val="001B023E"/>
    <w:rsid w:val="001B168A"/>
    <w:rsid w:val="001B1C4A"/>
    <w:rsid w:val="001B59F1"/>
    <w:rsid w:val="001B6C22"/>
    <w:rsid w:val="001B7864"/>
    <w:rsid w:val="001B7E9A"/>
    <w:rsid w:val="001B7F56"/>
    <w:rsid w:val="001C0B16"/>
    <w:rsid w:val="001C2D27"/>
    <w:rsid w:val="001C2F9B"/>
    <w:rsid w:val="001C311F"/>
    <w:rsid w:val="001C549D"/>
    <w:rsid w:val="001D000A"/>
    <w:rsid w:val="001D0654"/>
    <w:rsid w:val="001D205D"/>
    <w:rsid w:val="001D499B"/>
    <w:rsid w:val="001E112E"/>
    <w:rsid w:val="001E24D8"/>
    <w:rsid w:val="001E2957"/>
    <w:rsid w:val="001E3799"/>
    <w:rsid w:val="001F1891"/>
    <w:rsid w:val="001F1D40"/>
    <w:rsid w:val="001F2BDF"/>
    <w:rsid w:val="001F36C8"/>
    <w:rsid w:val="001F372A"/>
    <w:rsid w:val="00200EB7"/>
    <w:rsid w:val="00203022"/>
    <w:rsid w:val="00203C92"/>
    <w:rsid w:val="002068E8"/>
    <w:rsid w:val="002141C0"/>
    <w:rsid w:val="00216A80"/>
    <w:rsid w:val="002179A9"/>
    <w:rsid w:val="002216FB"/>
    <w:rsid w:val="00221CAC"/>
    <w:rsid w:val="00221D1B"/>
    <w:rsid w:val="00223336"/>
    <w:rsid w:val="00224854"/>
    <w:rsid w:val="00227F4F"/>
    <w:rsid w:val="0023576F"/>
    <w:rsid w:val="002402AE"/>
    <w:rsid w:val="00240E76"/>
    <w:rsid w:val="00241B0B"/>
    <w:rsid w:val="00245D7B"/>
    <w:rsid w:val="00250E8B"/>
    <w:rsid w:val="00251057"/>
    <w:rsid w:val="0025211B"/>
    <w:rsid w:val="002521AA"/>
    <w:rsid w:val="002538C0"/>
    <w:rsid w:val="00254F68"/>
    <w:rsid w:val="00256FCE"/>
    <w:rsid w:val="002610A7"/>
    <w:rsid w:val="00261D64"/>
    <w:rsid w:val="00261E10"/>
    <w:rsid w:val="002625EC"/>
    <w:rsid w:val="002639FE"/>
    <w:rsid w:val="002642A2"/>
    <w:rsid w:val="0026449F"/>
    <w:rsid w:val="002659C0"/>
    <w:rsid w:val="00272498"/>
    <w:rsid w:val="00276202"/>
    <w:rsid w:val="002767F9"/>
    <w:rsid w:val="00280B08"/>
    <w:rsid w:val="00287022"/>
    <w:rsid w:val="00287326"/>
    <w:rsid w:val="00287C90"/>
    <w:rsid w:val="00292E99"/>
    <w:rsid w:val="00293135"/>
    <w:rsid w:val="0029707F"/>
    <w:rsid w:val="002A1242"/>
    <w:rsid w:val="002A382B"/>
    <w:rsid w:val="002B613B"/>
    <w:rsid w:val="002C3FA1"/>
    <w:rsid w:val="002C4249"/>
    <w:rsid w:val="002C4684"/>
    <w:rsid w:val="002C66B5"/>
    <w:rsid w:val="002D0E68"/>
    <w:rsid w:val="002D1796"/>
    <w:rsid w:val="002D1A67"/>
    <w:rsid w:val="002D43E9"/>
    <w:rsid w:val="002D70F3"/>
    <w:rsid w:val="002D7F90"/>
    <w:rsid w:val="002E03EB"/>
    <w:rsid w:val="002E4947"/>
    <w:rsid w:val="002E4E1B"/>
    <w:rsid w:val="002F3FCF"/>
    <w:rsid w:val="002F6372"/>
    <w:rsid w:val="002F6DD6"/>
    <w:rsid w:val="002F73FB"/>
    <w:rsid w:val="00301C46"/>
    <w:rsid w:val="00304D09"/>
    <w:rsid w:val="00312A26"/>
    <w:rsid w:val="00321A41"/>
    <w:rsid w:val="00323DD3"/>
    <w:rsid w:val="003347AD"/>
    <w:rsid w:val="00335240"/>
    <w:rsid w:val="00340ADE"/>
    <w:rsid w:val="003432FF"/>
    <w:rsid w:val="00343871"/>
    <w:rsid w:val="00344B52"/>
    <w:rsid w:val="00345CE9"/>
    <w:rsid w:val="00346C0D"/>
    <w:rsid w:val="00347A03"/>
    <w:rsid w:val="00351AF0"/>
    <w:rsid w:val="00356567"/>
    <w:rsid w:val="0036302D"/>
    <w:rsid w:val="0036642C"/>
    <w:rsid w:val="00366915"/>
    <w:rsid w:val="0037235A"/>
    <w:rsid w:val="00373D6E"/>
    <w:rsid w:val="0037770A"/>
    <w:rsid w:val="00386580"/>
    <w:rsid w:val="00392AD1"/>
    <w:rsid w:val="00393831"/>
    <w:rsid w:val="00393F12"/>
    <w:rsid w:val="0039669F"/>
    <w:rsid w:val="00396D05"/>
    <w:rsid w:val="003A14EF"/>
    <w:rsid w:val="003A1D1A"/>
    <w:rsid w:val="003A3712"/>
    <w:rsid w:val="003A3C6E"/>
    <w:rsid w:val="003A426A"/>
    <w:rsid w:val="003A6291"/>
    <w:rsid w:val="003B22D4"/>
    <w:rsid w:val="003B4CBF"/>
    <w:rsid w:val="003B5BF7"/>
    <w:rsid w:val="003B678A"/>
    <w:rsid w:val="003B67B9"/>
    <w:rsid w:val="003B7DA5"/>
    <w:rsid w:val="003C5B29"/>
    <w:rsid w:val="003D4B6E"/>
    <w:rsid w:val="003E0440"/>
    <w:rsid w:val="003E1A8F"/>
    <w:rsid w:val="003E2236"/>
    <w:rsid w:val="003E64F2"/>
    <w:rsid w:val="003F0FDD"/>
    <w:rsid w:val="003F16BC"/>
    <w:rsid w:val="003F56F1"/>
    <w:rsid w:val="003F620E"/>
    <w:rsid w:val="00413758"/>
    <w:rsid w:val="00421991"/>
    <w:rsid w:val="004331AC"/>
    <w:rsid w:val="00434D18"/>
    <w:rsid w:val="00436933"/>
    <w:rsid w:val="00440864"/>
    <w:rsid w:val="004436CB"/>
    <w:rsid w:val="0045290F"/>
    <w:rsid w:val="004539EB"/>
    <w:rsid w:val="0045421D"/>
    <w:rsid w:val="0045469F"/>
    <w:rsid w:val="00454A66"/>
    <w:rsid w:val="00456F82"/>
    <w:rsid w:val="0046015C"/>
    <w:rsid w:val="0047054B"/>
    <w:rsid w:val="00473C28"/>
    <w:rsid w:val="00475EB3"/>
    <w:rsid w:val="0048074B"/>
    <w:rsid w:val="0048337C"/>
    <w:rsid w:val="0048689B"/>
    <w:rsid w:val="00487C79"/>
    <w:rsid w:val="00493DD5"/>
    <w:rsid w:val="004A0E49"/>
    <w:rsid w:val="004A4D09"/>
    <w:rsid w:val="004A6986"/>
    <w:rsid w:val="004B08DB"/>
    <w:rsid w:val="004B0D39"/>
    <w:rsid w:val="004B1366"/>
    <w:rsid w:val="004B5E16"/>
    <w:rsid w:val="004B7869"/>
    <w:rsid w:val="004C1CA6"/>
    <w:rsid w:val="004C1CEC"/>
    <w:rsid w:val="004C45F4"/>
    <w:rsid w:val="004C7AFD"/>
    <w:rsid w:val="004C7CD9"/>
    <w:rsid w:val="004D2505"/>
    <w:rsid w:val="004E28E6"/>
    <w:rsid w:val="004E4C43"/>
    <w:rsid w:val="004E5C69"/>
    <w:rsid w:val="004E5C82"/>
    <w:rsid w:val="004E719F"/>
    <w:rsid w:val="004F0D7B"/>
    <w:rsid w:val="004F2D81"/>
    <w:rsid w:val="004F5B35"/>
    <w:rsid w:val="00501A4D"/>
    <w:rsid w:val="005029D0"/>
    <w:rsid w:val="005036DD"/>
    <w:rsid w:val="00503A8C"/>
    <w:rsid w:val="00503D06"/>
    <w:rsid w:val="00506272"/>
    <w:rsid w:val="0050642B"/>
    <w:rsid w:val="00514020"/>
    <w:rsid w:val="005157BE"/>
    <w:rsid w:val="0051580E"/>
    <w:rsid w:val="00517C5C"/>
    <w:rsid w:val="005206E6"/>
    <w:rsid w:val="0052265C"/>
    <w:rsid w:val="00522ECC"/>
    <w:rsid w:val="00526CCB"/>
    <w:rsid w:val="00530776"/>
    <w:rsid w:val="0053160A"/>
    <w:rsid w:val="00533D3B"/>
    <w:rsid w:val="005360D1"/>
    <w:rsid w:val="005367D7"/>
    <w:rsid w:val="00544142"/>
    <w:rsid w:val="005504E7"/>
    <w:rsid w:val="005566FC"/>
    <w:rsid w:val="00561AF9"/>
    <w:rsid w:val="00563CDF"/>
    <w:rsid w:val="00564195"/>
    <w:rsid w:val="00571791"/>
    <w:rsid w:val="005737E1"/>
    <w:rsid w:val="0057455F"/>
    <w:rsid w:val="005755DC"/>
    <w:rsid w:val="0058221A"/>
    <w:rsid w:val="00583EF6"/>
    <w:rsid w:val="00584CD2"/>
    <w:rsid w:val="00585D8C"/>
    <w:rsid w:val="0059086D"/>
    <w:rsid w:val="00591B97"/>
    <w:rsid w:val="00591EAF"/>
    <w:rsid w:val="0059291D"/>
    <w:rsid w:val="0059676C"/>
    <w:rsid w:val="005A1FCB"/>
    <w:rsid w:val="005A2B0C"/>
    <w:rsid w:val="005A417F"/>
    <w:rsid w:val="005A4300"/>
    <w:rsid w:val="005A4768"/>
    <w:rsid w:val="005A568C"/>
    <w:rsid w:val="005B0D83"/>
    <w:rsid w:val="005B1FA0"/>
    <w:rsid w:val="005B258D"/>
    <w:rsid w:val="005B4CAD"/>
    <w:rsid w:val="005B7D29"/>
    <w:rsid w:val="005C20EF"/>
    <w:rsid w:val="005C22DE"/>
    <w:rsid w:val="005C360C"/>
    <w:rsid w:val="005C4DFA"/>
    <w:rsid w:val="005C5164"/>
    <w:rsid w:val="005C578F"/>
    <w:rsid w:val="005C6CE9"/>
    <w:rsid w:val="005C6FA5"/>
    <w:rsid w:val="005D5274"/>
    <w:rsid w:val="005D530E"/>
    <w:rsid w:val="005D5B53"/>
    <w:rsid w:val="005E20A1"/>
    <w:rsid w:val="005E6012"/>
    <w:rsid w:val="005F21EB"/>
    <w:rsid w:val="005F4F00"/>
    <w:rsid w:val="00603A66"/>
    <w:rsid w:val="00603C84"/>
    <w:rsid w:val="00606753"/>
    <w:rsid w:val="006128BA"/>
    <w:rsid w:val="0061320E"/>
    <w:rsid w:val="00613CE0"/>
    <w:rsid w:val="00622F45"/>
    <w:rsid w:val="00623590"/>
    <w:rsid w:val="00624346"/>
    <w:rsid w:val="006258A5"/>
    <w:rsid w:val="006268E3"/>
    <w:rsid w:val="006279D2"/>
    <w:rsid w:val="00627ED9"/>
    <w:rsid w:val="00636861"/>
    <w:rsid w:val="00640748"/>
    <w:rsid w:val="00642064"/>
    <w:rsid w:val="006465AE"/>
    <w:rsid w:val="00647DAF"/>
    <w:rsid w:val="00650133"/>
    <w:rsid w:val="00654A16"/>
    <w:rsid w:val="00655312"/>
    <w:rsid w:val="00660117"/>
    <w:rsid w:val="00661A3C"/>
    <w:rsid w:val="00662AD8"/>
    <w:rsid w:val="00663541"/>
    <w:rsid w:val="006676FF"/>
    <w:rsid w:val="00672C21"/>
    <w:rsid w:val="006733AA"/>
    <w:rsid w:val="006736D3"/>
    <w:rsid w:val="00675C43"/>
    <w:rsid w:val="00682389"/>
    <w:rsid w:val="00684862"/>
    <w:rsid w:val="00686458"/>
    <w:rsid w:val="006871E8"/>
    <w:rsid w:val="0069302F"/>
    <w:rsid w:val="006957CD"/>
    <w:rsid w:val="006957EA"/>
    <w:rsid w:val="00697201"/>
    <w:rsid w:val="006975CA"/>
    <w:rsid w:val="006A0A47"/>
    <w:rsid w:val="006A3D35"/>
    <w:rsid w:val="006A57B0"/>
    <w:rsid w:val="006A5AE2"/>
    <w:rsid w:val="006B05C2"/>
    <w:rsid w:val="006B1707"/>
    <w:rsid w:val="006B3EAC"/>
    <w:rsid w:val="006B619F"/>
    <w:rsid w:val="006B6ADC"/>
    <w:rsid w:val="006C0B2F"/>
    <w:rsid w:val="006C50CF"/>
    <w:rsid w:val="006D0108"/>
    <w:rsid w:val="006D2795"/>
    <w:rsid w:val="006E0DC1"/>
    <w:rsid w:val="006E33AD"/>
    <w:rsid w:val="006E46CF"/>
    <w:rsid w:val="006E7FFE"/>
    <w:rsid w:val="006F64BD"/>
    <w:rsid w:val="00702230"/>
    <w:rsid w:val="00705B26"/>
    <w:rsid w:val="00716B13"/>
    <w:rsid w:val="007174FF"/>
    <w:rsid w:val="00723908"/>
    <w:rsid w:val="007262E1"/>
    <w:rsid w:val="00730F3A"/>
    <w:rsid w:val="007313AD"/>
    <w:rsid w:val="0073231E"/>
    <w:rsid w:val="00734FF3"/>
    <w:rsid w:val="00735DC6"/>
    <w:rsid w:val="00736DEE"/>
    <w:rsid w:val="00737613"/>
    <w:rsid w:val="00740703"/>
    <w:rsid w:val="00742763"/>
    <w:rsid w:val="00742A74"/>
    <w:rsid w:val="007472D2"/>
    <w:rsid w:val="00747A25"/>
    <w:rsid w:val="007506D5"/>
    <w:rsid w:val="007507C8"/>
    <w:rsid w:val="007509EA"/>
    <w:rsid w:val="00751711"/>
    <w:rsid w:val="0075744D"/>
    <w:rsid w:val="00762228"/>
    <w:rsid w:val="00764065"/>
    <w:rsid w:val="007649CB"/>
    <w:rsid w:val="00764A00"/>
    <w:rsid w:val="00765274"/>
    <w:rsid w:val="007727DA"/>
    <w:rsid w:val="00772E11"/>
    <w:rsid w:val="00773F96"/>
    <w:rsid w:val="00774556"/>
    <w:rsid w:val="007768A1"/>
    <w:rsid w:val="007768D5"/>
    <w:rsid w:val="007773BB"/>
    <w:rsid w:val="00782980"/>
    <w:rsid w:val="0078431B"/>
    <w:rsid w:val="00786CD0"/>
    <w:rsid w:val="00791CD0"/>
    <w:rsid w:val="007925C3"/>
    <w:rsid w:val="00792F16"/>
    <w:rsid w:val="00794162"/>
    <w:rsid w:val="007942BD"/>
    <w:rsid w:val="0079698A"/>
    <w:rsid w:val="007970C5"/>
    <w:rsid w:val="007A078F"/>
    <w:rsid w:val="007A09A4"/>
    <w:rsid w:val="007A0ACC"/>
    <w:rsid w:val="007A0DE9"/>
    <w:rsid w:val="007A2901"/>
    <w:rsid w:val="007A30CE"/>
    <w:rsid w:val="007A56BF"/>
    <w:rsid w:val="007A6CFB"/>
    <w:rsid w:val="007A70D4"/>
    <w:rsid w:val="007B0B39"/>
    <w:rsid w:val="007B3EED"/>
    <w:rsid w:val="007B5729"/>
    <w:rsid w:val="007B79C7"/>
    <w:rsid w:val="007C1623"/>
    <w:rsid w:val="007C6E1C"/>
    <w:rsid w:val="007D3E58"/>
    <w:rsid w:val="007E074E"/>
    <w:rsid w:val="007E4DB1"/>
    <w:rsid w:val="007E78D2"/>
    <w:rsid w:val="007F067D"/>
    <w:rsid w:val="007F143F"/>
    <w:rsid w:val="007F17DE"/>
    <w:rsid w:val="007F222D"/>
    <w:rsid w:val="007F452B"/>
    <w:rsid w:val="007F689F"/>
    <w:rsid w:val="007F6E4C"/>
    <w:rsid w:val="00802E00"/>
    <w:rsid w:val="00802F23"/>
    <w:rsid w:val="00807196"/>
    <w:rsid w:val="008079D2"/>
    <w:rsid w:val="008148A5"/>
    <w:rsid w:val="00814C66"/>
    <w:rsid w:val="00821271"/>
    <w:rsid w:val="0082274E"/>
    <w:rsid w:val="00832BDF"/>
    <w:rsid w:val="00834ADD"/>
    <w:rsid w:val="00841E87"/>
    <w:rsid w:val="00843778"/>
    <w:rsid w:val="00843A45"/>
    <w:rsid w:val="008442F0"/>
    <w:rsid w:val="00846E1E"/>
    <w:rsid w:val="00850C5C"/>
    <w:rsid w:val="00851053"/>
    <w:rsid w:val="00851151"/>
    <w:rsid w:val="008515A7"/>
    <w:rsid w:val="008556A9"/>
    <w:rsid w:val="0086151A"/>
    <w:rsid w:val="00862208"/>
    <w:rsid w:val="008630A6"/>
    <w:rsid w:val="00864FEF"/>
    <w:rsid w:val="00872295"/>
    <w:rsid w:val="008728A4"/>
    <w:rsid w:val="00872E63"/>
    <w:rsid w:val="00874088"/>
    <w:rsid w:val="00880681"/>
    <w:rsid w:val="008871C7"/>
    <w:rsid w:val="00894621"/>
    <w:rsid w:val="00896541"/>
    <w:rsid w:val="008A2F02"/>
    <w:rsid w:val="008A5BA2"/>
    <w:rsid w:val="008A6408"/>
    <w:rsid w:val="008B0B43"/>
    <w:rsid w:val="008B0B9C"/>
    <w:rsid w:val="008B1657"/>
    <w:rsid w:val="008B631B"/>
    <w:rsid w:val="008C0CCA"/>
    <w:rsid w:val="008C3FDA"/>
    <w:rsid w:val="008C6725"/>
    <w:rsid w:val="008D2910"/>
    <w:rsid w:val="008D4C27"/>
    <w:rsid w:val="008D57D8"/>
    <w:rsid w:val="008D5B22"/>
    <w:rsid w:val="008D5F73"/>
    <w:rsid w:val="008D624C"/>
    <w:rsid w:val="008E1FB4"/>
    <w:rsid w:val="008E2B23"/>
    <w:rsid w:val="008E6F71"/>
    <w:rsid w:val="008F2EF7"/>
    <w:rsid w:val="008F3352"/>
    <w:rsid w:val="008F5DAE"/>
    <w:rsid w:val="008F742C"/>
    <w:rsid w:val="009010B5"/>
    <w:rsid w:val="00903178"/>
    <w:rsid w:val="00903C78"/>
    <w:rsid w:val="00904715"/>
    <w:rsid w:val="00906133"/>
    <w:rsid w:val="00906AE7"/>
    <w:rsid w:val="00906F02"/>
    <w:rsid w:val="009146AB"/>
    <w:rsid w:val="00920230"/>
    <w:rsid w:val="009224AD"/>
    <w:rsid w:val="00925DCD"/>
    <w:rsid w:val="0092658F"/>
    <w:rsid w:val="0092738B"/>
    <w:rsid w:val="009330A3"/>
    <w:rsid w:val="00935E60"/>
    <w:rsid w:val="00936411"/>
    <w:rsid w:val="009408D1"/>
    <w:rsid w:val="00941333"/>
    <w:rsid w:val="00942169"/>
    <w:rsid w:val="0095017A"/>
    <w:rsid w:val="00953AFD"/>
    <w:rsid w:val="0095444E"/>
    <w:rsid w:val="00956498"/>
    <w:rsid w:val="00957DE3"/>
    <w:rsid w:val="00960778"/>
    <w:rsid w:val="00961FA9"/>
    <w:rsid w:val="00964E71"/>
    <w:rsid w:val="00966957"/>
    <w:rsid w:val="00970F76"/>
    <w:rsid w:val="009721E1"/>
    <w:rsid w:val="00974053"/>
    <w:rsid w:val="00975CCA"/>
    <w:rsid w:val="00991C43"/>
    <w:rsid w:val="0099441C"/>
    <w:rsid w:val="00995141"/>
    <w:rsid w:val="00996508"/>
    <w:rsid w:val="00996AF6"/>
    <w:rsid w:val="009A30F9"/>
    <w:rsid w:val="009A3585"/>
    <w:rsid w:val="009A70AA"/>
    <w:rsid w:val="009A799E"/>
    <w:rsid w:val="009B06CB"/>
    <w:rsid w:val="009B24D5"/>
    <w:rsid w:val="009B268C"/>
    <w:rsid w:val="009B5DE2"/>
    <w:rsid w:val="009C3373"/>
    <w:rsid w:val="009C5866"/>
    <w:rsid w:val="009D0B7E"/>
    <w:rsid w:val="009D2749"/>
    <w:rsid w:val="009D3B06"/>
    <w:rsid w:val="009D3C22"/>
    <w:rsid w:val="009D53EC"/>
    <w:rsid w:val="009D6499"/>
    <w:rsid w:val="009D7DA3"/>
    <w:rsid w:val="009E1C1B"/>
    <w:rsid w:val="009E3578"/>
    <w:rsid w:val="009E373A"/>
    <w:rsid w:val="009E5A51"/>
    <w:rsid w:val="009E60ED"/>
    <w:rsid w:val="009F2AF4"/>
    <w:rsid w:val="009F40A4"/>
    <w:rsid w:val="009F65BE"/>
    <w:rsid w:val="00A07BB1"/>
    <w:rsid w:val="00A11C26"/>
    <w:rsid w:val="00A20BCF"/>
    <w:rsid w:val="00A2168E"/>
    <w:rsid w:val="00A2215D"/>
    <w:rsid w:val="00A2220F"/>
    <w:rsid w:val="00A25385"/>
    <w:rsid w:val="00A264A6"/>
    <w:rsid w:val="00A34B6C"/>
    <w:rsid w:val="00A36AFB"/>
    <w:rsid w:val="00A50761"/>
    <w:rsid w:val="00A50E21"/>
    <w:rsid w:val="00A55F57"/>
    <w:rsid w:val="00A61F49"/>
    <w:rsid w:val="00A642EC"/>
    <w:rsid w:val="00A6645B"/>
    <w:rsid w:val="00A66CD0"/>
    <w:rsid w:val="00A70DD5"/>
    <w:rsid w:val="00A71B0F"/>
    <w:rsid w:val="00A73F39"/>
    <w:rsid w:val="00A8070A"/>
    <w:rsid w:val="00A829B0"/>
    <w:rsid w:val="00A8334D"/>
    <w:rsid w:val="00A83787"/>
    <w:rsid w:val="00A900F2"/>
    <w:rsid w:val="00A90D82"/>
    <w:rsid w:val="00A95C7C"/>
    <w:rsid w:val="00AA0D21"/>
    <w:rsid w:val="00AA26CB"/>
    <w:rsid w:val="00AA649A"/>
    <w:rsid w:val="00AA6D07"/>
    <w:rsid w:val="00AA7D5D"/>
    <w:rsid w:val="00AB0EA8"/>
    <w:rsid w:val="00AB2429"/>
    <w:rsid w:val="00AB5994"/>
    <w:rsid w:val="00AB6A83"/>
    <w:rsid w:val="00AB6ECB"/>
    <w:rsid w:val="00AC1D46"/>
    <w:rsid w:val="00AC425C"/>
    <w:rsid w:val="00AC5373"/>
    <w:rsid w:val="00AD0E6D"/>
    <w:rsid w:val="00AD7A50"/>
    <w:rsid w:val="00AE7076"/>
    <w:rsid w:val="00AE754E"/>
    <w:rsid w:val="00AF0D6C"/>
    <w:rsid w:val="00AF3C14"/>
    <w:rsid w:val="00AF3CAD"/>
    <w:rsid w:val="00AF43D1"/>
    <w:rsid w:val="00AF4CC5"/>
    <w:rsid w:val="00AF51F4"/>
    <w:rsid w:val="00AF5985"/>
    <w:rsid w:val="00AF7ABF"/>
    <w:rsid w:val="00AF7B31"/>
    <w:rsid w:val="00B0424F"/>
    <w:rsid w:val="00B058A5"/>
    <w:rsid w:val="00B0645C"/>
    <w:rsid w:val="00B12E78"/>
    <w:rsid w:val="00B1321E"/>
    <w:rsid w:val="00B14DE2"/>
    <w:rsid w:val="00B24C6D"/>
    <w:rsid w:val="00B25CC2"/>
    <w:rsid w:val="00B33FCE"/>
    <w:rsid w:val="00B34DFF"/>
    <w:rsid w:val="00B423BC"/>
    <w:rsid w:val="00B43DD5"/>
    <w:rsid w:val="00B44AED"/>
    <w:rsid w:val="00B54F39"/>
    <w:rsid w:val="00B57A34"/>
    <w:rsid w:val="00B6471D"/>
    <w:rsid w:val="00B67D82"/>
    <w:rsid w:val="00B73998"/>
    <w:rsid w:val="00B73CE5"/>
    <w:rsid w:val="00B76951"/>
    <w:rsid w:val="00B76AD6"/>
    <w:rsid w:val="00B855BE"/>
    <w:rsid w:val="00B86276"/>
    <w:rsid w:val="00B92B80"/>
    <w:rsid w:val="00B94ED9"/>
    <w:rsid w:val="00B97123"/>
    <w:rsid w:val="00B97FAF"/>
    <w:rsid w:val="00BA7C52"/>
    <w:rsid w:val="00BA7E25"/>
    <w:rsid w:val="00BB24C9"/>
    <w:rsid w:val="00BB2D93"/>
    <w:rsid w:val="00BB3049"/>
    <w:rsid w:val="00BB3390"/>
    <w:rsid w:val="00BB39E2"/>
    <w:rsid w:val="00BB7F87"/>
    <w:rsid w:val="00BC0CB9"/>
    <w:rsid w:val="00BC22B1"/>
    <w:rsid w:val="00BC53D0"/>
    <w:rsid w:val="00BD23B5"/>
    <w:rsid w:val="00BD4FF7"/>
    <w:rsid w:val="00BD68FE"/>
    <w:rsid w:val="00BE04DA"/>
    <w:rsid w:val="00BE0EAD"/>
    <w:rsid w:val="00BE151F"/>
    <w:rsid w:val="00BE3D4A"/>
    <w:rsid w:val="00BE59BB"/>
    <w:rsid w:val="00BF043E"/>
    <w:rsid w:val="00BF067C"/>
    <w:rsid w:val="00BF1E92"/>
    <w:rsid w:val="00BF6CA2"/>
    <w:rsid w:val="00BF77DC"/>
    <w:rsid w:val="00C008DA"/>
    <w:rsid w:val="00C0257E"/>
    <w:rsid w:val="00C027D2"/>
    <w:rsid w:val="00C03B2D"/>
    <w:rsid w:val="00C06B06"/>
    <w:rsid w:val="00C07A64"/>
    <w:rsid w:val="00C1456C"/>
    <w:rsid w:val="00C15436"/>
    <w:rsid w:val="00C161B8"/>
    <w:rsid w:val="00C20332"/>
    <w:rsid w:val="00C22F87"/>
    <w:rsid w:val="00C23E6F"/>
    <w:rsid w:val="00C25FD4"/>
    <w:rsid w:val="00C330FF"/>
    <w:rsid w:val="00C374CD"/>
    <w:rsid w:val="00C37DD6"/>
    <w:rsid w:val="00C403F9"/>
    <w:rsid w:val="00C42754"/>
    <w:rsid w:val="00C45429"/>
    <w:rsid w:val="00C463E6"/>
    <w:rsid w:val="00C47A36"/>
    <w:rsid w:val="00C50087"/>
    <w:rsid w:val="00C50CCB"/>
    <w:rsid w:val="00C53DE5"/>
    <w:rsid w:val="00C55EEC"/>
    <w:rsid w:val="00C60E8C"/>
    <w:rsid w:val="00C67D45"/>
    <w:rsid w:val="00C70562"/>
    <w:rsid w:val="00C70F67"/>
    <w:rsid w:val="00C72397"/>
    <w:rsid w:val="00C75B6F"/>
    <w:rsid w:val="00C7730C"/>
    <w:rsid w:val="00C82723"/>
    <w:rsid w:val="00C83002"/>
    <w:rsid w:val="00C91514"/>
    <w:rsid w:val="00C922B4"/>
    <w:rsid w:val="00C92E1B"/>
    <w:rsid w:val="00C943B3"/>
    <w:rsid w:val="00C9498D"/>
    <w:rsid w:val="00C951F2"/>
    <w:rsid w:val="00CA0E4E"/>
    <w:rsid w:val="00CA273F"/>
    <w:rsid w:val="00CA6C48"/>
    <w:rsid w:val="00CC5E7E"/>
    <w:rsid w:val="00CC67E6"/>
    <w:rsid w:val="00CD1A2B"/>
    <w:rsid w:val="00CD2742"/>
    <w:rsid w:val="00CD33D1"/>
    <w:rsid w:val="00CD4772"/>
    <w:rsid w:val="00CD5651"/>
    <w:rsid w:val="00CE6502"/>
    <w:rsid w:val="00CF11D3"/>
    <w:rsid w:val="00CF18E5"/>
    <w:rsid w:val="00CF2171"/>
    <w:rsid w:val="00CF7068"/>
    <w:rsid w:val="00D121D8"/>
    <w:rsid w:val="00D1572E"/>
    <w:rsid w:val="00D1736F"/>
    <w:rsid w:val="00D21BCE"/>
    <w:rsid w:val="00D25219"/>
    <w:rsid w:val="00D252B3"/>
    <w:rsid w:val="00D264E4"/>
    <w:rsid w:val="00D2691C"/>
    <w:rsid w:val="00D27F21"/>
    <w:rsid w:val="00D3770D"/>
    <w:rsid w:val="00D4222B"/>
    <w:rsid w:val="00D43D1D"/>
    <w:rsid w:val="00D449D3"/>
    <w:rsid w:val="00D50D32"/>
    <w:rsid w:val="00D527A6"/>
    <w:rsid w:val="00D5766A"/>
    <w:rsid w:val="00D6031D"/>
    <w:rsid w:val="00D6277C"/>
    <w:rsid w:val="00D7562A"/>
    <w:rsid w:val="00D80171"/>
    <w:rsid w:val="00D804AA"/>
    <w:rsid w:val="00D84C51"/>
    <w:rsid w:val="00D8522A"/>
    <w:rsid w:val="00D8685C"/>
    <w:rsid w:val="00D922B0"/>
    <w:rsid w:val="00D954B3"/>
    <w:rsid w:val="00D962F2"/>
    <w:rsid w:val="00DA67E1"/>
    <w:rsid w:val="00DB1BA1"/>
    <w:rsid w:val="00DB20E6"/>
    <w:rsid w:val="00DB5B92"/>
    <w:rsid w:val="00DC7FCD"/>
    <w:rsid w:val="00DD2E30"/>
    <w:rsid w:val="00DD31DF"/>
    <w:rsid w:val="00DD6217"/>
    <w:rsid w:val="00DE334B"/>
    <w:rsid w:val="00DE3406"/>
    <w:rsid w:val="00DE4B03"/>
    <w:rsid w:val="00DE57D5"/>
    <w:rsid w:val="00DE6753"/>
    <w:rsid w:val="00DE6925"/>
    <w:rsid w:val="00DE6A05"/>
    <w:rsid w:val="00DF3476"/>
    <w:rsid w:val="00DF5894"/>
    <w:rsid w:val="00DF6031"/>
    <w:rsid w:val="00DF7A59"/>
    <w:rsid w:val="00E05E91"/>
    <w:rsid w:val="00E107AC"/>
    <w:rsid w:val="00E13D43"/>
    <w:rsid w:val="00E14753"/>
    <w:rsid w:val="00E1596C"/>
    <w:rsid w:val="00E179B9"/>
    <w:rsid w:val="00E17B65"/>
    <w:rsid w:val="00E17E4A"/>
    <w:rsid w:val="00E2207E"/>
    <w:rsid w:val="00E24D96"/>
    <w:rsid w:val="00E32876"/>
    <w:rsid w:val="00E350B9"/>
    <w:rsid w:val="00E3690E"/>
    <w:rsid w:val="00E40EE1"/>
    <w:rsid w:val="00E41BFA"/>
    <w:rsid w:val="00E44073"/>
    <w:rsid w:val="00E652B2"/>
    <w:rsid w:val="00E7023E"/>
    <w:rsid w:val="00E711E9"/>
    <w:rsid w:val="00E74011"/>
    <w:rsid w:val="00E8226B"/>
    <w:rsid w:val="00E850A7"/>
    <w:rsid w:val="00E8603D"/>
    <w:rsid w:val="00E87778"/>
    <w:rsid w:val="00E87A3B"/>
    <w:rsid w:val="00E900D3"/>
    <w:rsid w:val="00E90539"/>
    <w:rsid w:val="00E96070"/>
    <w:rsid w:val="00E96B9C"/>
    <w:rsid w:val="00EA3ED1"/>
    <w:rsid w:val="00EB02F9"/>
    <w:rsid w:val="00EB11BD"/>
    <w:rsid w:val="00EB2623"/>
    <w:rsid w:val="00EB3A07"/>
    <w:rsid w:val="00EB4775"/>
    <w:rsid w:val="00EB6EF2"/>
    <w:rsid w:val="00EC2A49"/>
    <w:rsid w:val="00EC352F"/>
    <w:rsid w:val="00EC6606"/>
    <w:rsid w:val="00EC7118"/>
    <w:rsid w:val="00ED0DF0"/>
    <w:rsid w:val="00ED1559"/>
    <w:rsid w:val="00ED1744"/>
    <w:rsid w:val="00ED3CBE"/>
    <w:rsid w:val="00ED4957"/>
    <w:rsid w:val="00ED497F"/>
    <w:rsid w:val="00ED7127"/>
    <w:rsid w:val="00EE03DE"/>
    <w:rsid w:val="00EE40BF"/>
    <w:rsid w:val="00EE4EDF"/>
    <w:rsid w:val="00EE6D3B"/>
    <w:rsid w:val="00EE79EA"/>
    <w:rsid w:val="00EE7B93"/>
    <w:rsid w:val="00EF0CC5"/>
    <w:rsid w:val="00EF226A"/>
    <w:rsid w:val="00EF621E"/>
    <w:rsid w:val="00EF6714"/>
    <w:rsid w:val="00F0257E"/>
    <w:rsid w:val="00F06D1C"/>
    <w:rsid w:val="00F079B2"/>
    <w:rsid w:val="00F2451B"/>
    <w:rsid w:val="00F26C6D"/>
    <w:rsid w:val="00F27816"/>
    <w:rsid w:val="00F30173"/>
    <w:rsid w:val="00F30422"/>
    <w:rsid w:val="00F4081D"/>
    <w:rsid w:val="00F41A80"/>
    <w:rsid w:val="00F4359A"/>
    <w:rsid w:val="00F513C7"/>
    <w:rsid w:val="00F56612"/>
    <w:rsid w:val="00F56CE3"/>
    <w:rsid w:val="00F60F1E"/>
    <w:rsid w:val="00F63D44"/>
    <w:rsid w:val="00F63E79"/>
    <w:rsid w:val="00F66791"/>
    <w:rsid w:val="00F72C93"/>
    <w:rsid w:val="00F72DCC"/>
    <w:rsid w:val="00F85826"/>
    <w:rsid w:val="00F872DB"/>
    <w:rsid w:val="00F91DFD"/>
    <w:rsid w:val="00F929A0"/>
    <w:rsid w:val="00F92F34"/>
    <w:rsid w:val="00F93E89"/>
    <w:rsid w:val="00F94432"/>
    <w:rsid w:val="00FA0FA5"/>
    <w:rsid w:val="00FA31A6"/>
    <w:rsid w:val="00FA3345"/>
    <w:rsid w:val="00FA7969"/>
    <w:rsid w:val="00FA7AA0"/>
    <w:rsid w:val="00FB0208"/>
    <w:rsid w:val="00FB231D"/>
    <w:rsid w:val="00FC08E3"/>
    <w:rsid w:val="00FC7D21"/>
    <w:rsid w:val="00FD1586"/>
    <w:rsid w:val="00FD230A"/>
    <w:rsid w:val="00FD2344"/>
    <w:rsid w:val="00FD45C6"/>
    <w:rsid w:val="00FD50C8"/>
    <w:rsid w:val="00FD5DE3"/>
    <w:rsid w:val="00FD6597"/>
    <w:rsid w:val="00FE1325"/>
    <w:rsid w:val="00FE4304"/>
    <w:rsid w:val="00FE54B9"/>
    <w:rsid w:val="00FE74B1"/>
    <w:rsid w:val="00FF2837"/>
    <w:rsid w:val="00FF32DE"/>
    <w:rsid w:val="00FF35D4"/>
    <w:rsid w:val="00FF3EBC"/>
    <w:rsid w:val="00FF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46F62FD0"/>
  <w14:defaultImageDpi w14:val="0"/>
  <w15:docId w15:val="{9AEC652C-FC37-47C5-8376-83EB0FC25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uiPriority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1"/>
    <w:qFormat/>
    <w:pPr>
      <w:spacing w:before="97"/>
      <w:ind w:left="442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1"/>
    <w:qFormat/>
    <w:pPr>
      <w:spacing w:before="115"/>
      <w:ind w:left="118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1"/>
    <w:qFormat/>
    <w:pPr>
      <w:ind w:left="1677" w:hanging="839"/>
      <w:outlineLvl w:val="2"/>
    </w:pPr>
    <w:rPr>
      <w:b/>
      <w:bCs/>
      <w:i/>
      <w:i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2215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Corpsdetexte">
    <w:name w:val="Body Text"/>
    <w:basedOn w:val="Normal"/>
    <w:link w:val="CorpsdetexteCar"/>
    <w:uiPriority w:val="1"/>
    <w:qFormat/>
    <w:pPr>
      <w:ind w:left="118" w:firstLine="567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D5766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Sansinterligne">
    <w:name w:val="No Spacing"/>
    <w:uiPriority w:val="1"/>
    <w:qFormat/>
    <w:rsid w:val="007925C3"/>
    <w:pPr>
      <w:spacing w:after="0" w:line="240" w:lineRule="auto"/>
    </w:pPr>
    <w:rPr>
      <w:rFonts w:ascii="Calibri" w:hAnsi="Calibri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D3C2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9D3C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1B1C4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B1C4A"/>
    <w:rPr>
      <w:rFonts w:ascii="Times New Roman" w:hAnsi="Times New Roman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1B1C4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B1C4A"/>
    <w:rPr>
      <w:rFonts w:ascii="Times New Roman" w:hAnsi="Times New Roman"/>
      <w:sz w:val="24"/>
      <w:szCs w:val="24"/>
    </w:rPr>
  </w:style>
  <w:style w:type="paragraph" w:customStyle="1" w:styleId="CarCarCarCarCarCar">
    <w:name w:val="Car Car Car Car Car Car"/>
    <w:basedOn w:val="Normal"/>
    <w:rsid w:val="001B1C4A"/>
    <w:pPr>
      <w:widowControl/>
      <w:autoSpaceDE/>
      <w:autoSpaceDN/>
      <w:adjustRightInd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Lienhypertexte">
    <w:name w:val="Hyperlink"/>
    <w:uiPriority w:val="99"/>
    <w:rsid w:val="006B619F"/>
    <w:rPr>
      <w:color w:val="0000FF"/>
      <w:u w:val="single"/>
    </w:rPr>
  </w:style>
  <w:style w:type="paragraph" w:customStyle="1" w:styleId="TITREPIECE">
    <w:name w:val="TITRE PIECE"/>
    <w:basedOn w:val="Normal"/>
    <w:next w:val="Normal"/>
    <w:semiHidden/>
    <w:rsid w:val="006B619F"/>
    <w:pPr>
      <w:widowControl/>
      <w:pBdr>
        <w:top w:val="single" w:sz="36" w:space="15" w:color="auto"/>
        <w:left w:val="single" w:sz="36" w:space="0" w:color="auto"/>
        <w:bottom w:val="single" w:sz="36" w:space="15" w:color="auto"/>
        <w:right w:val="single" w:sz="36" w:space="0" w:color="auto"/>
      </w:pBdr>
      <w:overflowPunct w:val="0"/>
      <w:jc w:val="center"/>
      <w:textAlignment w:val="baseline"/>
    </w:pPr>
    <w:rPr>
      <w:rFonts w:ascii="Arial (W1)" w:eastAsia="Times New Roman" w:hAnsi="Arial (W1)" w:cs="Arial"/>
      <w:b/>
      <w:sz w:val="48"/>
      <w:szCs w:val="48"/>
    </w:rPr>
  </w:style>
  <w:style w:type="paragraph" w:customStyle="1" w:styleId="DCECorpsdetexte">
    <w:name w:val="DCE Corps de texte"/>
    <w:basedOn w:val="Normal"/>
    <w:link w:val="DCECorpsdetexteCar"/>
    <w:rsid w:val="007506D5"/>
    <w:pPr>
      <w:widowControl/>
      <w:overflowPunct w:val="0"/>
      <w:spacing w:after="240"/>
      <w:ind w:firstLine="567"/>
      <w:jc w:val="both"/>
      <w:textAlignment w:val="baseline"/>
    </w:pPr>
    <w:rPr>
      <w:rFonts w:eastAsia="Times New Roman"/>
      <w:szCs w:val="20"/>
    </w:rPr>
  </w:style>
  <w:style w:type="character" w:customStyle="1" w:styleId="DCECorpsdetexteCar">
    <w:name w:val="DCE Corps de texte Car"/>
    <w:link w:val="DCECorpsdetexte"/>
    <w:rsid w:val="007506D5"/>
    <w:rPr>
      <w:rFonts w:ascii="Times New Roman" w:eastAsia="Times New Roman" w:hAnsi="Times New Roman"/>
      <w:sz w:val="24"/>
      <w:szCs w:val="20"/>
    </w:rPr>
  </w:style>
  <w:style w:type="paragraph" w:styleId="TM1">
    <w:name w:val="toc 1"/>
    <w:basedOn w:val="Normal"/>
    <w:next w:val="Normal"/>
    <w:uiPriority w:val="39"/>
    <w:qFormat/>
    <w:rsid w:val="007506D5"/>
    <w:pPr>
      <w:widowControl/>
      <w:numPr>
        <w:ilvl w:val="1"/>
        <w:numId w:val="1"/>
      </w:numPr>
      <w:tabs>
        <w:tab w:val="right" w:leader="dot" w:pos="9072"/>
      </w:tabs>
      <w:overflowPunct w:val="0"/>
      <w:spacing w:before="120"/>
      <w:ind w:right="567"/>
      <w:textAlignment w:val="baseline"/>
    </w:pPr>
    <w:rPr>
      <w:rFonts w:eastAsia="Times New Roman"/>
      <w:b/>
      <w:bCs/>
      <w:iCs/>
    </w:rPr>
  </w:style>
  <w:style w:type="paragraph" w:styleId="TM2">
    <w:name w:val="toc 2"/>
    <w:basedOn w:val="Normal"/>
    <w:next w:val="Normal"/>
    <w:uiPriority w:val="39"/>
    <w:qFormat/>
    <w:rsid w:val="007506D5"/>
    <w:pPr>
      <w:widowControl/>
      <w:numPr>
        <w:ilvl w:val="2"/>
        <w:numId w:val="1"/>
      </w:numPr>
      <w:tabs>
        <w:tab w:val="right" w:leader="dot" w:pos="9072"/>
      </w:tabs>
      <w:overflowPunct w:val="0"/>
      <w:spacing w:before="120"/>
      <w:textAlignment w:val="baseline"/>
    </w:pPr>
    <w:rPr>
      <w:rFonts w:eastAsia="Times New Roman"/>
      <w:b/>
      <w:bCs/>
      <w:szCs w:val="22"/>
    </w:rPr>
  </w:style>
  <w:style w:type="paragraph" w:styleId="TM3">
    <w:name w:val="toc 3"/>
    <w:basedOn w:val="Normal"/>
    <w:next w:val="Normal"/>
    <w:uiPriority w:val="39"/>
    <w:qFormat/>
    <w:rsid w:val="007506D5"/>
    <w:pPr>
      <w:widowControl/>
      <w:numPr>
        <w:ilvl w:val="3"/>
        <w:numId w:val="1"/>
      </w:numPr>
      <w:tabs>
        <w:tab w:val="right" w:leader="dot" w:pos="9072"/>
      </w:tabs>
      <w:overflowPunct w:val="0"/>
      <w:textAlignment w:val="baseline"/>
    </w:pPr>
    <w:rPr>
      <w:rFonts w:eastAsia="Times New Roman"/>
      <w:szCs w:val="20"/>
    </w:rPr>
  </w:style>
  <w:style w:type="paragraph" w:customStyle="1" w:styleId="DCETitre1">
    <w:name w:val="DCE Titre 1"/>
    <w:basedOn w:val="Titre1"/>
    <w:next w:val="Normal"/>
    <w:link w:val="DCETitre1Car"/>
    <w:rsid w:val="00475EB3"/>
    <w:pPr>
      <w:keepNext/>
      <w:keepLines/>
      <w:widowControl/>
      <w:overflowPunct w:val="0"/>
      <w:spacing w:before="240" w:after="240"/>
      <w:ind w:left="360" w:hanging="360"/>
      <w:textAlignment w:val="baseline"/>
    </w:pPr>
    <w:rPr>
      <w:rFonts w:eastAsia="Times New Roman"/>
      <w:bCs w:val="0"/>
      <w:smallCaps/>
      <w:kern w:val="28"/>
    </w:rPr>
  </w:style>
  <w:style w:type="character" w:customStyle="1" w:styleId="DCETitre1Car">
    <w:name w:val="DCE Titre 1 Car"/>
    <w:link w:val="DCETitre1"/>
    <w:rsid w:val="00475EB3"/>
    <w:rPr>
      <w:rFonts w:ascii="Times New Roman" w:eastAsia="Times New Roman" w:hAnsi="Times New Roman"/>
      <w:b/>
      <w:smallCaps/>
      <w:kern w:val="28"/>
      <w:sz w:val="28"/>
      <w:szCs w:val="28"/>
    </w:rPr>
  </w:style>
  <w:style w:type="paragraph" w:customStyle="1" w:styleId="DCETitre2">
    <w:name w:val="DCE Titre 2"/>
    <w:next w:val="Normal"/>
    <w:rsid w:val="00A2215D"/>
    <w:pPr>
      <w:keepNext/>
      <w:keepLines/>
      <w:tabs>
        <w:tab w:val="num" w:pos="792"/>
      </w:tabs>
      <w:spacing w:before="240" w:after="240" w:line="240" w:lineRule="auto"/>
      <w:ind w:left="792" w:hanging="432"/>
      <w:jc w:val="both"/>
      <w:outlineLvl w:val="1"/>
    </w:pPr>
    <w:rPr>
      <w:rFonts w:ascii="Times New Roman" w:eastAsia="Times New Roman" w:hAnsi="Times New Roman"/>
      <w:b/>
      <w:iCs/>
      <w:sz w:val="24"/>
      <w:szCs w:val="24"/>
    </w:rPr>
  </w:style>
  <w:style w:type="paragraph" w:customStyle="1" w:styleId="DCETitre3">
    <w:name w:val="DCE Titre 3"/>
    <w:basedOn w:val="Titre3"/>
    <w:next w:val="DCECorpsdetexte"/>
    <w:rsid w:val="00A2215D"/>
    <w:pPr>
      <w:keepNext/>
      <w:keepLines/>
      <w:widowControl/>
      <w:tabs>
        <w:tab w:val="num" w:pos="1224"/>
        <w:tab w:val="left" w:pos="1559"/>
      </w:tabs>
      <w:overflowPunct w:val="0"/>
      <w:spacing w:after="120" w:line="360" w:lineRule="auto"/>
      <w:ind w:left="1224" w:hanging="504"/>
      <w:textAlignment w:val="baseline"/>
    </w:pPr>
    <w:rPr>
      <w:rFonts w:eastAsia="Times New Roman"/>
      <w:iCs w:val="0"/>
    </w:rPr>
  </w:style>
  <w:style w:type="paragraph" w:customStyle="1" w:styleId="DCETitre4">
    <w:name w:val="DCE Titre 4"/>
    <w:basedOn w:val="Titre4"/>
    <w:next w:val="DCECorpsdetexte"/>
    <w:rsid w:val="00A2215D"/>
    <w:pPr>
      <w:widowControl/>
      <w:tabs>
        <w:tab w:val="num" w:pos="1728"/>
      </w:tabs>
      <w:overflowPunct w:val="0"/>
      <w:spacing w:before="0" w:after="120" w:line="360" w:lineRule="auto"/>
      <w:ind w:left="1728" w:hanging="648"/>
      <w:textAlignment w:val="baseline"/>
    </w:pPr>
    <w:rPr>
      <w:rFonts w:ascii="Times New Roman" w:eastAsia="Times New Roman" w:hAnsi="Times New Roman" w:cs="Times New Roman"/>
      <w:color w:val="auto"/>
    </w:rPr>
  </w:style>
  <w:style w:type="character" w:customStyle="1" w:styleId="Titre4Car">
    <w:name w:val="Titre 4 Car"/>
    <w:basedOn w:val="Policepardfaut"/>
    <w:link w:val="Titre4"/>
    <w:uiPriority w:val="9"/>
    <w:semiHidden/>
    <w:rsid w:val="00A2215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table" w:styleId="Grilledutableau">
    <w:name w:val="Table Grid"/>
    <w:basedOn w:val="TableauNormal"/>
    <w:uiPriority w:val="59"/>
    <w:rsid w:val="00E40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rsid w:val="00174AB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174AB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4AB9"/>
    <w:rPr>
      <w:rFonts w:ascii="Times New Roman" w:hAnsi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174AB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174AB9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134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13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81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8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5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638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86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9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66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68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3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60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1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3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5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94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531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0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75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60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83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13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13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1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134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823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134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134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13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-apj@senat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AC17-F075-4746-86B2-D85BAF846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938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Microsoft Word - 02-CCP SURETE INTRUSION 2014.doc</vt:lpstr>
    </vt:vector>
  </TitlesOfParts>
  <Company>Le Sénat</Company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- 02-CCP SURETE INTRUSION 2014.doc</dc:title>
  <dc:creator>ldelrieu</dc:creator>
  <cp:lastModifiedBy>Elisa RAZAFINDRALAMBO</cp:lastModifiedBy>
  <cp:revision>6</cp:revision>
  <cp:lastPrinted>2019-03-18T13:38:00Z</cp:lastPrinted>
  <dcterms:created xsi:type="dcterms:W3CDTF">2024-11-18T10:21:00Z</dcterms:created>
  <dcterms:modified xsi:type="dcterms:W3CDTF">2024-11-28T09:29:00Z</dcterms:modified>
</cp:coreProperties>
</file>