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256" w:rsidRDefault="00163256" w:rsidP="00191842">
      <w:pPr>
        <w:pStyle w:val="Corpsdetexte"/>
        <w:rPr>
          <w:rFonts w:ascii="Times New Roman"/>
        </w:rPr>
      </w:pPr>
    </w:p>
    <w:p w:rsidR="00163256" w:rsidRDefault="00163256">
      <w:pPr>
        <w:pStyle w:val="Corpsdetexte"/>
        <w:spacing w:before="2"/>
        <w:rPr>
          <w:rFonts w:ascii="Times New Roman"/>
          <w:sz w:val="24"/>
        </w:rPr>
      </w:pPr>
    </w:p>
    <w:p w:rsidR="00163256" w:rsidRDefault="00722311">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00191842">
        <w:rPr>
          <w:noProof/>
          <w:lang w:eastAsia="fr-FR"/>
        </w:rPr>
        <w:t xml:space="preserve"> </w:t>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63256" w:rsidRDefault="00163256">
      <w:pPr>
        <w:pStyle w:val="Corpsdetexte"/>
        <w:rPr>
          <w:rFonts w:ascii="Marianne Medium"/>
        </w:rPr>
      </w:pPr>
    </w:p>
    <w:p w:rsidR="00163256" w:rsidRDefault="00163256">
      <w:pPr>
        <w:pStyle w:val="Corpsdetexte"/>
        <w:rPr>
          <w:rFonts w:ascii="Marianne Medium"/>
        </w:rPr>
      </w:pPr>
    </w:p>
    <w:p w:rsidR="00163256" w:rsidRDefault="00163256">
      <w:pPr>
        <w:pStyle w:val="Corpsdetexte"/>
        <w:rPr>
          <w:rFonts w:ascii="Marianne Medium"/>
        </w:rPr>
      </w:pPr>
    </w:p>
    <w:p w:rsidR="00163256" w:rsidRDefault="001632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63256">
        <w:trPr>
          <w:trHeight w:val="914"/>
        </w:trPr>
        <w:tc>
          <w:tcPr>
            <w:tcW w:w="7973" w:type="dxa"/>
            <w:shd w:val="clear" w:color="auto" w:fill="3557A1"/>
          </w:tcPr>
          <w:p w:rsidR="00163256" w:rsidRDefault="0072231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63256" w:rsidRDefault="00722311">
            <w:pPr>
              <w:pStyle w:val="TableParagraph"/>
              <w:spacing w:line="277" w:lineRule="exact"/>
              <w:ind w:left="1521"/>
              <w:rPr>
                <w:b/>
                <w:sz w:val="20"/>
              </w:rPr>
            </w:pPr>
            <w:r>
              <w:rPr>
                <w:b/>
                <w:color w:val="FFFFFF"/>
                <w:spacing w:val="-5"/>
                <w:sz w:val="20"/>
              </w:rPr>
              <w:t>DC4</w:t>
            </w:r>
          </w:p>
        </w:tc>
      </w:tr>
    </w:tbl>
    <w:p w:rsidR="00163256" w:rsidRDefault="00163256">
      <w:pPr>
        <w:pStyle w:val="Corpsdetexte"/>
        <w:spacing w:before="8"/>
        <w:rPr>
          <w:rFonts w:ascii="Marianne Medium"/>
          <w:sz w:val="22"/>
        </w:rPr>
      </w:pPr>
    </w:p>
    <w:p w:rsidR="00163256" w:rsidRDefault="0072231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63256" w:rsidRDefault="00163256">
      <w:pPr>
        <w:pStyle w:val="Corpsdetexte"/>
        <w:rPr>
          <w:b/>
          <w:sz w:val="18"/>
        </w:rPr>
      </w:pPr>
    </w:p>
    <w:p w:rsidR="00163256" w:rsidRDefault="0072231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63256" w:rsidRDefault="00691065">
      <w:pPr>
        <w:spacing w:line="249" w:lineRule="exact"/>
        <w:ind w:left="332"/>
        <w:jc w:val="both"/>
        <w:rPr>
          <w:b/>
          <w:sz w:val="18"/>
        </w:rPr>
      </w:pPr>
      <w:hyperlink r:id="rId10">
        <w:r w:rsidR="00722311">
          <w:rPr>
            <w:b/>
            <w:color w:val="0000FF"/>
            <w:sz w:val="18"/>
            <w:u w:val="single" w:color="0000FF"/>
          </w:rPr>
          <w:t>R.</w:t>
        </w:r>
        <w:r w:rsidR="00722311">
          <w:rPr>
            <w:b/>
            <w:color w:val="0000FF"/>
            <w:spacing w:val="-3"/>
            <w:sz w:val="18"/>
            <w:u w:val="single" w:color="0000FF"/>
          </w:rPr>
          <w:t xml:space="preserve"> </w:t>
        </w:r>
        <w:r w:rsidR="00722311">
          <w:rPr>
            <w:b/>
            <w:color w:val="0000FF"/>
            <w:sz w:val="18"/>
            <w:u w:val="single" w:color="0000FF"/>
          </w:rPr>
          <w:t>2162-6</w:t>
        </w:r>
        <w:r w:rsidR="00722311">
          <w:rPr>
            <w:b/>
            <w:sz w:val="18"/>
          </w:rPr>
          <w:t>,</w:t>
        </w:r>
      </w:hyperlink>
      <w:r w:rsidR="00722311">
        <w:rPr>
          <w:b/>
          <w:spacing w:val="33"/>
          <w:sz w:val="18"/>
        </w:rPr>
        <w:t xml:space="preserve"> </w:t>
      </w:r>
      <w:hyperlink r:id="rId11">
        <w:r w:rsidR="00722311">
          <w:rPr>
            <w:b/>
            <w:color w:val="0000FF"/>
            <w:sz w:val="18"/>
            <w:u w:val="single" w:color="0000FF"/>
          </w:rPr>
          <w:t>R. 2162-7</w:t>
        </w:r>
        <w:r w:rsidR="00722311">
          <w:rPr>
            <w:b/>
            <w:color w:val="0000FF"/>
            <w:spacing w:val="33"/>
            <w:sz w:val="18"/>
            <w:u w:val="single" w:color="0000FF"/>
          </w:rPr>
          <w:t xml:space="preserve"> </w:t>
        </w:r>
        <w:r w:rsidR="00722311">
          <w:rPr>
            <w:b/>
            <w:color w:val="0000FF"/>
            <w:sz w:val="18"/>
            <w:u w:val="single" w:color="0000FF"/>
          </w:rPr>
          <w:t>à</w:t>
        </w:r>
        <w:r w:rsidR="00722311">
          <w:rPr>
            <w:b/>
            <w:color w:val="0000FF"/>
            <w:spacing w:val="-1"/>
            <w:sz w:val="18"/>
            <w:u w:val="single" w:color="0000FF"/>
          </w:rPr>
          <w:t xml:space="preserve"> </w:t>
        </w:r>
        <w:r w:rsidR="00722311">
          <w:rPr>
            <w:b/>
            <w:color w:val="0000FF"/>
            <w:sz w:val="18"/>
            <w:u w:val="single" w:color="0000FF"/>
          </w:rPr>
          <w:t>R.</w:t>
        </w:r>
        <w:r w:rsidR="00722311">
          <w:rPr>
            <w:b/>
            <w:color w:val="0000FF"/>
            <w:spacing w:val="-3"/>
            <w:sz w:val="18"/>
            <w:u w:val="single" w:color="0000FF"/>
          </w:rPr>
          <w:t xml:space="preserve"> </w:t>
        </w:r>
        <w:r w:rsidR="00722311">
          <w:rPr>
            <w:b/>
            <w:color w:val="0000FF"/>
            <w:sz w:val="18"/>
            <w:u w:val="single" w:color="0000FF"/>
          </w:rPr>
          <w:t>2162-12</w:t>
        </w:r>
        <w:r w:rsidR="00722311">
          <w:rPr>
            <w:b/>
            <w:sz w:val="18"/>
          </w:rPr>
          <w:t>,</w:t>
        </w:r>
      </w:hyperlink>
      <w:r w:rsidR="00722311">
        <w:rPr>
          <w:b/>
          <w:spacing w:val="33"/>
          <w:sz w:val="18"/>
        </w:rPr>
        <w:t xml:space="preserve"> </w:t>
      </w:r>
      <w:hyperlink r:id="rId12">
        <w:r w:rsidR="00722311">
          <w:rPr>
            <w:b/>
            <w:color w:val="0000FF"/>
            <w:sz w:val="18"/>
            <w:u w:val="single" w:color="0000FF"/>
          </w:rPr>
          <w:t>R.</w:t>
        </w:r>
        <w:r w:rsidR="00722311">
          <w:rPr>
            <w:b/>
            <w:color w:val="0000FF"/>
            <w:spacing w:val="-3"/>
            <w:sz w:val="18"/>
            <w:u w:val="single" w:color="0000FF"/>
          </w:rPr>
          <w:t xml:space="preserve"> </w:t>
        </w:r>
        <w:r w:rsidR="00722311">
          <w:rPr>
            <w:b/>
            <w:color w:val="0000FF"/>
            <w:sz w:val="18"/>
            <w:u w:val="single" w:color="0000FF"/>
          </w:rPr>
          <w:t>2162-13</w:t>
        </w:r>
        <w:r w:rsidR="00722311">
          <w:rPr>
            <w:b/>
            <w:color w:val="0000FF"/>
            <w:spacing w:val="33"/>
            <w:sz w:val="18"/>
            <w:u w:val="single" w:color="0000FF"/>
          </w:rPr>
          <w:t xml:space="preserve"> </w:t>
        </w:r>
        <w:r w:rsidR="00722311">
          <w:rPr>
            <w:b/>
            <w:color w:val="0000FF"/>
            <w:sz w:val="18"/>
            <w:u w:val="single" w:color="0000FF"/>
          </w:rPr>
          <w:t>à</w:t>
        </w:r>
        <w:r w:rsidR="00722311">
          <w:rPr>
            <w:b/>
            <w:color w:val="0000FF"/>
            <w:spacing w:val="-1"/>
            <w:sz w:val="18"/>
            <w:u w:val="single" w:color="0000FF"/>
          </w:rPr>
          <w:t xml:space="preserve"> </w:t>
        </w:r>
        <w:r w:rsidR="00722311">
          <w:rPr>
            <w:b/>
            <w:color w:val="0000FF"/>
            <w:sz w:val="18"/>
            <w:u w:val="single" w:color="0000FF"/>
          </w:rPr>
          <w:t>R.</w:t>
        </w:r>
        <w:r w:rsidR="00722311">
          <w:rPr>
            <w:b/>
            <w:color w:val="0000FF"/>
            <w:spacing w:val="-2"/>
            <w:sz w:val="18"/>
            <w:u w:val="single" w:color="0000FF"/>
          </w:rPr>
          <w:t xml:space="preserve"> </w:t>
        </w:r>
        <w:r w:rsidR="00722311">
          <w:rPr>
            <w:b/>
            <w:color w:val="0000FF"/>
            <w:sz w:val="18"/>
            <w:u w:val="single" w:color="0000FF"/>
          </w:rPr>
          <w:t>2162-14</w:t>
        </w:r>
      </w:hyperlink>
      <w:r w:rsidR="00722311">
        <w:rPr>
          <w:b/>
          <w:color w:val="0000FF"/>
          <w:spacing w:val="31"/>
          <w:sz w:val="18"/>
        </w:rPr>
        <w:t xml:space="preserve"> </w:t>
      </w:r>
      <w:r w:rsidR="00722311">
        <w:rPr>
          <w:b/>
          <w:sz w:val="18"/>
        </w:rPr>
        <w:t>et</w:t>
      </w:r>
      <w:r w:rsidR="00722311">
        <w:rPr>
          <w:b/>
          <w:spacing w:val="33"/>
          <w:sz w:val="18"/>
        </w:rPr>
        <w:t xml:space="preserve"> </w:t>
      </w:r>
      <w:hyperlink r:id="rId13">
        <w:r w:rsidR="00722311">
          <w:rPr>
            <w:b/>
            <w:color w:val="0000FF"/>
            <w:sz w:val="18"/>
            <w:u w:val="single" w:color="0000FF"/>
          </w:rPr>
          <w:t>R.</w:t>
        </w:r>
        <w:r w:rsidR="00722311">
          <w:rPr>
            <w:b/>
            <w:color w:val="0000FF"/>
            <w:spacing w:val="-3"/>
            <w:sz w:val="18"/>
            <w:u w:val="single" w:color="0000FF"/>
          </w:rPr>
          <w:t xml:space="preserve"> </w:t>
        </w:r>
        <w:r w:rsidR="00722311">
          <w:rPr>
            <w:b/>
            <w:color w:val="0000FF"/>
            <w:sz w:val="18"/>
            <w:u w:val="single" w:color="0000FF"/>
          </w:rPr>
          <w:t>2162-15</w:t>
        </w:r>
        <w:r w:rsidR="00722311">
          <w:rPr>
            <w:b/>
            <w:color w:val="0000FF"/>
            <w:spacing w:val="33"/>
            <w:sz w:val="18"/>
            <w:u w:val="single" w:color="0000FF"/>
          </w:rPr>
          <w:t xml:space="preserve"> </w:t>
        </w:r>
        <w:r w:rsidR="00722311">
          <w:rPr>
            <w:b/>
            <w:color w:val="0000FF"/>
            <w:sz w:val="18"/>
            <w:u w:val="single" w:color="0000FF"/>
          </w:rPr>
          <w:t>à</w:t>
        </w:r>
        <w:r w:rsidR="00722311">
          <w:rPr>
            <w:b/>
            <w:color w:val="0000FF"/>
            <w:spacing w:val="-1"/>
            <w:sz w:val="18"/>
            <w:u w:val="single" w:color="0000FF"/>
          </w:rPr>
          <w:t xml:space="preserve"> </w:t>
        </w:r>
        <w:r w:rsidR="00722311">
          <w:rPr>
            <w:b/>
            <w:color w:val="0000FF"/>
            <w:sz w:val="18"/>
            <w:u w:val="single" w:color="0000FF"/>
          </w:rPr>
          <w:t>R.</w:t>
        </w:r>
        <w:r w:rsidR="00722311">
          <w:rPr>
            <w:b/>
            <w:color w:val="0000FF"/>
            <w:spacing w:val="-2"/>
            <w:sz w:val="18"/>
            <w:u w:val="single" w:color="0000FF"/>
          </w:rPr>
          <w:t xml:space="preserve"> </w:t>
        </w:r>
        <w:r w:rsidR="00722311">
          <w:rPr>
            <w:b/>
            <w:color w:val="0000FF"/>
            <w:sz w:val="18"/>
            <w:u w:val="single" w:color="0000FF"/>
          </w:rPr>
          <w:t>2162-21</w:t>
        </w:r>
      </w:hyperlink>
      <w:r w:rsidR="00722311">
        <w:rPr>
          <w:b/>
          <w:color w:val="0000FF"/>
          <w:spacing w:val="32"/>
          <w:sz w:val="18"/>
        </w:rPr>
        <w:t xml:space="preserve"> </w:t>
      </w:r>
      <w:r w:rsidR="00722311">
        <w:rPr>
          <w:b/>
          <w:sz w:val="18"/>
        </w:rPr>
        <w:t>(marchés</w:t>
      </w:r>
      <w:r w:rsidR="00722311">
        <w:rPr>
          <w:b/>
          <w:spacing w:val="32"/>
          <w:sz w:val="18"/>
        </w:rPr>
        <w:t xml:space="preserve"> </w:t>
      </w:r>
      <w:r w:rsidR="00722311">
        <w:rPr>
          <w:b/>
          <w:sz w:val="18"/>
        </w:rPr>
        <w:t>publics</w:t>
      </w:r>
      <w:r w:rsidR="00722311">
        <w:rPr>
          <w:b/>
          <w:spacing w:val="35"/>
          <w:sz w:val="18"/>
        </w:rPr>
        <w:t xml:space="preserve"> </w:t>
      </w:r>
      <w:r w:rsidR="00722311">
        <w:rPr>
          <w:b/>
          <w:sz w:val="18"/>
        </w:rPr>
        <w:t>autres</w:t>
      </w:r>
      <w:r w:rsidR="00722311">
        <w:rPr>
          <w:b/>
          <w:spacing w:val="35"/>
          <w:sz w:val="18"/>
        </w:rPr>
        <w:t xml:space="preserve"> </w:t>
      </w:r>
      <w:r w:rsidR="00722311">
        <w:rPr>
          <w:b/>
          <w:sz w:val="18"/>
        </w:rPr>
        <w:t>que</w:t>
      </w:r>
      <w:r w:rsidR="00722311">
        <w:rPr>
          <w:b/>
          <w:spacing w:val="32"/>
          <w:sz w:val="18"/>
        </w:rPr>
        <w:t xml:space="preserve"> </w:t>
      </w:r>
      <w:r w:rsidR="00722311">
        <w:rPr>
          <w:b/>
          <w:spacing w:val="-5"/>
          <w:sz w:val="18"/>
        </w:rPr>
        <w:t>de</w:t>
      </w:r>
    </w:p>
    <w:p w:rsidR="00163256" w:rsidRPr="00C80175" w:rsidRDefault="00722311" w:rsidP="00C801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63256" w:rsidRDefault="0072231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63256" w:rsidRDefault="0072231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63256" w:rsidRDefault="00722311">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80175" w:rsidRDefault="00C80175" w:rsidP="00C80175">
      <w:pPr>
        <w:pStyle w:val="Standard"/>
      </w:pPr>
    </w:p>
    <w:p w:rsidR="00C80175" w:rsidRPr="00C80175" w:rsidRDefault="00C80175" w:rsidP="00C80175">
      <w:pPr>
        <w:pStyle w:val="Standard"/>
        <w:ind w:left="284"/>
        <w:rPr>
          <w:rFonts w:ascii="Marianne" w:eastAsia="Marianne" w:hAnsi="Marianne" w:cs="Marianne"/>
          <w:kern w:val="0"/>
          <w:szCs w:val="22"/>
          <w:lang w:eastAsia="en-US" w:bidi="ar-SA"/>
        </w:rPr>
      </w:pPr>
      <w:r w:rsidRPr="00C80175">
        <w:rPr>
          <w:rFonts w:ascii="Marianne" w:eastAsia="Marianne" w:hAnsi="Marianne" w:cs="Marianne"/>
          <w:kern w:val="0"/>
          <w:szCs w:val="22"/>
          <w:lang w:eastAsia="en-US" w:bidi="ar-SA"/>
        </w:rPr>
        <w:t>Ministère des Armées</w:t>
      </w:r>
    </w:p>
    <w:p w:rsidR="00C80175" w:rsidRPr="00C80175" w:rsidRDefault="00C80175" w:rsidP="00C80175">
      <w:pPr>
        <w:pStyle w:val="Standard"/>
        <w:ind w:left="284"/>
        <w:rPr>
          <w:rFonts w:ascii="Marianne" w:eastAsia="Marianne" w:hAnsi="Marianne" w:cs="Marianne"/>
          <w:kern w:val="0"/>
          <w:szCs w:val="22"/>
          <w:lang w:eastAsia="en-US" w:bidi="ar-SA"/>
        </w:rPr>
      </w:pPr>
      <w:r w:rsidRPr="00C80175">
        <w:rPr>
          <w:rFonts w:ascii="Marianne" w:eastAsia="Marianne" w:hAnsi="Marianne" w:cs="Marianne"/>
          <w:kern w:val="0"/>
          <w:szCs w:val="22"/>
          <w:lang w:eastAsia="en-US" w:bidi="ar-SA"/>
        </w:rPr>
        <w:t>Service du Commissariat des Armées</w:t>
      </w:r>
    </w:p>
    <w:p w:rsidR="00C80175" w:rsidRPr="00C80175" w:rsidRDefault="00C80175" w:rsidP="00C80175">
      <w:pPr>
        <w:pStyle w:val="Standard"/>
        <w:ind w:left="284"/>
        <w:rPr>
          <w:rFonts w:ascii="Marianne" w:eastAsia="Marianne" w:hAnsi="Marianne" w:cs="Marianne"/>
          <w:kern w:val="0"/>
          <w:szCs w:val="22"/>
          <w:lang w:eastAsia="en-US" w:bidi="ar-SA"/>
        </w:rPr>
      </w:pPr>
      <w:r w:rsidRPr="00C80175">
        <w:rPr>
          <w:rFonts w:ascii="Marianne" w:eastAsia="Marianne" w:hAnsi="Marianne" w:cs="Marianne"/>
          <w:kern w:val="0"/>
          <w:szCs w:val="22"/>
          <w:lang w:eastAsia="en-US" w:bidi="ar-SA"/>
        </w:rPr>
        <w:t>Plate-forme Commissariat Sud (PFC Sud)</w:t>
      </w:r>
    </w:p>
    <w:p w:rsidR="00C80175" w:rsidRPr="00C80175" w:rsidRDefault="00C80175" w:rsidP="00C80175">
      <w:pPr>
        <w:pStyle w:val="Standard"/>
        <w:ind w:left="284"/>
        <w:rPr>
          <w:rFonts w:ascii="Marianne" w:eastAsia="Marianne" w:hAnsi="Marianne" w:cs="Marianne"/>
          <w:kern w:val="0"/>
          <w:szCs w:val="22"/>
          <w:lang w:eastAsia="en-US" w:bidi="ar-SA"/>
        </w:rPr>
      </w:pPr>
      <w:r w:rsidRPr="00C80175">
        <w:rPr>
          <w:rFonts w:ascii="Marianne" w:eastAsia="Marianne" w:hAnsi="Marianne" w:cs="Marianne"/>
          <w:kern w:val="0"/>
          <w:szCs w:val="22"/>
          <w:lang w:eastAsia="en-US" w:bidi="ar-SA"/>
        </w:rPr>
        <w:t>Division achats publics</w:t>
      </w:r>
    </w:p>
    <w:p w:rsidR="00C80175" w:rsidRPr="00C80175" w:rsidRDefault="00C80175" w:rsidP="00C80175">
      <w:pPr>
        <w:pStyle w:val="Standard"/>
        <w:ind w:left="284"/>
        <w:rPr>
          <w:rFonts w:ascii="Marianne" w:eastAsia="Marianne" w:hAnsi="Marianne" w:cs="Marianne"/>
          <w:kern w:val="0"/>
          <w:szCs w:val="22"/>
          <w:lang w:eastAsia="en-US" w:bidi="ar-SA"/>
        </w:rPr>
      </w:pPr>
      <w:r w:rsidRPr="00C80175">
        <w:rPr>
          <w:rFonts w:ascii="Marianne" w:eastAsia="Marianne" w:hAnsi="Marianne" w:cs="Marianne"/>
          <w:kern w:val="0"/>
          <w:szCs w:val="22"/>
          <w:lang w:eastAsia="en-US" w:bidi="ar-SA"/>
        </w:rPr>
        <w:t>BCRM TOULON - BP 42 – 83 800 Toulon cedex 9</w:t>
      </w:r>
    </w:p>
    <w:p w:rsidR="00C80175" w:rsidRDefault="00C80175">
      <w:pPr>
        <w:ind w:left="332" w:right="761" w:hanging="1"/>
        <w:rPr>
          <w:i/>
          <w:sz w:val="18"/>
        </w:rPr>
      </w:pPr>
    </w:p>
    <w:p w:rsidR="00163256" w:rsidRDefault="00163256">
      <w:pPr>
        <w:pStyle w:val="Corpsdetexte"/>
        <w:spacing w:before="1"/>
        <w:rPr>
          <w:i/>
          <w:sz w:val="16"/>
        </w:rPr>
      </w:pPr>
    </w:p>
    <w:p w:rsidR="00163256" w:rsidRDefault="0072231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C80175" w:rsidRDefault="00C80175" w:rsidP="00C80175">
      <w:pPr>
        <w:pStyle w:val="Standard"/>
        <w:ind w:left="284"/>
        <w:rPr>
          <w:rFonts w:ascii="Marianne" w:eastAsia="Marianne" w:hAnsi="Marianne" w:cs="Marianne"/>
          <w:kern w:val="0"/>
          <w:szCs w:val="22"/>
          <w:lang w:eastAsia="en-US" w:bidi="ar-SA"/>
        </w:rPr>
      </w:pPr>
    </w:p>
    <w:p w:rsidR="00C80175" w:rsidRPr="00C80175" w:rsidRDefault="00C80175" w:rsidP="00C80175">
      <w:pPr>
        <w:pStyle w:val="Standard"/>
        <w:ind w:left="284"/>
        <w:rPr>
          <w:rFonts w:ascii="Marianne" w:eastAsia="Marianne" w:hAnsi="Marianne" w:cs="Marianne"/>
          <w:kern w:val="0"/>
          <w:szCs w:val="22"/>
          <w:lang w:eastAsia="en-US" w:bidi="ar-SA"/>
        </w:rPr>
      </w:pPr>
      <w:r w:rsidRPr="00C80175">
        <w:rPr>
          <w:rFonts w:ascii="Marianne" w:eastAsia="Marianne" w:hAnsi="Marianne" w:cs="Marianne"/>
          <w:kern w:val="0"/>
          <w:szCs w:val="22"/>
          <w:lang w:eastAsia="en-US" w:bidi="ar-SA"/>
        </w:rPr>
        <w:t>Ministère des Armées</w:t>
      </w:r>
    </w:p>
    <w:p w:rsidR="00C80175" w:rsidRPr="00C80175" w:rsidRDefault="00C80175" w:rsidP="00C80175">
      <w:pPr>
        <w:pStyle w:val="Standard"/>
        <w:ind w:left="284"/>
        <w:rPr>
          <w:rFonts w:ascii="Marianne" w:eastAsia="Marianne" w:hAnsi="Marianne" w:cs="Marianne"/>
          <w:kern w:val="0"/>
          <w:szCs w:val="22"/>
          <w:lang w:eastAsia="en-US" w:bidi="ar-SA"/>
        </w:rPr>
      </w:pPr>
      <w:r w:rsidRPr="00C80175">
        <w:rPr>
          <w:rFonts w:ascii="Marianne" w:eastAsia="Marianne" w:hAnsi="Marianne" w:cs="Marianne"/>
          <w:kern w:val="0"/>
          <w:szCs w:val="22"/>
          <w:lang w:eastAsia="en-US" w:bidi="ar-SA"/>
        </w:rPr>
        <w:t>Service du Commissariat des Armées</w:t>
      </w:r>
    </w:p>
    <w:p w:rsidR="00C80175" w:rsidRPr="00C80175" w:rsidRDefault="00C80175" w:rsidP="00C80175">
      <w:pPr>
        <w:pStyle w:val="Standard"/>
        <w:ind w:left="284"/>
        <w:rPr>
          <w:rFonts w:ascii="Marianne" w:eastAsia="Marianne" w:hAnsi="Marianne" w:cs="Marianne"/>
          <w:kern w:val="0"/>
          <w:szCs w:val="22"/>
          <w:lang w:eastAsia="en-US" w:bidi="ar-SA"/>
        </w:rPr>
      </w:pPr>
      <w:r w:rsidRPr="00C80175">
        <w:rPr>
          <w:rFonts w:ascii="Marianne" w:eastAsia="Marianne" w:hAnsi="Marianne" w:cs="Marianne"/>
          <w:kern w:val="0"/>
          <w:szCs w:val="22"/>
          <w:lang w:eastAsia="en-US" w:bidi="ar-SA"/>
        </w:rPr>
        <w:t>Plate-forme Commissariat Sud (PFC Sud)</w:t>
      </w:r>
    </w:p>
    <w:p w:rsidR="00C80175" w:rsidRPr="00C80175" w:rsidRDefault="00C80175" w:rsidP="00C80175">
      <w:pPr>
        <w:pStyle w:val="Standard"/>
        <w:ind w:left="284"/>
        <w:rPr>
          <w:rFonts w:ascii="Marianne" w:eastAsia="Marianne" w:hAnsi="Marianne" w:cs="Marianne"/>
          <w:kern w:val="0"/>
          <w:szCs w:val="22"/>
          <w:lang w:eastAsia="en-US" w:bidi="ar-SA"/>
        </w:rPr>
      </w:pPr>
      <w:r w:rsidRPr="00C80175">
        <w:rPr>
          <w:rFonts w:ascii="Marianne" w:eastAsia="Marianne" w:hAnsi="Marianne" w:cs="Marianne"/>
          <w:kern w:val="0"/>
          <w:szCs w:val="22"/>
          <w:lang w:eastAsia="en-US" w:bidi="ar-SA"/>
        </w:rPr>
        <w:t>Division achats publics</w:t>
      </w:r>
      <w:r w:rsidRPr="00C80175">
        <w:rPr>
          <w:rFonts w:ascii="Calibri" w:eastAsia="Marianne" w:hAnsi="Calibri" w:cs="Calibri"/>
          <w:kern w:val="0"/>
          <w:szCs w:val="22"/>
          <w:lang w:eastAsia="en-US" w:bidi="ar-SA"/>
        </w:rPr>
        <w:t> </w:t>
      </w:r>
      <w:r w:rsidRPr="00C80175">
        <w:rPr>
          <w:rFonts w:ascii="Marianne" w:eastAsia="Marianne" w:hAnsi="Marianne" w:cs="Marianne"/>
          <w:kern w:val="0"/>
          <w:szCs w:val="22"/>
          <w:lang w:eastAsia="en-US" w:bidi="ar-SA"/>
        </w:rPr>
        <w:t xml:space="preserve">/ Section </w:t>
      </w:r>
      <w:r w:rsidR="00231505">
        <w:rPr>
          <w:rFonts w:ascii="Marianne" w:eastAsia="Marianne" w:hAnsi="Marianne" w:cs="Marianne"/>
          <w:kern w:val="0"/>
          <w:szCs w:val="22"/>
          <w:lang w:eastAsia="en-US" w:bidi="ar-SA"/>
        </w:rPr>
        <w:t>1.1</w:t>
      </w:r>
    </w:p>
    <w:p w:rsidR="00C80175" w:rsidRPr="00C80175" w:rsidRDefault="00C80175" w:rsidP="00C80175">
      <w:pPr>
        <w:pStyle w:val="Standard"/>
        <w:ind w:left="284"/>
        <w:rPr>
          <w:rFonts w:ascii="Marianne" w:eastAsia="Marianne" w:hAnsi="Marianne" w:cs="Marianne"/>
          <w:kern w:val="0"/>
          <w:szCs w:val="22"/>
          <w:lang w:eastAsia="en-US" w:bidi="ar-SA"/>
        </w:rPr>
      </w:pPr>
      <w:r w:rsidRPr="00C80175">
        <w:rPr>
          <w:rFonts w:ascii="Marianne" w:eastAsia="Marianne" w:hAnsi="Marianne" w:cs="Marianne"/>
          <w:kern w:val="0"/>
          <w:szCs w:val="22"/>
          <w:lang w:eastAsia="en-US" w:bidi="ar-SA"/>
        </w:rPr>
        <w:t xml:space="preserve">BCRM TOULON - </w:t>
      </w:r>
      <w:r>
        <w:rPr>
          <w:rFonts w:ascii="Marianne" w:eastAsia="Marianne" w:hAnsi="Marianne" w:cs="Marianne"/>
          <w:kern w:val="0"/>
          <w:szCs w:val="22"/>
          <w:lang w:eastAsia="en-US" w:bidi="ar-SA"/>
        </w:rPr>
        <w:t>BP 42 – 83 800 Toulon cedex 9</w:t>
      </w:r>
    </w:p>
    <w:p w:rsidR="00163256" w:rsidRDefault="00163256">
      <w:pPr>
        <w:pStyle w:val="Corpsdetexte"/>
        <w:rPr>
          <w:i/>
        </w:rPr>
      </w:pPr>
    </w:p>
    <w:p w:rsidR="00163256" w:rsidRDefault="0072231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63256" w:rsidRDefault="0072231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63256" w:rsidRDefault="00163256">
      <w:pPr>
        <w:pStyle w:val="Corpsdetexte"/>
        <w:rPr>
          <w:i/>
        </w:rPr>
      </w:pPr>
    </w:p>
    <w:p w:rsidR="00231505" w:rsidRPr="00911005" w:rsidRDefault="00231505" w:rsidP="00231505">
      <w:pPr>
        <w:suppressAutoHyphens/>
        <w:ind w:left="426" w:right="424"/>
        <w:jc w:val="both"/>
        <w:rPr>
          <w:rFonts w:cs="Arial"/>
          <w:lang w:eastAsia="zh-CN"/>
        </w:rPr>
      </w:pPr>
      <w:r w:rsidRPr="00911005">
        <w:rPr>
          <w:rFonts w:eastAsia="Calibri" w:cs="Arial"/>
          <w:kern w:val="1"/>
        </w:rPr>
        <w:t>Prestations de nettoyage et de repassage des articles d'habillement, de campement, de couchage et d'ameublement au profit de sites militaires (5 lots).</w:t>
      </w:r>
    </w:p>
    <w:p w:rsidR="00163256" w:rsidRPr="00C80175" w:rsidRDefault="00722311" w:rsidP="00C80175">
      <w:pPr>
        <w:pStyle w:val="Corpsdetexte"/>
        <w:ind w:left="284"/>
        <w:rPr>
          <w:b/>
          <w:i/>
          <w:color w:val="FF0000"/>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163256" w:rsidRDefault="0072231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63256" w:rsidRDefault="0072231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63256" w:rsidRDefault="0072231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163256" w:rsidRDefault="0072231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63256" w:rsidRDefault="00163256">
      <w:pPr>
        <w:rPr>
          <w:rFonts w:ascii="Arial"/>
          <w:sz w:val="13"/>
        </w:rPr>
        <w:sectPr w:rsidR="00163256" w:rsidSect="00691065">
          <w:footerReference w:type="default" r:id="rId22"/>
          <w:type w:val="continuous"/>
          <w:pgSz w:w="11910" w:h="16850"/>
          <w:pgMar w:top="380" w:right="142" w:bottom="862" w:left="522" w:header="0" w:footer="675" w:gutter="0"/>
          <w:pgNumType w:start="1"/>
          <w:cols w:space="720"/>
        </w:sectPr>
      </w:pPr>
      <w:bookmarkStart w:id="1" w:name="_GoBack"/>
      <w:bookmarkEnd w:id="1"/>
    </w:p>
    <w:p w:rsidR="00163256" w:rsidRDefault="0072231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63256" w:rsidRDefault="00163256">
      <w:pPr>
        <w:pStyle w:val="Corpsdetexte"/>
        <w:rPr>
          <w:b/>
        </w:rPr>
      </w:pPr>
    </w:p>
    <w:p w:rsidR="00163256" w:rsidRDefault="0072231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63256" w:rsidRDefault="0072231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63256" w:rsidRDefault="0072231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63256" w:rsidRDefault="00163256">
      <w:pPr>
        <w:pStyle w:val="Corpsdetexte"/>
      </w:pPr>
    </w:p>
    <w:p w:rsidR="00163256" w:rsidRDefault="0072231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63256" w:rsidRDefault="00163256">
      <w:pPr>
        <w:pStyle w:val="Corpsdetexte"/>
        <w:rPr>
          <w:i/>
        </w:rPr>
      </w:pPr>
    </w:p>
    <w:p w:rsidR="00163256" w:rsidRDefault="0072231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63256" w:rsidRDefault="00163256">
      <w:pPr>
        <w:pStyle w:val="Corpsdetexte"/>
        <w:spacing w:before="4"/>
        <w:rPr>
          <w:sz w:val="21"/>
        </w:rPr>
      </w:pPr>
    </w:p>
    <w:p w:rsidR="00163256" w:rsidRDefault="0072231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63256" w:rsidRDefault="0072231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63256" w:rsidRDefault="0072231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3256" w:rsidRDefault="00163256">
      <w:pPr>
        <w:pStyle w:val="Corpsdetexte"/>
        <w:rPr>
          <w:b/>
          <w:sz w:val="28"/>
        </w:rPr>
      </w:pPr>
    </w:p>
    <w:p w:rsidR="00163256" w:rsidRDefault="00163256">
      <w:pPr>
        <w:pStyle w:val="Corpsdetexte"/>
        <w:rPr>
          <w:b/>
          <w:sz w:val="28"/>
        </w:rPr>
      </w:pPr>
    </w:p>
    <w:p w:rsidR="00163256" w:rsidRDefault="00163256">
      <w:pPr>
        <w:pStyle w:val="Corpsdetexte"/>
        <w:spacing w:before="10"/>
        <w:rPr>
          <w:b/>
          <w:sz w:val="25"/>
        </w:rPr>
      </w:pPr>
    </w:p>
    <w:p w:rsidR="00163256" w:rsidRDefault="0072231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3256" w:rsidRDefault="00163256">
      <w:pPr>
        <w:pStyle w:val="Corpsdetexte"/>
        <w:spacing w:before="8"/>
        <w:rPr>
          <w:b/>
          <w:sz w:val="41"/>
        </w:rPr>
      </w:pPr>
    </w:p>
    <w:p w:rsidR="00163256" w:rsidRDefault="0072231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3256" w:rsidRDefault="00163256">
      <w:pPr>
        <w:pStyle w:val="Corpsdetexte"/>
        <w:spacing w:before="1"/>
        <w:rPr>
          <w:b/>
          <w:sz w:val="38"/>
        </w:rPr>
      </w:pPr>
    </w:p>
    <w:p w:rsidR="00163256" w:rsidRDefault="0072231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63256" w:rsidRDefault="00163256">
      <w:pPr>
        <w:pStyle w:val="Corpsdetexte"/>
        <w:spacing w:before="9"/>
        <w:rPr>
          <w:b/>
          <w:sz w:val="41"/>
        </w:rPr>
      </w:pPr>
    </w:p>
    <w:p w:rsidR="00163256" w:rsidRDefault="0072231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63256" w:rsidRDefault="00163256">
      <w:pPr>
        <w:pStyle w:val="Corpsdetexte"/>
        <w:rPr>
          <w:b/>
        </w:rPr>
      </w:pPr>
    </w:p>
    <w:p w:rsidR="00163256" w:rsidRDefault="00163256">
      <w:pPr>
        <w:pStyle w:val="Corpsdetexte"/>
        <w:spacing w:before="2"/>
        <w:rPr>
          <w:b/>
          <w:sz w:val="17"/>
        </w:rPr>
      </w:pPr>
    </w:p>
    <w:p w:rsidR="00163256" w:rsidRDefault="0072231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63256" w:rsidRDefault="00163256">
      <w:pPr>
        <w:pStyle w:val="Corpsdetexte"/>
        <w:spacing w:before="1"/>
        <w:rPr>
          <w:b/>
          <w:sz w:val="40"/>
        </w:rPr>
      </w:pPr>
    </w:p>
    <w:p w:rsidR="00163256" w:rsidRDefault="0072231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63256" w:rsidRDefault="00163256">
      <w:pPr>
        <w:rPr>
          <w:sz w:val="20"/>
        </w:rPr>
        <w:sectPr w:rsidR="00163256" w:rsidSect="00A97F49">
          <w:footerReference w:type="default" r:id="rId25"/>
          <w:pgSz w:w="11910" w:h="16850"/>
          <w:pgMar w:top="567" w:right="140" w:bottom="1220" w:left="520" w:header="0" w:footer="1036" w:gutter="0"/>
          <w:pgNumType w:start="2"/>
          <w:cols w:space="720"/>
        </w:sectPr>
      </w:pPr>
    </w:p>
    <w:p w:rsidR="00163256" w:rsidRDefault="0072231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63256" w:rsidRDefault="00163256">
      <w:pPr>
        <w:pStyle w:val="Corpsdetexte"/>
        <w:spacing w:before="4"/>
        <w:rPr>
          <w:b/>
          <w:sz w:val="37"/>
        </w:rPr>
      </w:pPr>
    </w:p>
    <w:p w:rsidR="00163256" w:rsidRDefault="0072231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63256" w:rsidRDefault="00163256">
      <w:pPr>
        <w:pStyle w:val="Corpsdetexte"/>
        <w:rPr>
          <w:b/>
        </w:rPr>
      </w:pPr>
    </w:p>
    <w:p w:rsidR="00163256" w:rsidRDefault="00163256">
      <w:pPr>
        <w:pStyle w:val="Corpsdetexte"/>
        <w:spacing w:before="8"/>
        <w:rPr>
          <w:b/>
          <w:sz w:val="14"/>
        </w:rPr>
      </w:pPr>
    </w:p>
    <w:p w:rsidR="00163256" w:rsidRDefault="0072231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3256" w:rsidRDefault="00163256">
      <w:pPr>
        <w:pStyle w:val="Corpsdetexte"/>
        <w:spacing w:before="8"/>
        <w:rPr>
          <w:b/>
          <w:sz w:val="41"/>
        </w:rPr>
      </w:pPr>
    </w:p>
    <w:p w:rsidR="00163256" w:rsidRDefault="0072231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3256" w:rsidRDefault="00163256">
      <w:pPr>
        <w:pStyle w:val="Corpsdetexte"/>
        <w:spacing w:before="8"/>
        <w:rPr>
          <w:b/>
          <w:sz w:val="41"/>
        </w:rPr>
      </w:pPr>
    </w:p>
    <w:p w:rsidR="00163256" w:rsidRDefault="0072231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3256" w:rsidRDefault="00163256">
      <w:pPr>
        <w:pStyle w:val="Corpsdetexte"/>
        <w:rPr>
          <w:b/>
          <w:sz w:val="28"/>
        </w:rPr>
      </w:pPr>
    </w:p>
    <w:p w:rsidR="00163256" w:rsidRDefault="00163256">
      <w:pPr>
        <w:pStyle w:val="Corpsdetexte"/>
        <w:spacing w:before="7"/>
        <w:rPr>
          <w:b/>
          <w:sz w:val="26"/>
        </w:rPr>
      </w:pPr>
    </w:p>
    <w:p w:rsidR="00163256" w:rsidRDefault="0072231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3256" w:rsidRDefault="00163256">
      <w:pPr>
        <w:pStyle w:val="Corpsdetexte"/>
        <w:rPr>
          <w:b/>
          <w:sz w:val="28"/>
        </w:rPr>
      </w:pPr>
    </w:p>
    <w:p w:rsidR="00163256" w:rsidRDefault="00163256">
      <w:pPr>
        <w:pStyle w:val="Corpsdetexte"/>
        <w:spacing w:before="7"/>
        <w:rPr>
          <w:b/>
          <w:sz w:val="26"/>
        </w:rPr>
      </w:pPr>
    </w:p>
    <w:p w:rsidR="00163256" w:rsidRDefault="0072231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63256" w:rsidRDefault="00163256">
      <w:pPr>
        <w:pStyle w:val="Corpsdetexte"/>
        <w:rPr>
          <w:b/>
        </w:rPr>
      </w:pPr>
    </w:p>
    <w:p w:rsidR="00163256" w:rsidRDefault="00163256">
      <w:pPr>
        <w:pStyle w:val="Corpsdetexte"/>
        <w:spacing w:before="5"/>
        <w:rPr>
          <w:b/>
          <w:sz w:val="17"/>
        </w:rPr>
      </w:pPr>
    </w:p>
    <w:p w:rsidR="00163256" w:rsidRDefault="0072231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3256" w:rsidRDefault="00163256">
      <w:pPr>
        <w:pStyle w:val="Corpsdetexte"/>
        <w:spacing w:before="12"/>
        <w:rPr>
          <w:sz w:val="39"/>
        </w:rPr>
      </w:pPr>
    </w:p>
    <w:p w:rsidR="00163256" w:rsidRDefault="0072231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3256" w:rsidRDefault="0072231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3256" w:rsidRDefault="00163256">
      <w:pPr>
        <w:pStyle w:val="Corpsdetexte"/>
        <w:rPr>
          <w:i/>
          <w:sz w:val="24"/>
        </w:rPr>
      </w:pPr>
    </w:p>
    <w:p w:rsidR="00163256" w:rsidRDefault="00163256">
      <w:pPr>
        <w:pStyle w:val="Corpsdetexte"/>
        <w:rPr>
          <w:i/>
          <w:sz w:val="30"/>
        </w:rPr>
      </w:pPr>
    </w:p>
    <w:p w:rsidR="00163256" w:rsidRDefault="0072231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3256" w:rsidRDefault="00163256">
      <w:pPr>
        <w:pStyle w:val="Corpsdetexte"/>
        <w:spacing w:before="12"/>
        <w:rPr>
          <w:sz w:val="12"/>
        </w:rPr>
      </w:pPr>
    </w:p>
    <w:p w:rsidR="00163256" w:rsidRDefault="0072231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63256" w:rsidRDefault="00163256">
      <w:pPr>
        <w:sectPr w:rsidR="00163256" w:rsidSect="00A97F49">
          <w:pgSz w:w="11910" w:h="16850"/>
          <w:pgMar w:top="568" w:right="140" w:bottom="1220" w:left="520" w:header="0" w:footer="1036" w:gutter="0"/>
          <w:cols w:space="720"/>
        </w:sectPr>
      </w:pPr>
    </w:p>
    <w:p w:rsidR="00163256" w:rsidRDefault="0072231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63256" w:rsidRDefault="00163256">
      <w:pPr>
        <w:pStyle w:val="Corpsdetexte"/>
        <w:spacing w:before="11"/>
        <w:rPr>
          <w:sz w:val="12"/>
        </w:rPr>
      </w:pPr>
    </w:p>
    <w:p w:rsidR="00163256" w:rsidRDefault="0072231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63256" w:rsidRDefault="00163256">
      <w:pPr>
        <w:pStyle w:val="Corpsdetexte"/>
      </w:pPr>
    </w:p>
    <w:p w:rsidR="00163256" w:rsidRDefault="00163256">
      <w:pPr>
        <w:pStyle w:val="Corpsdetexte"/>
        <w:spacing w:before="13"/>
        <w:rPr>
          <w:sz w:val="19"/>
        </w:rPr>
      </w:pPr>
    </w:p>
    <w:p w:rsidR="00163256" w:rsidRDefault="0072231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63256" w:rsidRDefault="0072231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63256" w:rsidRDefault="00163256">
      <w:pPr>
        <w:pStyle w:val="Corpsdetexte"/>
        <w:rPr>
          <w:i/>
        </w:rPr>
      </w:pPr>
    </w:p>
    <w:p w:rsidR="00163256" w:rsidRDefault="0072231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63256" w:rsidRDefault="00163256">
      <w:pPr>
        <w:pStyle w:val="Corpsdetexte"/>
        <w:spacing w:before="1"/>
        <w:rPr>
          <w:sz w:val="40"/>
        </w:rPr>
      </w:pPr>
    </w:p>
    <w:p w:rsidR="00163256" w:rsidRDefault="0072231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63256" w:rsidRDefault="00163256">
      <w:pPr>
        <w:pStyle w:val="Corpsdetexte"/>
        <w:spacing w:before="13"/>
        <w:rPr>
          <w:sz w:val="19"/>
        </w:rPr>
      </w:pPr>
    </w:p>
    <w:p w:rsidR="00163256" w:rsidRDefault="00722311">
      <w:pPr>
        <w:ind w:left="331"/>
        <w:rPr>
          <w:sz w:val="20"/>
        </w:rPr>
      </w:pPr>
      <w:r>
        <w:rPr>
          <w:b/>
          <w:sz w:val="20"/>
        </w:rPr>
        <w:t xml:space="preserve">Le sous-traitant est autorisé à traiter les données à caractère personnel nécessaires pour fournir le ou les service(s) suivant(s) </w:t>
      </w:r>
      <w:r>
        <w:rPr>
          <w:sz w:val="20"/>
        </w:rPr>
        <w:t>: ……………</w:t>
      </w:r>
    </w:p>
    <w:p w:rsidR="00163256" w:rsidRDefault="00163256">
      <w:pPr>
        <w:pStyle w:val="Corpsdetexte"/>
        <w:spacing w:before="12"/>
        <w:rPr>
          <w:sz w:val="19"/>
        </w:rPr>
      </w:pPr>
    </w:p>
    <w:p w:rsidR="00163256" w:rsidRDefault="0072231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63256" w:rsidRDefault="00163256">
      <w:pPr>
        <w:pStyle w:val="Corpsdetexte"/>
        <w:rPr>
          <w:sz w:val="40"/>
        </w:rPr>
      </w:pPr>
    </w:p>
    <w:p w:rsidR="00163256" w:rsidRDefault="0072231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63256" w:rsidRDefault="00163256">
      <w:pPr>
        <w:pStyle w:val="Corpsdetexte"/>
        <w:rPr>
          <w:sz w:val="28"/>
        </w:rPr>
      </w:pPr>
    </w:p>
    <w:p w:rsidR="00163256" w:rsidRDefault="00163256">
      <w:pPr>
        <w:pStyle w:val="Corpsdetexte"/>
        <w:rPr>
          <w:sz w:val="28"/>
        </w:rPr>
      </w:pPr>
    </w:p>
    <w:p w:rsidR="00163256" w:rsidRDefault="00163256">
      <w:pPr>
        <w:pStyle w:val="Corpsdetexte"/>
        <w:spacing w:before="1"/>
        <w:rPr>
          <w:sz w:val="24"/>
        </w:rPr>
      </w:pPr>
    </w:p>
    <w:p w:rsidR="00163256" w:rsidRDefault="0072231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63256" w:rsidRDefault="00163256">
      <w:pPr>
        <w:pStyle w:val="Corpsdetexte"/>
      </w:pPr>
    </w:p>
    <w:p w:rsidR="00163256" w:rsidRDefault="0072231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63256" w:rsidRDefault="0072231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63256" w:rsidRDefault="00163256">
      <w:pPr>
        <w:pStyle w:val="Corpsdetexte"/>
        <w:spacing w:before="12"/>
        <w:rPr>
          <w:sz w:val="12"/>
        </w:rPr>
      </w:pPr>
    </w:p>
    <w:p w:rsidR="00163256" w:rsidRDefault="0072231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63256" w:rsidRDefault="00163256">
      <w:pPr>
        <w:pStyle w:val="Corpsdetexte"/>
        <w:spacing w:before="13"/>
        <w:rPr>
          <w:sz w:val="39"/>
        </w:rPr>
      </w:pPr>
    </w:p>
    <w:p w:rsidR="00163256" w:rsidRDefault="0072231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3256" w:rsidRDefault="00163256">
      <w:pPr>
        <w:rPr>
          <w:sz w:val="20"/>
        </w:rPr>
        <w:sectPr w:rsidR="00163256" w:rsidSect="00A97F49">
          <w:pgSz w:w="11910" w:h="16850"/>
          <w:pgMar w:top="426" w:right="140" w:bottom="1220" w:left="520" w:header="0" w:footer="1036" w:gutter="0"/>
          <w:cols w:space="720"/>
        </w:sectPr>
      </w:pPr>
    </w:p>
    <w:p w:rsidR="00163256" w:rsidRDefault="0072231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63256" w:rsidRDefault="00163256">
      <w:pPr>
        <w:pStyle w:val="Corpsdetexte"/>
        <w:rPr>
          <w:b/>
        </w:rPr>
      </w:pPr>
    </w:p>
    <w:p w:rsidR="00163256" w:rsidRDefault="0072231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63256" w:rsidRDefault="00163256">
      <w:pPr>
        <w:pStyle w:val="Corpsdetexte"/>
        <w:spacing w:before="1"/>
        <w:rPr>
          <w:sz w:val="40"/>
        </w:rPr>
      </w:pPr>
    </w:p>
    <w:p w:rsidR="00163256" w:rsidRDefault="0072231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63256" w:rsidRDefault="00163256">
      <w:pPr>
        <w:pStyle w:val="Corpsdetexte"/>
        <w:spacing w:before="10"/>
        <w:rPr>
          <w:sz w:val="19"/>
        </w:rPr>
      </w:pPr>
    </w:p>
    <w:p w:rsidR="00163256" w:rsidRDefault="0072231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63256" w:rsidRDefault="0072231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63256" w:rsidRDefault="0072231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63256" w:rsidRDefault="0072231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63256" w:rsidRDefault="00163256">
      <w:pPr>
        <w:pStyle w:val="Corpsdetexte"/>
        <w:spacing w:before="8"/>
        <w:rPr>
          <w:sz w:val="28"/>
        </w:rPr>
      </w:pPr>
    </w:p>
    <w:p w:rsidR="00163256" w:rsidRDefault="0072231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63256" w:rsidRDefault="0072231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63256" w:rsidRDefault="0072231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63256" w:rsidRDefault="00163256">
      <w:pPr>
        <w:pStyle w:val="Corpsdetexte"/>
        <w:spacing w:before="11"/>
        <w:rPr>
          <w:sz w:val="28"/>
        </w:rPr>
      </w:pPr>
    </w:p>
    <w:p w:rsidR="00163256" w:rsidRDefault="0072231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spacing w:before="1"/>
        <w:rPr>
          <w:sz w:val="28"/>
        </w:rPr>
      </w:pPr>
    </w:p>
    <w:p w:rsidR="00163256" w:rsidRDefault="0072231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63256" w:rsidRDefault="0072231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63256" w:rsidRDefault="00163256">
      <w:pPr>
        <w:pStyle w:val="Corpsdetexte"/>
        <w:spacing w:before="12"/>
        <w:rPr>
          <w:i/>
          <w:sz w:val="12"/>
        </w:rPr>
      </w:pPr>
    </w:p>
    <w:p w:rsidR="00163256" w:rsidRDefault="0072231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63256" w:rsidRDefault="00163256">
      <w:pPr>
        <w:pStyle w:val="Corpsdetexte"/>
      </w:pPr>
    </w:p>
    <w:p w:rsidR="00163256" w:rsidRDefault="00163256">
      <w:pPr>
        <w:pStyle w:val="Corpsdetexte"/>
        <w:spacing w:before="2"/>
      </w:pPr>
    </w:p>
    <w:p w:rsidR="00163256" w:rsidRDefault="0072231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63256" w:rsidRDefault="00163256">
      <w:pPr>
        <w:pStyle w:val="Corpsdetexte"/>
        <w:spacing w:before="13"/>
        <w:rPr>
          <w:b/>
          <w:sz w:val="19"/>
        </w:rPr>
      </w:pPr>
    </w:p>
    <w:p w:rsidR="00163256" w:rsidRDefault="0072231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63256" w:rsidRDefault="0072231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63256" w:rsidRDefault="00163256">
      <w:pPr>
        <w:pStyle w:val="Corpsdetexte"/>
        <w:rPr>
          <w:i/>
          <w:sz w:val="24"/>
        </w:rPr>
      </w:pPr>
    </w:p>
    <w:p w:rsidR="00163256" w:rsidRDefault="0072231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63256" w:rsidRDefault="00163256">
      <w:pPr>
        <w:spacing w:line="720" w:lineRule="auto"/>
        <w:rPr>
          <w:sz w:val="20"/>
        </w:rPr>
        <w:sectPr w:rsidR="00163256">
          <w:pgSz w:w="11910" w:h="16850"/>
          <w:pgMar w:top="1440" w:right="140" w:bottom="1220" w:left="520" w:header="0" w:footer="1036" w:gutter="0"/>
          <w:cols w:space="720"/>
        </w:sectPr>
      </w:pPr>
    </w:p>
    <w:p w:rsidR="00163256" w:rsidRDefault="0072231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63256" w:rsidRDefault="0072231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63256" w:rsidRDefault="00163256">
      <w:pPr>
        <w:pStyle w:val="Corpsdetexte"/>
        <w:spacing w:before="13"/>
        <w:rPr>
          <w:i/>
          <w:sz w:val="17"/>
        </w:rPr>
      </w:pPr>
    </w:p>
    <w:p w:rsidR="00163256" w:rsidRDefault="0072231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63256" w:rsidRDefault="00163256">
      <w:pPr>
        <w:pStyle w:val="Corpsdetexte"/>
        <w:spacing w:before="1"/>
      </w:pPr>
    </w:p>
    <w:p w:rsidR="00163256" w:rsidRDefault="0072231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63256" w:rsidRDefault="00163256">
      <w:pPr>
        <w:pStyle w:val="Corpsdetexte"/>
        <w:rPr>
          <w:b/>
        </w:rPr>
      </w:pPr>
    </w:p>
    <w:p w:rsidR="00163256" w:rsidRDefault="0072231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63256" w:rsidRDefault="00163256">
      <w:pPr>
        <w:pStyle w:val="Corpsdetexte"/>
      </w:pPr>
    </w:p>
    <w:p w:rsidR="00163256" w:rsidRDefault="0072231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63256" w:rsidRDefault="00163256">
      <w:pPr>
        <w:pStyle w:val="Corpsdetexte"/>
        <w:spacing w:before="10"/>
        <w:rPr>
          <w:sz w:val="28"/>
        </w:rPr>
      </w:pPr>
    </w:p>
    <w:p w:rsidR="00A34D18" w:rsidRPr="007511CA" w:rsidRDefault="00A34D18" w:rsidP="00A34D18">
      <w:pPr>
        <w:pStyle w:val="Corpsdetexte"/>
        <w:spacing w:before="10"/>
        <w:ind w:left="260"/>
        <w:rPr>
          <w:sz w:val="28"/>
        </w:rPr>
      </w:pPr>
      <w:r w:rsidRPr="007511CA">
        <w:rPr>
          <w:rFonts w:cs="Arial"/>
          <w:bCs/>
        </w:rPr>
        <w:t>La reconduction de cette déclaration de sous-traitance est acceptée dans les mêmes conditions que les reconductions du marché. En cas de reconduction tacite, la sous-traitance ne devra être renouvelée expressément qu’en cas de changements des conditions de sous-traitance.</w:t>
      </w:r>
      <w:r w:rsidRPr="007511CA">
        <w:rPr>
          <w:rFonts w:ascii="Calibri" w:hAnsi="Calibri" w:cs="Calibri"/>
          <w:bCs/>
        </w:rPr>
        <w:t> </w:t>
      </w:r>
    </w:p>
    <w:p w:rsidR="00A34D18" w:rsidRDefault="00A34D18">
      <w:pPr>
        <w:pStyle w:val="Corpsdetexte"/>
        <w:spacing w:before="10"/>
        <w:rPr>
          <w:sz w:val="28"/>
        </w:rPr>
      </w:pPr>
    </w:p>
    <w:p w:rsidR="00163256" w:rsidRDefault="0072231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63256" w:rsidRDefault="00163256">
      <w:pPr>
        <w:pStyle w:val="Corpsdetexte"/>
        <w:rPr>
          <w:b/>
        </w:rPr>
      </w:pPr>
    </w:p>
    <w:p w:rsidR="00163256" w:rsidRDefault="0072231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63256" w:rsidRDefault="00163256">
      <w:pPr>
        <w:pStyle w:val="Corpsdetexte"/>
        <w:spacing w:before="13"/>
        <w:rPr>
          <w:sz w:val="19"/>
        </w:rPr>
      </w:pPr>
    </w:p>
    <w:p w:rsidR="00163256" w:rsidRDefault="0072231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63256" w:rsidRDefault="00722311">
      <w:pPr>
        <w:pStyle w:val="Paragraphedeliste"/>
        <w:numPr>
          <w:ilvl w:val="1"/>
          <w:numId w:val="3"/>
        </w:numPr>
        <w:tabs>
          <w:tab w:val="left" w:pos="1258"/>
        </w:tabs>
        <w:spacing w:line="276" w:lineRule="exact"/>
        <w:ind w:left="1258"/>
        <w:rPr>
          <w:sz w:val="20"/>
        </w:rPr>
      </w:pPr>
      <w:r>
        <w:rPr>
          <w:spacing w:val="-6"/>
          <w:sz w:val="20"/>
        </w:rPr>
        <w:t>……………………………………………………………………………………</w:t>
      </w:r>
    </w:p>
    <w:p w:rsidR="00163256" w:rsidRDefault="00722311">
      <w:pPr>
        <w:pStyle w:val="Paragraphedeliste"/>
        <w:numPr>
          <w:ilvl w:val="1"/>
          <w:numId w:val="3"/>
        </w:numPr>
        <w:tabs>
          <w:tab w:val="left" w:pos="1258"/>
        </w:tabs>
        <w:spacing w:before="1" w:line="277" w:lineRule="exact"/>
        <w:ind w:left="1258"/>
        <w:rPr>
          <w:sz w:val="20"/>
        </w:rPr>
      </w:pPr>
      <w:r>
        <w:rPr>
          <w:spacing w:val="-6"/>
          <w:sz w:val="20"/>
        </w:rPr>
        <w:t>……………………………………………………………………………………</w:t>
      </w:r>
    </w:p>
    <w:p w:rsidR="00163256" w:rsidRDefault="00722311">
      <w:pPr>
        <w:pStyle w:val="Paragraphedeliste"/>
        <w:numPr>
          <w:ilvl w:val="1"/>
          <w:numId w:val="3"/>
        </w:numPr>
        <w:tabs>
          <w:tab w:val="left" w:pos="1259"/>
        </w:tabs>
        <w:spacing w:line="277" w:lineRule="exact"/>
        <w:ind w:left="1259"/>
        <w:rPr>
          <w:sz w:val="20"/>
        </w:rPr>
      </w:pPr>
      <w:r>
        <w:rPr>
          <w:spacing w:val="-6"/>
          <w:sz w:val="20"/>
        </w:rPr>
        <w:t>……………………………………………………………………………………</w:t>
      </w:r>
    </w:p>
    <w:p w:rsidR="00163256" w:rsidRDefault="00722311">
      <w:pPr>
        <w:pStyle w:val="Paragraphedeliste"/>
        <w:numPr>
          <w:ilvl w:val="1"/>
          <w:numId w:val="3"/>
        </w:numPr>
        <w:tabs>
          <w:tab w:val="left" w:pos="1259"/>
        </w:tabs>
        <w:spacing w:before="1" w:line="277" w:lineRule="exact"/>
        <w:ind w:left="1259"/>
        <w:rPr>
          <w:sz w:val="20"/>
        </w:rPr>
      </w:pPr>
      <w:r>
        <w:rPr>
          <w:spacing w:val="-6"/>
          <w:sz w:val="20"/>
        </w:rPr>
        <w:t>……………………………………………………………………………………</w:t>
      </w:r>
    </w:p>
    <w:p w:rsidR="00163256" w:rsidRDefault="00722311">
      <w:pPr>
        <w:pStyle w:val="Paragraphedeliste"/>
        <w:numPr>
          <w:ilvl w:val="1"/>
          <w:numId w:val="3"/>
        </w:numPr>
        <w:tabs>
          <w:tab w:val="left" w:pos="1259"/>
        </w:tabs>
        <w:spacing w:line="277" w:lineRule="exact"/>
        <w:ind w:left="1259"/>
        <w:rPr>
          <w:sz w:val="20"/>
        </w:rPr>
      </w:pPr>
      <w:r>
        <w:rPr>
          <w:spacing w:val="-6"/>
          <w:sz w:val="20"/>
        </w:rPr>
        <w:t>……………………………………………………………………………………</w:t>
      </w:r>
    </w:p>
    <w:p w:rsidR="00163256" w:rsidRDefault="00163256">
      <w:pPr>
        <w:pStyle w:val="Corpsdetexte"/>
        <w:rPr>
          <w:sz w:val="28"/>
        </w:rPr>
      </w:pPr>
    </w:p>
    <w:p w:rsidR="00163256" w:rsidRDefault="00163256">
      <w:pPr>
        <w:pStyle w:val="Corpsdetexte"/>
        <w:rPr>
          <w:sz w:val="28"/>
        </w:rPr>
      </w:pPr>
    </w:p>
    <w:p w:rsidR="00163256" w:rsidRDefault="00163256">
      <w:pPr>
        <w:pStyle w:val="Corpsdetexte"/>
        <w:spacing w:before="3"/>
        <w:rPr>
          <w:sz w:val="24"/>
        </w:rPr>
      </w:pPr>
    </w:p>
    <w:p w:rsidR="00163256" w:rsidRDefault="0072231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63256" w:rsidRDefault="00163256">
      <w:pPr>
        <w:pStyle w:val="Corpsdetexte"/>
        <w:spacing w:before="12"/>
        <w:rPr>
          <w:sz w:val="39"/>
        </w:rPr>
      </w:pPr>
    </w:p>
    <w:p w:rsidR="00163256" w:rsidRDefault="0072231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63256" w:rsidRDefault="00163256">
      <w:pPr>
        <w:pStyle w:val="Corpsdetexte"/>
        <w:spacing w:before="1"/>
        <w:rPr>
          <w:b/>
          <w:sz w:val="40"/>
        </w:rPr>
      </w:pPr>
    </w:p>
    <w:p w:rsidR="00163256" w:rsidRDefault="0072231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63256" w:rsidRDefault="00163256">
      <w:pPr>
        <w:jc w:val="both"/>
        <w:rPr>
          <w:sz w:val="20"/>
        </w:rPr>
        <w:sectPr w:rsidR="00163256">
          <w:pgSz w:w="11910" w:h="16850"/>
          <w:pgMar w:top="1160" w:right="140" w:bottom="1220" w:left="520" w:header="0" w:footer="1036" w:gutter="0"/>
          <w:cols w:space="720"/>
        </w:sectPr>
      </w:pPr>
    </w:p>
    <w:p w:rsidR="00163256" w:rsidRDefault="0072231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63256" w:rsidRDefault="00163256">
      <w:pPr>
        <w:pStyle w:val="Corpsdetexte"/>
        <w:spacing w:before="12"/>
        <w:rPr>
          <w:b/>
          <w:sz w:val="19"/>
        </w:rPr>
      </w:pPr>
    </w:p>
    <w:p w:rsidR="00163256" w:rsidRDefault="0072231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63256" w:rsidRDefault="0072231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63256" w:rsidRDefault="0072231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63256" w:rsidRDefault="00163256">
      <w:pPr>
        <w:pStyle w:val="Corpsdetexte"/>
        <w:spacing w:before="7"/>
        <w:rPr>
          <w:sz w:val="31"/>
        </w:rPr>
      </w:pPr>
    </w:p>
    <w:p w:rsidR="00163256" w:rsidRDefault="0072231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63256" w:rsidRDefault="00163256">
      <w:pPr>
        <w:pStyle w:val="Corpsdetexte"/>
        <w:spacing w:before="12"/>
        <w:rPr>
          <w:sz w:val="13"/>
        </w:rPr>
      </w:pPr>
    </w:p>
    <w:p w:rsidR="00163256" w:rsidRDefault="0072231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63256" w:rsidRDefault="00163256">
      <w:pPr>
        <w:pStyle w:val="Corpsdetexte"/>
        <w:spacing w:before="13"/>
        <w:rPr>
          <w:i/>
          <w:sz w:val="17"/>
        </w:rPr>
      </w:pPr>
    </w:p>
    <w:p w:rsidR="00163256" w:rsidRDefault="0072231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63256" w:rsidRDefault="00163256">
      <w:pPr>
        <w:pStyle w:val="Corpsdetexte"/>
        <w:rPr>
          <w:i/>
          <w:sz w:val="18"/>
        </w:rPr>
      </w:pPr>
    </w:p>
    <w:p w:rsidR="00163256" w:rsidRDefault="0072231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63256" w:rsidRDefault="00163256">
      <w:pPr>
        <w:pStyle w:val="Corpsdetexte"/>
        <w:rPr>
          <w:sz w:val="13"/>
        </w:rPr>
      </w:pPr>
    </w:p>
    <w:p w:rsidR="00163256" w:rsidRDefault="0072231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63256" w:rsidRDefault="0072231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63256" w:rsidRDefault="00163256">
      <w:pPr>
        <w:pStyle w:val="Corpsdetexte"/>
        <w:spacing w:before="2"/>
        <w:rPr>
          <w:i/>
        </w:rPr>
      </w:pPr>
    </w:p>
    <w:p w:rsidR="00163256" w:rsidRDefault="0072231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63256" w:rsidRDefault="00163256">
      <w:pPr>
        <w:pStyle w:val="Corpsdetexte"/>
        <w:spacing w:before="13"/>
        <w:rPr>
          <w:b/>
          <w:sz w:val="19"/>
        </w:rPr>
      </w:pPr>
    </w:p>
    <w:p w:rsidR="00163256" w:rsidRDefault="0072231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63256" w:rsidRDefault="00163256">
      <w:pPr>
        <w:pStyle w:val="Corpsdetexte"/>
        <w:spacing w:before="12"/>
        <w:rPr>
          <w:b/>
          <w:sz w:val="19"/>
        </w:rPr>
      </w:pPr>
    </w:p>
    <w:p w:rsidR="00163256" w:rsidRDefault="0072231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63256" w:rsidRDefault="0072231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63256" w:rsidRDefault="00163256">
      <w:pPr>
        <w:pStyle w:val="Corpsdetexte"/>
        <w:spacing w:before="5"/>
        <w:rPr>
          <w:i/>
          <w:sz w:val="17"/>
        </w:rPr>
      </w:pPr>
    </w:p>
    <w:p w:rsidR="00163256" w:rsidRDefault="0072231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63256" w:rsidRDefault="0072231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63256" w:rsidRDefault="0072231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63256" w:rsidRDefault="0072231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63256" w:rsidRDefault="00722311">
      <w:pPr>
        <w:pStyle w:val="Corpsdetexte"/>
        <w:spacing w:before="1"/>
        <w:ind w:left="898"/>
      </w:pPr>
      <w:proofErr w:type="gramStart"/>
      <w:r>
        <w:rPr>
          <w:spacing w:val="-5"/>
          <w:u w:val="single"/>
        </w:rPr>
        <w:t>OU</w:t>
      </w:r>
      <w:proofErr w:type="gramEnd"/>
    </w:p>
    <w:p w:rsidR="00163256" w:rsidRDefault="0072231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63256" w:rsidRDefault="00163256">
      <w:pPr>
        <w:sectPr w:rsidR="00163256">
          <w:pgSz w:w="11910" w:h="16850"/>
          <w:pgMar w:top="1440" w:right="140" w:bottom="1220" w:left="520" w:header="0" w:footer="1036" w:gutter="0"/>
          <w:cols w:space="720"/>
        </w:sectPr>
      </w:pPr>
    </w:p>
    <w:p w:rsidR="00163256" w:rsidRDefault="0072231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63256" w:rsidRDefault="0072231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63256" w:rsidRDefault="0072231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63256" w:rsidRDefault="0072231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63256" w:rsidRDefault="00163256">
      <w:pPr>
        <w:sectPr w:rsidR="00163256">
          <w:pgSz w:w="11910" w:h="16850"/>
          <w:pgMar w:top="1520" w:right="140" w:bottom="1220" w:left="520" w:header="0" w:footer="1036" w:gutter="0"/>
          <w:cols w:num="2" w:space="720" w:equalWidth="0">
            <w:col w:w="1777" w:space="40"/>
            <w:col w:w="9433"/>
          </w:cols>
        </w:sectPr>
      </w:pPr>
    </w:p>
    <w:p w:rsidR="00163256" w:rsidRDefault="0072231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63256" w:rsidRDefault="00722311">
      <w:pPr>
        <w:pStyle w:val="Corpsdetexte"/>
        <w:spacing w:line="277" w:lineRule="exact"/>
        <w:ind w:left="898"/>
      </w:pPr>
      <w:proofErr w:type="gramStart"/>
      <w:r>
        <w:rPr>
          <w:spacing w:val="-5"/>
          <w:u w:val="single"/>
        </w:rPr>
        <w:t>OU</w:t>
      </w:r>
      <w:proofErr w:type="gramEnd"/>
    </w:p>
    <w:p w:rsidR="00163256" w:rsidRDefault="0072231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63256" w:rsidRDefault="0072231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63256" w:rsidRDefault="0072231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63256" w:rsidRDefault="0072231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63256" w:rsidRDefault="00163256">
      <w:pPr>
        <w:pStyle w:val="Corpsdetexte"/>
      </w:pPr>
    </w:p>
    <w:p w:rsidR="00163256" w:rsidRDefault="00163256">
      <w:pPr>
        <w:pStyle w:val="Corpsdetexte"/>
        <w:spacing w:before="4"/>
        <w:rPr>
          <w:sz w:val="21"/>
        </w:rPr>
      </w:pPr>
    </w:p>
    <w:p w:rsidR="00163256" w:rsidRDefault="0072231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63256" w:rsidRDefault="00163256">
      <w:pPr>
        <w:pStyle w:val="Corpsdetexte"/>
        <w:spacing w:before="13"/>
        <w:rPr>
          <w:i/>
          <w:sz w:val="19"/>
        </w:rPr>
      </w:pPr>
    </w:p>
    <w:p w:rsidR="00163256" w:rsidRDefault="0072231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163256" w:rsidRDefault="001632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63256">
        <w:trPr>
          <w:trHeight w:val="525"/>
        </w:trPr>
        <w:tc>
          <w:tcPr>
            <w:tcW w:w="4239" w:type="dxa"/>
          </w:tcPr>
          <w:p w:rsidR="00163256" w:rsidRDefault="0072231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63256" w:rsidRDefault="0072231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63256" w:rsidRDefault="0072231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63256" w:rsidRDefault="0072231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722311">
      <w:pPr>
        <w:pStyle w:val="Corpsdetexte"/>
        <w:spacing w:before="195"/>
        <w:ind w:left="332" w:right="709"/>
        <w:jc w:val="both"/>
      </w:pPr>
      <w:r>
        <w:t>Le représentant de l’acheteur, compétent pour signer le marché public, accepte le sous-traitant et agrée ses conditions de paiement.</w:t>
      </w:r>
    </w:p>
    <w:p w:rsidR="00163256" w:rsidRDefault="00163256">
      <w:pPr>
        <w:pStyle w:val="Corpsdetexte"/>
        <w:spacing w:before="13"/>
        <w:rPr>
          <w:sz w:val="19"/>
        </w:rPr>
      </w:pPr>
    </w:p>
    <w:p w:rsidR="00163256" w:rsidRDefault="00722311">
      <w:pPr>
        <w:pStyle w:val="Corpsdetexte"/>
        <w:tabs>
          <w:tab w:val="left" w:pos="2599"/>
        </w:tabs>
        <w:ind w:left="1039"/>
      </w:pPr>
      <w:r>
        <w:rPr>
          <w:spacing w:val="-10"/>
        </w:rPr>
        <w:t>A</w:t>
      </w:r>
      <w:r>
        <w:tab/>
        <w:t>,</w:t>
      </w:r>
      <w:r>
        <w:rPr>
          <w:spacing w:val="-4"/>
        </w:rPr>
        <w:t xml:space="preserve"> </w:t>
      </w:r>
      <w:r>
        <w:rPr>
          <w:spacing w:val="-5"/>
        </w:rPr>
        <w:t>le</w:t>
      </w:r>
    </w:p>
    <w:p w:rsidR="00163256" w:rsidRDefault="00163256">
      <w:pPr>
        <w:pStyle w:val="Corpsdetexte"/>
        <w:spacing w:before="13"/>
        <w:rPr>
          <w:sz w:val="19"/>
        </w:rPr>
      </w:pPr>
    </w:p>
    <w:p w:rsidR="00163256" w:rsidRDefault="0072231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63256" w:rsidRDefault="00163256">
      <w:pPr>
        <w:sectPr w:rsidR="00163256">
          <w:type w:val="continuous"/>
          <w:pgSz w:w="11910" w:h="16850"/>
          <w:pgMar w:top="380" w:right="140" w:bottom="860" w:left="520" w:header="0" w:footer="1036" w:gutter="0"/>
          <w:cols w:space="720"/>
        </w:sectPr>
      </w:pPr>
    </w:p>
    <w:p w:rsidR="00163256" w:rsidRDefault="0072231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63256" w:rsidRDefault="0072231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spacing w:before="5"/>
                            </w:pPr>
                          </w:p>
                          <w:p w:rsidR="00163256" w:rsidRDefault="0072231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163256" w:rsidRDefault="0072231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rPr>
                          <w:sz w:val="28"/>
                        </w:rPr>
                      </w:pPr>
                    </w:p>
                    <w:p w:rsidR="00163256" w:rsidRDefault="00163256">
                      <w:pPr>
                        <w:pStyle w:val="Corpsdetexte"/>
                        <w:spacing w:before="5"/>
                      </w:pPr>
                    </w:p>
                    <w:p w:rsidR="00163256" w:rsidRDefault="0072231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63256" w:rsidRDefault="0072231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63256" w:rsidRDefault="0072231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63256" w:rsidRDefault="0072231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63256" w:rsidRDefault="0072231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63256" w:rsidRDefault="00163256">
                              <w:pPr>
                                <w:rPr>
                                  <w:rFonts w:ascii="Arial"/>
                                  <w:sz w:val="20"/>
                                </w:rPr>
                              </w:pPr>
                            </w:p>
                            <w:p w:rsidR="00163256" w:rsidRDefault="0072231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63256" w:rsidRDefault="00163256">
                              <w:pPr>
                                <w:spacing w:before="1"/>
                                <w:rPr>
                                  <w:i/>
                                  <w:sz w:val="20"/>
                                </w:rPr>
                              </w:pPr>
                            </w:p>
                            <w:p w:rsidR="00163256" w:rsidRDefault="0072231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63256" w:rsidRDefault="0072231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63256" w:rsidRDefault="0072231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63256" w:rsidRDefault="0072231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63256" w:rsidRDefault="0072231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63256" w:rsidRDefault="00163256">
                        <w:pPr>
                          <w:rPr>
                            <w:rFonts w:ascii="Arial"/>
                            <w:sz w:val="20"/>
                          </w:rPr>
                        </w:pPr>
                      </w:p>
                      <w:p w:rsidR="00163256" w:rsidRDefault="0072231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63256" w:rsidRDefault="00163256">
                        <w:pPr>
                          <w:spacing w:before="1"/>
                          <w:rPr>
                            <w:i/>
                            <w:sz w:val="20"/>
                          </w:rPr>
                        </w:pPr>
                      </w:p>
                      <w:p w:rsidR="00163256" w:rsidRDefault="0072231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63256" w:rsidRDefault="0072231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63256" w:rsidRDefault="00163256">
      <w:pPr>
        <w:pStyle w:val="Corpsdetexte"/>
        <w:rPr>
          <w:i/>
          <w:sz w:val="24"/>
        </w:rPr>
      </w:pPr>
    </w:p>
    <w:p w:rsidR="00163256" w:rsidRDefault="00163256">
      <w:pPr>
        <w:pStyle w:val="Corpsdetexte"/>
        <w:rPr>
          <w:i/>
          <w:sz w:val="23"/>
        </w:rPr>
      </w:pPr>
    </w:p>
    <w:p w:rsidR="00163256" w:rsidRDefault="0072231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632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311" w:rsidRDefault="00722311">
      <w:r>
        <w:separator/>
      </w:r>
    </w:p>
  </w:endnote>
  <w:endnote w:type="continuationSeparator" w:id="0">
    <w:p w:rsidR="00722311" w:rsidRDefault="00722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256" w:rsidRDefault="0072231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63256" w:rsidRDefault="0072231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163256" w:rsidRDefault="0072231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256" w:rsidRDefault="0072231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63256" w:rsidRDefault="0072231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163256" w:rsidRDefault="0072231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63256" w:rsidRDefault="0072231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163256" w:rsidRDefault="0072231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63256" w:rsidRDefault="0072231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9106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163256" w:rsidRDefault="0072231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9106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63256" w:rsidRDefault="0072231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163256" w:rsidRDefault="0072231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63256" w:rsidRDefault="0072231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9106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163256" w:rsidRDefault="0072231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9106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63256" w:rsidRDefault="0072231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163256" w:rsidRDefault="0072231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311" w:rsidRDefault="00722311">
      <w:r>
        <w:separator/>
      </w:r>
    </w:p>
  </w:footnote>
  <w:footnote w:type="continuationSeparator" w:id="0">
    <w:p w:rsidR="00722311" w:rsidRDefault="00722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256"/>
    <w:rsid w:val="00163256"/>
    <w:rsid w:val="00191842"/>
    <w:rsid w:val="00231505"/>
    <w:rsid w:val="005334F2"/>
    <w:rsid w:val="00691065"/>
    <w:rsid w:val="00722311"/>
    <w:rsid w:val="00892C89"/>
    <w:rsid w:val="00A34D18"/>
    <w:rsid w:val="00A97F49"/>
    <w:rsid w:val="00C80175"/>
    <w:rsid w:val="00F516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Standard">
    <w:name w:val="Standard"/>
    <w:autoRedefine/>
    <w:rsid w:val="00C80175"/>
    <w:pPr>
      <w:suppressAutoHyphens/>
      <w:autoSpaceDE/>
      <w:jc w:val="both"/>
      <w:textAlignment w:val="center"/>
    </w:pPr>
    <w:rPr>
      <w:rFonts w:ascii="Arial" w:eastAsia="Andale Sans UI" w:hAnsi="Arial" w:cs="Tahoma"/>
      <w:kern w:val="3"/>
      <w:sz w:val="20"/>
      <w:szCs w:val="24"/>
      <w:lang w:val="fr-FR" w:eastAsia="ja-JP" w:bidi="fa-IR"/>
    </w:rPr>
  </w:style>
  <w:style w:type="paragraph" w:styleId="En-tte">
    <w:name w:val="header"/>
    <w:basedOn w:val="Normal"/>
    <w:link w:val="En-tteCar"/>
    <w:uiPriority w:val="99"/>
    <w:unhideWhenUsed/>
    <w:rsid w:val="00C80175"/>
    <w:pPr>
      <w:tabs>
        <w:tab w:val="center" w:pos="4536"/>
        <w:tab w:val="right" w:pos="9072"/>
      </w:tabs>
    </w:pPr>
  </w:style>
  <w:style w:type="character" w:customStyle="1" w:styleId="En-tteCar">
    <w:name w:val="En-tête Car"/>
    <w:basedOn w:val="Policepardfaut"/>
    <w:link w:val="En-tte"/>
    <w:uiPriority w:val="99"/>
    <w:rsid w:val="00C80175"/>
    <w:rPr>
      <w:rFonts w:ascii="Marianne" w:eastAsia="Marianne" w:hAnsi="Marianne" w:cs="Marianne"/>
      <w:lang w:val="fr-FR"/>
    </w:rPr>
  </w:style>
  <w:style w:type="paragraph" w:styleId="Pieddepage">
    <w:name w:val="footer"/>
    <w:basedOn w:val="Normal"/>
    <w:link w:val="PieddepageCar"/>
    <w:uiPriority w:val="99"/>
    <w:unhideWhenUsed/>
    <w:rsid w:val="00C80175"/>
    <w:pPr>
      <w:tabs>
        <w:tab w:val="center" w:pos="4536"/>
        <w:tab w:val="right" w:pos="9072"/>
      </w:tabs>
    </w:pPr>
  </w:style>
  <w:style w:type="character" w:customStyle="1" w:styleId="PieddepageCar">
    <w:name w:val="Pied de page Car"/>
    <w:basedOn w:val="Policepardfaut"/>
    <w:link w:val="Pieddepage"/>
    <w:uiPriority w:val="99"/>
    <w:rsid w:val="00C80175"/>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3820</Words>
  <Characters>21015</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DAVID Sabrina TSEF 2E CLASSE DEF</cp:lastModifiedBy>
  <cp:revision>8</cp:revision>
  <dcterms:created xsi:type="dcterms:W3CDTF">2024-11-08T14:24:00Z</dcterms:created>
  <dcterms:modified xsi:type="dcterms:W3CDTF">2024-11-22T10:03:00Z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