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C766AB" w14:textId="77777777" w:rsidR="00AA30DE" w:rsidRPr="00AA30DE" w:rsidRDefault="00AA30DE" w:rsidP="00AA30DE">
      <w:pPr>
        <w:jc w:val="center"/>
        <w:rPr>
          <w:rStyle w:val="Emphaseintense"/>
        </w:rPr>
      </w:pPr>
      <w:r w:rsidRPr="00AA30DE">
        <w:rPr>
          <w:rStyle w:val="Emphaseintense"/>
        </w:rPr>
        <w:t>MARCHE de TRAVAUX</w:t>
      </w:r>
    </w:p>
    <w:p w14:paraId="730893A6" w14:textId="77777777" w:rsidR="00250D6E" w:rsidRDefault="00AA30DE" w:rsidP="00AA30DE">
      <w:pPr>
        <w:pStyle w:val="Sansinterligne"/>
        <w:jc w:val="center"/>
      </w:pPr>
      <w:r>
        <w:t xml:space="preserve">Passé selon la procédure </w:t>
      </w:r>
      <w:r w:rsidR="00250D6E">
        <w:t>adaptée</w:t>
      </w:r>
      <w:r>
        <w:t xml:space="preserve"> en application </w:t>
      </w:r>
      <w:r w:rsidR="00250D6E">
        <w:t>des articles L2120-1,</w:t>
      </w:r>
      <w:r w:rsidR="00250D6E" w:rsidRPr="00AC0AC4">
        <w:t xml:space="preserve"> L2123-1 et R 2123-1 à 7</w:t>
      </w:r>
    </w:p>
    <w:p w14:paraId="26BA6B90" w14:textId="2F6C9122" w:rsidR="00AA30DE" w:rsidRDefault="00250D6E" w:rsidP="00AA30DE">
      <w:pPr>
        <w:pStyle w:val="Sansinterligne"/>
        <w:jc w:val="center"/>
      </w:pPr>
      <w:r>
        <w:t>du code de la commande publique</w:t>
      </w:r>
      <w:r w:rsidR="00AA30DE">
        <w:t>.</w:t>
      </w:r>
    </w:p>
    <w:p w14:paraId="58BD4B0D" w14:textId="2BEEFD60" w:rsidR="004603E0" w:rsidRDefault="00AA30DE" w:rsidP="00CC67C7">
      <w:pPr>
        <w:pStyle w:val="Sansinterligne"/>
        <w:spacing w:line="480" w:lineRule="auto"/>
        <w:jc w:val="center"/>
      </w:pPr>
      <w:r>
        <w:t xml:space="preserve">Accord-cadre à bons de commande selon </w:t>
      </w:r>
      <w:r w:rsidR="00250D6E">
        <w:t>L2125-1</w:t>
      </w:r>
      <w:r>
        <w:t xml:space="preserve"> du </w:t>
      </w:r>
      <w:r w:rsidR="00521334">
        <w:t xml:space="preserve">code </w:t>
      </w:r>
      <w:r>
        <w:t>précité.</w:t>
      </w:r>
    </w:p>
    <w:p w14:paraId="70F52675" w14:textId="77777777" w:rsidR="00CC67C7" w:rsidRPr="00CC67C7" w:rsidRDefault="00CC67C7" w:rsidP="00CC67C7">
      <w:pPr>
        <w:pStyle w:val="Titre"/>
        <w:spacing w:before="0"/>
        <w:jc w:val="center"/>
        <w:rPr>
          <w:rStyle w:val="Emphaseintense"/>
        </w:rPr>
      </w:pPr>
      <w:r w:rsidRPr="00CC67C7">
        <w:rPr>
          <w:rStyle w:val="Emphaseintense"/>
        </w:rPr>
        <w:t>ACTE D’ENGAGEMENT</w:t>
      </w:r>
    </w:p>
    <w:p w14:paraId="07D1568F" w14:textId="22D63965" w:rsidR="00CC67C7" w:rsidRPr="00CC67C7" w:rsidRDefault="00CC67C7" w:rsidP="00CC67C7">
      <w:pPr>
        <w:jc w:val="center"/>
      </w:pPr>
      <w:r w:rsidRPr="00CC67C7">
        <w:t>Projet de marché ESID-</w:t>
      </w:r>
      <w:r w:rsidR="005B7041">
        <w:t>25</w:t>
      </w:r>
      <w:r w:rsidR="008F3B2D">
        <w:t>-</w:t>
      </w:r>
      <w:r w:rsidR="005B7041">
        <w:t>040</w:t>
      </w:r>
      <w:r w:rsidR="008F3B2D">
        <w:t xml:space="preserve"> _ DAF_2024</w:t>
      </w:r>
      <w:r w:rsidRPr="00CC67C7">
        <w:t>_</w:t>
      </w:r>
      <w:r w:rsidR="008F3B2D">
        <w:t>00</w:t>
      </w:r>
      <w:r w:rsidR="005B7041">
        <w:t>1687</w:t>
      </w:r>
    </w:p>
    <w:p w14:paraId="6A18A457" w14:textId="02F24109" w:rsidR="00AA30DE" w:rsidRDefault="00AA30DE" w:rsidP="00AA30DE"/>
    <w:tbl>
      <w:tblPr>
        <w:tblStyle w:val="Grilledutableau"/>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4A0" w:firstRow="1" w:lastRow="0" w:firstColumn="1" w:lastColumn="0" w:noHBand="0" w:noVBand="1"/>
      </w:tblPr>
      <w:tblGrid>
        <w:gridCol w:w="4531"/>
        <w:gridCol w:w="5529"/>
      </w:tblGrid>
      <w:tr w:rsidR="00FF515A" w14:paraId="6E4F2F2F" w14:textId="77777777" w:rsidTr="008F3B2D">
        <w:trPr>
          <w:trHeight w:val="1289"/>
        </w:trPr>
        <w:tc>
          <w:tcPr>
            <w:tcW w:w="10060" w:type="dxa"/>
            <w:gridSpan w:val="2"/>
            <w:vAlign w:val="center"/>
          </w:tcPr>
          <w:p w14:paraId="11786C19" w14:textId="77777777" w:rsidR="00FF515A" w:rsidRPr="00FF515A" w:rsidRDefault="00FF515A" w:rsidP="00FF515A">
            <w:pPr>
              <w:spacing w:before="60" w:after="60"/>
              <w:contextualSpacing w:val="0"/>
              <w:jc w:val="center"/>
              <w:rPr>
                <w:rFonts w:ascii="Times New Roman" w:eastAsia="Calibri" w:hAnsi="Times New Roman" w:cs="Times New Roman"/>
                <w:sz w:val="22"/>
                <w:szCs w:val="22"/>
              </w:rPr>
            </w:pPr>
            <w:r w:rsidRPr="00FF515A">
              <w:rPr>
                <w:rFonts w:ascii="Times New Roman" w:eastAsia="Calibri" w:hAnsi="Times New Roman" w:cs="Times New Roman"/>
                <w:sz w:val="22"/>
                <w:szCs w:val="22"/>
              </w:rPr>
              <w:t xml:space="preserve">Établissement du service d’infrastructure de la défense de Lyon </w:t>
            </w:r>
          </w:p>
          <w:p w14:paraId="53D7B680" w14:textId="77777777" w:rsidR="00FF515A" w:rsidRPr="00FF515A" w:rsidRDefault="00FF515A" w:rsidP="00FF515A">
            <w:pPr>
              <w:spacing w:before="60" w:after="60"/>
              <w:contextualSpacing w:val="0"/>
              <w:jc w:val="center"/>
              <w:rPr>
                <w:rFonts w:ascii="Times New Roman" w:eastAsia="Calibri" w:hAnsi="Times New Roman" w:cs="Times New Roman"/>
                <w:sz w:val="22"/>
                <w:szCs w:val="22"/>
              </w:rPr>
            </w:pPr>
            <w:r w:rsidRPr="00FF515A">
              <w:rPr>
                <w:rFonts w:ascii="Times New Roman" w:eastAsia="Calibri" w:hAnsi="Times New Roman" w:cs="Times New Roman"/>
                <w:sz w:val="22"/>
                <w:szCs w:val="22"/>
              </w:rPr>
              <w:t>BP 97423</w:t>
            </w:r>
          </w:p>
          <w:p w14:paraId="158127EA" w14:textId="77777777" w:rsidR="00FF515A" w:rsidRPr="00FF515A" w:rsidRDefault="00FF515A" w:rsidP="00FF515A">
            <w:pPr>
              <w:spacing w:before="60" w:after="60"/>
              <w:contextualSpacing w:val="0"/>
              <w:jc w:val="center"/>
              <w:rPr>
                <w:rFonts w:ascii="Times New Roman" w:eastAsia="Calibri" w:hAnsi="Times New Roman" w:cs="Times New Roman"/>
                <w:sz w:val="22"/>
                <w:szCs w:val="22"/>
              </w:rPr>
            </w:pPr>
            <w:r w:rsidRPr="00FF515A">
              <w:rPr>
                <w:rFonts w:ascii="Times New Roman" w:eastAsia="Calibri" w:hAnsi="Times New Roman" w:cs="Times New Roman"/>
                <w:sz w:val="22"/>
                <w:szCs w:val="22"/>
              </w:rPr>
              <w:t>69347 LYON Cedex 07</w:t>
            </w:r>
          </w:p>
          <w:p w14:paraId="0D0AB1AF" w14:textId="16E50690" w:rsidR="00FF515A" w:rsidRPr="00CC67C7" w:rsidRDefault="00FF515A" w:rsidP="00FF515A">
            <w:pPr>
              <w:jc w:val="center"/>
            </w:pPr>
            <w:r w:rsidRPr="00FF515A">
              <w:rPr>
                <w:rFonts w:ascii="Times New Roman" w:eastAsia="Calibri" w:hAnsi="Times New Roman" w:cs="Times New Roman"/>
                <w:sz w:val="22"/>
                <w:szCs w:val="22"/>
              </w:rPr>
              <w:t>SIRET 13000190200274</w:t>
            </w:r>
          </w:p>
        </w:tc>
      </w:tr>
      <w:tr w:rsidR="00CC67C7" w14:paraId="4530C193" w14:textId="77777777" w:rsidTr="008F3B2D">
        <w:trPr>
          <w:trHeight w:val="1289"/>
        </w:trPr>
        <w:tc>
          <w:tcPr>
            <w:tcW w:w="4531" w:type="dxa"/>
            <w:vAlign w:val="center"/>
          </w:tcPr>
          <w:p w14:paraId="4E65A06E" w14:textId="77777777" w:rsidR="00CC67C7" w:rsidRDefault="00CC67C7" w:rsidP="00067E5F">
            <w:pPr>
              <w:pStyle w:val="Citation"/>
            </w:pPr>
            <w:r w:rsidRPr="00CC67C7">
              <w:t>Personne publique habilitée par arrêté l’arrêté du 22 juin 2005 modifié portant désignation des personnes n’appartenant pas à l’administration centrale signataires des marchés publics et accords-cadres du ministère de la défense</w:t>
            </w:r>
          </w:p>
        </w:tc>
        <w:tc>
          <w:tcPr>
            <w:tcW w:w="5529" w:type="dxa"/>
            <w:vAlign w:val="center"/>
          </w:tcPr>
          <w:p w14:paraId="2BC87B59" w14:textId="77777777" w:rsidR="00CC67C7" w:rsidRDefault="00CC67C7" w:rsidP="00CC67C7">
            <w:pPr>
              <w:jc w:val="center"/>
            </w:pPr>
            <w:r w:rsidRPr="00CC67C7">
              <w:t>Monsieur le directeur de l’Etablissement du Service d’Infrastructure de la Défense de Lyon</w:t>
            </w:r>
          </w:p>
        </w:tc>
      </w:tr>
      <w:tr w:rsidR="00CC67C7" w14:paraId="49003784" w14:textId="77777777" w:rsidTr="008F3B2D">
        <w:trPr>
          <w:trHeight w:val="541"/>
        </w:trPr>
        <w:tc>
          <w:tcPr>
            <w:tcW w:w="4531" w:type="dxa"/>
            <w:vAlign w:val="center"/>
          </w:tcPr>
          <w:p w14:paraId="7A7EFFBD" w14:textId="6D62F444" w:rsidR="00CC67C7" w:rsidRDefault="00CC67C7" w:rsidP="006C2C82">
            <w:pPr>
              <w:pStyle w:val="Citation"/>
            </w:pPr>
            <w:r w:rsidRPr="00CC67C7">
              <w:t xml:space="preserve">Représentant </w:t>
            </w:r>
            <w:r w:rsidR="006C2C82">
              <w:t>de l’acheteur</w:t>
            </w:r>
          </w:p>
        </w:tc>
        <w:tc>
          <w:tcPr>
            <w:tcW w:w="5529" w:type="dxa"/>
            <w:vAlign w:val="center"/>
          </w:tcPr>
          <w:p w14:paraId="7525DF9B" w14:textId="77777777" w:rsidR="00CC67C7" w:rsidRDefault="00CC67C7" w:rsidP="00CC67C7">
            <w:pPr>
              <w:jc w:val="center"/>
            </w:pPr>
            <w:r w:rsidRPr="00CC67C7">
              <w:t>Monsieur le directeur de l’Etablissement du Service d’Infrastructure de la Défense de Lyon</w:t>
            </w:r>
          </w:p>
        </w:tc>
      </w:tr>
      <w:tr w:rsidR="00CC67C7" w14:paraId="30A320D4" w14:textId="77777777" w:rsidTr="008F3B2D">
        <w:trPr>
          <w:trHeight w:val="504"/>
        </w:trPr>
        <w:tc>
          <w:tcPr>
            <w:tcW w:w="4531" w:type="dxa"/>
            <w:vAlign w:val="center"/>
          </w:tcPr>
          <w:p w14:paraId="285EA6AF" w14:textId="77777777" w:rsidR="00CC67C7" w:rsidRDefault="00CC67C7" w:rsidP="00067E5F">
            <w:pPr>
              <w:pStyle w:val="Citation"/>
            </w:pPr>
            <w:r w:rsidRPr="00CC67C7">
              <w:t>Maîtrise d’œuvre</w:t>
            </w:r>
          </w:p>
        </w:tc>
        <w:tc>
          <w:tcPr>
            <w:tcW w:w="5529" w:type="dxa"/>
            <w:vAlign w:val="center"/>
          </w:tcPr>
          <w:p w14:paraId="522D5859" w14:textId="32CE5919" w:rsidR="00CC67C7" w:rsidRDefault="00CC67C7" w:rsidP="008F3B2D">
            <w:pPr>
              <w:jc w:val="center"/>
            </w:pPr>
            <w:r>
              <w:t xml:space="preserve">USID </w:t>
            </w:r>
            <w:r w:rsidR="008F3B2D">
              <w:t>de Corse</w:t>
            </w:r>
          </w:p>
        </w:tc>
      </w:tr>
      <w:tr w:rsidR="00CC67C7" w14:paraId="1D58B1EC" w14:textId="77777777" w:rsidTr="008F3B2D">
        <w:trPr>
          <w:trHeight w:val="1263"/>
        </w:trPr>
        <w:tc>
          <w:tcPr>
            <w:tcW w:w="4531" w:type="dxa"/>
            <w:vAlign w:val="center"/>
          </w:tcPr>
          <w:p w14:paraId="7D2F3E54" w14:textId="77777777" w:rsidR="00CC67C7" w:rsidRDefault="00CC67C7" w:rsidP="00067E5F">
            <w:pPr>
              <w:pStyle w:val="Citation"/>
            </w:pPr>
            <w:r>
              <w:t>Représentant du Maître d’œuvre à contacter</w:t>
            </w:r>
          </w:p>
        </w:tc>
        <w:tc>
          <w:tcPr>
            <w:tcW w:w="5529" w:type="dxa"/>
            <w:vAlign w:val="center"/>
          </w:tcPr>
          <w:p w14:paraId="18770A23" w14:textId="3B9D9896" w:rsidR="00CC67C7" w:rsidRPr="0010177E" w:rsidRDefault="0010177E" w:rsidP="00CC67C7">
            <w:pPr>
              <w:jc w:val="center"/>
            </w:pPr>
            <w:r w:rsidRPr="0010177E">
              <w:rPr>
                <w:iCs/>
              </w:rPr>
              <w:t>Monsieur Bruno HERRET</w:t>
            </w:r>
          </w:p>
          <w:p w14:paraId="29CCB0AA" w14:textId="0507B5A2" w:rsidR="00CC67C7" w:rsidRPr="0010177E" w:rsidRDefault="0010177E" w:rsidP="0010177E">
            <w:pPr>
              <w:jc w:val="center"/>
            </w:pPr>
            <w:r w:rsidRPr="0010177E">
              <w:rPr>
                <w:iCs/>
              </w:rPr>
              <w:t>Chef section exploitation maintenance USID de Corse</w:t>
            </w:r>
          </w:p>
          <w:p w14:paraId="2CA23C55" w14:textId="1209E6E3" w:rsidR="00CC67C7" w:rsidRPr="0010177E" w:rsidRDefault="00CC67C7" w:rsidP="00CC67C7">
            <w:pPr>
              <w:jc w:val="center"/>
            </w:pPr>
            <w:r w:rsidRPr="0010177E">
              <w:t xml:space="preserve">Téléphone fixe : </w:t>
            </w:r>
            <w:r w:rsidR="0010177E" w:rsidRPr="0010177E">
              <w:rPr>
                <w:iCs/>
              </w:rPr>
              <w:t>04 20 61 85 77</w:t>
            </w:r>
          </w:p>
          <w:p w14:paraId="66F142CC" w14:textId="2750C3B5" w:rsidR="00CC67C7" w:rsidRPr="0010177E" w:rsidRDefault="0010177E" w:rsidP="00CC67C7">
            <w:pPr>
              <w:jc w:val="center"/>
            </w:pPr>
            <w:r w:rsidRPr="0010177E">
              <w:t>Téléphone portable : 07 76 17 72 30</w:t>
            </w:r>
          </w:p>
          <w:p w14:paraId="509C759C" w14:textId="11A6CC12" w:rsidR="00CC67C7" w:rsidRPr="0010177E" w:rsidRDefault="00CC67C7" w:rsidP="0010177E">
            <w:pPr>
              <w:jc w:val="center"/>
            </w:pPr>
            <w:r w:rsidRPr="0010177E">
              <w:t xml:space="preserve">Mail : </w:t>
            </w:r>
            <w:r w:rsidR="0010177E" w:rsidRPr="0010177E">
              <w:rPr>
                <w:iCs/>
              </w:rPr>
              <w:t>bruno.herret@intradef.gouv.fr</w:t>
            </w:r>
          </w:p>
        </w:tc>
      </w:tr>
      <w:tr w:rsidR="00CC67C7" w14:paraId="46382348" w14:textId="77777777" w:rsidTr="008F3B2D">
        <w:trPr>
          <w:trHeight w:val="740"/>
        </w:trPr>
        <w:tc>
          <w:tcPr>
            <w:tcW w:w="4531" w:type="dxa"/>
            <w:vAlign w:val="center"/>
          </w:tcPr>
          <w:p w14:paraId="6EAE72D0" w14:textId="77777777" w:rsidR="00CC67C7" w:rsidRDefault="00CC67C7" w:rsidP="00067E5F">
            <w:pPr>
              <w:pStyle w:val="Citation"/>
            </w:pPr>
            <w:r>
              <w:t>Ordonnateur</w:t>
            </w:r>
          </w:p>
        </w:tc>
        <w:tc>
          <w:tcPr>
            <w:tcW w:w="5529" w:type="dxa"/>
            <w:vAlign w:val="center"/>
          </w:tcPr>
          <w:p w14:paraId="35778BBA" w14:textId="77777777" w:rsidR="00CC67C7" w:rsidRDefault="00CC67C7" w:rsidP="00CC67C7">
            <w:pPr>
              <w:jc w:val="center"/>
            </w:pPr>
            <w:r w:rsidRPr="00CC67C7">
              <w:t>Monsieur le directeur de l’Etablissement du Service d’Infrastructure de la Défense de Lyon</w:t>
            </w:r>
          </w:p>
        </w:tc>
      </w:tr>
      <w:tr w:rsidR="00CC67C7" w14:paraId="1E237F26" w14:textId="77777777" w:rsidTr="008F3B2D">
        <w:tc>
          <w:tcPr>
            <w:tcW w:w="4531" w:type="dxa"/>
            <w:vAlign w:val="center"/>
          </w:tcPr>
          <w:p w14:paraId="72AE4A49" w14:textId="77777777" w:rsidR="00CC67C7" w:rsidRDefault="00CC67C7" w:rsidP="00067E5F">
            <w:pPr>
              <w:pStyle w:val="Citation"/>
            </w:pPr>
            <w:r>
              <w:t>Comptable public assignataire des paiements</w:t>
            </w:r>
          </w:p>
        </w:tc>
        <w:tc>
          <w:tcPr>
            <w:tcW w:w="5529" w:type="dxa"/>
            <w:vAlign w:val="center"/>
          </w:tcPr>
          <w:p w14:paraId="118598E2" w14:textId="77777777" w:rsidR="0010177E" w:rsidRDefault="00CC67C7" w:rsidP="00CC67C7">
            <w:pPr>
              <w:jc w:val="center"/>
            </w:pPr>
            <w:r>
              <w:t>Direction Départementale</w:t>
            </w:r>
          </w:p>
          <w:p w14:paraId="69D3048B" w14:textId="7F343942" w:rsidR="00CC67C7" w:rsidRDefault="00CC67C7" w:rsidP="00CC67C7">
            <w:pPr>
              <w:jc w:val="center"/>
            </w:pPr>
            <w:r>
              <w:t>des Finances Publiques des Landes</w:t>
            </w:r>
          </w:p>
          <w:p w14:paraId="5F623D3C" w14:textId="77777777" w:rsidR="00CC67C7" w:rsidRDefault="00CC67C7" w:rsidP="00CC67C7">
            <w:pPr>
              <w:jc w:val="center"/>
            </w:pPr>
            <w:r>
              <w:t>BP 20 175</w:t>
            </w:r>
          </w:p>
          <w:p w14:paraId="56D4007C" w14:textId="77777777" w:rsidR="00CC67C7" w:rsidRDefault="00CC67C7" w:rsidP="00CC67C7">
            <w:pPr>
              <w:jc w:val="center"/>
            </w:pPr>
            <w:r>
              <w:t>40 003 MONT DE MARSAN CEDEX</w:t>
            </w:r>
          </w:p>
        </w:tc>
      </w:tr>
      <w:tr w:rsidR="00F73BCC" w14:paraId="3E24CE66" w14:textId="77777777" w:rsidTr="008F3B2D">
        <w:tc>
          <w:tcPr>
            <w:tcW w:w="4531" w:type="dxa"/>
            <w:vAlign w:val="center"/>
          </w:tcPr>
          <w:p w14:paraId="659CF8D1" w14:textId="655E8D92" w:rsidR="00F73BCC" w:rsidRDefault="00F73BCC" w:rsidP="00067E5F">
            <w:pPr>
              <w:pStyle w:val="Citation"/>
            </w:pPr>
            <w:r>
              <w:t>Correspondant PME-PMI</w:t>
            </w:r>
          </w:p>
        </w:tc>
        <w:tc>
          <w:tcPr>
            <w:tcW w:w="5529" w:type="dxa"/>
            <w:vAlign w:val="center"/>
          </w:tcPr>
          <w:p w14:paraId="1AE40DB6" w14:textId="2174E8B0" w:rsidR="009F0291" w:rsidRPr="005C2FF5" w:rsidRDefault="009F0291" w:rsidP="009F0291">
            <w:pPr>
              <w:tabs>
                <w:tab w:val="left" w:pos="10065"/>
              </w:tabs>
              <w:rPr>
                <w:rFonts w:cs="Arial"/>
              </w:rPr>
            </w:pPr>
            <w:r w:rsidRPr="005C2FF5">
              <w:rPr>
                <w:rFonts w:cs="Arial"/>
              </w:rPr>
              <w:t>Madame la chef</w:t>
            </w:r>
            <w:r w:rsidR="005B7041">
              <w:rPr>
                <w:rFonts w:cs="Arial"/>
              </w:rPr>
              <w:t>fe</w:t>
            </w:r>
            <w:r w:rsidRPr="005C2FF5">
              <w:rPr>
                <w:rFonts w:cs="Arial"/>
              </w:rPr>
              <w:t xml:space="preserve"> du bureau exécution de la dépense</w:t>
            </w:r>
          </w:p>
          <w:p w14:paraId="52025286" w14:textId="39EEC374" w:rsidR="00F73BCC" w:rsidRPr="005C2FF5" w:rsidRDefault="009F0291" w:rsidP="009F0291">
            <w:pPr>
              <w:jc w:val="center"/>
              <w:rPr>
                <w:rFonts w:cs="Arial"/>
              </w:rPr>
            </w:pPr>
            <w:r w:rsidRPr="005C2FF5">
              <w:rPr>
                <w:rFonts w:cs="Arial"/>
              </w:rPr>
              <w:t>04.37.27.23.20</w:t>
            </w:r>
          </w:p>
        </w:tc>
      </w:tr>
    </w:tbl>
    <w:p w14:paraId="52D19012" w14:textId="77777777" w:rsidR="00AA30DE" w:rsidRDefault="00AA30DE" w:rsidP="00AA30DE"/>
    <w:p w14:paraId="4C90F661" w14:textId="77777777" w:rsidR="00890BF4" w:rsidRPr="00CC0BFF" w:rsidRDefault="00890BF4" w:rsidP="008F3B2D">
      <w:pPr>
        <w:pBdr>
          <w:top w:val="single" w:sz="4" w:space="0" w:color="1F497D" w:themeColor="text2" w:shadow="1"/>
          <w:left w:val="single" w:sz="4" w:space="0" w:color="1F497D" w:themeColor="text2" w:shadow="1"/>
          <w:bottom w:val="single" w:sz="4" w:space="0" w:color="1F497D" w:themeColor="text2" w:shadow="1"/>
          <w:right w:val="single" w:sz="4" w:space="0" w:color="1F497D" w:themeColor="text2" w:shadow="1"/>
        </w:pBdr>
        <w:spacing w:line="480" w:lineRule="auto"/>
        <w:ind w:right="543"/>
        <w:jc w:val="center"/>
        <w:rPr>
          <w:rStyle w:val="Emphaseintense"/>
          <w:color w:val="auto"/>
          <w:u w:val="single"/>
        </w:rPr>
      </w:pPr>
      <w:r w:rsidRPr="00CC0BFF">
        <w:rPr>
          <w:rStyle w:val="Emphaseintense"/>
          <w:color w:val="auto"/>
          <w:u w:val="single"/>
        </w:rPr>
        <w:t>Objet du marché :</w:t>
      </w:r>
    </w:p>
    <w:p w14:paraId="715B41A3" w14:textId="70F14C3C" w:rsidR="005B7041" w:rsidRPr="00CC0BFF" w:rsidRDefault="005B7041" w:rsidP="008F3B2D">
      <w:pPr>
        <w:pBdr>
          <w:top w:val="single" w:sz="4" w:space="0" w:color="1F497D" w:themeColor="text2" w:shadow="1"/>
          <w:left w:val="single" w:sz="4" w:space="0" w:color="1F497D" w:themeColor="text2" w:shadow="1"/>
          <w:bottom w:val="single" w:sz="4" w:space="0" w:color="1F497D" w:themeColor="text2" w:shadow="1"/>
          <w:right w:val="single" w:sz="4" w:space="0" w:color="1F497D" w:themeColor="text2" w:shadow="1"/>
        </w:pBdr>
        <w:ind w:right="543"/>
        <w:rPr>
          <w:rStyle w:val="lev"/>
        </w:rPr>
      </w:pPr>
      <w:r w:rsidRPr="005B7041">
        <w:rPr>
          <w:rStyle w:val="lev"/>
        </w:rPr>
        <w:t>VENTISERI (2B) - BA126 - Réalisation de travaux d'entretien du poste d'amarrage des pétroliers</w:t>
      </w:r>
    </w:p>
    <w:p w14:paraId="788CD350" w14:textId="77777777" w:rsidR="00890BF4" w:rsidRPr="00CC0BFF" w:rsidRDefault="00890BF4" w:rsidP="008F3B2D">
      <w:pPr>
        <w:pBdr>
          <w:top w:val="single" w:sz="4" w:space="0" w:color="1F497D" w:themeColor="text2" w:shadow="1"/>
          <w:left w:val="single" w:sz="4" w:space="0" w:color="1F497D" w:themeColor="text2" w:shadow="1"/>
          <w:bottom w:val="single" w:sz="4" w:space="0" w:color="1F497D" w:themeColor="text2" w:shadow="1"/>
          <w:right w:val="single" w:sz="4" w:space="0" w:color="1F497D" w:themeColor="text2" w:shadow="1"/>
        </w:pBdr>
        <w:ind w:right="543"/>
        <w:rPr>
          <w:rStyle w:val="lev"/>
        </w:rPr>
      </w:pPr>
    </w:p>
    <w:p w14:paraId="4C187BC7" w14:textId="77777777" w:rsidR="005A6C33" w:rsidRPr="00CC0BFF" w:rsidRDefault="005A6C33" w:rsidP="005A6C33">
      <w:pPr>
        <w:contextualSpacing w:val="0"/>
        <w:jc w:val="left"/>
        <w:rPr>
          <w:rFonts w:cs="Arial"/>
        </w:rPr>
      </w:pPr>
    </w:p>
    <w:tbl>
      <w:tblPr>
        <w:tblStyle w:val="Grilledutableau"/>
        <w:tblW w:w="0" w:type="auto"/>
        <w:tblLook w:val="04A0" w:firstRow="1" w:lastRow="0" w:firstColumn="1" w:lastColumn="0" w:noHBand="0" w:noVBand="1"/>
      </w:tblPr>
      <w:tblGrid>
        <w:gridCol w:w="4531"/>
        <w:gridCol w:w="5529"/>
      </w:tblGrid>
      <w:tr w:rsidR="00CC0BFF" w:rsidRPr="00CC0BFF" w14:paraId="65BD5D8C" w14:textId="77777777" w:rsidTr="008F3B2D">
        <w:tc>
          <w:tcPr>
            <w:tcW w:w="10060" w:type="dxa"/>
            <w:gridSpan w:val="2"/>
            <w:vAlign w:val="center"/>
          </w:tcPr>
          <w:p w14:paraId="62515882" w14:textId="77777777" w:rsidR="005A6C33" w:rsidRPr="00CC0BFF" w:rsidRDefault="005A6C33" w:rsidP="008F3B2D">
            <w:pPr>
              <w:spacing w:before="60" w:after="60"/>
              <w:contextualSpacing w:val="0"/>
              <w:jc w:val="center"/>
              <w:rPr>
                <w:rFonts w:cs="Arial"/>
                <w:b/>
              </w:rPr>
            </w:pPr>
            <w:r w:rsidRPr="00CC0BFF">
              <w:rPr>
                <w:rFonts w:cs="Arial"/>
                <w:b/>
              </w:rPr>
              <w:t>Montant de l’accord-cadre</w:t>
            </w:r>
          </w:p>
        </w:tc>
      </w:tr>
      <w:tr w:rsidR="00CC0BFF" w:rsidRPr="00CC0BFF" w14:paraId="5DACF18A" w14:textId="77777777" w:rsidTr="008F3B2D">
        <w:tc>
          <w:tcPr>
            <w:tcW w:w="4531" w:type="dxa"/>
            <w:vAlign w:val="center"/>
          </w:tcPr>
          <w:p w14:paraId="2CBABA66" w14:textId="77777777" w:rsidR="005A6C33" w:rsidRPr="00CC0BFF" w:rsidRDefault="005A6C33" w:rsidP="008F3B2D">
            <w:pPr>
              <w:contextualSpacing w:val="0"/>
              <w:jc w:val="left"/>
              <w:rPr>
                <w:rFonts w:cs="Arial"/>
                <w:b/>
              </w:rPr>
            </w:pPr>
            <w:r w:rsidRPr="00CC0BFF">
              <w:rPr>
                <w:rFonts w:cs="Arial"/>
                <w:b/>
              </w:rPr>
              <w:t xml:space="preserve">Montant minimum annuel HT </w:t>
            </w:r>
          </w:p>
        </w:tc>
        <w:tc>
          <w:tcPr>
            <w:tcW w:w="5529" w:type="dxa"/>
            <w:vAlign w:val="center"/>
          </w:tcPr>
          <w:p w14:paraId="128D9C2C" w14:textId="77777777" w:rsidR="005A6C33" w:rsidRPr="00CC0BFF" w:rsidRDefault="005A6C33" w:rsidP="008F3B2D">
            <w:pPr>
              <w:spacing w:before="60" w:after="60"/>
              <w:contextualSpacing w:val="0"/>
              <w:jc w:val="center"/>
              <w:rPr>
                <w:rFonts w:cs="Arial"/>
              </w:rPr>
            </w:pPr>
            <w:r w:rsidRPr="00CC0BFF">
              <w:rPr>
                <w:rFonts w:cs="Arial"/>
              </w:rPr>
              <w:t>Sans</w:t>
            </w:r>
          </w:p>
        </w:tc>
      </w:tr>
      <w:tr w:rsidR="005A6C33" w:rsidRPr="00CC0BFF" w14:paraId="459780E3" w14:textId="77777777" w:rsidTr="008F3B2D">
        <w:tc>
          <w:tcPr>
            <w:tcW w:w="4531" w:type="dxa"/>
            <w:vAlign w:val="center"/>
          </w:tcPr>
          <w:p w14:paraId="4EBB25C1" w14:textId="77777777" w:rsidR="005A6C33" w:rsidRPr="00CC0BFF" w:rsidRDefault="005A6C33" w:rsidP="008F3B2D">
            <w:pPr>
              <w:contextualSpacing w:val="0"/>
              <w:jc w:val="left"/>
              <w:rPr>
                <w:rFonts w:cs="Arial"/>
                <w:b/>
              </w:rPr>
            </w:pPr>
            <w:r w:rsidRPr="00CC0BFF">
              <w:rPr>
                <w:rFonts w:cs="Arial"/>
                <w:b/>
              </w:rPr>
              <w:t xml:space="preserve">Montant maximum annuel HT </w:t>
            </w:r>
          </w:p>
        </w:tc>
        <w:tc>
          <w:tcPr>
            <w:tcW w:w="5529" w:type="dxa"/>
            <w:vAlign w:val="center"/>
          </w:tcPr>
          <w:p w14:paraId="7CA44928" w14:textId="0BAEE870" w:rsidR="005A6C33" w:rsidRPr="00CC0BFF" w:rsidRDefault="005B7041" w:rsidP="00F9704C">
            <w:pPr>
              <w:spacing w:before="60" w:after="60"/>
              <w:contextualSpacing w:val="0"/>
              <w:jc w:val="center"/>
              <w:rPr>
                <w:rFonts w:cs="Arial"/>
                <w:highlight w:val="yellow"/>
              </w:rPr>
            </w:pPr>
            <w:r>
              <w:rPr>
                <w:rFonts w:cs="Arial"/>
              </w:rPr>
              <w:t>200</w:t>
            </w:r>
            <w:r w:rsidR="008F3B2D" w:rsidRPr="00CC0BFF">
              <w:rPr>
                <w:rFonts w:cs="Arial"/>
              </w:rPr>
              <w:t xml:space="preserve"> 000</w:t>
            </w:r>
            <w:r w:rsidR="005A6C33" w:rsidRPr="00CC0BFF">
              <w:rPr>
                <w:rFonts w:cs="Arial"/>
              </w:rPr>
              <w:t>,00€</w:t>
            </w:r>
          </w:p>
        </w:tc>
      </w:tr>
    </w:tbl>
    <w:p w14:paraId="74EECA63" w14:textId="048A0E29" w:rsidR="005A6C33" w:rsidRDefault="005A6C33" w:rsidP="00626B61">
      <w:pPr>
        <w:pStyle w:val="Titre"/>
        <w:rPr>
          <w:color w:val="auto"/>
        </w:rPr>
      </w:pPr>
    </w:p>
    <w:p w14:paraId="3F4DDEB6" w14:textId="77777777" w:rsidR="00305B0D" w:rsidRPr="00305B0D" w:rsidRDefault="00305B0D" w:rsidP="00305B0D"/>
    <w:p w14:paraId="31BBB15A" w14:textId="01069780" w:rsidR="00626B61" w:rsidRDefault="00626B61" w:rsidP="00626B61">
      <w:pPr>
        <w:pStyle w:val="Titre"/>
      </w:pPr>
      <w:bookmarkStart w:id="0" w:name="_GoBack"/>
      <w:r>
        <w:lastRenderedPageBreak/>
        <w:t>Préambule</w:t>
      </w:r>
    </w:p>
    <w:bookmarkEnd w:id="0"/>
    <w:p w14:paraId="30290BBB" w14:textId="77777777" w:rsidR="00955682" w:rsidRDefault="00955682" w:rsidP="00626B61"/>
    <w:p w14:paraId="31B3C1C7" w14:textId="5F6F75E0" w:rsidR="00626B61" w:rsidRDefault="00250D6E" w:rsidP="00626B61">
      <w:r>
        <w:t>Ces travaux s</w:t>
      </w:r>
      <w:r w:rsidR="00955682">
        <w:t xml:space="preserve">ont réalisés au sein </w:t>
      </w:r>
      <w:r>
        <w:t xml:space="preserve">de la BA126, </w:t>
      </w:r>
      <w:r w:rsidR="00955682">
        <w:t>emprise</w:t>
      </w:r>
      <w:r>
        <w:t xml:space="preserve"> soutenue</w:t>
      </w:r>
      <w:r w:rsidR="00955682">
        <w:t xml:space="preserve"> par l’USID</w:t>
      </w:r>
      <w:r w:rsidR="008F3B2D">
        <w:t xml:space="preserve"> de Corse</w:t>
      </w:r>
      <w:r w:rsidR="00955682">
        <w:t>.</w:t>
      </w:r>
    </w:p>
    <w:p w14:paraId="581DB5A6" w14:textId="65696B39" w:rsidR="00955682" w:rsidRDefault="008F3B2D" w:rsidP="00626B61">
      <w:r>
        <w:t>La description des ouvrages et leurs spécifications techniques sont indiquées dans le cahier des clauses techniques particulières.</w:t>
      </w:r>
    </w:p>
    <w:p w14:paraId="06CE90A7" w14:textId="77777777" w:rsidR="00955682" w:rsidRDefault="00955682" w:rsidP="00626B61"/>
    <w:p w14:paraId="66737F3F" w14:textId="77777777" w:rsidR="00626B61" w:rsidRDefault="00626B61" w:rsidP="00626B61">
      <w:pPr>
        <w:pStyle w:val="Titre1"/>
      </w:pPr>
      <w:r>
        <w:t>Déclaration du titulaire</w:t>
      </w:r>
    </w:p>
    <w:p w14:paraId="77E5858D" w14:textId="77777777" w:rsidR="00484A78" w:rsidRDefault="00484A78" w:rsidP="00484A78">
      <w:r w:rsidRPr="00484A78">
        <w:rPr>
          <w:rStyle w:val="lev"/>
        </w:rPr>
        <w:t>Je, soussigné</w:t>
      </w:r>
      <w:r>
        <w:t xml:space="preserve">, </w:t>
      </w:r>
    </w:p>
    <w:p w14:paraId="3B41611E" w14:textId="77777777" w:rsidR="00626B61" w:rsidRDefault="00484A78" w:rsidP="00484A78">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6378F25" w14:textId="77777777" w:rsidR="00484A78" w:rsidRDefault="00484A78" w:rsidP="00484A78">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C7B50B7" w14:textId="77777777" w:rsidR="00484A78" w:rsidRDefault="00484A78" w:rsidP="00484A78">
      <w:pPr>
        <w:spacing w:line="360" w:lineRule="auto"/>
        <w:rPr>
          <w:rFonts w:ascii="Times New Roman" w:eastAsia="Calibri" w:hAnsi="Times New Roman"/>
          <w:sz w:val="22"/>
          <w:szCs w:val="22"/>
        </w:rPr>
      </w:pPr>
      <w:r w:rsidRPr="00484A78">
        <w:t xml:space="preserve">Ayant pour numéro unique d'identification SIRET </w:t>
      </w:r>
      <w:r w:rsidRPr="00484A78">
        <w:rPr>
          <w:vertAlign w:val="superscript"/>
        </w:rPr>
        <w:footnoteReference w:id="1"/>
      </w:r>
      <w:r w:rsidRPr="00484A78">
        <w:t>:</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1D440E5" w14:textId="77777777" w:rsidR="00484A78" w:rsidRPr="00484A78" w:rsidRDefault="00484A78" w:rsidP="00484A78">
      <w:pPr>
        <w:spacing w:line="360" w:lineRule="auto"/>
        <w:rPr>
          <w:rFonts w:eastAsia="Calibri" w:cs="Arial"/>
        </w:rPr>
      </w:pPr>
      <w:r w:rsidRPr="00484A78">
        <w:rPr>
          <w:rFonts w:eastAsia="Calibri" w:cs="Arial"/>
        </w:rPr>
        <w:t>Représentée par :</w:t>
      </w:r>
    </w:p>
    <w:p w14:paraId="16CA3E73" w14:textId="77777777" w:rsidR="00484A78" w:rsidRDefault="00484A78" w:rsidP="00484A78">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67CA9086" w14:textId="77777777" w:rsidR="00484A78" w:rsidRDefault="00484A78" w:rsidP="00484A78">
      <w:pPr>
        <w:rPr>
          <w:lang w:eastAsia="ar-SA"/>
        </w:rPr>
      </w:pPr>
      <w:r w:rsidRPr="009362A9">
        <w:t xml:space="preserve">Qualité </w:t>
      </w:r>
      <w:r w:rsidRPr="00484A78">
        <w:rPr>
          <w:rStyle w:val="Caractredenotedebasdepage"/>
          <w:rFonts w:cs="Arial"/>
          <w:sz w:val="22"/>
          <w:szCs w:val="22"/>
          <w:vertAlign w:val="superscript"/>
          <w:lang w:eastAsia="ar-SA"/>
        </w:rPr>
        <w:footnoteReference w:id="2"/>
      </w:r>
      <w:r w:rsidRPr="009362A9">
        <w:rPr>
          <w:lang w:eastAsia="ar-SA"/>
        </w:rPr>
        <w:t xml:space="preserve"> :</w:t>
      </w:r>
    </w:p>
    <w:p w14:paraId="61176135" w14:textId="77777777" w:rsidR="00484A78" w:rsidRDefault="00484A78" w:rsidP="00484A78">
      <w:r w:rsidRPr="007401C5">
        <w:fldChar w:fldCharType="begin">
          <w:ffData>
            <w:name w:val=""/>
            <w:enabled/>
            <w:calcOnExit w:val="0"/>
            <w:checkBox>
              <w:size w:val="26"/>
              <w:default w:val="0"/>
            </w:checkBox>
          </w:ffData>
        </w:fldChar>
      </w:r>
      <w:r w:rsidRPr="007401C5">
        <w:instrText xml:space="preserve"> FORMCHECKBOX </w:instrText>
      </w:r>
      <w:r w:rsidR="00CC4FEE">
        <w:fldChar w:fldCharType="separate"/>
      </w:r>
      <w:r w:rsidRPr="007401C5">
        <w:fldChar w:fldCharType="end"/>
      </w:r>
      <w:r w:rsidRPr="007401C5">
        <w:tab/>
      </w:r>
      <w:r>
        <w:t>Représentant légal de l’entreprise.</w:t>
      </w:r>
      <w:r>
        <w:tab/>
      </w:r>
      <w:r>
        <w:tab/>
      </w:r>
    </w:p>
    <w:p w14:paraId="58F92A1C" w14:textId="77777777" w:rsidR="00484A78" w:rsidRDefault="00484A78" w:rsidP="00484A78">
      <w:r w:rsidRPr="007401C5">
        <w:fldChar w:fldCharType="begin">
          <w:ffData>
            <w:name w:val=""/>
            <w:enabled/>
            <w:calcOnExit w:val="0"/>
            <w:checkBox>
              <w:size w:val="26"/>
              <w:default w:val="0"/>
            </w:checkBox>
          </w:ffData>
        </w:fldChar>
      </w:r>
      <w:r w:rsidRPr="007401C5">
        <w:instrText xml:space="preserve"> FORMCHECKBOX </w:instrText>
      </w:r>
      <w:r w:rsidR="00CC4FEE">
        <w:fldChar w:fldCharType="separate"/>
      </w:r>
      <w:r w:rsidRPr="007401C5">
        <w:fldChar w:fldCharType="end"/>
      </w:r>
      <w:r w:rsidRPr="007401C5">
        <w:tab/>
      </w:r>
      <w:r>
        <w:t>Ayant reçu pouvoir du représentant légal de l’entreprise.</w:t>
      </w:r>
    </w:p>
    <w:p w14:paraId="69D157AD" w14:textId="77777777" w:rsidR="00484A78" w:rsidRDefault="00484A78" w:rsidP="00484A78">
      <w:pPr>
        <w:rPr>
          <w:lang w:eastAsia="ar-SA"/>
        </w:rPr>
      </w:pPr>
    </w:p>
    <w:p w14:paraId="1F1D6A15" w14:textId="77777777" w:rsidR="00484A78" w:rsidRPr="00484A78" w:rsidRDefault="00484A78" w:rsidP="00484A78">
      <w:pPr>
        <w:rPr>
          <w:lang w:eastAsia="ar-SA"/>
        </w:rPr>
      </w:pPr>
      <w:r w:rsidRPr="00484A78">
        <w:rPr>
          <w:lang w:eastAsia="ar-SA"/>
        </w:rPr>
        <w:t>Les prestations réalisées dans le cadre du présent marché seront exécutées</w:t>
      </w:r>
      <w:r w:rsidRPr="00484A78">
        <w:rPr>
          <w:rStyle w:val="Caractredenotedebasdepage"/>
          <w:sz w:val="20"/>
          <w:szCs w:val="20"/>
          <w:vertAlign w:val="superscript"/>
          <w:lang w:eastAsia="ar-SA"/>
        </w:rPr>
        <w:footnoteReference w:id="3"/>
      </w:r>
      <w:r w:rsidRPr="00484A78">
        <w:rPr>
          <w:lang w:eastAsia="ar-SA"/>
        </w:rPr>
        <w:t> :</w:t>
      </w:r>
    </w:p>
    <w:p w14:paraId="467B6020" w14:textId="77777777" w:rsidR="00484A78" w:rsidRDefault="00484A78" w:rsidP="00484A78">
      <w:r w:rsidRPr="007401C5">
        <w:fldChar w:fldCharType="begin">
          <w:ffData>
            <w:name w:val=""/>
            <w:enabled/>
            <w:calcOnExit w:val="0"/>
            <w:checkBox>
              <w:size w:val="26"/>
              <w:default w:val="0"/>
            </w:checkBox>
          </w:ffData>
        </w:fldChar>
      </w:r>
      <w:r w:rsidRPr="007401C5">
        <w:instrText xml:space="preserve"> FORMCHECKBOX </w:instrText>
      </w:r>
      <w:r w:rsidR="00CC4FEE">
        <w:fldChar w:fldCharType="separate"/>
      </w:r>
      <w:r w:rsidRPr="007401C5">
        <w:fldChar w:fldCharType="end"/>
      </w:r>
      <w:r w:rsidRPr="007401C5">
        <w:tab/>
      </w:r>
      <w:r>
        <w:t>Par le siège.</w:t>
      </w:r>
      <w:r>
        <w:tab/>
      </w:r>
      <w:r>
        <w:tab/>
      </w:r>
    </w:p>
    <w:p w14:paraId="062383D2" w14:textId="77777777" w:rsidR="00484A78" w:rsidRDefault="00484A78" w:rsidP="00484A78">
      <w:r w:rsidRPr="007401C5">
        <w:fldChar w:fldCharType="begin">
          <w:ffData>
            <w:name w:val=""/>
            <w:enabled/>
            <w:calcOnExit w:val="0"/>
            <w:checkBox>
              <w:size w:val="26"/>
              <w:default w:val="0"/>
            </w:checkBox>
          </w:ffData>
        </w:fldChar>
      </w:r>
      <w:r w:rsidRPr="007401C5">
        <w:instrText xml:space="preserve"> FORMCHECKBOX </w:instrText>
      </w:r>
      <w:r w:rsidR="00CC4FEE">
        <w:fldChar w:fldCharType="separate"/>
      </w:r>
      <w:r w:rsidRPr="007401C5">
        <w:fldChar w:fldCharType="end"/>
      </w:r>
      <w:r w:rsidRPr="007401C5">
        <w:tab/>
      </w:r>
      <w:r>
        <w:t>Par l’établissement suivant :</w:t>
      </w:r>
    </w:p>
    <w:p w14:paraId="1B84BAC0" w14:textId="77777777" w:rsidR="00484A78" w:rsidRPr="00484A78" w:rsidRDefault="00484A78" w:rsidP="00484A78">
      <w:pPr>
        <w:spacing w:line="360" w:lineRule="auto"/>
        <w:rPr>
          <w:rFonts w:ascii="Times New Roman" w:eastAsia="Calibri" w:hAnsi="Times New Roman"/>
          <w:sz w:val="22"/>
          <w:szCs w:val="22"/>
        </w:rPr>
      </w:pPr>
      <w:r>
        <w:t xml:space="preserve">Nom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4DFD18B6" w14:textId="77777777" w:rsidR="00484A78" w:rsidRPr="00484A78" w:rsidRDefault="00484A78" w:rsidP="00484A78">
      <w:pPr>
        <w:spacing w:line="360" w:lineRule="auto"/>
        <w:rPr>
          <w:rFonts w:ascii="Times New Roman" w:eastAsia="Calibri" w:hAnsi="Times New Roman"/>
          <w:sz w:val="22"/>
          <w:szCs w:val="22"/>
        </w:rPr>
      </w:pPr>
      <w:r>
        <w:t xml:space="preserve">Adresse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1A9EA78" w14:textId="77777777" w:rsidR="00484A78" w:rsidRPr="00484A78" w:rsidRDefault="00484A78" w:rsidP="00484A78">
      <w:pPr>
        <w:spacing w:line="360" w:lineRule="auto"/>
        <w:rPr>
          <w:rFonts w:ascii="Times New Roman" w:eastAsia="Calibri" w:hAnsi="Times New Roman"/>
          <w:sz w:val="22"/>
          <w:szCs w:val="22"/>
        </w:rPr>
      </w:pPr>
      <w:r>
        <w:t>Ayant pour numéro d’identification SIRET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E94A3BB" w14:textId="77777777" w:rsidR="00484A78" w:rsidRPr="00484A78" w:rsidRDefault="00484A78" w:rsidP="00484A78">
      <w:pPr>
        <w:spacing w:line="360" w:lineRule="auto"/>
        <w:rPr>
          <w:rFonts w:ascii="Times New Roman" w:eastAsia="Calibri" w:hAnsi="Times New Roman"/>
          <w:sz w:val="22"/>
          <w:szCs w:val="22"/>
        </w:rPr>
      </w:pPr>
      <w:r>
        <w:t>Mail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75A283B" w14:textId="77777777" w:rsidR="001F02B6" w:rsidRDefault="001F02B6" w:rsidP="00484A78"/>
    <w:p w14:paraId="38C64902" w14:textId="77777777" w:rsidR="00484A78" w:rsidRDefault="00484A78" w:rsidP="00484A78">
      <w:r>
        <w:t xml:space="preserve">PME :  </w:t>
      </w:r>
      <w:r w:rsidRPr="007401C5">
        <w:fldChar w:fldCharType="begin">
          <w:ffData>
            <w:name w:val=""/>
            <w:enabled/>
            <w:calcOnExit w:val="0"/>
            <w:checkBox>
              <w:size w:val="26"/>
              <w:default w:val="0"/>
            </w:checkBox>
          </w:ffData>
        </w:fldChar>
      </w:r>
      <w:r w:rsidRPr="007401C5">
        <w:instrText xml:space="preserve"> FORMCHECKBOX </w:instrText>
      </w:r>
      <w:r w:rsidR="00CC4FEE">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CC4FEE">
        <w:fldChar w:fldCharType="separate"/>
      </w:r>
      <w:r w:rsidRPr="007401C5">
        <w:fldChar w:fldCharType="end"/>
      </w:r>
      <w:r>
        <w:t xml:space="preserve"> Non</w:t>
      </w:r>
    </w:p>
    <w:p w14:paraId="29EBA8F2" w14:textId="77777777" w:rsidR="00484A78" w:rsidRDefault="00484A78" w:rsidP="00484A78"/>
    <w:p w14:paraId="50BD0FE0" w14:textId="77777777" w:rsidR="0069034B" w:rsidRDefault="0069034B" w:rsidP="00484A78"/>
    <w:p w14:paraId="0016D48D" w14:textId="77777777" w:rsidR="001F02B6" w:rsidRDefault="001F02B6" w:rsidP="00484A78"/>
    <w:p w14:paraId="06E4E657" w14:textId="77777777" w:rsidR="00484A78" w:rsidRPr="001F02B6" w:rsidRDefault="00484A78" w:rsidP="00484A78">
      <w:pPr>
        <w:rPr>
          <w:rStyle w:val="Emphaseintense"/>
        </w:rPr>
      </w:pPr>
      <w:r w:rsidRPr="001F02B6">
        <w:rPr>
          <w:rStyle w:val="Emphaseintense"/>
        </w:rPr>
        <w:t>OU</w:t>
      </w:r>
    </w:p>
    <w:p w14:paraId="1665452B" w14:textId="77777777" w:rsidR="001F02B6" w:rsidRDefault="001F02B6" w:rsidP="00484A78"/>
    <w:p w14:paraId="461B2E2C" w14:textId="77777777" w:rsidR="0069034B" w:rsidRDefault="0069034B" w:rsidP="00484A78"/>
    <w:p w14:paraId="1BC7346F" w14:textId="77777777" w:rsidR="001F02B6" w:rsidRDefault="001F02B6" w:rsidP="001F02B6">
      <w:pPr>
        <w:spacing w:line="360" w:lineRule="auto"/>
      </w:pPr>
      <w:r w:rsidRPr="001F02B6">
        <w:rPr>
          <w:b/>
        </w:rPr>
        <w:t>Le groupement d’entrepreneurs</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CC4FEE">
        <w:fldChar w:fldCharType="separate"/>
      </w:r>
      <w:r w:rsidRPr="007401C5">
        <w:fldChar w:fldCharType="end"/>
      </w:r>
      <w:r>
        <w:t xml:space="preserve"> solidaire  </w:t>
      </w:r>
      <w:r w:rsidRPr="001F02B6">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CC4FEE">
        <w:fldChar w:fldCharType="separate"/>
      </w:r>
      <w:r w:rsidRPr="007401C5">
        <w:fldChar w:fldCharType="end"/>
      </w:r>
      <w:r>
        <w:t xml:space="preserve"> conjoints</w:t>
      </w:r>
      <w:r w:rsidRPr="001F02B6">
        <w:rPr>
          <w:rStyle w:val="Caractredenotedebasdepage"/>
          <w:sz w:val="20"/>
          <w:szCs w:val="20"/>
          <w:vertAlign w:val="superscript"/>
          <w:lang w:eastAsia="ar-SA"/>
        </w:rPr>
        <w:footnoteReference w:id="4"/>
      </w:r>
      <w:r w:rsidRPr="009362A9">
        <w:rPr>
          <w:b/>
          <w:i/>
          <w:sz w:val="22"/>
          <w:szCs w:val="22"/>
          <w:lang w:eastAsia="ar-SA"/>
        </w:rPr>
        <w:t xml:space="preserve"> </w:t>
      </w:r>
      <w:r>
        <w:t>, ci-après dénommé « le titulaire » :</w:t>
      </w:r>
      <w:r w:rsidRPr="001F02B6">
        <w:t xml:space="preserve"> </w:t>
      </w:r>
    </w:p>
    <w:p w14:paraId="44333D8C" w14:textId="77777777" w:rsidR="0069034B" w:rsidRDefault="0069034B" w:rsidP="001F02B6">
      <w:pPr>
        <w:spacing w:line="360" w:lineRule="auto"/>
        <w:rPr>
          <w:b/>
        </w:rPr>
      </w:pPr>
    </w:p>
    <w:p w14:paraId="7CCCF8AD" w14:textId="12D71E32" w:rsidR="001F02B6" w:rsidRPr="001F02B6" w:rsidRDefault="001F02B6" w:rsidP="001F02B6">
      <w:pPr>
        <w:spacing w:line="360" w:lineRule="auto"/>
        <w:rPr>
          <w:b/>
        </w:rPr>
      </w:pPr>
      <w:r w:rsidRPr="001F02B6">
        <w:rPr>
          <w:b/>
        </w:rPr>
        <w:t>1ère entreprise cotraitante, mandataire du groupement :</w:t>
      </w:r>
    </w:p>
    <w:p w14:paraId="5E6CF65D" w14:textId="77777777" w:rsidR="001F02B6" w:rsidRDefault="001F02B6" w:rsidP="001F02B6">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5342ED2" w14:textId="77777777" w:rsidR="001F02B6" w:rsidRDefault="001F02B6" w:rsidP="001F02B6">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DF4EA63" w14:textId="77777777" w:rsidR="001F02B6" w:rsidRDefault="001F02B6" w:rsidP="001F02B6">
      <w:pPr>
        <w:rPr>
          <w:rFonts w:ascii="Times New Roman" w:eastAsia="Calibri" w:hAnsi="Times New Roman"/>
          <w:sz w:val="22"/>
          <w:szCs w:val="22"/>
        </w:rPr>
      </w:pPr>
      <w:r w:rsidRPr="00484A78">
        <w:t>Ayant pour numéro unique d'identification SIRET</w:t>
      </w:r>
      <w:r w:rsidRPr="001F02B6">
        <w:rPr>
          <w:rStyle w:val="Caractredenotedebasdepage"/>
          <w:rFonts w:cs="Arial"/>
          <w:sz w:val="20"/>
          <w:szCs w:val="20"/>
          <w:vertAlign w:val="superscript"/>
          <w:lang w:eastAsia="ar-SA"/>
        </w:rPr>
        <w:footnoteReference w:id="5"/>
      </w:r>
      <w:r w:rsidRPr="001F02B6">
        <w:rPr>
          <w:rFonts w:cs="Arial"/>
          <w:vertAlign w:val="superscript"/>
          <w:lang w:eastAsia="ar-SA"/>
        </w:rPr>
        <w:t> </w:t>
      </w:r>
      <w:r w:rsidRPr="001F02B6">
        <w:rPr>
          <w:rFonts w:cs="Arial"/>
          <w:lang w:eastAsia="ar-SA"/>
        </w:rPr>
        <w:t>:</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7D07F02" w14:textId="77777777" w:rsidR="0069034B" w:rsidRDefault="0069034B" w:rsidP="0069034B">
      <w:pPr>
        <w:spacing w:line="360" w:lineRule="auto"/>
        <w:rPr>
          <w:rFonts w:eastAsia="Calibri" w:cs="Arial"/>
        </w:rPr>
      </w:pPr>
      <w:r>
        <w:rPr>
          <w:rFonts w:eastAsia="Calibri" w:cs="Arial"/>
        </w:rPr>
        <w:t>Représentée par :</w:t>
      </w:r>
    </w:p>
    <w:p w14:paraId="64A51530" w14:textId="77777777" w:rsidR="001F02B6" w:rsidRDefault="001F02B6" w:rsidP="001F02B6">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2C2ACBBF" w14:textId="77777777" w:rsidR="001F02B6" w:rsidRDefault="001F02B6" w:rsidP="001F02B6">
      <w:r w:rsidRPr="009362A9">
        <w:t>Qualité</w:t>
      </w:r>
      <w:r w:rsidRPr="001F02B6">
        <w:rPr>
          <w:rStyle w:val="Caractredenotedebasdepage"/>
          <w:rFonts w:cs="Arial"/>
          <w:sz w:val="20"/>
          <w:szCs w:val="20"/>
          <w:vertAlign w:val="superscript"/>
          <w:lang w:eastAsia="ar-SA"/>
        </w:rPr>
        <w:footnoteReference w:id="6"/>
      </w:r>
      <w:r w:rsidRPr="001F02B6">
        <w:rPr>
          <w:rFonts w:cs="Arial"/>
          <w:vertAlign w:val="superscript"/>
        </w:rPr>
        <w:t> </w:t>
      </w:r>
      <w:r>
        <w:t>:</w:t>
      </w:r>
    </w:p>
    <w:p w14:paraId="00D73B27" w14:textId="77777777" w:rsidR="001F02B6" w:rsidRDefault="001F02B6" w:rsidP="001F02B6">
      <w:r w:rsidRPr="007401C5">
        <w:fldChar w:fldCharType="begin">
          <w:ffData>
            <w:name w:val=""/>
            <w:enabled/>
            <w:calcOnExit w:val="0"/>
            <w:checkBox>
              <w:size w:val="26"/>
              <w:default w:val="0"/>
            </w:checkBox>
          </w:ffData>
        </w:fldChar>
      </w:r>
      <w:r w:rsidRPr="007401C5">
        <w:instrText xml:space="preserve"> FORMCHECKBOX </w:instrText>
      </w:r>
      <w:r w:rsidR="00CC4FEE">
        <w:fldChar w:fldCharType="separate"/>
      </w:r>
      <w:r w:rsidRPr="007401C5">
        <w:fldChar w:fldCharType="end"/>
      </w:r>
      <w:r w:rsidRPr="007401C5">
        <w:tab/>
      </w:r>
      <w:r>
        <w:t>Représentant légal de l’entreprise.</w:t>
      </w:r>
      <w:r>
        <w:tab/>
      </w:r>
      <w:r>
        <w:tab/>
      </w:r>
    </w:p>
    <w:p w14:paraId="5C04F5B2" w14:textId="77777777" w:rsidR="001F02B6" w:rsidRDefault="001F02B6" w:rsidP="001F02B6">
      <w:r w:rsidRPr="007401C5">
        <w:fldChar w:fldCharType="begin">
          <w:ffData>
            <w:name w:val=""/>
            <w:enabled/>
            <w:calcOnExit w:val="0"/>
            <w:checkBox>
              <w:size w:val="26"/>
              <w:default w:val="0"/>
            </w:checkBox>
          </w:ffData>
        </w:fldChar>
      </w:r>
      <w:r w:rsidRPr="007401C5">
        <w:instrText xml:space="preserve"> FORMCHECKBOX </w:instrText>
      </w:r>
      <w:r w:rsidR="00CC4FEE">
        <w:fldChar w:fldCharType="separate"/>
      </w:r>
      <w:r w:rsidRPr="007401C5">
        <w:fldChar w:fldCharType="end"/>
      </w:r>
      <w:r w:rsidRPr="007401C5">
        <w:tab/>
      </w:r>
      <w:r>
        <w:t>Ayant reçu pouvoir du représentant légal de l’entreprise.</w:t>
      </w:r>
    </w:p>
    <w:p w14:paraId="4552A626" w14:textId="77777777" w:rsidR="001F02B6" w:rsidRDefault="001F02B6" w:rsidP="001F02B6">
      <w:pPr>
        <w:rPr>
          <w:lang w:eastAsia="ar-SA"/>
        </w:rPr>
      </w:pPr>
    </w:p>
    <w:p w14:paraId="0EBCE81C" w14:textId="77777777" w:rsidR="001F02B6" w:rsidRDefault="001F02B6" w:rsidP="001F02B6">
      <w:pPr>
        <w:rPr>
          <w:lang w:eastAsia="ar-SA"/>
        </w:rPr>
      </w:pPr>
      <w:r w:rsidRPr="00484A78">
        <w:rPr>
          <w:lang w:eastAsia="ar-SA"/>
        </w:rPr>
        <w:t>Les prestations réalisées dans le cadre du présent marché seront exécutées</w:t>
      </w:r>
      <w:r w:rsidRPr="001F02B6">
        <w:rPr>
          <w:rStyle w:val="Caractredenotedebasdepage"/>
          <w:sz w:val="20"/>
          <w:szCs w:val="20"/>
          <w:vertAlign w:val="superscript"/>
          <w:lang w:eastAsia="ar-SA"/>
        </w:rPr>
        <w:footnoteReference w:id="7"/>
      </w:r>
      <w:r>
        <w:rPr>
          <w:lang w:eastAsia="ar-SA"/>
        </w:rPr>
        <w:t> :</w:t>
      </w:r>
    </w:p>
    <w:p w14:paraId="002127A8" w14:textId="77777777" w:rsidR="001F02B6" w:rsidRDefault="001F02B6" w:rsidP="001F02B6">
      <w:r w:rsidRPr="007401C5">
        <w:fldChar w:fldCharType="begin">
          <w:ffData>
            <w:name w:val=""/>
            <w:enabled/>
            <w:calcOnExit w:val="0"/>
            <w:checkBox>
              <w:size w:val="26"/>
              <w:default w:val="0"/>
            </w:checkBox>
          </w:ffData>
        </w:fldChar>
      </w:r>
      <w:r w:rsidRPr="007401C5">
        <w:instrText xml:space="preserve"> FORMCHECKBOX </w:instrText>
      </w:r>
      <w:r w:rsidR="00CC4FEE">
        <w:fldChar w:fldCharType="separate"/>
      </w:r>
      <w:r w:rsidRPr="007401C5">
        <w:fldChar w:fldCharType="end"/>
      </w:r>
      <w:r w:rsidRPr="007401C5">
        <w:tab/>
      </w:r>
      <w:r>
        <w:t>Par le siège.</w:t>
      </w:r>
      <w:r>
        <w:tab/>
      </w:r>
      <w:r>
        <w:tab/>
      </w:r>
    </w:p>
    <w:p w14:paraId="12FB1553" w14:textId="77777777" w:rsidR="001F02B6" w:rsidRDefault="001F02B6" w:rsidP="001F02B6">
      <w:r w:rsidRPr="007401C5">
        <w:fldChar w:fldCharType="begin">
          <w:ffData>
            <w:name w:val=""/>
            <w:enabled/>
            <w:calcOnExit w:val="0"/>
            <w:checkBox>
              <w:size w:val="26"/>
              <w:default w:val="0"/>
            </w:checkBox>
          </w:ffData>
        </w:fldChar>
      </w:r>
      <w:r w:rsidRPr="007401C5">
        <w:instrText xml:space="preserve"> FORMCHECKBOX </w:instrText>
      </w:r>
      <w:r w:rsidR="00CC4FEE">
        <w:fldChar w:fldCharType="separate"/>
      </w:r>
      <w:r w:rsidRPr="007401C5">
        <w:fldChar w:fldCharType="end"/>
      </w:r>
      <w:r w:rsidRPr="007401C5">
        <w:tab/>
      </w:r>
      <w:r>
        <w:t>Par l’établissement suivant :</w:t>
      </w:r>
    </w:p>
    <w:p w14:paraId="456DDAF5" w14:textId="77777777" w:rsidR="001F02B6" w:rsidRPr="00484A78" w:rsidRDefault="001F02B6" w:rsidP="001F02B6">
      <w:pPr>
        <w:spacing w:line="360" w:lineRule="auto"/>
        <w:rPr>
          <w:rFonts w:ascii="Times New Roman" w:eastAsia="Calibri" w:hAnsi="Times New Roman"/>
          <w:sz w:val="22"/>
          <w:szCs w:val="22"/>
        </w:rPr>
      </w:pPr>
      <w:r>
        <w:t xml:space="preserve">Nom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275CDFE" w14:textId="77777777" w:rsidR="001F02B6" w:rsidRPr="00484A78" w:rsidRDefault="001F02B6" w:rsidP="001F02B6">
      <w:pPr>
        <w:spacing w:line="360" w:lineRule="auto"/>
        <w:rPr>
          <w:rFonts w:ascii="Times New Roman" w:eastAsia="Calibri" w:hAnsi="Times New Roman"/>
          <w:sz w:val="22"/>
          <w:szCs w:val="22"/>
        </w:rPr>
      </w:pPr>
      <w:r>
        <w:t xml:space="preserve">Adresse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C6C3EED" w14:textId="77777777" w:rsidR="001F02B6" w:rsidRPr="00484A78" w:rsidRDefault="001F02B6" w:rsidP="001F02B6">
      <w:pPr>
        <w:spacing w:line="360" w:lineRule="auto"/>
        <w:rPr>
          <w:rFonts w:ascii="Times New Roman" w:eastAsia="Calibri" w:hAnsi="Times New Roman"/>
          <w:sz w:val="22"/>
          <w:szCs w:val="22"/>
        </w:rPr>
      </w:pPr>
      <w:r>
        <w:t>Ayant pour numéro d’identification SIRET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FB6BFAB" w14:textId="77777777" w:rsidR="001F02B6" w:rsidRPr="00484A78" w:rsidRDefault="001F02B6" w:rsidP="001F02B6">
      <w:pPr>
        <w:spacing w:line="360" w:lineRule="auto"/>
        <w:rPr>
          <w:rFonts w:ascii="Times New Roman" w:eastAsia="Calibri" w:hAnsi="Times New Roman"/>
          <w:sz w:val="22"/>
          <w:szCs w:val="22"/>
        </w:rPr>
      </w:pPr>
      <w:r>
        <w:t>Mail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0E3FE75" w14:textId="77777777" w:rsidR="001F02B6" w:rsidRDefault="001F02B6" w:rsidP="001F02B6"/>
    <w:p w14:paraId="65A58161" w14:textId="77777777" w:rsidR="001F02B6" w:rsidRDefault="001F02B6" w:rsidP="001F02B6">
      <w:r>
        <w:t xml:space="preserve">PME :  </w:t>
      </w:r>
      <w:r w:rsidRPr="007401C5">
        <w:fldChar w:fldCharType="begin">
          <w:ffData>
            <w:name w:val=""/>
            <w:enabled/>
            <w:calcOnExit w:val="0"/>
            <w:checkBox>
              <w:size w:val="26"/>
              <w:default w:val="0"/>
            </w:checkBox>
          </w:ffData>
        </w:fldChar>
      </w:r>
      <w:r w:rsidRPr="007401C5">
        <w:instrText xml:space="preserve"> FORMCHECKBOX </w:instrText>
      </w:r>
      <w:r w:rsidR="00CC4FEE">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CC4FEE">
        <w:fldChar w:fldCharType="separate"/>
      </w:r>
      <w:r w:rsidRPr="007401C5">
        <w:fldChar w:fldCharType="end"/>
      </w:r>
      <w:r>
        <w:t xml:space="preserve"> Non</w:t>
      </w:r>
    </w:p>
    <w:p w14:paraId="19614CE5" w14:textId="77777777" w:rsidR="001F02B6" w:rsidRDefault="001F02B6" w:rsidP="001F02B6"/>
    <w:p w14:paraId="44CF9AD3" w14:textId="77777777" w:rsidR="001F02B6" w:rsidRPr="001F02B6" w:rsidRDefault="001F02B6" w:rsidP="001F02B6">
      <w:pPr>
        <w:rPr>
          <w:rStyle w:val="Accentuation"/>
        </w:rPr>
      </w:pPr>
      <w:r w:rsidRPr="001F02B6">
        <w:rPr>
          <w:rStyle w:val="Accentuation"/>
        </w:rPr>
        <w:t>En cas de groupement conjoint, le mandataire déclare être solidaire de tous les membres du groupement.</w:t>
      </w:r>
    </w:p>
    <w:p w14:paraId="6B735BE1" w14:textId="77777777" w:rsidR="001F02B6" w:rsidRDefault="001F02B6" w:rsidP="001F02B6">
      <w:pPr>
        <w:rPr>
          <w:rFonts w:cs="Arial"/>
        </w:rPr>
      </w:pPr>
    </w:p>
    <w:p w14:paraId="4398AEAA" w14:textId="0AB9BEBD" w:rsidR="001F02B6" w:rsidRPr="009362A9" w:rsidRDefault="001F02B6" w:rsidP="001F02B6">
      <w:pPr>
        <w:rPr>
          <w:lang w:eastAsia="ar-SA"/>
        </w:rPr>
      </w:pPr>
      <w:r w:rsidRPr="001F02B6">
        <w:rPr>
          <w:b/>
          <w:lang w:eastAsia="ar-SA"/>
        </w:rPr>
        <w:t>2</w:t>
      </w:r>
      <w:r w:rsidRPr="001F02B6">
        <w:rPr>
          <w:b/>
          <w:vertAlign w:val="superscript"/>
          <w:lang w:eastAsia="ar-SA"/>
        </w:rPr>
        <w:t xml:space="preserve">ème </w:t>
      </w:r>
      <w:r w:rsidR="0011774E">
        <w:rPr>
          <w:b/>
          <w:lang w:eastAsia="ar-SA"/>
        </w:rPr>
        <w:t>entreprise co</w:t>
      </w:r>
      <w:r w:rsidRPr="001F02B6">
        <w:rPr>
          <w:b/>
          <w:lang w:eastAsia="ar-SA"/>
        </w:rPr>
        <w:t>traitante</w:t>
      </w:r>
      <w:r w:rsidRPr="001F02B6">
        <w:rPr>
          <w:rStyle w:val="Caractredenotedebasdepage"/>
          <w:sz w:val="20"/>
          <w:szCs w:val="20"/>
          <w:vertAlign w:val="superscript"/>
          <w:lang w:eastAsia="ar-SA"/>
        </w:rPr>
        <w:footnoteReference w:id="8"/>
      </w:r>
      <w:r w:rsidRPr="009362A9">
        <w:rPr>
          <w:lang w:eastAsia="ar-SA"/>
        </w:rPr>
        <w:t> :</w:t>
      </w:r>
    </w:p>
    <w:p w14:paraId="53718733" w14:textId="77777777" w:rsidR="001F02B6" w:rsidRDefault="001F02B6" w:rsidP="001F02B6">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455C8864" w14:textId="77777777" w:rsidR="001F02B6" w:rsidRDefault="001F02B6" w:rsidP="001F02B6">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9E94E81" w14:textId="77777777" w:rsidR="001F02B6" w:rsidRDefault="001F02B6" w:rsidP="001F02B6">
      <w:pPr>
        <w:spacing w:line="360" w:lineRule="auto"/>
        <w:rPr>
          <w:rFonts w:ascii="Times New Roman" w:eastAsia="Calibri" w:hAnsi="Times New Roman"/>
          <w:sz w:val="22"/>
          <w:szCs w:val="22"/>
        </w:rPr>
      </w:pPr>
      <w:r w:rsidRPr="00484A78">
        <w:t>Ayant pour numéro unique d'identification SIRET</w:t>
      </w:r>
      <w:r w:rsidRPr="001F02B6">
        <w:rPr>
          <w:rStyle w:val="Caractredenotedebasdepage"/>
          <w:rFonts w:cs="Arial"/>
          <w:sz w:val="20"/>
          <w:szCs w:val="20"/>
          <w:vertAlign w:val="superscript"/>
          <w:lang w:eastAsia="ar-SA"/>
        </w:rPr>
        <w:footnoteReference w:id="9"/>
      </w:r>
      <w:r>
        <w:rPr>
          <w:rFonts w:cs="Arial"/>
          <w:vertAlign w:val="superscript"/>
          <w:lang w:eastAsia="ar-SA"/>
        </w:rPr>
        <w:t> </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6756D19" w14:textId="77777777" w:rsidR="0069034B" w:rsidRDefault="0069034B" w:rsidP="0069034B">
      <w:pPr>
        <w:spacing w:line="360" w:lineRule="auto"/>
        <w:rPr>
          <w:rFonts w:eastAsia="Calibri" w:cs="Arial"/>
        </w:rPr>
      </w:pPr>
      <w:r>
        <w:rPr>
          <w:rFonts w:eastAsia="Calibri" w:cs="Arial"/>
        </w:rPr>
        <w:t>Représentée par :</w:t>
      </w:r>
    </w:p>
    <w:p w14:paraId="71E747CC" w14:textId="77777777" w:rsidR="0069034B" w:rsidRDefault="0069034B" w:rsidP="0069034B">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50BA56A4" w14:textId="77777777" w:rsidR="001F02B6" w:rsidRPr="001F02B6" w:rsidRDefault="0069034B" w:rsidP="001F02B6">
      <w:pPr>
        <w:rPr>
          <w:rFonts w:cs="Arial"/>
        </w:rPr>
      </w:pPr>
      <w:r w:rsidRPr="009362A9">
        <w:t>Qualité</w:t>
      </w:r>
      <w:r w:rsidRPr="0069034B">
        <w:rPr>
          <w:rStyle w:val="Caractredenotedebasdepage"/>
          <w:sz w:val="20"/>
          <w:szCs w:val="20"/>
          <w:vertAlign w:val="superscript"/>
          <w:lang w:eastAsia="ar-SA"/>
        </w:rPr>
        <w:footnoteReference w:id="10"/>
      </w:r>
      <w:r>
        <w:t> :</w:t>
      </w:r>
    </w:p>
    <w:p w14:paraId="179AC366" w14:textId="77777777" w:rsidR="0069034B" w:rsidRDefault="0069034B" w:rsidP="0069034B">
      <w:r w:rsidRPr="007401C5">
        <w:fldChar w:fldCharType="begin">
          <w:ffData>
            <w:name w:val=""/>
            <w:enabled/>
            <w:calcOnExit w:val="0"/>
            <w:checkBox>
              <w:size w:val="26"/>
              <w:default w:val="0"/>
            </w:checkBox>
          </w:ffData>
        </w:fldChar>
      </w:r>
      <w:r w:rsidRPr="007401C5">
        <w:instrText xml:space="preserve"> FORMCHECKBOX </w:instrText>
      </w:r>
      <w:r w:rsidR="00CC4FEE">
        <w:fldChar w:fldCharType="separate"/>
      </w:r>
      <w:r w:rsidRPr="007401C5">
        <w:fldChar w:fldCharType="end"/>
      </w:r>
      <w:r w:rsidRPr="007401C5">
        <w:tab/>
      </w:r>
      <w:r>
        <w:t>Représentant légal de l’entreprise.</w:t>
      </w:r>
      <w:r>
        <w:tab/>
      </w:r>
      <w:r>
        <w:tab/>
      </w:r>
    </w:p>
    <w:p w14:paraId="2746D029" w14:textId="77777777" w:rsidR="0069034B" w:rsidRDefault="0069034B" w:rsidP="0069034B">
      <w:r w:rsidRPr="007401C5">
        <w:fldChar w:fldCharType="begin">
          <w:ffData>
            <w:name w:val=""/>
            <w:enabled/>
            <w:calcOnExit w:val="0"/>
            <w:checkBox>
              <w:size w:val="26"/>
              <w:default w:val="0"/>
            </w:checkBox>
          </w:ffData>
        </w:fldChar>
      </w:r>
      <w:r w:rsidRPr="007401C5">
        <w:instrText xml:space="preserve"> FORMCHECKBOX </w:instrText>
      </w:r>
      <w:r w:rsidR="00CC4FEE">
        <w:fldChar w:fldCharType="separate"/>
      </w:r>
      <w:r w:rsidRPr="007401C5">
        <w:fldChar w:fldCharType="end"/>
      </w:r>
      <w:r w:rsidRPr="007401C5">
        <w:tab/>
      </w:r>
      <w:r>
        <w:t>Ayant reçu pouvoir du représentant légal de l’entreprise.</w:t>
      </w:r>
    </w:p>
    <w:p w14:paraId="62AC7FE5" w14:textId="77777777" w:rsidR="0069034B" w:rsidRDefault="0069034B" w:rsidP="0069034B">
      <w:pPr>
        <w:rPr>
          <w:lang w:eastAsia="ar-SA"/>
        </w:rPr>
      </w:pPr>
    </w:p>
    <w:p w14:paraId="0EB36D94" w14:textId="77777777" w:rsidR="00484A78" w:rsidRDefault="0069034B" w:rsidP="0069034B">
      <w:pPr>
        <w:rPr>
          <w:rFonts w:cs="Arial"/>
        </w:rPr>
      </w:pPr>
      <w:r w:rsidRPr="00484A78">
        <w:rPr>
          <w:lang w:eastAsia="ar-SA"/>
        </w:rPr>
        <w:t>Les prestations réalisées dans le cadre du présent marché seront exécutées</w:t>
      </w:r>
      <w:r w:rsidRPr="0069034B">
        <w:rPr>
          <w:rStyle w:val="Caractredenotedebasdepage"/>
          <w:sz w:val="20"/>
          <w:szCs w:val="20"/>
          <w:vertAlign w:val="superscript"/>
          <w:lang w:eastAsia="ar-SA"/>
        </w:rPr>
        <w:footnoteReference w:id="11"/>
      </w:r>
      <w:r w:rsidRPr="0069034B">
        <w:rPr>
          <w:rStyle w:val="Caractredenotedebasdepage"/>
          <w:sz w:val="20"/>
          <w:szCs w:val="20"/>
          <w:vertAlign w:val="superscript"/>
          <w:lang w:eastAsia="ar-SA"/>
        </w:rPr>
        <w:t xml:space="preserve"> </w:t>
      </w:r>
      <w:r w:rsidRPr="009362A9">
        <w:rPr>
          <w:sz w:val="22"/>
          <w:szCs w:val="22"/>
          <w:lang w:eastAsia="ar-SA"/>
        </w:rPr>
        <w:t>:</w:t>
      </w:r>
      <w:r w:rsidR="00484A78" w:rsidRPr="001F02B6">
        <w:rPr>
          <w:rFonts w:cs="Arial"/>
        </w:rPr>
        <w:tab/>
      </w:r>
    </w:p>
    <w:p w14:paraId="147F8423" w14:textId="77777777" w:rsidR="0069034B" w:rsidRDefault="0069034B" w:rsidP="0069034B">
      <w:r w:rsidRPr="007401C5">
        <w:fldChar w:fldCharType="begin">
          <w:ffData>
            <w:name w:val=""/>
            <w:enabled/>
            <w:calcOnExit w:val="0"/>
            <w:checkBox>
              <w:size w:val="26"/>
              <w:default w:val="0"/>
            </w:checkBox>
          </w:ffData>
        </w:fldChar>
      </w:r>
      <w:r w:rsidRPr="007401C5">
        <w:instrText xml:space="preserve"> FORMCHECKBOX </w:instrText>
      </w:r>
      <w:r w:rsidR="00CC4FEE">
        <w:fldChar w:fldCharType="separate"/>
      </w:r>
      <w:r w:rsidRPr="007401C5">
        <w:fldChar w:fldCharType="end"/>
      </w:r>
      <w:r w:rsidRPr="007401C5">
        <w:tab/>
      </w:r>
      <w:r>
        <w:t>Par le siège.</w:t>
      </w:r>
      <w:r>
        <w:tab/>
      </w:r>
      <w:r>
        <w:tab/>
      </w:r>
    </w:p>
    <w:p w14:paraId="7AFCDD1F" w14:textId="77777777" w:rsidR="0069034B" w:rsidRDefault="0069034B" w:rsidP="0069034B">
      <w:r w:rsidRPr="007401C5">
        <w:fldChar w:fldCharType="begin">
          <w:ffData>
            <w:name w:val=""/>
            <w:enabled/>
            <w:calcOnExit w:val="0"/>
            <w:checkBox>
              <w:size w:val="26"/>
              <w:default w:val="0"/>
            </w:checkBox>
          </w:ffData>
        </w:fldChar>
      </w:r>
      <w:r w:rsidRPr="007401C5">
        <w:instrText xml:space="preserve"> FORMCHECKBOX </w:instrText>
      </w:r>
      <w:r w:rsidR="00CC4FEE">
        <w:fldChar w:fldCharType="separate"/>
      </w:r>
      <w:r w:rsidRPr="007401C5">
        <w:fldChar w:fldCharType="end"/>
      </w:r>
      <w:r w:rsidRPr="007401C5">
        <w:tab/>
      </w:r>
      <w:r>
        <w:t>Par l’établissement suivant :</w:t>
      </w:r>
    </w:p>
    <w:p w14:paraId="51BBE71F" w14:textId="77777777" w:rsidR="0069034B" w:rsidRPr="00484A78" w:rsidRDefault="0069034B" w:rsidP="0069034B">
      <w:pPr>
        <w:spacing w:line="360" w:lineRule="auto"/>
        <w:rPr>
          <w:rFonts w:ascii="Times New Roman" w:eastAsia="Calibri" w:hAnsi="Times New Roman"/>
          <w:sz w:val="22"/>
          <w:szCs w:val="22"/>
        </w:rPr>
      </w:pPr>
      <w:r>
        <w:t xml:space="preserve">Nom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09E69A7" w14:textId="77777777" w:rsidR="0069034B" w:rsidRPr="00484A78" w:rsidRDefault="0069034B" w:rsidP="0069034B">
      <w:pPr>
        <w:spacing w:line="360" w:lineRule="auto"/>
        <w:rPr>
          <w:rFonts w:ascii="Times New Roman" w:eastAsia="Calibri" w:hAnsi="Times New Roman"/>
          <w:sz w:val="22"/>
          <w:szCs w:val="22"/>
        </w:rPr>
      </w:pPr>
      <w:r>
        <w:t xml:space="preserve">Adresse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4847F9E5" w14:textId="77777777" w:rsidR="0069034B" w:rsidRPr="00484A78" w:rsidRDefault="0069034B" w:rsidP="0069034B">
      <w:pPr>
        <w:spacing w:line="360" w:lineRule="auto"/>
        <w:rPr>
          <w:rFonts w:ascii="Times New Roman" w:eastAsia="Calibri" w:hAnsi="Times New Roman"/>
          <w:sz w:val="22"/>
          <w:szCs w:val="22"/>
        </w:rPr>
      </w:pPr>
      <w:r>
        <w:t>Ayant pour numéro d’identification SIRET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C4A91F3" w14:textId="77777777" w:rsidR="0069034B" w:rsidRPr="00484A78" w:rsidRDefault="0069034B" w:rsidP="0069034B">
      <w:pPr>
        <w:spacing w:line="360" w:lineRule="auto"/>
        <w:rPr>
          <w:rFonts w:ascii="Times New Roman" w:eastAsia="Calibri" w:hAnsi="Times New Roman"/>
          <w:sz w:val="22"/>
          <w:szCs w:val="22"/>
        </w:rPr>
      </w:pPr>
      <w:r>
        <w:t>Mail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3CDBCE5" w14:textId="77777777" w:rsidR="0069034B" w:rsidRDefault="0069034B" w:rsidP="0069034B"/>
    <w:p w14:paraId="26D457B6" w14:textId="77777777" w:rsidR="0069034B" w:rsidRDefault="0069034B" w:rsidP="0069034B">
      <w:r>
        <w:t xml:space="preserve">PME :  </w:t>
      </w:r>
      <w:r w:rsidRPr="007401C5">
        <w:fldChar w:fldCharType="begin">
          <w:ffData>
            <w:name w:val=""/>
            <w:enabled/>
            <w:calcOnExit w:val="0"/>
            <w:checkBox>
              <w:size w:val="26"/>
              <w:default w:val="0"/>
            </w:checkBox>
          </w:ffData>
        </w:fldChar>
      </w:r>
      <w:r w:rsidRPr="007401C5">
        <w:instrText xml:space="preserve"> FORMCHECKBOX </w:instrText>
      </w:r>
      <w:r w:rsidR="00CC4FEE">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CC4FEE">
        <w:fldChar w:fldCharType="separate"/>
      </w:r>
      <w:r w:rsidRPr="007401C5">
        <w:fldChar w:fldCharType="end"/>
      </w:r>
      <w:r>
        <w:t xml:space="preserve"> Non</w:t>
      </w:r>
    </w:p>
    <w:p w14:paraId="3B35B5A3" w14:textId="77777777" w:rsidR="0069034B" w:rsidRDefault="0069034B" w:rsidP="0069034B"/>
    <w:p w14:paraId="168603DC" w14:textId="77777777" w:rsidR="00125A4C" w:rsidRDefault="00125A4C" w:rsidP="00125A4C"/>
    <w:p w14:paraId="2E4EDA00" w14:textId="77777777" w:rsidR="00125A4C" w:rsidRPr="00125A4C" w:rsidRDefault="00125A4C" w:rsidP="00125A4C">
      <w:pPr>
        <w:rPr>
          <w:rStyle w:val="lev"/>
        </w:rPr>
      </w:pPr>
      <w:r w:rsidRPr="00125A4C">
        <w:rPr>
          <w:rStyle w:val="lev"/>
        </w:rPr>
        <w:t>Répartition des prestations (en cas de groupement conjoint) :</w:t>
      </w:r>
    </w:p>
    <w:p w14:paraId="220E0BFE" w14:textId="77777777" w:rsidR="00125A4C" w:rsidRDefault="00125A4C" w:rsidP="00125A4C">
      <w:pPr>
        <w:pStyle w:val="Citation"/>
      </w:pPr>
      <w:r>
        <w:t>(Les membres du groupement conjoint indiquent dans le tableau ci-dessous la répartition des prestations que chacun d’entre eux s’engage à réaliser.)</w:t>
      </w:r>
    </w:p>
    <w:tbl>
      <w:tblPr>
        <w:tblStyle w:val="TableauGrille4-Accentuation1"/>
        <w:tblW w:w="0" w:type="auto"/>
        <w:tblLook w:val="04A0" w:firstRow="1" w:lastRow="0" w:firstColumn="1" w:lastColumn="0" w:noHBand="0" w:noVBand="1"/>
      </w:tblPr>
      <w:tblGrid>
        <w:gridCol w:w="3020"/>
        <w:gridCol w:w="3921"/>
        <w:gridCol w:w="2121"/>
      </w:tblGrid>
      <w:tr w:rsidR="00125A4C" w14:paraId="303128F7" w14:textId="77777777" w:rsidTr="00125A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vMerge w:val="restart"/>
            <w:vAlign w:val="center"/>
          </w:tcPr>
          <w:p w14:paraId="0FEEC886" w14:textId="77777777" w:rsidR="00125A4C" w:rsidRDefault="00125A4C" w:rsidP="00125A4C">
            <w:pPr>
              <w:jc w:val="center"/>
            </w:pPr>
            <w:r>
              <w:t xml:space="preserve">Désignation des membres </w:t>
            </w:r>
          </w:p>
          <w:p w14:paraId="568F6776" w14:textId="77777777" w:rsidR="00125A4C" w:rsidRDefault="00125A4C" w:rsidP="00125A4C">
            <w:pPr>
              <w:jc w:val="center"/>
            </w:pPr>
            <w:r>
              <w:t>du groupement conjoint</w:t>
            </w:r>
          </w:p>
        </w:tc>
        <w:tc>
          <w:tcPr>
            <w:tcW w:w="6042" w:type="dxa"/>
            <w:gridSpan w:val="2"/>
            <w:vAlign w:val="center"/>
          </w:tcPr>
          <w:p w14:paraId="56810F34" w14:textId="77777777" w:rsidR="00125A4C" w:rsidRDefault="00125A4C" w:rsidP="0069034B">
            <w:pPr>
              <w:cnfStyle w:val="100000000000" w:firstRow="1" w:lastRow="0" w:firstColumn="0" w:lastColumn="0" w:oddVBand="0" w:evenVBand="0" w:oddHBand="0" w:evenHBand="0" w:firstRowFirstColumn="0" w:firstRowLastColumn="0" w:lastRowFirstColumn="0" w:lastRowLastColumn="0"/>
            </w:pPr>
            <w:r>
              <w:t>Prestations exécutées par les membres du groupement conjoint</w:t>
            </w:r>
          </w:p>
        </w:tc>
      </w:tr>
      <w:tr w:rsidR="00125A4C" w14:paraId="30365DAF" w14:textId="77777777" w:rsidTr="00125A4C">
        <w:trPr>
          <w:cnfStyle w:val="000000100000" w:firstRow="0" w:lastRow="0" w:firstColumn="0" w:lastColumn="0" w:oddVBand="0" w:evenVBand="0" w:oddHBand="1" w:evenHBand="0" w:firstRowFirstColumn="0" w:firstRowLastColumn="0" w:lastRowFirstColumn="0" w:lastRowLastColumn="0"/>
          <w:trHeight w:val="612"/>
        </w:trPr>
        <w:tc>
          <w:tcPr>
            <w:cnfStyle w:val="001000000000" w:firstRow="0" w:lastRow="0" w:firstColumn="1" w:lastColumn="0" w:oddVBand="0" w:evenVBand="0" w:oddHBand="0" w:evenHBand="0" w:firstRowFirstColumn="0" w:firstRowLastColumn="0" w:lastRowFirstColumn="0" w:lastRowLastColumn="0"/>
            <w:tcW w:w="3020" w:type="dxa"/>
            <w:vMerge/>
            <w:vAlign w:val="center"/>
          </w:tcPr>
          <w:p w14:paraId="68FD54DC" w14:textId="77777777" w:rsidR="00125A4C" w:rsidRDefault="00125A4C" w:rsidP="0069034B"/>
        </w:tc>
        <w:tc>
          <w:tcPr>
            <w:tcW w:w="3921" w:type="dxa"/>
            <w:shd w:val="clear" w:color="auto" w:fill="4F81BD" w:themeFill="accent1"/>
            <w:vAlign w:val="center"/>
          </w:tcPr>
          <w:p w14:paraId="59AD608D" w14:textId="77777777" w:rsidR="00125A4C" w:rsidRPr="00125A4C" w:rsidRDefault="00125A4C" w:rsidP="00125A4C">
            <w:pPr>
              <w:jc w:val="center"/>
              <w:cnfStyle w:val="000000100000" w:firstRow="0" w:lastRow="0" w:firstColumn="0" w:lastColumn="0" w:oddVBand="0" w:evenVBand="0" w:oddHBand="1" w:evenHBand="0" w:firstRowFirstColumn="0" w:firstRowLastColumn="0" w:lastRowFirstColumn="0" w:lastRowLastColumn="0"/>
              <w:rPr>
                <w:b/>
                <w:bCs/>
                <w:color w:val="FFFFFF" w:themeColor="background1"/>
              </w:rPr>
            </w:pPr>
            <w:r w:rsidRPr="00125A4C">
              <w:rPr>
                <w:b/>
                <w:bCs/>
                <w:color w:val="FFFFFF" w:themeColor="background1"/>
              </w:rPr>
              <w:t>Nature de la prestation</w:t>
            </w:r>
          </w:p>
        </w:tc>
        <w:tc>
          <w:tcPr>
            <w:tcW w:w="2121" w:type="dxa"/>
            <w:shd w:val="clear" w:color="auto" w:fill="4F81BD" w:themeFill="accent1"/>
            <w:vAlign w:val="center"/>
          </w:tcPr>
          <w:p w14:paraId="0A566A3D" w14:textId="457BC93C" w:rsidR="00125A4C" w:rsidRPr="00125A4C" w:rsidRDefault="007B6FCD" w:rsidP="00125A4C">
            <w:pPr>
              <w:jc w:val="center"/>
              <w:cnfStyle w:val="000000100000" w:firstRow="0" w:lastRow="0" w:firstColumn="0" w:lastColumn="0" w:oddVBand="0" w:evenVBand="0" w:oddHBand="1" w:evenHBand="0" w:firstRowFirstColumn="0" w:firstRowLastColumn="0" w:lastRowFirstColumn="0" w:lastRowLastColumn="0"/>
              <w:rPr>
                <w:b/>
                <w:bCs/>
                <w:color w:val="FFFFFF" w:themeColor="background1"/>
              </w:rPr>
            </w:pPr>
            <w:r>
              <w:rPr>
                <w:b/>
                <w:bCs/>
                <w:color w:val="FFFFFF" w:themeColor="background1"/>
              </w:rPr>
              <w:t>Lignes BPU *</w:t>
            </w:r>
          </w:p>
        </w:tc>
      </w:tr>
      <w:tr w:rsidR="00125A4C" w14:paraId="0E917FB3" w14:textId="77777777" w:rsidTr="006C455A">
        <w:trPr>
          <w:trHeight w:val="833"/>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30B4CCE8" w14:textId="77777777" w:rsidR="00125A4C" w:rsidRDefault="00125A4C" w:rsidP="0069034B">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921" w:type="dxa"/>
            <w:vAlign w:val="center"/>
          </w:tcPr>
          <w:p w14:paraId="23259AF4"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2121" w:type="dxa"/>
            <w:vAlign w:val="center"/>
          </w:tcPr>
          <w:p w14:paraId="74B63EBB"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r w:rsidR="00125A4C" w14:paraId="296A754C" w14:textId="77777777" w:rsidTr="006C455A">
        <w:trPr>
          <w:cnfStyle w:val="000000100000" w:firstRow="0" w:lastRow="0" w:firstColumn="0" w:lastColumn="0" w:oddVBand="0" w:evenVBand="0" w:oddHBand="1" w:evenHBand="0"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7EDCC1ED" w14:textId="77777777" w:rsidR="00125A4C" w:rsidRDefault="00125A4C" w:rsidP="0069034B">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921" w:type="dxa"/>
            <w:vAlign w:val="center"/>
          </w:tcPr>
          <w:p w14:paraId="7608A15F" w14:textId="77777777" w:rsidR="00125A4C" w:rsidRDefault="00125A4C" w:rsidP="0069034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2121" w:type="dxa"/>
            <w:vAlign w:val="center"/>
          </w:tcPr>
          <w:p w14:paraId="4423B884" w14:textId="77777777" w:rsidR="00125A4C" w:rsidRDefault="00125A4C" w:rsidP="0069034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r w:rsidR="00125A4C" w14:paraId="6072D03C" w14:textId="77777777" w:rsidTr="006C455A">
        <w:trPr>
          <w:trHeight w:val="843"/>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7422BA2D" w14:textId="77777777" w:rsidR="00125A4C" w:rsidRDefault="00125A4C" w:rsidP="0069034B">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921" w:type="dxa"/>
            <w:vAlign w:val="center"/>
          </w:tcPr>
          <w:p w14:paraId="734D3AD1"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2121" w:type="dxa"/>
            <w:vAlign w:val="center"/>
          </w:tcPr>
          <w:p w14:paraId="74D66879"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r w:rsidR="006C455A" w14:paraId="59E533B3" w14:textId="77777777" w:rsidTr="006C455A">
        <w:trPr>
          <w:cnfStyle w:val="000000100000" w:firstRow="0" w:lastRow="0" w:firstColumn="0" w:lastColumn="0" w:oddVBand="0" w:evenVBand="0" w:oddHBand="1" w:evenHBand="0" w:firstRowFirstColumn="0" w:firstRowLastColumn="0" w:lastRowFirstColumn="0" w:lastRowLastColumn="0"/>
          <w:trHeight w:val="843"/>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2FAB6564" w14:textId="77777777" w:rsidR="006C455A" w:rsidRDefault="006C455A" w:rsidP="006C455A">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921" w:type="dxa"/>
            <w:vAlign w:val="center"/>
          </w:tcPr>
          <w:p w14:paraId="5D5D6DC4" w14:textId="77777777" w:rsidR="006C455A" w:rsidRDefault="006C455A" w:rsidP="006C455A">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2121" w:type="dxa"/>
            <w:vAlign w:val="center"/>
          </w:tcPr>
          <w:p w14:paraId="6448DA22" w14:textId="77777777" w:rsidR="006C455A" w:rsidRDefault="006C455A" w:rsidP="006C455A">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bl>
    <w:p w14:paraId="48FD42B4" w14:textId="77777777" w:rsidR="00125A4C" w:rsidRDefault="00125A4C" w:rsidP="0069034B"/>
    <w:p w14:paraId="36F4C3B7" w14:textId="3FC68EBE" w:rsidR="00125A4C" w:rsidRPr="007B6FCD" w:rsidRDefault="007B6FCD" w:rsidP="007B6FCD">
      <w:pPr>
        <w:rPr>
          <w:rStyle w:val="lev"/>
        </w:rPr>
      </w:pPr>
      <w:r w:rsidRPr="007B6FCD">
        <w:rPr>
          <w:rStyle w:val="lev"/>
        </w:rPr>
        <w:t xml:space="preserve">* cf Article </w:t>
      </w:r>
      <w:r w:rsidR="00B463D3">
        <w:rPr>
          <w:rStyle w:val="lev"/>
        </w:rPr>
        <w:t>8</w:t>
      </w:r>
      <w:r w:rsidRPr="007B6FCD">
        <w:rPr>
          <w:rStyle w:val="lev"/>
        </w:rPr>
        <w:t xml:space="preserve">-4 du Cahier des Clauses </w:t>
      </w:r>
      <w:r w:rsidR="00250D6E">
        <w:rPr>
          <w:rStyle w:val="lev"/>
        </w:rPr>
        <w:t xml:space="preserve">Administratives </w:t>
      </w:r>
      <w:r w:rsidRPr="007B6FCD">
        <w:rPr>
          <w:rStyle w:val="lev"/>
        </w:rPr>
        <w:t>Particulières, en cas de non définition des prestations dans le BPU.</w:t>
      </w:r>
    </w:p>
    <w:p w14:paraId="67051287" w14:textId="03FCFD6C" w:rsidR="00125A4C" w:rsidRDefault="006C455A" w:rsidP="0069034B">
      <w:r w:rsidRPr="006C455A">
        <w:t xml:space="preserve">Après avoir pris connaissance du cahier des clauses </w:t>
      </w:r>
      <w:r w:rsidR="00250D6E">
        <w:t xml:space="preserve">administratives </w:t>
      </w:r>
      <w:r w:rsidRPr="006C455A">
        <w:t>particulières (</w:t>
      </w:r>
      <w:r w:rsidR="00250D6E">
        <w:t>CCAP)</w:t>
      </w:r>
      <w:r w:rsidRPr="006C455A">
        <w:t xml:space="preserve"> et des documents qui y sont mentionnés, et après avoir produit les pièces prévues aux articles R.2143-11 et -12 du </w:t>
      </w:r>
      <w:r w:rsidR="00521334">
        <w:t>code de la commande publique</w:t>
      </w:r>
      <w:r w:rsidRPr="006C455A">
        <w:t>.</w:t>
      </w:r>
    </w:p>
    <w:p w14:paraId="48A4B715" w14:textId="77777777" w:rsidR="00125A4C" w:rsidRDefault="00125A4C" w:rsidP="0069034B"/>
    <w:p w14:paraId="72108C00" w14:textId="77777777" w:rsidR="006C455A" w:rsidRPr="006C455A" w:rsidRDefault="006C455A" w:rsidP="006C455A">
      <w:pPr>
        <w:rPr>
          <w:b/>
          <w:u w:val="single"/>
        </w:rPr>
      </w:pPr>
      <w:r w:rsidRPr="006C455A">
        <w:rPr>
          <w:b/>
          <w:u w:val="single"/>
        </w:rPr>
        <w:t>Le titulaire :</w:t>
      </w:r>
    </w:p>
    <w:p w14:paraId="7FD7C100" w14:textId="77777777" w:rsidR="006C455A" w:rsidRDefault="006C455A" w:rsidP="006C455A">
      <w:pPr>
        <w:pStyle w:val="Paragraphedeliste"/>
      </w:pPr>
      <w:r>
        <w:t xml:space="preserve">- </w:t>
      </w:r>
      <w:r w:rsidRPr="006C455A">
        <w:rPr>
          <w:b/>
          <w:u w:val="single"/>
        </w:rPr>
        <w:t>déclare :</w:t>
      </w:r>
      <w:r>
        <w:t xml:space="preserve"> 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14:paraId="13141783" w14:textId="77777777" w:rsidR="00125A4C" w:rsidRDefault="006C455A" w:rsidP="006C455A">
      <w:pPr>
        <w:pStyle w:val="Paragraphedeliste"/>
      </w:pPr>
      <w:r>
        <w:t xml:space="preserve">- </w:t>
      </w:r>
      <w:r w:rsidRPr="006C455A">
        <w:rPr>
          <w:b/>
          <w:u w:val="single"/>
        </w:rPr>
        <w:t>s’engage :</w:t>
      </w:r>
      <w:r>
        <w:t xml:space="preserve"> 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p>
    <w:p w14:paraId="04D6AF78" w14:textId="77777777" w:rsidR="006C455A" w:rsidRDefault="006C455A" w:rsidP="006C455A">
      <w:pPr>
        <w:pStyle w:val="Paragraphedeliste"/>
      </w:pPr>
      <w:r>
        <w:t xml:space="preserve">- </w:t>
      </w:r>
      <w:r w:rsidRPr="007401C5">
        <w:fldChar w:fldCharType="begin">
          <w:ffData>
            <w:name w:val=""/>
            <w:enabled/>
            <w:calcOnExit w:val="0"/>
            <w:checkBox>
              <w:size w:val="26"/>
              <w:default w:val="0"/>
            </w:checkBox>
          </w:ffData>
        </w:fldChar>
      </w:r>
      <w:r w:rsidRPr="007401C5">
        <w:instrText xml:space="preserve"> FORMCHECKBOX </w:instrText>
      </w:r>
      <w:r w:rsidR="00CC4FEE">
        <w:fldChar w:fldCharType="separate"/>
      </w:r>
      <w:r w:rsidRPr="007401C5">
        <w:fldChar w:fldCharType="end"/>
      </w:r>
      <w:r>
        <w:t xml:space="preserve"> </w:t>
      </w:r>
      <w:r w:rsidRPr="006C455A">
        <w:rPr>
          <w:b/>
        </w:rPr>
        <w:t>envisage</w:t>
      </w:r>
      <w:r>
        <w:t xml:space="preserve">   </w:t>
      </w:r>
      <w:r w:rsidRPr="006C455A">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CC4FEE">
        <w:fldChar w:fldCharType="separate"/>
      </w:r>
      <w:r w:rsidRPr="007401C5">
        <w:fldChar w:fldCharType="end"/>
      </w:r>
      <w:r>
        <w:t xml:space="preserve"> </w:t>
      </w:r>
      <w:r w:rsidRPr="006C455A">
        <w:rPr>
          <w:b/>
        </w:rPr>
        <w:t>n’envisage pas</w:t>
      </w:r>
      <w:r>
        <w:t xml:space="preserve"> de sous-traiter une partie des prestations</w:t>
      </w:r>
      <w:r w:rsidRPr="006C455A">
        <w:rPr>
          <w:rStyle w:val="Appelnotedebasdep"/>
          <w:rFonts w:cs="Arial"/>
          <w:sz w:val="22"/>
          <w:szCs w:val="22"/>
        </w:rPr>
        <w:footnoteReference w:id="12"/>
      </w:r>
      <w:r>
        <w:t xml:space="preserve"> .</w:t>
      </w:r>
    </w:p>
    <w:p w14:paraId="3B164EE2" w14:textId="77777777" w:rsidR="00125A4C" w:rsidRDefault="00125A4C" w:rsidP="0069034B"/>
    <w:p w14:paraId="61DD0818" w14:textId="77777777" w:rsidR="006C455A" w:rsidRPr="006C455A" w:rsidRDefault="006C455A" w:rsidP="006C455A">
      <w:pPr>
        <w:rPr>
          <w:b/>
          <w:u w:val="single"/>
        </w:rPr>
      </w:pPr>
      <w:r w:rsidRPr="006C455A">
        <w:rPr>
          <w:b/>
          <w:u w:val="single"/>
        </w:rPr>
        <w:t>Avance :</w:t>
      </w:r>
    </w:p>
    <w:p w14:paraId="778C724F" w14:textId="48B7F0CB" w:rsidR="006C455A" w:rsidRDefault="006C455A" w:rsidP="006C455A">
      <w:r>
        <w:t xml:space="preserve">Conformément aux articles R.2191-3 à -10 et R.2191-16 du </w:t>
      </w:r>
      <w:r w:rsidR="00521334">
        <w:t>code de la commande publique</w:t>
      </w:r>
      <w:r>
        <w:t xml:space="preserve">, une avance sera versée au titulaire (sauf refus de ce dernier) dans les conditions décrites dans ces dispositions. Le montant de cette avance est égal à </w:t>
      </w:r>
      <w:r w:rsidR="00521334">
        <w:t>20</w:t>
      </w:r>
      <w:r>
        <w:t>% du montant du bon de commande. Cette avance n’est due au titulaire du marché que sur la part du marché qui ne fait pas l’objet de sous-traitance.</w:t>
      </w:r>
    </w:p>
    <w:p w14:paraId="620A289F" w14:textId="17A36697" w:rsidR="006C455A" w:rsidRDefault="006C455A" w:rsidP="006C455A">
      <w:r>
        <w:t xml:space="preserve">L’avance sera remboursée dans les conditions prévues à l’article R.2191-19 du </w:t>
      </w:r>
      <w:r w:rsidR="00521334">
        <w:t>code de la commande publique</w:t>
      </w:r>
      <w:r>
        <w:t>.</w:t>
      </w:r>
    </w:p>
    <w:p w14:paraId="3AC55991" w14:textId="77777777" w:rsidR="006C455A" w:rsidRPr="006C455A" w:rsidRDefault="006C455A" w:rsidP="006C455A">
      <w:r w:rsidRPr="006C455A">
        <w:t>Le titulaire refuse de percevoir cette avance</w:t>
      </w:r>
      <w:r>
        <w:t xml:space="preserve"> : </w:t>
      </w:r>
      <w:r w:rsidRPr="007401C5">
        <w:fldChar w:fldCharType="begin">
          <w:ffData>
            <w:name w:val=""/>
            <w:enabled/>
            <w:calcOnExit w:val="0"/>
            <w:checkBox>
              <w:size w:val="26"/>
              <w:default w:val="0"/>
            </w:checkBox>
          </w:ffData>
        </w:fldChar>
      </w:r>
      <w:r w:rsidRPr="007401C5">
        <w:instrText xml:space="preserve"> FORMCHECKBOX </w:instrText>
      </w:r>
      <w:r w:rsidR="00CC4FEE">
        <w:fldChar w:fldCharType="separate"/>
      </w:r>
      <w:r w:rsidRPr="007401C5">
        <w:fldChar w:fldCharType="end"/>
      </w:r>
      <w:r>
        <w:t xml:space="preserve"> </w:t>
      </w:r>
      <w:r w:rsidRPr="006C455A">
        <w:rPr>
          <w:b/>
        </w:rPr>
        <w:t>Oui</w:t>
      </w:r>
      <w:r>
        <w:t xml:space="preserve">            ou  </w:t>
      </w:r>
      <w:r w:rsidRPr="007401C5">
        <w:fldChar w:fldCharType="begin">
          <w:ffData>
            <w:name w:val=""/>
            <w:enabled/>
            <w:calcOnExit w:val="0"/>
            <w:checkBox>
              <w:size w:val="26"/>
              <w:default w:val="0"/>
            </w:checkBox>
          </w:ffData>
        </w:fldChar>
      </w:r>
      <w:r w:rsidRPr="007401C5">
        <w:instrText xml:space="preserve"> FORMCHECKBOX </w:instrText>
      </w:r>
      <w:r w:rsidR="00CC4FEE">
        <w:fldChar w:fldCharType="separate"/>
      </w:r>
      <w:r w:rsidRPr="007401C5">
        <w:fldChar w:fldCharType="end"/>
      </w:r>
      <w:r>
        <w:t xml:space="preserve"> </w:t>
      </w:r>
      <w:r w:rsidRPr="006C455A">
        <w:rPr>
          <w:b/>
        </w:rPr>
        <w:t>Non</w:t>
      </w:r>
    </w:p>
    <w:p w14:paraId="67C38C20" w14:textId="77777777" w:rsidR="00250D6E" w:rsidRDefault="00250D6E" w:rsidP="0069034B">
      <w:pPr>
        <w:rPr>
          <w:rStyle w:val="Emphaseintense"/>
        </w:rPr>
      </w:pPr>
    </w:p>
    <w:p w14:paraId="4009E88B" w14:textId="1B92BF59" w:rsidR="006C455A" w:rsidRDefault="006C455A" w:rsidP="0069034B">
      <w:pPr>
        <w:rPr>
          <w:rStyle w:val="Emphaseintense"/>
        </w:rPr>
      </w:pPr>
      <w:r w:rsidRPr="006C455A">
        <w:rPr>
          <w:rStyle w:val="Emphaseintense"/>
        </w:rPr>
        <w:t>Dans le cas où le titulaire ne s’est pas prononcé ci-dessus, l’avance sera considérée comme refusée.</w:t>
      </w:r>
    </w:p>
    <w:p w14:paraId="22EBF8F0" w14:textId="77777777" w:rsidR="00626B61" w:rsidRDefault="00626B61" w:rsidP="00626B61">
      <w:pPr>
        <w:pStyle w:val="Titre1"/>
      </w:pPr>
      <w:r>
        <w:t>Offre de prix</w:t>
      </w:r>
    </w:p>
    <w:p w14:paraId="51B9D88B" w14:textId="77777777" w:rsidR="00626B61" w:rsidRDefault="00626B61" w:rsidP="00626B61">
      <w:pPr>
        <w:pStyle w:val="Titre2"/>
      </w:pPr>
      <w:r>
        <w:t>Etablissement des prix</w:t>
      </w:r>
    </w:p>
    <w:p w14:paraId="61B51FAA" w14:textId="77777777" w:rsidR="00626B61" w:rsidRDefault="00626B61" w:rsidP="00626B61">
      <w:r>
        <w:t xml:space="preserve">Les prix sont établis sur la base des prix unitaires du bordereau (BPU) transmis par le titulaire </w:t>
      </w:r>
      <w:r w:rsidRPr="00D87C30">
        <w:t>en annexe 1</w:t>
      </w:r>
      <w:r>
        <w:t xml:space="preserve"> de l’acte d’engagement.</w:t>
      </w:r>
    </w:p>
    <w:p w14:paraId="7C8CAE6C" w14:textId="77777777" w:rsidR="00626B61" w:rsidRDefault="00626B61" w:rsidP="00626B61"/>
    <w:p w14:paraId="062A8C16" w14:textId="77777777" w:rsidR="00626B61" w:rsidRDefault="00626B61" w:rsidP="00626B61">
      <w:pPr>
        <w:pStyle w:val="Titre2"/>
      </w:pPr>
      <w:r>
        <w:t>Variation des prix</w:t>
      </w:r>
    </w:p>
    <w:p w14:paraId="294CDD31" w14:textId="2342EABD" w:rsidR="00626B61" w:rsidRDefault="00BD1F0D" w:rsidP="00626B61">
      <w:r w:rsidRPr="00BD1F0D">
        <w:t xml:space="preserve">Les modalités de variation des prix sont fixées à </w:t>
      </w:r>
      <w:r w:rsidR="00B463D3">
        <w:t>l'article 8</w:t>
      </w:r>
      <w:r w:rsidRPr="00250D6E">
        <w:t>.8 du CC</w:t>
      </w:r>
      <w:r w:rsidR="008F3B2D" w:rsidRPr="00250D6E">
        <w:t>A</w:t>
      </w:r>
      <w:r w:rsidRPr="00250D6E">
        <w:t>P.</w:t>
      </w:r>
    </w:p>
    <w:p w14:paraId="04CE794C" w14:textId="77777777" w:rsidR="00626B61" w:rsidRDefault="00626B61" w:rsidP="00626B61">
      <w:pPr>
        <w:pStyle w:val="Titre2"/>
      </w:pPr>
      <w:r>
        <w:t>Rémunération</w:t>
      </w:r>
    </w:p>
    <w:p w14:paraId="000FF995" w14:textId="77777777" w:rsidR="00626B61" w:rsidRDefault="00CC3D92" w:rsidP="00CC3D92">
      <w:r>
        <w:t>Les prestations seront rémunérées par l’application des prix unitaires proposés par le titulaire ou le groupement.</w:t>
      </w:r>
    </w:p>
    <w:p w14:paraId="7FE6799B" w14:textId="77777777" w:rsidR="00CC3D92" w:rsidRPr="00CC3D92" w:rsidRDefault="00CC3D92" w:rsidP="00CC3D92">
      <w:r>
        <w:fldChar w:fldCharType="begin">
          <w:ffData>
            <w:name w:val=""/>
            <w:enabled/>
            <w:calcOnExit w:val="0"/>
            <w:checkBox>
              <w:size w:val="26"/>
              <w:default w:val="1"/>
            </w:checkBox>
          </w:ffData>
        </w:fldChar>
      </w:r>
      <w:r>
        <w:instrText xml:space="preserve"> FORMCHECKBOX </w:instrText>
      </w:r>
      <w:r w:rsidR="00CC4FEE">
        <w:fldChar w:fldCharType="separate"/>
      </w:r>
      <w:r>
        <w:fldChar w:fldCharType="end"/>
      </w:r>
      <w:r w:rsidRPr="007401C5">
        <w:tab/>
      </w:r>
      <w:r>
        <w:t>Le présent article est complété par un bordereau de prix unitaires joint au présent acte d’engagement.</w:t>
      </w:r>
    </w:p>
    <w:p w14:paraId="47D41D28" w14:textId="77777777" w:rsidR="00626B61" w:rsidRDefault="00626B61" w:rsidP="00626B61">
      <w:pPr>
        <w:pStyle w:val="Titre2"/>
      </w:pPr>
      <w:r>
        <w:t>Montants et modalités de passation de chacune des opérations</w:t>
      </w:r>
    </w:p>
    <w:p w14:paraId="2F6F53BC" w14:textId="647AC942" w:rsidR="00626B61" w:rsidRDefault="00BD1F0D" w:rsidP="00626B61">
      <w:r w:rsidRPr="00BD1F0D">
        <w:t xml:space="preserve">Chaque opération fera l'objet d'une commande particulière notifiée dans les conditions prévues aux articles </w:t>
      </w:r>
      <w:r w:rsidR="00B463D3">
        <w:t>4</w:t>
      </w:r>
      <w:r>
        <w:t xml:space="preserve"> et </w:t>
      </w:r>
      <w:r w:rsidR="00B463D3">
        <w:t>5</w:t>
      </w:r>
      <w:r>
        <w:t xml:space="preserve"> </w:t>
      </w:r>
      <w:r w:rsidRPr="00BD1F0D">
        <w:t>du CC</w:t>
      </w:r>
      <w:r w:rsidR="008F3B2D">
        <w:t>A</w:t>
      </w:r>
      <w:r w:rsidRPr="00BD1F0D">
        <w:t>P.</w:t>
      </w:r>
    </w:p>
    <w:p w14:paraId="606F12F5" w14:textId="77777777" w:rsidR="00626B61" w:rsidRDefault="00BD1F0D" w:rsidP="00BD1F0D">
      <w:pPr>
        <w:pStyle w:val="Titre2"/>
      </w:pPr>
      <w:r>
        <w:t>Majoration de certaines commandes</w:t>
      </w:r>
    </w:p>
    <w:p w14:paraId="2037264F" w14:textId="6E67A7AF" w:rsidR="00BD1F0D" w:rsidRDefault="008A2C35" w:rsidP="00BD1F0D">
      <w:pPr>
        <w:pStyle w:val="Titre3"/>
      </w:pPr>
      <w:r>
        <w:t xml:space="preserve">A/ </w:t>
      </w:r>
      <w:r w:rsidR="00BD1F0D">
        <w:t>Majoration en cas de</w:t>
      </w:r>
      <w:r w:rsidR="00BE6FEA">
        <w:t xml:space="preserve"> travaux exécutés hors heures ouvrées</w:t>
      </w:r>
      <w:r w:rsidR="0010177E">
        <w:t xml:space="preserve"> (nuits)</w:t>
      </w:r>
    </w:p>
    <w:p w14:paraId="7EC56E5A" w14:textId="23FD3161" w:rsidR="00BE6FEA" w:rsidRDefault="00011B18" w:rsidP="00BE6FEA">
      <w:r>
        <w:t>Sans objet</w:t>
      </w:r>
    </w:p>
    <w:p w14:paraId="772761BC" w14:textId="77777777" w:rsidR="00BE6FEA" w:rsidRPr="00BE6FEA" w:rsidRDefault="00BE6FEA" w:rsidP="00BE6FEA">
      <w:pPr>
        <w:pStyle w:val="Titre3"/>
      </w:pPr>
      <w:r>
        <w:t>B/ Majoration pour les travaux effectués dans des locaux occupés</w:t>
      </w:r>
    </w:p>
    <w:p w14:paraId="3CDD70FE" w14:textId="224E94BD" w:rsidR="00BD1F0D" w:rsidRDefault="0010177E" w:rsidP="00BD1F0D">
      <w:r>
        <w:t>Sans objet</w:t>
      </w:r>
    </w:p>
    <w:p w14:paraId="16449851" w14:textId="77777777" w:rsidR="00BD1F0D" w:rsidRDefault="00BE6FEA" w:rsidP="00BD1F0D">
      <w:pPr>
        <w:pStyle w:val="Titre3"/>
      </w:pPr>
      <w:r>
        <w:t>C</w:t>
      </w:r>
      <w:r w:rsidR="008A2C35">
        <w:t xml:space="preserve">/ </w:t>
      </w:r>
      <w:r w:rsidR="00BD1F0D">
        <w:t>Majoration pour les travaux effectués sur des sites éloignés ou avec contrainte d’accès particulières</w:t>
      </w:r>
    </w:p>
    <w:p w14:paraId="2D820945" w14:textId="01D2BD4F" w:rsidR="00141B45" w:rsidRPr="00250D6E" w:rsidRDefault="00141B45" w:rsidP="00141B45">
      <w:r w:rsidRPr="00250D6E">
        <w:t>Sans objet</w:t>
      </w:r>
    </w:p>
    <w:p w14:paraId="2DFAC9C9" w14:textId="77777777" w:rsidR="00141B45" w:rsidRDefault="00141B45" w:rsidP="00141B45">
      <w:pPr>
        <w:pStyle w:val="Titre2"/>
      </w:pPr>
      <w:r>
        <w:t>Sous-traitance</w:t>
      </w:r>
    </w:p>
    <w:p w14:paraId="091BFBFD" w14:textId="21AB9359" w:rsidR="00141B45" w:rsidRDefault="00141B45" w:rsidP="00141B45">
      <w:r w:rsidRPr="00141B45">
        <w:t>La nature et le montant des prestations sous-traitées relatif à chaque commande seront précisés dans un acte spécial annexé à chaque commande.</w:t>
      </w:r>
    </w:p>
    <w:p w14:paraId="0B486238" w14:textId="77777777" w:rsidR="005F38E0" w:rsidRPr="005F38E0" w:rsidRDefault="005F38E0" w:rsidP="005F38E0">
      <w:pPr>
        <w:pStyle w:val="Listepuces"/>
        <w:numPr>
          <w:ilvl w:val="0"/>
          <w:numId w:val="0"/>
        </w:numPr>
        <w:tabs>
          <w:tab w:val="left" w:pos="708"/>
        </w:tabs>
        <w:jc w:val="both"/>
        <w:rPr>
          <w:rFonts w:ascii="Arial" w:eastAsia="Calibri" w:hAnsi="Arial" w:cs="Arial"/>
          <w:sz w:val="20"/>
          <w:szCs w:val="20"/>
        </w:rPr>
      </w:pPr>
      <w:r w:rsidRPr="005F38E0">
        <w:rPr>
          <w:rFonts w:ascii="Arial" w:eastAsia="Calibri" w:hAnsi="Arial" w:cs="Arial"/>
          <w:sz w:val="20"/>
          <w:szCs w:val="20"/>
        </w:rPr>
        <w:t xml:space="preserve">Dans le cadre de la mise en place de la dématérialisation des actes de sous-traitance, la personne physique responsable de la gestion, la vérification et la signature de ses actes pour le titulaire est : </w:t>
      </w:r>
    </w:p>
    <w:p w14:paraId="72ECA8C0" w14:textId="77777777" w:rsidR="005F38E0" w:rsidRPr="005F38E0" w:rsidRDefault="005F38E0" w:rsidP="005F38E0">
      <w:pPr>
        <w:pStyle w:val="Listepuces"/>
        <w:numPr>
          <w:ilvl w:val="0"/>
          <w:numId w:val="0"/>
        </w:numPr>
        <w:tabs>
          <w:tab w:val="left" w:pos="708"/>
        </w:tabs>
        <w:jc w:val="both"/>
        <w:rPr>
          <w:rFonts w:ascii="Arial" w:eastAsia="Calibri" w:hAnsi="Arial" w:cs="Arial"/>
          <w:sz w:val="20"/>
          <w:szCs w:val="2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5F38E0" w:rsidRPr="005F38E0" w14:paraId="58BFBC1D" w14:textId="77777777" w:rsidTr="00DD6B6C">
        <w:trPr>
          <w:trHeight w:val="460"/>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7C12C69B" w14:textId="77777777" w:rsidR="005F38E0" w:rsidRPr="005F38E0" w:rsidRDefault="005F38E0" w:rsidP="00DD6B6C">
            <w:pPr>
              <w:pStyle w:val="Listepuces"/>
              <w:numPr>
                <w:ilvl w:val="0"/>
                <w:numId w:val="0"/>
              </w:numPr>
              <w:tabs>
                <w:tab w:val="left" w:pos="708"/>
              </w:tabs>
              <w:jc w:val="both"/>
              <w:rPr>
                <w:rFonts w:ascii="Arial" w:eastAsia="Calibri" w:hAnsi="Arial" w:cs="Arial"/>
                <w:sz w:val="20"/>
                <w:szCs w:val="20"/>
              </w:rPr>
            </w:pPr>
            <w:r w:rsidRPr="005F38E0">
              <w:rPr>
                <w:rFonts w:ascii="Arial" w:eastAsia="Calibri" w:hAnsi="Arial" w:cs="Arial"/>
                <w:sz w:val="20"/>
                <w:szCs w:val="20"/>
              </w:rPr>
              <w:t>Nom Prénom</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75A280F" w14:textId="77777777" w:rsidR="005F38E0" w:rsidRPr="005F38E0" w:rsidRDefault="005F38E0" w:rsidP="00DD6B6C">
            <w:pPr>
              <w:pStyle w:val="Listepuces"/>
              <w:numPr>
                <w:ilvl w:val="0"/>
                <w:numId w:val="0"/>
              </w:numPr>
              <w:tabs>
                <w:tab w:val="left" w:pos="708"/>
              </w:tabs>
              <w:jc w:val="both"/>
              <w:rPr>
                <w:rFonts w:ascii="Arial" w:eastAsia="Calibri" w:hAnsi="Arial" w:cs="Arial"/>
                <w:sz w:val="20"/>
                <w:szCs w:val="20"/>
              </w:rPr>
            </w:pPr>
          </w:p>
        </w:tc>
      </w:tr>
      <w:tr w:rsidR="005F38E0" w:rsidRPr="005F38E0" w14:paraId="3AE9C487" w14:textId="77777777" w:rsidTr="00DD6B6C">
        <w:trPr>
          <w:trHeight w:val="460"/>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4EA07755" w14:textId="77777777" w:rsidR="005F38E0" w:rsidRPr="005F38E0" w:rsidRDefault="005F38E0" w:rsidP="00DD6B6C">
            <w:pPr>
              <w:pStyle w:val="Listepuces"/>
              <w:numPr>
                <w:ilvl w:val="0"/>
                <w:numId w:val="0"/>
              </w:numPr>
              <w:tabs>
                <w:tab w:val="left" w:pos="708"/>
              </w:tabs>
              <w:jc w:val="both"/>
              <w:rPr>
                <w:rFonts w:ascii="Arial" w:eastAsia="Calibri" w:hAnsi="Arial" w:cs="Arial"/>
                <w:sz w:val="20"/>
                <w:szCs w:val="20"/>
              </w:rPr>
            </w:pPr>
            <w:r w:rsidRPr="005F38E0">
              <w:rPr>
                <w:rFonts w:ascii="Arial" w:eastAsia="Calibri" w:hAnsi="Arial" w:cs="Arial"/>
                <w:sz w:val="20"/>
                <w:szCs w:val="20"/>
              </w:rPr>
              <w:t>Fonction</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D0EC6B3" w14:textId="77777777" w:rsidR="005F38E0" w:rsidRPr="005F38E0" w:rsidRDefault="005F38E0" w:rsidP="00DD6B6C">
            <w:pPr>
              <w:pStyle w:val="Listepuces"/>
              <w:numPr>
                <w:ilvl w:val="0"/>
                <w:numId w:val="0"/>
              </w:numPr>
              <w:tabs>
                <w:tab w:val="left" w:pos="708"/>
              </w:tabs>
              <w:jc w:val="both"/>
              <w:rPr>
                <w:rFonts w:ascii="Arial" w:eastAsia="Calibri" w:hAnsi="Arial" w:cs="Arial"/>
                <w:sz w:val="20"/>
                <w:szCs w:val="20"/>
              </w:rPr>
            </w:pPr>
          </w:p>
        </w:tc>
      </w:tr>
      <w:tr w:rsidR="005F38E0" w:rsidRPr="005F38E0" w14:paraId="5AFC63BF" w14:textId="77777777" w:rsidTr="00DD6B6C">
        <w:trPr>
          <w:jc w:val="center"/>
        </w:trPr>
        <w:tc>
          <w:tcPr>
            <w:tcW w:w="1548" w:type="dxa"/>
            <w:tcBorders>
              <w:top w:val="single" w:sz="4" w:space="0" w:color="auto"/>
              <w:left w:val="single" w:sz="4" w:space="0" w:color="auto"/>
              <w:bottom w:val="single" w:sz="4" w:space="0" w:color="auto"/>
              <w:right w:val="single" w:sz="4" w:space="0" w:color="auto"/>
            </w:tcBorders>
            <w:hideMark/>
          </w:tcPr>
          <w:p w14:paraId="3525407E" w14:textId="77777777" w:rsidR="005F38E0" w:rsidRPr="005F38E0" w:rsidRDefault="005F38E0" w:rsidP="00DD6B6C">
            <w:pPr>
              <w:pStyle w:val="Listepuces"/>
              <w:numPr>
                <w:ilvl w:val="0"/>
                <w:numId w:val="0"/>
              </w:numPr>
              <w:tabs>
                <w:tab w:val="left" w:pos="708"/>
              </w:tabs>
              <w:jc w:val="both"/>
              <w:rPr>
                <w:rFonts w:ascii="Arial" w:eastAsia="Calibri" w:hAnsi="Arial" w:cs="Arial"/>
                <w:sz w:val="20"/>
                <w:szCs w:val="20"/>
              </w:rPr>
            </w:pPr>
            <w:r w:rsidRPr="005F38E0">
              <w:rPr>
                <w:rFonts w:ascii="Arial" w:eastAsia="Calibri" w:hAnsi="Arial" w:cs="Arial"/>
                <w:sz w:val="20"/>
                <w:szCs w:val="20"/>
              </w:rPr>
              <w:t>N° téléphone :</w:t>
            </w:r>
          </w:p>
        </w:tc>
        <w:tc>
          <w:tcPr>
            <w:tcW w:w="3057"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127E641" w14:textId="77777777" w:rsidR="005F38E0" w:rsidRPr="005F38E0" w:rsidRDefault="005F38E0" w:rsidP="00DD6B6C">
            <w:pPr>
              <w:pStyle w:val="Listepuces"/>
              <w:numPr>
                <w:ilvl w:val="0"/>
                <w:numId w:val="0"/>
              </w:numPr>
              <w:tabs>
                <w:tab w:val="left" w:pos="708"/>
              </w:tabs>
              <w:jc w:val="both"/>
              <w:rPr>
                <w:rFonts w:ascii="Arial" w:eastAsia="Calibri" w:hAnsi="Arial" w:cs="Arial"/>
                <w:sz w:val="20"/>
                <w:szCs w:val="20"/>
              </w:rPr>
            </w:pPr>
          </w:p>
        </w:tc>
        <w:tc>
          <w:tcPr>
            <w:tcW w:w="1263" w:type="dxa"/>
            <w:tcBorders>
              <w:top w:val="single" w:sz="4" w:space="0" w:color="auto"/>
              <w:left w:val="single" w:sz="4" w:space="0" w:color="auto"/>
              <w:bottom w:val="single" w:sz="4" w:space="0" w:color="auto"/>
              <w:right w:val="single" w:sz="4" w:space="0" w:color="auto"/>
            </w:tcBorders>
            <w:hideMark/>
          </w:tcPr>
          <w:p w14:paraId="22B94C91" w14:textId="77777777" w:rsidR="005F38E0" w:rsidRPr="005F38E0" w:rsidRDefault="005F38E0" w:rsidP="00DD6B6C">
            <w:pPr>
              <w:pStyle w:val="Listepuces"/>
              <w:numPr>
                <w:ilvl w:val="0"/>
                <w:numId w:val="0"/>
              </w:numPr>
              <w:tabs>
                <w:tab w:val="left" w:pos="708"/>
              </w:tabs>
              <w:jc w:val="both"/>
              <w:rPr>
                <w:rFonts w:ascii="Arial" w:eastAsia="Calibri" w:hAnsi="Arial" w:cs="Arial"/>
                <w:sz w:val="20"/>
                <w:szCs w:val="20"/>
              </w:rPr>
            </w:pPr>
            <w:r w:rsidRPr="005F38E0">
              <w:rPr>
                <w:rFonts w:ascii="Arial" w:eastAsia="Calibri" w:hAnsi="Arial" w:cs="Arial"/>
                <w:sz w:val="20"/>
                <w:szCs w:val="20"/>
              </w:rPr>
              <w:t>N° mobile :</w:t>
            </w:r>
          </w:p>
        </w:tc>
        <w:tc>
          <w:tcPr>
            <w:tcW w:w="313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9BB2161" w14:textId="77777777" w:rsidR="005F38E0" w:rsidRPr="005F38E0" w:rsidRDefault="005F38E0" w:rsidP="00DD6B6C">
            <w:pPr>
              <w:pStyle w:val="Listepuces"/>
              <w:numPr>
                <w:ilvl w:val="0"/>
                <w:numId w:val="0"/>
              </w:numPr>
              <w:tabs>
                <w:tab w:val="left" w:pos="708"/>
              </w:tabs>
              <w:jc w:val="both"/>
              <w:rPr>
                <w:rFonts w:ascii="Arial" w:eastAsia="Calibri" w:hAnsi="Arial" w:cs="Arial"/>
                <w:sz w:val="20"/>
                <w:szCs w:val="20"/>
              </w:rPr>
            </w:pPr>
          </w:p>
        </w:tc>
      </w:tr>
      <w:tr w:rsidR="005F38E0" w:rsidRPr="005F38E0" w14:paraId="0A4215EE" w14:textId="77777777" w:rsidTr="00DD6B6C">
        <w:trPr>
          <w:jc w:val="center"/>
        </w:trPr>
        <w:tc>
          <w:tcPr>
            <w:tcW w:w="2268" w:type="dxa"/>
            <w:gridSpan w:val="2"/>
            <w:tcBorders>
              <w:top w:val="single" w:sz="4" w:space="0" w:color="auto"/>
              <w:left w:val="single" w:sz="4" w:space="0" w:color="auto"/>
              <w:bottom w:val="single" w:sz="4" w:space="0" w:color="auto"/>
              <w:right w:val="single" w:sz="4" w:space="0" w:color="auto"/>
            </w:tcBorders>
            <w:hideMark/>
          </w:tcPr>
          <w:p w14:paraId="1F8B8A9A" w14:textId="77777777" w:rsidR="005F38E0" w:rsidRPr="005F38E0" w:rsidRDefault="005F38E0" w:rsidP="00DD6B6C">
            <w:pPr>
              <w:pStyle w:val="Listepuces"/>
              <w:numPr>
                <w:ilvl w:val="0"/>
                <w:numId w:val="0"/>
              </w:numPr>
              <w:tabs>
                <w:tab w:val="left" w:pos="708"/>
              </w:tabs>
              <w:jc w:val="both"/>
              <w:rPr>
                <w:rFonts w:ascii="Arial" w:eastAsia="Calibri" w:hAnsi="Arial" w:cs="Arial"/>
                <w:sz w:val="20"/>
                <w:szCs w:val="20"/>
              </w:rPr>
            </w:pPr>
            <w:r w:rsidRPr="005F38E0">
              <w:rPr>
                <w:rFonts w:ascii="Arial" w:eastAsia="Calibri" w:hAnsi="Arial" w:cs="Arial"/>
                <w:sz w:val="20"/>
                <w:szCs w:val="20"/>
              </w:rPr>
              <w:t>Adresse électronique :</w:t>
            </w:r>
          </w:p>
        </w:tc>
        <w:tc>
          <w:tcPr>
            <w:tcW w:w="6732"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7510538" w14:textId="77777777" w:rsidR="005F38E0" w:rsidRPr="005F38E0" w:rsidRDefault="005F38E0" w:rsidP="00DD6B6C">
            <w:pPr>
              <w:pStyle w:val="Listepuces"/>
              <w:numPr>
                <w:ilvl w:val="0"/>
                <w:numId w:val="0"/>
              </w:numPr>
              <w:tabs>
                <w:tab w:val="left" w:pos="708"/>
              </w:tabs>
              <w:jc w:val="both"/>
              <w:rPr>
                <w:rFonts w:ascii="Arial" w:eastAsia="Calibri" w:hAnsi="Arial" w:cs="Arial"/>
                <w:sz w:val="20"/>
                <w:szCs w:val="20"/>
              </w:rPr>
            </w:pPr>
          </w:p>
        </w:tc>
      </w:tr>
    </w:tbl>
    <w:p w14:paraId="2450041C" w14:textId="77777777" w:rsidR="005F38E0" w:rsidRPr="005F38E0" w:rsidRDefault="005F38E0" w:rsidP="005F38E0">
      <w:pPr>
        <w:pStyle w:val="Listepuces"/>
        <w:numPr>
          <w:ilvl w:val="0"/>
          <w:numId w:val="0"/>
        </w:numPr>
        <w:tabs>
          <w:tab w:val="left" w:pos="708"/>
        </w:tabs>
        <w:jc w:val="both"/>
        <w:rPr>
          <w:rFonts w:ascii="Arial" w:eastAsia="Calibri" w:hAnsi="Arial" w:cs="Arial"/>
          <w:sz w:val="20"/>
          <w:szCs w:val="20"/>
        </w:rPr>
      </w:pPr>
    </w:p>
    <w:p w14:paraId="2CBA65F0" w14:textId="77777777" w:rsidR="005F38E0" w:rsidRPr="005F38E0" w:rsidRDefault="005F38E0" w:rsidP="005F38E0">
      <w:pPr>
        <w:pStyle w:val="Listepuces"/>
        <w:numPr>
          <w:ilvl w:val="0"/>
          <w:numId w:val="0"/>
        </w:numPr>
        <w:tabs>
          <w:tab w:val="left" w:pos="708"/>
        </w:tabs>
        <w:jc w:val="both"/>
        <w:rPr>
          <w:rFonts w:ascii="Arial" w:eastAsia="Calibri" w:hAnsi="Arial" w:cs="Arial"/>
          <w:sz w:val="20"/>
          <w:szCs w:val="20"/>
        </w:rPr>
      </w:pPr>
      <w:r w:rsidRPr="005F38E0">
        <w:rPr>
          <w:rFonts w:ascii="Arial" w:eastAsia="Calibri" w:hAnsi="Arial" w:cs="Arial"/>
          <w:sz w:val="20"/>
          <w:szCs w:val="20"/>
        </w:rPr>
        <w:t>En cas d’absence du responsable, sa suppléance est assurée par :</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5F38E0" w:rsidRPr="005F38E0" w14:paraId="14900D19" w14:textId="77777777" w:rsidTr="00DD6B6C">
        <w:trPr>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05E571C5" w14:textId="77777777" w:rsidR="005F38E0" w:rsidRPr="005F38E0" w:rsidRDefault="005F38E0" w:rsidP="00DD6B6C">
            <w:pPr>
              <w:pStyle w:val="Listepuces"/>
              <w:numPr>
                <w:ilvl w:val="0"/>
                <w:numId w:val="0"/>
              </w:numPr>
              <w:tabs>
                <w:tab w:val="left" w:pos="708"/>
              </w:tabs>
              <w:jc w:val="both"/>
              <w:rPr>
                <w:rFonts w:ascii="Arial" w:eastAsia="Calibri" w:hAnsi="Arial" w:cs="Arial"/>
                <w:sz w:val="20"/>
                <w:szCs w:val="20"/>
              </w:rPr>
            </w:pPr>
            <w:r w:rsidRPr="005F38E0">
              <w:rPr>
                <w:rFonts w:ascii="Arial" w:eastAsia="Calibri" w:hAnsi="Arial" w:cs="Arial"/>
                <w:sz w:val="20"/>
                <w:szCs w:val="20"/>
              </w:rPr>
              <w:t>Nom Prénom</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E4A5447" w14:textId="77777777" w:rsidR="005F38E0" w:rsidRPr="005F38E0" w:rsidRDefault="005F38E0" w:rsidP="00DD6B6C">
            <w:pPr>
              <w:pStyle w:val="Listepuces"/>
              <w:numPr>
                <w:ilvl w:val="0"/>
                <w:numId w:val="0"/>
              </w:numPr>
              <w:tabs>
                <w:tab w:val="left" w:pos="708"/>
              </w:tabs>
              <w:jc w:val="both"/>
              <w:rPr>
                <w:rFonts w:ascii="Arial" w:eastAsia="Calibri" w:hAnsi="Arial" w:cs="Arial"/>
                <w:sz w:val="20"/>
                <w:szCs w:val="20"/>
              </w:rPr>
            </w:pPr>
          </w:p>
        </w:tc>
      </w:tr>
      <w:tr w:rsidR="005F38E0" w:rsidRPr="005F38E0" w14:paraId="2765C2F0" w14:textId="77777777" w:rsidTr="00DD6B6C">
        <w:trPr>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755341BC" w14:textId="77777777" w:rsidR="005F38E0" w:rsidRPr="005F38E0" w:rsidRDefault="005F38E0" w:rsidP="00DD6B6C">
            <w:pPr>
              <w:pStyle w:val="Listepuces"/>
              <w:numPr>
                <w:ilvl w:val="0"/>
                <w:numId w:val="0"/>
              </w:numPr>
              <w:tabs>
                <w:tab w:val="left" w:pos="708"/>
              </w:tabs>
              <w:jc w:val="both"/>
              <w:rPr>
                <w:rFonts w:ascii="Arial" w:eastAsia="Calibri" w:hAnsi="Arial" w:cs="Arial"/>
                <w:sz w:val="20"/>
                <w:szCs w:val="20"/>
              </w:rPr>
            </w:pPr>
            <w:r w:rsidRPr="005F38E0">
              <w:rPr>
                <w:rFonts w:ascii="Arial" w:eastAsia="Calibri" w:hAnsi="Arial" w:cs="Arial"/>
                <w:sz w:val="20"/>
                <w:szCs w:val="20"/>
              </w:rPr>
              <w:t xml:space="preserve">Fonction </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60DB858" w14:textId="77777777" w:rsidR="005F38E0" w:rsidRPr="005F38E0" w:rsidRDefault="005F38E0" w:rsidP="00DD6B6C">
            <w:pPr>
              <w:pStyle w:val="Listepuces"/>
              <w:numPr>
                <w:ilvl w:val="0"/>
                <w:numId w:val="0"/>
              </w:numPr>
              <w:tabs>
                <w:tab w:val="left" w:pos="708"/>
              </w:tabs>
              <w:jc w:val="both"/>
              <w:rPr>
                <w:rFonts w:ascii="Arial" w:eastAsia="Calibri" w:hAnsi="Arial" w:cs="Arial"/>
                <w:sz w:val="20"/>
                <w:szCs w:val="20"/>
              </w:rPr>
            </w:pPr>
          </w:p>
        </w:tc>
      </w:tr>
      <w:tr w:rsidR="005F38E0" w:rsidRPr="005F38E0" w14:paraId="2DA05830" w14:textId="77777777" w:rsidTr="00DD6B6C">
        <w:trPr>
          <w:jc w:val="center"/>
        </w:trPr>
        <w:tc>
          <w:tcPr>
            <w:tcW w:w="1548" w:type="dxa"/>
            <w:tcBorders>
              <w:top w:val="single" w:sz="4" w:space="0" w:color="auto"/>
              <w:left w:val="single" w:sz="4" w:space="0" w:color="auto"/>
              <w:bottom w:val="single" w:sz="4" w:space="0" w:color="auto"/>
              <w:right w:val="single" w:sz="4" w:space="0" w:color="auto"/>
            </w:tcBorders>
            <w:hideMark/>
          </w:tcPr>
          <w:p w14:paraId="05F44928" w14:textId="77777777" w:rsidR="005F38E0" w:rsidRPr="005F38E0" w:rsidRDefault="005F38E0" w:rsidP="00DD6B6C">
            <w:pPr>
              <w:pStyle w:val="Listepuces"/>
              <w:numPr>
                <w:ilvl w:val="0"/>
                <w:numId w:val="0"/>
              </w:numPr>
              <w:tabs>
                <w:tab w:val="left" w:pos="708"/>
              </w:tabs>
              <w:jc w:val="both"/>
              <w:rPr>
                <w:rFonts w:ascii="Arial" w:eastAsia="Calibri" w:hAnsi="Arial" w:cs="Arial"/>
                <w:sz w:val="20"/>
                <w:szCs w:val="20"/>
              </w:rPr>
            </w:pPr>
            <w:r w:rsidRPr="005F38E0">
              <w:rPr>
                <w:rFonts w:ascii="Arial" w:eastAsia="Calibri" w:hAnsi="Arial" w:cs="Arial"/>
                <w:sz w:val="20"/>
                <w:szCs w:val="20"/>
              </w:rPr>
              <w:t>N° téléphone :</w:t>
            </w:r>
          </w:p>
        </w:tc>
        <w:tc>
          <w:tcPr>
            <w:tcW w:w="3057"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7A74074" w14:textId="77777777" w:rsidR="005F38E0" w:rsidRPr="005F38E0" w:rsidRDefault="005F38E0" w:rsidP="00DD6B6C">
            <w:pPr>
              <w:pStyle w:val="Listepuces"/>
              <w:numPr>
                <w:ilvl w:val="0"/>
                <w:numId w:val="0"/>
              </w:numPr>
              <w:tabs>
                <w:tab w:val="left" w:pos="708"/>
              </w:tabs>
              <w:jc w:val="both"/>
              <w:rPr>
                <w:rFonts w:ascii="Arial" w:eastAsia="Calibri" w:hAnsi="Arial" w:cs="Arial"/>
                <w:sz w:val="20"/>
                <w:szCs w:val="20"/>
              </w:rPr>
            </w:pPr>
          </w:p>
        </w:tc>
        <w:tc>
          <w:tcPr>
            <w:tcW w:w="1263" w:type="dxa"/>
            <w:tcBorders>
              <w:top w:val="single" w:sz="4" w:space="0" w:color="auto"/>
              <w:left w:val="single" w:sz="4" w:space="0" w:color="auto"/>
              <w:bottom w:val="single" w:sz="4" w:space="0" w:color="auto"/>
              <w:right w:val="single" w:sz="4" w:space="0" w:color="auto"/>
            </w:tcBorders>
            <w:hideMark/>
          </w:tcPr>
          <w:p w14:paraId="3660491B" w14:textId="77777777" w:rsidR="005F38E0" w:rsidRPr="005F38E0" w:rsidRDefault="005F38E0" w:rsidP="00DD6B6C">
            <w:pPr>
              <w:pStyle w:val="Listepuces"/>
              <w:numPr>
                <w:ilvl w:val="0"/>
                <w:numId w:val="0"/>
              </w:numPr>
              <w:tabs>
                <w:tab w:val="left" w:pos="708"/>
              </w:tabs>
              <w:jc w:val="both"/>
              <w:rPr>
                <w:rFonts w:ascii="Arial" w:eastAsia="Calibri" w:hAnsi="Arial" w:cs="Arial"/>
                <w:sz w:val="20"/>
                <w:szCs w:val="20"/>
              </w:rPr>
            </w:pPr>
            <w:r w:rsidRPr="005F38E0">
              <w:rPr>
                <w:rFonts w:ascii="Arial" w:eastAsia="Calibri" w:hAnsi="Arial" w:cs="Arial"/>
                <w:sz w:val="20"/>
                <w:szCs w:val="20"/>
              </w:rPr>
              <w:t>N° mobile :</w:t>
            </w:r>
          </w:p>
        </w:tc>
        <w:tc>
          <w:tcPr>
            <w:tcW w:w="313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6E155AB" w14:textId="77777777" w:rsidR="005F38E0" w:rsidRPr="005F38E0" w:rsidRDefault="005F38E0" w:rsidP="00DD6B6C">
            <w:pPr>
              <w:pStyle w:val="Listepuces"/>
              <w:numPr>
                <w:ilvl w:val="0"/>
                <w:numId w:val="0"/>
              </w:numPr>
              <w:tabs>
                <w:tab w:val="left" w:pos="708"/>
              </w:tabs>
              <w:jc w:val="both"/>
              <w:rPr>
                <w:rFonts w:ascii="Arial" w:eastAsia="Calibri" w:hAnsi="Arial" w:cs="Arial"/>
                <w:sz w:val="20"/>
                <w:szCs w:val="20"/>
              </w:rPr>
            </w:pPr>
          </w:p>
        </w:tc>
      </w:tr>
      <w:tr w:rsidR="005F38E0" w:rsidRPr="005F38E0" w14:paraId="08199AE8" w14:textId="77777777" w:rsidTr="00DD6B6C">
        <w:trPr>
          <w:jc w:val="center"/>
        </w:trPr>
        <w:tc>
          <w:tcPr>
            <w:tcW w:w="2268" w:type="dxa"/>
            <w:gridSpan w:val="2"/>
            <w:tcBorders>
              <w:top w:val="single" w:sz="4" w:space="0" w:color="auto"/>
              <w:left w:val="single" w:sz="4" w:space="0" w:color="auto"/>
              <w:bottom w:val="single" w:sz="4" w:space="0" w:color="auto"/>
              <w:right w:val="single" w:sz="4" w:space="0" w:color="auto"/>
            </w:tcBorders>
            <w:hideMark/>
          </w:tcPr>
          <w:p w14:paraId="7B6405D2" w14:textId="77777777" w:rsidR="005F38E0" w:rsidRPr="005F38E0" w:rsidRDefault="005F38E0" w:rsidP="00DD6B6C">
            <w:pPr>
              <w:pStyle w:val="Listepuces"/>
              <w:numPr>
                <w:ilvl w:val="0"/>
                <w:numId w:val="0"/>
              </w:numPr>
              <w:tabs>
                <w:tab w:val="left" w:pos="708"/>
              </w:tabs>
              <w:jc w:val="both"/>
              <w:rPr>
                <w:rFonts w:ascii="Arial" w:eastAsia="Calibri" w:hAnsi="Arial" w:cs="Arial"/>
                <w:sz w:val="20"/>
                <w:szCs w:val="20"/>
              </w:rPr>
            </w:pPr>
            <w:r w:rsidRPr="005F38E0">
              <w:rPr>
                <w:rFonts w:ascii="Arial" w:eastAsia="Calibri" w:hAnsi="Arial" w:cs="Arial"/>
                <w:sz w:val="20"/>
                <w:szCs w:val="20"/>
              </w:rPr>
              <w:t>Adresse électronique :</w:t>
            </w:r>
          </w:p>
        </w:tc>
        <w:tc>
          <w:tcPr>
            <w:tcW w:w="6732"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7404811" w14:textId="77777777" w:rsidR="005F38E0" w:rsidRPr="005F38E0" w:rsidRDefault="005F38E0" w:rsidP="00DD6B6C">
            <w:pPr>
              <w:pStyle w:val="Listepuces"/>
              <w:numPr>
                <w:ilvl w:val="0"/>
                <w:numId w:val="0"/>
              </w:numPr>
              <w:tabs>
                <w:tab w:val="left" w:pos="708"/>
              </w:tabs>
              <w:jc w:val="both"/>
              <w:rPr>
                <w:rFonts w:ascii="Arial" w:eastAsia="Calibri" w:hAnsi="Arial" w:cs="Arial"/>
                <w:sz w:val="20"/>
                <w:szCs w:val="20"/>
              </w:rPr>
            </w:pPr>
          </w:p>
        </w:tc>
      </w:tr>
    </w:tbl>
    <w:p w14:paraId="4E40724E" w14:textId="77777777" w:rsidR="005F38E0" w:rsidRDefault="005F38E0" w:rsidP="00141B45"/>
    <w:p w14:paraId="119ED5D4" w14:textId="77777777" w:rsidR="00141B45" w:rsidRDefault="00141B45" w:rsidP="00141B45">
      <w:pPr>
        <w:pStyle w:val="Titre2"/>
      </w:pPr>
      <w:r>
        <w:t>Nantissement</w:t>
      </w:r>
    </w:p>
    <w:p w14:paraId="157DF358" w14:textId="12B18796" w:rsidR="00141B45" w:rsidRDefault="00141B45" w:rsidP="00141B45">
      <w:r w:rsidRPr="00141B45">
        <w:t xml:space="preserve">Le nantissement éventuel de chaque commande par le titulaire et ses éventuels sous-traitants se fera dans les conditions prévues à </w:t>
      </w:r>
      <w:r w:rsidRPr="00E63031">
        <w:t xml:space="preserve">l’article </w:t>
      </w:r>
      <w:r w:rsidR="00E63031" w:rsidRPr="00E63031">
        <w:t>R.2193-22</w:t>
      </w:r>
      <w:r w:rsidRPr="00E63031">
        <w:t xml:space="preserve"> du </w:t>
      </w:r>
      <w:r w:rsidR="00521334">
        <w:t>code de la commande publique</w:t>
      </w:r>
      <w:r w:rsidRPr="00141B45">
        <w:t>.</w:t>
      </w:r>
    </w:p>
    <w:p w14:paraId="1BED3BD5" w14:textId="77777777" w:rsidR="000F613B" w:rsidRDefault="000F613B" w:rsidP="000F613B">
      <w:pPr>
        <w:pStyle w:val="Titre1"/>
      </w:pPr>
      <w:r>
        <w:t>Durée du marché et délais</w:t>
      </w:r>
    </w:p>
    <w:p w14:paraId="771D0B14" w14:textId="77777777" w:rsidR="000F613B" w:rsidRDefault="000F613B" w:rsidP="000F613B">
      <w:pPr>
        <w:pStyle w:val="Titre2"/>
      </w:pPr>
      <w:r>
        <w:t>Durée du marché</w:t>
      </w:r>
    </w:p>
    <w:p w14:paraId="303F0104" w14:textId="0166B570" w:rsidR="000F613B" w:rsidRDefault="000F613B" w:rsidP="000F613B">
      <w:r>
        <w:t xml:space="preserve">Le marché est conclu pour une durée </w:t>
      </w:r>
      <w:r w:rsidR="007852E6">
        <w:t>de douze (12) mois</w:t>
      </w:r>
      <w:r>
        <w:t xml:space="preserve"> reconductible trois (3) fois par tacite reconduction.</w:t>
      </w:r>
    </w:p>
    <w:p w14:paraId="7C16CEF1" w14:textId="77777777" w:rsidR="000F613B" w:rsidRDefault="000F613B" w:rsidP="000F613B">
      <w:r>
        <w:t xml:space="preserve">Toutefois, le représentant du pouvoir adjudicateur se réserve le droit de ne pas reconduire le marché.  </w:t>
      </w:r>
    </w:p>
    <w:p w14:paraId="120DE140" w14:textId="77777777" w:rsidR="000F613B" w:rsidRPr="000F613B" w:rsidRDefault="000F613B" w:rsidP="000F613B">
      <w:r>
        <w:t>Le cas échéant, il notifiera la décision de non reconduction au titulaire dans un délai minimum de 2 mois avant la date anniversaire du marché.</w:t>
      </w:r>
    </w:p>
    <w:p w14:paraId="398704BB" w14:textId="77777777" w:rsidR="00F15D2D" w:rsidRDefault="00F15D2D" w:rsidP="000F613B">
      <w:pPr>
        <w:pStyle w:val="Titre2"/>
      </w:pPr>
      <w:r>
        <w:t>Délai d’élaboration des projets de commande</w:t>
      </w:r>
    </w:p>
    <w:p w14:paraId="0BCD416B" w14:textId="3CCDE493" w:rsidR="00F15D2D" w:rsidRDefault="00F15D2D" w:rsidP="00F15D2D">
      <w:r>
        <w:t xml:space="preserve">Le titulaire s’engage à fournir </w:t>
      </w:r>
      <w:r w:rsidR="000F613B">
        <w:t>à l’administration ses devis/</w:t>
      </w:r>
      <w:r>
        <w:t>projet</w:t>
      </w:r>
      <w:r w:rsidR="000F613B">
        <w:t>s</w:t>
      </w:r>
      <w:r>
        <w:t xml:space="preserve"> de commande dans </w:t>
      </w:r>
      <w:r w:rsidR="00C957CD">
        <w:rPr>
          <w:b/>
        </w:rPr>
        <w:t>le délai</w:t>
      </w:r>
      <w:r w:rsidRPr="000F613B">
        <w:rPr>
          <w:b/>
        </w:rPr>
        <w:t xml:space="preserve"> </w:t>
      </w:r>
      <w:r w:rsidR="00112D33">
        <w:rPr>
          <w:b/>
        </w:rPr>
        <w:t xml:space="preserve">fixé à l’article </w:t>
      </w:r>
      <w:r w:rsidR="00D85D2E">
        <w:rPr>
          <w:b/>
        </w:rPr>
        <w:t>1</w:t>
      </w:r>
      <w:r w:rsidR="00011B18">
        <w:rPr>
          <w:b/>
        </w:rPr>
        <w:t>0</w:t>
      </w:r>
      <w:r w:rsidR="00D85D2E">
        <w:rPr>
          <w:b/>
        </w:rPr>
        <w:t>.1</w:t>
      </w:r>
      <w:r w:rsidR="00112D33">
        <w:rPr>
          <w:b/>
        </w:rPr>
        <w:t xml:space="preserve"> du CC</w:t>
      </w:r>
      <w:r w:rsidR="00C957CD">
        <w:rPr>
          <w:b/>
        </w:rPr>
        <w:t>A</w:t>
      </w:r>
      <w:r w:rsidR="00112D33">
        <w:rPr>
          <w:b/>
        </w:rPr>
        <w:t>P</w:t>
      </w:r>
      <w:r w:rsidR="000F613B">
        <w:t xml:space="preserve">. </w:t>
      </w:r>
      <w:r w:rsidR="000F613B" w:rsidRPr="000F613B">
        <w:t>Si le jour maximum de fourniture du devis tombe un week-end ou jour férié, le devis devra être fourni le premier jour ouvré suivant.</w:t>
      </w:r>
    </w:p>
    <w:p w14:paraId="5C536449" w14:textId="77777777" w:rsidR="00F15D2D" w:rsidRPr="000F613B" w:rsidRDefault="000F613B" w:rsidP="000F613B">
      <w:pPr>
        <w:pStyle w:val="Titre2"/>
        <w:rPr>
          <w:rStyle w:val="Emphaseple"/>
          <w:i w:val="0"/>
        </w:rPr>
      </w:pPr>
      <w:r>
        <w:rPr>
          <w:rStyle w:val="Emphaseple"/>
          <w:i w:val="0"/>
        </w:rPr>
        <w:t>Délai d’exécution des prestations d’un bon de commande</w:t>
      </w:r>
    </w:p>
    <w:p w14:paraId="063B2A20" w14:textId="001DF1F3" w:rsidR="00F15D2D" w:rsidRDefault="000F613B" w:rsidP="00F15D2D">
      <w:r w:rsidRPr="000F613B">
        <w:t>Les stipulations correspondantes sont décrites à l’article 1</w:t>
      </w:r>
      <w:r w:rsidR="00011B18">
        <w:t>0</w:t>
      </w:r>
      <w:r w:rsidRPr="000F613B">
        <w:t>.2 du CC</w:t>
      </w:r>
      <w:r w:rsidR="00BE2F59">
        <w:t>A</w:t>
      </w:r>
      <w:r w:rsidRPr="000F613B">
        <w:t>P.</w:t>
      </w:r>
    </w:p>
    <w:p w14:paraId="26CBCCCB" w14:textId="77777777" w:rsidR="00F5102A" w:rsidRDefault="00F5102A" w:rsidP="00F5102A">
      <w:pPr>
        <w:pStyle w:val="Titre1"/>
      </w:pPr>
      <w:r>
        <w:t>Responsable physique du titulaire pour le marché</w:t>
      </w:r>
    </w:p>
    <w:p w14:paraId="737C3FF1" w14:textId="0D4AF75E" w:rsidR="00F5102A" w:rsidRDefault="00F5102A" w:rsidP="00F5102A">
      <w:r>
        <w:t>Le responsable physique du marché (cf</w:t>
      </w:r>
      <w:r w:rsidR="004B24CE">
        <w:t xml:space="preserve"> art.</w:t>
      </w:r>
      <w:r>
        <w:t xml:space="preserve"> </w:t>
      </w:r>
      <w:r w:rsidR="004B24CE">
        <w:t>1</w:t>
      </w:r>
      <w:r w:rsidR="00011B18">
        <w:t>3</w:t>
      </w:r>
      <w:r w:rsidR="004B24CE">
        <w:t>.1.1</w:t>
      </w:r>
      <w:r>
        <w:t xml:space="preserve"> du CC</w:t>
      </w:r>
      <w:r w:rsidR="00BE2F59">
        <w:t>A</w:t>
      </w:r>
      <w:r>
        <w:t>P) seule personne agréée pour assurer, en particulier, le suivi de la bonne exécution des prestations et participer aux réunions est :</w:t>
      </w:r>
    </w:p>
    <w:tbl>
      <w:tblPr>
        <w:tblStyle w:val="TableauGrille4-Accentuation1"/>
        <w:tblW w:w="0" w:type="auto"/>
        <w:tblLook w:val="04A0" w:firstRow="1" w:lastRow="0" w:firstColumn="1" w:lastColumn="0" w:noHBand="0" w:noVBand="1"/>
      </w:tblPr>
      <w:tblGrid>
        <w:gridCol w:w="2830"/>
        <w:gridCol w:w="2410"/>
        <w:gridCol w:w="1134"/>
        <w:gridCol w:w="2608"/>
      </w:tblGrid>
      <w:tr w:rsidR="00F5102A" w14:paraId="71A4885B" w14:textId="77777777" w:rsidTr="00F5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00ADE33C" w14:textId="77777777" w:rsidR="00F5102A" w:rsidRDefault="00F5102A" w:rsidP="00F5102A">
            <w:r w:rsidRPr="00877582">
              <w:t>M – Mme</w:t>
            </w:r>
            <w:r w:rsidRPr="00877582">
              <w:rPr>
                <w:vertAlign w:val="superscript"/>
              </w:rPr>
              <w:footnoteReference w:id="13"/>
            </w:r>
            <w:r w:rsidRPr="00877582">
              <w:t xml:space="preserve"> (Nom Prénom)</w:t>
            </w:r>
          </w:p>
        </w:tc>
        <w:tc>
          <w:tcPr>
            <w:tcW w:w="6152" w:type="dxa"/>
            <w:gridSpan w:val="3"/>
          </w:tcPr>
          <w:p w14:paraId="29F330D1" w14:textId="77777777" w:rsidR="00F5102A" w:rsidRDefault="00F5102A" w:rsidP="00F5102A">
            <w:pPr>
              <w:cnfStyle w:val="100000000000" w:firstRow="1" w:lastRow="0" w:firstColumn="0" w:lastColumn="0" w:oddVBand="0" w:evenVBand="0" w:oddHBand="0" w:evenHBand="0" w:firstRowFirstColumn="0" w:firstRowLastColumn="0" w:lastRowFirstColumn="0" w:lastRowLastColumn="0"/>
            </w:pPr>
          </w:p>
        </w:tc>
      </w:tr>
      <w:tr w:rsidR="00F5102A" w14:paraId="174A0423" w14:textId="77777777" w:rsidTr="00F510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50100CDF" w14:textId="77777777" w:rsidR="00F5102A" w:rsidRDefault="00F5102A" w:rsidP="00F5102A">
            <w:r>
              <w:t>N° téléphone</w:t>
            </w:r>
          </w:p>
        </w:tc>
        <w:tc>
          <w:tcPr>
            <w:tcW w:w="2410" w:type="dxa"/>
          </w:tcPr>
          <w:p w14:paraId="12CAA859" w14:textId="77777777" w:rsidR="00F5102A" w:rsidRDefault="00F5102A" w:rsidP="00F5102A">
            <w:pPr>
              <w:cnfStyle w:val="000000100000" w:firstRow="0" w:lastRow="0" w:firstColumn="0" w:lastColumn="0" w:oddVBand="0" w:evenVBand="0" w:oddHBand="1" w:evenHBand="0" w:firstRowFirstColumn="0" w:firstRowLastColumn="0" w:lastRowFirstColumn="0" w:lastRowLastColumn="0"/>
            </w:pPr>
          </w:p>
        </w:tc>
        <w:tc>
          <w:tcPr>
            <w:tcW w:w="1134" w:type="dxa"/>
          </w:tcPr>
          <w:p w14:paraId="03A90FF0" w14:textId="77777777" w:rsidR="00F5102A" w:rsidRDefault="00F5102A" w:rsidP="00F5102A">
            <w:pPr>
              <w:cnfStyle w:val="000000100000" w:firstRow="0" w:lastRow="0" w:firstColumn="0" w:lastColumn="0" w:oddVBand="0" w:evenVBand="0" w:oddHBand="1" w:evenHBand="0" w:firstRowFirstColumn="0" w:firstRowLastColumn="0" w:lastRowFirstColumn="0" w:lastRowLastColumn="0"/>
            </w:pPr>
            <w:r>
              <w:t>N° mobile</w:t>
            </w:r>
          </w:p>
        </w:tc>
        <w:tc>
          <w:tcPr>
            <w:tcW w:w="2608" w:type="dxa"/>
          </w:tcPr>
          <w:p w14:paraId="07D5271C" w14:textId="77777777" w:rsidR="00F5102A" w:rsidRDefault="00F5102A" w:rsidP="00F5102A">
            <w:pPr>
              <w:cnfStyle w:val="000000100000" w:firstRow="0" w:lastRow="0" w:firstColumn="0" w:lastColumn="0" w:oddVBand="0" w:evenVBand="0" w:oddHBand="1" w:evenHBand="0" w:firstRowFirstColumn="0" w:firstRowLastColumn="0" w:lastRowFirstColumn="0" w:lastRowLastColumn="0"/>
            </w:pPr>
          </w:p>
        </w:tc>
      </w:tr>
      <w:tr w:rsidR="00F5102A" w14:paraId="01AAECFC" w14:textId="77777777" w:rsidTr="00F5102A">
        <w:tc>
          <w:tcPr>
            <w:cnfStyle w:val="001000000000" w:firstRow="0" w:lastRow="0" w:firstColumn="1" w:lastColumn="0" w:oddVBand="0" w:evenVBand="0" w:oddHBand="0" w:evenHBand="0" w:firstRowFirstColumn="0" w:firstRowLastColumn="0" w:lastRowFirstColumn="0" w:lastRowLastColumn="0"/>
            <w:tcW w:w="2830" w:type="dxa"/>
          </w:tcPr>
          <w:p w14:paraId="0D8D7794" w14:textId="77777777" w:rsidR="00F5102A" w:rsidRDefault="00F5102A" w:rsidP="00F5102A">
            <w:r>
              <w:t>Adresse électronique</w:t>
            </w:r>
          </w:p>
        </w:tc>
        <w:tc>
          <w:tcPr>
            <w:tcW w:w="6152" w:type="dxa"/>
            <w:gridSpan w:val="3"/>
          </w:tcPr>
          <w:p w14:paraId="07311979" w14:textId="77777777" w:rsidR="00F5102A" w:rsidRDefault="00F5102A" w:rsidP="00F5102A">
            <w:pPr>
              <w:cnfStyle w:val="000000000000" w:firstRow="0" w:lastRow="0" w:firstColumn="0" w:lastColumn="0" w:oddVBand="0" w:evenVBand="0" w:oddHBand="0" w:evenHBand="0" w:firstRowFirstColumn="0" w:firstRowLastColumn="0" w:lastRowFirstColumn="0" w:lastRowLastColumn="0"/>
            </w:pPr>
          </w:p>
        </w:tc>
      </w:tr>
    </w:tbl>
    <w:p w14:paraId="1552319A" w14:textId="77777777" w:rsidR="00F5102A" w:rsidRDefault="00F5102A" w:rsidP="00F5102A">
      <w:r w:rsidRPr="00F5102A">
        <w:t>Le changement de responsable physique en cours d'exécution du contrat est soumis à l'agrément préalable</w:t>
      </w:r>
      <w:r>
        <w:t xml:space="preserve"> du représentant du pouvoir adjudicateur.</w:t>
      </w:r>
    </w:p>
    <w:p w14:paraId="0D45A151" w14:textId="77777777" w:rsidR="00F5102A" w:rsidRDefault="00F5102A" w:rsidP="00F5102A">
      <w:r>
        <w:t>En cas d’absence du responsable du marché, sa suppléance est assurée par :</w:t>
      </w:r>
    </w:p>
    <w:tbl>
      <w:tblPr>
        <w:tblStyle w:val="TableauGrille4-Accentuation1"/>
        <w:tblW w:w="0" w:type="auto"/>
        <w:tblLook w:val="04A0" w:firstRow="1" w:lastRow="0" w:firstColumn="1" w:lastColumn="0" w:noHBand="0" w:noVBand="1"/>
      </w:tblPr>
      <w:tblGrid>
        <w:gridCol w:w="2830"/>
        <w:gridCol w:w="2410"/>
        <w:gridCol w:w="1134"/>
        <w:gridCol w:w="2608"/>
      </w:tblGrid>
      <w:tr w:rsidR="00F5102A" w14:paraId="4F386105" w14:textId="77777777" w:rsidTr="00056E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34A45AA" w14:textId="77777777" w:rsidR="00F5102A" w:rsidRDefault="00F5102A" w:rsidP="00056ECF">
            <w:r w:rsidRPr="00877582">
              <w:t>M – Mme</w:t>
            </w:r>
            <w:r w:rsidRPr="00877582">
              <w:rPr>
                <w:vertAlign w:val="superscript"/>
              </w:rPr>
              <w:footnoteReference w:id="14"/>
            </w:r>
            <w:r w:rsidRPr="00877582">
              <w:t xml:space="preserve"> (Nom Prénom)</w:t>
            </w:r>
          </w:p>
        </w:tc>
        <w:tc>
          <w:tcPr>
            <w:tcW w:w="6152" w:type="dxa"/>
            <w:gridSpan w:val="3"/>
          </w:tcPr>
          <w:p w14:paraId="135F6F2A" w14:textId="77777777" w:rsidR="00F5102A" w:rsidRDefault="00F5102A" w:rsidP="00056ECF">
            <w:pPr>
              <w:cnfStyle w:val="100000000000" w:firstRow="1" w:lastRow="0" w:firstColumn="0" w:lastColumn="0" w:oddVBand="0" w:evenVBand="0" w:oddHBand="0" w:evenHBand="0" w:firstRowFirstColumn="0" w:firstRowLastColumn="0" w:lastRowFirstColumn="0" w:lastRowLastColumn="0"/>
            </w:pPr>
          </w:p>
        </w:tc>
      </w:tr>
      <w:tr w:rsidR="00F5102A" w14:paraId="0BCB00F8" w14:textId="77777777" w:rsidTr="00056E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0EED096" w14:textId="77777777" w:rsidR="00F5102A" w:rsidRDefault="00F5102A" w:rsidP="00056ECF">
            <w:r>
              <w:t>N° téléphone</w:t>
            </w:r>
          </w:p>
        </w:tc>
        <w:tc>
          <w:tcPr>
            <w:tcW w:w="2410" w:type="dxa"/>
          </w:tcPr>
          <w:p w14:paraId="24C4E72E" w14:textId="77777777" w:rsidR="00F5102A" w:rsidRDefault="00F5102A" w:rsidP="00056ECF">
            <w:pPr>
              <w:cnfStyle w:val="000000100000" w:firstRow="0" w:lastRow="0" w:firstColumn="0" w:lastColumn="0" w:oddVBand="0" w:evenVBand="0" w:oddHBand="1" w:evenHBand="0" w:firstRowFirstColumn="0" w:firstRowLastColumn="0" w:lastRowFirstColumn="0" w:lastRowLastColumn="0"/>
            </w:pPr>
          </w:p>
        </w:tc>
        <w:tc>
          <w:tcPr>
            <w:tcW w:w="1134" w:type="dxa"/>
          </w:tcPr>
          <w:p w14:paraId="30E59DA3" w14:textId="77777777" w:rsidR="00F5102A" w:rsidRDefault="00F5102A" w:rsidP="00056ECF">
            <w:pPr>
              <w:cnfStyle w:val="000000100000" w:firstRow="0" w:lastRow="0" w:firstColumn="0" w:lastColumn="0" w:oddVBand="0" w:evenVBand="0" w:oddHBand="1" w:evenHBand="0" w:firstRowFirstColumn="0" w:firstRowLastColumn="0" w:lastRowFirstColumn="0" w:lastRowLastColumn="0"/>
            </w:pPr>
            <w:r>
              <w:t>N° mobile</w:t>
            </w:r>
          </w:p>
        </w:tc>
        <w:tc>
          <w:tcPr>
            <w:tcW w:w="2608" w:type="dxa"/>
          </w:tcPr>
          <w:p w14:paraId="73DD4C74" w14:textId="77777777" w:rsidR="00F5102A" w:rsidRDefault="00F5102A" w:rsidP="00056ECF">
            <w:pPr>
              <w:cnfStyle w:val="000000100000" w:firstRow="0" w:lastRow="0" w:firstColumn="0" w:lastColumn="0" w:oddVBand="0" w:evenVBand="0" w:oddHBand="1" w:evenHBand="0" w:firstRowFirstColumn="0" w:firstRowLastColumn="0" w:lastRowFirstColumn="0" w:lastRowLastColumn="0"/>
            </w:pPr>
          </w:p>
        </w:tc>
      </w:tr>
      <w:tr w:rsidR="00F5102A" w14:paraId="3A5CBE33" w14:textId="77777777" w:rsidTr="00056ECF">
        <w:tc>
          <w:tcPr>
            <w:cnfStyle w:val="001000000000" w:firstRow="0" w:lastRow="0" w:firstColumn="1" w:lastColumn="0" w:oddVBand="0" w:evenVBand="0" w:oddHBand="0" w:evenHBand="0" w:firstRowFirstColumn="0" w:firstRowLastColumn="0" w:lastRowFirstColumn="0" w:lastRowLastColumn="0"/>
            <w:tcW w:w="2830" w:type="dxa"/>
          </w:tcPr>
          <w:p w14:paraId="05F0E345" w14:textId="77777777" w:rsidR="00F5102A" w:rsidRDefault="00F5102A" w:rsidP="00056ECF">
            <w:r>
              <w:t>Adresse électronique</w:t>
            </w:r>
          </w:p>
        </w:tc>
        <w:tc>
          <w:tcPr>
            <w:tcW w:w="6152" w:type="dxa"/>
            <w:gridSpan w:val="3"/>
          </w:tcPr>
          <w:p w14:paraId="054B71E3" w14:textId="77777777" w:rsidR="00F5102A" w:rsidRDefault="00F5102A" w:rsidP="00056ECF">
            <w:pPr>
              <w:cnfStyle w:val="000000000000" w:firstRow="0" w:lastRow="0" w:firstColumn="0" w:lastColumn="0" w:oddVBand="0" w:evenVBand="0" w:oddHBand="0" w:evenHBand="0" w:firstRowFirstColumn="0" w:firstRowLastColumn="0" w:lastRowFirstColumn="0" w:lastRowLastColumn="0"/>
            </w:pPr>
          </w:p>
        </w:tc>
      </w:tr>
    </w:tbl>
    <w:p w14:paraId="12F96EDD" w14:textId="77777777" w:rsidR="00141B45" w:rsidRDefault="00141B45" w:rsidP="00141B45">
      <w:pPr>
        <w:pStyle w:val="Titre1"/>
      </w:pPr>
      <w:r>
        <w:t>Paiements</w:t>
      </w:r>
    </w:p>
    <w:p w14:paraId="061EE0F1" w14:textId="77777777" w:rsidR="00141B45" w:rsidRDefault="00141B45" w:rsidP="00141B45">
      <w:pPr>
        <w:pStyle w:val="Titre2"/>
      </w:pPr>
      <w:r w:rsidRPr="00141B45">
        <w:t>Paiement à une entreprise unique ou un groupement solidaire d’entreprises</w:t>
      </w:r>
    </w:p>
    <w:p w14:paraId="69A82A0E" w14:textId="7DF2AB0B" w:rsidR="007A636D" w:rsidRPr="001A2518" w:rsidRDefault="007A636D" w:rsidP="007A636D">
      <w:r w:rsidRPr="001A2518">
        <w:t xml:space="preserve">Les modalités du règlement des comptes du marché sont spécifiées à l'article </w:t>
      </w:r>
      <w:r w:rsidR="00011B18">
        <w:t>8</w:t>
      </w:r>
      <w:r>
        <w:t>.6</w:t>
      </w:r>
      <w:r w:rsidRPr="001A2518">
        <w:t xml:space="preserve"> du CC</w:t>
      </w:r>
      <w:r w:rsidR="00BE2F59">
        <w:t>A</w:t>
      </w:r>
      <w:r w:rsidRPr="001A2518">
        <w:t>P.</w:t>
      </w:r>
    </w:p>
    <w:p w14:paraId="7362573D" w14:textId="77777777" w:rsidR="007A636D" w:rsidRPr="001A2518" w:rsidRDefault="007A636D" w:rsidP="007A636D">
      <w:r w:rsidRPr="001A2518">
        <w:t>Le maître de l'ouvrage se libérera des sommes dues au titre du présent marché en faisant porter le montant au crédit du compte ouvert</w:t>
      </w:r>
      <w:r w:rsidRPr="001A2518">
        <w:rPr>
          <w:rStyle w:val="Appelnotedebasdep"/>
          <w:rFonts w:ascii="Times New Roman" w:hAnsi="Times New Roman"/>
          <w:sz w:val="22"/>
          <w:szCs w:val="22"/>
        </w:rPr>
        <w:footnoteReference w:customMarkFollows="1" w:id="15"/>
        <w:t>1 :</w:t>
      </w:r>
      <w:r w:rsidRPr="001A2518">
        <w:t xml:space="preserve"> :</w:t>
      </w:r>
    </w:p>
    <w:p w14:paraId="1EB9BE8A" w14:textId="77777777" w:rsidR="007A636D" w:rsidRPr="001A2518" w:rsidRDefault="007A636D" w:rsidP="007A636D">
      <w:pPr>
        <w:pStyle w:val="Paragraphedeliste"/>
      </w:pPr>
      <w:r w:rsidRPr="001A2518">
        <w:t>- au nom de</w:t>
      </w:r>
      <w:r w:rsidR="00F73A50">
        <w:t xml:space="preserve"> : </w:t>
      </w:r>
      <w:r w:rsidRPr="001A2518">
        <w:t>....................................................................</w:t>
      </w:r>
    </w:p>
    <w:p w14:paraId="56CF85E1" w14:textId="77777777" w:rsidR="007A636D" w:rsidRPr="001A2518" w:rsidRDefault="007A636D" w:rsidP="007A636D">
      <w:pPr>
        <w:pStyle w:val="Paragraphedeliste"/>
      </w:pPr>
      <w:r w:rsidRPr="001A2518">
        <w:t>- sous le numéro</w:t>
      </w:r>
      <w:r w:rsidR="00F73A50">
        <w:t> :</w:t>
      </w:r>
    </w:p>
    <w:tbl>
      <w:tblPr>
        <w:tblW w:w="1006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18"/>
        <w:gridCol w:w="419"/>
        <w:gridCol w:w="418"/>
        <w:gridCol w:w="419"/>
        <w:gridCol w:w="418"/>
        <w:gridCol w:w="160"/>
        <w:gridCol w:w="418"/>
        <w:gridCol w:w="419"/>
        <w:gridCol w:w="418"/>
        <w:gridCol w:w="419"/>
        <w:gridCol w:w="418"/>
        <w:gridCol w:w="173"/>
        <w:gridCol w:w="418"/>
        <w:gridCol w:w="419"/>
        <w:gridCol w:w="418"/>
        <w:gridCol w:w="419"/>
        <w:gridCol w:w="418"/>
        <w:gridCol w:w="419"/>
        <w:gridCol w:w="418"/>
        <w:gridCol w:w="419"/>
        <w:gridCol w:w="418"/>
        <w:gridCol w:w="419"/>
        <w:gridCol w:w="370"/>
        <w:gridCol w:w="216"/>
        <w:gridCol w:w="418"/>
        <w:gridCol w:w="363"/>
      </w:tblGrid>
      <w:tr w:rsidR="007A636D" w:rsidRPr="001A2518" w14:paraId="673FF54C" w14:textId="77777777" w:rsidTr="00DD0A85">
        <w:tc>
          <w:tcPr>
            <w:tcW w:w="418" w:type="dxa"/>
          </w:tcPr>
          <w:p w14:paraId="724FE918" w14:textId="77777777" w:rsidR="007A636D" w:rsidRPr="001A2518" w:rsidRDefault="007A636D" w:rsidP="007A636D"/>
        </w:tc>
        <w:tc>
          <w:tcPr>
            <w:tcW w:w="419" w:type="dxa"/>
          </w:tcPr>
          <w:p w14:paraId="7EAE2E2F" w14:textId="77777777" w:rsidR="007A636D" w:rsidRPr="001A2518" w:rsidRDefault="007A636D" w:rsidP="007A636D"/>
        </w:tc>
        <w:tc>
          <w:tcPr>
            <w:tcW w:w="418" w:type="dxa"/>
          </w:tcPr>
          <w:p w14:paraId="7B2EB3A3" w14:textId="77777777" w:rsidR="007A636D" w:rsidRPr="001A2518" w:rsidRDefault="007A636D" w:rsidP="007A636D"/>
        </w:tc>
        <w:tc>
          <w:tcPr>
            <w:tcW w:w="419" w:type="dxa"/>
          </w:tcPr>
          <w:p w14:paraId="49AE6A14" w14:textId="77777777" w:rsidR="007A636D" w:rsidRPr="001A2518" w:rsidRDefault="007A636D" w:rsidP="007A636D"/>
        </w:tc>
        <w:tc>
          <w:tcPr>
            <w:tcW w:w="418" w:type="dxa"/>
            <w:tcBorders>
              <w:right w:val="single" w:sz="4" w:space="0" w:color="auto"/>
            </w:tcBorders>
          </w:tcPr>
          <w:p w14:paraId="43285077" w14:textId="77777777" w:rsidR="007A636D" w:rsidRPr="001A2518" w:rsidRDefault="007A636D" w:rsidP="007A636D"/>
        </w:tc>
        <w:tc>
          <w:tcPr>
            <w:tcW w:w="160" w:type="dxa"/>
            <w:tcBorders>
              <w:top w:val="nil"/>
              <w:left w:val="single" w:sz="4" w:space="0" w:color="auto"/>
              <w:bottom w:val="nil"/>
              <w:right w:val="single" w:sz="4" w:space="0" w:color="auto"/>
            </w:tcBorders>
          </w:tcPr>
          <w:p w14:paraId="7CA3BED7" w14:textId="77777777" w:rsidR="007A636D" w:rsidRPr="001A2518" w:rsidRDefault="007A636D" w:rsidP="007A636D"/>
        </w:tc>
        <w:tc>
          <w:tcPr>
            <w:tcW w:w="418" w:type="dxa"/>
            <w:tcBorders>
              <w:left w:val="single" w:sz="4" w:space="0" w:color="auto"/>
            </w:tcBorders>
          </w:tcPr>
          <w:p w14:paraId="30DD479A" w14:textId="77777777" w:rsidR="007A636D" w:rsidRPr="001A2518" w:rsidRDefault="007A636D" w:rsidP="007A636D"/>
        </w:tc>
        <w:tc>
          <w:tcPr>
            <w:tcW w:w="419" w:type="dxa"/>
          </w:tcPr>
          <w:p w14:paraId="34109E69" w14:textId="77777777" w:rsidR="007A636D" w:rsidRPr="001A2518" w:rsidRDefault="007A636D" w:rsidP="007A636D"/>
        </w:tc>
        <w:tc>
          <w:tcPr>
            <w:tcW w:w="418" w:type="dxa"/>
          </w:tcPr>
          <w:p w14:paraId="7C99F636" w14:textId="77777777" w:rsidR="007A636D" w:rsidRPr="001A2518" w:rsidRDefault="007A636D" w:rsidP="007A636D"/>
        </w:tc>
        <w:tc>
          <w:tcPr>
            <w:tcW w:w="419" w:type="dxa"/>
          </w:tcPr>
          <w:p w14:paraId="39876E2D" w14:textId="77777777" w:rsidR="007A636D" w:rsidRPr="001A2518" w:rsidRDefault="007A636D" w:rsidP="007A636D"/>
        </w:tc>
        <w:tc>
          <w:tcPr>
            <w:tcW w:w="418" w:type="dxa"/>
            <w:tcBorders>
              <w:right w:val="single" w:sz="4" w:space="0" w:color="auto"/>
            </w:tcBorders>
          </w:tcPr>
          <w:p w14:paraId="1B9A983B" w14:textId="77777777" w:rsidR="007A636D" w:rsidRPr="001A2518" w:rsidRDefault="007A636D" w:rsidP="007A636D"/>
        </w:tc>
        <w:tc>
          <w:tcPr>
            <w:tcW w:w="173" w:type="dxa"/>
            <w:tcBorders>
              <w:top w:val="nil"/>
              <w:left w:val="single" w:sz="4" w:space="0" w:color="auto"/>
              <w:bottom w:val="nil"/>
              <w:right w:val="single" w:sz="4" w:space="0" w:color="auto"/>
            </w:tcBorders>
          </w:tcPr>
          <w:p w14:paraId="14CEC7C8" w14:textId="77777777" w:rsidR="007A636D" w:rsidRPr="001A2518" w:rsidRDefault="007A636D" w:rsidP="007A636D"/>
        </w:tc>
        <w:tc>
          <w:tcPr>
            <w:tcW w:w="418" w:type="dxa"/>
            <w:tcBorders>
              <w:left w:val="single" w:sz="4" w:space="0" w:color="auto"/>
            </w:tcBorders>
          </w:tcPr>
          <w:p w14:paraId="5BD30DE9" w14:textId="77777777" w:rsidR="007A636D" w:rsidRPr="001A2518" w:rsidRDefault="007A636D" w:rsidP="007A636D"/>
        </w:tc>
        <w:tc>
          <w:tcPr>
            <w:tcW w:w="419" w:type="dxa"/>
          </w:tcPr>
          <w:p w14:paraId="4AC97DB5" w14:textId="77777777" w:rsidR="007A636D" w:rsidRPr="001A2518" w:rsidRDefault="007A636D" w:rsidP="007A636D"/>
        </w:tc>
        <w:tc>
          <w:tcPr>
            <w:tcW w:w="418" w:type="dxa"/>
          </w:tcPr>
          <w:p w14:paraId="2EE86F55" w14:textId="77777777" w:rsidR="007A636D" w:rsidRPr="001A2518" w:rsidRDefault="007A636D" w:rsidP="007A636D"/>
        </w:tc>
        <w:tc>
          <w:tcPr>
            <w:tcW w:w="419" w:type="dxa"/>
          </w:tcPr>
          <w:p w14:paraId="2603DCE8" w14:textId="77777777" w:rsidR="007A636D" w:rsidRPr="001A2518" w:rsidRDefault="007A636D" w:rsidP="007A636D"/>
        </w:tc>
        <w:tc>
          <w:tcPr>
            <w:tcW w:w="418" w:type="dxa"/>
          </w:tcPr>
          <w:p w14:paraId="7D3E7FA0" w14:textId="77777777" w:rsidR="007A636D" w:rsidRPr="001A2518" w:rsidRDefault="007A636D" w:rsidP="007A636D"/>
        </w:tc>
        <w:tc>
          <w:tcPr>
            <w:tcW w:w="419" w:type="dxa"/>
          </w:tcPr>
          <w:p w14:paraId="61B32B0A" w14:textId="77777777" w:rsidR="007A636D" w:rsidRPr="001A2518" w:rsidRDefault="007A636D" w:rsidP="007A636D"/>
        </w:tc>
        <w:tc>
          <w:tcPr>
            <w:tcW w:w="418" w:type="dxa"/>
          </w:tcPr>
          <w:p w14:paraId="3186F9AC" w14:textId="77777777" w:rsidR="007A636D" w:rsidRPr="001A2518" w:rsidRDefault="007A636D" w:rsidP="007A636D"/>
        </w:tc>
        <w:tc>
          <w:tcPr>
            <w:tcW w:w="419" w:type="dxa"/>
          </w:tcPr>
          <w:p w14:paraId="22250990" w14:textId="77777777" w:rsidR="007A636D" w:rsidRPr="001A2518" w:rsidRDefault="007A636D" w:rsidP="007A636D"/>
        </w:tc>
        <w:tc>
          <w:tcPr>
            <w:tcW w:w="418" w:type="dxa"/>
          </w:tcPr>
          <w:p w14:paraId="01EC9722" w14:textId="77777777" w:rsidR="007A636D" w:rsidRPr="001A2518" w:rsidRDefault="007A636D" w:rsidP="007A636D"/>
        </w:tc>
        <w:tc>
          <w:tcPr>
            <w:tcW w:w="419" w:type="dxa"/>
          </w:tcPr>
          <w:p w14:paraId="6C6EA135" w14:textId="77777777" w:rsidR="007A636D" w:rsidRPr="001A2518" w:rsidRDefault="007A636D" w:rsidP="007A636D"/>
        </w:tc>
        <w:tc>
          <w:tcPr>
            <w:tcW w:w="370" w:type="dxa"/>
            <w:tcBorders>
              <w:right w:val="single" w:sz="4" w:space="0" w:color="auto"/>
            </w:tcBorders>
          </w:tcPr>
          <w:p w14:paraId="6B2B4E63" w14:textId="77777777" w:rsidR="007A636D" w:rsidRPr="001A2518" w:rsidRDefault="007A636D" w:rsidP="007A636D"/>
        </w:tc>
        <w:tc>
          <w:tcPr>
            <w:tcW w:w="216" w:type="dxa"/>
            <w:tcBorders>
              <w:top w:val="nil"/>
              <w:left w:val="single" w:sz="4" w:space="0" w:color="auto"/>
              <w:bottom w:val="nil"/>
              <w:right w:val="single" w:sz="4" w:space="0" w:color="auto"/>
            </w:tcBorders>
          </w:tcPr>
          <w:p w14:paraId="776B1E87" w14:textId="77777777" w:rsidR="007A636D" w:rsidRPr="001A2518" w:rsidRDefault="007A636D" w:rsidP="007A636D"/>
        </w:tc>
        <w:tc>
          <w:tcPr>
            <w:tcW w:w="418" w:type="dxa"/>
            <w:tcBorders>
              <w:left w:val="single" w:sz="4" w:space="0" w:color="auto"/>
            </w:tcBorders>
          </w:tcPr>
          <w:p w14:paraId="637F16E7" w14:textId="77777777" w:rsidR="007A636D" w:rsidRPr="001A2518" w:rsidRDefault="007A636D" w:rsidP="007A636D"/>
        </w:tc>
        <w:tc>
          <w:tcPr>
            <w:tcW w:w="363" w:type="dxa"/>
          </w:tcPr>
          <w:p w14:paraId="1D9E917C" w14:textId="77777777" w:rsidR="007A636D" w:rsidRPr="001A2518" w:rsidRDefault="007A636D" w:rsidP="007A636D"/>
        </w:tc>
      </w:tr>
    </w:tbl>
    <w:p w14:paraId="1BB247BE" w14:textId="77777777" w:rsidR="007A636D" w:rsidRPr="001A2518" w:rsidRDefault="007A636D" w:rsidP="007A636D">
      <w:r w:rsidRPr="001A2518">
        <w:t>Code banque                   Code guichet                                   N° de compte                                              Clé</w:t>
      </w:r>
    </w:p>
    <w:p w14:paraId="2177036A" w14:textId="77777777" w:rsidR="007A636D" w:rsidRPr="001A2518" w:rsidRDefault="007A636D" w:rsidP="007A636D">
      <w:pPr>
        <w:pStyle w:val="Paragraphedeliste"/>
      </w:pPr>
      <w:r w:rsidRPr="001A2518">
        <w:t>- à</w:t>
      </w:r>
      <w:r w:rsidR="00F73A50">
        <w:t> :</w:t>
      </w:r>
      <w:r w:rsidRPr="001A2518">
        <w:t xml:space="preserve"> .....................................................................</w:t>
      </w:r>
    </w:p>
    <w:p w14:paraId="6DCAC69B" w14:textId="77777777" w:rsidR="00F73A50" w:rsidRDefault="00F73A50" w:rsidP="00F73A50">
      <w:pPr>
        <w:pStyle w:val="Citation"/>
      </w:pPr>
      <w:r>
        <w:t xml:space="preserve">Indication du pouvoir adjudicateur à supprimer lors de la remise de l’offre : </w:t>
      </w:r>
    </w:p>
    <w:p w14:paraId="173224FE" w14:textId="77777777" w:rsidR="00141B45" w:rsidRDefault="00F73A50" w:rsidP="00F73A50">
      <w:pPr>
        <w:pStyle w:val="Citation"/>
      </w:pPr>
      <w:r>
        <w:t>En cas de groupement solidaire : préciser si paiement sur un compte ouvert au nom du groupement ou sur le compte d’un des membres du groupement ou sur des comptes séparés (indiquer alors la répartition des paiements).</w:t>
      </w:r>
    </w:p>
    <w:p w14:paraId="79C1E156" w14:textId="77777777" w:rsidR="00141B45" w:rsidRDefault="00141B45" w:rsidP="00141B45">
      <w:pPr>
        <w:pStyle w:val="Titre2"/>
      </w:pPr>
      <w:r w:rsidRPr="00141B45">
        <w:t>Paiement à un groupement conjoint d’entreprises</w:t>
      </w:r>
    </w:p>
    <w:p w14:paraId="1DEEA1DF" w14:textId="77777777" w:rsidR="006A4778" w:rsidRPr="006A4778" w:rsidRDefault="006A4778" w:rsidP="006A4778"/>
    <w:tbl>
      <w:tblPr>
        <w:tblStyle w:val="TableauGrille4-Accentuation1"/>
        <w:tblW w:w="0" w:type="auto"/>
        <w:tblLook w:val="04A0" w:firstRow="1" w:lastRow="0" w:firstColumn="1" w:lastColumn="0" w:noHBand="0" w:noVBand="1"/>
      </w:tblPr>
      <w:tblGrid>
        <w:gridCol w:w="3020"/>
        <w:gridCol w:w="3021"/>
        <w:gridCol w:w="3021"/>
      </w:tblGrid>
      <w:tr w:rsidR="006A4778" w14:paraId="0E7BC630" w14:textId="77777777" w:rsidTr="006A47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66C4A4C7" w14:textId="77777777" w:rsidR="006A4778" w:rsidRDefault="006A4778" w:rsidP="00141B45">
            <w:r>
              <w:t>Prestations concernées</w:t>
            </w:r>
          </w:p>
        </w:tc>
        <w:tc>
          <w:tcPr>
            <w:tcW w:w="3021" w:type="dxa"/>
          </w:tcPr>
          <w:p w14:paraId="20F24C0C" w14:textId="77777777" w:rsidR="006A4778" w:rsidRDefault="006A4778" w:rsidP="00141B45">
            <w:pPr>
              <w:cnfStyle w:val="100000000000" w:firstRow="1" w:lastRow="0" w:firstColumn="0" w:lastColumn="0" w:oddVBand="0" w:evenVBand="0" w:oddHBand="0" w:evenHBand="0" w:firstRowFirstColumn="0" w:firstRowLastColumn="0" w:lastRowFirstColumn="0" w:lastRowLastColumn="0"/>
            </w:pPr>
            <w:r>
              <w:t>Désignation de l’entreprise</w:t>
            </w:r>
          </w:p>
        </w:tc>
        <w:tc>
          <w:tcPr>
            <w:tcW w:w="3021" w:type="dxa"/>
          </w:tcPr>
          <w:p w14:paraId="0A5C3577" w14:textId="77777777" w:rsidR="006A4778" w:rsidRDefault="006A4778" w:rsidP="00141B45">
            <w:pPr>
              <w:cnfStyle w:val="100000000000" w:firstRow="1" w:lastRow="0" w:firstColumn="0" w:lastColumn="0" w:oddVBand="0" w:evenVBand="0" w:oddHBand="0" w:evenHBand="0" w:firstRowFirstColumn="0" w:firstRowLastColumn="0" w:lastRowFirstColumn="0" w:lastRowLastColumn="0"/>
            </w:pPr>
            <w:r>
              <w:t>Compte à créditer</w:t>
            </w:r>
          </w:p>
        </w:tc>
      </w:tr>
      <w:tr w:rsidR="006A4778" w14:paraId="6B439CD2" w14:textId="77777777" w:rsidTr="006A47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3D6EDC81" w14:textId="77777777" w:rsidR="006A4778" w:rsidRDefault="006A4778" w:rsidP="00141B45"/>
        </w:tc>
        <w:tc>
          <w:tcPr>
            <w:tcW w:w="3021" w:type="dxa"/>
          </w:tcPr>
          <w:p w14:paraId="610E1C20"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Nom de l’entreprise :</w:t>
            </w:r>
          </w:p>
          <w:p w14:paraId="7559DA9A"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tc>
        <w:tc>
          <w:tcPr>
            <w:tcW w:w="3021" w:type="dxa"/>
          </w:tcPr>
          <w:p w14:paraId="13244421"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Etablissement :</w:t>
            </w:r>
          </w:p>
          <w:p w14:paraId="715654F7"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180683AA"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Titulaire du compte :</w:t>
            </w:r>
          </w:p>
          <w:p w14:paraId="4CF5D504"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0DF9E681"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Code banque      Code guichet</w:t>
            </w:r>
          </w:p>
          <w:p w14:paraId="470C937E" w14:textId="77777777" w:rsidR="006A4778" w:rsidRPr="006A4778" w:rsidRDefault="006A4778" w:rsidP="00141B45">
            <w:pPr>
              <w:cnfStyle w:val="000000100000" w:firstRow="0" w:lastRow="0" w:firstColumn="0" w:lastColumn="0" w:oddVBand="0" w:evenVBand="0" w:oddHBand="1" w:evenHBand="0" w:firstRowFirstColumn="0" w:firstRowLastColumn="0" w:lastRowFirstColumn="0" w:lastRowLastColumn="0"/>
              <w:rPr>
                <w:sz w:val="24"/>
                <w:szCs w:val="24"/>
              </w:rPr>
            </w:pPr>
            <w:r w:rsidRPr="006A4778">
              <w:rPr>
                <w:sz w:val="24"/>
                <w:szCs w:val="24"/>
              </w:rPr>
              <w:t xml:space="preserve">/_/_/_/_/_/  </w:t>
            </w:r>
            <w:r>
              <w:rPr>
                <w:sz w:val="24"/>
                <w:szCs w:val="24"/>
              </w:rPr>
              <w:t xml:space="preserve">  </w:t>
            </w:r>
            <w:r w:rsidRPr="006A4778">
              <w:rPr>
                <w:sz w:val="24"/>
                <w:szCs w:val="24"/>
              </w:rPr>
              <w:t xml:space="preserve">      /_/_/_/_/_/</w:t>
            </w:r>
          </w:p>
          <w:p w14:paraId="48831E31"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692A1A56"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N° du compte</w:t>
            </w:r>
          </w:p>
          <w:p w14:paraId="0F413B99" w14:textId="77777777" w:rsidR="006A4778" w:rsidRPr="006A4778" w:rsidRDefault="006A4778" w:rsidP="00141B45">
            <w:pPr>
              <w:cnfStyle w:val="000000100000" w:firstRow="0" w:lastRow="0" w:firstColumn="0" w:lastColumn="0" w:oddVBand="0" w:evenVBand="0" w:oddHBand="1" w:evenHBand="0" w:firstRowFirstColumn="0" w:firstRowLastColumn="0" w:lastRowFirstColumn="0" w:lastRowLastColumn="0"/>
              <w:rPr>
                <w:sz w:val="24"/>
                <w:szCs w:val="24"/>
              </w:rPr>
            </w:pPr>
            <w:r w:rsidRPr="006A4778">
              <w:rPr>
                <w:sz w:val="24"/>
                <w:szCs w:val="24"/>
              </w:rPr>
              <w:t>/_/_/_/_/_/_/_/_/_/_/_/</w:t>
            </w:r>
          </w:p>
          <w:p w14:paraId="549814B4"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695F191A"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Clé RIB</w:t>
            </w:r>
          </w:p>
          <w:p w14:paraId="0052E0E0" w14:textId="77777777" w:rsidR="006A4778" w:rsidRPr="006A4778" w:rsidRDefault="006A4778" w:rsidP="00141B45">
            <w:pPr>
              <w:cnfStyle w:val="000000100000" w:firstRow="0" w:lastRow="0" w:firstColumn="0" w:lastColumn="0" w:oddVBand="0" w:evenVBand="0" w:oddHBand="1" w:evenHBand="0" w:firstRowFirstColumn="0" w:firstRowLastColumn="0" w:lastRowFirstColumn="0" w:lastRowLastColumn="0"/>
              <w:rPr>
                <w:sz w:val="24"/>
                <w:szCs w:val="24"/>
              </w:rPr>
            </w:pPr>
            <w:r w:rsidRPr="006A4778">
              <w:rPr>
                <w:sz w:val="24"/>
                <w:szCs w:val="24"/>
              </w:rPr>
              <w:t>/_/_/</w:t>
            </w:r>
          </w:p>
          <w:p w14:paraId="0689B078"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tc>
      </w:tr>
      <w:tr w:rsidR="006A4778" w14:paraId="5E090920" w14:textId="77777777" w:rsidTr="006A4778">
        <w:tc>
          <w:tcPr>
            <w:cnfStyle w:val="001000000000" w:firstRow="0" w:lastRow="0" w:firstColumn="1" w:lastColumn="0" w:oddVBand="0" w:evenVBand="0" w:oddHBand="0" w:evenHBand="0" w:firstRowFirstColumn="0" w:firstRowLastColumn="0" w:lastRowFirstColumn="0" w:lastRowLastColumn="0"/>
            <w:tcW w:w="3020" w:type="dxa"/>
          </w:tcPr>
          <w:p w14:paraId="1BE41977" w14:textId="77777777" w:rsidR="006A4778" w:rsidRDefault="006A4778" w:rsidP="00141B45"/>
        </w:tc>
        <w:tc>
          <w:tcPr>
            <w:tcW w:w="3021" w:type="dxa"/>
          </w:tcPr>
          <w:p w14:paraId="18B1B097"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Nom de l’entreprise :</w:t>
            </w:r>
          </w:p>
          <w:p w14:paraId="73D059D5" w14:textId="77777777" w:rsidR="006A4778" w:rsidRDefault="006A4778" w:rsidP="00141B45">
            <w:pPr>
              <w:cnfStyle w:val="000000000000" w:firstRow="0" w:lastRow="0" w:firstColumn="0" w:lastColumn="0" w:oddVBand="0" w:evenVBand="0" w:oddHBand="0" w:evenHBand="0" w:firstRowFirstColumn="0" w:firstRowLastColumn="0" w:lastRowFirstColumn="0" w:lastRowLastColumn="0"/>
            </w:pPr>
          </w:p>
        </w:tc>
        <w:tc>
          <w:tcPr>
            <w:tcW w:w="3021" w:type="dxa"/>
          </w:tcPr>
          <w:p w14:paraId="1B133D70"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Etablissement :</w:t>
            </w:r>
          </w:p>
          <w:p w14:paraId="4C28AB4F"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4F40C353"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Titulaire du compte :</w:t>
            </w:r>
          </w:p>
          <w:p w14:paraId="029227E4"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3C10F60C"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Code banque      Code guichet</w:t>
            </w:r>
          </w:p>
          <w:p w14:paraId="71BC083F" w14:textId="77777777" w:rsidR="006A4778" w:rsidRPr="006A4778" w:rsidRDefault="006A4778" w:rsidP="006A4778">
            <w:pPr>
              <w:cnfStyle w:val="000000000000" w:firstRow="0" w:lastRow="0" w:firstColumn="0" w:lastColumn="0" w:oddVBand="0" w:evenVBand="0" w:oddHBand="0" w:evenHBand="0" w:firstRowFirstColumn="0" w:firstRowLastColumn="0" w:lastRowFirstColumn="0" w:lastRowLastColumn="0"/>
              <w:rPr>
                <w:sz w:val="24"/>
                <w:szCs w:val="24"/>
              </w:rPr>
            </w:pPr>
            <w:r w:rsidRPr="006A4778">
              <w:rPr>
                <w:sz w:val="24"/>
                <w:szCs w:val="24"/>
              </w:rPr>
              <w:t xml:space="preserve">/_/_/_/_/_/  </w:t>
            </w:r>
            <w:r>
              <w:rPr>
                <w:sz w:val="24"/>
                <w:szCs w:val="24"/>
              </w:rPr>
              <w:t xml:space="preserve">  </w:t>
            </w:r>
            <w:r w:rsidRPr="006A4778">
              <w:rPr>
                <w:sz w:val="24"/>
                <w:szCs w:val="24"/>
              </w:rPr>
              <w:t xml:space="preserve">      /_/_/_/_/_/</w:t>
            </w:r>
          </w:p>
          <w:p w14:paraId="55953A38"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58E74E62"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N° du compte</w:t>
            </w:r>
          </w:p>
          <w:p w14:paraId="3CB6EFDA" w14:textId="77777777" w:rsidR="006A4778" w:rsidRPr="006A4778" w:rsidRDefault="006A4778" w:rsidP="006A4778">
            <w:pPr>
              <w:cnfStyle w:val="000000000000" w:firstRow="0" w:lastRow="0" w:firstColumn="0" w:lastColumn="0" w:oddVBand="0" w:evenVBand="0" w:oddHBand="0" w:evenHBand="0" w:firstRowFirstColumn="0" w:firstRowLastColumn="0" w:lastRowFirstColumn="0" w:lastRowLastColumn="0"/>
              <w:rPr>
                <w:sz w:val="24"/>
                <w:szCs w:val="24"/>
              </w:rPr>
            </w:pPr>
            <w:r w:rsidRPr="006A4778">
              <w:rPr>
                <w:sz w:val="24"/>
                <w:szCs w:val="24"/>
              </w:rPr>
              <w:t>/_/_/_/_/_/_/_/_/_/_/_/</w:t>
            </w:r>
          </w:p>
          <w:p w14:paraId="511C4766"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44EBFFA7"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Clé RIB</w:t>
            </w:r>
          </w:p>
          <w:p w14:paraId="2CBB7D37" w14:textId="77777777" w:rsidR="006A4778" w:rsidRPr="006A4778" w:rsidRDefault="006A4778" w:rsidP="006A4778">
            <w:pPr>
              <w:cnfStyle w:val="000000000000" w:firstRow="0" w:lastRow="0" w:firstColumn="0" w:lastColumn="0" w:oddVBand="0" w:evenVBand="0" w:oddHBand="0" w:evenHBand="0" w:firstRowFirstColumn="0" w:firstRowLastColumn="0" w:lastRowFirstColumn="0" w:lastRowLastColumn="0"/>
              <w:rPr>
                <w:sz w:val="24"/>
                <w:szCs w:val="24"/>
              </w:rPr>
            </w:pPr>
            <w:r w:rsidRPr="006A4778">
              <w:rPr>
                <w:sz w:val="24"/>
                <w:szCs w:val="24"/>
              </w:rPr>
              <w:t>/_/_/</w:t>
            </w:r>
          </w:p>
          <w:p w14:paraId="2FBF6EC3" w14:textId="77777777" w:rsidR="006A4778" w:rsidRDefault="006A4778" w:rsidP="00141B45">
            <w:pPr>
              <w:cnfStyle w:val="000000000000" w:firstRow="0" w:lastRow="0" w:firstColumn="0" w:lastColumn="0" w:oddVBand="0" w:evenVBand="0" w:oddHBand="0" w:evenHBand="0" w:firstRowFirstColumn="0" w:firstRowLastColumn="0" w:lastRowFirstColumn="0" w:lastRowLastColumn="0"/>
            </w:pPr>
          </w:p>
        </w:tc>
      </w:tr>
    </w:tbl>
    <w:p w14:paraId="2E5355E9" w14:textId="77777777" w:rsidR="001E77C1" w:rsidRDefault="001E77C1" w:rsidP="00141B45"/>
    <w:p w14:paraId="4BCD4ED6" w14:textId="77777777" w:rsidR="00141B45" w:rsidRDefault="00141B45" w:rsidP="00141B45">
      <w:pPr>
        <w:pStyle w:val="Titre2"/>
      </w:pPr>
      <w:r>
        <w:t>Paiement direct aux sous-traitants</w:t>
      </w:r>
    </w:p>
    <w:p w14:paraId="1E563838" w14:textId="77777777" w:rsidR="00141B45" w:rsidRDefault="00F73A50" w:rsidP="00141B45">
      <w:r w:rsidRPr="00F73A50">
        <w:t>Le maître de l'ouvrage se libèrera des sommes dues aux sous-traitants payés directement en faisant porter les montants au crédit des comptes désignés dans les annexes, les avenants ou les actes spéciaux</w:t>
      </w:r>
      <w:r>
        <w:t>.</w:t>
      </w:r>
    </w:p>
    <w:p w14:paraId="6CB772F7" w14:textId="77777777" w:rsidR="00141B45" w:rsidRDefault="00141B45" w:rsidP="00141B45">
      <w:pPr>
        <w:pStyle w:val="Titre2"/>
      </w:pPr>
      <w:r>
        <w:t>Paiement de l’avance</w:t>
      </w:r>
    </w:p>
    <w:p w14:paraId="75B3D251" w14:textId="0ACE3D56" w:rsidR="00141B45" w:rsidRDefault="00141B45" w:rsidP="00141B45">
      <w:r>
        <w:t xml:space="preserve">Le paiement de l’avance interviendra dans un délai de </w:t>
      </w:r>
      <w:r w:rsidR="00250D6E">
        <w:t>trente (</w:t>
      </w:r>
      <w:r>
        <w:t>30</w:t>
      </w:r>
      <w:r w:rsidR="00250D6E">
        <w:t>)</w:t>
      </w:r>
      <w:r>
        <w:t xml:space="preserve"> jours à compter de la </w:t>
      </w:r>
      <w:r w:rsidRPr="00DB31F0">
        <w:t xml:space="preserve">date de début de travaux indiquée dans </w:t>
      </w:r>
      <w:r w:rsidR="00DB31F0" w:rsidRPr="00DB31F0">
        <w:t>l</w:t>
      </w:r>
      <w:r w:rsidR="00DB31F0">
        <w:t>e bon de commande</w:t>
      </w:r>
      <w:r w:rsidR="00DD6E82">
        <w:t>.</w:t>
      </w:r>
    </w:p>
    <w:p w14:paraId="0E9871AD" w14:textId="77777777" w:rsidR="00141B45" w:rsidRDefault="00F879E9" w:rsidP="00F879E9">
      <w:pPr>
        <w:pStyle w:val="Titre1"/>
      </w:pPr>
      <w:r>
        <w:t>Délai de validité des offres</w:t>
      </w:r>
    </w:p>
    <w:p w14:paraId="094DC441" w14:textId="7D7FFEC8" w:rsidR="00F879E9" w:rsidRDefault="00F879E9" w:rsidP="00F879E9">
      <w:r>
        <w:t xml:space="preserve">L'offre ainsi présentée ne lie l’entrepreneur que si le marché lui est attribué dans </w:t>
      </w:r>
      <w:r w:rsidRPr="00F879E9">
        <w:rPr>
          <w:rStyle w:val="lev"/>
        </w:rPr>
        <w:t xml:space="preserve">un délai de </w:t>
      </w:r>
      <w:r w:rsidR="00250D6E">
        <w:rPr>
          <w:rStyle w:val="lev"/>
        </w:rPr>
        <w:t>six (</w:t>
      </w:r>
      <w:r w:rsidRPr="00F879E9">
        <w:rPr>
          <w:rStyle w:val="lev"/>
        </w:rPr>
        <w:t>6</w:t>
      </w:r>
      <w:r w:rsidR="00250D6E">
        <w:rPr>
          <w:rStyle w:val="lev"/>
        </w:rPr>
        <w:t>)</w:t>
      </w:r>
      <w:r w:rsidRPr="00F879E9">
        <w:rPr>
          <w:rStyle w:val="lev"/>
        </w:rPr>
        <w:t xml:space="preserve"> mois</w:t>
      </w:r>
      <w:r>
        <w:t xml:space="preserve"> à compter de la date limite de remise des offres fixée par l’avis d’appel public à la concurrence. </w:t>
      </w:r>
    </w:p>
    <w:p w14:paraId="076EB341" w14:textId="3104BEFD" w:rsidR="00F879E9" w:rsidRDefault="00F879E9" w:rsidP="00F879E9">
      <w:r>
        <w:t xml:space="preserve">La notification du marché pouvant intervenir à une date ultérieure, au-delà du délai de </w:t>
      </w:r>
      <w:r w:rsidR="00250D6E">
        <w:t>six (</w:t>
      </w:r>
      <w:r>
        <w:t>6</w:t>
      </w:r>
      <w:r w:rsidR="00250D6E">
        <w:t>)</w:t>
      </w:r>
      <w:r>
        <w:t xml:space="preserve"> mois précisé ci-dessus.</w:t>
      </w:r>
    </w:p>
    <w:p w14:paraId="6522D31E" w14:textId="77777777" w:rsidR="00025E91" w:rsidRDefault="00025E91" w:rsidP="00F879E9"/>
    <w:p w14:paraId="0F7C5DA3" w14:textId="77777777" w:rsidR="00025E91" w:rsidRDefault="00025E91" w:rsidP="00F879E9"/>
    <w:tbl>
      <w:tblPr>
        <w:tblStyle w:val="Grilledutableau"/>
        <w:tblW w:w="0" w:type="auto"/>
        <w:tblInd w:w="137" w:type="dxa"/>
        <w:tblLook w:val="04A0" w:firstRow="1" w:lastRow="0" w:firstColumn="1" w:lastColumn="0" w:noHBand="0" w:noVBand="1"/>
      </w:tblPr>
      <w:tblGrid>
        <w:gridCol w:w="9923"/>
      </w:tblGrid>
      <w:tr w:rsidR="00025E91" w14:paraId="271BA67A" w14:textId="77777777" w:rsidTr="00B0770F">
        <w:tc>
          <w:tcPr>
            <w:tcW w:w="9923" w:type="dxa"/>
          </w:tcPr>
          <w:p w14:paraId="3120E712" w14:textId="5C4B282F" w:rsidR="00025E91" w:rsidRDefault="00025E91" w:rsidP="00025E91">
            <w:r>
              <w:t xml:space="preserve">  Fait en un seul original                                                 </w:t>
            </w:r>
          </w:p>
          <w:p w14:paraId="564D617F" w14:textId="77777777" w:rsidR="00025E91" w:rsidRDefault="00025E91" w:rsidP="00025E91">
            <w:r>
              <w:t xml:space="preserve">                                                                                                             </w:t>
            </w:r>
          </w:p>
          <w:p w14:paraId="71A23BAC" w14:textId="77777777" w:rsidR="00025E91" w:rsidRDefault="00025E91" w:rsidP="00025E91">
            <w:pPr>
              <w:rPr>
                <w:i/>
              </w:rPr>
            </w:pPr>
            <w:r>
              <w:t xml:space="preserve">  A                     , le                                                           </w:t>
            </w:r>
            <w:r w:rsidRPr="00025E91">
              <w:rPr>
                <w:i/>
              </w:rPr>
              <w:t>Cachet et signature de l’entrepreneur</w:t>
            </w:r>
          </w:p>
          <w:p w14:paraId="77D81CF5" w14:textId="77777777" w:rsidR="00025E91" w:rsidRDefault="00025E91" w:rsidP="00025E91"/>
          <w:p w14:paraId="38DBDD5D" w14:textId="77777777" w:rsidR="00025E91" w:rsidRDefault="00025E91" w:rsidP="00025E91"/>
          <w:p w14:paraId="65C80416" w14:textId="77777777" w:rsidR="00025E91" w:rsidRDefault="00025E91" w:rsidP="00025E91"/>
          <w:p w14:paraId="4551AEE3" w14:textId="77777777" w:rsidR="00025E91" w:rsidRDefault="00025E91" w:rsidP="00025E91"/>
          <w:p w14:paraId="69AF0DB5" w14:textId="77777777" w:rsidR="00025E91" w:rsidRDefault="00025E91" w:rsidP="00025E91"/>
          <w:p w14:paraId="7BADD163" w14:textId="77777777" w:rsidR="00025E91" w:rsidRDefault="00025E91" w:rsidP="00025E91"/>
          <w:p w14:paraId="5646ADBD" w14:textId="77777777" w:rsidR="00025E91" w:rsidRDefault="00025E91" w:rsidP="00025E91"/>
          <w:p w14:paraId="7083FF5A" w14:textId="77777777" w:rsidR="00025E91" w:rsidRDefault="00025E91" w:rsidP="00025E91"/>
          <w:p w14:paraId="12E81BC8" w14:textId="77777777" w:rsidR="00025E91" w:rsidRPr="00025E91" w:rsidRDefault="00025E91" w:rsidP="00025E91"/>
          <w:p w14:paraId="6D7E7356" w14:textId="77777777" w:rsidR="00025E91" w:rsidRDefault="00025E91" w:rsidP="00F879E9"/>
        </w:tc>
      </w:tr>
    </w:tbl>
    <w:p w14:paraId="07E35DEC" w14:textId="77777777" w:rsidR="00025E91" w:rsidRDefault="00025E91" w:rsidP="00F879E9"/>
    <w:tbl>
      <w:tblPr>
        <w:tblStyle w:val="Grilledutableau"/>
        <w:tblW w:w="0" w:type="auto"/>
        <w:tblInd w:w="137" w:type="dxa"/>
        <w:tblLook w:val="04A0" w:firstRow="1" w:lastRow="0" w:firstColumn="1" w:lastColumn="0" w:noHBand="0" w:noVBand="1"/>
      </w:tblPr>
      <w:tblGrid>
        <w:gridCol w:w="9923"/>
      </w:tblGrid>
      <w:tr w:rsidR="00025E91" w14:paraId="293B0526" w14:textId="77777777" w:rsidTr="00B0770F">
        <w:tc>
          <w:tcPr>
            <w:tcW w:w="9923" w:type="dxa"/>
          </w:tcPr>
          <w:p w14:paraId="3896D903" w14:textId="77777777" w:rsidR="00025E91" w:rsidRPr="00025E91" w:rsidRDefault="00025E91" w:rsidP="00025E91">
            <w:pPr>
              <w:rPr>
                <w:rStyle w:val="lev"/>
              </w:rPr>
            </w:pPr>
            <w:r w:rsidRPr="00025E91">
              <w:rPr>
                <w:rStyle w:val="lev"/>
              </w:rPr>
              <w:t>Visa du contrôleur budgétaire et comptable du ministère des Armées</w:t>
            </w:r>
          </w:p>
          <w:p w14:paraId="0E101D5D" w14:textId="77777777" w:rsidR="00025E91" w:rsidRDefault="00025E91" w:rsidP="00025E91"/>
          <w:p w14:paraId="549668B0" w14:textId="77A78A36" w:rsidR="00025E91" w:rsidRDefault="00C957CD" w:rsidP="00DD0A85">
            <w:r>
              <w:t>Sans objet</w:t>
            </w:r>
          </w:p>
        </w:tc>
      </w:tr>
    </w:tbl>
    <w:p w14:paraId="4DF38CF0" w14:textId="77777777" w:rsidR="00B0770F" w:rsidRDefault="00B0770F" w:rsidP="00F879E9">
      <w:pPr>
        <w:rPr>
          <w:rStyle w:val="Emphaseintense"/>
        </w:rPr>
      </w:pPr>
    </w:p>
    <w:p w14:paraId="75DDAEC4" w14:textId="56888217" w:rsidR="00025E91" w:rsidRDefault="00025E91" w:rsidP="00F879E9">
      <w:pPr>
        <w:rPr>
          <w:rStyle w:val="Emphaseintense"/>
        </w:rPr>
      </w:pPr>
      <w:r w:rsidRPr="00025E91">
        <w:rPr>
          <w:rStyle w:val="Emphaseintense"/>
        </w:rPr>
        <w:t>Signature de l’autorité habilitée à engager le pouvoir adjudicateur</w:t>
      </w:r>
    </w:p>
    <w:p w14:paraId="54868106" w14:textId="77777777" w:rsidR="00025E91" w:rsidRDefault="00025E91" w:rsidP="00F879E9">
      <w:pPr>
        <w:rPr>
          <w:rStyle w:val="Emphaseintense"/>
        </w:rPr>
      </w:pPr>
    </w:p>
    <w:tbl>
      <w:tblPr>
        <w:tblW w:w="9987"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9987"/>
      </w:tblGrid>
      <w:tr w:rsidR="00025E91" w14:paraId="65980123" w14:textId="77777777" w:rsidTr="00B0770F">
        <w:trPr>
          <w:trHeight w:val="268"/>
        </w:trPr>
        <w:tc>
          <w:tcPr>
            <w:tcW w:w="9987" w:type="dxa"/>
            <w:tcBorders>
              <w:top w:val="single" w:sz="6" w:space="0" w:color="auto"/>
              <w:left w:val="single" w:sz="6" w:space="0" w:color="auto"/>
              <w:bottom w:val="single" w:sz="6" w:space="0" w:color="auto"/>
              <w:right w:val="single" w:sz="6" w:space="0" w:color="auto"/>
            </w:tcBorders>
            <w:hideMark/>
          </w:tcPr>
          <w:p w14:paraId="4710ABB4" w14:textId="77777777" w:rsidR="00025E91" w:rsidRPr="00025E91" w:rsidRDefault="00025E91" w:rsidP="00025E91">
            <w:pPr>
              <w:jc w:val="center"/>
              <w:rPr>
                <w:b/>
              </w:rPr>
            </w:pPr>
            <w:r w:rsidRPr="00025E91">
              <w:rPr>
                <w:b/>
              </w:rPr>
              <w:t>Acceptation de l’offre</w:t>
            </w:r>
          </w:p>
        </w:tc>
      </w:tr>
      <w:tr w:rsidR="00025E91" w14:paraId="75BBD976" w14:textId="77777777" w:rsidTr="00B0770F">
        <w:tc>
          <w:tcPr>
            <w:tcW w:w="9987" w:type="dxa"/>
            <w:tcBorders>
              <w:top w:val="single" w:sz="6" w:space="0" w:color="auto"/>
              <w:left w:val="single" w:sz="6" w:space="0" w:color="auto"/>
              <w:bottom w:val="single" w:sz="6" w:space="0" w:color="auto"/>
              <w:right w:val="single" w:sz="6" w:space="0" w:color="auto"/>
            </w:tcBorders>
          </w:tcPr>
          <w:p w14:paraId="1370995F" w14:textId="77777777" w:rsidR="00025E91" w:rsidRDefault="00025E91" w:rsidP="00025E91">
            <w:r>
              <w:t>Est acceptée la présente offre pour valoir acte d’engagement</w:t>
            </w:r>
          </w:p>
          <w:p w14:paraId="61B89C70" w14:textId="77777777" w:rsidR="00025E91" w:rsidRDefault="00025E91" w:rsidP="00025E91"/>
          <w:p w14:paraId="0256671B" w14:textId="77777777" w:rsidR="00025E91" w:rsidRDefault="00025E91" w:rsidP="00025E91">
            <w:r>
              <w:t xml:space="preserve">A  ………………………………….. , le    ……………………………………………….                          </w:t>
            </w:r>
          </w:p>
          <w:p w14:paraId="47BE384C" w14:textId="77777777" w:rsidR="00025E91" w:rsidRDefault="00025E91" w:rsidP="00025E91"/>
          <w:p w14:paraId="67828C02" w14:textId="77777777" w:rsidR="00025E91" w:rsidRDefault="00025E91" w:rsidP="00025E91"/>
          <w:p w14:paraId="164215C0" w14:textId="77777777" w:rsidR="00025E91" w:rsidRDefault="00025E91" w:rsidP="00025E91"/>
          <w:p w14:paraId="0049253F" w14:textId="77777777" w:rsidR="00025E91" w:rsidRDefault="00025E91" w:rsidP="00025E91"/>
          <w:p w14:paraId="112681BC" w14:textId="77777777" w:rsidR="00025E91" w:rsidRDefault="00025E91" w:rsidP="00025E91"/>
          <w:p w14:paraId="0D4BC458" w14:textId="77777777" w:rsidR="00025E91" w:rsidRDefault="00025E91" w:rsidP="00025E91"/>
          <w:p w14:paraId="2EB82AE9" w14:textId="77777777" w:rsidR="00025E91" w:rsidRDefault="00025E91" w:rsidP="00025E91"/>
          <w:p w14:paraId="6A52E87E" w14:textId="77777777" w:rsidR="00025E91" w:rsidRDefault="00025E91" w:rsidP="00025E91"/>
          <w:p w14:paraId="09AE1081" w14:textId="77777777" w:rsidR="00025E91" w:rsidRDefault="00025E91" w:rsidP="00025E91">
            <w:r>
              <w:t>Le représentant du pouvoir adjudicateur</w:t>
            </w:r>
          </w:p>
        </w:tc>
      </w:tr>
      <w:tr w:rsidR="00025E91" w14:paraId="0712D89F" w14:textId="77777777" w:rsidTr="00B0770F">
        <w:tc>
          <w:tcPr>
            <w:tcW w:w="9987" w:type="dxa"/>
            <w:tcBorders>
              <w:top w:val="single" w:sz="6" w:space="0" w:color="auto"/>
              <w:left w:val="single" w:sz="6" w:space="0" w:color="auto"/>
              <w:bottom w:val="single" w:sz="6" w:space="0" w:color="auto"/>
              <w:right w:val="single" w:sz="6" w:space="0" w:color="auto"/>
            </w:tcBorders>
            <w:hideMark/>
          </w:tcPr>
          <w:p w14:paraId="42927156" w14:textId="77777777" w:rsidR="00025E91" w:rsidRPr="00025E91" w:rsidRDefault="00025E91" w:rsidP="00025E91">
            <w:pPr>
              <w:jc w:val="center"/>
              <w:rPr>
                <w:b/>
              </w:rPr>
            </w:pPr>
            <w:r w:rsidRPr="00025E91">
              <w:rPr>
                <w:b/>
              </w:rPr>
              <w:t>Date d’effet du marché</w:t>
            </w:r>
          </w:p>
        </w:tc>
      </w:tr>
      <w:tr w:rsidR="00025E91" w14:paraId="3051BC27" w14:textId="77777777" w:rsidTr="00B0770F">
        <w:trPr>
          <w:trHeight w:val="2691"/>
        </w:trPr>
        <w:tc>
          <w:tcPr>
            <w:tcW w:w="9987" w:type="dxa"/>
            <w:tcBorders>
              <w:top w:val="single" w:sz="6" w:space="0" w:color="auto"/>
              <w:left w:val="single" w:sz="6" w:space="0" w:color="auto"/>
              <w:bottom w:val="single" w:sz="6" w:space="0" w:color="auto"/>
              <w:right w:val="single" w:sz="6" w:space="0" w:color="auto"/>
            </w:tcBorders>
          </w:tcPr>
          <w:p w14:paraId="790D0035" w14:textId="77777777" w:rsidR="00025E91" w:rsidRDefault="00025E91" w:rsidP="00025E91">
            <w:r>
              <w:t xml:space="preserve">Reçu notification du marché le : </w:t>
            </w:r>
          </w:p>
          <w:p w14:paraId="02CDF728" w14:textId="77777777" w:rsidR="00025E91" w:rsidRDefault="00025E91" w:rsidP="00025E91"/>
          <w:p w14:paraId="328F5D6C" w14:textId="77777777" w:rsidR="00025E91" w:rsidRDefault="00025E91" w:rsidP="00025E91">
            <w:r>
              <w:t xml:space="preserve">L’entrepreneur : </w:t>
            </w:r>
          </w:p>
          <w:p w14:paraId="40FFD24D" w14:textId="77777777" w:rsidR="00025E91" w:rsidRDefault="00025E91" w:rsidP="00025E91"/>
          <w:p w14:paraId="3133AB31" w14:textId="77777777" w:rsidR="00025E91" w:rsidRDefault="00025E91" w:rsidP="00025E91"/>
          <w:p w14:paraId="263B3AC3" w14:textId="77777777" w:rsidR="00025E91" w:rsidRDefault="00025E91" w:rsidP="00025E91"/>
          <w:p w14:paraId="494A1B03" w14:textId="77777777" w:rsidR="00025E91" w:rsidRDefault="00025E91" w:rsidP="00025E91"/>
          <w:p w14:paraId="3AFB2991" w14:textId="77777777" w:rsidR="00025E91" w:rsidRDefault="00025E91" w:rsidP="00025E91"/>
          <w:p w14:paraId="50767398" w14:textId="77777777" w:rsidR="00025E91" w:rsidRDefault="00025E91" w:rsidP="00025E91"/>
          <w:p w14:paraId="6B3D78D7" w14:textId="77777777" w:rsidR="00025E91" w:rsidRDefault="00025E91" w:rsidP="00025E91">
            <w:pPr>
              <w:pStyle w:val="Citation"/>
            </w:pPr>
            <w:r>
              <w:t>A défaut de signature ci-dessus d’une copie originale remise à l’entrepreneur, la date de notification est celle figurant sur l’accusé de réception postale joint au présent contrat.</w:t>
            </w:r>
          </w:p>
        </w:tc>
      </w:tr>
    </w:tbl>
    <w:p w14:paraId="4AABFB4F" w14:textId="77777777" w:rsidR="00025E91" w:rsidRPr="00025E91" w:rsidRDefault="00025E91" w:rsidP="00F879E9">
      <w:pPr>
        <w:rPr>
          <w:rStyle w:val="Emphaseintense"/>
        </w:rPr>
      </w:pPr>
    </w:p>
    <w:sectPr w:rsidR="00025E91" w:rsidRPr="00025E91" w:rsidSect="005A6C33">
      <w:footerReference w:type="default" r:id="rId11"/>
      <w:pgSz w:w="11906" w:h="16838"/>
      <w:pgMar w:top="720" w:right="720" w:bottom="720" w:left="72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C061AD" w14:textId="77777777" w:rsidR="00CC4FEE" w:rsidRDefault="00CC4FEE" w:rsidP="007A636D">
      <w:pPr>
        <w:spacing w:before="0" w:after="0" w:line="240" w:lineRule="auto"/>
      </w:pPr>
      <w:r>
        <w:separator/>
      </w:r>
    </w:p>
  </w:endnote>
  <w:endnote w:type="continuationSeparator" w:id="0">
    <w:p w14:paraId="08D928BF" w14:textId="77777777" w:rsidR="00CC4FEE" w:rsidRDefault="00CC4FEE" w:rsidP="007A636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4ACB0" w14:textId="2FFFEE4E" w:rsidR="008F3B2D" w:rsidRPr="001E77C1" w:rsidRDefault="008F3B2D" w:rsidP="008F3B2D">
    <w:pPr>
      <w:pStyle w:val="Pieddepage"/>
      <w:jc w:val="right"/>
      <w:rPr>
        <w:rStyle w:val="Accentuation"/>
        <w:caps w:val="0"/>
        <w:color w:val="auto"/>
        <w:spacing w:val="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A57557" w14:textId="77777777" w:rsidR="00CC4FEE" w:rsidRDefault="00CC4FEE" w:rsidP="007A636D">
      <w:pPr>
        <w:spacing w:before="0" w:after="0" w:line="240" w:lineRule="auto"/>
      </w:pPr>
      <w:r>
        <w:separator/>
      </w:r>
    </w:p>
  </w:footnote>
  <w:footnote w:type="continuationSeparator" w:id="0">
    <w:p w14:paraId="7F11CE2B" w14:textId="77777777" w:rsidR="00CC4FEE" w:rsidRDefault="00CC4FEE" w:rsidP="007A636D">
      <w:pPr>
        <w:spacing w:before="0" w:after="0" w:line="240" w:lineRule="auto"/>
      </w:pPr>
      <w:r>
        <w:continuationSeparator/>
      </w:r>
    </w:p>
  </w:footnote>
  <w:footnote w:id="1">
    <w:p w14:paraId="7F0BA759" w14:textId="77777777" w:rsidR="008F3B2D" w:rsidRDefault="008F3B2D" w:rsidP="00484A78">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7D20025B" w14:textId="77777777" w:rsidR="008F3B2D" w:rsidRDefault="008F3B2D" w:rsidP="00484A78">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5007552B" w14:textId="77777777" w:rsidR="008F3B2D" w:rsidRDefault="008F3B2D" w:rsidP="00484A78">
      <w:pPr>
        <w:pStyle w:val="Notedebasdepage"/>
        <w:jc w:val="both"/>
        <w:rPr>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w:t>
      </w:r>
      <w:r>
        <w:rPr>
          <w:sz w:val="18"/>
          <w:szCs w:val="18"/>
          <w:lang w:eastAsia="ar-SA"/>
        </w:rPr>
        <w:t xml:space="preserve">       </w:t>
      </w:r>
      <w:r>
        <w:rPr>
          <w:sz w:val="18"/>
          <w:szCs w:val="18"/>
          <w:u w:val="single"/>
          <w:lang w:eastAsia="ar-SA"/>
        </w:rPr>
        <w:t xml:space="preserve">personnalité morale, le représentant légal du siège de l’entreprise doit fournir en annexe au présent marché le pouvoir  </w:t>
      </w:r>
      <w:r>
        <w:rPr>
          <w:sz w:val="18"/>
          <w:szCs w:val="18"/>
          <w:lang w:eastAsia="ar-SA"/>
        </w:rPr>
        <w:t xml:space="preserve">      </w:t>
      </w:r>
      <w:r>
        <w:rPr>
          <w:sz w:val="18"/>
          <w:szCs w:val="18"/>
          <w:u w:val="single"/>
          <w:lang w:eastAsia="ar-SA"/>
        </w:rPr>
        <w:t>habilitant l’établissement à réaliser les prestations.</w:t>
      </w:r>
      <w:r>
        <w:rPr>
          <w:u w:val="single"/>
          <w:lang w:eastAsia="ar-SA"/>
        </w:rPr>
        <w:t xml:space="preserve"> </w:t>
      </w:r>
    </w:p>
  </w:footnote>
  <w:footnote w:id="4">
    <w:p w14:paraId="445B330E" w14:textId="77777777" w:rsidR="008F3B2D" w:rsidRDefault="008F3B2D" w:rsidP="001F02B6">
      <w:pPr>
        <w:pStyle w:val="Notedebasdepage"/>
        <w:jc w:val="both"/>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79C27128" w14:textId="77777777" w:rsidR="008F3B2D" w:rsidRDefault="008F3B2D" w:rsidP="001F02B6">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337BF9E7" w14:textId="77777777" w:rsidR="008F3B2D" w:rsidRDefault="008F3B2D" w:rsidP="001F02B6">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362EDBD3" w14:textId="77777777" w:rsidR="008F3B2D" w:rsidRPr="005D501D" w:rsidRDefault="008F3B2D" w:rsidP="001F02B6">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 personnalité morale, le représentant légal du siège de l’entreprise doit fournir en annexe au présent marché le pouvoir habilitant l’établissement à réaliser les prestations</w:t>
      </w:r>
      <w:r>
        <w:rPr>
          <w:u w:val="single"/>
          <w:lang w:eastAsia="ar-SA"/>
        </w:rPr>
        <w:t>.</w:t>
      </w:r>
      <w:r>
        <w:rPr>
          <w:szCs w:val="16"/>
          <w:u w:val="single"/>
          <w:lang w:eastAsia="ar-SA"/>
        </w:rPr>
        <w:t xml:space="preserve"> </w:t>
      </w:r>
    </w:p>
  </w:footnote>
  <w:footnote w:id="8">
    <w:p w14:paraId="3EB3FD60" w14:textId="18A233E2" w:rsidR="008F3B2D" w:rsidRDefault="008F3B2D" w:rsidP="001F02B6">
      <w:pPr>
        <w:pStyle w:val="Notedebasdepage"/>
        <w:jc w:val="both"/>
        <w:rPr>
          <w:sz w:val="18"/>
          <w:szCs w:val="18"/>
          <w:lang w:eastAsia="ar-SA"/>
        </w:rPr>
      </w:pPr>
      <w:r>
        <w:rPr>
          <w:rStyle w:val="Caractredenotedebasdepage"/>
        </w:rPr>
        <w:footnoteRef/>
      </w:r>
      <w:r>
        <w:rPr>
          <w:sz w:val="18"/>
          <w:szCs w:val="18"/>
          <w:lang w:eastAsia="ar-SA"/>
        </w:rPr>
        <w:t xml:space="preserve"> - En cas de groupement composé de plus de deux </w:t>
      </w:r>
      <w:r w:rsidR="0011774E">
        <w:rPr>
          <w:sz w:val="18"/>
          <w:szCs w:val="18"/>
          <w:lang w:eastAsia="ar-SA"/>
        </w:rPr>
        <w:t>cotraitants</w:t>
      </w:r>
      <w:r>
        <w:rPr>
          <w:sz w:val="18"/>
          <w:szCs w:val="18"/>
          <w:lang w:eastAsia="ar-SA"/>
        </w:rPr>
        <w:t xml:space="preserve">, l’identification exacte des autres </w:t>
      </w:r>
      <w:r w:rsidR="0011774E">
        <w:rPr>
          <w:sz w:val="18"/>
          <w:szCs w:val="18"/>
          <w:lang w:eastAsia="ar-SA"/>
        </w:rPr>
        <w:t>cotraitants</w:t>
      </w:r>
      <w:r>
        <w:rPr>
          <w:sz w:val="18"/>
          <w:szCs w:val="18"/>
          <w:lang w:eastAsia="ar-SA"/>
        </w:rPr>
        <w:t xml:space="preserve"> doit être annexée au présent accord. </w:t>
      </w:r>
    </w:p>
  </w:footnote>
  <w:footnote w:id="9">
    <w:p w14:paraId="1A0C2FE8" w14:textId="77777777" w:rsidR="008F3B2D" w:rsidRDefault="008F3B2D" w:rsidP="001F02B6">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60969D90" w14:textId="77777777" w:rsidR="008F3B2D" w:rsidRDefault="008F3B2D" w:rsidP="0069034B">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0D2785B1" w14:textId="77777777" w:rsidR="008F3B2D" w:rsidRPr="000F48DD" w:rsidRDefault="008F3B2D" w:rsidP="0069034B">
      <w:pPr>
        <w:pStyle w:val="Notedebasdepage"/>
        <w:ind w:left="284" w:hanging="284"/>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w:t>
      </w:r>
      <w:r w:rsidRPr="00125A4C">
        <w:rPr>
          <w:sz w:val="18"/>
          <w:szCs w:val="18"/>
          <w:u w:val="single"/>
          <w:lang w:eastAsia="ar-SA"/>
        </w:rPr>
        <w:t>de personnalité morale</w:t>
      </w:r>
      <w:r>
        <w:rPr>
          <w:sz w:val="18"/>
          <w:szCs w:val="18"/>
          <w:u w:val="single"/>
          <w:lang w:eastAsia="ar-SA"/>
        </w:rPr>
        <w:t>, le représentant légal du siège de l’entreprise doit fournir en annexe au présent marché le pouvoir habilitant l’établissement à réaliser les prestations.</w:t>
      </w:r>
    </w:p>
  </w:footnote>
  <w:footnote w:id="12">
    <w:p w14:paraId="40408BC0" w14:textId="77777777" w:rsidR="008F3B2D" w:rsidRDefault="008F3B2D" w:rsidP="006C455A">
      <w:pPr>
        <w:pStyle w:val="Notedebasdepage"/>
      </w:pPr>
      <w:r>
        <w:rPr>
          <w:rStyle w:val="Appelnotedebasdep"/>
        </w:rPr>
        <w:footnoteRef/>
      </w:r>
      <w:r>
        <w:t xml:space="preserve"> </w:t>
      </w:r>
      <w:r w:rsidRPr="00D934D4">
        <w:rPr>
          <w:sz w:val="18"/>
          <w:szCs w:val="18"/>
        </w:rPr>
        <w:t>Cocher la case correspondante</w:t>
      </w:r>
    </w:p>
  </w:footnote>
  <w:footnote w:id="13">
    <w:p w14:paraId="073E244A" w14:textId="77777777" w:rsidR="008F3B2D" w:rsidRPr="00D934D4" w:rsidRDefault="008F3B2D" w:rsidP="00F5102A">
      <w:pPr>
        <w:pStyle w:val="Notedebasdepage"/>
        <w:rPr>
          <w:rFonts w:cs="Tahoma"/>
          <w:sz w:val="18"/>
          <w:szCs w:val="18"/>
        </w:rPr>
      </w:pPr>
      <w:r w:rsidRPr="00D934D4">
        <w:rPr>
          <w:rStyle w:val="Appelnotedebasdep"/>
          <w:rFonts w:cs="Tahoma"/>
          <w:sz w:val="18"/>
          <w:szCs w:val="18"/>
        </w:rPr>
        <w:footnoteRef/>
      </w:r>
      <w:r w:rsidRPr="00D934D4">
        <w:rPr>
          <w:rFonts w:cs="Tahoma"/>
          <w:sz w:val="18"/>
          <w:szCs w:val="18"/>
        </w:rPr>
        <w:t xml:space="preserve"> Rayer la mention inutile</w:t>
      </w:r>
    </w:p>
  </w:footnote>
  <w:footnote w:id="14">
    <w:p w14:paraId="7602CEB2" w14:textId="77777777" w:rsidR="008F3B2D" w:rsidRPr="00D934D4" w:rsidRDefault="008F3B2D" w:rsidP="00F5102A">
      <w:pPr>
        <w:pStyle w:val="Notedebasdepage"/>
        <w:rPr>
          <w:rFonts w:cs="Tahoma"/>
          <w:sz w:val="18"/>
          <w:szCs w:val="18"/>
        </w:rPr>
      </w:pPr>
      <w:r w:rsidRPr="00D934D4">
        <w:rPr>
          <w:rStyle w:val="Appelnotedebasdep"/>
          <w:rFonts w:cs="Tahoma"/>
          <w:sz w:val="18"/>
          <w:szCs w:val="18"/>
        </w:rPr>
        <w:footnoteRef/>
      </w:r>
      <w:r w:rsidRPr="00D934D4">
        <w:rPr>
          <w:rFonts w:cs="Tahoma"/>
          <w:sz w:val="18"/>
          <w:szCs w:val="18"/>
        </w:rPr>
        <w:t xml:space="preserve"> Rayer la mention inutile</w:t>
      </w:r>
    </w:p>
  </w:footnote>
  <w:footnote w:id="15">
    <w:p w14:paraId="64C07C1F" w14:textId="77777777" w:rsidR="008F3B2D" w:rsidRDefault="008F3B2D" w:rsidP="007A636D">
      <w:pPr>
        <w:pStyle w:val="Notedebasdepage"/>
      </w:pPr>
      <w:r>
        <w:rPr>
          <w:rStyle w:val="Appelnotedebasdep"/>
        </w:rPr>
        <w:t>1 :</w:t>
      </w:r>
      <w:r>
        <w:rPr>
          <w:rFonts w:ascii="Arial" w:hAnsi="Arial"/>
          <w:sz w:val="14"/>
        </w:rPr>
        <w:t xml:space="preserve"> Joindre un relevé d’identité bancaire ou postal.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6C69F7C"/>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1D2842D0"/>
    <w:multiLevelType w:val="hybridMultilevel"/>
    <w:tmpl w:val="5F5826A0"/>
    <w:lvl w:ilvl="0" w:tplc="551455C2">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35B01EA"/>
    <w:multiLevelType w:val="hybridMultilevel"/>
    <w:tmpl w:val="3B98BA0A"/>
    <w:lvl w:ilvl="0" w:tplc="72F6BEC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BAF03FA"/>
    <w:multiLevelType w:val="hybridMultilevel"/>
    <w:tmpl w:val="82627060"/>
    <w:lvl w:ilvl="0" w:tplc="0BBEF3EE">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131D85"/>
    <w:multiLevelType w:val="hybridMultilevel"/>
    <w:tmpl w:val="762602FA"/>
    <w:lvl w:ilvl="0" w:tplc="9F8C43CA">
      <w:numFmt w:val="bullet"/>
      <w:lvlText w:val=""/>
      <w:lvlJc w:val="left"/>
      <w:pPr>
        <w:ind w:left="1440" w:hanging="360"/>
      </w:pPr>
      <w:rPr>
        <w:rFonts w:ascii="Arial" w:eastAsiaTheme="minorEastAsia"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47BF319F"/>
    <w:multiLevelType w:val="hybridMultilevel"/>
    <w:tmpl w:val="84A04DD6"/>
    <w:lvl w:ilvl="0" w:tplc="617AF08A">
      <w:numFmt w:val="bullet"/>
      <w:lvlText w:val="-"/>
      <w:lvlJc w:val="left"/>
      <w:pPr>
        <w:ind w:left="1080" w:hanging="360"/>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52524DFF"/>
    <w:multiLevelType w:val="hybridMultilevel"/>
    <w:tmpl w:val="04E0707A"/>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655E04EA"/>
    <w:multiLevelType w:val="hybridMultilevel"/>
    <w:tmpl w:val="19DA34EA"/>
    <w:lvl w:ilvl="0" w:tplc="71544504">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D38158A"/>
    <w:multiLevelType w:val="multilevel"/>
    <w:tmpl w:val="251AA7E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8"/>
  </w:num>
  <w:num w:numId="2">
    <w:abstractNumId w:val="8"/>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8"/>
  </w:num>
  <w:num w:numId="11">
    <w:abstractNumId w:val="6"/>
  </w:num>
  <w:num w:numId="12">
    <w:abstractNumId w:val="5"/>
  </w:num>
  <w:num w:numId="13">
    <w:abstractNumId w:val="4"/>
  </w:num>
  <w:num w:numId="14">
    <w:abstractNumId w:val="2"/>
  </w:num>
  <w:num w:numId="15">
    <w:abstractNumId w:val="7"/>
  </w:num>
  <w:num w:numId="16">
    <w:abstractNumId w:val="3"/>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fr-FR" w:vendorID="64" w:dllVersion="131078" w:nlCheck="1" w:checkStyle="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B61"/>
    <w:rsid w:val="00011B18"/>
    <w:rsid w:val="00025E91"/>
    <w:rsid w:val="00037146"/>
    <w:rsid w:val="00056ECF"/>
    <w:rsid w:val="00067E5F"/>
    <w:rsid w:val="000C5796"/>
    <w:rsid w:val="000F4513"/>
    <w:rsid w:val="000F613B"/>
    <w:rsid w:val="0010177E"/>
    <w:rsid w:val="00112D33"/>
    <w:rsid w:val="0011774E"/>
    <w:rsid w:val="00125A4C"/>
    <w:rsid w:val="0013279F"/>
    <w:rsid w:val="001332B0"/>
    <w:rsid w:val="00141B45"/>
    <w:rsid w:val="00191C67"/>
    <w:rsid w:val="00193D20"/>
    <w:rsid w:val="001C5EF2"/>
    <w:rsid w:val="001D229B"/>
    <w:rsid w:val="001D46EB"/>
    <w:rsid w:val="001E77C1"/>
    <w:rsid w:val="001F02B6"/>
    <w:rsid w:val="00232C9D"/>
    <w:rsid w:val="00250D6E"/>
    <w:rsid w:val="00272814"/>
    <w:rsid w:val="00284B2E"/>
    <w:rsid w:val="002A0B70"/>
    <w:rsid w:val="002C091E"/>
    <w:rsid w:val="00305B0D"/>
    <w:rsid w:val="003730F1"/>
    <w:rsid w:val="00387087"/>
    <w:rsid w:val="003D231D"/>
    <w:rsid w:val="00403987"/>
    <w:rsid w:val="004603E0"/>
    <w:rsid w:val="00483CB9"/>
    <w:rsid w:val="00484A78"/>
    <w:rsid w:val="004B24CE"/>
    <w:rsid w:val="004B43CF"/>
    <w:rsid w:val="004F2997"/>
    <w:rsid w:val="00506DB1"/>
    <w:rsid w:val="00521334"/>
    <w:rsid w:val="00525D1E"/>
    <w:rsid w:val="00535204"/>
    <w:rsid w:val="0055237A"/>
    <w:rsid w:val="005A6C33"/>
    <w:rsid w:val="005B7041"/>
    <w:rsid w:val="005C2FF5"/>
    <w:rsid w:val="005F38E0"/>
    <w:rsid w:val="00626B61"/>
    <w:rsid w:val="006626C3"/>
    <w:rsid w:val="0069034B"/>
    <w:rsid w:val="006A4778"/>
    <w:rsid w:val="006C2C82"/>
    <w:rsid w:val="006C455A"/>
    <w:rsid w:val="006D3BB0"/>
    <w:rsid w:val="006F2890"/>
    <w:rsid w:val="007335E5"/>
    <w:rsid w:val="0075484D"/>
    <w:rsid w:val="007852E6"/>
    <w:rsid w:val="007A1375"/>
    <w:rsid w:val="007A636D"/>
    <w:rsid w:val="007B6FCD"/>
    <w:rsid w:val="007F50D0"/>
    <w:rsid w:val="0081017C"/>
    <w:rsid w:val="0082219A"/>
    <w:rsid w:val="00823682"/>
    <w:rsid w:val="008262AF"/>
    <w:rsid w:val="008271BB"/>
    <w:rsid w:val="00890BF4"/>
    <w:rsid w:val="008A2C35"/>
    <w:rsid w:val="008F1828"/>
    <w:rsid w:val="008F3B2D"/>
    <w:rsid w:val="00903D23"/>
    <w:rsid w:val="009474C0"/>
    <w:rsid w:val="00955682"/>
    <w:rsid w:val="00972772"/>
    <w:rsid w:val="009773E3"/>
    <w:rsid w:val="009968AB"/>
    <w:rsid w:val="009973A2"/>
    <w:rsid w:val="009C7012"/>
    <w:rsid w:val="009F0291"/>
    <w:rsid w:val="00A156CE"/>
    <w:rsid w:val="00A43B86"/>
    <w:rsid w:val="00A4490E"/>
    <w:rsid w:val="00A8282D"/>
    <w:rsid w:val="00AA30DE"/>
    <w:rsid w:val="00AE6C0E"/>
    <w:rsid w:val="00B0770F"/>
    <w:rsid w:val="00B463D3"/>
    <w:rsid w:val="00BD1F0D"/>
    <w:rsid w:val="00BE2F59"/>
    <w:rsid w:val="00BE61CE"/>
    <w:rsid w:val="00BE6FEA"/>
    <w:rsid w:val="00C10C92"/>
    <w:rsid w:val="00C72C27"/>
    <w:rsid w:val="00C957CD"/>
    <w:rsid w:val="00CC0BFF"/>
    <w:rsid w:val="00CC1B72"/>
    <w:rsid w:val="00CC374E"/>
    <w:rsid w:val="00CC3D92"/>
    <w:rsid w:val="00CC4FEE"/>
    <w:rsid w:val="00CC67C7"/>
    <w:rsid w:val="00CD3557"/>
    <w:rsid w:val="00D05098"/>
    <w:rsid w:val="00D33830"/>
    <w:rsid w:val="00D85D2E"/>
    <w:rsid w:val="00D87C30"/>
    <w:rsid w:val="00DB31F0"/>
    <w:rsid w:val="00DC5364"/>
    <w:rsid w:val="00DD0A85"/>
    <w:rsid w:val="00DD6E82"/>
    <w:rsid w:val="00E1259E"/>
    <w:rsid w:val="00E63031"/>
    <w:rsid w:val="00E959CE"/>
    <w:rsid w:val="00EB60E0"/>
    <w:rsid w:val="00F15D2D"/>
    <w:rsid w:val="00F45E69"/>
    <w:rsid w:val="00F5102A"/>
    <w:rsid w:val="00F73A50"/>
    <w:rsid w:val="00F73BCC"/>
    <w:rsid w:val="00F879E9"/>
    <w:rsid w:val="00F9704C"/>
    <w:rsid w:val="00FD69A7"/>
    <w:rsid w:val="00FE23D8"/>
    <w:rsid w:val="00FF51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97194"/>
  <w15:chartTrackingRefBased/>
  <w15:docId w15:val="{574655A4-FE58-4959-AA48-0490377D2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B70"/>
    <w:pPr>
      <w:contextualSpacing/>
      <w:jc w:val="both"/>
    </w:pPr>
    <w:rPr>
      <w:rFonts w:ascii="Arial" w:hAnsi="Arial"/>
      <w:sz w:val="20"/>
      <w:szCs w:val="20"/>
    </w:rPr>
  </w:style>
  <w:style w:type="paragraph" w:styleId="Titre1">
    <w:name w:val="heading 1"/>
    <w:basedOn w:val="Normal"/>
    <w:next w:val="Normal"/>
    <w:link w:val="Titre1Car"/>
    <w:autoRedefine/>
    <w:uiPriority w:val="9"/>
    <w:qFormat/>
    <w:rsid w:val="002A0B70"/>
    <w:pPr>
      <w:numPr>
        <w:numId w:val="10"/>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4"/>
      <w:szCs w:val="22"/>
    </w:rPr>
  </w:style>
  <w:style w:type="paragraph" w:styleId="Titre2">
    <w:name w:val="heading 2"/>
    <w:basedOn w:val="Normal"/>
    <w:next w:val="Normal"/>
    <w:link w:val="Titre2Car"/>
    <w:autoRedefine/>
    <w:uiPriority w:val="9"/>
    <w:unhideWhenUsed/>
    <w:qFormat/>
    <w:rsid w:val="002A0B70"/>
    <w:pPr>
      <w:numPr>
        <w:ilvl w:val="1"/>
        <w:numId w:val="10"/>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smallCaps/>
      <w:spacing w:val="15"/>
      <w:sz w:val="22"/>
      <w:szCs w:val="22"/>
    </w:rPr>
  </w:style>
  <w:style w:type="paragraph" w:styleId="Titre3">
    <w:name w:val="heading 3"/>
    <w:basedOn w:val="Normal"/>
    <w:next w:val="Normal"/>
    <w:link w:val="Titre3Car"/>
    <w:autoRedefine/>
    <w:uiPriority w:val="9"/>
    <w:unhideWhenUsed/>
    <w:qFormat/>
    <w:rsid w:val="008A2C35"/>
    <w:pPr>
      <w:pBdr>
        <w:top w:val="single" w:sz="6" w:space="2" w:color="4F81BD" w:themeColor="accent1"/>
        <w:left w:val="single" w:sz="6" w:space="2" w:color="4F81BD" w:themeColor="accent1"/>
      </w:pBdr>
      <w:spacing w:before="300" w:after="0"/>
      <w:outlineLvl w:val="2"/>
    </w:pPr>
    <w:rPr>
      <w:smallCaps/>
      <w:color w:val="243F60" w:themeColor="accent1" w:themeShade="7F"/>
      <w:spacing w:val="15"/>
      <w:szCs w:val="22"/>
    </w:rPr>
  </w:style>
  <w:style w:type="paragraph" w:styleId="Titre4">
    <w:name w:val="heading 4"/>
    <w:basedOn w:val="Normal"/>
    <w:next w:val="Normal"/>
    <w:link w:val="Titre4Car"/>
    <w:uiPriority w:val="9"/>
    <w:unhideWhenUsed/>
    <w:qFormat/>
    <w:rsid w:val="002A0B70"/>
    <w:pPr>
      <w:numPr>
        <w:ilvl w:val="3"/>
        <w:numId w:val="10"/>
      </w:numPr>
      <w:pBdr>
        <w:top w:val="dotted" w:sz="6" w:space="2" w:color="4F81BD" w:themeColor="accent1"/>
        <w:left w:val="dotted" w:sz="6" w:space="2" w:color="4F81BD" w:themeColor="accent1"/>
      </w:pBdr>
      <w:spacing w:before="300" w:after="0"/>
      <w:outlineLvl w:val="3"/>
    </w:pPr>
    <w:rPr>
      <w:caps/>
      <w:color w:val="365F91" w:themeColor="accent1" w:themeShade="BF"/>
      <w:spacing w:val="10"/>
      <w:sz w:val="16"/>
      <w:szCs w:val="22"/>
    </w:rPr>
  </w:style>
  <w:style w:type="paragraph" w:styleId="Titre5">
    <w:name w:val="heading 5"/>
    <w:basedOn w:val="Normal"/>
    <w:next w:val="Normal"/>
    <w:link w:val="Titre5Car"/>
    <w:uiPriority w:val="9"/>
    <w:semiHidden/>
    <w:unhideWhenUsed/>
    <w:qFormat/>
    <w:rsid w:val="002A0B70"/>
    <w:pPr>
      <w:numPr>
        <w:ilvl w:val="4"/>
        <w:numId w:val="10"/>
      </w:numPr>
      <w:pBdr>
        <w:bottom w:val="single" w:sz="6" w:space="1" w:color="4F81BD" w:themeColor="accent1"/>
      </w:pBdr>
      <w:spacing w:before="300" w:after="0"/>
      <w:outlineLvl w:val="4"/>
    </w:pPr>
    <w:rPr>
      <w:rFonts w:asciiTheme="minorHAnsi" w:hAnsiTheme="minorHAnsi"/>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2A0B70"/>
    <w:pPr>
      <w:numPr>
        <w:ilvl w:val="5"/>
        <w:numId w:val="10"/>
      </w:numPr>
      <w:pBdr>
        <w:bottom w:val="dotted" w:sz="6" w:space="1" w:color="4F81BD" w:themeColor="accent1"/>
      </w:pBdr>
      <w:spacing w:before="300" w:after="0"/>
      <w:outlineLvl w:val="5"/>
    </w:pPr>
    <w:rPr>
      <w:rFonts w:asciiTheme="minorHAnsi" w:hAnsiTheme="minorHAnsi"/>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2A0B70"/>
    <w:pPr>
      <w:numPr>
        <w:ilvl w:val="6"/>
        <w:numId w:val="10"/>
      </w:numPr>
      <w:spacing w:before="300" w:after="0"/>
      <w:outlineLvl w:val="6"/>
    </w:pPr>
    <w:rPr>
      <w:rFonts w:asciiTheme="minorHAnsi" w:hAnsiTheme="minorHAnsi"/>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2A0B70"/>
    <w:pPr>
      <w:numPr>
        <w:ilvl w:val="7"/>
        <w:numId w:val="10"/>
      </w:numPr>
      <w:spacing w:before="300" w:after="0"/>
      <w:outlineLvl w:val="7"/>
    </w:pPr>
    <w:rPr>
      <w:rFonts w:asciiTheme="minorHAnsi" w:hAnsiTheme="minorHAnsi"/>
      <w:caps/>
      <w:spacing w:val="10"/>
      <w:sz w:val="18"/>
      <w:szCs w:val="18"/>
    </w:rPr>
  </w:style>
  <w:style w:type="paragraph" w:styleId="Titre9">
    <w:name w:val="heading 9"/>
    <w:basedOn w:val="Normal"/>
    <w:next w:val="Normal"/>
    <w:link w:val="Titre9Car"/>
    <w:uiPriority w:val="9"/>
    <w:semiHidden/>
    <w:unhideWhenUsed/>
    <w:qFormat/>
    <w:rsid w:val="002A0B70"/>
    <w:pPr>
      <w:numPr>
        <w:ilvl w:val="8"/>
        <w:numId w:val="10"/>
      </w:numPr>
      <w:spacing w:before="300" w:after="0"/>
      <w:outlineLvl w:val="8"/>
    </w:pPr>
    <w:rPr>
      <w:rFonts w:asciiTheme="minorHAnsi" w:hAnsiTheme="minorHAnsi"/>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A0B70"/>
    <w:rPr>
      <w:rFonts w:ascii="Arial" w:hAnsi="Arial"/>
      <w:b/>
      <w:bCs/>
      <w:caps/>
      <w:color w:val="FFFFFF" w:themeColor="background1"/>
      <w:spacing w:val="15"/>
      <w:sz w:val="24"/>
      <w:shd w:val="clear" w:color="auto" w:fill="4F81BD" w:themeFill="accent1"/>
    </w:rPr>
  </w:style>
  <w:style w:type="character" w:customStyle="1" w:styleId="Titre2Car">
    <w:name w:val="Titre 2 Car"/>
    <w:basedOn w:val="Policepardfaut"/>
    <w:link w:val="Titre2"/>
    <w:uiPriority w:val="9"/>
    <w:rsid w:val="002A0B70"/>
    <w:rPr>
      <w:rFonts w:ascii="Arial" w:hAnsi="Arial"/>
      <w:smallCaps/>
      <w:spacing w:val="15"/>
      <w:shd w:val="clear" w:color="auto" w:fill="DBE5F1" w:themeFill="accent1" w:themeFillTint="33"/>
    </w:rPr>
  </w:style>
  <w:style w:type="character" w:customStyle="1" w:styleId="Titre3Car">
    <w:name w:val="Titre 3 Car"/>
    <w:basedOn w:val="Policepardfaut"/>
    <w:link w:val="Titre3"/>
    <w:uiPriority w:val="9"/>
    <w:rsid w:val="002A0B70"/>
    <w:rPr>
      <w:rFonts w:ascii="Arial" w:hAnsi="Arial"/>
      <w:smallCaps/>
      <w:color w:val="243F60" w:themeColor="accent1" w:themeShade="7F"/>
      <w:spacing w:val="15"/>
      <w:sz w:val="20"/>
    </w:rPr>
  </w:style>
  <w:style w:type="character" w:customStyle="1" w:styleId="Titre4Car">
    <w:name w:val="Titre 4 Car"/>
    <w:basedOn w:val="Policepardfaut"/>
    <w:link w:val="Titre4"/>
    <w:uiPriority w:val="9"/>
    <w:rsid w:val="002A0B70"/>
    <w:rPr>
      <w:rFonts w:ascii="Arial" w:hAnsi="Arial"/>
      <w:caps/>
      <w:color w:val="365F91" w:themeColor="accent1" w:themeShade="BF"/>
      <w:spacing w:val="10"/>
      <w:sz w:val="16"/>
    </w:rPr>
  </w:style>
  <w:style w:type="character" w:customStyle="1" w:styleId="Titre5Car">
    <w:name w:val="Titre 5 Car"/>
    <w:basedOn w:val="Policepardfaut"/>
    <w:link w:val="Titre5"/>
    <w:uiPriority w:val="9"/>
    <w:semiHidden/>
    <w:rsid w:val="002A0B70"/>
    <w:rPr>
      <w:caps/>
      <w:color w:val="365F91" w:themeColor="accent1" w:themeShade="BF"/>
      <w:spacing w:val="10"/>
    </w:rPr>
  </w:style>
  <w:style w:type="character" w:customStyle="1" w:styleId="Titre6Car">
    <w:name w:val="Titre 6 Car"/>
    <w:basedOn w:val="Policepardfaut"/>
    <w:link w:val="Titre6"/>
    <w:uiPriority w:val="9"/>
    <w:semiHidden/>
    <w:rsid w:val="002A0B70"/>
    <w:rPr>
      <w:caps/>
      <w:color w:val="365F91" w:themeColor="accent1" w:themeShade="BF"/>
      <w:spacing w:val="10"/>
    </w:rPr>
  </w:style>
  <w:style w:type="character" w:customStyle="1" w:styleId="Titre7Car">
    <w:name w:val="Titre 7 Car"/>
    <w:basedOn w:val="Policepardfaut"/>
    <w:link w:val="Titre7"/>
    <w:uiPriority w:val="9"/>
    <w:semiHidden/>
    <w:rsid w:val="002A0B70"/>
    <w:rPr>
      <w:caps/>
      <w:color w:val="365F91" w:themeColor="accent1" w:themeShade="BF"/>
      <w:spacing w:val="10"/>
    </w:rPr>
  </w:style>
  <w:style w:type="character" w:customStyle="1" w:styleId="Titre8Car">
    <w:name w:val="Titre 8 Car"/>
    <w:basedOn w:val="Policepardfaut"/>
    <w:link w:val="Titre8"/>
    <w:uiPriority w:val="9"/>
    <w:semiHidden/>
    <w:rsid w:val="002A0B70"/>
    <w:rPr>
      <w:caps/>
      <w:spacing w:val="10"/>
      <w:sz w:val="18"/>
      <w:szCs w:val="18"/>
    </w:rPr>
  </w:style>
  <w:style w:type="character" w:customStyle="1" w:styleId="Titre9Car">
    <w:name w:val="Titre 9 Car"/>
    <w:basedOn w:val="Policepardfaut"/>
    <w:link w:val="Titre9"/>
    <w:uiPriority w:val="9"/>
    <w:semiHidden/>
    <w:rsid w:val="002A0B70"/>
    <w:rPr>
      <w:i/>
      <w:caps/>
      <w:spacing w:val="10"/>
      <w:sz w:val="18"/>
      <w:szCs w:val="18"/>
    </w:rPr>
  </w:style>
  <w:style w:type="paragraph" w:styleId="Lgende">
    <w:name w:val="caption"/>
    <w:basedOn w:val="Normal"/>
    <w:next w:val="Normal"/>
    <w:uiPriority w:val="35"/>
    <w:semiHidden/>
    <w:unhideWhenUsed/>
    <w:qFormat/>
    <w:rsid w:val="002A0B70"/>
    <w:rPr>
      <w:b/>
      <w:bCs/>
      <w:color w:val="365F91" w:themeColor="accent1" w:themeShade="BF"/>
      <w:sz w:val="16"/>
      <w:szCs w:val="16"/>
    </w:rPr>
  </w:style>
  <w:style w:type="paragraph" w:styleId="Titre">
    <w:name w:val="Title"/>
    <w:basedOn w:val="Normal"/>
    <w:next w:val="Normal"/>
    <w:link w:val="TitreCar"/>
    <w:qFormat/>
    <w:rsid w:val="002A0B70"/>
    <w:pPr>
      <w:spacing w:before="720"/>
    </w:pPr>
    <w:rPr>
      <w:rFonts w:asciiTheme="minorHAnsi" w:hAnsiTheme="minorHAnsi"/>
      <w:caps/>
      <w:color w:val="4F81BD" w:themeColor="accent1"/>
      <w:spacing w:val="10"/>
      <w:kern w:val="28"/>
      <w:sz w:val="52"/>
      <w:szCs w:val="52"/>
    </w:rPr>
  </w:style>
  <w:style w:type="character" w:customStyle="1" w:styleId="TitreCar">
    <w:name w:val="Titre Car"/>
    <w:basedOn w:val="Policepardfaut"/>
    <w:link w:val="Titre"/>
    <w:uiPriority w:val="10"/>
    <w:rsid w:val="002A0B70"/>
    <w:rPr>
      <w:caps/>
      <w:color w:val="4F81BD" w:themeColor="accent1"/>
      <w:spacing w:val="10"/>
      <w:kern w:val="28"/>
      <w:sz w:val="52"/>
      <w:szCs w:val="52"/>
    </w:rPr>
  </w:style>
  <w:style w:type="paragraph" w:styleId="Sous-titre">
    <w:name w:val="Subtitle"/>
    <w:basedOn w:val="Normal"/>
    <w:next w:val="Normal"/>
    <w:link w:val="Sous-titreCar"/>
    <w:uiPriority w:val="11"/>
    <w:qFormat/>
    <w:rsid w:val="002A0B70"/>
    <w:pPr>
      <w:spacing w:after="1000" w:line="240" w:lineRule="auto"/>
    </w:pPr>
    <w:rPr>
      <w:rFonts w:asciiTheme="minorHAnsi" w:hAnsiTheme="minorHAnsi"/>
      <w:caps/>
      <w:color w:val="595959" w:themeColor="text1" w:themeTint="A6"/>
      <w:spacing w:val="10"/>
      <w:sz w:val="24"/>
      <w:szCs w:val="24"/>
    </w:rPr>
  </w:style>
  <w:style w:type="character" w:customStyle="1" w:styleId="Sous-titreCar">
    <w:name w:val="Sous-titre Car"/>
    <w:basedOn w:val="Policepardfaut"/>
    <w:link w:val="Sous-titre"/>
    <w:uiPriority w:val="11"/>
    <w:rsid w:val="002A0B70"/>
    <w:rPr>
      <w:caps/>
      <w:color w:val="595959" w:themeColor="text1" w:themeTint="A6"/>
      <w:spacing w:val="10"/>
      <w:sz w:val="24"/>
      <w:szCs w:val="24"/>
    </w:rPr>
  </w:style>
  <w:style w:type="character" w:styleId="lev">
    <w:name w:val="Strong"/>
    <w:uiPriority w:val="22"/>
    <w:qFormat/>
    <w:rsid w:val="002A0B70"/>
    <w:rPr>
      <w:b/>
      <w:bCs/>
    </w:rPr>
  </w:style>
  <w:style w:type="character" w:styleId="Accentuation">
    <w:name w:val="Emphasis"/>
    <w:uiPriority w:val="20"/>
    <w:qFormat/>
    <w:rsid w:val="002A0B70"/>
    <w:rPr>
      <w:caps/>
      <w:color w:val="243F60" w:themeColor="accent1" w:themeShade="7F"/>
      <w:spacing w:val="5"/>
    </w:rPr>
  </w:style>
  <w:style w:type="paragraph" w:styleId="Sansinterligne">
    <w:name w:val="No Spacing"/>
    <w:basedOn w:val="Normal"/>
    <w:link w:val="SansinterligneCar"/>
    <w:uiPriority w:val="1"/>
    <w:qFormat/>
    <w:rsid w:val="002A0B70"/>
    <w:pPr>
      <w:spacing w:before="0" w:after="0" w:line="240" w:lineRule="auto"/>
    </w:pPr>
    <w:rPr>
      <w:rFonts w:asciiTheme="minorHAnsi" w:hAnsiTheme="minorHAnsi"/>
    </w:rPr>
  </w:style>
  <w:style w:type="paragraph" w:styleId="Citation">
    <w:name w:val="Quote"/>
    <w:basedOn w:val="Normal"/>
    <w:next w:val="Normal"/>
    <w:link w:val="CitationCar"/>
    <w:uiPriority w:val="29"/>
    <w:qFormat/>
    <w:rsid w:val="002A0B70"/>
    <w:rPr>
      <w:rFonts w:asciiTheme="minorHAnsi" w:hAnsiTheme="minorHAnsi"/>
      <w:i/>
      <w:iCs/>
    </w:rPr>
  </w:style>
  <w:style w:type="character" w:customStyle="1" w:styleId="CitationCar">
    <w:name w:val="Citation Car"/>
    <w:basedOn w:val="Policepardfaut"/>
    <w:link w:val="Citation"/>
    <w:uiPriority w:val="29"/>
    <w:rsid w:val="002A0B70"/>
    <w:rPr>
      <w:i/>
      <w:iCs/>
      <w:sz w:val="20"/>
      <w:szCs w:val="20"/>
    </w:rPr>
  </w:style>
  <w:style w:type="paragraph" w:styleId="Citationintense">
    <w:name w:val="Intense Quote"/>
    <w:basedOn w:val="Normal"/>
    <w:next w:val="Normal"/>
    <w:link w:val="CitationintenseCar"/>
    <w:uiPriority w:val="30"/>
    <w:qFormat/>
    <w:rsid w:val="002A0B70"/>
    <w:pPr>
      <w:pBdr>
        <w:top w:val="single" w:sz="4" w:space="10" w:color="4F81BD" w:themeColor="accent1"/>
        <w:left w:val="single" w:sz="4" w:space="10" w:color="4F81BD" w:themeColor="accent1"/>
      </w:pBdr>
      <w:spacing w:after="0"/>
      <w:ind w:left="1296" w:right="1152"/>
    </w:pPr>
    <w:rPr>
      <w:rFonts w:asciiTheme="minorHAnsi" w:hAnsiTheme="minorHAnsi"/>
      <w:i/>
      <w:iCs/>
      <w:color w:val="4F81BD" w:themeColor="accent1"/>
    </w:rPr>
  </w:style>
  <w:style w:type="character" w:customStyle="1" w:styleId="CitationintenseCar">
    <w:name w:val="Citation intense Car"/>
    <w:basedOn w:val="Policepardfaut"/>
    <w:link w:val="Citationintense"/>
    <w:uiPriority w:val="30"/>
    <w:rsid w:val="002A0B70"/>
    <w:rPr>
      <w:i/>
      <w:iCs/>
      <w:color w:val="4F81BD" w:themeColor="accent1"/>
      <w:sz w:val="20"/>
      <w:szCs w:val="20"/>
    </w:rPr>
  </w:style>
  <w:style w:type="character" w:styleId="Emphaseple">
    <w:name w:val="Subtle Emphasis"/>
    <w:uiPriority w:val="19"/>
    <w:qFormat/>
    <w:rsid w:val="002A0B70"/>
    <w:rPr>
      <w:i/>
      <w:iCs/>
      <w:color w:val="243F60" w:themeColor="accent1" w:themeShade="7F"/>
    </w:rPr>
  </w:style>
  <w:style w:type="character" w:styleId="Emphaseintense">
    <w:name w:val="Intense Emphasis"/>
    <w:uiPriority w:val="21"/>
    <w:qFormat/>
    <w:rsid w:val="002A0B70"/>
    <w:rPr>
      <w:b/>
      <w:bCs/>
      <w:caps/>
      <w:color w:val="243F60" w:themeColor="accent1" w:themeShade="7F"/>
      <w:spacing w:val="10"/>
    </w:rPr>
  </w:style>
  <w:style w:type="character" w:styleId="Rfrenceple">
    <w:name w:val="Subtle Reference"/>
    <w:uiPriority w:val="31"/>
    <w:qFormat/>
    <w:rsid w:val="002A0B70"/>
    <w:rPr>
      <w:b/>
      <w:bCs/>
      <w:color w:val="4F81BD" w:themeColor="accent1"/>
    </w:rPr>
  </w:style>
  <w:style w:type="character" w:styleId="Rfrenceintense">
    <w:name w:val="Intense Reference"/>
    <w:uiPriority w:val="32"/>
    <w:qFormat/>
    <w:rsid w:val="002A0B70"/>
    <w:rPr>
      <w:b/>
      <w:bCs/>
      <w:i/>
      <w:iCs/>
      <w:caps/>
      <w:color w:val="4F81BD" w:themeColor="accent1"/>
    </w:rPr>
  </w:style>
  <w:style w:type="character" w:styleId="Titredulivre">
    <w:name w:val="Book Title"/>
    <w:uiPriority w:val="33"/>
    <w:qFormat/>
    <w:rsid w:val="002A0B70"/>
    <w:rPr>
      <w:b/>
      <w:bCs/>
      <w:i/>
      <w:iCs/>
      <w:spacing w:val="9"/>
    </w:rPr>
  </w:style>
  <w:style w:type="paragraph" w:styleId="En-ttedetabledesmatires">
    <w:name w:val="TOC Heading"/>
    <w:basedOn w:val="Titre1"/>
    <w:next w:val="Normal"/>
    <w:uiPriority w:val="39"/>
    <w:semiHidden/>
    <w:unhideWhenUsed/>
    <w:qFormat/>
    <w:rsid w:val="002A0B70"/>
    <w:pPr>
      <w:outlineLvl w:val="9"/>
    </w:pPr>
    <w:rPr>
      <w:lang w:bidi="en-US"/>
    </w:rPr>
  </w:style>
  <w:style w:type="character" w:customStyle="1" w:styleId="SansinterligneCar">
    <w:name w:val="Sans interligne Car"/>
    <w:basedOn w:val="Policepardfaut"/>
    <w:link w:val="Sansinterligne"/>
    <w:uiPriority w:val="1"/>
    <w:rsid w:val="002A0B70"/>
    <w:rPr>
      <w:sz w:val="20"/>
      <w:szCs w:val="20"/>
    </w:rPr>
  </w:style>
  <w:style w:type="paragraph" w:styleId="Paragraphedeliste">
    <w:name w:val="List Paragraph"/>
    <w:basedOn w:val="Normal"/>
    <w:uiPriority w:val="34"/>
    <w:qFormat/>
    <w:rsid w:val="002A0B70"/>
    <w:pPr>
      <w:ind w:left="720"/>
    </w:pPr>
  </w:style>
  <w:style w:type="table" w:styleId="Grilledutableau">
    <w:name w:val="Table Grid"/>
    <w:basedOn w:val="TableauNormal"/>
    <w:uiPriority w:val="59"/>
    <w:rsid w:val="00626B61"/>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626B61"/>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Corpsdetexte3">
    <w:name w:val="Body Text 3"/>
    <w:basedOn w:val="Normal"/>
    <w:link w:val="Corpsdetexte3Car"/>
    <w:rsid w:val="007A636D"/>
    <w:pPr>
      <w:spacing w:before="0" w:after="0" w:line="240" w:lineRule="auto"/>
      <w:contextualSpacing w:val="0"/>
    </w:pPr>
    <w:rPr>
      <w:rFonts w:ascii="Comic Sans MS" w:eastAsia="Times New Roman" w:hAnsi="Comic Sans MS" w:cs="Times New Roman"/>
      <w:lang w:eastAsia="fr-FR"/>
    </w:rPr>
  </w:style>
  <w:style w:type="character" w:customStyle="1" w:styleId="Corpsdetexte3Car">
    <w:name w:val="Corps de texte 3 Car"/>
    <w:basedOn w:val="Policepardfaut"/>
    <w:link w:val="Corpsdetexte3"/>
    <w:rsid w:val="007A636D"/>
    <w:rPr>
      <w:rFonts w:ascii="Comic Sans MS" w:eastAsia="Times New Roman" w:hAnsi="Comic Sans MS" w:cs="Times New Roman"/>
      <w:sz w:val="20"/>
      <w:szCs w:val="20"/>
      <w:lang w:eastAsia="fr-FR"/>
    </w:rPr>
  </w:style>
  <w:style w:type="paragraph" w:styleId="Notedebasdepage">
    <w:name w:val="footnote text"/>
    <w:basedOn w:val="Normal"/>
    <w:link w:val="NotedebasdepageCar"/>
    <w:semiHidden/>
    <w:rsid w:val="007A636D"/>
    <w:pPr>
      <w:spacing w:before="0" w:after="0" w:line="240" w:lineRule="auto"/>
      <w:contextualSpacing w:val="0"/>
      <w:jc w:val="left"/>
    </w:pPr>
    <w:rPr>
      <w:rFonts w:ascii="Times New Roman" w:eastAsia="Times New Roman" w:hAnsi="Times New Roman" w:cs="Times New Roman"/>
      <w:lang w:eastAsia="fr-FR"/>
    </w:rPr>
  </w:style>
  <w:style w:type="character" w:customStyle="1" w:styleId="NotedebasdepageCar">
    <w:name w:val="Note de bas de page Car"/>
    <w:basedOn w:val="Policepardfaut"/>
    <w:link w:val="Notedebasdepage"/>
    <w:semiHidden/>
    <w:rsid w:val="007A636D"/>
    <w:rPr>
      <w:rFonts w:ascii="Times New Roman" w:eastAsia="Times New Roman" w:hAnsi="Times New Roman" w:cs="Times New Roman"/>
      <w:sz w:val="20"/>
      <w:szCs w:val="20"/>
      <w:lang w:eastAsia="fr-FR"/>
    </w:rPr>
  </w:style>
  <w:style w:type="character" w:styleId="Appelnotedebasdep">
    <w:name w:val="footnote reference"/>
    <w:semiHidden/>
    <w:rsid w:val="007A636D"/>
    <w:rPr>
      <w:vertAlign w:val="superscript"/>
    </w:rPr>
  </w:style>
  <w:style w:type="character" w:customStyle="1" w:styleId="Caractredenotedebasdepage">
    <w:name w:val="Caractère de note de bas de page"/>
    <w:rsid w:val="00484A78"/>
    <w:rPr>
      <w:position w:val="6"/>
      <w:sz w:val="18"/>
      <w:szCs w:val="18"/>
    </w:rPr>
  </w:style>
  <w:style w:type="paragraph" w:styleId="Retraitcorpsdetexte">
    <w:name w:val="Body Text Indent"/>
    <w:basedOn w:val="Normal"/>
    <w:link w:val="RetraitcorpsdetexteCar"/>
    <w:uiPriority w:val="99"/>
    <w:semiHidden/>
    <w:unhideWhenUsed/>
    <w:rsid w:val="00484A78"/>
    <w:pPr>
      <w:spacing w:after="120"/>
      <w:ind w:left="283"/>
    </w:pPr>
  </w:style>
  <w:style w:type="character" w:customStyle="1" w:styleId="RetraitcorpsdetexteCar">
    <w:name w:val="Retrait corps de texte Car"/>
    <w:basedOn w:val="Policepardfaut"/>
    <w:link w:val="Retraitcorpsdetexte"/>
    <w:uiPriority w:val="99"/>
    <w:semiHidden/>
    <w:rsid w:val="00484A78"/>
    <w:rPr>
      <w:rFonts w:ascii="Arial" w:hAnsi="Arial"/>
      <w:sz w:val="20"/>
      <w:szCs w:val="20"/>
    </w:rPr>
  </w:style>
  <w:style w:type="paragraph" w:styleId="Corpsdetexte">
    <w:name w:val="Body Text"/>
    <w:basedOn w:val="Normal"/>
    <w:link w:val="CorpsdetexteCar"/>
    <w:uiPriority w:val="99"/>
    <w:semiHidden/>
    <w:unhideWhenUsed/>
    <w:rsid w:val="006C455A"/>
    <w:pPr>
      <w:spacing w:after="120"/>
    </w:pPr>
  </w:style>
  <w:style w:type="character" w:customStyle="1" w:styleId="CorpsdetexteCar">
    <w:name w:val="Corps de texte Car"/>
    <w:basedOn w:val="Policepardfaut"/>
    <w:link w:val="Corpsdetexte"/>
    <w:uiPriority w:val="99"/>
    <w:semiHidden/>
    <w:rsid w:val="006C455A"/>
    <w:rPr>
      <w:rFonts w:ascii="Arial" w:hAnsi="Arial"/>
      <w:sz w:val="20"/>
      <w:szCs w:val="20"/>
    </w:rPr>
  </w:style>
  <w:style w:type="paragraph" w:styleId="TM3">
    <w:name w:val="toc 3"/>
    <w:basedOn w:val="Normal"/>
    <w:next w:val="Normal"/>
    <w:autoRedefine/>
    <w:uiPriority w:val="39"/>
    <w:semiHidden/>
    <w:unhideWhenUsed/>
    <w:rsid w:val="00CC67C7"/>
    <w:pPr>
      <w:spacing w:after="100"/>
      <w:ind w:left="400"/>
    </w:pPr>
  </w:style>
  <w:style w:type="table" w:styleId="TableauListe2-Accentuation1">
    <w:name w:val="List Table 2 Accent 1"/>
    <w:basedOn w:val="TableauNormal"/>
    <w:uiPriority w:val="47"/>
    <w:rsid w:val="00955682"/>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Textedebulles">
    <w:name w:val="Balloon Text"/>
    <w:basedOn w:val="Normal"/>
    <w:link w:val="TextedebullesCar"/>
    <w:uiPriority w:val="99"/>
    <w:semiHidden/>
    <w:unhideWhenUsed/>
    <w:rsid w:val="00F5102A"/>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5102A"/>
    <w:rPr>
      <w:rFonts w:ascii="Segoe UI" w:hAnsi="Segoe UI" w:cs="Segoe UI"/>
      <w:sz w:val="18"/>
      <w:szCs w:val="18"/>
    </w:rPr>
  </w:style>
  <w:style w:type="character" w:styleId="Marquedecommentaire">
    <w:name w:val="annotation reference"/>
    <w:basedOn w:val="Policepardfaut"/>
    <w:uiPriority w:val="99"/>
    <w:semiHidden/>
    <w:unhideWhenUsed/>
    <w:rsid w:val="00112D33"/>
    <w:rPr>
      <w:sz w:val="16"/>
      <w:szCs w:val="16"/>
    </w:rPr>
  </w:style>
  <w:style w:type="paragraph" w:styleId="Commentaire">
    <w:name w:val="annotation text"/>
    <w:basedOn w:val="Normal"/>
    <w:link w:val="CommentaireCar"/>
    <w:uiPriority w:val="99"/>
    <w:semiHidden/>
    <w:unhideWhenUsed/>
    <w:rsid w:val="00112D33"/>
    <w:pPr>
      <w:spacing w:line="240" w:lineRule="auto"/>
    </w:pPr>
  </w:style>
  <w:style w:type="character" w:customStyle="1" w:styleId="CommentaireCar">
    <w:name w:val="Commentaire Car"/>
    <w:basedOn w:val="Policepardfaut"/>
    <w:link w:val="Commentaire"/>
    <w:uiPriority w:val="99"/>
    <w:semiHidden/>
    <w:rsid w:val="00112D33"/>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112D33"/>
    <w:rPr>
      <w:b/>
      <w:bCs/>
    </w:rPr>
  </w:style>
  <w:style w:type="character" w:customStyle="1" w:styleId="ObjetducommentaireCar">
    <w:name w:val="Objet du commentaire Car"/>
    <w:basedOn w:val="CommentaireCar"/>
    <w:link w:val="Objetducommentaire"/>
    <w:uiPriority w:val="99"/>
    <w:semiHidden/>
    <w:rsid w:val="00112D33"/>
    <w:rPr>
      <w:rFonts w:ascii="Arial" w:hAnsi="Arial"/>
      <w:b/>
      <w:bCs/>
      <w:sz w:val="20"/>
      <w:szCs w:val="20"/>
    </w:rPr>
  </w:style>
  <w:style w:type="paragraph" w:styleId="En-tte">
    <w:name w:val="header"/>
    <w:basedOn w:val="Normal"/>
    <w:link w:val="En-tteCar"/>
    <w:uiPriority w:val="99"/>
    <w:unhideWhenUsed/>
    <w:rsid w:val="004F2997"/>
    <w:pPr>
      <w:tabs>
        <w:tab w:val="center" w:pos="4536"/>
        <w:tab w:val="right" w:pos="9072"/>
      </w:tabs>
      <w:spacing w:before="0" w:after="0" w:line="240" w:lineRule="auto"/>
    </w:pPr>
  </w:style>
  <w:style w:type="character" w:customStyle="1" w:styleId="En-tteCar">
    <w:name w:val="En-tête Car"/>
    <w:basedOn w:val="Policepardfaut"/>
    <w:link w:val="En-tte"/>
    <w:uiPriority w:val="99"/>
    <w:rsid w:val="004F2997"/>
    <w:rPr>
      <w:rFonts w:ascii="Arial" w:hAnsi="Arial"/>
      <w:sz w:val="20"/>
      <w:szCs w:val="20"/>
    </w:rPr>
  </w:style>
  <w:style w:type="paragraph" w:styleId="Pieddepage">
    <w:name w:val="footer"/>
    <w:basedOn w:val="Normal"/>
    <w:link w:val="PieddepageCar"/>
    <w:uiPriority w:val="99"/>
    <w:unhideWhenUsed/>
    <w:rsid w:val="004F2997"/>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4F2997"/>
    <w:rPr>
      <w:rFonts w:ascii="Arial" w:hAnsi="Arial"/>
      <w:sz w:val="20"/>
      <w:szCs w:val="20"/>
    </w:rPr>
  </w:style>
  <w:style w:type="character" w:styleId="Lienhypertexte">
    <w:name w:val="Hyperlink"/>
    <w:basedOn w:val="Policepardfaut"/>
    <w:uiPriority w:val="99"/>
    <w:unhideWhenUsed/>
    <w:rsid w:val="00F73BCC"/>
    <w:rPr>
      <w:color w:val="0000FF" w:themeColor="hyperlink"/>
      <w:u w:val="single"/>
    </w:rPr>
  </w:style>
  <w:style w:type="paragraph" w:styleId="Listepuces">
    <w:name w:val="List Bullet"/>
    <w:basedOn w:val="Normal"/>
    <w:uiPriority w:val="99"/>
    <w:semiHidden/>
    <w:unhideWhenUsed/>
    <w:rsid w:val="005F38E0"/>
    <w:pPr>
      <w:numPr>
        <w:numId w:val="18"/>
      </w:numPr>
      <w:spacing w:before="0"/>
      <w:jc w:val="left"/>
    </w:pPr>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D0BB15-C1F5-436D-98F9-55BF42A6DE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D6604A-C5AD-40AB-BF7F-425D71936494}">
  <ds:schemaRefs>
    <ds:schemaRef ds:uri="http://schemas.microsoft.com/sharepoint/v3/contenttype/forms"/>
  </ds:schemaRefs>
</ds:datastoreItem>
</file>

<file path=customXml/itemProps3.xml><?xml version="1.0" encoding="utf-8"?>
<ds:datastoreItem xmlns:ds="http://schemas.openxmlformats.org/officeDocument/2006/customXml" ds:itemID="{A18CE0F7-69F8-4CA6-B45C-A803F1BEDE4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89DB253-DD3B-4A70-979D-E5F30AE64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8</Pages>
  <Words>2028</Words>
  <Characters>11158</Characters>
  <Application>Microsoft Office Word</Application>
  <DocSecurity>0</DocSecurity>
  <Lines>92</Lines>
  <Paragraphs>26</Paragraphs>
  <ScaleCrop>false</ScaleCrop>
  <HeadingPairs>
    <vt:vector size="4" baseType="variant">
      <vt:variant>
        <vt:lpstr>Titre</vt:lpstr>
      </vt:variant>
      <vt:variant>
        <vt:i4>1</vt:i4>
      </vt:variant>
      <vt:variant>
        <vt:lpstr>Titres</vt:lpstr>
      </vt:variant>
      <vt:variant>
        <vt:i4>24</vt:i4>
      </vt:variant>
    </vt:vector>
  </HeadingPairs>
  <TitlesOfParts>
    <vt:vector size="25" baseType="lpstr">
      <vt:lpstr/>
      <vt:lpstr>Déclaration du titulaire</vt:lpstr>
      <vt:lpstr>Offre de prix</vt:lpstr>
      <vt:lpstr>    Etablissement des prix</vt:lpstr>
      <vt:lpstr>    Variation des prix</vt:lpstr>
      <vt:lpstr>    Rémunération</vt:lpstr>
      <vt:lpstr>    Montants et modalités de passation de chacune des opérations</vt:lpstr>
      <vt:lpstr>    Majoration de certaines commandes</vt:lpstr>
      <vt:lpstr>        A/ Majoration en cas de travaux exécutés hors jours (week-end, fériés) et heures</vt:lpstr>
      <vt:lpstr>        B/ Majoration pour les travaux effectués dans des locaux occupés</vt:lpstr>
      <vt:lpstr>        C/ Majoration pour les travaux effectués sur des sites éloignés ou avec contrain</vt:lpstr>
      <vt:lpstr>    Sous-traitance</vt:lpstr>
      <vt:lpstr>    Nantissement</vt:lpstr>
      <vt:lpstr>Durée du marché et délais</vt:lpstr>
      <vt:lpstr>    Durée du marché</vt:lpstr>
      <vt:lpstr>    Délai d’élaboration des projets de commande</vt:lpstr>
      <vt:lpstr>    Délai d’exécution des prestations d’un bon de commande</vt:lpstr>
      <vt:lpstr>Responsable physique du titulaire pour le marché</vt:lpstr>
      <vt:lpstr>Paiements</vt:lpstr>
      <vt:lpstr>    Paiement à une entreprise unique ou un groupement solidaire d’entreprises</vt:lpstr>
      <vt:lpstr>    Paiement à un groupement conjoint d’entreprises</vt:lpstr>
      <vt:lpstr>    Paiement direct aux sous-traitants</vt:lpstr>
      <vt:lpstr>    Paiement de l’avance</vt:lpstr>
      <vt:lpstr>Délai de validité des offres</vt:lpstr>
      <vt:lpstr>Pièces complémentaires</vt:lpstr>
    </vt:vector>
  </TitlesOfParts>
  <Company>Ministère des Armées</Company>
  <LinksUpToDate>false</LinksUpToDate>
  <CharactersWithSpaces>13160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Sophie IMI</dc:creator>
  <cp:keywords/>
  <dc:description/>
  <cp:lastModifiedBy>LISBONNE Sylvie SA CS MINDEF</cp:lastModifiedBy>
  <cp:revision>16</cp:revision>
  <dcterms:created xsi:type="dcterms:W3CDTF">2024-08-21T15:19:00Z</dcterms:created>
  <dcterms:modified xsi:type="dcterms:W3CDTF">2025-01-07T14:47:00Z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