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334" w:rsidRDefault="00FC0E7E">
      <w:pPr>
        <w:spacing w:after="80" w:line="259" w:lineRule="auto"/>
        <w:ind w:left="2196" w:right="0" w:firstLine="0"/>
        <w:jc w:val="left"/>
      </w:pPr>
      <w:r>
        <w:rPr>
          <w:rFonts w:ascii="Calibri" w:eastAsia="Calibri" w:hAnsi="Calibri" w:cs="Calibri"/>
          <w:noProof/>
          <w:sz w:val="22"/>
        </w:rPr>
        <mc:AlternateContent>
          <mc:Choice Requires="wpg">
            <w:drawing>
              <wp:inline distT="0" distB="0" distL="0" distR="0">
                <wp:extent cx="3678472" cy="764285"/>
                <wp:effectExtent l="0" t="0" r="0" b="17145"/>
                <wp:docPr id="7043" name="Group 7043"/>
                <wp:cNvGraphicFramePr/>
                <a:graphic xmlns:a="http://schemas.openxmlformats.org/drawingml/2006/main">
                  <a:graphicData uri="http://schemas.microsoft.com/office/word/2010/wordprocessingGroup">
                    <wpg:wgp>
                      <wpg:cNvGrpSpPr/>
                      <wpg:grpSpPr>
                        <a:xfrm>
                          <a:off x="0" y="0"/>
                          <a:ext cx="3678472" cy="764285"/>
                          <a:chOff x="0" y="0"/>
                          <a:chExt cx="3678472" cy="764285"/>
                        </a:xfrm>
                      </wpg:grpSpPr>
                      <wps:wsp>
                        <wps:cNvPr id="7" name="Shape 7"/>
                        <wps:cNvSpPr/>
                        <wps:spPr>
                          <a:xfrm>
                            <a:off x="47244" y="32003"/>
                            <a:ext cx="3201162" cy="732282"/>
                          </a:xfrm>
                          <a:custGeom>
                            <a:avLst/>
                            <a:gdLst/>
                            <a:ahLst/>
                            <a:cxnLst/>
                            <a:rect l="0" t="0" r="0" b="0"/>
                            <a:pathLst>
                              <a:path w="3201162" h="732282">
                                <a:moveTo>
                                  <a:pt x="122682" y="0"/>
                                </a:moveTo>
                                <a:cubicBezTo>
                                  <a:pt x="54864" y="0"/>
                                  <a:pt x="0" y="54864"/>
                                  <a:pt x="0" y="121920"/>
                                </a:cubicBezTo>
                                <a:lnTo>
                                  <a:pt x="0" y="609600"/>
                                </a:lnTo>
                                <a:cubicBezTo>
                                  <a:pt x="0" y="677418"/>
                                  <a:pt x="54864" y="732282"/>
                                  <a:pt x="122682" y="732282"/>
                                </a:cubicBezTo>
                                <a:lnTo>
                                  <a:pt x="3079242" y="732282"/>
                                </a:lnTo>
                                <a:cubicBezTo>
                                  <a:pt x="3147060" y="732282"/>
                                  <a:pt x="3201162" y="677418"/>
                                  <a:pt x="3201162" y="609600"/>
                                </a:cubicBezTo>
                                <a:lnTo>
                                  <a:pt x="3201162" y="121920"/>
                                </a:lnTo>
                                <a:cubicBezTo>
                                  <a:pt x="3201162" y="54864"/>
                                  <a:pt x="3147060" y="0"/>
                                  <a:pt x="3079242" y="0"/>
                                </a:cubicBezTo>
                                <a:close/>
                              </a:path>
                            </a:pathLst>
                          </a:custGeom>
                          <a:ln w="9525" cap="rnd">
                            <a:round/>
                          </a:ln>
                        </wps:spPr>
                        <wps:style>
                          <a:lnRef idx="1">
                            <a:srgbClr val="010101"/>
                          </a:lnRef>
                          <a:fillRef idx="0">
                            <a:srgbClr val="000000">
                              <a:alpha val="0"/>
                            </a:srgbClr>
                          </a:fillRef>
                          <a:effectRef idx="0">
                            <a:scrgbClr r="0" g="0" b="0"/>
                          </a:effectRef>
                          <a:fontRef idx="none"/>
                        </wps:style>
                        <wps:bodyPr/>
                      </wps:wsp>
                      <wps:wsp>
                        <wps:cNvPr id="8" name="Shape 8"/>
                        <wps:cNvSpPr/>
                        <wps:spPr>
                          <a:xfrm>
                            <a:off x="0" y="0"/>
                            <a:ext cx="3201162" cy="732282"/>
                          </a:xfrm>
                          <a:custGeom>
                            <a:avLst/>
                            <a:gdLst/>
                            <a:ahLst/>
                            <a:cxnLst/>
                            <a:rect l="0" t="0" r="0" b="0"/>
                            <a:pathLst>
                              <a:path w="3201162" h="732282">
                                <a:moveTo>
                                  <a:pt x="121920" y="0"/>
                                </a:moveTo>
                                <a:cubicBezTo>
                                  <a:pt x="54864" y="0"/>
                                  <a:pt x="0" y="54864"/>
                                  <a:pt x="0" y="121920"/>
                                </a:cubicBezTo>
                                <a:lnTo>
                                  <a:pt x="0" y="610362"/>
                                </a:lnTo>
                                <a:cubicBezTo>
                                  <a:pt x="0" y="677418"/>
                                  <a:pt x="54864" y="732282"/>
                                  <a:pt x="121920" y="732282"/>
                                </a:cubicBezTo>
                                <a:lnTo>
                                  <a:pt x="3079242" y="732282"/>
                                </a:lnTo>
                                <a:cubicBezTo>
                                  <a:pt x="3146298" y="732282"/>
                                  <a:pt x="3201162" y="677418"/>
                                  <a:pt x="3201162" y="610362"/>
                                </a:cubicBezTo>
                                <a:lnTo>
                                  <a:pt x="3201162" y="121920"/>
                                </a:lnTo>
                                <a:cubicBezTo>
                                  <a:pt x="3201162" y="54864"/>
                                  <a:pt x="3146298" y="0"/>
                                  <a:pt x="3079242" y="0"/>
                                </a:cubicBezTo>
                                <a:close/>
                              </a:path>
                            </a:pathLst>
                          </a:custGeom>
                          <a:ln w="9525" cap="rnd">
                            <a:round/>
                          </a:ln>
                        </wps:spPr>
                        <wps:style>
                          <a:lnRef idx="1">
                            <a:srgbClr val="010101"/>
                          </a:lnRef>
                          <a:fillRef idx="0">
                            <a:srgbClr val="000000">
                              <a:alpha val="0"/>
                            </a:srgbClr>
                          </a:fillRef>
                          <a:effectRef idx="0">
                            <a:scrgbClr r="0" g="0" b="0"/>
                          </a:effectRef>
                          <a:fontRef idx="none"/>
                        </wps:style>
                        <wps:bodyPr/>
                      </wps:wsp>
                      <wps:wsp>
                        <wps:cNvPr id="9" name="Rectangle 9"/>
                        <wps:cNvSpPr/>
                        <wps:spPr>
                          <a:xfrm>
                            <a:off x="1600200" y="9140"/>
                            <a:ext cx="47051" cy="245277"/>
                          </a:xfrm>
                          <a:prstGeom prst="rect">
                            <a:avLst/>
                          </a:prstGeom>
                          <a:ln>
                            <a:noFill/>
                          </a:ln>
                        </wps:spPr>
                        <wps:txbx>
                          <w:txbxContent>
                            <w:p w:rsidR="00F71334" w:rsidRDefault="00FC0E7E">
                              <w:pPr>
                                <w:spacing w:after="160" w:line="259" w:lineRule="auto"/>
                                <w:ind w:left="0" w:right="0" w:firstLine="0"/>
                                <w:jc w:val="left"/>
                              </w:pPr>
                              <w:r>
                                <w:rPr>
                                  <w:rFonts w:ascii="Arial" w:eastAsia="Arial" w:hAnsi="Arial" w:cs="Arial"/>
                                </w:rPr>
                                <w:t xml:space="preserve"> </w:t>
                              </w:r>
                            </w:p>
                          </w:txbxContent>
                        </wps:txbx>
                        <wps:bodyPr horzOverflow="overflow" vert="horz" lIns="0" tIns="0" rIns="0" bIns="0" rtlCol="0">
                          <a:noAutofit/>
                        </wps:bodyPr>
                      </wps:wsp>
                      <wps:wsp>
                        <wps:cNvPr id="10" name="Rectangle 10"/>
                        <wps:cNvSpPr/>
                        <wps:spPr>
                          <a:xfrm>
                            <a:off x="374145" y="191829"/>
                            <a:ext cx="3304327" cy="167761"/>
                          </a:xfrm>
                          <a:prstGeom prst="rect">
                            <a:avLst/>
                          </a:prstGeom>
                          <a:ln>
                            <a:noFill/>
                          </a:ln>
                        </wps:spPr>
                        <wps:txbx>
                          <w:txbxContent>
                            <w:p w:rsidR="00F71334" w:rsidRDefault="00FC0E7E">
                              <w:pPr>
                                <w:spacing w:after="160" w:line="259" w:lineRule="auto"/>
                                <w:ind w:left="0" w:right="0" w:firstLine="0"/>
                                <w:jc w:val="left"/>
                              </w:pPr>
                              <w:r>
                                <w:rPr>
                                  <w:rFonts w:ascii="Book Antiqua" w:eastAsia="Book Antiqua" w:hAnsi="Book Antiqua" w:cs="Book Antiqua"/>
                                  <w:b/>
                                </w:rPr>
                                <w:t xml:space="preserve">ENGAGEMENT DE CONFIDENTIALITE </w:t>
                              </w:r>
                            </w:p>
                          </w:txbxContent>
                        </wps:txbx>
                        <wps:bodyPr horzOverflow="overflow" vert="horz" lIns="0" tIns="0" rIns="0" bIns="0" rtlCol="0">
                          <a:noAutofit/>
                        </wps:bodyPr>
                      </wps:wsp>
                      <wps:wsp>
                        <wps:cNvPr id="11" name="Rectangle 11"/>
                        <wps:cNvSpPr/>
                        <wps:spPr>
                          <a:xfrm>
                            <a:off x="709267" y="366570"/>
                            <a:ext cx="1852958" cy="177456"/>
                          </a:xfrm>
                          <a:prstGeom prst="rect">
                            <a:avLst/>
                          </a:prstGeom>
                          <a:ln>
                            <a:noFill/>
                          </a:ln>
                        </wps:spPr>
                        <wps:txbx>
                          <w:txbxContent>
                            <w:p w:rsidR="00F71334" w:rsidRDefault="00FC0E7E">
                              <w:pPr>
                                <w:spacing w:after="160" w:line="259" w:lineRule="auto"/>
                                <w:ind w:left="0" w:right="0" w:firstLine="0"/>
                                <w:jc w:val="left"/>
                              </w:pPr>
                              <w:r>
                                <w:rPr>
                                  <w:rFonts w:ascii="Book Antiqua" w:eastAsia="Book Antiqua" w:hAnsi="Book Antiqua" w:cs="Book Antiqua"/>
                                  <w:b/>
                                </w:rPr>
                                <w:t xml:space="preserve"> ET DE NON DIVULGATION</w:t>
                              </w:r>
                            </w:p>
                          </w:txbxContent>
                        </wps:txbx>
                        <wps:bodyPr horzOverflow="overflow" vert="horz" lIns="0" tIns="0" rIns="0" bIns="0" rtlCol="0">
                          <a:noAutofit/>
                        </wps:bodyPr>
                      </wps:wsp>
                    </wpg:wgp>
                  </a:graphicData>
                </a:graphic>
              </wp:inline>
            </w:drawing>
          </mc:Choice>
          <mc:Fallback>
            <w:pict>
              <v:group id="Group 7043" o:spid="_x0000_s1026" style="width:289.65pt;height:60.2pt;mso-position-horizontal-relative:char;mso-position-vertical-relative:line" coordsize="36784,7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">
                <v:shape id="Shape 7" o:spid="_x0000_s1027" style="position:absolute;left:472;top:320;width:32012;height:7322;visibility:visible;mso-wrap-style:square;v-text-anchor:top" coordsize="3201162,732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" path="m122682,c54864,,,54864,,121920l,609600v,67818,54864,122682,122682,122682l3079242,732282v67818,,121920,-54864,121920,-122682l3201162,121920c3201162,54864,3147060,,3079242,l122682,xe" filled="f" strokecolor="#010101">
                  <v:stroke endcap="round"/>
                  <v:path arrowok="t" textboxrect="0,0,3201162,732282"/>
                </v:shape>
                <v:shape id="Shape 8" o:spid="_x0000_s1028" style="position:absolute;width:32011;height:7322;visibility:visible;mso-wrap-style:square;v-text-anchor:top" coordsize="3201162,732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" path="m121920,c54864,,,54864,,121920l,610362v,67056,54864,121920,121920,121920l3079242,732282v67056,,121920,-54864,121920,-121920l3201162,121920c3201162,54864,3146298,,3079242,l121920,xe" filled="f" strokecolor="#010101">
                  <v:stroke endcap="round"/>
                  <v:path arrowok="t" textboxrect="0,0,3201162,732282"/>
                </v:shape>
                <v:rect id="Rectangle 9" o:spid="_x0000_s1029" style="position:absolute;left:16002;top:91;width:470;height:2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rsidR="00F71334" w:rsidRDefault="00FC0E7E">
                        <w:pPr>
                          <w:spacing w:after="160" w:line="259" w:lineRule="auto"/>
                          <w:ind w:left="0" w:right="0" w:firstLine="0"/>
                          <w:jc w:val="left"/>
                        </w:pPr>
                        <w:r>
                          <w:rPr>
                            <w:rFonts w:ascii="Arial" w:eastAsia="Arial" w:hAnsi="Arial" w:cs="Arial"/>
                          </w:rPr>
                          <w:t xml:space="preserve"> </w:t>
                        </w:r>
                      </w:p>
                    </w:txbxContent>
                  </v:textbox>
                </v:rect>
                <v:rect id="Rectangle 10" o:spid="_x0000_s1030" style="position:absolute;left:3741;top:1918;width:33043;height:1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rsidR="00F71334" w:rsidRDefault="00FC0E7E">
                        <w:pPr>
                          <w:spacing w:after="160" w:line="259" w:lineRule="auto"/>
                          <w:ind w:left="0" w:right="0" w:firstLine="0"/>
                          <w:jc w:val="left"/>
                        </w:pPr>
                        <w:r>
                          <w:rPr>
                            <w:rFonts w:ascii="Book Antiqua" w:eastAsia="Book Antiqua" w:hAnsi="Book Antiqua" w:cs="Book Antiqua"/>
                            <w:b/>
                          </w:rPr>
                          <w:t xml:space="preserve">ENGAGEMENT DE CONFIDENTIALITE </w:t>
                        </w:r>
                      </w:p>
                    </w:txbxContent>
                  </v:textbox>
                </v:rect>
                <v:rect id="Rectangle 11" o:spid="_x0000_s1031" style="position:absolute;left:7092;top:3665;width:18530;height:1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rsidR="00F71334" w:rsidRDefault="00FC0E7E">
                        <w:pPr>
                          <w:spacing w:after="160" w:line="259" w:lineRule="auto"/>
                          <w:ind w:left="0" w:right="0" w:firstLine="0"/>
                          <w:jc w:val="left"/>
                        </w:pPr>
                        <w:r>
                          <w:rPr>
                            <w:rFonts w:ascii="Book Antiqua" w:eastAsia="Book Antiqua" w:hAnsi="Book Antiqua" w:cs="Book Antiqua"/>
                            <w:b/>
                          </w:rPr>
                          <w:t xml:space="preserve"> ET DE N</w:t>
                        </w:r>
                        <w:r>
                          <w:rPr>
                            <w:rFonts w:ascii="Book Antiqua" w:eastAsia="Book Antiqua" w:hAnsi="Book Antiqua" w:cs="Book Antiqua"/>
                            <w:b/>
                          </w:rPr>
                          <w:t>ON DIVULGATION</w:t>
                        </w:r>
                      </w:p>
                    </w:txbxContent>
                  </v:textbox>
                </v:rect>
                <w10:anchorlock/>
              </v:group>
            </w:pict>
          </mc:Fallback>
        </mc:AlternateContent>
      </w:r>
    </w:p>
    <w:p w:rsidR="00F71334" w:rsidRDefault="00FC0E7E">
      <w:pPr>
        <w:spacing w:after="0" w:line="259" w:lineRule="auto"/>
        <w:ind w:left="0" w:right="0" w:firstLine="0"/>
        <w:jc w:val="left"/>
      </w:pPr>
      <w:r>
        <w:t xml:space="preserve"> </w:t>
      </w:r>
    </w:p>
    <w:p w:rsidR="00F71334" w:rsidRDefault="00FC0E7E">
      <w:pPr>
        <w:spacing w:after="0" w:line="259" w:lineRule="auto"/>
        <w:ind w:left="0" w:right="0" w:firstLine="0"/>
        <w:jc w:val="left"/>
      </w:pPr>
      <w:r>
        <w:t xml:space="preserve"> </w:t>
      </w:r>
    </w:p>
    <w:p w:rsidR="00F71334" w:rsidRDefault="00FC0E7E">
      <w:pPr>
        <w:spacing w:after="0" w:line="259" w:lineRule="auto"/>
        <w:ind w:left="0" w:right="0" w:firstLine="0"/>
        <w:jc w:val="left"/>
      </w:pPr>
      <w:r>
        <w:t xml:space="preserve"> </w:t>
      </w:r>
    </w:p>
    <w:p w:rsidR="00F71334" w:rsidRDefault="00FC0E7E">
      <w:pPr>
        <w:spacing w:after="0" w:line="259" w:lineRule="auto"/>
        <w:ind w:left="-5" w:right="0" w:hanging="10"/>
        <w:jc w:val="left"/>
      </w:pPr>
      <w:r>
        <w:rPr>
          <w:b/>
        </w:rPr>
        <w:t xml:space="preserve">ENTRE :  </w:t>
      </w:r>
    </w:p>
    <w:p w:rsidR="00F71334" w:rsidRDefault="00FC0E7E">
      <w:pPr>
        <w:spacing w:after="8" w:line="259" w:lineRule="auto"/>
        <w:ind w:left="0" w:right="0" w:firstLine="0"/>
        <w:jc w:val="left"/>
      </w:pPr>
      <w:r>
        <w:t xml:space="preserve"> </w:t>
      </w:r>
    </w:p>
    <w:p w:rsidR="00F71334" w:rsidRDefault="00FC0E7E">
      <w:pPr>
        <w:pBdr>
          <w:top w:val="single" w:sz="4" w:space="0" w:color="000000"/>
          <w:left w:val="single" w:sz="4" w:space="0" w:color="000000"/>
          <w:bottom w:val="single" w:sz="4" w:space="0" w:color="000000"/>
          <w:right w:val="single" w:sz="4" w:space="0" w:color="000000"/>
        </w:pBdr>
        <w:spacing w:after="0" w:line="259" w:lineRule="auto"/>
        <w:ind w:left="-15" w:right="0" w:firstLine="0"/>
        <w:jc w:val="left"/>
      </w:pPr>
      <w:r>
        <w:t xml:space="preserve"> </w:t>
      </w:r>
    </w:p>
    <w:p w:rsidR="00F71334" w:rsidRDefault="00FC0E7E">
      <w:pPr>
        <w:pBdr>
          <w:top w:val="single" w:sz="4" w:space="0" w:color="000000"/>
          <w:left w:val="single" w:sz="4" w:space="0" w:color="000000"/>
          <w:bottom w:val="single" w:sz="4" w:space="0" w:color="000000"/>
          <w:right w:val="single" w:sz="4" w:space="0" w:color="000000"/>
        </w:pBdr>
        <w:spacing w:after="0" w:line="259" w:lineRule="auto"/>
        <w:ind w:left="-5" w:right="0" w:hanging="10"/>
        <w:jc w:val="left"/>
      </w:pPr>
      <w:r>
        <w:t xml:space="preserve">Nom : </w:t>
      </w:r>
    </w:p>
    <w:p w:rsidR="00F71334" w:rsidRDefault="00FC0E7E">
      <w:pPr>
        <w:pBdr>
          <w:top w:val="single" w:sz="4" w:space="0" w:color="000000"/>
          <w:left w:val="single" w:sz="4" w:space="0" w:color="000000"/>
          <w:bottom w:val="single" w:sz="4" w:space="0" w:color="000000"/>
          <w:right w:val="single" w:sz="4" w:space="0" w:color="000000"/>
        </w:pBdr>
        <w:spacing w:after="0" w:line="259" w:lineRule="auto"/>
        <w:ind w:left="-5" w:right="0" w:hanging="10"/>
        <w:jc w:val="left"/>
      </w:pPr>
      <w:r>
        <w:t xml:space="preserve">Dénomination sociale : </w:t>
      </w:r>
    </w:p>
    <w:p w:rsidR="00F71334" w:rsidRDefault="00FC0E7E">
      <w:pPr>
        <w:pBdr>
          <w:top w:val="single" w:sz="4" w:space="0" w:color="000000"/>
          <w:left w:val="single" w:sz="4" w:space="0" w:color="000000"/>
          <w:bottom w:val="single" w:sz="4" w:space="0" w:color="000000"/>
          <w:right w:val="single" w:sz="4" w:space="0" w:color="000000"/>
        </w:pBdr>
        <w:spacing w:after="0" w:line="259" w:lineRule="auto"/>
        <w:ind w:left="-5" w:right="0" w:hanging="10"/>
        <w:jc w:val="left"/>
      </w:pPr>
      <w:r>
        <w:t xml:space="preserve">Forme juridique : </w:t>
      </w:r>
    </w:p>
    <w:p w:rsidR="00F71334" w:rsidRDefault="00FC0E7E">
      <w:pPr>
        <w:pBdr>
          <w:top w:val="single" w:sz="4" w:space="0" w:color="000000"/>
          <w:left w:val="single" w:sz="4" w:space="0" w:color="000000"/>
          <w:bottom w:val="single" w:sz="4" w:space="0" w:color="000000"/>
          <w:right w:val="single" w:sz="4" w:space="0" w:color="000000"/>
        </w:pBdr>
        <w:spacing w:after="0" w:line="259" w:lineRule="auto"/>
        <w:ind w:left="-5" w:right="0" w:hanging="10"/>
        <w:jc w:val="left"/>
      </w:pPr>
      <w:r>
        <w:t xml:space="preserve">Adresse du siège : </w:t>
      </w:r>
    </w:p>
    <w:p w:rsidR="00F71334" w:rsidRDefault="00FC0E7E">
      <w:pPr>
        <w:pBdr>
          <w:top w:val="single" w:sz="4" w:space="0" w:color="000000"/>
          <w:left w:val="single" w:sz="4" w:space="0" w:color="000000"/>
          <w:bottom w:val="single" w:sz="4" w:space="0" w:color="000000"/>
          <w:right w:val="single" w:sz="4" w:space="0" w:color="000000"/>
        </w:pBdr>
        <w:spacing w:after="8" w:line="259" w:lineRule="auto"/>
        <w:ind w:left="-15" w:right="0" w:firstLine="0"/>
        <w:jc w:val="left"/>
      </w:pPr>
      <w:r>
        <w:t xml:space="preserve"> </w:t>
      </w:r>
    </w:p>
    <w:p w:rsidR="00F71334" w:rsidRDefault="00FC0E7E">
      <w:pPr>
        <w:spacing w:after="8" w:line="259" w:lineRule="auto"/>
        <w:ind w:left="0" w:right="0" w:firstLine="0"/>
        <w:jc w:val="left"/>
      </w:pPr>
      <w:r>
        <w:t xml:space="preserve"> </w:t>
      </w:r>
    </w:p>
    <w:p w:rsidR="00F71334" w:rsidRDefault="00FC0E7E">
      <w:pPr>
        <w:pBdr>
          <w:top w:val="single" w:sz="4" w:space="0" w:color="000000"/>
          <w:left w:val="single" w:sz="4" w:space="0" w:color="000000"/>
          <w:bottom w:val="single" w:sz="4" w:space="0" w:color="000000"/>
          <w:right w:val="single" w:sz="4" w:space="0" w:color="000000"/>
        </w:pBdr>
        <w:spacing w:after="0" w:line="259" w:lineRule="auto"/>
        <w:ind w:left="0" w:right="0" w:firstLine="0"/>
        <w:jc w:val="left"/>
      </w:pPr>
      <w:r>
        <w:t xml:space="preserve"> </w:t>
      </w:r>
    </w:p>
    <w:p w:rsidR="00F71334" w:rsidRDefault="00FC0E7E">
      <w:pPr>
        <w:pBdr>
          <w:top w:val="single" w:sz="4" w:space="0" w:color="000000"/>
          <w:left w:val="single" w:sz="4" w:space="0" w:color="000000"/>
          <w:bottom w:val="single" w:sz="4" w:space="0" w:color="000000"/>
          <w:right w:val="single" w:sz="4" w:space="0" w:color="000000"/>
        </w:pBdr>
        <w:spacing w:after="0" w:line="259" w:lineRule="auto"/>
        <w:ind w:left="10" w:right="0" w:hanging="10"/>
        <w:jc w:val="left"/>
      </w:pPr>
      <w:r>
        <w:t xml:space="preserve">Représenté par : </w:t>
      </w:r>
    </w:p>
    <w:p w:rsidR="00F71334" w:rsidRDefault="00FC0E7E">
      <w:pPr>
        <w:pBdr>
          <w:top w:val="single" w:sz="4" w:space="0" w:color="000000"/>
          <w:left w:val="single" w:sz="4" w:space="0" w:color="000000"/>
          <w:bottom w:val="single" w:sz="4" w:space="0" w:color="000000"/>
          <w:right w:val="single" w:sz="4" w:space="0" w:color="000000"/>
        </w:pBdr>
        <w:spacing w:after="8" w:line="259" w:lineRule="auto"/>
        <w:ind w:left="0" w:right="0" w:firstLine="0"/>
        <w:jc w:val="left"/>
      </w:pPr>
      <w:r>
        <w:t xml:space="preserve"> </w:t>
      </w:r>
    </w:p>
    <w:p w:rsidR="00F71334" w:rsidRDefault="00FC0E7E">
      <w:pPr>
        <w:spacing w:after="8" w:line="259" w:lineRule="auto"/>
        <w:ind w:left="0" w:right="0" w:firstLine="0"/>
        <w:jc w:val="left"/>
      </w:pPr>
      <w:r>
        <w:t xml:space="preserve"> </w:t>
      </w:r>
    </w:p>
    <w:p w:rsidR="00F71334" w:rsidRDefault="00FC0E7E">
      <w:pPr>
        <w:pBdr>
          <w:top w:val="single" w:sz="4" w:space="0" w:color="000000"/>
          <w:left w:val="single" w:sz="4" w:space="0" w:color="000000"/>
          <w:bottom w:val="single" w:sz="4" w:space="0" w:color="000000"/>
          <w:right w:val="single" w:sz="4" w:space="0" w:color="000000"/>
        </w:pBdr>
        <w:spacing w:after="0" w:line="259" w:lineRule="auto"/>
        <w:ind w:left="0" w:right="0" w:firstLine="0"/>
        <w:jc w:val="left"/>
      </w:pPr>
      <w:r>
        <w:t xml:space="preserve"> </w:t>
      </w:r>
    </w:p>
    <w:p w:rsidR="00F71334" w:rsidRDefault="00FC0E7E">
      <w:pPr>
        <w:pBdr>
          <w:top w:val="single" w:sz="4" w:space="0" w:color="000000"/>
          <w:left w:val="single" w:sz="4" w:space="0" w:color="000000"/>
          <w:bottom w:val="single" w:sz="4" w:space="0" w:color="000000"/>
          <w:right w:val="single" w:sz="4" w:space="0" w:color="000000"/>
        </w:pBdr>
        <w:spacing w:after="0" w:line="259" w:lineRule="auto"/>
        <w:ind w:left="10" w:right="0" w:hanging="10"/>
        <w:jc w:val="left"/>
      </w:pPr>
      <w:r>
        <w:t xml:space="preserve">En qualité de : </w:t>
      </w:r>
    </w:p>
    <w:p w:rsidR="00F71334" w:rsidRDefault="00FC0E7E">
      <w:pPr>
        <w:pBdr>
          <w:top w:val="single" w:sz="4" w:space="0" w:color="000000"/>
          <w:left w:val="single" w:sz="4" w:space="0" w:color="000000"/>
          <w:bottom w:val="single" w:sz="4" w:space="0" w:color="000000"/>
          <w:right w:val="single" w:sz="4" w:space="0" w:color="000000"/>
        </w:pBdr>
        <w:spacing w:after="8" w:line="259" w:lineRule="auto"/>
        <w:ind w:left="0" w:right="0" w:firstLine="0"/>
        <w:jc w:val="left"/>
      </w:pPr>
      <w:r>
        <w:t xml:space="preserve"> </w:t>
      </w:r>
    </w:p>
    <w:p w:rsidR="00F71334" w:rsidRDefault="00FC0E7E">
      <w:pPr>
        <w:spacing w:after="0" w:line="259" w:lineRule="auto"/>
        <w:ind w:left="0" w:right="0" w:firstLine="0"/>
        <w:jc w:val="left"/>
      </w:pPr>
      <w:r>
        <w:t xml:space="preserve"> </w:t>
      </w:r>
    </w:p>
    <w:p w:rsidR="00F71334" w:rsidRDefault="00FC0E7E">
      <w:pPr>
        <w:spacing w:after="3" w:line="259" w:lineRule="auto"/>
        <w:ind w:left="10" w:right="56" w:hanging="10"/>
        <w:jc w:val="right"/>
      </w:pPr>
      <w:r>
        <w:t xml:space="preserve">Dénommé par la suite le « </w:t>
      </w:r>
      <w:r>
        <w:rPr>
          <w:b/>
        </w:rPr>
        <w:t>Bénéficiaire</w:t>
      </w:r>
      <w:r>
        <w:t xml:space="preserve"> » </w:t>
      </w:r>
    </w:p>
    <w:p w:rsidR="00F71334" w:rsidRDefault="00FC0E7E">
      <w:pPr>
        <w:spacing w:after="0" w:line="259" w:lineRule="auto"/>
        <w:ind w:left="0" w:right="0" w:firstLine="0"/>
        <w:jc w:val="right"/>
      </w:pPr>
      <w:r>
        <w:t xml:space="preserve"> </w:t>
      </w:r>
    </w:p>
    <w:p w:rsidR="00F71334" w:rsidRDefault="00FC0E7E">
      <w:pPr>
        <w:spacing w:after="4" w:line="249" w:lineRule="auto"/>
        <w:ind w:left="10" w:right="56" w:hanging="10"/>
        <w:jc w:val="right"/>
      </w:pPr>
      <w:proofErr w:type="gramStart"/>
      <w:r>
        <w:rPr>
          <w:b/>
        </w:rPr>
        <w:t>d’une</w:t>
      </w:r>
      <w:proofErr w:type="gramEnd"/>
      <w:r>
        <w:rPr>
          <w:b/>
        </w:rPr>
        <w:t xml:space="preserve"> part </w:t>
      </w:r>
    </w:p>
    <w:p w:rsidR="00F71334" w:rsidRDefault="00FC0E7E">
      <w:pPr>
        <w:spacing w:after="0" w:line="259" w:lineRule="auto"/>
        <w:ind w:left="0" w:right="0" w:firstLine="0"/>
        <w:jc w:val="right"/>
      </w:pPr>
      <w:r>
        <w:t xml:space="preserve"> </w:t>
      </w:r>
    </w:p>
    <w:p w:rsidR="00F71334" w:rsidRDefault="00FC0E7E">
      <w:pPr>
        <w:spacing w:after="0" w:line="259" w:lineRule="auto"/>
        <w:ind w:left="0" w:right="0" w:firstLine="0"/>
        <w:jc w:val="left"/>
      </w:pPr>
      <w:r>
        <w:t xml:space="preserve"> </w:t>
      </w:r>
    </w:p>
    <w:p w:rsidR="00F71334" w:rsidRDefault="00FC0E7E">
      <w:pPr>
        <w:spacing w:after="0" w:line="259" w:lineRule="auto"/>
        <w:ind w:left="-5" w:right="0" w:hanging="10"/>
        <w:jc w:val="left"/>
      </w:pPr>
      <w:r>
        <w:rPr>
          <w:b/>
        </w:rPr>
        <w:t xml:space="preserve">ET </w:t>
      </w:r>
    </w:p>
    <w:p w:rsidR="0022079A" w:rsidRDefault="00FC0E7E" w:rsidP="0022079A">
      <w:pPr>
        <w:spacing w:after="0" w:line="259" w:lineRule="auto"/>
        <w:ind w:left="0" w:right="0" w:firstLine="0"/>
        <w:jc w:val="left"/>
      </w:pPr>
      <w:r>
        <w:t xml:space="preserve"> </w:t>
      </w:r>
    </w:p>
    <w:p w:rsidR="00F71334" w:rsidRDefault="00FC0E7E" w:rsidP="003C6F11">
      <w:pPr>
        <w:spacing w:after="0" w:line="259" w:lineRule="auto"/>
        <w:ind w:left="0" w:right="0" w:firstLine="0"/>
        <w:jc w:val="left"/>
      </w:pPr>
      <w:r>
        <w:t xml:space="preserve">  </w:t>
      </w:r>
    </w:p>
    <w:p w:rsidR="00F71334" w:rsidRDefault="00FC0E7E">
      <w:pPr>
        <w:pBdr>
          <w:top w:val="single" w:sz="4" w:space="0" w:color="000000"/>
          <w:left w:val="single" w:sz="4" w:space="0" w:color="000000"/>
          <w:bottom w:val="single" w:sz="4" w:space="0" w:color="000000"/>
          <w:right w:val="single" w:sz="4" w:space="0" w:color="000000"/>
        </w:pBdr>
        <w:spacing w:after="0" w:line="259" w:lineRule="auto"/>
        <w:ind w:left="-5" w:right="0" w:hanging="10"/>
        <w:jc w:val="left"/>
      </w:pPr>
      <w:r>
        <w:t xml:space="preserve">Nom : </w:t>
      </w:r>
      <w:r w:rsidR="00C75F5E" w:rsidRPr="00C75F5E">
        <w:t xml:space="preserve">FILIERIS  </w:t>
      </w:r>
    </w:p>
    <w:p w:rsidR="00F71334" w:rsidRDefault="00FC0E7E">
      <w:pPr>
        <w:pBdr>
          <w:top w:val="single" w:sz="4" w:space="0" w:color="000000"/>
          <w:left w:val="single" w:sz="4" w:space="0" w:color="000000"/>
          <w:bottom w:val="single" w:sz="4" w:space="0" w:color="000000"/>
          <w:right w:val="single" w:sz="4" w:space="0" w:color="000000"/>
        </w:pBdr>
        <w:spacing w:after="0" w:line="259" w:lineRule="auto"/>
        <w:ind w:left="-5" w:right="0" w:hanging="10"/>
        <w:jc w:val="left"/>
      </w:pPr>
      <w:r>
        <w:t xml:space="preserve">Dénomination sociale : </w:t>
      </w:r>
      <w:r w:rsidR="00C75F5E" w:rsidRPr="00C75F5E">
        <w:t xml:space="preserve">CAISSE AUTONOME NATIONALE DE LA SECURITE SOCIALE DANS LES MINES (CANSSM)   </w:t>
      </w:r>
    </w:p>
    <w:p w:rsidR="00F71334" w:rsidRDefault="00FC0E7E">
      <w:pPr>
        <w:pBdr>
          <w:top w:val="single" w:sz="4" w:space="0" w:color="000000"/>
          <w:left w:val="single" w:sz="4" w:space="0" w:color="000000"/>
          <w:bottom w:val="single" w:sz="4" w:space="0" w:color="000000"/>
          <w:right w:val="single" w:sz="4" w:space="0" w:color="000000"/>
        </w:pBdr>
        <w:spacing w:after="0" w:line="259" w:lineRule="auto"/>
        <w:ind w:left="-5" w:right="0" w:hanging="10"/>
        <w:jc w:val="left"/>
      </w:pPr>
      <w:r>
        <w:t xml:space="preserve">Adresse du siège : </w:t>
      </w:r>
      <w:r w:rsidR="00C75F5E" w:rsidRPr="00C75F5E">
        <w:t>77 avenue de Ségur - 75714 PARIS Cedex 15</w:t>
      </w:r>
    </w:p>
    <w:p w:rsidR="00F71334" w:rsidRDefault="00FC0E7E">
      <w:pPr>
        <w:pBdr>
          <w:top w:val="single" w:sz="4" w:space="0" w:color="000000"/>
          <w:left w:val="single" w:sz="4" w:space="0" w:color="000000"/>
          <w:bottom w:val="single" w:sz="4" w:space="0" w:color="000000"/>
          <w:right w:val="single" w:sz="4" w:space="0" w:color="000000"/>
        </w:pBdr>
        <w:spacing w:after="8" w:line="259" w:lineRule="auto"/>
        <w:ind w:left="-15" w:right="0" w:firstLine="0"/>
        <w:jc w:val="left"/>
      </w:pPr>
      <w:r>
        <w:t xml:space="preserve"> </w:t>
      </w:r>
    </w:p>
    <w:p w:rsidR="00F71334" w:rsidRDefault="00FC0E7E">
      <w:pPr>
        <w:spacing w:after="8" w:line="259" w:lineRule="auto"/>
        <w:ind w:left="0" w:right="0" w:firstLine="0"/>
        <w:jc w:val="left"/>
      </w:pPr>
      <w:r>
        <w:t xml:space="preserve"> </w:t>
      </w:r>
    </w:p>
    <w:p w:rsidR="00F71334" w:rsidRDefault="00FC0E7E">
      <w:pPr>
        <w:pBdr>
          <w:top w:val="single" w:sz="4" w:space="0" w:color="000000"/>
          <w:left w:val="single" w:sz="4" w:space="0" w:color="000000"/>
          <w:bottom w:val="single" w:sz="4" w:space="0" w:color="000000"/>
          <w:right w:val="single" w:sz="4" w:space="0" w:color="000000"/>
        </w:pBdr>
        <w:spacing w:after="0" w:line="259" w:lineRule="auto"/>
        <w:ind w:left="0" w:right="0" w:firstLine="0"/>
        <w:jc w:val="left"/>
      </w:pPr>
      <w:r>
        <w:t xml:space="preserve"> </w:t>
      </w:r>
    </w:p>
    <w:p w:rsidR="00F71334" w:rsidRDefault="00FC0E7E">
      <w:pPr>
        <w:pBdr>
          <w:top w:val="single" w:sz="4" w:space="0" w:color="000000"/>
          <w:left w:val="single" w:sz="4" w:space="0" w:color="000000"/>
          <w:bottom w:val="single" w:sz="4" w:space="0" w:color="000000"/>
          <w:right w:val="single" w:sz="4" w:space="0" w:color="000000"/>
        </w:pBdr>
        <w:spacing w:after="0" w:line="259" w:lineRule="auto"/>
        <w:ind w:left="10" w:right="0" w:hanging="10"/>
        <w:jc w:val="left"/>
      </w:pPr>
      <w:r>
        <w:t xml:space="preserve">Représenté par : </w:t>
      </w:r>
      <w:r w:rsidR="00387C72">
        <w:t>Sylvie ROBERT</w:t>
      </w:r>
    </w:p>
    <w:p w:rsidR="00F71334" w:rsidRDefault="00FC0E7E">
      <w:pPr>
        <w:pBdr>
          <w:top w:val="single" w:sz="4" w:space="0" w:color="000000"/>
          <w:left w:val="single" w:sz="4" w:space="0" w:color="000000"/>
          <w:bottom w:val="single" w:sz="4" w:space="0" w:color="000000"/>
          <w:right w:val="single" w:sz="4" w:space="0" w:color="000000"/>
        </w:pBdr>
        <w:spacing w:after="8" w:line="259" w:lineRule="auto"/>
        <w:ind w:left="0" w:right="0" w:firstLine="0"/>
        <w:jc w:val="left"/>
      </w:pPr>
      <w:r>
        <w:t xml:space="preserve"> </w:t>
      </w:r>
    </w:p>
    <w:p w:rsidR="00F71334" w:rsidRDefault="00FC0E7E">
      <w:pPr>
        <w:spacing w:after="8" w:line="259" w:lineRule="auto"/>
        <w:ind w:left="0" w:right="0" w:firstLine="0"/>
        <w:jc w:val="left"/>
      </w:pPr>
      <w:r>
        <w:t xml:space="preserve"> </w:t>
      </w:r>
    </w:p>
    <w:p w:rsidR="00F71334" w:rsidRDefault="00FC0E7E">
      <w:pPr>
        <w:pBdr>
          <w:top w:val="single" w:sz="4" w:space="0" w:color="000000"/>
          <w:left w:val="single" w:sz="4" w:space="0" w:color="000000"/>
          <w:bottom w:val="single" w:sz="4" w:space="0" w:color="000000"/>
          <w:right w:val="single" w:sz="4" w:space="0" w:color="000000"/>
        </w:pBdr>
        <w:spacing w:after="0" w:line="259" w:lineRule="auto"/>
        <w:ind w:left="0" w:right="0" w:firstLine="0"/>
        <w:jc w:val="left"/>
      </w:pPr>
      <w:r>
        <w:t xml:space="preserve"> </w:t>
      </w:r>
    </w:p>
    <w:p w:rsidR="00F71334" w:rsidRDefault="00FC0E7E">
      <w:pPr>
        <w:pBdr>
          <w:top w:val="single" w:sz="4" w:space="0" w:color="000000"/>
          <w:left w:val="single" w:sz="4" w:space="0" w:color="000000"/>
          <w:bottom w:val="single" w:sz="4" w:space="0" w:color="000000"/>
          <w:right w:val="single" w:sz="4" w:space="0" w:color="000000"/>
        </w:pBdr>
        <w:spacing w:after="0" w:line="259" w:lineRule="auto"/>
        <w:ind w:left="10" w:right="0" w:hanging="10"/>
        <w:jc w:val="left"/>
      </w:pPr>
      <w:r>
        <w:t xml:space="preserve">En </w:t>
      </w:r>
      <w:r w:rsidRPr="004F7954">
        <w:t xml:space="preserve">qualité de : </w:t>
      </w:r>
      <w:r w:rsidR="004F7954" w:rsidRPr="004F7954">
        <w:t>Directrice Nationale des Achats et des Affaires Juridiques</w:t>
      </w:r>
    </w:p>
    <w:p w:rsidR="00F71334" w:rsidRDefault="00FC0E7E">
      <w:pPr>
        <w:pBdr>
          <w:top w:val="single" w:sz="4" w:space="0" w:color="000000"/>
          <w:left w:val="single" w:sz="4" w:space="0" w:color="000000"/>
          <w:bottom w:val="single" w:sz="4" w:space="0" w:color="000000"/>
          <w:right w:val="single" w:sz="4" w:space="0" w:color="000000"/>
        </w:pBdr>
        <w:spacing w:after="8" w:line="259" w:lineRule="auto"/>
        <w:ind w:left="0" w:right="0" w:firstLine="0"/>
        <w:jc w:val="left"/>
      </w:pPr>
      <w:r>
        <w:t xml:space="preserve"> </w:t>
      </w:r>
    </w:p>
    <w:p w:rsidR="00F71334" w:rsidRDefault="00FC0E7E">
      <w:pPr>
        <w:spacing w:after="0" w:line="259" w:lineRule="auto"/>
        <w:ind w:left="0" w:right="0" w:firstLine="0"/>
        <w:jc w:val="left"/>
      </w:pPr>
      <w:r>
        <w:t xml:space="preserve"> </w:t>
      </w:r>
    </w:p>
    <w:p w:rsidR="00F71334" w:rsidRDefault="00FC0E7E" w:rsidP="00C75F5E">
      <w:pPr>
        <w:spacing w:after="0" w:line="259" w:lineRule="auto"/>
        <w:ind w:left="0" w:right="0" w:firstLine="0"/>
        <w:jc w:val="left"/>
      </w:pPr>
      <w:r>
        <w:t xml:space="preserve">  </w:t>
      </w:r>
    </w:p>
    <w:p w:rsidR="00F71334" w:rsidRDefault="00FC0E7E">
      <w:pPr>
        <w:spacing w:after="3" w:line="259" w:lineRule="auto"/>
        <w:ind w:left="10" w:right="56" w:hanging="10"/>
        <w:jc w:val="right"/>
      </w:pPr>
      <w:r>
        <w:t xml:space="preserve">Dénommé par la suite le « </w:t>
      </w:r>
      <w:r>
        <w:rPr>
          <w:b/>
        </w:rPr>
        <w:t>Donneur</w:t>
      </w:r>
      <w:r>
        <w:t xml:space="preserve"> » </w:t>
      </w:r>
    </w:p>
    <w:p w:rsidR="00F71334" w:rsidRDefault="00FC0E7E">
      <w:pPr>
        <w:spacing w:after="4" w:line="249" w:lineRule="auto"/>
        <w:ind w:left="10" w:right="56" w:hanging="10"/>
        <w:jc w:val="right"/>
      </w:pPr>
      <w:r>
        <w:t xml:space="preserve"> </w:t>
      </w:r>
      <w:proofErr w:type="gramStart"/>
      <w:r>
        <w:rPr>
          <w:b/>
        </w:rPr>
        <w:t>d’autre</w:t>
      </w:r>
      <w:proofErr w:type="gramEnd"/>
      <w:r>
        <w:rPr>
          <w:b/>
        </w:rPr>
        <w:t xml:space="preserve"> part</w:t>
      </w:r>
      <w:r>
        <w:t xml:space="preserve"> </w:t>
      </w:r>
    </w:p>
    <w:p w:rsidR="00F71334" w:rsidRDefault="00FC0E7E">
      <w:pPr>
        <w:spacing w:after="0" w:line="259" w:lineRule="auto"/>
        <w:ind w:left="0" w:right="0" w:firstLine="0"/>
        <w:jc w:val="left"/>
      </w:pPr>
      <w:r>
        <w:t xml:space="preserve"> </w:t>
      </w:r>
    </w:p>
    <w:p w:rsidR="0022079A" w:rsidRDefault="00FC0E7E" w:rsidP="003C6F11">
      <w:pPr>
        <w:spacing w:after="3" w:line="259" w:lineRule="auto"/>
        <w:ind w:left="10" w:right="56" w:hanging="10"/>
        <w:jc w:val="right"/>
        <w:rPr>
          <w:b/>
        </w:rPr>
      </w:pPr>
      <w:r>
        <w:t xml:space="preserve">Ci-après dénommés conjointement les « </w:t>
      </w:r>
      <w:r>
        <w:rPr>
          <w:b/>
        </w:rPr>
        <w:t xml:space="preserve">Parties </w:t>
      </w:r>
      <w:r>
        <w:t xml:space="preserve">» </w:t>
      </w:r>
      <w:r w:rsidR="0022079A">
        <w:rPr>
          <w:b/>
        </w:rPr>
        <w:br w:type="page"/>
      </w:r>
    </w:p>
    <w:p w:rsidR="00F71334" w:rsidRDefault="00FC0E7E">
      <w:pPr>
        <w:spacing w:after="0" w:line="259" w:lineRule="auto"/>
        <w:ind w:left="10" w:right="72" w:hanging="10"/>
        <w:jc w:val="center"/>
      </w:pPr>
      <w:r>
        <w:rPr>
          <w:b/>
        </w:rPr>
        <w:lastRenderedPageBreak/>
        <w:t xml:space="preserve">IL EST PREALABLEMENT RAPELE CE QUI SUIT : </w:t>
      </w:r>
    </w:p>
    <w:p w:rsidR="00F71334" w:rsidRDefault="00FC0E7E">
      <w:pPr>
        <w:spacing w:after="0" w:line="259" w:lineRule="auto"/>
        <w:ind w:left="0" w:right="0" w:firstLine="0"/>
        <w:jc w:val="left"/>
      </w:pPr>
      <w:r>
        <w:rPr>
          <w:b/>
        </w:rPr>
        <w:t xml:space="preserve"> </w:t>
      </w:r>
    </w:p>
    <w:p w:rsidR="00F71334" w:rsidRDefault="00FC0E7E" w:rsidP="00341B5B">
      <w:pPr>
        <w:ind w:left="-15" w:right="54" w:firstLine="0"/>
      </w:pPr>
      <w:r>
        <w:t xml:space="preserve">Le Donneur possède des connaissances concernant </w:t>
      </w:r>
      <w:r w:rsidR="00341B5B">
        <w:t xml:space="preserve">les </w:t>
      </w:r>
      <w:r w:rsidR="00341B5B" w:rsidRPr="00341B5B">
        <w:t>Données démographiques détaillées</w:t>
      </w:r>
      <w:r w:rsidR="00341B5B">
        <w:t xml:space="preserve"> des salariés de la CANSSM bénéficiaires.</w:t>
      </w:r>
    </w:p>
    <w:p w:rsidR="00341B5B" w:rsidRDefault="00341B5B">
      <w:pPr>
        <w:ind w:left="-15" w:right="54" w:firstLine="0"/>
      </w:pPr>
    </w:p>
    <w:p w:rsidR="00F71334" w:rsidRDefault="00FC0E7E">
      <w:pPr>
        <w:ind w:left="-15" w:right="54" w:firstLine="0"/>
      </w:pPr>
      <w:r>
        <w:t xml:space="preserve">Ces connaissances du Donneur sont appelées par la suite « CONNAISSANCES DU DONNEURS ». </w:t>
      </w:r>
    </w:p>
    <w:p w:rsidR="00F71334" w:rsidRDefault="00FC0E7E">
      <w:pPr>
        <w:spacing w:after="0" w:line="259" w:lineRule="auto"/>
        <w:ind w:left="0" w:right="0" w:firstLine="0"/>
        <w:jc w:val="left"/>
      </w:pPr>
      <w:r>
        <w:t xml:space="preserve"> </w:t>
      </w:r>
    </w:p>
    <w:p w:rsidR="00341B5B" w:rsidRDefault="00341B5B">
      <w:pPr>
        <w:ind w:left="-15" w:right="54" w:firstLine="0"/>
      </w:pPr>
      <w:r w:rsidRPr="00341B5B">
        <w:t>Pour faire suite à une réflexion globale et aux accords signés avec les organisations syndicales, relatifs à l’amélioration et l’adaptation des prestations de prévoyance et frais de santé, la CANSSM souhaite renouveler ses dispositifs à effet du 01/07/2025.</w:t>
      </w:r>
    </w:p>
    <w:p w:rsidR="00341B5B" w:rsidRDefault="00341B5B">
      <w:pPr>
        <w:ind w:left="-15" w:right="54" w:firstLine="0"/>
      </w:pPr>
    </w:p>
    <w:p w:rsidR="00F71334" w:rsidRDefault="00341B5B">
      <w:pPr>
        <w:ind w:left="-15" w:right="54" w:firstLine="0"/>
      </w:pPr>
      <w:r>
        <w:t xml:space="preserve">La passation d’un marché ayant pour objet les frais de santé et la prévoyance, </w:t>
      </w:r>
      <w:r w:rsidR="00FC0E7E">
        <w:t xml:space="preserve">implique la </w:t>
      </w:r>
      <w:r w:rsidR="00FC0E7E" w:rsidRPr="004F7954">
        <w:t xml:space="preserve">divulgation et la communication par le Donneur au Bénéficiaire, d’informations relatives aux Connaissances du Donneur incluant notamment </w:t>
      </w:r>
      <w:r w:rsidR="00201572" w:rsidRPr="004F7954">
        <w:t>Adhérent au régime frais de santé,</w:t>
      </w:r>
      <w:r w:rsidR="00201572" w:rsidRPr="004F7954">
        <w:tab/>
        <w:t xml:space="preserve">Adhérent au régime prévoyance, </w:t>
      </w:r>
      <w:proofErr w:type="spellStart"/>
      <w:r w:rsidR="00201572" w:rsidRPr="004F7954">
        <w:t>Societé</w:t>
      </w:r>
      <w:proofErr w:type="spellEnd"/>
      <w:r w:rsidR="00201572" w:rsidRPr="004F7954">
        <w:t xml:space="preserve"> (Libellé), Groupe cotisant (Libellé), Matricule, Sexe, Situation de famille, Nombre d'enfants, Date de naissance, Date entrée groupe, Type juridique du contrat,</w:t>
      </w:r>
      <w:r w:rsidR="00201572" w:rsidRPr="004F7954">
        <w:tab/>
        <w:t xml:space="preserve">Statut BDES, Salaire brut annualisé, Taux d'activité, CCN </w:t>
      </w:r>
      <w:r w:rsidR="00FC0E7E" w:rsidRPr="004F7954">
        <w:t>et autre données et informations ; certaines ou toutes ayant un caractère confidentiel, dans son ensemble appelé ci-après « l’INFORMATION ».</w:t>
      </w:r>
      <w:r w:rsidR="00FC0E7E">
        <w:t xml:space="preserve"> </w:t>
      </w:r>
    </w:p>
    <w:p w:rsidR="00F71334" w:rsidRDefault="00FC0E7E">
      <w:pPr>
        <w:spacing w:after="0" w:line="259" w:lineRule="auto"/>
        <w:ind w:left="0" w:right="0" w:firstLine="0"/>
        <w:jc w:val="left"/>
      </w:pPr>
      <w:r>
        <w:t xml:space="preserve"> </w:t>
      </w:r>
    </w:p>
    <w:p w:rsidR="00F71334" w:rsidRDefault="00FC0E7E">
      <w:pPr>
        <w:ind w:left="-15" w:right="54" w:firstLine="0"/>
      </w:pPr>
      <w:r>
        <w:t xml:space="preserve">Les Parties souhaitent, par la présente, définir les conditions selon lesquelles peuvent être réalisées la divulgation et la communication de l’Information. </w:t>
      </w:r>
    </w:p>
    <w:p w:rsidR="00F71334" w:rsidRDefault="00FC0E7E">
      <w:pPr>
        <w:spacing w:after="0" w:line="259" w:lineRule="auto"/>
        <w:ind w:left="0" w:right="0" w:firstLine="0"/>
        <w:jc w:val="left"/>
      </w:pPr>
      <w:r>
        <w:t xml:space="preserve"> </w:t>
      </w:r>
    </w:p>
    <w:p w:rsidR="00F71334" w:rsidRDefault="00FC0E7E">
      <w:pPr>
        <w:spacing w:after="0" w:line="259" w:lineRule="auto"/>
        <w:ind w:left="0" w:right="0" w:firstLine="0"/>
        <w:jc w:val="left"/>
      </w:pPr>
      <w:r>
        <w:t xml:space="preserve"> </w:t>
      </w:r>
    </w:p>
    <w:p w:rsidR="00F71334" w:rsidRDefault="00FC0E7E">
      <w:pPr>
        <w:spacing w:after="0" w:line="259" w:lineRule="auto"/>
        <w:ind w:left="10" w:right="72" w:hanging="10"/>
        <w:jc w:val="center"/>
      </w:pPr>
      <w:r>
        <w:rPr>
          <w:b/>
        </w:rPr>
        <w:t xml:space="preserve">IL EST ENSUITE CONVENU CE QUI SUIT : </w:t>
      </w:r>
    </w:p>
    <w:p w:rsidR="00F71334" w:rsidRDefault="00FC0E7E">
      <w:pPr>
        <w:spacing w:after="25" w:line="259" w:lineRule="auto"/>
        <w:ind w:left="0" w:right="0" w:firstLine="0"/>
        <w:jc w:val="left"/>
      </w:pPr>
      <w:r>
        <w:t xml:space="preserve"> </w:t>
      </w:r>
    </w:p>
    <w:p w:rsidR="00F71334" w:rsidRDefault="00FC0E7E">
      <w:pPr>
        <w:numPr>
          <w:ilvl w:val="0"/>
          <w:numId w:val="1"/>
        </w:numPr>
        <w:ind w:right="54" w:hanging="426"/>
      </w:pPr>
      <w:r>
        <w:t xml:space="preserve">Le Bénéficiaire accepte et reconnaît que tous les droits relatifs à l’Information qui lui est divulguée et communiquée par le Donneur, sont réservés au Donneur en tant qu’entière et seule propriété du Donneur. </w:t>
      </w:r>
    </w:p>
    <w:p w:rsidR="00F71334" w:rsidRDefault="00FC0E7E">
      <w:pPr>
        <w:spacing w:after="24" w:line="259" w:lineRule="auto"/>
        <w:ind w:left="0" w:right="0" w:firstLine="0"/>
        <w:jc w:val="left"/>
      </w:pPr>
      <w:r>
        <w:t xml:space="preserve"> </w:t>
      </w:r>
    </w:p>
    <w:p w:rsidR="00F71334" w:rsidRDefault="00FC0E7E">
      <w:pPr>
        <w:numPr>
          <w:ilvl w:val="0"/>
          <w:numId w:val="1"/>
        </w:numPr>
        <w:spacing w:after="33"/>
        <w:ind w:right="54" w:hanging="426"/>
      </w:pPr>
      <w:r>
        <w:t xml:space="preserve">Le Bénéficiaire accepte de considérer l’Information comme confidentielle. </w:t>
      </w:r>
    </w:p>
    <w:p w:rsidR="00F71334" w:rsidRDefault="00FC0E7E">
      <w:pPr>
        <w:spacing w:after="24" w:line="259" w:lineRule="auto"/>
        <w:ind w:left="0" w:right="0" w:firstLine="0"/>
        <w:jc w:val="left"/>
      </w:pPr>
      <w:r>
        <w:t xml:space="preserve"> </w:t>
      </w:r>
    </w:p>
    <w:p w:rsidR="00F71334" w:rsidRDefault="00FC0E7E">
      <w:pPr>
        <w:numPr>
          <w:ilvl w:val="0"/>
          <w:numId w:val="1"/>
        </w:numPr>
        <w:spacing w:after="32"/>
        <w:ind w:right="54" w:hanging="426"/>
      </w:pPr>
      <w:r>
        <w:t xml:space="preserve">Le Bénéficiaire s’engage à ne pas divulguer l’Information </w:t>
      </w:r>
    </w:p>
    <w:p w:rsidR="00F71334" w:rsidRDefault="00FC0E7E">
      <w:pPr>
        <w:spacing w:after="25" w:line="259" w:lineRule="auto"/>
        <w:ind w:left="0" w:right="0" w:firstLine="0"/>
        <w:jc w:val="left"/>
      </w:pPr>
      <w:r>
        <w:t xml:space="preserve"> </w:t>
      </w:r>
    </w:p>
    <w:p w:rsidR="00F71334" w:rsidRDefault="00FC0E7E" w:rsidP="00E554DF">
      <w:pPr>
        <w:numPr>
          <w:ilvl w:val="0"/>
          <w:numId w:val="1"/>
        </w:numPr>
        <w:ind w:right="54" w:hanging="426"/>
      </w:pPr>
      <w:r>
        <w:t xml:space="preserve">Le Bénéficiaire reconnaît que les données écrites ne peuvent être copiées ou reproduites sans l’autorisation écrite expresse et préalable du Donneur. </w:t>
      </w:r>
    </w:p>
    <w:p w:rsidR="00E554DF" w:rsidRDefault="00E554DF" w:rsidP="00E554DF">
      <w:pPr>
        <w:pStyle w:val="Paragraphedeliste"/>
      </w:pPr>
    </w:p>
    <w:p w:rsidR="00F71334" w:rsidRDefault="00FC0E7E">
      <w:pPr>
        <w:numPr>
          <w:ilvl w:val="0"/>
          <w:numId w:val="1"/>
        </w:numPr>
        <w:ind w:right="54" w:hanging="426"/>
      </w:pPr>
      <w:r>
        <w:t xml:space="preserve">Le Bénéficiaire s’engage à apporter à l’Information tous les soins nécessaires et au minimum ceux appliqués à ses propres informations ayant une importance équivalente, de manière à éviter une publication, une divulgation non-autorisée de l’Information, ou un usage de celle-ci autre que </w:t>
      </w:r>
      <w:r w:rsidR="00E554DF">
        <w:t>dans le cadre de la procédure</w:t>
      </w:r>
      <w:r>
        <w:t xml:space="preserve"> précédemment</w:t>
      </w:r>
      <w:r w:rsidR="00E554DF">
        <w:t xml:space="preserve"> évoquée</w:t>
      </w:r>
      <w:r>
        <w:t xml:space="preserve">. </w:t>
      </w:r>
    </w:p>
    <w:p w:rsidR="00F71334" w:rsidRDefault="00FC0E7E">
      <w:pPr>
        <w:spacing w:after="25" w:line="259" w:lineRule="auto"/>
        <w:ind w:left="0" w:right="0" w:firstLine="0"/>
        <w:jc w:val="left"/>
      </w:pPr>
      <w:r>
        <w:t xml:space="preserve"> </w:t>
      </w:r>
    </w:p>
    <w:p w:rsidR="00F71334" w:rsidRDefault="00FC0E7E">
      <w:pPr>
        <w:numPr>
          <w:ilvl w:val="0"/>
          <w:numId w:val="1"/>
        </w:numPr>
        <w:ind w:right="54" w:hanging="426"/>
      </w:pPr>
      <w:r>
        <w:t xml:space="preserve">Le Bénéficiaire s’engage, dans l’hypothèse où il s’avérait indispensable de divulguer à des Tiers l’Information ou une partie de l’Information, à demander au Donneur une autorisation écrite préalable mentionnant les Tiers concernés et l’Information à divulguer. </w:t>
      </w:r>
    </w:p>
    <w:p w:rsidR="00F71334" w:rsidRDefault="00FC0E7E">
      <w:pPr>
        <w:spacing w:after="25" w:line="259" w:lineRule="auto"/>
        <w:ind w:left="0" w:right="0" w:firstLine="0"/>
        <w:jc w:val="left"/>
      </w:pPr>
      <w:r>
        <w:t xml:space="preserve"> </w:t>
      </w:r>
    </w:p>
    <w:p w:rsidR="00F71334" w:rsidRDefault="00FC0E7E">
      <w:pPr>
        <w:numPr>
          <w:ilvl w:val="0"/>
          <w:numId w:val="1"/>
        </w:numPr>
        <w:ind w:right="54" w:hanging="426"/>
      </w:pPr>
      <w:r>
        <w:t xml:space="preserve">Cet Engagement s’applique aux deux Parties mentionnées ci-dessus, et également à toute personne morale (en particulier société, association, filiale, etc.) qui est directement ou indirectement, en fait ou en droit en position de contrôler ou en position d’être contrôlée par les Parties </w:t>
      </w:r>
    </w:p>
    <w:p w:rsidR="00F71334" w:rsidRDefault="00FC0E7E">
      <w:pPr>
        <w:spacing w:after="24" w:line="259" w:lineRule="auto"/>
        <w:ind w:left="0" w:right="0" w:firstLine="0"/>
        <w:jc w:val="left"/>
      </w:pPr>
      <w:r>
        <w:t xml:space="preserve"> </w:t>
      </w:r>
    </w:p>
    <w:p w:rsidR="00F71334" w:rsidRDefault="00FC0E7E">
      <w:pPr>
        <w:numPr>
          <w:ilvl w:val="0"/>
          <w:numId w:val="1"/>
        </w:numPr>
        <w:spacing w:after="28"/>
        <w:ind w:right="54" w:hanging="426"/>
      </w:pPr>
      <w:r>
        <w:t xml:space="preserve">La date effective du présent Engagement est la suivante : cet Engagement restera en vigueur durant les 5 (cinq) années à compter de la date effective. </w:t>
      </w:r>
    </w:p>
    <w:p w:rsidR="00F71334" w:rsidRDefault="00FC0E7E">
      <w:pPr>
        <w:spacing w:after="24" w:line="259" w:lineRule="auto"/>
        <w:ind w:left="0" w:right="0" w:firstLine="0"/>
        <w:jc w:val="left"/>
      </w:pPr>
      <w:r>
        <w:lastRenderedPageBreak/>
        <w:t xml:space="preserve"> </w:t>
      </w:r>
    </w:p>
    <w:p w:rsidR="00F71334" w:rsidRDefault="00FC0E7E">
      <w:pPr>
        <w:numPr>
          <w:ilvl w:val="0"/>
          <w:numId w:val="1"/>
        </w:numPr>
        <w:ind w:right="54" w:hanging="426"/>
      </w:pPr>
      <w:r>
        <w:t xml:space="preserve">Cet engagement doit être interprété et appliqué selon les lois et les réglementations françaises. Tout litige concernant cet Engagement, sans règlement préalable à l’amiable sera porté devant les juridictions compétentes. </w:t>
      </w:r>
    </w:p>
    <w:p w:rsidR="00FB76E6" w:rsidRDefault="00FB76E6" w:rsidP="00FB76E6">
      <w:pPr>
        <w:pStyle w:val="Paragraphedeliste"/>
      </w:pPr>
    </w:p>
    <w:p w:rsidR="00FB76E6" w:rsidRDefault="00FB76E6" w:rsidP="00FB76E6">
      <w:pPr>
        <w:ind w:left="426" w:right="54" w:firstLine="0"/>
      </w:pPr>
    </w:p>
    <w:p w:rsidR="00F71334" w:rsidRDefault="00FC0E7E">
      <w:pPr>
        <w:spacing w:after="0" w:line="259" w:lineRule="auto"/>
        <w:ind w:left="0" w:right="0" w:firstLine="0"/>
        <w:jc w:val="left"/>
      </w:pPr>
      <w:r>
        <w:t xml:space="preserve"> </w:t>
      </w:r>
    </w:p>
    <w:p w:rsidR="00F71334" w:rsidRDefault="00FC0E7E">
      <w:pPr>
        <w:ind w:left="-15" w:right="7284" w:firstLine="0"/>
      </w:pPr>
      <w:r>
        <w:t xml:space="preserve">Fait à Paris, le               </w:t>
      </w:r>
    </w:p>
    <w:p w:rsidR="00F71334" w:rsidRDefault="00FC0E7E">
      <w:pPr>
        <w:ind w:left="-15" w:right="54" w:firstLine="0"/>
      </w:pPr>
      <w:r>
        <w:t xml:space="preserve">En deux exemplaires originaux, de          pages, dont …………… annexe(s). </w:t>
      </w:r>
    </w:p>
    <w:p w:rsidR="00F71334" w:rsidRDefault="00FC0E7E">
      <w:pPr>
        <w:spacing w:after="0" w:line="259" w:lineRule="auto"/>
        <w:ind w:left="0" w:right="0" w:firstLine="0"/>
        <w:jc w:val="left"/>
      </w:pPr>
      <w:r>
        <w:t xml:space="preserve"> </w:t>
      </w:r>
    </w:p>
    <w:p w:rsidR="00F71334" w:rsidRDefault="00FC0E7E">
      <w:pPr>
        <w:spacing w:after="0" w:line="259" w:lineRule="auto"/>
        <w:ind w:left="0" w:right="0" w:firstLine="0"/>
        <w:jc w:val="left"/>
      </w:pPr>
      <w:r>
        <w:t xml:space="preserve"> </w:t>
      </w:r>
      <w:r>
        <w:tab/>
        <w:t xml:space="preserve"> </w:t>
      </w:r>
    </w:p>
    <w:tbl>
      <w:tblPr>
        <w:tblStyle w:val="TableGrid"/>
        <w:tblW w:w="9866" w:type="dxa"/>
        <w:tblInd w:w="-114" w:type="dxa"/>
        <w:tblCellMar>
          <w:left w:w="114" w:type="dxa"/>
          <w:right w:w="115" w:type="dxa"/>
        </w:tblCellMar>
        <w:tblLook w:val="04A0" w:firstRow="1" w:lastRow="0" w:firstColumn="1" w:lastColumn="0" w:noHBand="0" w:noVBand="1"/>
      </w:tblPr>
      <w:tblGrid>
        <w:gridCol w:w="4693"/>
        <w:gridCol w:w="480"/>
        <w:gridCol w:w="4693"/>
      </w:tblGrid>
      <w:tr w:rsidR="00F71334">
        <w:trPr>
          <w:trHeight w:val="654"/>
        </w:trPr>
        <w:tc>
          <w:tcPr>
            <w:tcW w:w="4693" w:type="dxa"/>
            <w:tcBorders>
              <w:top w:val="single" w:sz="4" w:space="0" w:color="000000"/>
              <w:left w:val="single" w:sz="4" w:space="0" w:color="000000"/>
              <w:bottom w:val="nil"/>
              <w:right w:val="single" w:sz="4" w:space="0" w:color="000000"/>
            </w:tcBorders>
            <w:vAlign w:val="bottom"/>
          </w:tcPr>
          <w:p w:rsidR="00F71334" w:rsidRDefault="00FC0E7E">
            <w:pPr>
              <w:spacing w:after="0" w:line="259" w:lineRule="auto"/>
              <w:ind w:left="0" w:right="0" w:firstLine="0"/>
              <w:jc w:val="left"/>
            </w:pPr>
            <w:r>
              <w:t xml:space="preserve"> </w:t>
            </w:r>
          </w:p>
          <w:p w:rsidR="00F71334" w:rsidRDefault="00FC0E7E">
            <w:pPr>
              <w:spacing w:after="0" w:line="259" w:lineRule="auto"/>
              <w:ind w:left="0" w:right="0" w:firstLine="0"/>
              <w:jc w:val="left"/>
            </w:pPr>
            <w:r>
              <w:rPr>
                <w:u w:val="single" w:color="000000"/>
              </w:rPr>
              <w:t>Le Donneur:</w:t>
            </w:r>
            <w:r>
              <w:t xml:space="preserve"> </w:t>
            </w:r>
          </w:p>
          <w:p w:rsidR="00F71334" w:rsidRDefault="00FC0E7E">
            <w:pPr>
              <w:spacing w:after="0" w:line="259" w:lineRule="auto"/>
              <w:ind w:left="0" w:right="0" w:firstLine="0"/>
              <w:jc w:val="left"/>
            </w:pPr>
            <w:r>
              <w:t xml:space="preserve"> </w:t>
            </w:r>
          </w:p>
        </w:tc>
        <w:tc>
          <w:tcPr>
            <w:tcW w:w="480" w:type="dxa"/>
            <w:tcBorders>
              <w:top w:val="nil"/>
              <w:left w:val="single" w:sz="4" w:space="0" w:color="000000"/>
              <w:bottom w:val="nil"/>
              <w:right w:val="single" w:sz="4" w:space="0" w:color="000000"/>
            </w:tcBorders>
          </w:tcPr>
          <w:p w:rsidR="00F71334" w:rsidRDefault="00F71334">
            <w:pPr>
              <w:spacing w:after="160" w:line="259" w:lineRule="auto"/>
              <w:ind w:left="0" w:right="0" w:firstLine="0"/>
              <w:jc w:val="left"/>
            </w:pPr>
          </w:p>
        </w:tc>
        <w:tc>
          <w:tcPr>
            <w:tcW w:w="4693" w:type="dxa"/>
            <w:tcBorders>
              <w:top w:val="single" w:sz="4" w:space="0" w:color="000000"/>
              <w:left w:val="single" w:sz="4" w:space="0" w:color="000000"/>
              <w:bottom w:val="nil"/>
              <w:right w:val="single" w:sz="4" w:space="0" w:color="000000"/>
            </w:tcBorders>
            <w:vAlign w:val="bottom"/>
          </w:tcPr>
          <w:p w:rsidR="00F71334" w:rsidRDefault="00FC0E7E">
            <w:pPr>
              <w:spacing w:after="0" w:line="259" w:lineRule="auto"/>
              <w:ind w:left="0" w:right="0" w:firstLine="0"/>
              <w:jc w:val="left"/>
            </w:pPr>
            <w:r>
              <w:t xml:space="preserve"> </w:t>
            </w:r>
          </w:p>
          <w:p w:rsidR="00F71334" w:rsidRDefault="00FC0E7E">
            <w:pPr>
              <w:spacing w:after="0" w:line="259" w:lineRule="auto"/>
              <w:ind w:left="0" w:right="0" w:firstLine="0"/>
              <w:jc w:val="left"/>
            </w:pPr>
            <w:r>
              <w:rPr>
                <w:u w:val="single" w:color="000000"/>
              </w:rPr>
              <w:t>Le Bénéficiaire :</w:t>
            </w:r>
            <w:r>
              <w:t xml:space="preserve"> </w:t>
            </w:r>
          </w:p>
          <w:p w:rsidR="00F71334" w:rsidRDefault="00FC0E7E">
            <w:pPr>
              <w:spacing w:after="0" w:line="259" w:lineRule="auto"/>
              <w:ind w:left="0" w:right="0" w:firstLine="0"/>
              <w:jc w:val="left"/>
            </w:pPr>
            <w:r>
              <w:t xml:space="preserve"> </w:t>
            </w:r>
          </w:p>
        </w:tc>
      </w:tr>
      <w:tr w:rsidR="00F71334">
        <w:trPr>
          <w:trHeight w:val="485"/>
        </w:trPr>
        <w:tc>
          <w:tcPr>
            <w:tcW w:w="4693" w:type="dxa"/>
            <w:tcBorders>
              <w:top w:val="nil"/>
              <w:left w:val="single" w:sz="4" w:space="0" w:color="000000"/>
              <w:bottom w:val="nil"/>
              <w:right w:val="single" w:sz="4" w:space="0" w:color="000000"/>
            </w:tcBorders>
            <w:vAlign w:val="bottom"/>
          </w:tcPr>
          <w:p w:rsidR="00F71334" w:rsidRDefault="00FC0E7E">
            <w:pPr>
              <w:spacing w:after="0" w:line="259" w:lineRule="auto"/>
              <w:ind w:left="0" w:right="0" w:firstLine="0"/>
              <w:jc w:val="left"/>
            </w:pPr>
            <w:r>
              <w:t xml:space="preserve">Nom :  </w:t>
            </w:r>
          </w:p>
          <w:p w:rsidR="00F71334" w:rsidRDefault="00FC0E7E">
            <w:pPr>
              <w:spacing w:after="0" w:line="259" w:lineRule="auto"/>
              <w:ind w:left="0" w:right="0" w:firstLine="0"/>
              <w:jc w:val="left"/>
            </w:pPr>
            <w:r>
              <w:t xml:space="preserve"> </w:t>
            </w:r>
          </w:p>
        </w:tc>
        <w:tc>
          <w:tcPr>
            <w:tcW w:w="480" w:type="dxa"/>
            <w:tcBorders>
              <w:top w:val="nil"/>
              <w:left w:val="single" w:sz="4" w:space="0" w:color="000000"/>
              <w:bottom w:val="nil"/>
              <w:right w:val="single" w:sz="4" w:space="0" w:color="000000"/>
            </w:tcBorders>
          </w:tcPr>
          <w:p w:rsidR="00F71334" w:rsidRDefault="00F71334">
            <w:pPr>
              <w:spacing w:after="160" w:line="259" w:lineRule="auto"/>
              <w:ind w:left="0" w:right="0" w:firstLine="0"/>
              <w:jc w:val="left"/>
            </w:pPr>
          </w:p>
        </w:tc>
        <w:tc>
          <w:tcPr>
            <w:tcW w:w="4693" w:type="dxa"/>
            <w:tcBorders>
              <w:top w:val="nil"/>
              <w:left w:val="single" w:sz="4" w:space="0" w:color="000000"/>
              <w:bottom w:val="nil"/>
              <w:right w:val="single" w:sz="4" w:space="0" w:color="000000"/>
            </w:tcBorders>
            <w:vAlign w:val="bottom"/>
          </w:tcPr>
          <w:p w:rsidR="00F71334" w:rsidRDefault="00FC0E7E">
            <w:pPr>
              <w:spacing w:after="0" w:line="259" w:lineRule="auto"/>
              <w:ind w:left="0" w:right="0" w:firstLine="0"/>
              <w:jc w:val="left"/>
            </w:pPr>
            <w:r>
              <w:t xml:space="preserve">Nom :  </w:t>
            </w:r>
          </w:p>
          <w:p w:rsidR="00F71334" w:rsidRDefault="00FC0E7E">
            <w:pPr>
              <w:spacing w:after="0" w:line="259" w:lineRule="auto"/>
              <w:ind w:left="0" w:right="0" w:firstLine="0"/>
              <w:jc w:val="left"/>
            </w:pPr>
            <w:r>
              <w:t xml:space="preserve"> </w:t>
            </w:r>
          </w:p>
        </w:tc>
      </w:tr>
      <w:tr w:rsidR="00F71334">
        <w:trPr>
          <w:trHeight w:val="485"/>
        </w:trPr>
        <w:tc>
          <w:tcPr>
            <w:tcW w:w="4693" w:type="dxa"/>
            <w:tcBorders>
              <w:top w:val="nil"/>
              <w:left w:val="single" w:sz="4" w:space="0" w:color="000000"/>
              <w:bottom w:val="nil"/>
              <w:right w:val="single" w:sz="4" w:space="0" w:color="000000"/>
            </w:tcBorders>
            <w:vAlign w:val="bottom"/>
          </w:tcPr>
          <w:p w:rsidR="00F71334" w:rsidRDefault="00FC0E7E">
            <w:pPr>
              <w:spacing w:after="0" w:line="259" w:lineRule="auto"/>
              <w:ind w:left="0" w:right="0" w:firstLine="0"/>
              <w:jc w:val="left"/>
            </w:pPr>
            <w:r>
              <w:t xml:space="preserve">Qualité : </w:t>
            </w:r>
          </w:p>
          <w:p w:rsidR="00F71334" w:rsidRDefault="00FC0E7E">
            <w:pPr>
              <w:spacing w:after="0" w:line="259" w:lineRule="auto"/>
              <w:ind w:left="0" w:right="0" w:firstLine="0"/>
              <w:jc w:val="left"/>
            </w:pPr>
            <w:r>
              <w:t xml:space="preserve"> </w:t>
            </w:r>
          </w:p>
        </w:tc>
        <w:tc>
          <w:tcPr>
            <w:tcW w:w="480" w:type="dxa"/>
            <w:tcBorders>
              <w:top w:val="nil"/>
              <w:left w:val="single" w:sz="4" w:space="0" w:color="000000"/>
              <w:bottom w:val="nil"/>
              <w:right w:val="single" w:sz="4" w:space="0" w:color="000000"/>
            </w:tcBorders>
            <w:vAlign w:val="center"/>
          </w:tcPr>
          <w:p w:rsidR="00F71334" w:rsidRDefault="00F71334">
            <w:pPr>
              <w:spacing w:after="160" w:line="259" w:lineRule="auto"/>
              <w:ind w:left="0" w:right="0" w:firstLine="0"/>
              <w:jc w:val="left"/>
            </w:pPr>
          </w:p>
        </w:tc>
        <w:tc>
          <w:tcPr>
            <w:tcW w:w="4693" w:type="dxa"/>
            <w:tcBorders>
              <w:top w:val="nil"/>
              <w:left w:val="single" w:sz="4" w:space="0" w:color="000000"/>
              <w:bottom w:val="nil"/>
              <w:right w:val="single" w:sz="4" w:space="0" w:color="000000"/>
            </w:tcBorders>
            <w:vAlign w:val="bottom"/>
          </w:tcPr>
          <w:p w:rsidR="00F71334" w:rsidRDefault="00FC0E7E">
            <w:pPr>
              <w:spacing w:after="0" w:line="259" w:lineRule="auto"/>
              <w:ind w:left="0" w:right="0" w:firstLine="0"/>
              <w:jc w:val="left"/>
            </w:pPr>
            <w:r>
              <w:t xml:space="preserve">Qualité : </w:t>
            </w:r>
          </w:p>
          <w:p w:rsidR="00F71334" w:rsidRDefault="00FC0E7E">
            <w:pPr>
              <w:spacing w:after="0" w:line="259" w:lineRule="auto"/>
              <w:ind w:left="0" w:right="0" w:firstLine="0"/>
              <w:jc w:val="left"/>
            </w:pPr>
            <w:r>
              <w:t xml:space="preserve"> </w:t>
            </w:r>
          </w:p>
        </w:tc>
      </w:tr>
      <w:tr w:rsidR="00F71334">
        <w:trPr>
          <w:trHeight w:val="606"/>
        </w:trPr>
        <w:tc>
          <w:tcPr>
            <w:tcW w:w="4693" w:type="dxa"/>
            <w:tcBorders>
              <w:top w:val="nil"/>
              <w:left w:val="single" w:sz="4" w:space="0" w:color="000000"/>
              <w:bottom w:val="single" w:sz="4" w:space="0" w:color="000000"/>
              <w:right w:val="single" w:sz="4" w:space="0" w:color="000000"/>
            </w:tcBorders>
            <w:vAlign w:val="bottom"/>
          </w:tcPr>
          <w:p w:rsidR="00F71334" w:rsidRDefault="00FC0E7E">
            <w:pPr>
              <w:spacing w:after="0" w:line="259" w:lineRule="auto"/>
              <w:ind w:left="0" w:right="0" w:firstLine="0"/>
              <w:jc w:val="left"/>
            </w:pPr>
            <w:r>
              <w:t xml:space="preserve">Signature : </w:t>
            </w:r>
          </w:p>
          <w:p w:rsidR="00F71334" w:rsidRDefault="00FC0E7E">
            <w:pPr>
              <w:spacing w:after="0" w:line="259" w:lineRule="auto"/>
              <w:ind w:left="0" w:right="0" w:firstLine="0"/>
              <w:jc w:val="left"/>
            </w:pPr>
            <w:r>
              <w:t xml:space="preserve"> </w:t>
            </w:r>
          </w:p>
        </w:tc>
        <w:tc>
          <w:tcPr>
            <w:tcW w:w="480" w:type="dxa"/>
            <w:tcBorders>
              <w:top w:val="nil"/>
              <w:left w:val="single" w:sz="4" w:space="0" w:color="000000"/>
              <w:bottom w:val="nil"/>
              <w:right w:val="single" w:sz="4" w:space="0" w:color="000000"/>
            </w:tcBorders>
          </w:tcPr>
          <w:p w:rsidR="00F71334" w:rsidRDefault="00F71334">
            <w:pPr>
              <w:spacing w:after="160" w:line="259" w:lineRule="auto"/>
              <w:ind w:left="0" w:right="0" w:firstLine="0"/>
              <w:jc w:val="left"/>
            </w:pPr>
          </w:p>
        </w:tc>
        <w:tc>
          <w:tcPr>
            <w:tcW w:w="4693" w:type="dxa"/>
            <w:tcBorders>
              <w:top w:val="nil"/>
              <w:left w:val="single" w:sz="4" w:space="0" w:color="000000"/>
              <w:bottom w:val="single" w:sz="4" w:space="0" w:color="000000"/>
              <w:right w:val="single" w:sz="4" w:space="0" w:color="000000"/>
            </w:tcBorders>
            <w:vAlign w:val="bottom"/>
          </w:tcPr>
          <w:p w:rsidR="00F71334" w:rsidRDefault="00FC0E7E">
            <w:pPr>
              <w:spacing w:after="0" w:line="259" w:lineRule="auto"/>
              <w:ind w:left="0" w:right="0" w:firstLine="0"/>
              <w:jc w:val="left"/>
            </w:pPr>
            <w:r>
              <w:t xml:space="preserve">Signature  </w:t>
            </w:r>
          </w:p>
          <w:p w:rsidR="00F71334" w:rsidRDefault="00FC0E7E">
            <w:pPr>
              <w:spacing w:after="0" w:line="259" w:lineRule="auto"/>
              <w:ind w:left="0" w:right="0" w:firstLine="0"/>
              <w:jc w:val="left"/>
            </w:pPr>
            <w:r>
              <w:t xml:space="preserve"> </w:t>
            </w:r>
          </w:p>
        </w:tc>
      </w:tr>
    </w:tbl>
    <w:p w:rsidR="00F71334" w:rsidRDefault="00FC0E7E">
      <w:pPr>
        <w:spacing w:after="0" w:line="259" w:lineRule="auto"/>
        <w:ind w:left="0" w:right="0" w:firstLine="0"/>
        <w:jc w:val="left"/>
      </w:pPr>
      <w:r>
        <w:t xml:space="preserve"> </w:t>
      </w:r>
      <w:r>
        <w:tab/>
        <w:t xml:space="preserve"> </w:t>
      </w:r>
    </w:p>
    <w:p w:rsidR="003C10E8" w:rsidRDefault="003C10E8">
      <w:pPr>
        <w:spacing w:after="160" w:line="259" w:lineRule="auto"/>
        <w:ind w:left="0" w:right="0" w:firstLine="0"/>
        <w:jc w:val="left"/>
      </w:pPr>
      <w:r>
        <w:br w:type="page"/>
      </w:r>
    </w:p>
    <w:p w:rsidR="00F71334" w:rsidRDefault="00FC0E7E">
      <w:pPr>
        <w:spacing w:after="0" w:line="259" w:lineRule="auto"/>
        <w:ind w:left="0" w:right="0" w:firstLine="0"/>
        <w:jc w:val="left"/>
      </w:pPr>
      <w:r>
        <w:lastRenderedPageBreak/>
        <w:t xml:space="preserve"> </w:t>
      </w:r>
    </w:p>
    <w:p w:rsidR="00F71334" w:rsidRDefault="00FC0E7E">
      <w:pPr>
        <w:pStyle w:val="Titre1"/>
      </w:pPr>
      <w:r>
        <w:t>ANNEXE 1</w:t>
      </w:r>
      <w:r>
        <w:rPr>
          <w:u w:val="none"/>
        </w:rPr>
        <w:t xml:space="preserve"> </w:t>
      </w:r>
    </w:p>
    <w:p w:rsidR="00F71334" w:rsidRDefault="00FC0E7E">
      <w:pPr>
        <w:spacing w:after="0" w:line="259" w:lineRule="auto"/>
        <w:ind w:left="0" w:right="0" w:firstLine="0"/>
        <w:jc w:val="left"/>
      </w:pPr>
      <w:r>
        <w:rPr>
          <w:b/>
        </w:rPr>
        <w:t xml:space="preserve"> </w:t>
      </w:r>
    </w:p>
    <w:p w:rsidR="00F71334" w:rsidRDefault="00FC0E7E">
      <w:pPr>
        <w:spacing w:after="0" w:line="259" w:lineRule="auto"/>
        <w:ind w:left="0" w:right="0" w:firstLine="0"/>
        <w:jc w:val="left"/>
      </w:pPr>
      <w:r>
        <w:rPr>
          <w:b/>
        </w:rPr>
        <w:t xml:space="preserve"> </w:t>
      </w:r>
    </w:p>
    <w:p w:rsidR="00F71334" w:rsidRDefault="00F71334">
      <w:pPr>
        <w:spacing w:after="0" w:line="259" w:lineRule="auto"/>
        <w:ind w:left="67" w:right="0" w:firstLine="0"/>
        <w:jc w:val="center"/>
      </w:pPr>
    </w:p>
    <w:p w:rsidR="00F71334" w:rsidRDefault="00FC0E7E">
      <w:pPr>
        <w:pStyle w:val="Titre1"/>
        <w:ind w:right="1"/>
      </w:pPr>
      <w:r w:rsidRPr="004F7954">
        <w:t>Liste des documents remis annexés ci-après</w:t>
      </w:r>
      <w:r>
        <w:rPr>
          <w:u w:val="none"/>
        </w:rPr>
        <w:t xml:space="preserve"> </w:t>
      </w:r>
    </w:p>
    <w:p w:rsidR="00F71334" w:rsidRDefault="00FC0E7E">
      <w:pPr>
        <w:spacing w:after="0" w:line="259" w:lineRule="auto"/>
        <w:ind w:left="0" w:right="0" w:firstLine="0"/>
        <w:jc w:val="left"/>
        <w:rPr>
          <w:b/>
        </w:rPr>
      </w:pPr>
      <w:r>
        <w:rPr>
          <w:b/>
        </w:rPr>
        <w:t xml:space="preserve"> </w:t>
      </w:r>
    </w:p>
    <w:p w:rsidR="000A27FF" w:rsidRDefault="000A27FF">
      <w:pPr>
        <w:spacing w:after="0" w:line="259" w:lineRule="auto"/>
        <w:ind w:left="0" w:right="0" w:firstLine="0"/>
        <w:jc w:val="left"/>
      </w:pPr>
      <w:r>
        <w:t>ANNEXE 1 au CCTP : Donn</w:t>
      </w:r>
      <w:bookmarkStart w:id="0" w:name="_GoBack"/>
      <w:bookmarkEnd w:id="0"/>
      <w:r>
        <w:t>ées démographiques détail</w:t>
      </w:r>
      <w:r w:rsidR="00EF034F">
        <w:t>lées</w:t>
      </w:r>
    </w:p>
    <w:sectPr w:rsidR="000A27FF" w:rsidSect="003C6F11">
      <w:headerReference w:type="even" r:id="rId7"/>
      <w:headerReference w:type="default" r:id="rId8"/>
      <w:footerReference w:type="even" r:id="rId9"/>
      <w:footerReference w:type="default" r:id="rId10"/>
      <w:headerReference w:type="first" r:id="rId11"/>
      <w:footerReference w:type="first" r:id="rId12"/>
      <w:pgSz w:w="11900" w:h="16840"/>
      <w:pgMar w:top="781" w:right="1126" w:bottom="1560" w:left="992" w:header="720" w:footer="68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9BC" w:rsidRDefault="00FC0E7E">
      <w:pPr>
        <w:spacing w:after="0" w:line="240" w:lineRule="auto"/>
      </w:pPr>
      <w:r>
        <w:separator/>
      </w:r>
    </w:p>
  </w:endnote>
  <w:endnote w:type="continuationSeparator" w:id="0">
    <w:p w:rsidR="005059BC" w:rsidRDefault="00FC0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334" w:rsidRDefault="00FC0E7E">
    <w:pPr>
      <w:tabs>
        <w:tab w:val="center" w:pos="3911"/>
        <w:tab w:val="center" w:pos="8364"/>
      </w:tabs>
      <w:spacing w:after="0" w:line="259" w:lineRule="auto"/>
      <w:ind w:left="0" w:right="0" w:firstLine="0"/>
      <w:jc w:val="left"/>
    </w:pPr>
    <w:r>
      <w:rPr>
        <w:i/>
        <w:sz w:val="18"/>
      </w:rPr>
      <w:t xml:space="preserve">Visa bénéficiaire </w:t>
    </w:r>
    <w:r>
      <w:rPr>
        <w:i/>
        <w:sz w:val="18"/>
      </w:rPr>
      <w:tab/>
    </w:r>
    <w:r>
      <w:rPr>
        <w:i/>
        <w:sz w:val="18"/>
        <w:u w:val="single" w:color="000000"/>
      </w:rPr>
      <w:t>Date</w:t>
    </w:r>
    <w:proofErr w:type="gramStart"/>
    <w:r>
      <w:rPr>
        <w:i/>
        <w:sz w:val="18"/>
        <w:u w:val="single" w:color="000000"/>
      </w:rPr>
      <w:t xml:space="preserve"> :…</w:t>
    </w:r>
    <w:proofErr w:type="gramEnd"/>
    <w:r>
      <w:rPr>
        <w:i/>
        <w:sz w:val="18"/>
        <w:u w:val="single" w:color="000000"/>
      </w:rPr>
      <w:t>……</w:t>
    </w:r>
    <w:r>
      <w:rPr>
        <w:i/>
        <w:sz w:val="18"/>
      </w:rPr>
      <w:t xml:space="preserve"> </w:t>
    </w:r>
    <w:r>
      <w:rPr>
        <w:i/>
        <w:sz w:val="18"/>
      </w:rPr>
      <w:tab/>
      <w:t xml:space="preserve">Visa donneur </w:t>
    </w:r>
  </w:p>
  <w:p w:rsidR="00F71334" w:rsidRDefault="00FC0E7E">
    <w:pPr>
      <w:spacing w:after="0" w:line="259" w:lineRule="auto"/>
      <w:ind w:left="142" w:right="0" w:firstLine="0"/>
      <w:jc w:val="left"/>
    </w:pPr>
    <w:r>
      <w:rPr>
        <w:rFonts w:ascii="Arial" w:eastAsia="Arial" w:hAnsi="Arial" w:cs="Arial"/>
        <w:sz w:val="14"/>
      </w:rPr>
      <w:t xml:space="preserve"> </w:t>
    </w:r>
  </w:p>
  <w:p w:rsidR="00F71334" w:rsidRDefault="00FC0E7E">
    <w:pPr>
      <w:spacing w:after="0" w:line="259" w:lineRule="auto"/>
      <w:ind w:left="142" w:right="0" w:firstLine="0"/>
      <w:jc w:val="left"/>
    </w:pPr>
    <w:r>
      <w:rPr>
        <w:rFonts w:ascii="Arial" w:eastAsia="Arial" w:hAnsi="Arial" w:cs="Arial"/>
        <w:sz w:val="14"/>
      </w:rPr>
      <w:t xml:space="preserve"> </w:t>
    </w:r>
  </w:p>
  <w:p w:rsidR="00F71334" w:rsidRDefault="00FC0E7E">
    <w:pPr>
      <w:spacing w:after="0" w:line="259" w:lineRule="auto"/>
      <w:ind w:left="142" w:right="0" w:firstLine="0"/>
      <w:jc w:val="left"/>
    </w:pPr>
    <w:r>
      <w:rPr>
        <w:rFonts w:ascii="Arial" w:eastAsia="Arial" w:hAnsi="Arial" w:cs="Arial"/>
        <w:sz w:val="14"/>
      </w:rPr>
      <w:t xml:space="preserve">Modèle type Contrat de confidentialité.doc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334" w:rsidRDefault="00FC0E7E">
    <w:pPr>
      <w:tabs>
        <w:tab w:val="center" w:pos="3911"/>
        <w:tab w:val="center" w:pos="8364"/>
      </w:tabs>
      <w:spacing w:after="0" w:line="259" w:lineRule="auto"/>
      <w:ind w:left="0" w:right="0" w:firstLine="0"/>
      <w:jc w:val="left"/>
    </w:pPr>
    <w:r>
      <w:rPr>
        <w:i/>
        <w:sz w:val="18"/>
      </w:rPr>
      <w:t xml:space="preserve">Visa bénéficiaire </w:t>
    </w:r>
    <w:r>
      <w:rPr>
        <w:i/>
        <w:sz w:val="18"/>
      </w:rPr>
      <w:tab/>
    </w:r>
    <w:r>
      <w:rPr>
        <w:i/>
        <w:sz w:val="18"/>
        <w:u w:val="single" w:color="000000"/>
      </w:rPr>
      <w:t>Date</w:t>
    </w:r>
    <w:proofErr w:type="gramStart"/>
    <w:r>
      <w:rPr>
        <w:i/>
        <w:sz w:val="18"/>
        <w:u w:val="single" w:color="000000"/>
      </w:rPr>
      <w:t xml:space="preserve"> :…</w:t>
    </w:r>
    <w:proofErr w:type="gramEnd"/>
    <w:r>
      <w:rPr>
        <w:i/>
        <w:sz w:val="18"/>
        <w:u w:val="single" w:color="000000"/>
      </w:rPr>
      <w:t>……</w:t>
    </w:r>
    <w:r>
      <w:rPr>
        <w:i/>
        <w:sz w:val="18"/>
      </w:rPr>
      <w:t xml:space="preserve"> </w:t>
    </w:r>
    <w:r>
      <w:rPr>
        <w:i/>
        <w:sz w:val="18"/>
      </w:rPr>
      <w:tab/>
      <w:t xml:space="preserve">Visa donneur </w:t>
    </w:r>
  </w:p>
  <w:p w:rsidR="00F71334" w:rsidRDefault="00FC0E7E">
    <w:pPr>
      <w:spacing w:after="0" w:line="259" w:lineRule="auto"/>
      <w:ind w:left="142" w:right="0" w:firstLine="0"/>
      <w:jc w:val="left"/>
    </w:pPr>
    <w:r>
      <w:rPr>
        <w:rFonts w:ascii="Arial" w:eastAsia="Arial" w:hAnsi="Arial" w:cs="Arial"/>
        <w:sz w:val="14"/>
      </w:rPr>
      <w:t xml:space="preserve"> </w:t>
    </w:r>
  </w:p>
  <w:p w:rsidR="00F71334" w:rsidRDefault="00FC0E7E">
    <w:pPr>
      <w:spacing w:after="0" w:line="259" w:lineRule="auto"/>
      <w:ind w:left="142" w:right="0" w:firstLine="0"/>
      <w:jc w:val="left"/>
    </w:pPr>
    <w:r>
      <w:rPr>
        <w:rFonts w:ascii="Arial" w:eastAsia="Arial" w:hAnsi="Arial" w:cs="Arial"/>
        <w:sz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334" w:rsidRDefault="00FC0E7E">
    <w:pPr>
      <w:tabs>
        <w:tab w:val="center" w:pos="3911"/>
        <w:tab w:val="center" w:pos="8364"/>
      </w:tabs>
      <w:spacing w:after="0" w:line="259" w:lineRule="auto"/>
      <w:ind w:left="0" w:right="0" w:firstLine="0"/>
      <w:jc w:val="left"/>
    </w:pPr>
    <w:r>
      <w:rPr>
        <w:i/>
        <w:sz w:val="18"/>
      </w:rPr>
      <w:t xml:space="preserve">Visa bénéficiaire </w:t>
    </w:r>
    <w:r>
      <w:rPr>
        <w:i/>
        <w:sz w:val="18"/>
      </w:rPr>
      <w:tab/>
    </w:r>
    <w:r>
      <w:rPr>
        <w:i/>
        <w:sz w:val="18"/>
        <w:u w:val="single" w:color="000000"/>
      </w:rPr>
      <w:t>Date</w:t>
    </w:r>
    <w:proofErr w:type="gramStart"/>
    <w:r>
      <w:rPr>
        <w:i/>
        <w:sz w:val="18"/>
        <w:u w:val="single" w:color="000000"/>
      </w:rPr>
      <w:t xml:space="preserve"> :…</w:t>
    </w:r>
    <w:proofErr w:type="gramEnd"/>
    <w:r>
      <w:rPr>
        <w:i/>
        <w:sz w:val="18"/>
        <w:u w:val="single" w:color="000000"/>
      </w:rPr>
      <w:t>……</w:t>
    </w:r>
    <w:r>
      <w:rPr>
        <w:i/>
        <w:sz w:val="18"/>
      </w:rPr>
      <w:t xml:space="preserve"> </w:t>
    </w:r>
    <w:r>
      <w:rPr>
        <w:i/>
        <w:sz w:val="18"/>
      </w:rPr>
      <w:tab/>
      <w:t xml:space="preserve">Visa donneur </w:t>
    </w:r>
  </w:p>
  <w:p w:rsidR="00F71334" w:rsidRDefault="00FC0E7E">
    <w:pPr>
      <w:spacing w:after="0" w:line="259" w:lineRule="auto"/>
      <w:ind w:left="142" w:right="0" w:firstLine="0"/>
      <w:jc w:val="left"/>
    </w:pPr>
    <w:r>
      <w:rPr>
        <w:rFonts w:ascii="Arial" w:eastAsia="Arial" w:hAnsi="Arial" w:cs="Arial"/>
        <w:sz w:val="14"/>
      </w:rPr>
      <w:t xml:space="preserve"> </w:t>
    </w:r>
  </w:p>
  <w:p w:rsidR="00F71334" w:rsidRDefault="00FC0E7E">
    <w:pPr>
      <w:spacing w:after="0" w:line="259" w:lineRule="auto"/>
      <w:ind w:left="142" w:right="0" w:firstLine="0"/>
      <w:jc w:val="left"/>
    </w:pPr>
    <w:r>
      <w:rPr>
        <w:rFonts w:ascii="Arial" w:eastAsia="Arial" w:hAnsi="Arial" w:cs="Arial"/>
        <w:sz w:val="14"/>
      </w:rPr>
      <w:t xml:space="preserve"> </w:t>
    </w:r>
  </w:p>
  <w:p w:rsidR="00F71334" w:rsidRDefault="00FC0E7E">
    <w:pPr>
      <w:spacing w:after="0" w:line="259" w:lineRule="auto"/>
      <w:ind w:left="142" w:right="0" w:firstLine="0"/>
      <w:jc w:val="left"/>
    </w:pPr>
    <w:r>
      <w:rPr>
        <w:rFonts w:ascii="Arial" w:eastAsia="Arial" w:hAnsi="Arial" w:cs="Arial"/>
        <w:sz w:val="14"/>
      </w:rPr>
      <w:t xml:space="preserve">Modèle type Contrat de confidentialité.doc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9BC" w:rsidRDefault="00FC0E7E">
      <w:pPr>
        <w:spacing w:after="0" w:line="240" w:lineRule="auto"/>
      </w:pPr>
      <w:r>
        <w:separator/>
      </w:r>
    </w:p>
  </w:footnote>
  <w:footnote w:type="continuationSeparator" w:id="0">
    <w:p w:rsidR="005059BC" w:rsidRDefault="00FC0E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334" w:rsidRDefault="00F71334">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336367"/>
      <w:docPartObj>
        <w:docPartGallery w:val="Page Numbers (Top of Page)"/>
        <w:docPartUnique/>
      </w:docPartObj>
    </w:sdtPr>
    <w:sdtEndPr/>
    <w:sdtContent>
      <w:p w:rsidR="003C10E8" w:rsidRDefault="003C10E8">
        <w:pPr>
          <w:pStyle w:val="En-tte"/>
          <w:jc w:val="right"/>
        </w:pPr>
        <w:r>
          <w:t xml:space="preserve">Page </w:t>
        </w:r>
        <w:r>
          <w:rPr>
            <w:b/>
            <w:bCs/>
            <w:sz w:val="24"/>
            <w:szCs w:val="24"/>
          </w:rPr>
          <w:fldChar w:fldCharType="begin"/>
        </w:r>
        <w:r>
          <w:rPr>
            <w:b/>
            <w:bCs/>
          </w:rPr>
          <w:instrText>PAGE</w:instrText>
        </w:r>
        <w:r>
          <w:rPr>
            <w:b/>
            <w:bCs/>
            <w:sz w:val="24"/>
            <w:szCs w:val="24"/>
          </w:rPr>
          <w:fldChar w:fldCharType="separate"/>
        </w:r>
        <w:r w:rsidR="004F7954">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4F7954">
          <w:rPr>
            <w:b/>
            <w:bCs/>
            <w:noProof/>
          </w:rPr>
          <w:t>4</w:t>
        </w:r>
        <w:r>
          <w:rPr>
            <w:b/>
            <w:bCs/>
            <w:sz w:val="24"/>
            <w:szCs w:val="24"/>
          </w:rPr>
          <w:fldChar w:fldCharType="end"/>
        </w:r>
      </w:p>
    </w:sdtContent>
  </w:sdt>
  <w:p w:rsidR="00F71334" w:rsidRDefault="00F71334">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334" w:rsidRDefault="00F71334">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9C3AD5"/>
    <w:multiLevelType w:val="hybridMultilevel"/>
    <w:tmpl w:val="7F5E9644"/>
    <w:lvl w:ilvl="0" w:tplc="417EDDB2">
      <w:start w:val="1"/>
      <w:numFmt w:val="decimal"/>
      <w:lvlText w:val="%1-"/>
      <w:lvlJc w:val="left"/>
      <w:pPr>
        <w:ind w:left="4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A9647E8">
      <w:start w:val="1"/>
      <w:numFmt w:val="lowerRoman"/>
      <w:lvlText w:val="(%2)"/>
      <w:lvlJc w:val="left"/>
      <w:pPr>
        <w:ind w:left="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7649E7C">
      <w:start w:val="1"/>
      <w:numFmt w:val="lowerRoman"/>
      <w:lvlText w:val="%3"/>
      <w:lvlJc w:val="left"/>
      <w:pPr>
        <w:ind w:left="13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41A4154">
      <w:start w:val="1"/>
      <w:numFmt w:val="decimal"/>
      <w:lvlText w:val="%4"/>
      <w:lvlJc w:val="left"/>
      <w:pPr>
        <w:ind w:left="20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97C1646">
      <w:start w:val="1"/>
      <w:numFmt w:val="lowerLetter"/>
      <w:lvlText w:val="%5"/>
      <w:lvlJc w:val="left"/>
      <w:pPr>
        <w:ind w:left="28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5B89E26">
      <w:start w:val="1"/>
      <w:numFmt w:val="lowerRoman"/>
      <w:lvlText w:val="%6"/>
      <w:lvlJc w:val="left"/>
      <w:pPr>
        <w:ind w:left="35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F7CF3B0">
      <w:start w:val="1"/>
      <w:numFmt w:val="decimal"/>
      <w:lvlText w:val="%7"/>
      <w:lvlJc w:val="left"/>
      <w:pPr>
        <w:ind w:left="42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8A6B390">
      <w:start w:val="1"/>
      <w:numFmt w:val="lowerLetter"/>
      <w:lvlText w:val="%8"/>
      <w:lvlJc w:val="left"/>
      <w:pPr>
        <w:ind w:left="49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2DD21D8C">
      <w:start w:val="1"/>
      <w:numFmt w:val="lowerRoman"/>
      <w:lvlText w:val="%9"/>
      <w:lvlJc w:val="left"/>
      <w:pPr>
        <w:ind w:left="56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334"/>
    <w:rsid w:val="000A27FF"/>
    <w:rsid w:val="00201572"/>
    <w:rsid w:val="0022079A"/>
    <w:rsid w:val="00341B5B"/>
    <w:rsid w:val="00387C72"/>
    <w:rsid w:val="003C10E8"/>
    <w:rsid w:val="003C6F11"/>
    <w:rsid w:val="004F7954"/>
    <w:rsid w:val="005059BC"/>
    <w:rsid w:val="00C40FFE"/>
    <w:rsid w:val="00C75F5E"/>
    <w:rsid w:val="00E42016"/>
    <w:rsid w:val="00E554DF"/>
    <w:rsid w:val="00EF034F"/>
    <w:rsid w:val="00F71334"/>
    <w:rsid w:val="00FB76E6"/>
    <w:rsid w:val="00FC0E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CAC64"/>
  <w15:docId w15:val="{4CD2618D-147F-457A-BD97-D4E54BED2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50" w:lineRule="auto"/>
      <w:ind w:left="293" w:right="71" w:hanging="293"/>
      <w:jc w:val="both"/>
    </w:pPr>
    <w:rPr>
      <w:rFonts w:ascii="Verdana" w:eastAsia="Verdana" w:hAnsi="Verdana" w:cs="Verdana"/>
      <w:color w:val="000000"/>
      <w:sz w:val="20"/>
    </w:rPr>
  </w:style>
  <w:style w:type="paragraph" w:styleId="Titre1">
    <w:name w:val="heading 1"/>
    <w:next w:val="Normal"/>
    <w:link w:val="Titre1Car"/>
    <w:uiPriority w:val="9"/>
    <w:unhideWhenUsed/>
    <w:qFormat/>
    <w:pPr>
      <w:keepNext/>
      <w:keepLines/>
      <w:spacing w:after="0"/>
      <w:ind w:left="10" w:right="2" w:hanging="10"/>
      <w:jc w:val="center"/>
      <w:outlineLvl w:val="0"/>
    </w:pPr>
    <w:rPr>
      <w:rFonts w:ascii="Verdana" w:eastAsia="Verdana" w:hAnsi="Verdana" w:cs="Verdana"/>
      <w:b/>
      <w:color w:val="000000"/>
      <w:sz w:val="20"/>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Verdana" w:eastAsia="Verdana" w:hAnsi="Verdana" w:cs="Verdana"/>
      <w:b/>
      <w:color w:val="000000"/>
      <w:sz w:val="20"/>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phedeliste">
    <w:name w:val="List Paragraph"/>
    <w:basedOn w:val="Normal"/>
    <w:uiPriority w:val="34"/>
    <w:qFormat/>
    <w:rsid w:val="00E554DF"/>
    <w:pPr>
      <w:ind w:left="720"/>
      <w:contextualSpacing/>
    </w:pPr>
  </w:style>
  <w:style w:type="paragraph" w:styleId="En-tte">
    <w:name w:val="header"/>
    <w:basedOn w:val="Normal"/>
    <w:link w:val="En-tteCar"/>
    <w:uiPriority w:val="99"/>
    <w:unhideWhenUsed/>
    <w:rsid w:val="003C10E8"/>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rPr>
  </w:style>
  <w:style w:type="character" w:customStyle="1" w:styleId="En-tteCar">
    <w:name w:val="En-tête Car"/>
    <w:basedOn w:val="Policepardfaut"/>
    <w:link w:val="En-tte"/>
    <w:uiPriority w:val="99"/>
    <w:rsid w:val="003C10E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637</Words>
  <Characters>3508</Characters>
  <Application>Microsoft Office Word</Application>
  <DocSecurity>0</DocSecurity>
  <Lines>29</Lines>
  <Paragraphs>8</Paragraphs>
  <ScaleCrop>false</ScaleCrop>
  <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AP-HP</dc:creator>
  <cp:keywords/>
  <cp:lastModifiedBy>JOUANNEAU SUZON</cp:lastModifiedBy>
  <cp:revision>17</cp:revision>
  <dcterms:created xsi:type="dcterms:W3CDTF">2024-12-18T15:11:00Z</dcterms:created>
  <dcterms:modified xsi:type="dcterms:W3CDTF">2024-12-20T13:44:00Z</dcterms:modified>
</cp:coreProperties>
</file>