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BAAA3" w14:textId="2AF49C12" w:rsidR="005B2CE9" w:rsidRPr="0002051B" w:rsidRDefault="00BA2E55" w:rsidP="005B2CE9">
      <w:pPr>
        <w:pStyle w:val="ZEmetteur"/>
      </w:pPr>
      <w:r>
        <w:drawing>
          <wp:anchor distT="0" distB="0" distL="114300" distR="114300" simplePos="0" relativeHeight="251657728" behindDoc="0" locked="0" layoutInCell="1" allowOverlap="1" wp14:anchorId="3E978986" wp14:editId="4B76E323">
            <wp:simplePos x="0" y="0"/>
            <wp:positionH relativeFrom="page">
              <wp:posOffset>450215</wp:posOffset>
            </wp:positionH>
            <wp:positionV relativeFrom="page">
              <wp:posOffset>450215</wp:posOffset>
            </wp:positionV>
            <wp:extent cx="1364615" cy="1224280"/>
            <wp:effectExtent l="0" t="0" r="0" b="0"/>
            <wp:wrapNone/>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5B2CE9" w:rsidRPr="0002051B">
        <w:t>Marine nationale</w:t>
      </w:r>
    </w:p>
    <w:p w14:paraId="364E0383" w14:textId="77777777" w:rsidR="005B2CE9" w:rsidRPr="0002051B" w:rsidRDefault="005B2CE9" w:rsidP="005B2CE9">
      <w:pPr>
        <w:pStyle w:val="ZEmetteur"/>
      </w:pPr>
      <w:r>
        <w:t>Service de soutien de la Flotte</w:t>
      </w:r>
    </w:p>
    <w:p w14:paraId="69E97953" w14:textId="77777777" w:rsidR="005B2CE9" w:rsidRDefault="005B2CE9" w:rsidP="005B2CE9">
      <w:pPr>
        <w:pStyle w:val="ZEmetteur"/>
      </w:pPr>
      <w:r>
        <w:t>DSSF Brest</w:t>
      </w:r>
    </w:p>
    <w:p w14:paraId="3CE062F5" w14:textId="77777777" w:rsidR="005B2CE9" w:rsidRDefault="005B2CE9" w:rsidP="005B2CE9">
      <w:pPr>
        <w:pStyle w:val="ZEmetteur"/>
      </w:pPr>
    </w:p>
    <w:p w14:paraId="074129DF" w14:textId="77777777" w:rsidR="008B0C2B" w:rsidRDefault="008B0C2B">
      <w:pPr>
        <w:tabs>
          <w:tab w:val="left" w:pos="567"/>
        </w:tabs>
        <w:ind w:right="-426"/>
        <w:jc w:val="center"/>
      </w:pPr>
    </w:p>
    <w:p w14:paraId="69F013D2" w14:textId="77777777" w:rsidR="008B0C2B" w:rsidRPr="005326D8" w:rsidRDefault="008B0C2B">
      <w:pPr>
        <w:tabs>
          <w:tab w:val="left" w:pos="567"/>
        </w:tabs>
        <w:ind w:right="-426"/>
        <w:jc w:val="center"/>
      </w:pPr>
    </w:p>
    <w:p w14:paraId="3A3547E4" w14:textId="77777777" w:rsidR="008B0C2B" w:rsidRDefault="008B0C2B">
      <w:pPr>
        <w:tabs>
          <w:tab w:val="left" w:pos="567"/>
        </w:tabs>
        <w:ind w:right="-426"/>
        <w:jc w:val="center"/>
      </w:pPr>
    </w:p>
    <w:p w14:paraId="2913BF2F" w14:textId="6F854550"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1F2419">
        <w:rPr>
          <w:rFonts w:ascii="Arial" w:hAnsi="Arial" w:cs="Arial"/>
          <w:b/>
          <w:bCs/>
        </w:rPr>
        <w:t>N° de consultati</w:t>
      </w:r>
      <w:r w:rsidR="006C532C">
        <w:rPr>
          <w:rFonts w:ascii="Arial" w:hAnsi="Arial" w:cs="Arial"/>
          <w:b/>
          <w:bCs/>
        </w:rPr>
        <w:t>on</w:t>
      </w:r>
      <w:r w:rsidR="00161384">
        <w:rPr>
          <w:rFonts w:ascii="Arial" w:hAnsi="Arial" w:cs="Arial"/>
          <w:b/>
          <w:bCs/>
        </w:rPr>
        <w:t xml:space="preserve"> </w:t>
      </w:r>
      <w:r w:rsidR="00B41BEA">
        <w:rPr>
          <w:rFonts w:ascii="Arial" w:hAnsi="Arial" w:cs="Arial"/>
          <w:b/>
          <w:bCs/>
          <w:color w:val="000000" w:themeColor="text1"/>
        </w:rPr>
        <w:t>35804</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14:paraId="759A413E" w14:textId="77777777" w:rsidR="005326D8" w:rsidRDefault="005326D8">
      <w:pPr>
        <w:tabs>
          <w:tab w:val="left" w:pos="567"/>
        </w:tabs>
      </w:pPr>
    </w:p>
    <w:p w14:paraId="39C5D931" w14:textId="77777777" w:rsidR="005326D8" w:rsidRDefault="005326D8">
      <w:pPr>
        <w:tabs>
          <w:tab w:val="left" w:pos="567"/>
        </w:tabs>
      </w:pPr>
    </w:p>
    <w:p w14:paraId="7629F567" w14:textId="77777777"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14:paraId="42B870FF" w14:textId="77777777" w:rsidR="005326D8" w:rsidRDefault="005326D8">
      <w:pPr>
        <w:tabs>
          <w:tab w:val="left" w:pos="567"/>
        </w:tabs>
        <w:jc w:val="center"/>
        <w:rPr>
          <w:b/>
        </w:rPr>
      </w:pPr>
    </w:p>
    <w:tbl>
      <w:tblPr>
        <w:tblW w:w="8288" w:type="dxa"/>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4319"/>
      </w:tblGrid>
      <w:tr w:rsidR="005326D8" w:rsidRPr="00917C92" w14:paraId="7BA0DC10" w14:textId="77777777" w:rsidTr="00586524">
        <w:trPr>
          <w:trHeight w:val="1791"/>
        </w:trPr>
        <w:tc>
          <w:tcPr>
            <w:tcW w:w="8288" w:type="dxa"/>
            <w:gridSpan w:val="2"/>
          </w:tcPr>
          <w:p w14:paraId="0F2495C3" w14:textId="77777777" w:rsidR="00586524" w:rsidRPr="005A2D84" w:rsidRDefault="00586524" w:rsidP="00586524">
            <w:pPr>
              <w:tabs>
                <w:tab w:val="left" w:pos="567"/>
              </w:tabs>
              <w:jc w:val="center"/>
              <w:rPr>
                <w:rFonts w:ascii="Arial" w:hAnsi="Arial" w:cs="Arial"/>
                <w:szCs w:val="22"/>
              </w:rPr>
            </w:pPr>
            <w:r w:rsidRPr="005A2D84">
              <w:rPr>
                <w:rFonts w:ascii="Arial" w:hAnsi="Arial" w:cs="Arial"/>
                <w:szCs w:val="22"/>
              </w:rPr>
              <w:t>MINISTERE DES ARMEES/MARINE NATIONALE</w:t>
            </w:r>
          </w:p>
          <w:p w14:paraId="099216E9" w14:textId="77777777" w:rsidR="00586524" w:rsidRPr="005A2D84" w:rsidRDefault="00586524" w:rsidP="00586524">
            <w:pPr>
              <w:pStyle w:val="Retraitcorpsdetexte"/>
              <w:spacing w:before="120" w:after="120"/>
              <w:jc w:val="center"/>
              <w:rPr>
                <w:rFonts w:ascii="Arial" w:hAnsi="Arial" w:cs="Arial"/>
                <w:b/>
                <w:bCs/>
                <w:szCs w:val="22"/>
              </w:rPr>
            </w:pPr>
            <w:r w:rsidRPr="005A2D84">
              <w:rPr>
                <w:rFonts w:ascii="Arial" w:hAnsi="Arial" w:cs="Arial"/>
                <w:b/>
                <w:bCs/>
                <w:szCs w:val="22"/>
              </w:rPr>
              <w:t>DIRECTION DU SERVICE DE SOUTIEN DE LA FLOTTE DE BREST</w:t>
            </w:r>
          </w:p>
          <w:p w14:paraId="4485ABE9" w14:textId="77777777" w:rsidR="00586524" w:rsidRPr="005A2D84" w:rsidRDefault="00586524" w:rsidP="00586524">
            <w:pPr>
              <w:pStyle w:val="Retraitcorpsdetexte"/>
              <w:jc w:val="center"/>
              <w:rPr>
                <w:rFonts w:ascii="Arial" w:hAnsi="Arial" w:cs="Arial"/>
                <w:szCs w:val="22"/>
              </w:rPr>
            </w:pPr>
            <w:r w:rsidRPr="005A2D84">
              <w:rPr>
                <w:rFonts w:ascii="Arial" w:hAnsi="Arial" w:cs="Arial"/>
                <w:szCs w:val="22"/>
                <w:u w:val="single"/>
              </w:rPr>
              <w:t>Adresse :</w:t>
            </w:r>
            <w:r w:rsidRPr="005A2D84">
              <w:rPr>
                <w:rFonts w:ascii="Arial" w:hAnsi="Arial" w:cs="Arial"/>
                <w:szCs w:val="22"/>
              </w:rPr>
              <w:t xml:space="preserve"> BCRM de Brest - DSSF Brest – Sous-Direction Finances Contrats</w:t>
            </w:r>
          </w:p>
          <w:p w14:paraId="5720EFAD" w14:textId="77777777" w:rsidR="00586524" w:rsidRPr="005A2D84" w:rsidRDefault="00586524" w:rsidP="00586524">
            <w:pPr>
              <w:pStyle w:val="Retraitcorpsdetexte"/>
              <w:jc w:val="center"/>
              <w:rPr>
                <w:rFonts w:ascii="Arial" w:hAnsi="Arial" w:cs="Arial"/>
                <w:szCs w:val="22"/>
              </w:rPr>
            </w:pPr>
            <w:r w:rsidRPr="005A2D84">
              <w:rPr>
                <w:rFonts w:ascii="Arial" w:hAnsi="Arial" w:cs="Arial"/>
                <w:szCs w:val="22"/>
              </w:rPr>
              <w:t>DEPARTEMENT D’ACHAT RECHANGES</w:t>
            </w:r>
          </w:p>
          <w:p w14:paraId="2597B0B1" w14:textId="77777777" w:rsidR="00586524" w:rsidRPr="005A2D84" w:rsidRDefault="00586524" w:rsidP="00586524">
            <w:pPr>
              <w:pStyle w:val="Retraitcorpsdetexte"/>
              <w:jc w:val="center"/>
              <w:rPr>
                <w:rFonts w:ascii="Arial" w:hAnsi="Arial" w:cs="Arial"/>
                <w:szCs w:val="22"/>
              </w:rPr>
            </w:pPr>
            <w:r w:rsidRPr="005A2D84">
              <w:rPr>
                <w:rFonts w:ascii="Arial" w:hAnsi="Arial" w:cs="Arial"/>
                <w:szCs w:val="22"/>
              </w:rPr>
              <w:t>CC 45 – 29240 BREST cedex 9</w:t>
            </w:r>
          </w:p>
          <w:p w14:paraId="2959F88C" w14:textId="77777777" w:rsidR="005326D8" w:rsidRPr="00917C92" w:rsidRDefault="005326D8">
            <w:pPr>
              <w:tabs>
                <w:tab w:val="left" w:pos="567"/>
              </w:tabs>
              <w:jc w:val="center"/>
              <w:rPr>
                <w:rFonts w:ascii="Arial" w:hAnsi="Arial" w:cs="Arial"/>
                <w:szCs w:val="22"/>
              </w:rPr>
            </w:pPr>
          </w:p>
        </w:tc>
      </w:tr>
      <w:tr w:rsidR="00FC1C84" w:rsidRPr="00917C92" w14:paraId="18992616" w14:textId="77777777" w:rsidTr="00586524">
        <w:trPr>
          <w:trHeight w:val="469"/>
        </w:trPr>
        <w:tc>
          <w:tcPr>
            <w:tcW w:w="3969" w:type="dxa"/>
          </w:tcPr>
          <w:p w14:paraId="65273D68"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4319" w:type="dxa"/>
          </w:tcPr>
          <w:p w14:paraId="2D6BB8B1" w14:textId="77777777"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14:paraId="5FDBF36F" w14:textId="77777777" w:rsidTr="00586524">
        <w:trPr>
          <w:trHeight w:val="469"/>
        </w:trPr>
        <w:tc>
          <w:tcPr>
            <w:tcW w:w="3969" w:type="dxa"/>
          </w:tcPr>
          <w:p w14:paraId="4656CDEB"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4319" w:type="dxa"/>
          </w:tcPr>
          <w:p w14:paraId="0B26857E" w14:textId="77777777"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1416E02A" w14:textId="77777777" w:rsidR="005326D8" w:rsidRPr="00917C92" w:rsidRDefault="005326D8">
      <w:pPr>
        <w:tabs>
          <w:tab w:val="left" w:pos="567"/>
        </w:tabs>
        <w:jc w:val="center"/>
        <w:rPr>
          <w:rFonts w:ascii="Arial" w:hAnsi="Arial" w:cs="Arial"/>
          <w:szCs w:val="22"/>
        </w:rPr>
      </w:pPr>
    </w:p>
    <w:p w14:paraId="4CA261E1" w14:textId="77777777" w:rsidR="005326D8" w:rsidRPr="00917C92" w:rsidRDefault="005326D8">
      <w:pPr>
        <w:tabs>
          <w:tab w:val="left" w:pos="567"/>
        </w:tabs>
        <w:jc w:val="center"/>
        <w:rPr>
          <w:rFonts w:ascii="Arial" w:hAnsi="Arial" w:cs="Arial"/>
          <w:szCs w:val="22"/>
        </w:rPr>
      </w:pPr>
    </w:p>
    <w:p w14:paraId="0C91DE8A" w14:textId="77777777" w:rsidR="005326D8" w:rsidRPr="00917C92" w:rsidRDefault="005326D8">
      <w:pPr>
        <w:tabs>
          <w:tab w:val="left" w:pos="567"/>
        </w:tabs>
        <w:ind w:left="1134" w:right="1134"/>
        <w:rPr>
          <w:rFonts w:ascii="Arial" w:hAnsi="Arial" w:cs="Arial"/>
          <w:szCs w:val="22"/>
        </w:rPr>
      </w:pPr>
    </w:p>
    <w:p w14:paraId="531319E4"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14:paraId="1ED51DCA"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0E49FAD" w14:textId="2535CACA" w:rsidR="005326D8" w:rsidRPr="00917C92" w:rsidRDefault="00B41BEA">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tube plastique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tube plastique au profit de la Marine Nationale</w:t>
      </w:r>
      <w:r>
        <w:rPr>
          <w:rFonts w:ascii="Arial" w:hAnsi="Arial" w:cs="Arial"/>
          <w:szCs w:val="22"/>
        </w:rPr>
        <w:fldChar w:fldCharType="end"/>
      </w:r>
      <w:bookmarkEnd w:id="0"/>
    </w:p>
    <w:p w14:paraId="0DCEB320" w14:textId="77777777"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4DBA8F17"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910559A" w14:textId="77777777" w:rsidR="005326D8" w:rsidRPr="00917C92" w:rsidRDefault="005326D8">
      <w:pPr>
        <w:tabs>
          <w:tab w:val="left" w:pos="567"/>
        </w:tabs>
        <w:ind w:left="1134" w:right="1134"/>
        <w:rPr>
          <w:rFonts w:ascii="Arial" w:hAnsi="Arial" w:cs="Arial"/>
          <w:szCs w:val="22"/>
        </w:rPr>
      </w:pPr>
    </w:p>
    <w:p w14:paraId="52B0AC2B" w14:textId="77777777" w:rsidR="00373B83" w:rsidRPr="00917C92" w:rsidRDefault="00373B83" w:rsidP="00373B83">
      <w:pPr>
        <w:tabs>
          <w:tab w:val="left" w:pos="567"/>
        </w:tabs>
        <w:ind w:left="1134" w:right="1134"/>
        <w:rPr>
          <w:rFonts w:ascii="Arial" w:hAnsi="Arial" w:cs="Arial"/>
          <w:szCs w:val="22"/>
        </w:rPr>
      </w:pPr>
    </w:p>
    <w:p w14:paraId="5EC9C270" w14:textId="77777777"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0297BA58" w14:textId="0EF7F1D9"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14:paraId="1C62E258" w14:textId="2853742F" w:rsidR="00665069" w:rsidRPr="00B31C9A"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EE1A47">
        <w:rPr>
          <w:rFonts w:ascii="Arial" w:hAnsi="Arial" w:cs="Arial"/>
          <w:b/>
          <w:szCs w:val="22"/>
        </w:rPr>
        <w:t xml:space="preserve">Le </w:t>
      </w:r>
      <w:r w:rsidR="00B41BEA">
        <w:rPr>
          <w:rFonts w:ascii="Arial" w:hAnsi="Arial" w:cs="Arial"/>
          <w:b/>
          <w:szCs w:val="22"/>
        </w:rPr>
        <w:t>04</w:t>
      </w:r>
      <w:r w:rsidR="00EE1A47" w:rsidRPr="00EE1A47">
        <w:rPr>
          <w:rFonts w:ascii="Arial" w:hAnsi="Arial" w:cs="Arial"/>
          <w:b/>
          <w:szCs w:val="22"/>
        </w:rPr>
        <w:t>/</w:t>
      </w:r>
      <w:r w:rsidR="00B41BEA">
        <w:rPr>
          <w:rFonts w:ascii="Arial" w:hAnsi="Arial" w:cs="Arial"/>
          <w:b/>
          <w:szCs w:val="22"/>
        </w:rPr>
        <w:t>1</w:t>
      </w:r>
      <w:r w:rsidR="009265FF">
        <w:rPr>
          <w:rFonts w:ascii="Arial" w:hAnsi="Arial" w:cs="Arial"/>
          <w:b/>
          <w:szCs w:val="22"/>
        </w:rPr>
        <w:t>1</w:t>
      </w:r>
      <w:r w:rsidR="00EE1A47" w:rsidRPr="00EE1A47">
        <w:rPr>
          <w:rFonts w:ascii="Arial" w:hAnsi="Arial" w:cs="Arial"/>
          <w:b/>
          <w:szCs w:val="22"/>
        </w:rPr>
        <w:t>/202</w:t>
      </w:r>
      <w:r w:rsidR="00507D27">
        <w:rPr>
          <w:rFonts w:ascii="Arial" w:hAnsi="Arial" w:cs="Arial"/>
          <w:b/>
          <w:szCs w:val="22"/>
        </w:rPr>
        <w:t>4</w:t>
      </w:r>
      <w:r w:rsidRPr="00EE1A47">
        <w:rPr>
          <w:rFonts w:ascii="Arial" w:hAnsi="Arial" w:cs="Arial"/>
          <w:b/>
          <w:szCs w:val="22"/>
        </w:rPr>
        <w:t xml:space="preserve"> </w:t>
      </w:r>
      <w:r w:rsidR="00CA08E9" w:rsidRPr="00EE1A47">
        <w:rPr>
          <w:rFonts w:ascii="Arial" w:hAnsi="Arial" w:cs="Arial"/>
          <w:b/>
          <w:szCs w:val="22"/>
        </w:rPr>
        <w:t>avant</w:t>
      </w:r>
      <w:r w:rsidRPr="00EE1A47">
        <w:rPr>
          <w:rFonts w:ascii="Arial" w:hAnsi="Arial" w:cs="Arial"/>
          <w:b/>
          <w:szCs w:val="22"/>
        </w:rPr>
        <w:t xml:space="preserve"> 1</w:t>
      </w:r>
      <w:r w:rsidR="00B41BEA">
        <w:rPr>
          <w:rFonts w:ascii="Arial" w:hAnsi="Arial" w:cs="Arial"/>
          <w:b/>
          <w:szCs w:val="22"/>
        </w:rPr>
        <w:t>6</w:t>
      </w:r>
      <w:r w:rsidR="00D94CCE" w:rsidRPr="00EE1A47">
        <w:rPr>
          <w:rFonts w:ascii="Arial" w:hAnsi="Arial" w:cs="Arial"/>
          <w:b/>
          <w:szCs w:val="22"/>
        </w:rPr>
        <w:t xml:space="preserve"> heures</w:t>
      </w:r>
      <w:r w:rsidRPr="00EE1A47">
        <w:rPr>
          <w:rFonts w:ascii="Arial" w:hAnsi="Arial" w:cs="Arial"/>
          <w:b/>
          <w:szCs w:val="22"/>
        </w:rPr>
        <w:t xml:space="preserve"> (horodatage PLACE)</w:t>
      </w:r>
    </w:p>
    <w:p w14:paraId="465622B7" w14:textId="77777777" w:rsidR="00373B83" w:rsidRPr="00917C92"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14:paraId="717EB12D" w14:textId="77777777" w:rsidR="00373B83" w:rsidRPr="00917C92" w:rsidRDefault="00373B83" w:rsidP="00373B83">
      <w:pPr>
        <w:tabs>
          <w:tab w:val="left" w:pos="7371"/>
        </w:tabs>
        <w:rPr>
          <w:rFonts w:ascii="Arial" w:hAnsi="Arial" w:cs="Arial"/>
          <w:szCs w:val="22"/>
        </w:rPr>
      </w:pPr>
    </w:p>
    <w:p w14:paraId="245FFE5D" w14:textId="77777777" w:rsidR="005326D8" w:rsidRPr="00917C92" w:rsidRDefault="005326D8">
      <w:pPr>
        <w:tabs>
          <w:tab w:val="left" w:pos="7371"/>
        </w:tabs>
        <w:rPr>
          <w:rFonts w:ascii="Arial" w:hAnsi="Arial" w:cs="Arial"/>
          <w:szCs w:val="22"/>
        </w:rPr>
      </w:pPr>
    </w:p>
    <w:p w14:paraId="11AE08BC" w14:textId="77777777" w:rsidR="005326D8" w:rsidRPr="00917C92" w:rsidRDefault="005326D8">
      <w:pPr>
        <w:tabs>
          <w:tab w:val="left" w:pos="7371"/>
        </w:tabs>
        <w:rPr>
          <w:rFonts w:ascii="Arial" w:hAnsi="Arial" w:cs="Arial"/>
          <w:szCs w:val="22"/>
        </w:rPr>
      </w:pPr>
    </w:p>
    <w:p w14:paraId="5C91CAB2" w14:textId="77777777" w:rsidR="005326D8" w:rsidRPr="00917C92" w:rsidRDefault="005326D8">
      <w:pPr>
        <w:tabs>
          <w:tab w:val="left" w:pos="567"/>
        </w:tabs>
        <w:rPr>
          <w:rFonts w:ascii="Arial" w:hAnsi="Arial" w:cs="Arial"/>
          <w:szCs w:val="22"/>
        </w:rPr>
      </w:pPr>
    </w:p>
    <w:p w14:paraId="6019E38E"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lastRenderedPageBreak/>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14:paraId="5C3BB712"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9EB0A5F" w14:textId="77777777" w:rsidR="005326D8" w:rsidRPr="00917C92" w:rsidRDefault="005326D8">
      <w:pPr>
        <w:tabs>
          <w:tab w:val="left" w:pos="567"/>
        </w:tabs>
        <w:rPr>
          <w:rFonts w:ascii="Arial" w:hAnsi="Arial" w:cs="Arial"/>
          <w:szCs w:val="22"/>
        </w:rPr>
      </w:pPr>
    </w:p>
    <w:bookmarkStart w:id="1" w:name="_GoBack"/>
    <w:bookmarkEnd w:id="1"/>
    <w:p w14:paraId="71D26F90" w14:textId="47F3AC9E" w:rsidR="00374357" w:rsidRDefault="005326D8">
      <w:pPr>
        <w:pStyle w:val="TM1"/>
        <w:tabs>
          <w:tab w:val="left" w:pos="426"/>
          <w:tab w:val="right" w:leader="dot" w:pos="9629"/>
        </w:tabs>
        <w:rPr>
          <w:rFonts w:asciiTheme="minorHAnsi" w:eastAsiaTheme="minorEastAsia" w:hAnsiTheme="minorHAnsi" w:cstheme="minorBid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180746957" w:history="1">
        <w:r w:rsidR="00374357" w:rsidRPr="00F4102E">
          <w:rPr>
            <w:rStyle w:val="Lienhypertexte"/>
            <w:rFonts w:ascii="Arial" w:hAnsi="Arial" w:cs="Arial"/>
            <w:noProof/>
          </w:rPr>
          <w:t>1.</w:t>
        </w:r>
        <w:r w:rsidR="00374357">
          <w:rPr>
            <w:rFonts w:asciiTheme="minorHAnsi" w:eastAsiaTheme="minorEastAsia" w:hAnsiTheme="minorHAnsi" w:cstheme="minorBidi"/>
            <w:b w:val="0"/>
            <w:bCs w:val="0"/>
            <w:caps w:val="0"/>
            <w:noProof/>
            <w:szCs w:val="22"/>
          </w:rPr>
          <w:tab/>
        </w:r>
        <w:r w:rsidR="00374357" w:rsidRPr="00F4102E">
          <w:rPr>
            <w:rStyle w:val="Lienhypertexte"/>
            <w:rFonts w:ascii="Arial" w:hAnsi="Arial" w:cs="Arial"/>
            <w:noProof/>
          </w:rPr>
          <w:t>oBJET ET CARACTERISTIQUES DE LA CONSULTATION</w:t>
        </w:r>
        <w:r w:rsidR="00374357">
          <w:rPr>
            <w:noProof/>
            <w:webHidden/>
          </w:rPr>
          <w:tab/>
        </w:r>
        <w:r w:rsidR="00374357">
          <w:rPr>
            <w:noProof/>
            <w:webHidden/>
          </w:rPr>
          <w:fldChar w:fldCharType="begin"/>
        </w:r>
        <w:r w:rsidR="00374357">
          <w:rPr>
            <w:noProof/>
            <w:webHidden/>
          </w:rPr>
          <w:instrText xml:space="preserve"> PAGEREF _Toc180746957 \h </w:instrText>
        </w:r>
        <w:r w:rsidR="00374357">
          <w:rPr>
            <w:noProof/>
            <w:webHidden/>
          </w:rPr>
        </w:r>
        <w:r w:rsidR="00374357">
          <w:rPr>
            <w:noProof/>
            <w:webHidden/>
          </w:rPr>
          <w:fldChar w:fldCharType="separate"/>
        </w:r>
        <w:r w:rsidR="00374357">
          <w:rPr>
            <w:noProof/>
            <w:webHidden/>
          </w:rPr>
          <w:t>3</w:t>
        </w:r>
        <w:r w:rsidR="00374357">
          <w:rPr>
            <w:noProof/>
            <w:webHidden/>
          </w:rPr>
          <w:fldChar w:fldCharType="end"/>
        </w:r>
      </w:hyperlink>
    </w:p>
    <w:p w14:paraId="310ED2A6" w14:textId="1F2BB14E" w:rsidR="00374357" w:rsidRDefault="00374357">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80746958" w:history="1">
        <w:r w:rsidRPr="00F4102E">
          <w:rPr>
            <w:rStyle w:val="Lienhypertexte"/>
            <w:rFonts w:ascii="Arial" w:hAnsi="Arial" w:cs="Arial"/>
            <w:noProof/>
          </w:rPr>
          <w:t>2.</w:t>
        </w:r>
        <w:r>
          <w:rPr>
            <w:rFonts w:asciiTheme="minorHAnsi" w:eastAsiaTheme="minorEastAsia" w:hAnsiTheme="minorHAnsi" w:cstheme="minorBidi"/>
            <w:b w:val="0"/>
            <w:bCs w:val="0"/>
            <w:caps w:val="0"/>
            <w:noProof/>
            <w:szCs w:val="22"/>
          </w:rPr>
          <w:tab/>
        </w:r>
        <w:r w:rsidRPr="00F4102E">
          <w:rPr>
            <w:rStyle w:val="Lienhypertexte"/>
            <w:rFonts w:ascii="Arial" w:hAnsi="Arial" w:cs="Arial"/>
            <w:noProof/>
          </w:rPr>
          <w:t>condition de la consultation</w:t>
        </w:r>
        <w:r>
          <w:rPr>
            <w:noProof/>
            <w:webHidden/>
          </w:rPr>
          <w:tab/>
        </w:r>
        <w:r>
          <w:rPr>
            <w:noProof/>
            <w:webHidden/>
          </w:rPr>
          <w:fldChar w:fldCharType="begin"/>
        </w:r>
        <w:r>
          <w:rPr>
            <w:noProof/>
            <w:webHidden/>
          </w:rPr>
          <w:instrText xml:space="preserve"> PAGEREF _Toc180746958 \h </w:instrText>
        </w:r>
        <w:r>
          <w:rPr>
            <w:noProof/>
            <w:webHidden/>
          </w:rPr>
        </w:r>
        <w:r>
          <w:rPr>
            <w:noProof/>
            <w:webHidden/>
          </w:rPr>
          <w:fldChar w:fldCharType="separate"/>
        </w:r>
        <w:r>
          <w:rPr>
            <w:noProof/>
            <w:webHidden/>
          </w:rPr>
          <w:t>3</w:t>
        </w:r>
        <w:r>
          <w:rPr>
            <w:noProof/>
            <w:webHidden/>
          </w:rPr>
          <w:fldChar w:fldCharType="end"/>
        </w:r>
      </w:hyperlink>
    </w:p>
    <w:p w14:paraId="20B3F8C2" w14:textId="600D5B2F" w:rsidR="00374357" w:rsidRDefault="00374357">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80746959" w:history="1">
        <w:r w:rsidRPr="00F4102E">
          <w:rPr>
            <w:rStyle w:val="Lienhypertexte"/>
            <w:rFonts w:ascii="Arial" w:hAnsi="Arial" w:cs="Arial"/>
            <w:noProof/>
          </w:rPr>
          <w:t>3.</w:t>
        </w:r>
        <w:r>
          <w:rPr>
            <w:rFonts w:asciiTheme="minorHAnsi" w:eastAsiaTheme="minorEastAsia" w:hAnsiTheme="minorHAnsi" w:cstheme="minorBidi"/>
            <w:b w:val="0"/>
            <w:bCs w:val="0"/>
            <w:caps w:val="0"/>
            <w:noProof/>
            <w:szCs w:val="22"/>
          </w:rPr>
          <w:tab/>
        </w:r>
        <w:r w:rsidRPr="00F4102E">
          <w:rPr>
            <w:rStyle w:val="Lienhypertexte"/>
            <w:rFonts w:ascii="Arial" w:hAnsi="Arial" w:cs="Arial"/>
            <w:noProof/>
          </w:rPr>
          <w:t>presentation et envoi des PLIS</w:t>
        </w:r>
        <w:r>
          <w:rPr>
            <w:noProof/>
            <w:webHidden/>
          </w:rPr>
          <w:tab/>
        </w:r>
        <w:r>
          <w:rPr>
            <w:noProof/>
            <w:webHidden/>
          </w:rPr>
          <w:fldChar w:fldCharType="begin"/>
        </w:r>
        <w:r>
          <w:rPr>
            <w:noProof/>
            <w:webHidden/>
          </w:rPr>
          <w:instrText xml:space="preserve"> PAGEREF _Toc180746959 \h </w:instrText>
        </w:r>
        <w:r>
          <w:rPr>
            <w:noProof/>
            <w:webHidden/>
          </w:rPr>
        </w:r>
        <w:r>
          <w:rPr>
            <w:noProof/>
            <w:webHidden/>
          </w:rPr>
          <w:fldChar w:fldCharType="separate"/>
        </w:r>
        <w:r>
          <w:rPr>
            <w:noProof/>
            <w:webHidden/>
          </w:rPr>
          <w:t>3</w:t>
        </w:r>
        <w:r>
          <w:rPr>
            <w:noProof/>
            <w:webHidden/>
          </w:rPr>
          <w:fldChar w:fldCharType="end"/>
        </w:r>
      </w:hyperlink>
    </w:p>
    <w:p w14:paraId="335AE4C6" w14:textId="13516E23" w:rsidR="00374357" w:rsidRDefault="00374357">
      <w:pPr>
        <w:pStyle w:val="TM3"/>
        <w:tabs>
          <w:tab w:val="left" w:pos="1100"/>
          <w:tab w:val="right" w:leader="dot" w:pos="9629"/>
        </w:tabs>
        <w:rPr>
          <w:rFonts w:asciiTheme="minorHAnsi" w:eastAsiaTheme="minorEastAsia" w:hAnsiTheme="minorHAnsi" w:cstheme="minorBidi"/>
          <w:i w:val="0"/>
          <w:iCs w:val="0"/>
          <w:noProof/>
          <w:szCs w:val="22"/>
        </w:rPr>
      </w:pPr>
      <w:hyperlink w:anchor="_Toc180746960" w:history="1">
        <w:r w:rsidRPr="00F4102E">
          <w:rPr>
            <w:rStyle w:val="Lienhypertexte"/>
            <w:rFonts w:ascii="Arial" w:hAnsi="Arial" w:cs="Arial"/>
            <w:noProof/>
          </w:rPr>
          <w:t>3.1.</w:t>
        </w:r>
        <w:r>
          <w:rPr>
            <w:rFonts w:asciiTheme="minorHAnsi" w:eastAsiaTheme="minorEastAsia" w:hAnsiTheme="minorHAnsi" w:cstheme="minorBidi"/>
            <w:i w:val="0"/>
            <w:iCs w:val="0"/>
            <w:noProof/>
            <w:szCs w:val="22"/>
          </w:rPr>
          <w:tab/>
        </w:r>
        <w:r w:rsidRPr="00F4102E">
          <w:rPr>
            <w:rStyle w:val="Lienhypertexte"/>
            <w:rFonts w:ascii="Arial" w:hAnsi="Arial" w:cs="Arial"/>
            <w:noProof/>
          </w:rPr>
          <w:t>Présentation des plis</w:t>
        </w:r>
        <w:r>
          <w:rPr>
            <w:noProof/>
            <w:webHidden/>
          </w:rPr>
          <w:tab/>
        </w:r>
        <w:r>
          <w:rPr>
            <w:noProof/>
            <w:webHidden/>
          </w:rPr>
          <w:fldChar w:fldCharType="begin"/>
        </w:r>
        <w:r>
          <w:rPr>
            <w:noProof/>
            <w:webHidden/>
          </w:rPr>
          <w:instrText xml:space="preserve"> PAGEREF _Toc180746960 \h </w:instrText>
        </w:r>
        <w:r>
          <w:rPr>
            <w:noProof/>
            <w:webHidden/>
          </w:rPr>
        </w:r>
        <w:r>
          <w:rPr>
            <w:noProof/>
            <w:webHidden/>
          </w:rPr>
          <w:fldChar w:fldCharType="separate"/>
        </w:r>
        <w:r>
          <w:rPr>
            <w:noProof/>
            <w:webHidden/>
          </w:rPr>
          <w:t>3</w:t>
        </w:r>
        <w:r>
          <w:rPr>
            <w:noProof/>
            <w:webHidden/>
          </w:rPr>
          <w:fldChar w:fldCharType="end"/>
        </w:r>
      </w:hyperlink>
    </w:p>
    <w:p w14:paraId="41073F8B" w14:textId="764B6A3A" w:rsidR="00374357" w:rsidRDefault="00374357">
      <w:pPr>
        <w:pStyle w:val="TM3"/>
        <w:tabs>
          <w:tab w:val="left" w:pos="1100"/>
          <w:tab w:val="right" w:leader="dot" w:pos="9629"/>
        </w:tabs>
        <w:rPr>
          <w:rFonts w:asciiTheme="minorHAnsi" w:eastAsiaTheme="minorEastAsia" w:hAnsiTheme="minorHAnsi" w:cstheme="minorBidi"/>
          <w:i w:val="0"/>
          <w:iCs w:val="0"/>
          <w:noProof/>
          <w:szCs w:val="22"/>
        </w:rPr>
      </w:pPr>
      <w:hyperlink w:anchor="_Toc180746961" w:history="1">
        <w:r w:rsidRPr="00F4102E">
          <w:rPr>
            <w:rStyle w:val="Lienhypertexte"/>
            <w:rFonts w:ascii="Arial" w:hAnsi="Arial" w:cs="Arial"/>
            <w:noProof/>
          </w:rPr>
          <w:t>3.2.</w:t>
        </w:r>
        <w:r>
          <w:rPr>
            <w:rFonts w:asciiTheme="minorHAnsi" w:eastAsiaTheme="minorEastAsia" w:hAnsiTheme="minorHAnsi" w:cstheme="minorBidi"/>
            <w:i w:val="0"/>
            <w:iCs w:val="0"/>
            <w:noProof/>
            <w:szCs w:val="22"/>
          </w:rPr>
          <w:tab/>
        </w:r>
        <w:r w:rsidRPr="00F4102E">
          <w:rPr>
            <w:rStyle w:val="Lienhypertexte"/>
            <w:rFonts w:ascii="Arial" w:hAnsi="Arial" w:cs="Arial"/>
            <w:noProof/>
          </w:rPr>
          <w:t>Condition d’envoi des plis</w:t>
        </w:r>
        <w:r>
          <w:rPr>
            <w:noProof/>
            <w:webHidden/>
          </w:rPr>
          <w:tab/>
        </w:r>
        <w:r>
          <w:rPr>
            <w:noProof/>
            <w:webHidden/>
          </w:rPr>
          <w:fldChar w:fldCharType="begin"/>
        </w:r>
        <w:r>
          <w:rPr>
            <w:noProof/>
            <w:webHidden/>
          </w:rPr>
          <w:instrText xml:space="preserve"> PAGEREF _Toc180746961 \h </w:instrText>
        </w:r>
        <w:r>
          <w:rPr>
            <w:noProof/>
            <w:webHidden/>
          </w:rPr>
        </w:r>
        <w:r>
          <w:rPr>
            <w:noProof/>
            <w:webHidden/>
          </w:rPr>
          <w:fldChar w:fldCharType="separate"/>
        </w:r>
        <w:r>
          <w:rPr>
            <w:noProof/>
            <w:webHidden/>
          </w:rPr>
          <w:t>5</w:t>
        </w:r>
        <w:r>
          <w:rPr>
            <w:noProof/>
            <w:webHidden/>
          </w:rPr>
          <w:fldChar w:fldCharType="end"/>
        </w:r>
      </w:hyperlink>
    </w:p>
    <w:p w14:paraId="4E1D9980" w14:textId="4E8E97FD" w:rsidR="00374357" w:rsidRDefault="00374357">
      <w:pPr>
        <w:pStyle w:val="TM3"/>
        <w:tabs>
          <w:tab w:val="left" w:pos="1100"/>
          <w:tab w:val="right" w:leader="dot" w:pos="9629"/>
        </w:tabs>
        <w:rPr>
          <w:rFonts w:asciiTheme="minorHAnsi" w:eastAsiaTheme="minorEastAsia" w:hAnsiTheme="minorHAnsi" w:cstheme="minorBidi"/>
          <w:i w:val="0"/>
          <w:iCs w:val="0"/>
          <w:noProof/>
          <w:szCs w:val="22"/>
        </w:rPr>
      </w:pPr>
      <w:hyperlink w:anchor="_Toc180746962" w:history="1">
        <w:r w:rsidRPr="00F4102E">
          <w:rPr>
            <w:rStyle w:val="Lienhypertexte"/>
            <w:rFonts w:ascii="Arial" w:hAnsi="Arial" w:cs="Arial"/>
            <w:noProof/>
          </w:rPr>
          <w:t>3.3.</w:t>
        </w:r>
        <w:r>
          <w:rPr>
            <w:rFonts w:asciiTheme="minorHAnsi" w:eastAsiaTheme="minorEastAsia" w:hAnsiTheme="minorHAnsi" w:cstheme="minorBidi"/>
            <w:i w:val="0"/>
            <w:iCs w:val="0"/>
            <w:noProof/>
            <w:szCs w:val="22"/>
          </w:rPr>
          <w:tab/>
        </w:r>
        <w:r w:rsidRPr="00F4102E">
          <w:rPr>
            <w:rStyle w:val="Lienhypertexte"/>
            <w:rFonts w:ascii="Arial" w:hAnsi="Arial" w:cs="Arial"/>
            <w:noProof/>
          </w:rPr>
          <w:t>Date de remise des offres</w:t>
        </w:r>
        <w:r>
          <w:rPr>
            <w:noProof/>
            <w:webHidden/>
          </w:rPr>
          <w:tab/>
        </w:r>
        <w:r>
          <w:rPr>
            <w:noProof/>
            <w:webHidden/>
          </w:rPr>
          <w:fldChar w:fldCharType="begin"/>
        </w:r>
        <w:r>
          <w:rPr>
            <w:noProof/>
            <w:webHidden/>
          </w:rPr>
          <w:instrText xml:space="preserve"> PAGEREF _Toc180746962 \h </w:instrText>
        </w:r>
        <w:r>
          <w:rPr>
            <w:noProof/>
            <w:webHidden/>
          </w:rPr>
        </w:r>
        <w:r>
          <w:rPr>
            <w:noProof/>
            <w:webHidden/>
          </w:rPr>
          <w:fldChar w:fldCharType="separate"/>
        </w:r>
        <w:r>
          <w:rPr>
            <w:noProof/>
            <w:webHidden/>
          </w:rPr>
          <w:t>6</w:t>
        </w:r>
        <w:r>
          <w:rPr>
            <w:noProof/>
            <w:webHidden/>
          </w:rPr>
          <w:fldChar w:fldCharType="end"/>
        </w:r>
      </w:hyperlink>
    </w:p>
    <w:p w14:paraId="6096B3D1" w14:textId="201BF306" w:rsidR="00374357" w:rsidRDefault="00374357">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80746963" w:history="1">
        <w:r w:rsidRPr="00F4102E">
          <w:rPr>
            <w:rStyle w:val="Lienhypertexte"/>
            <w:rFonts w:ascii="Arial" w:hAnsi="Arial" w:cs="Arial"/>
            <w:noProof/>
          </w:rPr>
          <w:t>4.</w:t>
        </w:r>
        <w:r>
          <w:rPr>
            <w:rFonts w:asciiTheme="minorHAnsi" w:eastAsiaTheme="minorEastAsia" w:hAnsiTheme="minorHAnsi" w:cstheme="minorBidi"/>
            <w:b w:val="0"/>
            <w:bCs w:val="0"/>
            <w:caps w:val="0"/>
            <w:noProof/>
            <w:szCs w:val="22"/>
          </w:rPr>
          <w:tab/>
        </w:r>
        <w:r w:rsidRPr="00F4102E">
          <w:rPr>
            <w:rStyle w:val="Lienhypertexte"/>
            <w:rFonts w:ascii="Arial" w:hAnsi="Arial" w:cs="Arial"/>
            <w:noProof/>
          </w:rPr>
          <w:t>jugement des CANDIDATURES ET DES OFFRES</w:t>
        </w:r>
        <w:r>
          <w:rPr>
            <w:noProof/>
            <w:webHidden/>
          </w:rPr>
          <w:tab/>
        </w:r>
        <w:r>
          <w:rPr>
            <w:noProof/>
            <w:webHidden/>
          </w:rPr>
          <w:fldChar w:fldCharType="begin"/>
        </w:r>
        <w:r>
          <w:rPr>
            <w:noProof/>
            <w:webHidden/>
          </w:rPr>
          <w:instrText xml:space="preserve"> PAGEREF _Toc180746963 \h </w:instrText>
        </w:r>
        <w:r>
          <w:rPr>
            <w:noProof/>
            <w:webHidden/>
          </w:rPr>
        </w:r>
        <w:r>
          <w:rPr>
            <w:noProof/>
            <w:webHidden/>
          </w:rPr>
          <w:fldChar w:fldCharType="separate"/>
        </w:r>
        <w:r>
          <w:rPr>
            <w:noProof/>
            <w:webHidden/>
          </w:rPr>
          <w:t>6</w:t>
        </w:r>
        <w:r>
          <w:rPr>
            <w:noProof/>
            <w:webHidden/>
          </w:rPr>
          <w:fldChar w:fldCharType="end"/>
        </w:r>
      </w:hyperlink>
    </w:p>
    <w:p w14:paraId="107D3D7C" w14:textId="18BB037E" w:rsidR="00374357" w:rsidRDefault="00374357">
      <w:pPr>
        <w:pStyle w:val="TM3"/>
        <w:tabs>
          <w:tab w:val="left" w:pos="1100"/>
          <w:tab w:val="right" w:leader="dot" w:pos="9629"/>
        </w:tabs>
        <w:rPr>
          <w:rFonts w:asciiTheme="minorHAnsi" w:eastAsiaTheme="minorEastAsia" w:hAnsiTheme="minorHAnsi" w:cstheme="minorBidi"/>
          <w:i w:val="0"/>
          <w:iCs w:val="0"/>
          <w:noProof/>
          <w:szCs w:val="22"/>
        </w:rPr>
      </w:pPr>
      <w:hyperlink w:anchor="_Toc180746964" w:history="1">
        <w:r w:rsidRPr="00F4102E">
          <w:rPr>
            <w:rStyle w:val="Lienhypertexte"/>
            <w:rFonts w:ascii="Arial" w:hAnsi="Arial" w:cs="Arial"/>
            <w:noProof/>
          </w:rPr>
          <w:t>4.1.</w:t>
        </w:r>
        <w:r>
          <w:rPr>
            <w:rFonts w:asciiTheme="minorHAnsi" w:eastAsiaTheme="minorEastAsia" w:hAnsiTheme="minorHAnsi" w:cstheme="minorBidi"/>
            <w:i w:val="0"/>
            <w:iCs w:val="0"/>
            <w:noProof/>
            <w:szCs w:val="22"/>
          </w:rPr>
          <w:tab/>
        </w:r>
        <w:r w:rsidRPr="00F4102E">
          <w:rPr>
            <w:rStyle w:val="Lienhypertexte"/>
            <w:rFonts w:ascii="Arial" w:hAnsi="Arial" w:cs="Arial"/>
            <w:noProof/>
          </w:rPr>
          <w:t>Jugement des candidatures</w:t>
        </w:r>
        <w:r>
          <w:rPr>
            <w:noProof/>
            <w:webHidden/>
          </w:rPr>
          <w:tab/>
        </w:r>
        <w:r>
          <w:rPr>
            <w:noProof/>
            <w:webHidden/>
          </w:rPr>
          <w:fldChar w:fldCharType="begin"/>
        </w:r>
        <w:r>
          <w:rPr>
            <w:noProof/>
            <w:webHidden/>
          </w:rPr>
          <w:instrText xml:space="preserve"> PAGEREF _Toc180746964 \h </w:instrText>
        </w:r>
        <w:r>
          <w:rPr>
            <w:noProof/>
            <w:webHidden/>
          </w:rPr>
        </w:r>
        <w:r>
          <w:rPr>
            <w:noProof/>
            <w:webHidden/>
          </w:rPr>
          <w:fldChar w:fldCharType="separate"/>
        </w:r>
        <w:r>
          <w:rPr>
            <w:noProof/>
            <w:webHidden/>
          </w:rPr>
          <w:t>6</w:t>
        </w:r>
        <w:r>
          <w:rPr>
            <w:noProof/>
            <w:webHidden/>
          </w:rPr>
          <w:fldChar w:fldCharType="end"/>
        </w:r>
      </w:hyperlink>
    </w:p>
    <w:p w14:paraId="2FAC6862" w14:textId="5E862740" w:rsidR="00374357" w:rsidRDefault="00374357">
      <w:pPr>
        <w:pStyle w:val="TM3"/>
        <w:tabs>
          <w:tab w:val="left" w:pos="1100"/>
          <w:tab w:val="right" w:leader="dot" w:pos="9629"/>
        </w:tabs>
        <w:rPr>
          <w:rFonts w:asciiTheme="minorHAnsi" w:eastAsiaTheme="minorEastAsia" w:hAnsiTheme="minorHAnsi" w:cstheme="minorBidi"/>
          <w:i w:val="0"/>
          <w:iCs w:val="0"/>
          <w:noProof/>
          <w:szCs w:val="22"/>
        </w:rPr>
      </w:pPr>
      <w:hyperlink w:anchor="_Toc180746965" w:history="1">
        <w:r w:rsidRPr="00F4102E">
          <w:rPr>
            <w:rStyle w:val="Lienhypertexte"/>
            <w:rFonts w:ascii="Arial" w:hAnsi="Arial" w:cs="Arial"/>
            <w:noProof/>
          </w:rPr>
          <w:t>4.2.</w:t>
        </w:r>
        <w:r>
          <w:rPr>
            <w:rFonts w:asciiTheme="minorHAnsi" w:eastAsiaTheme="minorEastAsia" w:hAnsiTheme="minorHAnsi" w:cstheme="minorBidi"/>
            <w:i w:val="0"/>
            <w:iCs w:val="0"/>
            <w:noProof/>
            <w:szCs w:val="22"/>
          </w:rPr>
          <w:tab/>
        </w:r>
        <w:r w:rsidRPr="00F4102E">
          <w:rPr>
            <w:rStyle w:val="Lienhypertexte"/>
            <w:rFonts w:ascii="Arial" w:hAnsi="Arial" w:cs="Arial"/>
            <w:noProof/>
          </w:rPr>
          <w:t>Critères de classement des offres et attribution du marché</w:t>
        </w:r>
        <w:r>
          <w:rPr>
            <w:noProof/>
            <w:webHidden/>
          </w:rPr>
          <w:tab/>
        </w:r>
        <w:r>
          <w:rPr>
            <w:noProof/>
            <w:webHidden/>
          </w:rPr>
          <w:fldChar w:fldCharType="begin"/>
        </w:r>
        <w:r>
          <w:rPr>
            <w:noProof/>
            <w:webHidden/>
          </w:rPr>
          <w:instrText xml:space="preserve"> PAGEREF _Toc180746965 \h </w:instrText>
        </w:r>
        <w:r>
          <w:rPr>
            <w:noProof/>
            <w:webHidden/>
          </w:rPr>
        </w:r>
        <w:r>
          <w:rPr>
            <w:noProof/>
            <w:webHidden/>
          </w:rPr>
          <w:fldChar w:fldCharType="separate"/>
        </w:r>
        <w:r>
          <w:rPr>
            <w:noProof/>
            <w:webHidden/>
          </w:rPr>
          <w:t>6</w:t>
        </w:r>
        <w:r>
          <w:rPr>
            <w:noProof/>
            <w:webHidden/>
          </w:rPr>
          <w:fldChar w:fldCharType="end"/>
        </w:r>
      </w:hyperlink>
    </w:p>
    <w:p w14:paraId="042D4322" w14:textId="21A9F534" w:rsidR="00374357" w:rsidRDefault="00374357">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80746966" w:history="1">
        <w:r w:rsidRPr="00F4102E">
          <w:rPr>
            <w:rStyle w:val="Lienhypertexte"/>
            <w:rFonts w:ascii="Arial" w:hAnsi="Arial" w:cs="Arial"/>
            <w:noProof/>
          </w:rPr>
          <w:t>5.</w:t>
        </w:r>
        <w:r>
          <w:rPr>
            <w:rFonts w:asciiTheme="minorHAnsi" w:eastAsiaTheme="minorEastAsia" w:hAnsiTheme="minorHAnsi" w:cstheme="minorBidi"/>
            <w:b w:val="0"/>
            <w:bCs w:val="0"/>
            <w:caps w:val="0"/>
            <w:noProof/>
            <w:szCs w:val="22"/>
          </w:rPr>
          <w:tab/>
        </w:r>
        <w:r w:rsidRPr="00F4102E">
          <w:rPr>
            <w:rStyle w:val="Lienhypertexte"/>
            <w:rFonts w:ascii="Arial" w:hAnsi="Arial" w:cs="Arial"/>
            <w:noProof/>
          </w:rPr>
          <w:t>contenu du dossier de la consultation</w:t>
        </w:r>
        <w:r>
          <w:rPr>
            <w:noProof/>
            <w:webHidden/>
          </w:rPr>
          <w:tab/>
        </w:r>
        <w:r>
          <w:rPr>
            <w:noProof/>
            <w:webHidden/>
          </w:rPr>
          <w:fldChar w:fldCharType="begin"/>
        </w:r>
        <w:r>
          <w:rPr>
            <w:noProof/>
            <w:webHidden/>
          </w:rPr>
          <w:instrText xml:space="preserve"> PAGEREF _Toc180746966 \h </w:instrText>
        </w:r>
        <w:r>
          <w:rPr>
            <w:noProof/>
            <w:webHidden/>
          </w:rPr>
        </w:r>
        <w:r>
          <w:rPr>
            <w:noProof/>
            <w:webHidden/>
          </w:rPr>
          <w:fldChar w:fldCharType="separate"/>
        </w:r>
        <w:r>
          <w:rPr>
            <w:noProof/>
            <w:webHidden/>
          </w:rPr>
          <w:t>7</w:t>
        </w:r>
        <w:r>
          <w:rPr>
            <w:noProof/>
            <w:webHidden/>
          </w:rPr>
          <w:fldChar w:fldCharType="end"/>
        </w:r>
      </w:hyperlink>
    </w:p>
    <w:p w14:paraId="6FB270FB" w14:textId="25E8DF7C"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14:paraId="2BA53EA0" w14:textId="77777777" w:rsidR="005326D8" w:rsidRPr="00917C92" w:rsidRDefault="005326D8">
      <w:pPr>
        <w:tabs>
          <w:tab w:val="left" w:pos="567"/>
        </w:tabs>
        <w:rPr>
          <w:rFonts w:ascii="Arial" w:hAnsi="Arial" w:cs="Arial"/>
          <w:szCs w:val="22"/>
          <w:lang w:val="en-GB"/>
        </w:rPr>
      </w:pPr>
    </w:p>
    <w:p w14:paraId="7D605A43" w14:textId="77777777" w:rsidR="005326D8" w:rsidRPr="00917C92" w:rsidRDefault="005326D8">
      <w:pPr>
        <w:tabs>
          <w:tab w:val="left" w:pos="567"/>
        </w:tabs>
        <w:rPr>
          <w:rFonts w:ascii="Arial" w:hAnsi="Arial" w:cs="Arial"/>
          <w:szCs w:val="22"/>
        </w:rPr>
      </w:pPr>
    </w:p>
    <w:p w14:paraId="7473A9E2" w14:textId="77777777"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14:paraId="14493286" w14:textId="77777777" w:rsidR="005326D8" w:rsidRPr="00917C92" w:rsidRDefault="005326D8">
      <w:pPr>
        <w:pStyle w:val="Titre1"/>
        <w:numPr>
          <w:ilvl w:val="0"/>
          <w:numId w:val="8"/>
        </w:numPr>
        <w:rPr>
          <w:rFonts w:ascii="Arial" w:hAnsi="Arial" w:cs="Arial"/>
          <w:szCs w:val="22"/>
        </w:rPr>
      </w:pPr>
      <w:bookmarkStart w:id="3" w:name="_Toc36259021"/>
      <w:bookmarkStart w:id="4" w:name="_Toc42327867"/>
      <w:bookmarkStart w:id="5" w:name="_Toc180746957"/>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3"/>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6" w:name="OLE_LINK1"/>
      <w:bookmarkStart w:id="7" w:name="OLE_LINK2"/>
      <w:bookmarkEnd w:id="4"/>
      <w:bookmarkEnd w:id="5"/>
    </w:p>
    <w:p w14:paraId="5723F60D" w14:textId="77777777"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14:paraId="19A3337B" w14:textId="77777777"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14:paraId="24FAB899" w14:textId="215E2E1D" w:rsidR="00373B83" w:rsidRPr="00586524" w:rsidRDefault="00373B83" w:rsidP="008D4EED">
      <w:pPr>
        <w:rPr>
          <w:rFonts w:ascii="Arial" w:hAnsi="Arial" w:cs="Arial"/>
          <w:szCs w:val="22"/>
        </w:rPr>
      </w:pPr>
      <w:r w:rsidRPr="00917C92">
        <w:rPr>
          <w:rFonts w:ascii="Arial" w:hAnsi="Arial" w:cs="Arial"/>
          <w:b/>
          <w:szCs w:val="22"/>
        </w:rPr>
        <w:t xml:space="preserve">Elle a pour </w:t>
      </w:r>
      <w:r w:rsidRPr="00586524">
        <w:rPr>
          <w:rFonts w:ascii="Arial" w:hAnsi="Arial" w:cs="Arial"/>
          <w:b/>
          <w:szCs w:val="22"/>
        </w:rPr>
        <w:t>objet</w:t>
      </w:r>
      <w:r w:rsidRPr="00586524">
        <w:rPr>
          <w:rFonts w:ascii="Arial" w:hAnsi="Arial" w:cs="Arial"/>
          <w:szCs w:val="22"/>
        </w:rPr>
        <w:t xml:space="preserve"> </w:t>
      </w:r>
      <w:r w:rsidR="00B41BEA">
        <w:rPr>
          <w:rFonts w:ascii="Arial" w:hAnsi="Arial" w:cs="Arial"/>
          <w:szCs w:val="22"/>
        </w:rPr>
        <w:fldChar w:fldCharType="begin">
          <w:ffData>
            <w:name w:val="Texte4"/>
            <w:enabled/>
            <w:calcOnExit w:val="0"/>
            <w:textInput>
              <w:default w:val="l'approvisionnement de tube plastique au profit de la Marine Nationale"/>
            </w:textInput>
          </w:ffData>
        </w:fldChar>
      </w:r>
      <w:bookmarkStart w:id="8" w:name="Texte4"/>
      <w:r w:rsidR="00B41BEA">
        <w:rPr>
          <w:rFonts w:ascii="Arial" w:hAnsi="Arial" w:cs="Arial"/>
          <w:szCs w:val="22"/>
        </w:rPr>
        <w:instrText xml:space="preserve"> FORMTEXT </w:instrText>
      </w:r>
      <w:r w:rsidR="00B41BEA">
        <w:rPr>
          <w:rFonts w:ascii="Arial" w:hAnsi="Arial" w:cs="Arial"/>
          <w:szCs w:val="22"/>
        </w:rPr>
      </w:r>
      <w:r w:rsidR="00B41BEA">
        <w:rPr>
          <w:rFonts w:ascii="Arial" w:hAnsi="Arial" w:cs="Arial"/>
          <w:szCs w:val="22"/>
        </w:rPr>
        <w:fldChar w:fldCharType="separate"/>
      </w:r>
      <w:r w:rsidR="00B41BEA">
        <w:rPr>
          <w:rFonts w:ascii="Arial" w:hAnsi="Arial" w:cs="Arial"/>
          <w:noProof/>
          <w:szCs w:val="22"/>
        </w:rPr>
        <w:t>l'approvisionnement de tube plastique au profit de la Marine Nationale</w:t>
      </w:r>
      <w:r w:rsidR="00B41BEA">
        <w:rPr>
          <w:rFonts w:ascii="Arial" w:hAnsi="Arial" w:cs="Arial"/>
          <w:szCs w:val="22"/>
        </w:rPr>
        <w:fldChar w:fldCharType="end"/>
      </w:r>
      <w:bookmarkEnd w:id="8"/>
      <w:r w:rsidRPr="00586524">
        <w:rPr>
          <w:rFonts w:ascii="Arial" w:hAnsi="Arial" w:cs="Arial"/>
          <w:szCs w:val="22"/>
        </w:rPr>
        <w:t xml:space="preserve"> selon les conditions définies dans </w:t>
      </w:r>
      <w:r w:rsidR="000D36DF">
        <w:rPr>
          <w:rFonts w:ascii="Arial" w:hAnsi="Arial" w:cs="Arial"/>
          <w:szCs w:val="22"/>
        </w:rPr>
        <w:t xml:space="preserve">le </w:t>
      </w:r>
      <w:r w:rsidR="000D36DF" w:rsidRPr="00240C60">
        <w:rPr>
          <w:rFonts w:ascii="Arial" w:hAnsi="Arial" w:cs="Arial"/>
        </w:rPr>
        <w:t>Cahier</w:t>
      </w:r>
      <w:r w:rsidR="000D36DF">
        <w:rPr>
          <w:rFonts w:ascii="Arial" w:hAnsi="Arial" w:cs="Arial"/>
        </w:rPr>
        <w:t xml:space="preserve"> des Clauses Techniques Particulières (CCTP) « </w:t>
      </w:r>
      <w:r w:rsidR="00B41BEA">
        <w:rPr>
          <w:rFonts w:ascii="Arial" w:hAnsi="Arial" w:cs="Arial"/>
        </w:rPr>
        <w:t>approvisionnement de matières industrielles (matières plastiques) pour les ateliers de soutien de métropole, d’outre-mer et les bâtiments de la Marine Nationale au port base</w:t>
      </w:r>
      <w:r w:rsidR="000D36DF">
        <w:rPr>
          <w:rFonts w:ascii="Arial" w:hAnsi="Arial" w:cs="Arial"/>
        </w:rPr>
        <w:t> » N°</w:t>
      </w:r>
      <w:r w:rsidR="00B41BEA">
        <w:rPr>
          <w:rFonts w:ascii="Arial" w:hAnsi="Arial" w:cs="Arial"/>
          <w:b/>
          <w:szCs w:val="22"/>
        </w:rPr>
        <w:t> </w:t>
      </w:r>
      <w:r w:rsidR="00B41BEA" w:rsidRPr="00377444">
        <w:rPr>
          <w:rFonts w:ascii="Arial" w:hAnsi="Arial" w:cs="Arial"/>
          <w:b/>
        </w:rPr>
        <w:t>SDLOG/</w:t>
      </w:r>
      <w:r w:rsidR="00C14F10">
        <w:rPr>
          <w:rFonts w:ascii="Arial" w:hAnsi="Arial" w:cs="Arial"/>
          <w:b/>
        </w:rPr>
        <w:t>0553</w:t>
      </w:r>
      <w:r w:rsidR="00B41BEA" w:rsidRPr="00377444">
        <w:rPr>
          <w:rFonts w:ascii="Arial" w:hAnsi="Arial" w:cs="Arial"/>
          <w:b/>
        </w:rPr>
        <w:t>/</w:t>
      </w:r>
      <w:r w:rsidR="00C14F10">
        <w:rPr>
          <w:rFonts w:ascii="Arial" w:hAnsi="Arial" w:cs="Arial"/>
          <w:b/>
        </w:rPr>
        <w:t>C</w:t>
      </w:r>
      <w:r w:rsidR="00B41BEA">
        <w:rPr>
          <w:rFonts w:ascii="Arial" w:hAnsi="Arial" w:cs="Arial"/>
        </w:rPr>
        <w:t xml:space="preserve"> et les</w:t>
      </w:r>
      <w:r w:rsidR="00B41BEA" w:rsidRPr="00D55DB9">
        <w:rPr>
          <w:rFonts w:ascii="Arial" w:hAnsi="Arial" w:cs="Arial"/>
        </w:rPr>
        <w:t xml:space="preserve"> spécification</w:t>
      </w:r>
      <w:r w:rsidR="00B41BEA">
        <w:rPr>
          <w:rFonts w:ascii="Arial" w:hAnsi="Arial" w:cs="Arial"/>
        </w:rPr>
        <w:t>s</w:t>
      </w:r>
      <w:r w:rsidR="00B41BEA" w:rsidRPr="00D55DB9">
        <w:rPr>
          <w:rFonts w:ascii="Arial" w:hAnsi="Arial" w:cs="Arial"/>
        </w:rPr>
        <w:t xml:space="preserve"> générale</w:t>
      </w:r>
      <w:r w:rsidR="00B41BEA">
        <w:rPr>
          <w:rFonts w:ascii="Arial" w:hAnsi="Arial" w:cs="Arial"/>
        </w:rPr>
        <w:t>s</w:t>
      </w:r>
      <w:r w:rsidR="00B41BEA" w:rsidRPr="00D55DB9">
        <w:rPr>
          <w:rFonts w:ascii="Arial" w:hAnsi="Arial" w:cs="Arial"/>
        </w:rPr>
        <w:t xml:space="preserve"> d’approvisionnement </w:t>
      </w:r>
      <w:r w:rsidR="00B41BEA">
        <w:rPr>
          <w:rFonts w:ascii="Arial" w:hAnsi="Arial" w:cs="Arial"/>
        </w:rPr>
        <w:t xml:space="preserve">des matières premières et produits </w:t>
      </w:r>
      <w:proofErr w:type="spellStart"/>
      <w:r w:rsidR="00B41BEA">
        <w:rPr>
          <w:rFonts w:ascii="Arial" w:hAnsi="Arial" w:cs="Arial"/>
        </w:rPr>
        <w:t>semi-œuvrés</w:t>
      </w:r>
      <w:proofErr w:type="spellEnd"/>
      <w:r w:rsidR="00B41BEA">
        <w:rPr>
          <w:rFonts w:ascii="Arial" w:hAnsi="Arial" w:cs="Arial"/>
        </w:rPr>
        <w:t xml:space="preserve"> </w:t>
      </w:r>
      <w:r w:rsidR="00B41BEA" w:rsidRPr="00377444">
        <w:rPr>
          <w:rFonts w:ascii="Arial" w:hAnsi="Arial" w:cs="Arial"/>
          <w:b/>
        </w:rPr>
        <w:t>N° SDLOG/611/B</w:t>
      </w:r>
      <w:r w:rsidR="00CB331A">
        <w:rPr>
          <w:rFonts w:ascii="Arial" w:hAnsi="Arial" w:cs="Arial"/>
          <w:b/>
          <w:szCs w:val="22"/>
        </w:rPr>
        <w:t>.</w:t>
      </w:r>
    </w:p>
    <w:p w14:paraId="636E1B2B" w14:textId="77777777"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14:paraId="1215363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14:paraId="52CC82B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14:paraId="227EC7DC" w14:textId="77777777" w:rsidR="00586524" w:rsidRPr="00586524" w:rsidRDefault="00586524" w:rsidP="00586524">
      <w:pPr>
        <w:rPr>
          <w:rFonts w:ascii="Arial" w:hAnsi="Arial" w:cs="Arial"/>
          <w:szCs w:val="22"/>
        </w:rPr>
      </w:pPr>
      <w:bookmarkStart w:id="9" w:name="_Toc36259022"/>
      <w:bookmarkStart w:id="10" w:name="_Toc42327874"/>
      <w:r w:rsidRPr="00586524">
        <w:rPr>
          <w:rFonts w:ascii="Arial" w:hAnsi="Arial" w:cs="Arial"/>
          <w:b/>
          <w:szCs w:val="22"/>
        </w:rPr>
        <w:t>Les variantes</w:t>
      </w:r>
      <w:r w:rsidRPr="00586524">
        <w:rPr>
          <w:rFonts w:ascii="Arial" w:hAnsi="Arial" w:cs="Arial"/>
          <w:szCs w:val="22"/>
        </w:rPr>
        <w:t xml:space="preserve"> ne sont pas autorisées.</w:t>
      </w:r>
    </w:p>
    <w:p w14:paraId="74C5F559" w14:textId="77777777" w:rsidR="00586524" w:rsidRPr="00586524" w:rsidRDefault="00586524" w:rsidP="00586524">
      <w:pPr>
        <w:spacing w:before="0" w:after="0"/>
        <w:jc w:val="left"/>
        <w:rPr>
          <w:rFonts w:ascii="Arial" w:hAnsi="Arial" w:cs="Arial"/>
          <w:szCs w:val="22"/>
        </w:rPr>
      </w:pPr>
      <w:r w:rsidRPr="00586524">
        <w:rPr>
          <w:rFonts w:ascii="Arial" w:hAnsi="Arial" w:cs="Arial"/>
          <w:szCs w:val="22"/>
        </w:rPr>
        <w:t xml:space="preserve">Le lieu de livraison est la Salle de réception du Service Logistique de la Marine (SLM) pour les rechanges navals (ex SERMACOM) à Brest. </w:t>
      </w:r>
    </w:p>
    <w:p w14:paraId="07B2AB62" w14:textId="77777777" w:rsidR="005326D8" w:rsidRPr="00917C92" w:rsidRDefault="005326D8">
      <w:pPr>
        <w:pStyle w:val="Titre1"/>
        <w:numPr>
          <w:ilvl w:val="0"/>
          <w:numId w:val="8"/>
        </w:numPr>
        <w:rPr>
          <w:rFonts w:ascii="Arial" w:hAnsi="Arial" w:cs="Arial"/>
          <w:szCs w:val="22"/>
        </w:rPr>
      </w:pPr>
      <w:bookmarkStart w:id="11" w:name="_Toc180746958"/>
      <w:r w:rsidRPr="00917C92">
        <w:rPr>
          <w:rFonts w:ascii="Arial" w:hAnsi="Arial" w:cs="Arial"/>
          <w:szCs w:val="22"/>
        </w:rPr>
        <w:t>condition de la consultation</w:t>
      </w:r>
      <w:bookmarkEnd w:id="9"/>
      <w:bookmarkEnd w:id="10"/>
      <w:bookmarkEnd w:id="11"/>
    </w:p>
    <w:p w14:paraId="6C6579AF" w14:textId="77777777"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14:paraId="0BFA196D" w14:textId="77777777" w:rsidR="003C523E" w:rsidRPr="00917C92" w:rsidRDefault="003C523E" w:rsidP="00964194">
      <w:pPr>
        <w:pStyle w:val="Paragraphe"/>
        <w:spacing w:before="120"/>
        <w:ind w:firstLine="0"/>
        <w:rPr>
          <w:rFonts w:ascii="Arial" w:hAnsi="Arial" w:cs="Arial"/>
          <w:szCs w:val="22"/>
        </w:rPr>
      </w:pPr>
      <w:bookmarkStart w:id="12"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14:paraId="14AE1EFA"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14:paraId="76E70F05" w14:textId="77777777" w:rsidR="005326D8" w:rsidRPr="00917C92" w:rsidRDefault="005326D8" w:rsidP="00964194">
      <w:pPr>
        <w:spacing w:before="120"/>
        <w:rPr>
          <w:rFonts w:ascii="Arial" w:hAnsi="Arial" w:cs="Arial"/>
          <w:szCs w:val="22"/>
        </w:rPr>
      </w:pPr>
      <w:bookmarkStart w:id="13" w:name="_Toc36259025"/>
      <w:bookmarkStart w:id="14" w:name="_Toc42327876"/>
      <w:bookmarkEnd w:id="12"/>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3"/>
    <w:bookmarkEnd w:id="14"/>
    <w:p w14:paraId="1938277C" w14:textId="1547AE85"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 xml:space="preserve">au plus tard </w:t>
      </w:r>
      <w:r w:rsidR="00586524">
        <w:rPr>
          <w:rFonts w:ascii="Arial" w:hAnsi="Arial" w:cs="Arial"/>
          <w:szCs w:val="22"/>
        </w:rPr>
        <w:t>3</w:t>
      </w:r>
      <w:r w:rsidRPr="00917C92">
        <w:rPr>
          <w:rFonts w:ascii="Arial" w:hAnsi="Arial" w:cs="Arial"/>
          <w:szCs w:val="22"/>
        </w:rPr>
        <w:t xml:space="preserve"> jours calendaires avant la date limite de remise des offres.</w:t>
      </w:r>
    </w:p>
    <w:p w14:paraId="1A4F6C7B" w14:textId="77777777" w:rsidR="005326D8" w:rsidRPr="00917C92" w:rsidRDefault="005326D8">
      <w:pPr>
        <w:pStyle w:val="Titre1"/>
        <w:numPr>
          <w:ilvl w:val="0"/>
          <w:numId w:val="8"/>
        </w:numPr>
        <w:rPr>
          <w:rFonts w:ascii="Arial" w:hAnsi="Arial" w:cs="Arial"/>
          <w:szCs w:val="22"/>
        </w:rPr>
      </w:pPr>
      <w:bookmarkStart w:id="15" w:name="_Toc36259027"/>
      <w:bookmarkStart w:id="16" w:name="_Toc42327878"/>
      <w:bookmarkStart w:id="17" w:name="_Toc180746959"/>
      <w:bookmarkEnd w:id="6"/>
      <w:bookmarkEnd w:id="7"/>
      <w:r w:rsidRPr="00917C92">
        <w:rPr>
          <w:rFonts w:ascii="Arial" w:hAnsi="Arial" w:cs="Arial"/>
          <w:szCs w:val="22"/>
        </w:rPr>
        <w:t xml:space="preserve">presentation et envoi des </w:t>
      </w:r>
      <w:r w:rsidR="00C5369E">
        <w:rPr>
          <w:rFonts w:ascii="Arial" w:hAnsi="Arial" w:cs="Arial"/>
          <w:szCs w:val="22"/>
        </w:rPr>
        <w:t>PLIS</w:t>
      </w:r>
      <w:bookmarkEnd w:id="17"/>
    </w:p>
    <w:p w14:paraId="74017981" w14:textId="77777777" w:rsidR="005326D8" w:rsidRPr="00917C92" w:rsidRDefault="005326D8" w:rsidP="00985A16">
      <w:pPr>
        <w:pStyle w:val="Titre3"/>
        <w:rPr>
          <w:rFonts w:ascii="Arial" w:hAnsi="Arial" w:cs="Arial"/>
          <w:szCs w:val="22"/>
        </w:rPr>
      </w:pPr>
      <w:bookmarkStart w:id="18" w:name="_Toc180746960"/>
      <w:r w:rsidRPr="00917C92">
        <w:rPr>
          <w:rFonts w:ascii="Arial" w:hAnsi="Arial" w:cs="Arial"/>
          <w:szCs w:val="22"/>
        </w:rPr>
        <w:t xml:space="preserve">Présentation des </w:t>
      </w:r>
      <w:r w:rsidR="007E6AF1">
        <w:rPr>
          <w:rFonts w:ascii="Arial" w:hAnsi="Arial" w:cs="Arial"/>
          <w:szCs w:val="22"/>
        </w:rPr>
        <w:t>plis</w:t>
      </w:r>
      <w:bookmarkEnd w:id="18"/>
    </w:p>
    <w:p w14:paraId="779F4D5C" w14:textId="77777777"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14:paraId="3567BA3C" w14:textId="77777777"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14:paraId="6760545B" w14:textId="6BB14727" w:rsidR="008B1A89" w:rsidRDefault="008B1A89" w:rsidP="00964194">
      <w:pPr>
        <w:rPr>
          <w:rFonts w:ascii="Arial" w:hAnsi="Arial" w:cs="Arial"/>
          <w:szCs w:val="22"/>
        </w:rPr>
      </w:pPr>
    </w:p>
    <w:p w14:paraId="0B039A88" w14:textId="13930EC0" w:rsidR="00374357" w:rsidRDefault="00374357" w:rsidP="00964194">
      <w:pPr>
        <w:rPr>
          <w:rFonts w:ascii="Arial" w:hAnsi="Arial" w:cs="Arial"/>
          <w:szCs w:val="22"/>
        </w:rPr>
      </w:pPr>
    </w:p>
    <w:p w14:paraId="0BA98A0F" w14:textId="77777777" w:rsidR="00374357" w:rsidRPr="00917C92" w:rsidRDefault="00374357" w:rsidP="00964194">
      <w:pPr>
        <w:rPr>
          <w:rFonts w:ascii="Arial" w:hAnsi="Arial" w:cs="Arial"/>
          <w:szCs w:val="22"/>
        </w:rPr>
      </w:pPr>
    </w:p>
    <w:bookmarkEnd w:id="15"/>
    <w:bookmarkEnd w:id="16"/>
    <w:p w14:paraId="7591089D" w14:textId="77777777"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58045BE8" w14:textId="77777777"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3A46AA46" w14:textId="77777777"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1"/>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43FF14D9" w14:textId="77777777"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2BCFA55F" w14:textId="77777777"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5807ED80" w14:textId="77777777" w:rsidR="007E6AF1" w:rsidRPr="00D62785" w:rsidRDefault="007E6AF1" w:rsidP="007E6AF1">
      <w:pPr>
        <w:spacing w:before="0" w:after="0"/>
        <w:ind w:firstLine="567"/>
        <w:rPr>
          <w:rFonts w:ascii="Arial" w:hAnsi="Arial" w:cs="Arial"/>
          <w:b/>
          <w:bCs/>
          <w:szCs w:val="22"/>
        </w:rPr>
      </w:pPr>
    </w:p>
    <w:p w14:paraId="432F25FC" w14:textId="77777777"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02D11043" w14:textId="77777777"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A00B40" w:rsidRPr="00A00B40" w14:paraId="2E098544" w14:textId="77777777" w:rsidTr="00A00B40">
        <w:trPr>
          <w:cantSplit/>
          <w:trHeight w:val="528"/>
        </w:trPr>
        <w:tc>
          <w:tcPr>
            <w:tcW w:w="8931" w:type="dxa"/>
            <w:tcBorders>
              <w:top w:val="single" w:sz="4" w:space="0" w:color="auto"/>
              <w:left w:val="single" w:sz="8" w:space="0" w:color="auto"/>
              <w:bottom w:val="single" w:sz="8" w:space="0" w:color="auto"/>
              <w:right w:val="single" w:sz="8" w:space="0" w:color="auto"/>
            </w:tcBorders>
          </w:tcPr>
          <w:p w14:paraId="5745DBAE" w14:textId="65CABC42" w:rsidR="00A00B40" w:rsidRPr="00A00B40" w:rsidRDefault="00A00B40" w:rsidP="00A00B40">
            <w:pPr>
              <w:pStyle w:val="Listepuces1"/>
              <w:numPr>
                <w:ilvl w:val="0"/>
                <w:numId w:val="0"/>
              </w:numPr>
              <w:ind w:left="356"/>
              <w:jc w:val="center"/>
              <w:rPr>
                <w:rFonts w:ascii="Arial" w:hAnsi="Arial" w:cs="Arial"/>
                <w:b/>
                <w:szCs w:val="22"/>
              </w:rPr>
            </w:pPr>
            <w:r w:rsidRPr="00A00B40">
              <w:rPr>
                <w:rFonts w:ascii="Arial" w:hAnsi="Arial" w:cs="Arial"/>
                <w:b/>
                <w:szCs w:val="22"/>
              </w:rPr>
              <w:t>DOCUMENTS A FOURNIR</w:t>
            </w:r>
          </w:p>
        </w:tc>
      </w:tr>
      <w:tr w:rsidR="007E6AF1" w:rsidRPr="00D62785" w14:paraId="24E7D22D" w14:textId="77777777" w:rsidTr="007E6AF1">
        <w:trPr>
          <w:cantSplit/>
          <w:trHeight w:val="528"/>
        </w:trPr>
        <w:tc>
          <w:tcPr>
            <w:tcW w:w="8931" w:type="dxa"/>
            <w:tcBorders>
              <w:left w:val="single" w:sz="8" w:space="0" w:color="auto"/>
              <w:bottom w:val="single" w:sz="8" w:space="0" w:color="auto"/>
              <w:right w:val="single" w:sz="8" w:space="0" w:color="auto"/>
            </w:tcBorders>
          </w:tcPr>
          <w:p w14:paraId="3A2E7FC1"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14:paraId="2554D9B1" w14:textId="77777777" w:rsidTr="007E6AF1">
        <w:trPr>
          <w:cantSplit/>
          <w:trHeight w:val="692"/>
        </w:trPr>
        <w:tc>
          <w:tcPr>
            <w:tcW w:w="8931" w:type="dxa"/>
            <w:tcBorders>
              <w:left w:val="single" w:sz="8" w:space="0" w:color="auto"/>
              <w:bottom w:val="single" w:sz="8" w:space="0" w:color="auto"/>
              <w:right w:val="single" w:sz="8" w:space="0" w:color="auto"/>
            </w:tcBorders>
          </w:tcPr>
          <w:p w14:paraId="6C76D1A0"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14:paraId="29E6C99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3302ACD"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B41BEA" w:rsidRPr="00D62785" w14:paraId="3003E41D" w14:textId="77777777" w:rsidTr="00DD60D3">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FCE14E1" w14:textId="2519B630" w:rsidR="00B41BEA" w:rsidRPr="00D62785" w:rsidRDefault="00B41BEA" w:rsidP="000D36DF">
            <w:pPr>
              <w:pStyle w:val="Listepuces1"/>
              <w:tabs>
                <w:tab w:val="clear" w:pos="567"/>
              </w:tabs>
              <w:ind w:left="356" w:hanging="285"/>
              <w:rPr>
                <w:rFonts w:ascii="Arial" w:hAnsi="Arial" w:cs="Arial"/>
                <w:szCs w:val="22"/>
              </w:rPr>
            </w:pPr>
            <w:r>
              <w:rPr>
                <w:rFonts w:ascii="Arial" w:hAnsi="Arial" w:cs="Arial"/>
              </w:rPr>
              <w:t>les</w:t>
            </w:r>
            <w:r w:rsidRPr="00D55DB9">
              <w:rPr>
                <w:rFonts w:ascii="Arial" w:hAnsi="Arial" w:cs="Arial"/>
              </w:rPr>
              <w:t xml:space="preserve"> spécification</w:t>
            </w:r>
            <w:r>
              <w:rPr>
                <w:rFonts w:ascii="Arial" w:hAnsi="Arial" w:cs="Arial"/>
              </w:rPr>
              <w:t>s</w:t>
            </w:r>
            <w:r w:rsidRPr="00D55DB9">
              <w:rPr>
                <w:rFonts w:ascii="Arial" w:hAnsi="Arial" w:cs="Arial"/>
              </w:rPr>
              <w:t xml:space="preserve"> générale</w:t>
            </w:r>
            <w:r>
              <w:rPr>
                <w:rFonts w:ascii="Arial" w:hAnsi="Arial" w:cs="Arial"/>
              </w:rPr>
              <w:t>s</w:t>
            </w:r>
            <w:r w:rsidRPr="00D55DB9">
              <w:rPr>
                <w:rFonts w:ascii="Arial" w:hAnsi="Arial" w:cs="Arial"/>
              </w:rPr>
              <w:t xml:space="preserve"> d’approvisionnement </w:t>
            </w:r>
            <w:r>
              <w:rPr>
                <w:rFonts w:ascii="Arial" w:hAnsi="Arial" w:cs="Arial"/>
              </w:rPr>
              <w:t xml:space="preserve">des matières premières et produits </w:t>
            </w:r>
            <w:proofErr w:type="spellStart"/>
            <w:r>
              <w:rPr>
                <w:rFonts w:ascii="Arial" w:hAnsi="Arial" w:cs="Arial"/>
              </w:rPr>
              <w:t>semi-œuvrés</w:t>
            </w:r>
            <w:proofErr w:type="spellEnd"/>
            <w:r>
              <w:rPr>
                <w:rFonts w:ascii="Arial" w:hAnsi="Arial" w:cs="Arial"/>
              </w:rPr>
              <w:t xml:space="preserve"> </w:t>
            </w:r>
            <w:r w:rsidRPr="00377444">
              <w:rPr>
                <w:rFonts w:ascii="Arial" w:hAnsi="Arial" w:cs="Arial"/>
                <w:b/>
              </w:rPr>
              <w:t>N° SDLOG/611/B</w:t>
            </w:r>
            <w:r>
              <w:rPr>
                <w:rFonts w:ascii="Arial" w:hAnsi="Arial" w:cs="Arial"/>
                <w:b/>
              </w:rPr>
              <w:t>.</w:t>
            </w:r>
          </w:p>
        </w:tc>
      </w:tr>
      <w:tr w:rsidR="00DD60D3" w:rsidRPr="00D62785" w14:paraId="24DFF8BB" w14:textId="77777777" w:rsidTr="00DD60D3">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5AF65C5" w14:textId="223FB949" w:rsidR="00DD60D3" w:rsidRPr="00D62785" w:rsidRDefault="00DD60D3" w:rsidP="008A6E36">
            <w:pPr>
              <w:pStyle w:val="Listepuces1"/>
              <w:tabs>
                <w:tab w:val="clear" w:pos="567"/>
              </w:tabs>
              <w:ind w:left="356" w:hanging="285"/>
              <w:rPr>
                <w:rFonts w:ascii="Arial" w:hAnsi="Arial" w:cs="Arial"/>
                <w:szCs w:val="22"/>
              </w:rPr>
            </w:pPr>
            <w:r w:rsidRPr="00D62785">
              <w:rPr>
                <w:rFonts w:ascii="Arial" w:hAnsi="Arial" w:cs="Arial"/>
                <w:szCs w:val="22"/>
              </w:rPr>
              <w:t xml:space="preserve">le </w:t>
            </w:r>
            <w:r w:rsidR="00B41BEA" w:rsidRPr="00240C60">
              <w:rPr>
                <w:rFonts w:ascii="Arial" w:hAnsi="Arial" w:cs="Arial"/>
              </w:rPr>
              <w:t>Cahier</w:t>
            </w:r>
            <w:r w:rsidR="00B41BEA">
              <w:rPr>
                <w:rFonts w:ascii="Arial" w:hAnsi="Arial" w:cs="Arial"/>
              </w:rPr>
              <w:t xml:space="preserve"> des Clauses Techniques Particulières (CCTP) « approvisionnement de matières industrielles (matières plastiques) pour les ateliers de soutien de métropole, d’outre-mer et les bâtiments de la Marine Nationale au port base » N°</w:t>
            </w:r>
            <w:r w:rsidR="00B41BEA">
              <w:rPr>
                <w:rFonts w:ascii="Arial" w:hAnsi="Arial" w:cs="Arial"/>
                <w:b/>
                <w:szCs w:val="22"/>
              </w:rPr>
              <w:t> </w:t>
            </w:r>
            <w:r w:rsidR="00B41BEA" w:rsidRPr="00377444">
              <w:rPr>
                <w:rFonts w:ascii="Arial" w:hAnsi="Arial" w:cs="Arial"/>
                <w:b/>
              </w:rPr>
              <w:t>SDLOG/</w:t>
            </w:r>
            <w:r w:rsidR="008A6E36">
              <w:rPr>
                <w:rFonts w:ascii="Arial" w:hAnsi="Arial" w:cs="Arial"/>
                <w:b/>
              </w:rPr>
              <w:t>0553</w:t>
            </w:r>
            <w:r w:rsidR="00B41BEA" w:rsidRPr="00377444">
              <w:rPr>
                <w:rFonts w:ascii="Arial" w:hAnsi="Arial" w:cs="Arial"/>
                <w:b/>
              </w:rPr>
              <w:t>/</w:t>
            </w:r>
            <w:r w:rsidR="008A6E36">
              <w:rPr>
                <w:rFonts w:ascii="Arial" w:hAnsi="Arial" w:cs="Arial"/>
                <w:b/>
              </w:rPr>
              <w:t>C</w:t>
            </w:r>
            <w:r w:rsidR="00B41BEA">
              <w:rPr>
                <w:rFonts w:ascii="Arial" w:hAnsi="Arial" w:cs="Arial"/>
                <w:b/>
              </w:rPr>
              <w:t>.</w:t>
            </w:r>
          </w:p>
        </w:tc>
      </w:tr>
      <w:tr w:rsidR="007E6AF1" w:rsidRPr="00D62785" w14:paraId="335B863F"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63DD142A"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14:paraId="1CD76DF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939E372" w14:textId="77777777"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FA2AFF8" w14:textId="77777777" w:rsidR="00812B21" w:rsidRPr="00D461BF" w:rsidRDefault="00812B21" w:rsidP="00812B21">
      <w:pPr>
        <w:widowControl w:val="0"/>
        <w:autoSpaceDE w:val="0"/>
        <w:autoSpaceDN w:val="0"/>
        <w:adjustRightInd w:val="0"/>
        <w:spacing w:before="0" w:after="0"/>
        <w:ind w:left="1440"/>
        <w:rPr>
          <w:rFonts w:ascii="Arial" w:hAnsi="Arial" w:cs="Arial"/>
          <w:b/>
          <w:szCs w:val="22"/>
        </w:rPr>
      </w:pPr>
    </w:p>
    <w:p w14:paraId="6F456DA5" w14:textId="77777777"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14:paraId="01A997DA" w14:textId="77777777" w:rsidR="00373B83" w:rsidRPr="00917C92" w:rsidRDefault="00373B83" w:rsidP="007E6AF1">
      <w:pPr>
        <w:ind w:left="66"/>
        <w:rPr>
          <w:rFonts w:ascii="Arial" w:hAnsi="Arial" w:cs="Arial"/>
          <w:szCs w:val="22"/>
          <w:u w:val="single"/>
        </w:rPr>
      </w:pPr>
      <w:r w:rsidRPr="00917C92">
        <w:rPr>
          <w:rFonts w:ascii="Arial" w:hAnsi="Arial" w:cs="Arial"/>
          <w:szCs w:val="22"/>
          <w:u w:val="single"/>
        </w:rPr>
        <w:t xml:space="preserve">Dispositions relatives aux radionucléides </w:t>
      </w:r>
    </w:p>
    <w:p w14:paraId="6233266A" w14:textId="77777777"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5F558E64" w14:textId="77777777"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70448E7B" w14:textId="77777777"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14:paraId="111B0411" w14:textId="77777777" w:rsidR="00BB5C43" w:rsidRPr="00917C92" w:rsidRDefault="00BB5C43">
      <w:pPr>
        <w:ind w:firstLine="426"/>
        <w:rPr>
          <w:rFonts w:ascii="Arial" w:hAnsi="Arial" w:cs="Arial"/>
          <w:szCs w:val="22"/>
        </w:rPr>
      </w:pPr>
    </w:p>
    <w:p w14:paraId="5477AB8F" w14:textId="77777777" w:rsidR="00351833" w:rsidRPr="00917C92" w:rsidRDefault="00351833" w:rsidP="00985A16">
      <w:pPr>
        <w:pStyle w:val="Titre3"/>
        <w:rPr>
          <w:rFonts w:ascii="Arial" w:hAnsi="Arial" w:cs="Arial"/>
          <w:szCs w:val="22"/>
        </w:rPr>
      </w:pPr>
      <w:bookmarkStart w:id="19" w:name="_Toc254166743"/>
      <w:bookmarkStart w:id="20" w:name="_Toc395189355"/>
      <w:bookmarkStart w:id="21" w:name="_Toc36259028"/>
      <w:bookmarkStart w:id="22" w:name="_Toc180746961"/>
      <w:r w:rsidRPr="00917C92">
        <w:rPr>
          <w:rFonts w:ascii="Arial" w:hAnsi="Arial" w:cs="Arial"/>
          <w:szCs w:val="22"/>
        </w:rPr>
        <w:t>Condition d’envoi des plis</w:t>
      </w:r>
      <w:bookmarkEnd w:id="19"/>
      <w:bookmarkEnd w:id="20"/>
      <w:bookmarkEnd w:id="22"/>
    </w:p>
    <w:p w14:paraId="0DFD6D4F" w14:textId="77777777"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14:paraId="4E5739CE" w14:textId="77777777" w:rsidR="00351833" w:rsidRPr="00917C92" w:rsidRDefault="00351833" w:rsidP="00964194">
      <w:pPr>
        <w:autoSpaceDE w:val="0"/>
        <w:autoSpaceDN w:val="0"/>
        <w:adjustRightInd w:val="0"/>
        <w:spacing w:before="0" w:after="0"/>
        <w:rPr>
          <w:rFonts w:ascii="Arial" w:hAnsi="Arial" w:cs="Arial"/>
          <w:b/>
          <w:szCs w:val="22"/>
          <w:u w:val="single"/>
        </w:rPr>
      </w:pPr>
    </w:p>
    <w:p w14:paraId="03515FF8" w14:textId="77777777"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14:paraId="63DB4F2F"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6F79B0B7" w14:textId="77777777"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14:paraId="2A7D49E1" w14:textId="77777777"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14:paraId="2387F7B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3236B2B9"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7773201F"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14:paraId="16A438F4" w14:textId="77777777"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917C92">
        <w:rPr>
          <w:rFonts w:ascii="Arial" w:hAnsi="Arial" w:cs="Arial"/>
          <w:b/>
          <w:color w:val="0000FF"/>
          <w:szCs w:val="22"/>
          <w:u w:val="single"/>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14:paraId="3529AD80" w14:textId="77777777"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14:paraId="1AF1DE92" w14:textId="77777777"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14:paraId="4BF43D10"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9A002CC"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14:paraId="7A98272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14:paraId="3A22AAE1"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5F025E11"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14:paraId="78DF9454"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344A58C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14:paraId="233C59F4" w14:textId="77777777"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3" w:name="_Toc469464712"/>
      <w:bookmarkEnd w:id="23"/>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14:paraId="5D53BE0E" w14:textId="77777777" w:rsidR="00301DEB" w:rsidRPr="00917C92" w:rsidRDefault="00374357"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14:paraId="70AF05CF" w14:textId="77777777"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14:paraId="057ED788" w14:textId="77777777"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14:paraId="6E1F1D4C" w14:textId="452BC55B"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14:paraId="3AB3E2D9" w14:textId="7860D329"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14:paraId="22126A96" w14:textId="77777777"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14:paraId="378FC878" w14:textId="31AE51A0"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14:paraId="220A847A" w14:textId="55DE1914"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14:paraId="088910D8" w14:textId="77777777"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14:paraId="0D57DDC0" w14:textId="77777777" w:rsidR="00351833" w:rsidRPr="00917C92" w:rsidRDefault="00351833" w:rsidP="00985A16">
      <w:pPr>
        <w:pStyle w:val="Titre3"/>
        <w:rPr>
          <w:rFonts w:ascii="Arial" w:hAnsi="Arial" w:cs="Arial"/>
          <w:szCs w:val="22"/>
        </w:rPr>
      </w:pPr>
      <w:bookmarkStart w:id="24" w:name="_Toc254166744"/>
      <w:bookmarkStart w:id="25" w:name="_Toc395189356"/>
      <w:bookmarkStart w:id="26" w:name="_Toc180746962"/>
      <w:r w:rsidRPr="00917C92">
        <w:rPr>
          <w:rFonts w:ascii="Arial" w:hAnsi="Arial" w:cs="Arial"/>
          <w:szCs w:val="22"/>
        </w:rPr>
        <w:t>Date de remise des offres</w:t>
      </w:r>
      <w:bookmarkEnd w:id="24"/>
      <w:bookmarkEnd w:id="25"/>
      <w:bookmarkEnd w:id="26"/>
    </w:p>
    <w:p w14:paraId="7EE2D9D3" w14:textId="77777777"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14:paraId="5FCB7401" w14:textId="77777777"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14:paraId="1B2E2A0D" w14:textId="77777777" w:rsidR="00C434EC" w:rsidRPr="00917C92" w:rsidRDefault="00C434EC" w:rsidP="00C434EC">
      <w:pPr>
        <w:pStyle w:val="Titre1"/>
        <w:numPr>
          <w:ilvl w:val="0"/>
          <w:numId w:val="8"/>
        </w:numPr>
        <w:rPr>
          <w:rFonts w:ascii="Arial" w:hAnsi="Arial" w:cs="Arial"/>
          <w:szCs w:val="22"/>
        </w:rPr>
      </w:pPr>
      <w:bookmarkStart w:id="27" w:name="_Toc234058939"/>
      <w:bookmarkStart w:id="28" w:name="_Toc304745895"/>
      <w:bookmarkStart w:id="29" w:name="_Toc234058940"/>
      <w:bookmarkStart w:id="30" w:name="_Toc180746963"/>
      <w:bookmarkEnd w:id="21"/>
      <w:r w:rsidRPr="00917C92">
        <w:rPr>
          <w:rFonts w:ascii="Arial" w:hAnsi="Arial" w:cs="Arial"/>
          <w:szCs w:val="22"/>
        </w:rPr>
        <w:t>jugement des CANDIDATURES ET DES OFFRES</w:t>
      </w:r>
      <w:bookmarkEnd w:id="27"/>
      <w:bookmarkEnd w:id="28"/>
      <w:bookmarkEnd w:id="30"/>
    </w:p>
    <w:p w14:paraId="550FE679" w14:textId="77777777" w:rsidR="00C434EC" w:rsidRPr="00917C92" w:rsidRDefault="00C434EC" w:rsidP="00985A16">
      <w:pPr>
        <w:pStyle w:val="Titre3"/>
        <w:rPr>
          <w:rFonts w:ascii="Arial" w:hAnsi="Arial" w:cs="Arial"/>
          <w:szCs w:val="22"/>
        </w:rPr>
      </w:pPr>
      <w:bookmarkStart w:id="31" w:name="_Toc180746964"/>
      <w:r w:rsidRPr="00917C92">
        <w:rPr>
          <w:rFonts w:ascii="Arial" w:hAnsi="Arial" w:cs="Arial"/>
          <w:szCs w:val="22"/>
        </w:rPr>
        <w:t>Jugement des candidatures</w:t>
      </w:r>
      <w:bookmarkEnd w:id="29"/>
      <w:bookmarkEnd w:id="31"/>
    </w:p>
    <w:p w14:paraId="5E09A12C" w14:textId="77777777"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14:paraId="3279006F" w14:textId="77777777" w:rsidR="001070B7" w:rsidRPr="00917C92" w:rsidRDefault="001070B7" w:rsidP="00985A16">
      <w:pPr>
        <w:pStyle w:val="Titre3"/>
        <w:rPr>
          <w:rFonts w:ascii="Arial" w:hAnsi="Arial" w:cs="Arial"/>
          <w:szCs w:val="22"/>
        </w:rPr>
      </w:pPr>
      <w:bookmarkStart w:id="32" w:name="_Toc354649313"/>
      <w:bookmarkStart w:id="33" w:name="_Toc234058941"/>
      <w:bookmarkStart w:id="34" w:name="_Toc304745897"/>
      <w:bookmarkStart w:id="35" w:name="_Toc180746965"/>
      <w:r w:rsidRPr="00917C92">
        <w:rPr>
          <w:rFonts w:ascii="Arial" w:hAnsi="Arial" w:cs="Arial"/>
          <w:szCs w:val="22"/>
        </w:rPr>
        <w:t>Critères de classement des offres et attribution du marché</w:t>
      </w:r>
      <w:bookmarkEnd w:id="32"/>
      <w:bookmarkEnd w:id="35"/>
    </w:p>
    <w:p w14:paraId="671267EE" w14:textId="77777777" w:rsidR="00B1130A" w:rsidRPr="00917C92" w:rsidRDefault="00211A73" w:rsidP="00B1130A">
      <w:pPr>
        <w:pStyle w:val="Paragraphe"/>
        <w:ind w:firstLine="0"/>
        <w:rPr>
          <w:rFonts w:ascii="Arial" w:hAnsi="Arial" w:cs="Arial"/>
          <w:szCs w:val="22"/>
        </w:rPr>
      </w:pPr>
      <w:bookmarkStart w:id="36" w:name="_Toc131825450"/>
      <w:bookmarkStart w:id="37" w:name="_Toc135126495"/>
      <w:bookmarkEnd w:id="33"/>
      <w:bookmarkEnd w:id="34"/>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14:paraId="482A0BD9" w14:textId="7A3C73E3" w:rsidR="00B1130A" w:rsidRPr="00941379" w:rsidRDefault="000D36DF" w:rsidP="00B1130A">
      <w:pPr>
        <w:numPr>
          <w:ilvl w:val="0"/>
          <w:numId w:val="12"/>
        </w:numPr>
        <w:spacing w:before="0" w:after="0"/>
        <w:ind w:left="714" w:firstLine="137"/>
        <w:jc w:val="left"/>
        <w:rPr>
          <w:rFonts w:ascii="Arial" w:hAnsi="Arial" w:cs="Arial"/>
          <w:b/>
          <w:sz w:val="28"/>
          <w:szCs w:val="28"/>
        </w:rPr>
      </w:pPr>
      <w:r>
        <w:rPr>
          <w:rFonts w:ascii="Arial" w:hAnsi="Arial" w:cs="Arial"/>
          <w:b/>
          <w:sz w:val="28"/>
          <w:szCs w:val="28"/>
        </w:rPr>
        <w:t>Prix : 9</w:t>
      </w:r>
      <w:r w:rsidR="00B1130A" w:rsidRPr="00941379">
        <w:rPr>
          <w:rFonts w:ascii="Arial" w:hAnsi="Arial" w:cs="Arial"/>
          <w:b/>
          <w:sz w:val="28"/>
          <w:szCs w:val="28"/>
        </w:rPr>
        <w:t>0 %</w:t>
      </w:r>
    </w:p>
    <w:p w14:paraId="10155D60" w14:textId="3A26FF7E" w:rsidR="00B1130A" w:rsidRPr="00941379" w:rsidRDefault="00B1130A" w:rsidP="00941379">
      <w:pPr>
        <w:numPr>
          <w:ilvl w:val="0"/>
          <w:numId w:val="12"/>
        </w:numPr>
        <w:spacing w:before="120" w:after="120"/>
        <w:ind w:left="714" w:firstLine="137"/>
        <w:jc w:val="left"/>
        <w:rPr>
          <w:rFonts w:ascii="Arial" w:hAnsi="Arial" w:cs="Arial"/>
          <w:b/>
          <w:bCs/>
          <w:sz w:val="28"/>
          <w:szCs w:val="28"/>
        </w:rPr>
      </w:pPr>
      <w:r w:rsidRPr="00941379">
        <w:rPr>
          <w:rFonts w:ascii="Arial" w:hAnsi="Arial" w:cs="Arial"/>
          <w:b/>
          <w:sz w:val="28"/>
          <w:szCs w:val="28"/>
        </w:rPr>
        <w:t xml:space="preserve">Délai de livraison : </w:t>
      </w:r>
      <w:r w:rsidR="000D36DF">
        <w:rPr>
          <w:rFonts w:ascii="Arial" w:hAnsi="Arial" w:cs="Arial"/>
          <w:b/>
          <w:sz w:val="28"/>
          <w:szCs w:val="28"/>
        </w:rPr>
        <w:t>1</w:t>
      </w:r>
      <w:r w:rsidRPr="00941379">
        <w:rPr>
          <w:rFonts w:ascii="Arial" w:hAnsi="Arial" w:cs="Arial"/>
          <w:b/>
          <w:sz w:val="28"/>
          <w:szCs w:val="28"/>
        </w:rPr>
        <w:t>0 %</w:t>
      </w:r>
    </w:p>
    <w:p w14:paraId="1EABE1AD" w14:textId="6687278D" w:rsidR="00D0161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6A052A8E" w14:textId="0805FB3A" w:rsidR="00374357" w:rsidRDefault="00374357" w:rsidP="00B1130A">
      <w:pPr>
        <w:pStyle w:val="Paragraphe"/>
        <w:ind w:firstLine="0"/>
        <w:rPr>
          <w:rFonts w:ascii="Arial" w:hAnsi="Arial" w:cs="Arial"/>
          <w:bCs/>
          <w:szCs w:val="22"/>
        </w:rPr>
      </w:pPr>
    </w:p>
    <w:p w14:paraId="68839D6F" w14:textId="0CCD4AC0" w:rsidR="00374357" w:rsidRDefault="00374357" w:rsidP="00B1130A">
      <w:pPr>
        <w:pStyle w:val="Paragraphe"/>
        <w:ind w:firstLine="0"/>
        <w:rPr>
          <w:rFonts w:ascii="Arial" w:hAnsi="Arial" w:cs="Arial"/>
          <w:bCs/>
          <w:szCs w:val="22"/>
        </w:rPr>
      </w:pPr>
    </w:p>
    <w:p w14:paraId="3AB95C93" w14:textId="0E36A882" w:rsidR="00374357" w:rsidRDefault="00374357" w:rsidP="00B1130A">
      <w:pPr>
        <w:pStyle w:val="Paragraphe"/>
        <w:ind w:firstLine="0"/>
        <w:rPr>
          <w:rFonts w:ascii="Arial" w:hAnsi="Arial" w:cs="Arial"/>
          <w:bCs/>
          <w:szCs w:val="22"/>
        </w:rPr>
      </w:pPr>
    </w:p>
    <w:p w14:paraId="61EB36BD" w14:textId="62C0C7EF" w:rsidR="00374357" w:rsidRDefault="00374357" w:rsidP="00B1130A">
      <w:pPr>
        <w:pStyle w:val="Paragraphe"/>
        <w:ind w:firstLine="0"/>
        <w:rPr>
          <w:rFonts w:ascii="Arial" w:hAnsi="Arial" w:cs="Arial"/>
          <w:bCs/>
          <w:szCs w:val="22"/>
        </w:rPr>
      </w:pPr>
    </w:p>
    <w:p w14:paraId="18C30F84" w14:textId="77777777" w:rsidR="00374357" w:rsidRPr="00917C92" w:rsidRDefault="00374357" w:rsidP="00B1130A">
      <w:pPr>
        <w:pStyle w:val="Paragraphe"/>
        <w:ind w:firstLine="0"/>
        <w:rPr>
          <w:rFonts w:ascii="Arial" w:hAnsi="Arial" w:cs="Arial"/>
          <w:bCs/>
          <w:szCs w:val="22"/>
        </w:rPr>
      </w:pPr>
    </w:p>
    <w:p w14:paraId="42FD6D5C" w14:textId="0507F249"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14:paraId="0F592F27" w14:textId="77777777"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14:paraId="6B729EA4" w14:textId="77777777" w:rsidR="00B22CFE" w:rsidRPr="00917C92" w:rsidRDefault="00B22CFE" w:rsidP="00D9183A">
      <w:pPr>
        <w:pStyle w:val="western"/>
        <w:rPr>
          <w:sz w:val="22"/>
          <w:szCs w:val="22"/>
        </w:rPr>
      </w:pPr>
      <w:r w:rsidRPr="00917C92">
        <w:rPr>
          <w:sz w:val="22"/>
          <w:szCs w:val="22"/>
        </w:rPr>
        <w:t xml:space="preserve">Le pouvoir adjudicateur se réserve le droit : </w:t>
      </w:r>
    </w:p>
    <w:p w14:paraId="273CF19D" w14:textId="77777777"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14:paraId="680DED93" w14:textId="77777777"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14:paraId="795FFC90" w14:textId="499A75A6" w:rsidR="00834FCF" w:rsidRPr="00917C92" w:rsidRDefault="00E1603F" w:rsidP="00D9183A">
      <w:pPr>
        <w:pStyle w:val="western"/>
        <w:ind w:left="426"/>
        <w:rPr>
          <w:sz w:val="22"/>
          <w:szCs w:val="22"/>
        </w:rPr>
      </w:pPr>
      <w:r w:rsidRPr="005F2667">
        <w:rPr>
          <w:sz w:val="22"/>
          <w:szCs w:val="22"/>
        </w:rPr>
        <w:t xml:space="preserve">- </w:t>
      </w:r>
      <w:r w:rsidRPr="005F2667">
        <w:rPr>
          <w:b/>
          <w:sz w:val="22"/>
          <w:szCs w:val="22"/>
        </w:rPr>
        <w:t>de ne pas noter une référence non validée</w:t>
      </w:r>
      <w:r w:rsidRPr="005F2667">
        <w:rPr>
          <w:sz w:val="22"/>
          <w:szCs w:val="22"/>
        </w:rPr>
        <w:t xml:space="preserve"> par suite d’anomalie constatée par le service, après demande de précisions éventuelle vers le soumissionnaire dans le cadre des négociations (lettre de recadrage).</w:t>
      </w:r>
    </w:p>
    <w:p w14:paraId="72690A2F" w14:textId="77777777" w:rsidR="00B22CFE" w:rsidRPr="00917C92" w:rsidRDefault="00B22CFE" w:rsidP="00D9183A">
      <w:pPr>
        <w:pStyle w:val="western"/>
        <w:ind w:left="426"/>
        <w:rPr>
          <w:sz w:val="22"/>
          <w:szCs w:val="22"/>
        </w:rPr>
      </w:pPr>
    </w:p>
    <w:p w14:paraId="5D2B44A9" w14:textId="16CA39E7"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14:paraId="5FF5E162" w14:textId="77777777"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14:paraId="76D44C35" w14:textId="77777777"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14:paraId="20831772" w14:textId="77777777" w:rsidR="00F54934" w:rsidRDefault="00F54934" w:rsidP="00F54934">
      <w:pPr>
        <w:spacing w:before="0" w:after="0"/>
        <w:rPr>
          <w:rFonts w:ascii="Arial" w:hAnsi="Arial" w:cs="Arial"/>
          <w:szCs w:val="22"/>
          <w:u w:val="single"/>
        </w:rPr>
      </w:pPr>
    </w:p>
    <w:p w14:paraId="3C3A39F0" w14:textId="77777777" w:rsidR="005326D8" w:rsidRPr="00917C92" w:rsidRDefault="005326D8">
      <w:pPr>
        <w:pStyle w:val="Titre1"/>
        <w:numPr>
          <w:ilvl w:val="0"/>
          <w:numId w:val="8"/>
        </w:numPr>
        <w:rPr>
          <w:rFonts w:ascii="Arial" w:hAnsi="Arial" w:cs="Arial"/>
          <w:color w:val="000000"/>
          <w:szCs w:val="22"/>
        </w:rPr>
      </w:pPr>
      <w:bookmarkStart w:id="38" w:name="_Toc180746966"/>
      <w:bookmarkEnd w:id="36"/>
      <w:bookmarkEnd w:id="37"/>
      <w:r w:rsidRPr="00917C92">
        <w:rPr>
          <w:rFonts w:ascii="Arial" w:hAnsi="Arial" w:cs="Arial"/>
          <w:color w:val="000000"/>
          <w:szCs w:val="22"/>
        </w:rPr>
        <w:t>contenu du dossier de la consultation</w:t>
      </w:r>
      <w:bookmarkEnd w:id="38"/>
    </w:p>
    <w:p w14:paraId="20CD8368" w14:textId="6B9C02CD" w:rsidR="005326D8" w:rsidRDefault="005326D8" w:rsidP="00D9183A">
      <w:pPr>
        <w:rPr>
          <w:rFonts w:ascii="Arial" w:hAnsi="Arial" w:cs="Arial"/>
          <w:szCs w:val="22"/>
        </w:rPr>
      </w:pPr>
      <w:r w:rsidRPr="00917C92">
        <w:rPr>
          <w:rFonts w:ascii="Arial" w:hAnsi="Arial" w:cs="Arial"/>
          <w:szCs w:val="22"/>
        </w:rPr>
        <w:t>Le dossier de consultation, outre ce règlement, comprend :</w:t>
      </w:r>
    </w:p>
    <w:p w14:paraId="5B246F14" w14:textId="77777777" w:rsidR="00A00B40" w:rsidRPr="00917C92" w:rsidRDefault="00A00B40" w:rsidP="00A00B40">
      <w:pPr>
        <w:spacing w:before="0" w:after="0"/>
        <w:rPr>
          <w:rFonts w:ascii="Arial" w:hAnsi="Arial" w:cs="Arial"/>
          <w:szCs w:val="22"/>
        </w:rPr>
      </w:pPr>
    </w:p>
    <w:p w14:paraId="0736F0BF" w14:textId="2B30ACB8" w:rsidR="006F7DB6" w:rsidRDefault="006F7DB6" w:rsidP="000D36DF">
      <w:pPr>
        <w:widowControl w:val="0"/>
        <w:numPr>
          <w:ilvl w:val="0"/>
          <w:numId w:val="12"/>
        </w:numPr>
        <w:tabs>
          <w:tab w:val="clear" w:pos="720"/>
        </w:tabs>
        <w:autoSpaceDE w:val="0"/>
        <w:autoSpaceDN w:val="0"/>
        <w:adjustRightInd w:val="0"/>
        <w:spacing w:before="0" w:after="0"/>
        <w:ind w:left="426" w:hanging="426"/>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14:paraId="055ED13C" w14:textId="77777777" w:rsidR="00B41BEA" w:rsidRDefault="00B41BEA" w:rsidP="00B41BEA">
      <w:pPr>
        <w:widowControl w:val="0"/>
        <w:autoSpaceDE w:val="0"/>
        <w:autoSpaceDN w:val="0"/>
        <w:adjustRightInd w:val="0"/>
        <w:spacing w:before="0" w:after="0"/>
        <w:ind w:left="426"/>
        <w:rPr>
          <w:rFonts w:ascii="Arial" w:hAnsi="Arial" w:cs="Arial"/>
          <w:szCs w:val="22"/>
        </w:rPr>
      </w:pPr>
    </w:p>
    <w:p w14:paraId="2233CCAC" w14:textId="19E44BEC" w:rsidR="00B41BEA" w:rsidRPr="00917C92" w:rsidRDefault="00B41BEA" w:rsidP="000D36DF">
      <w:pPr>
        <w:widowControl w:val="0"/>
        <w:numPr>
          <w:ilvl w:val="0"/>
          <w:numId w:val="12"/>
        </w:numPr>
        <w:tabs>
          <w:tab w:val="clear" w:pos="720"/>
        </w:tabs>
        <w:autoSpaceDE w:val="0"/>
        <w:autoSpaceDN w:val="0"/>
        <w:adjustRightInd w:val="0"/>
        <w:spacing w:before="0" w:after="0"/>
        <w:ind w:left="426" w:hanging="426"/>
        <w:rPr>
          <w:rFonts w:ascii="Arial" w:hAnsi="Arial" w:cs="Arial"/>
          <w:szCs w:val="22"/>
        </w:rPr>
      </w:pPr>
      <w:r>
        <w:rPr>
          <w:rFonts w:ascii="Arial" w:hAnsi="Arial" w:cs="Arial"/>
        </w:rPr>
        <w:t>les</w:t>
      </w:r>
      <w:r w:rsidRPr="00D55DB9">
        <w:rPr>
          <w:rFonts w:ascii="Arial" w:hAnsi="Arial" w:cs="Arial"/>
        </w:rPr>
        <w:t xml:space="preserve"> spécification</w:t>
      </w:r>
      <w:r>
        <w:rPr>
          <w:rFonts w:ascii="Arial" w:hAnsi="Arial" w:cs="Arial"/>
        </w:rPr>
        <w:t>s</w:t>
      </w:r>
      <w:r w:rsidRPr="00D55DB9">
        <w:rPr>
          <w:rFonts w:ascii="Arial" w:hAnsi="Arial" w:cs="Arial"/>
        </w:rPr>
        <w:t xml:space="preserve"> générale</w:t>
      </w:r>
      <w:r>
        <w:rPr>
          <w:rFonts w:ascii="Arial" w:hAnsi="Arial" w:cs="Arial"/>
        </w:rPr>
        <w:t>s</w:t>
      </w:r>
      <w:r w:rsidRPr="00D55DB9">
        <w:rPr>
          <w:rFonts w:ascii="Arial" w:hAnsi="Arial" w:cs="Arial"/>
        </w:rPr>
        <w:t xml:space="preserve"> d’approvisionnement </w:t>
      </w:r>
      <w:r>
        <w:rPr>
          <w:rFonts w:ascii="Arial" w:hAnsi="Arial" w:cs="Arial"/>
        </w:rPr>
        <w:t xml:space="preserve">des matières premières et produits </w:t>
      </w:r>
      <w:proofErr w:type="spellStart"/>
      <w:r>
        <w:rPr>
          <w:rFonts w:ascii="Arial" w:hAnsi="Arial" w:cs="Arial"/>
        </w:rPr>
        <w:t>semi-œuvrés</w:t>
      </w:r>
      <w:proofErr w:type="spellEnd"/>
      <w:r>
        <w:rPr>
          <w:rFonts w:ascii="Arial" w:hAnsi="Arial" w:cs="Arial"/>
        </w:rPr>
        <w:t xml:space="preserve"> </w:t>
      </w:r>
      <w:r w:rsidRPr="00377444">
        <w:rPr>
          <w:rFonts w:ascii="Arial" w:hAnsi="Arial" w:cs="Arial"/>
          <w:b/>
        </w:rPr>
        <w:t>N° SDLOG/611/B</w:t>
      </w:r>
      <w:r>
        <w:rPr>
          <w:rFonts w:ascii="Arial" w:hAnsi="Arial" w:cs="Arial"/>
          <w:b/>
        </w:rPr>
        <w:t>,</w:t>
      </w:r>
    </w:p>
    <w:p w14:paraId="61BE7932" w14:textId="77777777" w:rsidR="00534FA3" w:rsidRPr="00917C92" w:rsidRDefault="00534FA3" w:rsidP="000D36DF">
      <w:pPr>
        <w:widowControl w:val="0"/>
        <w:autoSpaceDE w:val="0"/>
        <w:autoSpaceDN w:val="0"/>
        <w:adjustRightInd w:val="0"/>
        <w:spacing w:before="0" w:after="0"/>
        <w:ind w:left="426" w:hanging="426"/>
        <w:rPr>
          <w:rFonts w:ascii="Arial" w:hAnsi="Arial" w:cs="Arial"/>
          <w:szCs w:val="22"/>
        </w:rPr>
      </w:pPr>
    </w:p>
    <w:p w14:paraId="37B53DB7" w14:textId="0F498924" w:rsidR="00A00B40" w:rsidRPr="00F54934" w:rsidRDefault="00A00B40" w:rsidP="000D36DF">
      <w:pPr>
        <w:pStyle w:val="Listepuces1"/>
        <w:tabs>
          <w:tab w:val="clear" w:pos="567"/>
        </w:tabs>
        <w:spacing w:before="0" w:after="0"/>
        <w:ind w:left="426" w:hanging="426"/>
        <w:rPr>
          <w:rFonts w:ascii="Arial" w:hAnsi="Arial" w:cs="Arial"/>
          <w:szCs w:val="22"/>
        </w:rPr>
      </w:pPr>
      <w:r>
        <w:rPr>
          <w:rFonts w:ascii="Arial" w:hAnsi="Arial" w:cs="Arial"/>
          <w:szCs w:val="22"/>
        </w:rPr>
        <w:t>l</w:t>
      </w:r>
      <w:r w:rsidR="000D36DF">
        <w:rPr>
          <w:rFonts w:ascii="Arial" w:hAnsi="Arial" w:cs="Arial"/>
          <w:szCs w:val="22"/>
        </w:rPr>
        <w:t>e</w:t>
      </w:r>
      <w:r>
        <w:rPr>
          <w:rFonts w:ascii="Arial" w:hAnsi="Arial" w:cs="Arial"/>
          <w:szCs w:val="22"/>
        </w:rPr>
        <w:t xml:space="preserve"> </w:t>
      </w:r>
      <w:r w:rsidR="00B41BEA" w:rsidRPr="00240C60">
        <w:rPr>
          <w:rFonts w:ascii="Arial" w:hAnsi="Arial" w:cs="Arial"/>
        </w:rPr>
        <w:t>Cahier</w:t>
      </w:r>
      <w:r w:rsidR="00B41BEA">
        <w:rPr>
          <w:rFonts w:ascii="Arial" w:hAnsi="Arial" w:cs="Arial"/>
        </w:rPr>
        <w:t xml:space="preserve"> des Clauses Techniques Particulières (CCTP) « approvisionnement de matières industrielles (matières plastiques) pour les ateliers de soutien de métropole, d’outre-mer et les bâtiments de la Marine Nationale au port base » N°</w:t>
      </w:r>
      <w:r w:rsidR="00B41BEA">
        <w:rPr>
          <w:rFonts w:ascii="Arial" w:hAnsi="Arial" w:cs="Arial"/>
          <w:b/>
          <w:szCs w:val="22"/>
        </w:rPr>
        <w:t> </w:t>
      </w:r>
      <w:r w:rsidR="008A6E36" w:rsidRPr="00377444">
        <w:rPr>
          <w:rFonts w:ascii="Arial" w:hAnsi="Arial" w:cs="Arial"/>
          <w:b/>
        </w:rPr>
        <w:t>SDLOG/</w:t>
      </w:r>
      <w:r w:rsidR="008A6E36">
        <w:rPr>
          <w:rFonts w:ascii="Arial" w:hAnsi="Arial" w:cs="Arial"/>
          <w:b/>
        </w:rPr>
        <w:t>0553</w:t>
      </w:r>
      <w:r w:rsidR="008A6E36" w:rsidRPr="00377444">
        <w:rPr>
          <w:rFonts w:ascii="Arial" w:hAnsi="Arial" w:cs="Arial"/>
          <w:b/>
        </w:rPr>
        <w:t>/</w:t>
      </w:r>
      <w:r w:rsidR="008A6E36">
        <w:rPr>
          <w:rFonts w:ascii="Arial" w:hAnsi="Arial" w:cs="Arial"/>
          <w:b/>
        </w:rPr>
        <w:t>C</w:t>
      </w:r>
      <w:r w:rsidR="00F54934">
        <w:rPr>
          <w:rFonts w:ascii="Arial" w:hAnsi="Arial" w:cs="Arial"/>
          <w:szCs w:val="22"/>
        </w:rPr>
        <w:t>.</w:t>
      </w:r>
    </w:p>
    <w:sectPr w:rsidR="00A00B40" w:rsidRPr="00F54934">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35003" w14:textId="77777777" w:rsidR="00AE4A46" w:rsidRDefault="00AE4A46">
      <w:r>
        <w:separator/>
      </w:r>
    </w:p>
  </w:endnote>
  <w:endnote w:type="continuationSeparator" w:id="0">
    <w:p w14:paraId="1DB530C9" w14:textId="77777777" w:rsidR="00AE4A46" w:rsidRDefault="00AE4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5645" w14:textId="1BBC42EE" w:rsidR="00BD2646" w:rsidRPr="00033168" w:rsidRDefault="00BD2646">
    <w:pPr>
      <w:pStyle w:val="Pieddepage"/>
      <w:rPr>
        <w:rFonts w:ascii="Marianne" w:hAnsi="Marianne"/>
        <w:sz w:val="14"/>
        <w:szCs w:val="14"/>
      </w:rPr>
    </w:pPr>
    <w:bookmarkStart w:id="2" w:name="Dossier"/>
    <w:bookmarkEnd w:id="2"/>
    <w:r w:rsidRPr="00033168">
      <w:rPr>
        <w:rStyle w:val="Numrodepage"/>
        <w:rFonts w:ascii="Marianne" w:hAnsi="Marianne"/>
        <w:sz w:val="14"/>
        <w:szCs w:val="14"/>
      </w:rPr>
      <w:t>N° du marché</w:t>
    </w:r>
    <w:r w:rsidR="00F50664">
      <w:rPr>
        <w:rStyle w:val="Numrodepage"/>
        <w:rFonts w:ascii="Marianne" w:hAnsi="Marianne"/>
        <w:sz w:val="14"/>
        <w:szCs w:val="14"/>
      </w:rPr>
      <w:t xml:space="preserve"> S2</w:t>
    </w:r>
    <w:r w:rsidR="000D36DF">
      <w:rPr>
        <w:rStyle w:val="Numrodepage"/>
        <w:rFonts w:ascii="Marianne" w:hAnsi="Marianne"/>
        <w:sz w:val="14"/>
        <w:szCs w:val="14"/>
      </w:rPr>
      <w:t>4</w:t>
    </w:r>
    <w:r w:rsidR="00F50664">
      <w:rPr>
        <w:rStyle w:val="Numrodepage"/>
        <w:rFonts w:ascii="Marianne" w:hAnsi="Marianne"/>
        <w:sz w:val="14"/>
        <w:szCs w:val="14"/>
      </w:rPr>
      <w:t>B00</w:t>
    </w:r>
    <w:r w:rsidR="00B41BEA">
      <w:rPr>
        <w:rStyle w:val="Numrodepage"/>
        <w:rFonts w:ascii="Marianne" w:hAnsi="Marianne"/>
        <w:sz w:val="14"/>
        <w:szCs w:val="14"/>
      </w:rPr>
      <w:t>657</w:t>
    </w:r>
    <w:r w:rsidR="000D36DF">
      <w:rPr>
        <w:rStyle w:val="Numrodepage"/>
        <w:rFonts w:ascii="Marianne" w:hAnsi="Marianne"/>
        <w:sz w:val="14"/>
        <w:szCs w:val="14"/>
      </w:rPr>
      <w:t>000</w:t>
    </w:r>
    <w:r w:rsidRPr="00033168">
      <w:rPr>
        <w:rStyle w:val="Numrodepage"/>
        <w:rFonts w:ascii="Marianne" w:hAnsi="Marianne"/>
        <w:sz w:val="14"/>
        <w:szCs w:val="14"/>
      </w:rPr>
      <w:tab/>
      <w:t xml:space="preserve">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PAGE </w:instrText>
    </w:r>
    <w:r w:rsidRPr="00033168">
      <w:rPr>
        <w:rStyle w:val="Numrodepage"/>
        <w:rFonts w:ascii="Marianne" w:hAnsi="Marianne"/>
        <w:sz w:val="14"/>
        <w:szCs w:val="14"/>
      </w:rPr>
      <w:fldChar w:fldCharType="separate"/>
    </w:r>
    <w:r w:rsidR="00374357">
      <w:rPr>
        <w:rStyle w:val="Numrodepage"/>
        <w:rFonts w:ascii="Marianne" w:hAnsi="Marianne"/>
        <w:noProof/>
        <w:sz w:val="14"/>
        <w:szCs w:val="14"/>
      </w:rPr>
      <w:t>7</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NUMPAGES </w:instrText>
    </w:r>
    <w:r w:rsidRPr="00033168">
      <w:rPr>
        <w:rStyle w:val="Numrodepage"/>
        <w:rFonts w:ascii="Marianne" w:hAnsi="Marianne"/>
        <w:sz w:val="14"/>
        <w:szCs w:val="14"/>
      </w:rPr>
      <w:fldChar w:fldCharType="separate"/>
    </w:r>
    <w:r w:rsidR="00374357">
      <w:rPr>
        <w:rStyle w:val="Numrodepage"/>
        <w:rFonts w:ascii="Marianne" w:hAnsi="Marianne"/>
        <w:noProof/>
        <w:sz w:val="14"/>
        <w:szCs w:val="14"/>
      </w:rPr>
      <w:t>7</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w:t>
    </w:r>
    <w:r w:rsidRPr="00033168">
      <w:rPr>
        <w:rStyle w:val="Numrodepage"/>
        <w:rFonts w:ascii="Marianne" w:hAnsi="Marianne"/>
        <w:sz w:val="14"/>
        <w:szCs w:val="14"/>
      </w:rPr>
      <w:tab/>
      <w:t xml:space="preserve"> </w:t>
    </w:r>
    <w:r w:rsidRPr="00033168">
      <w:rPr>
        <w:rStyle w:val="Numrodepage"/>
        <w:rFonts w:ascii="Marianne" w:hAnsi="Marianne"/>
        <w:noProof/>
        <w:sz w:val="14"/>
        <w:szCs w:val="14"/>
      </w:rPr>
      <w:t>RC</w:t>
    </w:r>
    <w:r>
      <w:rPr>
        <w:rStyle w:val="Numrodepage"/>
        <w:rFonts w:ascii="Calibri" w:hAnsi="Calibri" w:cs="Calibri"/>
        <w:noProof/>
        <w:sz w:val="14"/>
        <w:szCs w:val="14"/>
      </w:rPr>
      <w:t> </w:t>
    </w:r>
    <w:r>
      <w:rPr>
        <w:rStyle w:val="Numrodepage"/>
        <w:rFonts w:ascii="Marianne" w:hAnsi="Marianne"/>
        <w:noProof/>
        <w:sz w:val="14"/>
        <w:szCs w:val="14"/>
      </w:rPr>
      <w:t>:</w:t>
    </w:r>
    <w:r w:rsidRPr="00033168">
      <w:rPr>
        <w:rStyle w:val="Numrodepage"/>
        <w:rFonts w:ascii="Marianne" w:hAnsi="Marianne"/>
        <w:noProof/>
        <w:sz w:val="14"/>
        <w:szCs w:val="14"/>
      </w:rPr>
      <w:t xml:space="preserve"> MAPA </w:t>
    </w:r>
    <w:r>
      <w:rPr>
        <w:rStyle w:val="Numrodepage"/>
        <w:rFonts w:ascii="Marianne" w:hAnsi="Marianne"/>
        <w:noProof/>
        <w:sz w:val="14"/>
        <w:szCs w:val="14"/>
      </w:rPr>
      <w:t>1</w:t>
    </w:r>
    <w:r w:rsidRPr="00033168">
      <w:rPr>
        <w:rStyle w:val="Numrodepage"/>
        <w:rFonts w:ascii="Marianne" w:hAnsi="Marianne"/>
        <w:noProof/>
        <w:sz w:val="14"/>
        <w:szCs w:val="14"/>
      </w:rPr>
      <w:t xml:space="preserve"> poste</w:t>
    </w:r>
    <w:r w:rsidR="00665069">
      <w:rPr>
        <w:rStyle w:val="Numrodepage"/>
        <w:rFonts w:ascii="Marianne" w:hAnsi="Marianne"/>
        <w:noProof/>
        <w:sz w:val="14"/>
        <w:szCs w:val="14"/>
      </w:rPr>
      <w:t xml:space="preserve"> – </w:t>
    </w:r>
    <w:r w:rsidR="00287E8F">
      <w:rPr>
        <w:rStyle w:val="Numrodepage"/>
        <w:rFonts w:ascii="Marianne" w:hAnsi="Marianne"/>
        <w:noProof/>
        <w:sz w:val="14"/>
        <w:szCs w:val="14"/>
      </w:rPr>
      <w:t>02/11</w:t>
    </w:r>
    <w:r>
      <w:rPr>
        <w:rStyle w:val="Numrodepage"/>
        <w:rFonts w:ascii="Marianne" w:hAnsi="Marianne"/>
        <w:noProof/>
        <w:sz w:val="14"/>
        <w:szCs w:val="14"/>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62B6B" w14:textId="77777777" w:rsidR="00BD2646" w:rsidRDefault="00BD2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0C9890" w14:textId="77777777" w:rsidR="00BD2646" w:rsidRDefault="00BD264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C592" w14:textId="77777777" w:rsidR="00BD2646" w:rsidRDefault="00BD2646">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34598" w14:textId="77777777" w:rsidR="00AE4A46" w:rsidRDefault="00AE4A46">
      <w:pPr>
        <w:pStyle w:val="Pieddepage"/>
      </w:pPr>
    </w:p>
  </w:footnote>
  <w:footnote w:type="continuationSeparator" w:id="0">
    <w:p w14:paraId="777C387A" w14:textId="77777777" w:rsidR="00AE4A46" w:rsidRDefault="00AE4A46">
      <w:r>
        <w:continuationSeparator/>
      </w:r>
    </w:p>
  </w:footnote>
  <w:footnote w:id="1">
    <w:p w14:paraId="001A360A" w14:textId="77777777" w:rsidR="00BD2646" w:rsidRPr="00D62785" w:rsidRDefault="00BD2646"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1" w:history="1">
        <w:r w:rsidRPr="00D62785">
          <w:rPr>
            <w:rStyle w:val="Lienhypertexte"/>
            <w:rFonts w:ascii="Arial" w:hAnsi="Arial" w:cs="Arial"/>
            <w:sz w:val="14"/>
            <w:szCs w:val="14"/>
          </w:rPr>
          <w:t>http://www.economie.gouv.fr/daj/formulaires-declaration-du-candidat</w:t>
        </w:r>
      </w:hyperlink>
    </w:p>
    <w:p w14:paraId="0897D7DB" w14:textId="77777777" w:rsidR="00BD2646" w:rsidRPr="00866D3F" w:rsidRDefault="00BD2646"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DC20D" w14:textId="77777777" w:rsidR="00BD2646" w:rsidRDefault="00BD26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4428" w14:textId="77777777" w:rsidR="00BD2646" w:rsidRDefault="00BD264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EB6E" w14:textId="77777777" w:rsidR="00BD2646" w:rsidRDefault="00BD2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471E"/>
    <w:rsid w:val="0005547D"/>
    <w:rsid w:val="0006033E"/>
    <w:rsid w:val="00067BFE"/>
    <w:rsid w:val="00074221"/>
    <w:rsid w:val="000A3922"/>
    <w:rsid w:val="000B2F98"/>
    <w:rsid w:val="000B3FF1"/>
    <w:rsid w:val="000D36DF"/>
    <w:rsid w:val="000F042A"/>
    <w:rsid w:val="000F71E2"/>
    <w:rsid w:val="001019DE"/>
    <w:rsid w:val="00101FB7"/>
    <w:rsid w:val="00104621"/>
    <w:rsid w:val="001070B7"/>
    <w:rsid w:val="001119F0"/>
    <w:rsid w:val="0011358F"/>
    <w:rsid w:val="00123BFA"/>
    <w:rsid w:val="0012797E"/>
    <w:rsid w:val="001328F1"/>
    <w:rsid w:val="00140955"/>
    <w:rsid w:val="00161384"/>
    <w:rsid w:val="00166B9D"/>
    <w:rsid w:val="00167C65"/>
    <w:rsid w:val="0018093A"/>
    <w:rsid w:val="00184AB8"/>
    <w:rsid w:val="00193CFE"/>
    <w:rsid w:val="001A2116"/>
    <w:rsid w:val="001A438F"/>
    <w:rsid w:val="001B3A9A"/>
    <w:rsid w:val="001C4893"/>
    <w:rsid w:val="001C5FC4"/>
    <w:rsid w:val="001D3ED7"/>
    <w:rsid w:val="001E4DDC"/>
    <w:rsid w:val="001F2419"/>
    <w:rsid w:val="0020203D"/>
    <w:rsid w:val="00203E2E"/>
    <w:rsid w:val="00204B8C"/>
    <w:rsid w:val="00211A73"/>
    <w:rsid w:val="002130DD"/>
    <w:rsid w:val="00216431"/>
    <w:rsid w:val="00217C60"/>
    <w:rsid w:val="002241BB"/>
    <w:rsid w:val="0022565C"/>
    <w:rsid w:val="00227934"/>
    <w:rsid w:val="00231696"/>
    <w:rsid w:val="00233D3E"/>
    <w:rsid w:val="002411F2"/>
    <w:rsid w:val="00244AE2"/>
    <w:rsid w:val="00264B35"/>
    <w:rsid w:val="0026526D"/>
    <w:rsid w:val="00267AE7"/>
    <w:rsid w:val="00273C6B"/>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3C4A"/>
    <w:rsid w:val="002E4710"/>
    <w:rsid w:val="002E5EE7"/>
    <w:rsid w:val="002E7718"/>
    <w:rsid w:val="002F0611"/>
    <w:rsid w:val="002F76D0"/>
    <w:rsid w:val="00301DEB"/>
    <w:rsid w:val="00317A57"/>
    <w:rsid w:val="003306CD"/>
    <w:rsid w:val="003436E6"/>
    <w:rsid w:val="00347AA8"/>
    <w:rsid w:val="00351833"/>
    <w:rsid w:val="00373B83"/>
    <w:rsid w:val="00374357"/>
    <w:rsid w:val="003772D6"/>
    <w:rsid w:val="0038481D"/>
    <w:rsid w:val="00391F0F"/>
    <w:rsid w:val="003A52E7"/>
    <w:rsid w:val="003B00C8"/>
    <w:rsid w:val="003C523E"/>
    <w:rsid w:val="003D289B"/>
    <w:rsid w:val="003D33FF"/>
    <w:rsid w:val="003D7AFD"/>
    <w:rsid w:val="003F04EC"/>
    <w:rsid w:val="003F3CB7"/>
    <w:rsid w:val="003F3CD0"/>
    <w:rsid w:val="003F3F07"/>
    <w:rsid w:val="004043E1"/>
    <w:rsid w:val="00430370"/>
    <w:rsid w:val="00431BF5"/>
    <w:rsid w:val="004343F7"/>
    <w:rsid w:val="00435D51"/>
    <w:rsid w:val="004445C6"/>
    <w:rsid w:val="0045584C"/>
    <w:rsid w:val="004617D6"/>
    <w:rsid w:val="00466794"/>
    <w:rsid w:val="0046785A"/>
    <w:rsid w:val="0047391A"/>
    <w:rsid w:val="00481B38"/>
    <w:rsid w:val="004A617C"/>
    <w:rsid w:val="004B095A"/>
    <w:rsid w:val="004C2F3E"/>
    <w:rsid w:val="004E1AEF"/>
    <w:rsid w:val="004E32E7"/>
    <w:rsid w:val="004F0020"/>
    <w:rsid w:val="004F4265"/>
    <w:rsid w:val="00507D27"/>
    <w:rsid w:val="00514F4C"/>
    <w:rsid w:val="005158F2"/>
    <w:rsid w:val="005307E1"/>
    <w:rsid w:val="00532393"/>
    <w:rsid w:val="00532486"/>
    <w:rsid w:val="005326D8"/>
    <w:rsid w:val="00534FA3"/>
    <w:rsid w:val="0053567A"/>
    <w:rsid w:val="0054660D"/>
    <w:rsid w:val="00546E53"/>
    <w:rsid w:val="00547A63"/>
    <w:rsid w:val="00553179"/>
    <w:rsid w:val="005546CE"/>
    <w:rsid w:val="00562808"/>
    <w:rsid w:val="00566ABB"/>
    <w:rsid w:val="005730B7"/>
    <w:rsid w:val="00577136"/>
    <w:rsid w:val="00580168"/>
    <w:rsid w:val="005834CE"/>
    <w:rsid w:val="00584399"/>
    <w:rsid w:val="00586524"/>
    <w:rsid w:val="00587527"/>
    <w:rsid w:val="00591AB2"/>
    <w:rsid w:val="00591B1B"/>
    <w:rsid w:val="005947FC"/>
    <w:rsid w:val="005975CF"/>
    <w:rsid w:val="005A104F"/>
    <w:rsid w:val="005A2860"/>
    <w:rsid w:val="005B2CE9"/>
    <w:rsid w:val="005C0CF3"/>
    <w:rsid w:val="005C0F5B"/>
    <w:rsid w:val="005C5537"/>
    <w:rsid w:val="005C7429"/>
    <w:rsid w:val="005D0DEB"/>
    <w:rsid w:val="005D5D61"/>
    <w:rsid w:val="005E00BF"/>
    <w:rsid w:val="005E00D1"/>
    <w:rsid w:val="005E6644"/>
    <w:rsid w:val="005F17C5"/>
    <w:rsid w:val="005F6A4E"/>
    <w:rsid w:val="006177B3"/>
    <w:rsid w:val="00617F8B"/>
    <w:rsid w:val="006204C1"/>
    <w:rsid w:val="006246DE"/>
    <w:rsid w:val="00634F43"/>
    <w:rsid w:val="00651525"/>
    <w:rsid w:val="006626F9"/>
    <w:rsid w:val="00665069"/>
    <w:rsid w:val="006702CA"/>
    <w:rsid w:val="00677644"/>
    <w:rsid w:val="00677BBB"/>
    <w:rsid w:val="00692E58"/>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2673"/>
    <w:rsid w:val="006E7E60"/>
    <w:rsid w:val="006F729F"/>
    <w:rsid w:val="006F7DB6"/>
    <w:rsid w:val="0070759D"/>
    <w:rsid w:val="00707E4A"/>
    <w:rsid w:val="0072675C"/>
    <w:rsid w:val="007628F4"/>
    <w:rsid w:val="007701BD"/>
    <w:rsid w:val="0078021B"/>
    <w:rsid w:val="00781929"/>
    <w:rsid w:val="007840BA"/>
    <w:rsid w:val="0078626E"/>
    <w:rsid w:val="007874CF"/>
    <w:rsid w:val="007959A9"/>
    <w:rsid w:val="007D4815"/>
    <w:rsid w:val="007E0B91"/>
    <w:rsid w:val="007E6AF1"/>
    <w:rsid w:val="007F4E19"/>
    <w:rsid w:val="007F7261"/>
    <w:rsid w:val="00800C65"/>
    <w:rsid w:val="00807D65"/>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A24FD"/>
    <w:rsid w:val="008A637B"/>
    <w:rsid w:val="008A6E36"/>
    <w:rsid w:val="008B0C2B"/>
    <w:rsid w:val="008B1A89"/>
    <w:rsid w:val="008B57CB"/>
    <w:rsid w:val="008C685F"/>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265FF"/>
    <w:rsid w:val="00941379"/>
    <w:rsid w:val="00945A28"/>
    <w:rsid w:val="00955154"/>
    <w:rsid w:val="00964194"/>
    <w:rsid w:val="00975BC5"/>
    <w:rsid w:val="0097758E"/>
    <w:rsid w:val="00985A16"/>
    <w:rsid w:val="00986734"/>
    <w:rsid w:val="0099055B"/>
    <w:rsid w:val="00995C8D"/>
    <w:rsid w:val="009A52FB"/>
    <w:rsid w:val="009A5380"/>
    <w:rsid w:val="009A727C"/>
    <w:rsid w:val="009B5C10"/>
    <w:rsid w:val="009B66E2"/>
    <w:rsid w:val="009C6684"/>
    <w:rsid w:val="009D3750"/>
    <w:rsid w:val="009D5A72"/>
    <w:rsid w:val="009D7561"/>
    <w:rsid w:val="009E153E"/>
    <w:rsid w:val="009E52A8"/>
    <w:rsid w:val="009F624A"/>
    <w:rsid w:val="00A00B40"/>
    <w:rsid w:val="00A11107"/>
    <w:rsid w:val="00A157FF"/>
    <w:rsid w:val="00A35843"/>
    <w:rsid w:val="00A60375"/>
    <w:rsid w:val="00A65122"/>
    <w:rsid w:val="00A65B2B"/>
    <w:rsid w:val="00A67AA3"/>
    <w:rsid w:val="00A7208E"/>
    <w:rsid w:val="00A74D8D"/>
    <w:rsid w:val="00A77036"/>
    <w:rsid w:val="00A86B24"/>
    <w:rsid w:val="00AA0837"/>
    <w:rsid w:val="00AA338C"/>
    <w:rsid w:val="00AA797E"/>
    <w:rsid w:val="00AA7B89"/>
    <w:rsid w:val="00AC33C5"/>
    <w:rsid w:val="00AE12D9"/>
    <w:rsid w:val="00AE1B36"/>
    <w:rsid w:val="00AE1C8E"/>
    <w:rsid w:val="00AE4A46"/>
    <w:rsid w:val="00AF0EAC"/>
    <w:rsid w:val="00AF718D"/>
    <w:rsid w:val="00AF75CD"/>
    <w:rsid w:val="00B00C83"/>
    <w:rsid w:val="00B023F7"/>
    <w:rsid w:val="00B02601"/>
    <w:rsid w:val="00B106B8"/>
    <w:rsid w:val="00B1130A"/>
    <w:rsid w:val="00B22CFE"/>
    <w:rsid w:val="00B31B78"/>
    <w:rsid w:val="00B410DE"/>
    <w:rsid w:val="00B41BEA"/>
    <w:rsid w:val="00B45690"/>
    <w:rsid w:val="00B463D6"/>
    <w:rsid w:val="00B47996"/>
    <w:rsid w:val="00B509F7"/>
    <w:rsid w:val="00B57FF9"/>
    <w:rsid w:val="00B745A2"/>
    <w:rsid w:val="00B877A3"/>
    <w:rsid w:val="00BA2E55"/>
    <w:rsid w:val="00BA2FEE"/>
    <w:rsid w:val="00BA6E5A"/>
    <w:rsid w:val="00BB5C43"/>
    <w:rsid w:val="00BD0D12"/>
    <w:rsid w:val="00BD1DB7"/>
    <w:rsid w:val="00BD2646"/>
    <w:rsid w:val="00BE252F"/>
    <w:rsid w:val="00BE2C37"/>
    <w:rsid w:val="00BF1B71"/>
    <w:rsid w:val="00BF4A66"/>
    <w:rsid w:val="00BF4F1A"/>
    <w:rsid w:val="00C03E09"/>
    <w:rsid w:val="00C14F10"/>
    <w:rsid w:val="00C20F4D"/>
    <w:rsid w:val="00C2623F"/>
    <w:rsid w:val="00C434E9"/>
    <w:rsid w:val="00C434EC"/>
    <w:rsid w:val="00C5369E"/>
    <w:rsid w:val="00C545FC"/>
    <w:rsid w:val="00C55CE2"/>
    <w:rsid w:val="00C62A9F"/>
    <w:rsid w:val="00C708EC"/>
    <w:rsid w:val="00C72429"/>
    <w:rsid w:val="00C748E9"/>
    <w:rsid w:val="00C74FF9"/>
    <w:rsid w:val="00C92D56"/>
    <w:rsid w:val="00CA08E9"/>
    <w:rsid w:val="00CA0DA0"/>
    <w:rsid w:val="00CA2503"/>
    <w:rsid w:val="00CB1FC1"/>
    <w:rsid w:val="00CB331A"/>
    <w:rsid w:val="00CB6FD9"/>
    <w:rsid w:val="00CC061A"/>
    <w:rsid w:val="00CD08AA"/>
    <w:rsid w:val="00CD0CBE"/>
    <w:rsid w:val="00CE71A2"/>
    <w:rsid w:val="00D01612"/>
    <w:rsid w:val="00D04971"/>
    <w:rsid w:val="00D05608"/>
    <w:rsid w:val="00D071FF"/>
    <w:rsid w:val="00D279FB"/>
    <w:rsid w:val="00D40215"/>
    <w:rsid w:val="00D40D98"/>
    <w:rsid w:val="00D43AEB"/>
    <w:rsid w:val="00D451A7"/>
    <w:rsid w:val="00D57199"/>
    <w:rsid w:val="00D64AC6"/>
    <w:rsid w:val="00D67EA0"/>
    <w:rsid w:val="00D71E9E"/>
    <w:rsid w:val="00D71F6A"/>
    <w:rsid w:val="00D8732A"/>
    <w:rsid w:val="00D87F42"/>
    <w:rsid w:val="00D9183A"/>
    <w:rsid w:val="00D92B1A"/>
    <w:rsid w:val="00D9424E"/>
    <w:rsid w:val="00D94CCE"/>
    <w:rsid w:val="00DB0796"/>
    <w:rsid w:val="00DB48D3"/>
    <w:rsid w:val="00DC4E30"/>
    <w:rsid w:val="00DC53E7"/>
    <w:rsid w:val="00DD1171"/>
    <w:rsid w:val="00DD60D3"/>
    <w:rsid w:val="00DE4F28"/>
    <w:rsid w:val="00DE7A56"/>
    <w:rsid w:val="00E01F14"/>
    <w:rsid w:val="00E03789"/>
    <w:rsid w:val="00E03A74"/>
    <w:rsid w:val="00E144CD"/>
    <w:rsid w:val="00E1603F"/>
    <w:rsid w:val="00E2403B"/>
    <w:rsid w:val="00E3286F"/>
    <w:rsid w:val="00E33D21"/>
    <w:rsid w:val="00E3791C"/>
    <w:rsid w:val="00E444ED"/>
    <w:rsid w:val="00E46B13"/>
    <w:rsid w:val="00E5136C"/>
    <w:rsid w:val="00E52225"/>
    <w:rsid w:val="00E64BBB"/>
    <w:rsid w:val="00E72B90"/>
    <w:rsid w:val="00E87416"/>
    <w:rsid w:val="00E930C6"/>
    <w:rsid w:val="00E96CE8"/>
    <w:rsid w:val="00E97376"/>
    <w:rsid w:val="00EA1B1A"/>
    <w:rsid w:val="00EB004F"/>
    <w:rsid w:val="00EB2E11"/>
    <w:rsid w:val="00EC37D3"/>
    <w:rsid w:val="00EC6387"/>
    <w:rsid w:val="00ED1AA2"/>
    <w:rsid w:val="00ED5516"/>
    <w:rsid w:val="00ED7374"/>
    <w:rsid w:val="00EE1A47"/>
    <w:rsid w:val="00EF3815"/>
    <w:rsid w:val="00EF504E"/>
    <w:rsid w:val="00F04080"/>
    <w:rsid w:val="00F0731C"/>
    <w:rsid w:val="00F22671"/>
    <w:rsid w:val="00F2795E"/>
    <w:rsid w:val="00F50664"/>
    <w:rsid w:val="00F54934"/>
    <w:rsid w:val="00F73A36"/>
    <w:rsid w:val="00F775C0"/>
    <w:rsid w:val="00F95BD9"/>
    <w:rsid w:val="00FC1C84"/>
    <w:rsid w:val="00FC5218"/>
    <w:rsid w:val="00FD4D53"/>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3"/>
    <o:shapelayout v:ext="edit">
      <o:idmap v:ext="edit" data="1"/>
    </o:shapelayout>
  </w:shapeDefaults>
  <w:decimalSymbol w:val=","/>
  <w:listSeparator w:val=";"/>
  <w14:docId w14:val="7191EE8D"/>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paragraph" w:styleId="Paragraphedeliste">
    <w:name w:val="List Paragraph"/>
    <w:basedOn w:val="Normal"/>
    <w:uiPriority w:val="34"/>
    <w:qFormat/>
    <w:rsid w:val="005865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declaration-du-candid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14D64-6592-4A0B-9DCD-7F86B8B0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159</TotalTime>
  <Pages>7</Pages>
  <Words>2329</Words>
  <Characters>12810</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15109</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BOUDEHEN Fabienne TSEF 2E CLASSE DEF</cp:lastModifiedBy>
  <cp:revision>41</cp:revision>
  <cp:lastPrinted>2024-10-25T09:09:00Z</cp:lastPrinted>
  <dcterms:created xsi:type="dcterms:W3CDTF">2022-11-18T15:06:00Z</dcterms:created>
  <dcterms:modified xsi:type="dcterms:W3CDTF">2024-10-25T09:09:00Z</dcterms:modified>
</cp:coreProperties>
</file>