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0C6" w:rsidRPr="005B0AC8" w:rsidRDefault="00C360C6" w:rsidP="00C360C6">
      <w:pPr>
        <w:ind w:left="-426"/>
        <w:rPr>
          <w:sz w:val="24"/>
          <w:szCs w:val="24"/>
        </w:rPr>
      </w:pPr>
      <w:r>
        <w:rPr>
          <w:noProof/>
        </w:rPr>
        <w:drawing>
          <wp:anchor distT="0" distB="0" distL="114300" distR="114300" simplePos="0" relativeHeight="251661312" behindDoc="0" locked="0" layoutInCell="1" allowOverlap="1" wp14:anchorId="0F100A91" wp14:editId="75721F6F">
            <wp:simplePos x="0" y="0"/>
            <wp:positionH relativeFrom="page">
              <wp:posOffset>2724150</wp:posOffset>
            </wp:positionH>
            <wp:positionV relativeFrom="page">
              <wp:posOffset>674867</wp:posOffset>
            </wp:positionV>
            <wp:extent cx="4200525" cy="990782"/>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00525" cy="990782"/>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62CDF75" wp14:editId="72856856">
            <wp:extent cx="2602847" cy="923925"/>
            <wp:effectExtent l="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enri-Mondor_AP-HP_Henri-Mondor_-_Ho_pitaux_universitaires_Henri-Mondo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47842" cy="939897"/>
                    </a:xfrm>
                    <a:prstGeom prst="rect">
                      <a:avLst/>
                    </a:prstGeom>
                  </pic:spPr>
                </pic:pic>
              </a:graphicData>
            </a:graphic>
          </wp:inline>
        </w:drawing>
      </w:r>
      <w:r w:rsidRPr="005B0AC8">
        <w:rPr>
          <w:sz w:val="24"/>
          <w:szCs w:val="24"/>
        </w:rPr>
        <w:tab/>
      </w:r>
      <w:r w:rsidRPr="005B0AC8">
        <w:rPr>
          <w:sz w:val="24"/>
          <w:szCs w:val="24"/>
        </w:rPr>
        <w:tab/>
      </w:r>
    </w:p>
    <w:p w:rsidR="00C360C6" w:rsidRPr="00C71E1B" w:rsidRDefault="00C360C6" w:rsidP="00C360C6">
      <w:pPr>
        <w:ind w:left="-851"/>
        <w:jc w:val="center"/>
        <w:rPr>
          <w:rFonts w:ascii="Century Gothic" w:hAnsi="Century Gothic"/>
          <w:sz w:val="22"/>
          <w:szCs w:val="22"/>
        </w:rPr>
      </w:pPr>
    </w:p>
    <w:p w:rsidR="00C360C6" w:rsidRDefault="00C360C6" w:rsidP="00C360C6"/>
    <w:p w:rsidR="00684C09" w:rsidRPr="00820E19" w:rsidRDefault="00684C09" w:rsidP="00936C3D">
      <w:pPr>
        <w:rPr>
          <w:rFonts w:ascii="Century Gothic" w:hAnsi="Century Gothic"/>
        </w:rPr>
      </w:pPr>
    </w:p>
    <w:p w:rsidR="00684C09" w:rsidRPr="00820E19" w:rsidRDefault="00684C09" w:rsidP="00955744">
      <w:pPr>
        <w:jc w:val="center"/>
        <w:rPr>
          <w:rFonts w:ascii="Century Gothic" w:hAnsi="Century Gothic"/>
          <w:b/>
          <w:sz w:val="72"/>
          <w:szCs w:val="72"/>
        </w:rPr>
      </w:pPr>
      <w:r w:rsidRPr="00820E19">
        <w:rPr>
          <w:rFonts w:ascii="Century Gothic" w:hAnsi="Century Gothic"/>
          <w:b/>
          <w:sz w:val="72"/>
          <w:szCs w:val="72"/>
        </w:rPr>
        <w:t>ACTE D’ENGAGEMENT</w:t>
      </w:r>
    </w:p>
    <w:p w:rsidR="00684C09" w:rsidRPr="00820E19" w:rsidRDefault="00684C09" w:rsidP="00684C09">
      <w:pPr>
        <w:jc w:val="center"/>
        <w:rPr>
          <w:rFonts w:ascii="Century Gothic" w:hAnsi="Century Gothic" w:cs="Arial"/>
        </w:rPr>
      </w:pPr>
    </w:p>
    <w:p w:rsidR="004670D9" w:rsidRPr="00820E19" w:rsidRDefault="004670D9" w:rsidP="00684C09">
      <w:pPr>
        <w:jc w:val="center"/>
        <w:rPr>
          <w:rFonts w:ascii="Century Gothic" w:hAnsi="Century Gothic" w:cs="Arial"/>
        </w:rPr>
      </w:pPr>
    </w:p>
    <w:p w:rsidR="004670D9" w:rsidRPr="00820E19" w:rsidRDefault="004670D9" w:rsidP="00684C09">
      <w:pPr>
        <w:jc w:val="center"/>
        <w:rPr>
          <w:rFonts w:ascii="Century Gothic" w:hAnsi="Century Gothic" w:cs="Arial"/>
        </w:rPr>
      </w:pPr>
    </w:p>
    <w:p w:rsidR="00E76494" w:rsidRDefault="00E76494" w:rsidP="00936C3D">
      <w:pPr>
        <w:rPr>
          <w:rFonts w:ascii="Century Gothic" w:hAnsi="Century Gothic"/>
        </w:rPr>
      </w:pPr>
    </w:p>
    <w:p w:rsidR="00110001" w:rsidRDefault="00110001" w:rsidP="00936C3D">
      <w:pPr>
        <w:rPr>
          <w:rFonts w:ascii="Century Gothic" w:hAnsi="Century Gothic"/>
        </w:rPr>
      </w:pPr>
    </w:p>
    <w:p w:rsidR="00110001" w:rsidRDefault="00110001" w:rsidP="00936C3D">
      <w:pPr>
        <w:rPr>
          <w:rFonts w:ascii="Century Gothic" w:hAnsi="Century Gothic"/>
        </w:rPr>
      </w:pPr>
    </w:p>
    <w:p w:rsidR="00110001" w:rsidRPr="00820E19" w:rsidRDefault="00110001" w:rsidP="00936C3D">
      <w:pPr>
        <w:rPr>
          <w:rFonts w:ascii="Century Gothic" w:hAnsi="Century Gothic"/>
        </w:rPr>
      </w:pPr>
    </w:p>
    <w:p w:rsidR="00AC1207" w:rsidRPr="00820E19" w:rsidRDefault="00AC120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4"/>
          <w:szCs w:val="24"/>
        </w:rPr>
      </w:pPr>
      <w:r w:rsidRPr="00820E19">
        <w:rPr>
          <w:rFonts w:ascii="Century Gothic" w:hAnsi="Century Gothic" w:cs="Arial"/>
          <w:b/>
          <w:caps/>
          <w:kern w:val="0"/>
          <w:sz w:val="24"/>
          <w:szCs w:val="24"/>
        </w:rPr>
        <w:t>A) PARTIE RÉSERVÉE À L’ADMINISTRATION</w:t>
      </w:r>
    </w:p>
    <w:p w:rsidR="00684C09" w:rsidRPr="00820E19" w:rsidRDefault="00684C09" w:rsidP="00936C3D">
      <w:pPr>
        <w:rPr>
          <w:rFonts w:ascii="Century Gothic" w:hAnsi="Century Gothic"/>
        </w:rPr>
      </w:pPr>
    </w:p>
    <w:p w:rsidR="00684C09" w:rsidRPr="00820E19" w:rsidRDefault="00684C09" w:rsidP="00936C3D">
      <w:pPr>
        <w:rPr>
          <w:rFonts w:ascii="Century Gothic" w:hAnsi="Century Gothic"/>
        </w:rPr>
      </w:pPr>
    </w:p>
    <w:p w:rsidR="009F23AF" w:rsidRPr="00730448" w:rsidRDefault="009F23AF" w:rsidP="009F23AF">
      <w:pPr>
        <w:pStyle w:val="TA"/>
        <w:spacing w:after="60" w:line="240" w:lineRule="exact"/>
        <w:rPr>
          <w:rFonts w:ascii="Century Gothic" w:hAnsi="Century Gothic"/>
        </w:rPr>
      </w:pPr>
      <w:r w:rsidRPr="001B740C">
        <w:rPr>
          <w:rFonts w:ascii="Century Gothic" w:hAnsi="Century Gothic"/>
        </w:rPr>
        <w:t xml:space="preserve">- </w:t>
      </w:r>
      <w:r w:rsidRPr="00730448">
        <w:rPr>
          <w:rFonts w:ascii="Century Gothic" w:hAnsi="Century Gothic"/>
        </w:rPr>
        <w:t xml:space="preserve">Marché </w:t>
      </w:r>
      <w:r>
        <w:rPr>
          <w:rFonts w:ascii="Century Gothic" w:hAnsi="Century Gothic"/>
        </w:rPr>
        <w:t xml:space="preserve">négocié </w:t>
      </w:r>
      <w:r w:rsidRPr="00730448">
        <w:rPr>
          <w:rFonts w:ascii="Century Gothic" w:hAnsi="Century Gothic"/>
        </w:rPr>
        <w:t xml:space="preserve">sans </w:t>
      </w:r>
      <w:r>
        <w:rPr>
          <w:rFonts w:ascii="Century Gothic" w:hAnsi="Century Gothic"/>
        </w:rPr>
        <w:t>publicité</w:t>
      </w:r>
      <w:r w:rsidRPr="00730448">
        <w:rPr>
          <w:rFonts w:ascii="Century Gothic" w:hAnsi="Century Gothic"/>
        </w:rPr>
        <w:t xml:space="preserve"> préalables et issu de la consultation n°</w:t>
      </w:r>
      <w:r w:rsidR="003845EB">
        <w:rPr>
          <w:rFonts w:ascii="Century Gothic" w:hAnsi="Century Gothic"/>
        </w:rPr>
        <w:t>HMN24A07</w:t>
      </w:r>
      <w:r>
        <w:rPr>
          <w:rFonts w:ascii="Century Gothic" w:hAnsi="Century Gothic"/>
        </w:rPr>
        <w:t>SRV.</w:t>
      </w:r>
    </w:p>
    <w:p w:rsidR="009F23AF" w:rsidRDefault="009F23AF" w:rsidP="009F23AF">
      <w:pPr>
        <w:pStyle w:val="TA"/>
        <w:spacing w:after="60" w:line="240" w:lineRule="exact"/>
        <w:rPr>
          <w:rFonts w:ascii="Century Gothic" w:hAnsi="Century Gothic"/>
        </w:rPr>
      </w:pPr>
      <w:r w:rsidRPr="00820E19">
        <w:rPr>
          <w:rFonts w:ascii="Century Gothic" w:hAnsi="Century Gothic"/>
        </w:rPr>
        <w:t>- Nombre de lot de la consultation </w:t>
      </w:r>
      <w:r w:rsidRPr="000B17E8">
        <w:rPr>
          <w:rFonts w:ascii="Century Gothic" w:hAnsi="Century Gothic"/>
        </w:rPr>
        <w:t>: Lot unique</w:t>
      </w:r>
    </w:p>
    <w:p w:rsidR="009F23AF" w:rsidRPr="00820E19" w:rsidRDefault="009F23AF" w:rsidP="009F23AF">
      <w:pPr>
        <w:pStyle w:val="TA"/>
        <w:spacing w:after="60" w:line="240" w:lineRule="exact"/>
        <w:rPr>
          <w:rFonts w:ascii="Century Gothic" w:hAnsi="Century Gothic"/>
        </w:rPr>
      </w:pPr>
    </w:p>
    <w:p w:rsidR="00684C09" w:rsidRDefault="00684C09" w:rsidP="000277B9">
      <w:pPr>
        <w:tabs>
          <w:tab w:val="left" w:pos="0"/>
        </w:tabs>
        <w:spacing w:after="0"/>
        <w:jc w:val="left"/>
        <w:rPr>
          <w:rFonts w:ascii="Century Gothic" w:hAnsi="Century Gothic"/>
        </w:rPr>
      </w:pPr>
      <w:r w:rsidRPr="000277B9">
        <w:rPr>
          <w:rFonts w:ascii="Century Gothic" w:hAnsi="Century Gothic"/>
        </w:rPr>
        <w:t>- Objet</w:t>
      </w:r>
      <w:r w:rsidR="000B17E8" w:rsidRPr="000277B9">
        <w:rPr>
          <w:rFonts w:ascii="Century Gothic" w:hAnsi="Century Gothic"/>
        </w:rPr>
        <w:t xml:space="preserve"> : </w:t>
      </w:r>
      <w:r w:rsidR="005D213A">
        <w:rPr>
          <w:rFonts w:ascii="Century Gothic" w:hAnsi="Century Gothic"/>
        </w:rPr>
        <w:t>Prestations de maintenance préventive et curative des véhicules des Hôpitaux Universitaires Henri Mondor, sites Henri Mondo</w:t>
      </w:r>
      <w:r w:rsidR="00790143">
        <w:rPr>
          <w:rFonts w:ascii="Century Gothic" w:hAnsi="Century Gothic"/>
        </w:rPr>
        <w:t>r, Albert Chenevier et Emile Roux.</w:t>
      </w:r>
    </w:p>
    <w:p w:rsidR="00C360C6" w:rsidRDefault="00C360C6" w:rsidP="000277B9">
      <w:pPr>
        <w:tabs>
          <w:tab w:val="left" w:pos="0"/>
        </w:tabs>
        <w:spacing w:after="0"/>
        <w:jc w:val="left"/>
        <w:rPr>
          <w:rFonts w:ascii="Century Gothic" w:hAnsi="Century Gothic"/>
        </w:rPr>
      </w:pPr>
    </w:p>
    <w:p w:rsidR="00C360C6" w:rsidRPr="000277B9" w:rsidRDefault="00C360C6" w:rsidP="000277B9">
      <w:pPr>
        <w:tabs>
          <w:tab w:val="left" w:pos="0"/>
        </w:tabs>
        <w:spacing w:after="0"/>
        <w:jc w:val="left"/>
        <w:rPr>
          <w:rFonts w:ascii="Century Gothic" w:hAnsi="Century Gothic" w:cs="Arial"/>
          <w:kern w:val="0"/>
        </w:rPr>
      </w:pPr>
    </w:p>
    <w:p w:rsidR="00684C09" w:rsidRDefault="00684C09" w:rsidP="00593592">
      <w:pPr>
        <w:pStyle w:val="TA"/>
        <w:spacing w:after="60" w:line="240" w:lineRule="exact"/>
        <w:rPr>
          <w:rFonts w:ascii="Century Gothic" w:hAnsi="Century Gothic"/>
        </w:rPr>
      </w:pPr>
      <w:r w:rsidRPr="00820E19">
        <w:rPr>
          <w:rFonts w:ascii="Century Gothic" w:hAnsi="Century Gothic"/>
        </w:rPr>
        <w:t xml:space="preserve">- Client : </w:t>
      </w:r>
      <w:r w:rsidR="00C24BC4" w:rsidRPr="00820E19">
        <w:rPr>
          <w:rFonts w:ascii="Century Gothic" w:hAnsi="Century Gothic"/>
          <w:bCs/>
        </w:rPr>
        <w:t xml:space="preserve">Hôpitaux Universitaires </w:t>
      </w:r>
      <w:r w:rsidRPr="00820E19">
        <w:rPr>
          <w:rFonts w:ascii="Century Gothic" w:hAnsi="Century Gothic"/>
        </w:rPr>
        <w:t>Henri Mondor</w:t>
      </w:r>
    </w:p>
    <w:p w:rsidR="00C360C6" w:rsidRPr="00820E19" w:rsidRDefault="00C360C6" w:rsidP="00593592">
      <w:pPr>
        <w:pStyle w:val="TA"/>
        <w:spacing w:after="60" w:line="240" w:lineRule="exact"/>
        <w:rPr>
          <w:rFonts w:ascii="Century Gothic" w:hAnsi="Century Gothic"/>
        </w:rPr>
      </w:pPr>
    </w:p>
    <w:p w:rsidR="00684C09" w:rsidRDefault="00684C09" w:rsidP="00593592">
      <w:pPr>
        <w:pStyle w:val="TA"/>
        <w:tabs>
          <w:tab w:val="left" w:pos="2552"/>
          <w:tab w:val="left" w:pos="5670"/>
        </w:tabs>
        <w:spacing w:after="60" w:line="240" w:lineRule="exact"/>
        <w:rPr>
          <w:rFonts w:ascii="Century Gothic" w:hAnsi="Century Gothic"/>
        </w:rPr>
      </w:pPr>
      <w:r w:rsidRPr="00820E19">
        <w:rPr>
          <w:rFonts w:ascii="Century Gothic" w:hAnsi="Century Gothic"/>
        </w:rPr>
        <w:t xml:space="preserve">- </w:t>
      </w:r>
      <w:r w:rsidR="00C41F6F" w:rsidRPr="00820E19">
        <w:rPr>
          <w:rFonts w:ascii="Century Gothic" w:hAnsi="Century Gothic"/>
        </w:rPr>
        <w:t>Titulaire</w:t>
      </w:r>
      <w:r w:rsidRPr="00820E19">
        <w:rPr>
          <w:rFonts w:ascii="Century Gothic" w:hAnsi="Century Gothic"/>
        </w:rPr>
        <w:t> :</w:t>
      </w:r>
    </w:p>
    <w:p w:rsidR="00C360C6" w:rsidRPr="00820E19" w:rsidRDefault="00C360C6" w:rsidP="00593592">
      <w:pPr>
        <w:pStyle w:val="TA"/>
        <w:tabs>
          <w:tab w:val="left" w:pos="2552"/>
          <w:tab w:val="left" w:pos="5670"/>
        </w:tabs>
        <w:spacing w:after="60" w:line="240" w:lineRule="exact"/>
        <w:rPr>
          <w:rFonts w:ascii="Century Gothic" w:hAnsi="Century Gothic"/>
        </w:rPr>
      </w:pPr>
    </w:p>
    <w:p w:rsidR="00593592" w:rsidRDefault="00684C09" w:rsidP="00593592">
      <w:pPr>
        <w:pStyle w:val="TA"/>
        <w:spacing w:after="60" w:line="240" w:lineRule="exact"/>
        <w:rPr>
          <w:rFonts w:ascii="Century Gothic" w:hAnsi="Century Gothic"/>
        </w:rPr>
      </w:pPr>
      <w:r w:rsidRPr="00820E19">
        <w:rPr>
          <w:rFonts w:ascii="Century Gothic" w:hAnsi="Century Gothic"/>
        </w:rPr>
        <w:t xml:space="preserve">- Marché n°  </w:t>
      </w:r>
    </w:p>
    <w:p w:rsidR="00C360C6" w:rsidRPr="00820E19" w:rsidRDefault="00C360C6" w:rsidP="00593592">
      <w:pPr>
        <w:pStyle w:val="TA"/>
        <w:spacing w:after="60" w:line="240" w:lineRule="exact"/>
        <w:rPr>
          <w:rFonts w:ascii="Century Gothic" w:hAnsi="Century Gothic"/>
        </w:rPr>
      </w:pPr>
    </w:p>
    <w:p w:rsidR="009F23AF" w:rsidRDefault="009F23AF" w:rsidP="009F23AF">
      <w:pPr>
        <w:rPr>
          <w:rFonts w:ascii="Century Gothic" w:hAnsi="Century Gothic" w:cs="Arial"/>
          <w:kern w:val="0"/>
        </w:rPr>
      </w:pPr>
      <w:r>
        <w:rPr>
          <w:rFonts w:ascii="Century Gothic" w:hAnsi="Century Gothic"/>
        </w:rPr>
        <w:t xml:space="preserve">- Marché négocié sans publicité passé en application des articles </w:t>
      </w:r>
      <w:r w:rsidRPr="001E5D2E">
        <w:rPr>
          <w:rFonts w:ascii="Century Gothic" w:hAnsi="Century Gothic" w:cs="Arial"/>
          <w:kern w:val="0"/>
        </w:rPr>
        <w:t>R2122-3 e</w:t>
      </w:r>
      <w:r>
        <w:rPr>
          <w:rFonts w:ascii="Century Gothic" w:hAnsi="Century Gothic" w:cs="Arial"/>
          <w:kern w:val="0"/>
        </w:rPr>
        <w:t>t R2162-13 du code de la commande publique</w:t>
      </w:r>
      <w:r w:rsidRPr="001E5D2E">
        <w:rPr>
          <w:rFonts w:ascii="Century Gothic" w:hAnsi="Century Gothic" w:cs="Arial"/>
          <w:kern w:val="0"/>
        </w:rPr>
        <w:t>.</w:t>
      </w:r>
    </w:p>
    <w:p w:rsidR="009F23AF" w:rsidRDefault="009F23AF" w:rsidP="009F23AF">
      <w:pPr>
        <w:rPr>
          <w:rFonts w:ascii="Century Gothic" w:hAnsi="Century Gothic" w:cs="Arial"/>
          <w:kern w:val="0"/>
        </w:rPr>
      </w:pPr>
    </w:p>
    <w:p w:rsidR="00684C09" w:rsidRDefault="00987F77" w:rsidP="00987F77">
      <w:pPr>
        <w:pStyle w:val="TA"/>
        <w:spacing w:after="60" w:line="240" w:lineRule="exact"/>
        <w:rPr>
          <w:rFonts w:ascii="Century Gothic" w:hAnsi="Century Gothic"/>
        </w:rPr>
      </w:pPr>
      <w:r>
        <w:rPr>
          <w:rFonts w:ascii="Century Gothic" w:hAnsi="Century Gothic"/>
        </w:rPr>
        <w:t xml:space="preserve">- </w:t>
      </w:r>
      <w:r w:rsidR="00684C09" w:rsidRPr="00820E19">
        <w:rPr>
          <w:rFonts w:ascii="Century Gothic" w:hAnsi="Century Gothic"/>
        </w:rPr>
        <w:t xml:space="preserve">Signataire du marché : </w:t>
      </w:r>
      <w:r w:rsidR="00DA07B1" w:rsidRPr="00820E19">
        <w:rPr>
          <w:rFonts w:ascii="Century Gothic" w:hAnsi="Century Gothic"/>
        </w:rPr>
        <w:t xml:space="preserve">La Directrice des </w:t>
      </w:r>
      <w:r w:rsidR="00DA07B1" w:rsidRPr="00820E19">
        <w:rPr>
          <w:rFonts w:ascii="Century Gothic" w:hAnsi="Century Gothic"/>
          <w:bCs/>
        </w:rPr>
        <w:t>Hôpitaux Universitaires</w:t>
      </w:r>
      <w:r w:rsidR="00DA07B1" w:rsidRPr="00820E19">
        <w:rPr>
          <w:rFonts w:ascii="Century Gothic" w:hAnsi="Century Gothic"/>
        </w:rPr>
        <w:t xml:space="preserve"> Henri Mondor ayant reçu délégation de signature du Directeur Général de l’AP-HP, par arrêté directorial </w:t>
      </w:r>
      <w:r w:rsidR="00DA07B1">
        <w:rPr>
          <w:rFonts w:ascii="Century Gothic" w:hAnsi="Century Gothic"/>
        </w:rPr>
        <w:t>n°75-2018-08-13-026 du 13 août 2018</w:t>
      </w:r>
      <w:r w:rsidR="00C360C6">
        <w:rPr>
          <w:rFonts w:ascii="Century Gothic" w:hAnsi="Century Gothic"/>
        </w:rPr>
        <w:t>.</w:t>
      </w:r>
    </w:p>
    <w:p w:rsidR="00C360C6" w:rsidRPr="00820E19" w:rsidRDefault="00C360C6" w:rsidP="00987F77">
      <w:pPr>
        <w:pStyle w:val="TA"/>
        <w:spacing w:after="60" w:line="240" w:lineRule="exact"/>
        <w:rPr>
          <w:rFonts w:ascii="Century Gothic" w:hAnsi="Century Gothic"/>
        </w:rPr>
      </w:pPr>
    </w:p>
    <w:p w:rsidR="0023385C" w:rsidRDefault="0023385C" w:rsidP="0023385C">
      <w:pPr>
        <w:pStyle w:val="TA"/>
        <w:spacing w:after="60" w:line="240" w:lineRule="exact"/>
        <w:rPr>
          <w:rFonts w:ascii="Century Gothic" w:hAnsi="Century Gothic"/>
        </w:rPr>
      </w:pPr>
      <w:r w:rsidRPr="00CB3DE4">
        <w:rPr>
          <w:rFonts w:ascii="Century Gothic" w:hAnsi="Century Gothic"/>
        </w:rPr>
        <w:t>- Notifié</w:t>
      </w:r>
      <w:r>
        <w:rPr>
          <w:rFonts w:ascii="Century Gothic" w:hAnsi="Century Gothic"/>
        </w:rPr>
        <w:t xml:space="preserve"> au soumissionnaire</w:t>
      </w:r>
      <w:r w:rsidRPr="00CB3DE4">
        <w:rPr>
          <w:rFonts w:ascii="Century Gothic" w:hAnsi="Century Gothic"/>
        </w:rPr>
        <w:t xml:space="preserve"> le : _____________________</w:t>
      </w:r>
      <w:r>
        <w:rPr>
          <w:rFonts w:ascii="Century Gothic" w:hAnsi="Century Gothic"/>
        </w:rPr>
        <w:t xml:space="preserve"> </w:t>
      </w:r>
    </w:p>
    <w:p w:rsidR="0023385C" w:rsidRDefault="0023385C" w:rsidP="0023385C">
      <w:pPr>
        <w:pStyle w:val="TA"/>
        <w:spacing w:after="60" w:line="240" w:lineRule="exact"/>
        <w:rPr>
          <w:rFonts w:ascii="Century Gothic" w:hAnsi="Century Gothic"/>
        </w:rPr>
      </w:pPr>
    </w:p>
    <w:p w:rsidR="0023385C" w:rsidRPr="00CB3DE4" w:rsidRDefault="0023385C" w:rsidP="0023385C">
      <w:pPr>
        <w:pStyle w:val="TA"/>
        <w:spacing w:after="60" w:line="240" w:lineRule="exact"/>
        <w:rPr>
          <w:rFonts w:ascii="Century Gothic" w:hAnsi="Century Gothic"/>
        </w:rPr>
      </w:pPr>
      <w:r>
        <w:rPr>
          <w:rFonts w:ascii="Century Gothic" w:hAnsi="Century Gothic"/>
        </w:rPr>
        <w:t>- Date de notification du marché : à date de réception du présent document par le titulaire (AR)</w:t>
      </w:r>
    </w:p>
    <w:p w:rsidR="00593592" w:rsidRPr="00820E19" w:rsidRDefault="00593592" w:rsidP="00936C3D">
      <w:pPr>
        <w:rPr>
          <w:rFonts w:ascii="Century Gothic" w:hAnsi="Century Gothic"/>
        </w:rPr>
      </w:pPr>
    </w:p>
    <w:p w:rsidR="00AC1207" w:rsidRPr="00820E19" w:rsidRDefault="00AC1207" w:rsidP="00936C3D">
      <w:pPr>
        <w:rPr>
          <w:rFonts w:ascii="Century Gothic" w:hAnsi="Century Gothic"/>
        </w:rPr>
      </w:pPr>
    </w:p>
    <w:p w:rsidR="00A22C7F" w:rsidRPr="00820E19" w:rsidRDefault="00A22C7F" w:rsidP="00936C3D">
      <w:pPr>
        <w:rPr>
          <w:rFonts w:ascii="Century Gothic" w:hAnsi="Century Gothic"/>
        </w:rPr>
      </w:pPr>
    </w:p>
    <w:p w:rsidR="00C360C6" w:rsidRDefault="00C360C6">
      <w:pPr>
        <w:spacing w:before="0" w:after="0"/>
        <w:jc w:val="left"/>
        <w:rPr>
          <w:rFonts w:ascii="Century Gothic" w:hAnsi="Century Gothic"/>
        </w:rPr>
      </w:pPr>
      <w:r>
        <w:rPr>
          <w:rFonts w:ascii="Century Gothic" w:hAnsi="Century Gothic"/>
        </w:rPr>
        <w:br w:type="page"/>
      </w:r>
    </w:p>
    <w:p w:rsidR="00A22C7F" w:rsidRPr="00820E19" w:rsidRDefault="00A22C7F" w:rsidP="00936C3D">
      <w:pPr>
        <w:rPr>
          <w:rFonts w:ascii="Century Gothic" w:hAnsi="Century Gothic"/>
        </w:rPr>
      </w:pPr>
    </w:p>
    <w:p w:rsidR="00AC1207" w:rsidRPr="00820E19" w:rsidRDefault="00AC120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4"/>
          <w:szCs w:val="24"/>
        </w:rPr>
      </w:pPr>
      <w:r w:rsidRPr="00820E19">
        <w:rPr>
          <w:rFonts w:ascii="Century Gothic" w:hAnsi="Century Gothic" w:cs="Arial"/>
          <w:b/>
          <w:caps/>
          <w:kern w:val="0"/>
          <w:sz w:val="24"/>
          <w:szCs w:val="24"/>
        </w:rPr>
        <w:t>B) PARTIE RÉSERVÉE AU PRESTATAIRE</w:t>
      </w:r>
    </w:p>
    <w:p w:rsidR="00110001" w:rsidRDefault="00110001" w:rsidP="00061E11">
      <w:pPr>
        <w:rPr>
          <w:rFonts w:ascii="Century Gothic" w:hAnsi="Century Gothic"/>
        </w:rPr>
      </w:pPr>
      <w:r>
        <w:rPr>
          <w:rFonts w:ascii="Century Gothic" w:hAnsi="Century Gothic"/>
          <w:iCs/>
          <w:noProof/>
        </w:rPr>
        <mc:AlternateContent>
          <mc:Choice Requires="wps">
            <w:drawing>
              <wp:anchor distT="0" distB="0" distL="114300" distR="114300" simplePos="0" relativeHeight="251657216" behindDoc="0" locked="0" layoutInCell="1" allowOverlap="1" wp14:anchorId="1C6D52D1" wp14:editId="290EE50F">
                <wp:simplePos x="0" y="0"/>
                <wp:positionH relativeFrom="column">
                  <wp:posOffset>4706620</wp:posOffset>
                </wp:positionH>
                <wp:positionV relativeFrom="paragraph">
                  <wp:posOffset>52705</wp:posOffset>
                </wp:positionV>
                <wp:extent cx="114300" cy="2919730"/>
                <wp:effectExtent l="0" t="0" r="19050" b="1397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91973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B7E63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70.6pt;margin-top:4.15pt;width:9pt;height:22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" adj="1073"/>
            </w:pict>
          </mc:Fallback>
        </mc:AlternateContent>
      </w:r>
    </w:p>
    <w:p w:rsidR="00061E11" w:rsidRPr="00820E19" w:rsidRDefault="00CC6EF9" w:rsidP="00061E11">
      <w:pPr>
        <w:rPr>
          <w:rFonts w:ascii="Century Gothic" w:hAnsi="Century Gothic"/>
        </w:rPr>
      </w:pPr>
      <w:r>
        <w:rPr>
          <w:rFonts w:ascii="Century Gothic" w:hAnsi="Century Gothic"/>
        </w:rPr>
        <w:t>Je soussigné,</w:t>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sidR="00061E11" w:rsidRPr="00820E19">
        <w:rPr>
          <w:rFonts w:ascii="Century Gothic" w:hAnsi="Century Gothic"/>
        </w:rPr>
        <w:t>Fonction :</w:t>
      </w:r>
    </w:p>
    <w:p w:rsidR="00061E11" w:rsidRPr="00820E19" w:rsidRDefault="00061E11" w:rsidP="00061E11">
      <w:pPr>
        <w:rPr>
          <w:rFonts w:ascii="Century Gothic" w:hAnsi="Century Gothic"/>
        </w:rPr>
      </w:pPr>
      <w:r w:rsidRPr="00820E19">
        <w:rPr>
          <w:rFonts w:ascii="Century Gothic" w:hAnsi="Century Gothic"/>
        </w:rPr>
        <w:t>Agissant pour mon propre compte ou pour le compte de</w:t>
      </w:r>
      <w:r w:rsidR="00C360C6">
        <w:rPr>
          <w:rFonts w:ascii="Century Gothic" w:hAnsi="Century Gothic"/>
        </w:rPr>
        <w:t> :</w:t>
      </w:r>
      <w:r w:rsidRPr="00820E19">
        <w:rPr>
          <w:rFonts w:ascii="Century Gothic" w:hAnsi="Century Gothic"/>
        </w:rPr>
        <w:t xml:space="preserve"> </w:t>
      </w:r>
    </w:p>
    <w:p w:rsidR="00061E11" w:rsidRPr="00820E19" w:rsidRDefault="00061E11" w:rsidP="00061E11">
      <w:pPr>
        <w:rPr>
          <w:rFonts w:ascii="Century Gothic" w:hAnsi="Century Gothic"/>
          <w:iCs/>
        </w:rPr>
      </w:pPr>
      <w:r w:rsidRPr="00820E19">
        <w:rPr>
          <w:rFonts w:ascii="Century Gothic" w:hAnsi="Century Gothic"/>
          <w:iCs/>
        </w:rPr>
        <w:t>Mandataire du groupement solidaire / conjoint* :</w:t>
      </w:r>
    </w:p>
    <w:p w:rsidR="00061E11" w:rsidRPr="00820E19" w:rsidRDefault="00061E11" w:rsidP="00061E11">
      <w:pPr>
        <w:rPr>
          <w:rFonts w:ascii="Century Gothic" w:hAnsi="Century Gothic"/>
          <w:iCs/>
        </w:rPr>
      </w:pPr>
      <w:r w:rsidRPr="00820E19">
        <w:rPr>
          <w:rFonts w:ascii="Century Gothic" w:hAnsi="Century Gothic"/>
          <w:iCs/>
        </w:rPr>
        <w:t xml:space="preserve">(* rayer la mention inutile) </w:t>
      </w:r>
    </w:p>
    <w:p w:rsidR="00061E11" w:rsidRPr="00820E19" w:rsidRDefault="00061E11" w:rsidP="00061E11">
      <w:pPr>
        <w:rPr>
          <w:rFonts w:ascii="Century Gothic" w:hAnsi="Century Gothic"/>
          <w:iCs/>
        </w:rPr>
      </w:pPr>
      <w:r w:rsidRPr="00820E19">
        <w:rPr>
          <w:rFonts w:ascii="Century Gothic" w:hAnsi="Century Gothic"/>
          <w:iCs/>
        </w:rPr>
        <w:t xml:space="preserve">Dont le siège est </w:t>
      </w:r>
      <w:r w:rsidR="00C360C6">
        <w:rPr>
          <w:rFonts w:ascii="Century Gothic" w:hAnsi="Century Gothic"/>
          <w:iCs/>
        </w:rPr>
        <w:t>situé</w:t>
      </w:r>
      <w:r w:rsidRPr="00820E19">
        <w:rPr>
          <w:rFonts w:ascii="Century Gothic" w:hAnsi="Century Gothic"/>
          <w:iCs/>
        </w:rPr>
        <w:t>:</w:t>
      </w:r>
    </w:p>
    <w:p w:rsidR="00061E11" w:rsidRPr="00820E19" w:rsidRDefault="00987F77" w:rsidP="00061E11">
      <w:pPr>
        <w:rPr>
          <w:rFonts w:ascii="Century Gothic" w:hAnsi="Century Gothic"/>
        </w:rPr>
      </w:pPr>
      <w:r>
        <w:rPr>
          <w:rFonts w:ascii="Century Gothic" w:hAnsi="Century Gothic"/>
          <w:noProof/>
        </w:rPr>
        <mc:AlternateContent>
          <mc:Choice Requires="wps">
            <w:drawing>
              <wp:anchor distT="0" distB="0" distL="114300" distR="114300" simplePos="0" relativeHeight="251656192" behindDoc="0" locked="0" layoutInCell="1" allowOverlap="1">
                <wp:simplePos x="0" y="0"/>
                <wp:positionH relativeFrom="column">
                  <wp:posOffset>4886325</wp:posOffset>
                </wp:positionH>
                <wp:positionV relativeFrom="paragraph">
                  <wp:posOffset>178435</wp:posOffset>
                </wp:positionV>
                <wp:extent cx="1600200" cy="4572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0947" w:rsidRDefault="005B0947" w:rsidP="00061E11">
                            <w:pPr>
                              <w:rPr>
                                <w:rFonts w:ascii="Arial" w:hAnsi="Arial" w:cs="Arial"/>
                              </w:rPr>
                            </w:pPr>
                            <w:r>
                              <w:rPr>
                                <w:rFonts w:ascii="Arial" w:hAnsi="Arial" w:cs="Arial"/>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84.75pt;margin-top:14.05pt;width:126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rKyfQ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" stroked="f">
                <v:textbox>
                  <w:txbxContent>
                    <w:p w:rsidR="005B0947" w:rsidRDefault="005B0947" w:rsidP="00061E11">
                      <w:pPr>
                        <w:rPr>
                          <w:rFonts w:ascii="Arial" w:hAnsi="Arial" w:cs="Arial"/>
                        </w:rPr>
                      </w:pPr>
                      <w:r>
                        <w:rPr>
                          <w:rFonts w:ascii="Arial" w:hAnsi="Arial" w:cs="Arial"/>
                        </w:rPr>
                        <w:t>A dupliquer pour chaque membre du groupement</w:t>
                      </w:r>
                    </w:p>
                  </w:txbxContent>
                </v:textbox>
              </v:shape>
            </w:pict>
          </mc:Fallback>
        </mc:AlternateContent>
      </w:r>
    </w:p>
    <w:p w:rsidR="00061E11" w:rsidRPr="00820E19" w:rsidRDefault="00061E11" w:rsidP="00061E11">
      <w:pPr>
        <w:rPr>
          <w:rFonts w:ascii="Century Gothic" w:hAnsi="Century Gothic"/>
        </w:rPr>
      </w:pPr>
      <w:r w:rsidRPr="00820E19">
        <w:rPr>
          <w:rFonts w:ascii="Century Gothic" w:hAnsi="Century Gothic"/>
        </w:rPr>
        <w:t>Numéro de téléphone :</w:t>
      </w:r>
      <w:r w:rsidRPr="00820E19">
        <w:rPr>
          <w:rFonts w:ascii="Century Gothic" w:hAnsi="Century Gothic"/>
        </w:rPr>
        <w:tab/>
      </w:r>
      <w:r w:rsidRPr="00820E19">
        <w:rPr>
          <w:rFonts w:ascii="Century Gothic" w:hAnsi="Century Gothic"/>
        </w:rPr>
        <w:tab/>
      </w:r>
    </w:p>
    <w:p w:rsidR="00061E11" w:rsidRPr="00820E19" w:rsidRDefault="00061E11" w:rsidP="00061E11">
      <w:pPr>
        <w:rPr>
          <w:rFonts w:ascii="Century Gothic" w:hAnsi="Century Gothic"/>
        </w:rPr>
      </w:pPr>
      <w:r w:rsidRPr="00820E19">
        <w:rPr>
          <w:rFonts w:ascii="Century Gothic" w:hAnsi="Century Gothic"/>
        </w:rPr>
        <w:t>Numéro de télécopie :</w:t>
      </w:r>
    </w:p>
    <w:p w:rsidR="00061E11" w:rsidRPr="00820E19" w:rsidRDefault="00061E11" w:rsidP="00061E11">
      <w:pPr>
        <w:rPr>
          <w:rFonts w:ascii="Century Gothic" w:hAnsi="Century Gothic"/>
        </w:rPr>
      </w:pPr>
      <w:r w:rsidRPr="00820E19">
        <w:rPr>
          <w:rFonts w:ascii="Century Gothic" w:hAnsi="Century Gothic"/>
        </w:rPr>
        <w:t>Email :</w:t>
      </w:r>
    </w:p>
    <w:p w:rsidR="00061E11" w:rsidRPr="00820E19" w:rsidRDefault="00061E11" w:rsidP="00061E11">
      <w:pPr>
        <w:rPr>
          <w:rFonts w:ascii="Century Gothic" w:hAnsi="Century Gothic"/>
        </w:rPr>
      </w:pPr>
      <w:r w:rsidRPr="00820E19">
        <w:rPr>
          <w:rFonts w:ascii="Century Gothic" w:hAnsi="Century Gothic"/>
        </w:rPr>
        <w:t>Immatriculée :</w:t>
      </w:r>
      <w:r w:rsidRPr="00820E19">
        <w:rPr>
          <w:rFonts w:ascii="Century Gothic" w:hAnsi="Century Gothic"/>
        </w:rPr>
        <w:tab/>
      </w:r>
      <w:r w:rsidRPr="00820E19">
        <w:rPr>
          <w:rFonts w:ascii="Century Gothic" w:hAnsi="Century Gothic"/>
        </w:rPr>
        <w:tab/>
        <w:t xml:space="preserve">- au SIRET sous le n° </w:t>
      </w:r>
      <w:r w:rsidRPr="00820E19">
        <w:rPr>
          <w:rFonts w:ascii="Century Gothic" w:hAnsi="Century Gothic"/>
        </w:rPr>
        <w:tab/>
      </w:r>
      <w:r w:rsidRPr="00820E19">
        <w:rPr>
          <w:rFonts w:ascii="Century Gothic" w:hAnsi="Century Gothic"/>
        </w:rPr>
        <w:tab/>
        <w:t>:</w:t>
      </w:r>
    </w:p>
    <w:p w:rsidR="00061E11" w:rsidRPr="00820E19" w:rsidRDefault="00061E11" w:rsidP="00061E11">
      <w:pPr>
        <w:rPr>
          <w:rFonts w:ascii="Century Gothic" w:hAnsi="Century Gothic"/>
        </w:rPr>
      </w:pPr>
      <w:r w:rsidRPr="00820E19">
        <w:rPr>
          <w:rFonts w:ascii="Century Gothic" w:hAnsi="Century Gothic"/>
        </w:rPr>
        <w:tab/>
      </w:r>
      <w:r w:rsidRPr="00820E19">
        <w:rPr>
          <w:rFonts w:ascii="Century Gothic" w:hAnsi="Century Gothic"/>
        </w:rPr>
        <w:tab/>
      </w:r>
      <w:r w:rsidRPr="00820E19">
        <w:rPr>
          <w:rFonts w:ascii="Century Gothic" w:hAnsi="Century Gothic"/>
        </w:rPr>
        <w:tab/>
        <w:t>- au registre du commerce sous le n°</w:t>
      </w:r>
      <w:r w:rsidRPr="00820E19">
        <w:rPr>
          <w:rFonts w:ascii="Century Gothic" w:hAnsi="Century Gothic"/>
        </w:rPr>
        <w:tab/>
        <w:t>:</w:t>
      </w:r>
    </w:p>
    <w:p w:rsidR="00061E11" w:rsidRPr="00820E19" w:rsidRDefault="00061E11" w:rsidP="00061E11">
      <w:pPr>
        <w:rPr>
          <w:rFonts w:ascii="Century Gothic" w:hAnsi="Century Gothic"/>
        </w:rPr>
      </w:pPr>
      <w:r w:rsidRPr="00820E19">
        <w:rPr>
          <w:rFonts w:ascii="Century Gothic" w:hAnsi="Century Gothic"/>
        </w:rPr>
        <w:tab/>
      </w:r>
      <w:r w:rsidRPr="00820E19">
        <w:rPr>
          <w:rFonts w:ascii="Century Gothic" w:hAnsi="Century Gothic"/>
        </w:rPr>
        <w:tab/>
      </w:r>
      <w:r w:rsidRPr="00820E19">
        <w:rPr>
          <w:rFonts w:ascii="Century Gothic" w:hAnsi="Century Gothic"/>
        </w:rPr>
        <w:tab/>
        <w:t xml:space="preserve">- code d’activité économique APE </w:t>
      </w:r>
      <w:r w:rsidRPr="00820E19">
        <w:rPr>
          <w:rFonts w:ascii="Century Gothic" w:hAnsi="Century Gothic"/>
        </w:rPr>
        <w:tab/>
        <w:t>:</w:t>
      </w:r>
      <w:r w:rsidRPr="00820E19">
        <w:rPr>
          <w:rFonts w:ascii="Century Gothic" w:hAnsi="Century Gothic"/>
        </w:rPr>
        <w:tab/>
      </w:r>
      <w:r w:rsidRPr="00820E19">
        <w:rPr>
          <w:rFonts w:ascii="Century Gothic" w:hAnsi="Century Gothic"/>
        </w:rPr>
        <w:tab/>
      </w:r>
    </w:p>
    <w:p w:rsidR="00110001" w:rsidRDefault="00110001" w:rsidP="00775A29">
      <w:pPr>
        <w:rPr>
          <w:rFonts w:ascii="Century Gothic" w:hAnsi="Century Gothic"/>
        </w:rPr>
      </w:pPr>
    </w:p>
    <w:p w:rsidR="00110001" w:rsidRDefault="00110001" w:rsidP="00775A29">
      <w:pPr>
        <w:rPr>
          <w:rFonts w:ascii="Century Gothic" w:hAnsi="Century Gothic"/>
        </w:rPr>
      </w:pPr>
    </w:p>
    <w:p w:rsidR="00110001" w:rsidRDefault="00110001" w:rsidP="00775A29">
      <w:pPr>
        <w:rPr>
          <w:rFonts w:ascii="Century Gothic" w:hAnsi="Century Gothic"/>
        </w:rPr>
      </w:pPr>
    </w:p>
    <w:p w:rsidR="00061E11" w:rsidRPr="00372A3E" w:rsidRDefault="00684C09" w:rsidP="00775A29">
      <w:pPr>
        <w:rPr>
          <w:rFonts w:ascii="Century Gothic" w:hAnsi="Century Gothic"/>
        </w:rPr>
      </w:pPr>
      <w:r w:rsidRPr="004B2C8C">
        <w:rPr>
          <w:rFonts w:ascii="Century Gothic" w:hAnsi="Century Gothic"/>
        </w:rPr>
        <w:t xml:space="preserve">Après avoir pris connaissance </w:t>
      </w:r>
      <w:r w:rsidRPr="00F041FF">
        <w:rPr>
          <w:rFonts w:ascii="Century Gothic" w:hAnsi="Century Gothic"/>
        </w:rPr>
        <w:t>du Cahier des Clauses</w:t>
      </w:r>
      <w:r w:rsidR="00372A3E" w:rsidRPr="00F041FF">
        <w:rPr>
          <w:rFonts w:ascii="Century Gothic" w:hAnsi="Century Gothic"/>
        </w:rPr>
        <w:t xml:space="preserve"> Administratives</w:t>
      </w:r>
      <w:r w:rsidRPr="00F041FF">
        <w:rPr>
          <w:rFonts w:ascii="Century Gothic" w:hAnsi="Century Gothic"/>
        </w:rPr>
        <w:t xml:space="preserve"> Particulières</w:t>
      </w:r>
      <w:r w:rsidR="00372A3E" w:rsidRPr="00F041FF">
        <w:rPr>
          <w:rFonts w:ascii="Century Gothic" w:hAnsi="Century Gothic"/>
        </w:rPr>
        <w:t xml:space="preserve"> et du Cahier des Clauses Techniques Particulières</w:t>
      </w:r>
      <w:r w:rsidRPr="00F041FF">
        <w:rPr>
          <w:rFonts w:ascii="Century Gothic" w:hAnsi="Century Gothic"/>
        </w:rPr>
        <w:t xml:space="preserve"> </w:t>
      </w:r>
      <w:r w:rsidR="00372A3E" w:rsidRPr="00F041FF">
        <w:rPr>
          <w:rFonts w:ascii="Century Gothic" w:hAnsi="Century Gothic"/>
        </w:rPr>
        <w:t>n°</w:t>
      </w:r>
      <w:r w:rsidR="003845EB">
        <w:rPr>
          <w:rFonts w:ascii="Century Gothic" w:hAnsi="Century Gothic"/>
        </w:rPr>
        <w:t>HMN24A07</w:t>
      </w:r>
      <w:r w:rsidR="00C360C6">
        <w:rPr>
          <w:rFonts w:ascii="Century Gothic" w:hAnsi="Century Gothic"/>
        </w:rPr>
        <w:t>SRV</w:t>
      </w:r>
      <w:r w:rsidR="00113FA8" w:rsidRPr="004B2C8C">
        <w:rPr>
          <w:rFonts w:ascii="Century Gothic" w:hAnsi="Century Gothic"/>
        </w:rPr>
        <w:t xml:space="preserve"> </w:t>
      </w:r>
      <w:r w:rsidRPr="004B2C8C">
        <w:rPr>
          <w:rFonts w:ascii="Century Gothic" w:hAnsi="Century Gothic"/>
        </w:rPr>
        <w:t xml:space="preserve">et des documents qui y sont mentionnés, et après avoir établi les déclarations prévues aux articles </w:t>
      </w:r>
      <w:r w:rsidR="00F47F32">
        <w:rPr>
          <w:rFonts w:ascii="Century Gothic" w:hAnsi="Century Gothic"/>
        </w:rPr>
        <w:t xml:space="preserve">L2141-1 à L2141-11 de l’Ordonnance n°2018-1074 </w:t>
      </w:r>
      <w:r w:rsidR="00AC1207" w:rsidRPr="004B2C8C">
        <w:rPr>
          <w:rFonts w:ascii="Century Gothic" w:hAnsi="Century Gothic"/>
        </w:rPr>
        <w:t>:</w:t>
      </w:r>
    </w:p>
    <w:p w:rsidR="00AC1207" w:rsidRPr="00820E19" w:rsidRDefault="00AC1207" w:rsidP="00AC1207">
      <w:pPr>
        <w:numPr>
          <w:ilvl w:val="0"/>
          <w:numId w:val="2"/>
        </w:numPr>
        <w:spacing w:before="0" w:after="0"/>
        <w:rPr>
          <w:rFonts w:ascii="Century Gothic" w:hAnsi="Century Gothic" w:cs="Arial"/>
        </w:rPr>
      </w:pPr>
      <w:r w:rsidRPr="00820E19">
        <w:rPr>
          <w:rFonts w:ascii="Century Gothic" w:hAnsi="Century Gothic" w:cs="Arial"/>
        </w:rPr>
        <w:t>M’engage, sans réserve, conformément aux clauses et conditions des documents visés ci-dessus à exécuter les prestations désignées au marché, aux prix et conditions indiqués dans l’annexe financière jointe</w:t>
      </w:r>
      <w:r w:rsidR="00C360C6">
        <w:rPr>
          <w:rFonts w:ascii="Century Gothic" w:hAnsi="Century Gothic" w:cs="Arial"/>
        </w:rPr>
        <w:t>.</w:t>
      </w:r>
    </w:p>
    <w:p w:rsidR="00AC1207" w:rsidRPr="00820E19" w:rsidRDefault="00AC1207" w:rsidP="00AC1207">
      <w:pPr>
        <w:numPr>
          <w:ilvl w:val="0"/>
          <w:numId w:val="2"/>
        </w:numPr>
        <w:spacing w:before="0" w:after="0"/>
        <w:rPr>
          <w:rFonts w:ascii="Century Gothic" w:hAnsi="Century Gothic" w:cs="Arial"/>
        </w:rPr>
      </w:pPr>
      <w:r w:rsidRPr="00820E19">
        <w:rPr>
          <w:rFonts w:ascii="Century Gothic" w:hAnsi="Century Gothic" w:cs="Arial"/>
        </w:rPr>
        <w:t>Déclare que :</w:t>
      </w:r>
    </w:p>
    <w:p w:rsidR="00AC1207" w:rsidRPr="00820E19" w:rsidRDefault="00AC1207" w:rsidP="00AC1207">
      <w:pPr>
        <w:rPr>
          <w:rFonts w:ascii="Century Gothic" w:hAnsi="Century Gothic" w:cs="Arial"/>
        </w:rPr>
      </w:pPr>
      <w:r w:rsidRPr="00820E19">
        <w:rPr>
          <w:rFonts w:ascii="Century Gothic" w:hAnsi="Century Gothic" w:cs="Arial"/>
        </w:rPr>
        <w:t>- les prestations se</w:t>
      </w:r>
      <w:r w:rsidR="00E01DB8">
        <w:rPr>
          <w:rFonts w:ascii="Century Gothic" w:hAnsi="Century Gothic" w:cs="Arial"/>
        </w:rPr>
        <w:t>ront exécutées pour le compte</w:t>
      </w:r>
      <w:r w:rsidRPr="00820E19">
        <w:rPr>
          <w:rFonts w:ascii="Century Gothic" w:hAnsi="Century Gothic" w:cs="Arial"/>
        </w:rPr>
        <w:t xml:space="preserve"> </w:t>
      </w:r>
      <w:r w:rsidRPr="00820E19">
        <w:rPr>
          <w:rFonts w:ascii="Century Gothic" w:hAnsi="Century Gothic"/>
        </w:rPr>
        <w:t xml:space="preserve">des </w:t>
      </w:r>
      <w:r w:rsidRPr="00820E19">
        <w:rPr>
          <w:rFonts w:ascii="Century Gothic" w:hAnsi="Century Gothic"/>
          <w:bCs/>
        </w:rPr>
        <w:t>Hôpitaux Universitaires</w:t>
      </w:r>
      <w:r w:rsidRPr="00820E19">
        <w:rPr>
          <w:rFonts w:ascii="Century Gothic" w:hAnsi="Century Gothic"/>
        </w:rPr>
        <w:t xml:space="preserve"> Henri Mondor</w:t>
      </w:r>
    </w:p>
    <w:p w:rsidR="00AC1207" w:rsidRPr="00820E19" w:rsidRDefault="00AC1207" w:rsidP="00AC1207">
      <w:pPr>
        <w:rPr>
          <w:rFonts w:ascii="Century Gothic" w:hAnsi="Century Gothic" w:cs="Arial"/>
        </w:rPr>
      </w:pPr>
      <w:r w:rsidRPr="00F041FF">
        <w:rPr>
          <w:rFonts w:ascii="Century Gothic" w:hAnsi="Century Gothic" w:cs="Arial"/>
        </w:rPr>
        <w:t xml:space="preserve">- mes prix seront conformes aux dispositions de l’article n°3 du Cahier des Clauses Administratives Particulières n° </w:t>
      </w:r>
      <w:r w:rsidR="003845EB">
        <w:rPr>
          <w:rFonts w:ascii="Century Gothic" w:hAnsi="Century Gothic"/>
        </w:rPr>
        <w:t>HMN24A07</w:t>
      </w:r>
      <w:r w:rsidR="00D25BDE">
        <w:rPr>
          <w:rFonts w:ascii="Century Gothic" w:hAnsi="Century Gothic"/>
        </w:rPr>
        <w:t>SRV.</w:t>
      </w:r>
    </w:p>
    <w:p w:rsidR="00AC1207" w:rsidRPr="00820E19" w:rsidRDefault="00AC1207" w:rsidP="00AC1207">
      <w:pPr>
        <w:numPr>
          <w:ilvl w:val="0"/>
          <w:numId w:val="2"/>
        </w:numPr>
        <w:spacing w:before="0" w:after="0"/>
        <w:rPr>
          <w:rFonts w:ascii="Century Gothic" w:hAnsi="Century Gothic" w:cs="Arial"/>
        </w:rPr>
      </w:pPr>
      <w:r w:rsidRPr="00820E19">
        <w:rPr>
          <w:rFonts w:ascii="Century Gothic" w:hAnsi="Century Gothic" w:cs="Arial"/>
        </w:rPr>
        <w:t>Demande que l’Administration se libère des sommes dues au titre du présent marché en faisant porter le montant au crédit du compte ouvert :</w:t>
      </w:r>
    </w:p>
    <w:p w:rsidR="00061E11" w:rsidRPr="00820E19" w:rsidRDefault="00987F77" w:rsidP="00061E11">
      <w:pPr>
        <w:tabs>
          <w:tab w:val="num" w:pos="0"/>
        </w:tabs>
        <w:rPr>
          <w:rFonts w:ascii="Century Gothic" w:hAnsi="Century Gothic" w:cs="Arial"/>
        </w:rPr>
      </w:pPr>
      <w:r>
        <w:rPr>
          <w:rFonts w:ascii="Century Gothic" w:hAnsi="Century Gothic"/>
          <w:noProof/>
        </w:rPr>
        <mc:AlternateContent>
          <mc:Choice Requires="wps">
            <w:drawing>
              <wp:anchor distT="0" distB="0" distL="114300" distR="114300" simplePos="0" relativeHeight="251658240" behindDoc="0" locked="0" layoutInCell="1" allowOverlap="1">
                <wp:simplePos x="0" y="0"/>
                <wp:positionH relativeFrom="column">
                  <wp:posOffset>4775835</wp:posOffset>
                </wp:positionH>
                <wp:positionV relativeFrom="paragraph">
                  <wp:posOffset>80010</wp:posOffset>
                </wp:positionV>
                <wp:extent cx="112395" cy="576580"/>
                <wp:effectExtent l="0" t="0" r="20955" b="1397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395" cy="57658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AE42E0" id="AutoShape 4" o:spid="_x0000_s1026" type="#_x0000_t88" style="position:absolute;margin-left:376.05pt;margin-top:6.3pt;width:8.85pt;height:4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" adj="2807"/>
            </w:pict>
          </mc:Fallback>
        </mc:AlternateContent>
      </w:r>
      <w:r>
        <w:rPr>
          <w:rFonts w:ascii="Century Gothic" w:hAnsi="Century Gothic"/>
          <w:noProof/>
        </w:rPr>
        <mc:AlternateContent>
          <mc:Choice Requires="wps">
            <w:drawing>
              <wp:anchor distT="0" distB="0" distL="114300" distR="114300" simplePos="0" relativeHeight="251659264" behindDoc="0" locked="0" layoutInCell="1" allowOverlap="1">
                <wp:simplePos x="0" y="0"/>
                <wp:positionH relativeFrom="column">
                  <wp:posOffset>4890135</wp:posOffset>
                </wp:positionH>
                <wp:positionV relativeFrom="paragraph">
                  <wp:posOffset>80010</wp:posOffset>
                </wp:positionV>
                <wp:extent cx="1600200" cy="4572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0947" w:rsidRDefault="005B0947" w:rsidP="00061E11">
                            <w:pPr>
                              <w:rPr>
                                <w:rFonts w:ascii="Arial" w:hAnsi="Arial" w:cs="Arial"/>
                              </w:rPr>
                            </w:pPr>
                            <w:r>
                              <w:rPr>
                                <w:rFonts w:ascii="Arial" w:hAnsi="Arial" w:cs="Arial"/>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85.05pt;margin-top:6.3pt;width:126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IOagAIAABY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" stroked="f">
                <v:textbox>
                  <w:txbxContent>
                    <w:p w:rsidR="005B0947" w:rsidRDefault="005B0947" w:rsidP="00061E11">
                      <w:pPr>
                        <w:rPr>
                          <w:rFonts w:ascii="Arial" w:hAnsi="Arial" w:cs="Arial"/>
                        </w:rPr>
                      </w:pPr>
                      <w:r>
                        <w:rPr>
                          <w:rFonts w:ascii="Arial" w:hAnsi="Arial" w:cs="Arial"/>
                        </w:rPr>
                        <w:t>A dupliquer pour chaque membre du groupement</w:t>
                      </w:r>
                    </w:p>
                  </w:txbxContent>
                </v:textbox>
              </v:shape>
            </w:pict>
          </mc:Fallback>
        </mc:AlternateContent>
      </w:r>
      <w:r w:rsidR="00061E11" w:rsidRPr="00820E19">
        <w:rPr>
          <w:rFonts w:ascii="Century Gothic" w:hAnsi="Century Gothic" w:cs="Arial"/>
        </w:rPr>
        <w:t>au nom de</w:t>
      </w:r>
      <w:r w:rsidR="00061E11" w:rsidRPr="00820E19">
        <w:rPr>
          <w:rFonts w:ascii="Century Gothic" w:hAnsi="Century Gothic" w:cs="Arial"/>
        </w:rPr>
        <w:tab/>
        <w:t>:</w:t>
      </w:r>
    </w:p>
    <w:p w:rsidR="00061E11" w:rsidRPr="00820E19" w:rsidRDefault="00061E11" w:rsidP="00061E11">
      <w:pPr>
        <w:tabs>
          <w:tab w:val="num" w:pos="0"/>
        </w:tabs>
        <w:rPr>
          <w:rFonts w:ascii="Century Gothic" w:hAnsi="Century Gothic" w:cs="Arial"/>
        </w:rPr>
      </w:pPr>
      <w:r w:rsidRPr="00820E19">
        <w:rPr>
          <w:rFonts w:ascii="Century Gothic" w:hAnsi="Century Gothic" w:cs="Arial"/>
        </w:rPr>
        <w:t>à la banque</w:t>
      </w:r>
      <w:r w:rsidRPr="00820E19">
        <w:rPr>
          <w:rFonts w:ascii="Century Gothic" w:hAnsi="Century Gothic" w:cs="Arial"/>
        </w:rPr>
        <w:tab/>
        <w:t>:</w:t>
      </w:r>
    </w:p>
    <w:p w:rsidR="00061E11" w:rsidRPr="00820E19" w:rsidRDefault="00AC1207" w:rsidP="00061E11">
      <w:pPr>
        <w:tabs>
          <w:tab w:val="num" w:pos="0"/>
        </w:tabs>
        <w:rPr>
          <w:rFonts w:ascii="Century Gothic" w:hAnsi="Century Gothic" w:cs="Arial"/>
        </w:rPr>
      </w:pPr>
      <w:r w:rsidRPr="00820E19">
        <w:rPr>
          <w:rFonts w:ascii="Century Gothic" w:hAnsi="Century Gothic" w:cs="Arial"/>
        </w:rPr>
        <w:t>Compte n°</w:t>
      </w:r>
      <w:r w:rsidRPr="00820E19">
        <w:rPr>
          <w:rFonts w:ascii="Century Gothic" w:hAnsi="Century Gothic" w:cs="Arial"/>
        </w:rPr>
        <w:tab/>
        <w:t>:</w:t>
      </w:r>
      <w:r w:rsidRPr="00820E19">
        <w:rPr>
          <w:rFonts w:ascii="Century Gothic" w:hAnsi="Century Gothic" w:cs="Arial"/>
        </w:rPr>
        <w:tab/>
      </w:r>
      <w:r w:rsidRPr="00820E19">
        <w:rPr>
          <w:rFonts w:ascii="Century Gothic" w:hAnsi="Century Gothic" w:cs="Arial"/>
        </w:rPr>
        <w:tab/>
      </w:r>
      <w:r w:rsidRPr="00820E19">
        <w:rPr>
          <w:rFonts w:ascii="Century Gothic" w:hAnsi="Century Gothic" w:cs="Arial"/>
        </w:rPr>
        <w:tab/>
      </w:r>
      <w:r w:rsidRPr="00820E19">
        <w:rPr>
          <w:rFonts w:ascii="Century Gothic" w:hAnsi="Century Gothic" w:cs="Arial"/>
        </w:rPr>
        <w:tab/>
      </w:r>
      <w:r w:rsidR="00061E11" w:rsidRPr="00820E19">
        <w:rPr>
          <w:rFonts w:ascii="Century Gothic" w:hAnsi="Century Gothic" w:cs="Arial"/>
        </w:rPr>
        <w:t>Code banque :</w:t>
      </w:r>
      <w:r w:rsidR="00061E11" w:rsidRPr="00820E19">
        <w:rPr>
          <w:rFonts w:ascii="Century Gothic" w:hAnsi="Century Gothic" w:cs="Arial"/>
        </w:rPr>
        <w:tab/>
      </w:r>
    </w:p>
    <w:p w:rsidR="00061E11" w:rsidRPr="00820E19" w:rsidRDefault="00AC1207" w:rsidP="00061E11">
      <w:pPr>
        <w:tabs>
          <w:tab w:val="num" w:pos="0"/>
        </w:tabs>
        <w:rPr>
          <w:rFonts w:ascii="Century Gothic" w:hAnsi="Century Gothic" w:cs="Arial"/>
        </w:rPr>
      </w:pPr>
      <w:r w:rsidRPr="00820E19">
        <w:rPr>
          <w:rFonts w:ascii="Century Gothic" w:hAnsi="Century Gothic" w:cs="Arial"/>
        </w:rPr>
        <w:t>Code Guichet</w:t>
      </w:r>
      <w:r w:rsidRPr="00820E19">
        <w:rPr>
          <w:rFonts w:ascii="Century Gothic" w:hAnsi="Century Gothic" w:cs="Arial"/>
        </w:rPr>
        <w:tab/>
        <w:t>:</w:t>
      </w:r>
      <w:r w:rsidRPr="00820E19">
        <w:rPr>
          <w:rFonts w:ascii="Century Gothic" w:hAnsi="Century Gothic" w:cs="Arial"/>
        </w:rPr>
        <w:tab/>
      </w:r>
      <w:r w:rsidRPr="00820E19">
        <w:rPr>
          <w:rFonts w:ascii="Century Gothic" w:hAnsi="Century Gothic" w:cs="Arial"/>
        </w:rPr>
        <w:tab/>
      </w:r>
      <w:r w:rsidRPr="00820E19">
        <w:rPr>
          <w:rFonts w:ascii="Century Gothic" w:hAnsi="Century Gothic" w:cs="Arial"/>
        </w:rPr>
        <w:tab/>
      </w:r>
      <w:r w:rsidRPr="00820E19">
        <w:rPr>
          <w:rFonts w:ascii="Century Gothic" w:hAnsi="Century Gothic" w:cs="Arial"/>
        </w:rPr>
        <w:tab/>
      </w:r>
      <w:r w:rsidR="00061E11" w:rsidRPr="00820E19">
        <w:rPr>
          <w:rFonts w:ascii="Century Gothic" w:hAnsi="Century Gothic" w:cs="Arial"/>
        </w:rPr>
        <w:t>Code RIB</w:t>
      </w:r>
      <w:r w:rsidR="00061E11" w:rsidRPr="00820E19">
        <w:rPr>
          <w:rFonts w:ascii="Century Gothic" w:hAnsi="Century Gothic" w:cs="Arial"/>
        </w:rPr>
        <w:tab/>
        <w:t>:</w:t>
      </w:r>
    </w:p>
    <w:p w:rsidR="00AC1207" w:rsidRPr="00820E19" w:rsidRDefault="00AC1207" w:rsidP="00AC1207">
      <w:pPr>
        <w:pStyle w:val="Corpsdetexte2"/>
        <w:numPr>
          <w:ilvl w:val="0"/>
          <w:numId w:val="2"/>
        </w:numPr>
        <w:rPr>
          <w:rFonts w:ascii="Century Gothic" w:hAnsi="Century Gothic" w:cs="Arial"/>
          <w:sz w:val="20"/>
        </w:rPr>
      </w:pPr>
      <w:r w:rsidRPr="00820E19">
        <w:rPr>
          <w:rFonts w:ascii="Century Gothic" w:hAnsi="Century Gothic" w:cs="Arial"/>
          <w:sz w:val="20"/>
        </w:rPr>
        <w:t xml:space="preserve">Affirme sous peine de résiliation de plein droit du marché ou de sa mise en régie aux torts exclusifs de la société ou association pour laquelle j’interviens, que ladite société ou association ne tombe pas sous le coup de l’interdiction découlant des </w:t>
      </w:r>
      <w:r w:rsidR="00F47F32" w:rsidRPr="00F47F32">
        <w:rPr>
          <w:rFonts w:ascii="Century Gothic" w:hAnsi="Century Gothic"/>
          <w:sz w:val="20"/>
        </w:rPr>
        <w:t>articles L2141-1 à L2141-11 de l’Ordonnance n°2018-1074</w:t>
      </w:r>
      <w:r w:rsidR="00F47F32">
        <w:rPr>
          <w:rFonts w:ascii="Century Gothic" w:hAnsi="Century Gothic"/>
          <w:sz w:val="20"/>
        </w:rPr>
        <w:t> ;</w:t>
      </w:r>
    </w:p>
    <w:p w:rsidR="00AC1207" w:rsidRPr="00820E19" w:rsidRDefault="00AC1207" w:rsidP="00AC1207">
      <w:pPr>
        <w:pStyle w:val="Corpsdetexte2"/>
        <w:numPr>
          <w:ilvl w:val="0"/>
          <w:numId w:val="2"/>
        </w:numPr>
        <w:rPr>
          <w:rFonts w:ascii="Century Gothic" w:hAnsi="Century Gothic" w:cs="Arial"/>
          <w:sz w:val="20"/>
        </w:rPr>
      </w:pPr>
      <w:r w:rsidRPr="00820E19">
        <w:rPr>
          <w:rFonts w:ascii="Century Gothic" w:hAnsi="Century Gothic" w:cs="Arial"/>
          <w:sz w:val="20"/>
        </w:rPr>
        <w:t>Avance (</w:t>
      </w:r>
      <w:r w:rsidR="00F47F32">
        <w:rPr>
          <w:rFonts w:ascii="Century Gothic" w:hAnsi="Century Gothic" w:cs="Arial"/>
          <w:sz w:val="20"/>
        </w:rPr>
        <w:t>art</w:t>
      </w:r>
      <w:r w:rsidR="009F23AF">
        <w:rPr>
          <w:rFonts w:ascii="Century Gothic" w:hAnsi="Century Gothic" w:cs="Arial"/>
          <w:sz w:val="20"/>
        </w:rPr>
        <w:t>icle R2191-3 du code de la commande publique</w:t>
      </w:r>
      <w:r w:rsidRPr="00820E19">
        <w:rPr>
          <w:rFonts w:ascii="Century Gothic" w:hAnsi="Century Gothic" w:cs="Arial"/>
          <w:sz w:val="20"/>
        </w:rPr>
        <w:t>)</w:t>
      </w:r>
    </w:p>
    <w:tbl>
      <w:tblPr>
        <w:tblW w:w="9851" w:type="dxa"/>
        <w:tblLayout w:type="fixed"/>
        <w:tblCellMar>
          <w:left w:w="70" w:type="dxa"/>
          <w:right w:w="70" w:type="dxa"/>
        </w:tblCellMar>
        <w:tblLook w:val="0000" w:firstRow="0" w:lastRow="0" w:firstColumn="0" w:lastColumn="0" w:noHBand="0" w:noVBand="0"/>
      </w:tblPr>
      <w:tblGrid>
        <w:gridCol w:w="5172"/>
        <w:gridCol w:w="4679"/>
      </w:tblGrid>
      <w:tr w:rsidR="00B73B84" w:rsidRPr="00820E19" w:rsidTr="00061E11">
        <w:tc>
          <w:tcPr>
            <w:tcW w:w="5172" w:type="dxa"/>
          </w:tcPr>
          <w:p w:rsidR="00B73B84" w:rsidRPr="00820E19" w:rsidRDefault="00B73B84" w:rsidP="00061E11">
            <w:pPr>
              <w:tabs>
                <w:tab w:val="num" w:pos="0"/>
                <w:tab w:val="left" w:pos="3402"/>
              </w:tabs>
              <w:spacing w:after="0"/>
              <w:rPr>
                <w:rFonts w:ascii="Century Gothic" w:hAnsi="Century Gothic"/>
              </w:rPr>
            </w:pPr>
            <w:r w:rsidRPr="00820E19">
              <w:rPr>
                <w:rFonts w:ascii="Century Gothic" w:hAnsi="Century Gothic"/>
              </w:rPr>
              <w:sym w:font="Wingdings" w:char="0071"/>
            </w:r>
            <w:r w:rsidRPr="00820E19">
              <w:rPr>
                <w:rFonts w:ascii="Century Gothic" w:hAnsi="Century Gothic"/>
              </w:rPr>
              <w:t xml:space="preserve"> je renonce au bénéfice de l’avance </w:t>
            </w:r>
          </w:p>
        </w:tc>
        <w:tc>
          <w:tcPr>
            <w:tcW w:w="4679" w:type="dxa"/>
          </w:tcPr>
          <w:p w:rsidR="00B73B84" w:rsidRPr="00820E19" w:rsidRDefault="00B73B84" w:rsidP="00061E11">
            <w:pPr>
              <w:tabs>
                <w:tab w:val="num" w:pos="0"/>
                <w:tab w:val="left" w:pos="3402"/>
              </w:tabs>
              <w:spacing w:after="0"/>
              <w:rPr>
                <w:rFonts w:ascii="Century Gothic" w:hAnsi="Century Gothic"/>
              </w:rPr>
            </w:pPr>
            <w:r w:rsidRPr="00820E19">
              <w:rPr>
                <w:rFonts w:ascii="Century Gothic" w:hAnsi="Century Gothic"/>
              </w:rPr>
              <w:sym w:font="Wingdings" w:char="0071"/>
            </w:r>
            <w:r w:rsidRPr="00820E19">
              <w:rPr>
                <w:rFonts w:ascii="Century Gothic" w:hAnsi="Century Gothic"/>
              </w:rPr>
              <w:t xml:space="preserve"> je ne renonce pas au bénéfice de l’avance </w:t>
            </w:r>
          </w:p>
        </w:tc>
      </w:tr>
    </w:tbl>
    <w:p w:rsidR="00061E11" w:rsidRPr="00820E19" w:rsidRDefault="00061E11" w:rsidP="00061E11">
      <w:pPr>
        <w:tabs>
          <w:tab w:val="num" w:pos="0"/>
          <w:tab w:val="left" w:pos="3402"/>
        </w:tabs>
        <w:spacing w:after="0"/>
        <w:rPr>
          <w:rFonts w:ascii="Century Gothic" w:hAnsi="Century Gothic"/>
        </w:rPr>
      </w:pPr>
      <w:r w:rsidRPr="00820E19">
        <w:rPr>
          <w:rFonts w:ascii="Century Gothic" w:hAnsi="Century Gothic"/>
        </w:rPr>
        <w:t>(Cocher la case correspondante.)</w:t>
      </w:r>
    </w:p>
    <w:p w:rsidR="00A22C7F" w:rsidRPr="00820E19" w:rsidRDefault="00AC1207" w:rsidP="00AC1207">
      <w:pPr>
        <w:pStyle w:val="Corpsdetexte2"/>
        <w:numPr>
          <w:ilvl w:val="0"/>
          <w:numId w:val="2"/>
        </w:numPr>
        <w:rPr>
          <w:rFonts w:ascii="Century Gothic" w:hAnsi="Century Gothic" w:cs="Arial"/>
          <w:sz w:val="20"/>
        </w:rPr>
      </w:pPr>
      <w:r w:rsidRPr="00820E19">
        <w:rPr>
          <w:rFonts w:ascii="Century Gothic" w:hAnsi="Century Gothic" w:cs="Arial"/>
          <w:sz w:val="20"/>
        </w:rPr>
        <w:t>Mon offre me lie pour la durée de validité des offres indiquées au Règlement de Consultation.</w:t>
      </w:r>
      <w:r w:rsidRPr="00820E19">
        <w:rPr>
          <w:rFonts w:ascii="Century Gothic" w:hAnsi="Century Gothic"/>
        </w:rPr>
        <w:t xml:space="preserve">        </w:t>
      </w:r>
    </w:p>
    <w:p w:rsidR="00AC1207" w:rsidRPr="00820E19" w:rsidRDefault="00AC1207" w:rsidP="00A22C7F">
      <w:pPr>
        <w:pStyle w:val="Corpsdetexte2"/>
        <w:ind w:left="360"/>
        <w:rPr>
          <w:rFonts w:ascii="Century Gothic" w:hAnsi="Century Gothic" w:cs="Arial"/>
          <w:sz w:val="20"/>
        </w:rPr>
      </w:pPr>
      <w:r w:rsidRPr="00820E19">
        <w:rPr>
          <w:rFonts w:ascii="Century Gothic" w:hAnsi="Century Gothic"/>
        </w:rPr>
        <w:t xml:space="preserve">                         </w:t>
      </w:r>
    </w:p>
    <w:p w:rsidR="00684C09" w:rsidRPr="00820E19" w:rsidRDefault="00684C09" w:rsidP="005D5D69">
      <w:pPr>
        <w:tabs>
          <w:tab w:val="left" w:pos="1985"/>
          <w:tab w:val="left" w:pos="2552"/>
          <w:tab w:val="left" w:pos="2835"/>
          <w:tab w:val="left" w:pos="3402"/>
        </w:tabs>
        <w:spacing w:after="0"/>
        <w:rPr>
          <w:rFonts w:ascii="Century Gothic" w:hAnsi="Century Gothic"/>
        </w:rPr>
      </w:pPr>
      <w:r w:rsidRPr="00820E19">
        <w:rPr>
          <w:rFonts w:ascii="Century Gothic" w:hAnsi="Century Gothic"/>
        </w:rPr>
        <w:t xml:space="preserve">Fait en un seul original, </w:t>
      </w:r>
      <w:r w:rsidR="00D72EB5" w:rsidRPr="00820E19">
        <w:rPr>
          <w:rFonts w:ascii="Century Gothic" w:hAnsi="Century Gothic"/>
        </w:rPr>
        <w:t>le</w:t>
      </w:r>
      <w:r w:rsidR="00857A4B" w:rsidRPr="00820E19">
        <w:rPr>
          <w:rFonts w:ascii="Century Gothic" w:hAnsi="Century Gothic"/>
        </w:rPr>
        <w:t xml:space="preserve"> </w:t>
      </w:r>
    </w:p>
    <w:p w:rsidR="00684C09" w:rsidRPr="00820E19" w:rsidRDefault="00D72EB5" w:rsidP="005D5D69">
      <w:pPr>
        <w:tabs>
          <w:tab w:val="left" w:pos="2552"/>
          <w:tab w:val="left" w:pos="3402"/>
        </w:tabs>
        <w:spacing w:after="0"/>
        <w:rPr>
          <w:rFonts w:ascii="Century Gothic" w:hAnsi="Century Gothic"/>
        </w:rPr>
      </w:pPr>
      <w:r w:rsidRPr="00820E19">
        <w:rPr>
          <w:rFonts w:ascii="Century Gothic" w:hAnsi="Century Gothic"/>
        </w:rPr>
        <w:t xml:space="preserve">À </w:t>
      </w:r>
    </w:p>
    <w:p w:rsidR="00684C09" w:rsidRPr="00820E19" w:rsidRDefault="00684C09" w:rsidP="005D5D69">
      <w:pPr>
        <w:tabs>
          <w:tab w:val="left" w:pos="2552"/>
          <w:tab w:val="left" w:pos="3402"/>
        </w:tabs>
        <w:spacing w:after="0"/>
        <w:rPr>
          <w:rFonts w:ascii="Century Gothic" w:hAnsi="Century Gothic"/>
        </w:rPr>
      </w:pPr>
      <w:r w:rsidRPr="00820E19">
        <w:rPr>
          <w:rFonts w:ascii="Century Gothic" w:hAnsi="Century Gothic"/>
        </w:rPr>
        <w:t xml:space="preserve">Signature précédée de la mention </w:t>
      </w:r>
      <w:r w:rsidR="00647EB0" w:rsidRPr="00820E19">
        <w:rPr>
          <w:rFonts w:ascii="Century Gothic" w:hAnsi="Century Gothic"/>
        </w:rPr>
        <w:t>« </w:t>
      </w:r>
      <w:r w:rsidRPr="00820E19">
        <w:rPr>
          <w:rFonts w:ascii="Century Gothic" w:hAnsi="Century Gothic"/>
        </w:rPr>
        <w:t>Lu et approuvé</w:t>
      </w:r>
      <w:r w:rsidR="00647EB0" w:rsidRPr="00820E19">
        <w:rPr>
          <w:rFonts w:ascii="Century Gothic" w:hAnsi="Century Gothic"/>
        </w:rPr>
        <w:t> »</w:t>
      </w:r>
      <w:r w:rsidR="00AC1207" w:rsidRPr="00820E19">
        <w:rPr>
          <w:rFonts w:ascii="Century Gothic" w:hAnsi="Century Gothic"/>
        </w:rPr>
        <w:t xml:space="preserve"> et </w:t>
      </w:r>
      <w:r w:rsidRPr="00820E19">
        <w:rPr>
          <w:rFonts w:ascii="Century Gothic" w:hAnsi="Century Gothic"/>
        </w:rPr>
        <w:t>timbre commercial</w:t>
      </w:r>
    </w:p>
    <w:p w:rsidR="00F646BB" w:rsidRPr="00820E19" w:rsidRDefault="00F646BB" w:rsidP="005D5D69">
      <w:pPr>
        <w:tabs>
          <w:tab w:val="left" w:pos="2552"/>
        </w:tabs>
        <w:spacing w:line="360" w:lineRule="auto"/>
        <w:rPr>
          <w:rFonts w:ascii="Century Gothic" w:hAnsi="Century Gothic" w:cs="Arial"/>
        </w:rPr>
      </w:pPr>
    </w:p>
    <w:p w:rsidR="00A22C7F" w:rsidRPr="00820E19" w:rsidRDefault="00A22C7F" w:rsidP="005D5D69">
      <w:pPr>
        <w:tabs>
          <w:tab w:val="left" w:pos="2552"/>
        </w:tabs>
        <w:spacing w:line="360" w:lineRule="auto"/>
        <w:rPr>
          <w:rFonts w:ascii="Century Gothic" w:hAnsi="Century Gothic" w:cs="Arial"/>
        </w:rPr>
      </w:pPr>
    </w:p>
    <w:p w:rsidR="00AC1207" w:rsidRPr="00820E19" w:rsidRDefault="005D5D69"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8"/>
        </w:rPr>
      </w:pPr>
      <w:r w:rsidRPr="00820E19">
        <w:rPr>
          <w:rFonts w:ascii="Century Gothic" w:hAnsi="Century Gothic" w:cs="Arial"/>
          <w:b/>
          <w:caps/>
          <w:kern w:val="0"/>
          <w:sz w:val="28"/>
        </w:rPr>
        <w:lastRenderedPageBreak/>
        <w:t>c</w:t>
      </w:r>
      <w:r w:rsidR="00AC1207" w:rsidRPr="00820E19">
        <w:rPr>
          <w:rFonts w:ascii="Century Gothic" w:hAnsi="Century Gothic" w:cs="Arial"/>
          <w:b/>
          <w:caps/>
          <w:kern w:val="0"/>
          <w:sz w:val="28"/>
        </w:rPr>
        <w:t xml:space="preserve">) </w:t>
      </w:r>
      <w:r w:rsidRPr="00820E19">
        <w:rPr>
          <w:rFonts w:ascii="Century Gothic" w:hAnsi="Century Gothic" w:cs="Arial"/>
          <w:b/>
          <w:caps/>
          <w:kern w:val="0"/>
          <w:sz w:val="24"/>
          <w:szCs w:val="24"/>
        </w:rPr>
        <w:t>PARTIE RÉSERVÉE À L’ADMINISTRATION</w:t>
      </w:r>
    </w:p>
    <w:p w:rsidR="00684C09" w:rsidRPr="00820E19" w:rsidRDefault="00684C09" w:rsidP="00A7728E">
      <w:pPr>
        <w:rPr>
          <w:rFonts w:ascii="Century Gothic" w:hAnsi="Century Gothic" w:cs="Arial"/>
        </w:rPr>
      </w:pPr>
    </w:p>
    <w:p w:rsidR="00684C09" w:rsidRPr="00820E19" w:rsidRDefault="00684C09" w:rsidP="00A7728E">
      <w:pPr>
        <w:rPr>
          <w:rFonts w:ascii="Century Gothic" w:hAnsi="Century Gothic"/>
        </w:rPr>
      </w:pPr>
    </w:p>
    <w:p w:rsidR="00684C09" w:rsidRPr="00820E19" w:rsidRDefault="00684C09" w:rsidP="00936C3D">
      <w:pPr>
        <w:rPr>
          <w:rFonts w:ascii="Century Gothic" w:hAnsi="Century Gothic"/>
        </w:rPr>
      </w:pPr>
      <w:r w:rsidRPr="00820E19">
        <w:rPr>
          <w:rFonts w:ascii="Century Gothic" w:hAnsi="Century Gothic"/>
        </w:rPr>
        <w:t>Budget : BUDGET G</w:t>
      </w:r>
      <w:r w:rsidR="005D5D69" w:rsidRPr="00820E19">
        <w:rPr>
          <w:rFonts w:ascii="Century Gothic" w:hAnsi="Century Gothic"/>
        </w:rPr>
        <w:t>É</w:t>
      </w:r>
      <w:r w:rsidRPr="00820E19">
        <w:rPr>
          <w:rFonts w:ascii="Century Gothic" w:hAnsi="Century Gothic"/>
        </w:rPr>
        <w:t>N</w:t>
      </w:r>
      <w:r w:rsidR="005D5D69" w:rsidRPr="00820E19">
        <w:rPr>
          <w:rFonts w:ascii="Century Gothic" w:hAnsi="Century Gothic"/>
        </w:rPr>
        <w:t>É</w:t>
      </w:r>
      <w:r w:rsidRPr="00820E19">
        <w:rPr>
          <w:rFonts w:ascii="Century Gothic" w:hAnsi="Century Gothic"/>
        </w:rPr>
        <w:t>RAL</w:t>
      </w:r>
      <w:r w:rsidRPr="00820E19">
        <w:rPr>
          <w:rFonts w:ascii="Century Gothic" w:hAnsi="Century Gothic"/>
        </w:rPr>
        <w:tab/>
        <w:t>Classe</w:t>
      </w:r>
      <w:r w:rsidR="005230DD" w:rsidRPr="00820E19">
        <w:rPr>
          <w:rFonts w:ascii="Century Gothic" w:hAnsi="Century Gothic"/>
        </w:rPr>
        <w:t> :</w:t>
      </w:r>
      <w:r w:rsidRPr="00820E19">
        <w:rPr>
          <w:rFonts w:ascii="Century Gothic" w:hAnsi="Century Gothic"/>
        </w:rPr>
        <w:t xml:space="preserve"> 6</w:t>
      </w:r>
    </w:p>
    <w:p w:rsidR="00684C09" w:rsidRPr="00820E19" w:rsidRDefault="00684C09" w:rsidP="00936C3D">
      <w:pPr>
        <w:rPr>
          <w:rFonts w:ascii="Century Gothic" w:hAnsi="Century Gothic"/>
        </w:rPr>
      </w:pPr>
      <w:r w:rsidRPr="00820E19">
        <w:rPr>
          <w:rFonts w:ascii="Century Gothic" w:hAnsi="Century Gothic"/>
        </w:rPr>
        <w:t>Numéro de nomenclature (</w:t>
      </w:r>
      <w:r w:rsidR="00134576" w:rsidRPr="00820E19">
        <w:rPr>
          <w:rFonts w:ascii="Century Gothic" w:hAnsi="Century Gothic"/>
        </w:rPr>
        <w:t>Cf. arr</w:t>
      </w:r>
      <w:r w:rsidR="00014D10">
        <w:rPr>
          <w:rFonts w:ascii="Century Gothic" w:hAnsi="Century Gothic"/>
        </w:rPr>
        <w:t xml:space="preserve">êté directorial n°2013-319-0008 </w:t>
      </w:r>
      <w:r w:rsidR="00134576" w:rsidRPr="00820E19">
        <w:rPr>
          <w:rFonts w:ascii="Century Gothic" w:hAnsi="Century Gothic"/>
        </w:rPr>
        <w:t>du 15 novembre 2013</w:t>
      </w:r>
      <w:r w:rsidRPr="00820E19">
        <w:rPr>
          <w:rFonts w:ascii="Century Gothic" w:hAnsi="Century Gothic"/>
        </w:rPr>
        <w:t xml:space="preserve">) : </w:t>
      </w:r>
      <w:r w:rsidR="005D213A">
        <w:rPr>
          <w:rFonts w:ascii="Century Gothic" w:hAnsi="Century Gothic"/>
        </w:rPr>
        <w:t>081020, 024060</w:t>
      </w:r>
    </w:p>
    <w:p w:rsidR="00684C09" w:rsidRPr="00820E19" w:rsidRDefault="00134576" w:rsidP="005230DD">
      <w:pPr>
        <w:tabs>
          <w:tab w:val="left" w:pos="4253"/>
        </w:tabs>
        <w:rPr>
          <w:rFonts w:ascii="Century Gothic" w:hAnsi="Century Gothic"/>
          <w:bCs/>
        </w:rPr>
      </w:pPr>
      <w:r w:rsidRPr="00820E19">
        <w:rPr>
          <w:rFonts w:ascii="Century Gothic" w:hAnsi="Century Gothic"/>
        </w:rPr>
        <w:t>Imputation budgétaire (Cf. nomenclature budgétaire)</w:t>
      </w:r>
      <w:r w:rsidR="00684C09" w:rsidRPr="00820E19">
        <w:rPr>
          <w:rFonts w:ascii="Century Gothic" w:hAnsi="Century Gothic"/>
        </w:rPr>
        <w:t xml:space="preserve"> : </w:t>
      </w:r>
      <w:r w:rsidR="005D213A">
        <w:rPr>
          <w:rFonts w:ascii="Century Gothic" w:hAnsi="Century Gothic"/>
        </w:rPr>
        <w:t>60685000, 61525200</w:t>
      </w:r>
    </w:p>
    <w:p w:rsidR="00684C09" w:rsidRPr="00820E19" w:rsidRDefault="00684C09" w:rsidP="008919BA">
      <w:pPr>
        <w:rPr>
          <w:rFonts w:ascii="Century Gothic" w:hAnsi="Century Gothic" w:cs="Arial"/>
          <w:b/>
          <w:bCs/>
        </w:rPr>
      </w:pPr>
      <w:r w:rsidRPr="00820E19">
        <w:rPr>
          <w:rFonts w:ascii="Century Gothic" w:hAnsi="Century Gothic" w:cs="Arial"/>
        </w:rPr>
        <w:t xml:space="preserve">Exercice : </w:t>
      </w:r>
      <w:r w:rsidR="00C360C6">
        <w:rPr>
          <w:rFonts w:ascii="Century Gothic" w:hAnsi="Century Gothic" w:cs="Arial"/>
          <w:bCs/>
        </w:rPr>
        <w:t>2024-2025</w:t>
      </w:r>
      <w:r w:rsidR="00F34016">
        <w:rPr>
          <w:rFonts w:ascii="Century Gothic" w:hAnsi="Century Gothic" w:cs="Arial"/>
          <w:bCs/>
        </w:rPr>
        <w:t>-202</w:t>
      </w:r>
      <w:r w:rsidR="00C360C6">
        <w:rPr>
          <w:rFonts w:ascii="Century Gothic" w:hAnsi="Century Gothic" w:cs="Arial"/>
          <w:bCs/>
        </w:rPr>
        <w:t>6</w:t>
      </w:r>
    </w:p>
    <w:p w:rsidR="00384B26" w:rsidRPr="00820E19" w:rsidRDefault="00684C09" w:rsidP="00384B26">
      <w:pPr>
        <w:rPr>
          <w:rFonts w:ascii="Century Gothic" w:hAnsi="Century Gothic" w:cs="Arial"/>
        </w:rPr>
      </w:pPr>
      <w:r w:rsidRPr="00820E19">
        <w:rPr>
          <w:rFonts w:ascii="Century Gothic" w:hAnsi="Century Gothic" w:cs="Arial"/>
          <w:bCs/>
        </w:rPr>
        <w:t>Comptable assignataire des paiements</w:t>
      </w:r>
      <w:r w:rsidRPr="00820E19">
        <w:rPr>
          <w:rFonts w:ascii="Century Gothic" w:hAnsi="Century Gothic" w:cs="Arial"/>
        </w:rPr>
        <w:t xml:space="preserve"> : </w:t>
      </w:r>
      <w:r w:rsidR="00384B26" w:rsidRPr="00820E19">
        <w:rPr>
          <w:rFonts w:ascii="Century Gothic" w:hAnsi="Century Gothic" w:cs="Arial"/>
        </w:rPr>
        <w:t>M</w:t>
      </w:r>
      <w:r w:rsidR="00134576" w:rsidRPr="00820E19">
        <w:rPr>
          <w:rFonts w:ascii="Century Gothic" w:hAnsi="Century Gothic" w:cs="Arial"/>
        </w:rPr>
        <w:t>onsieur</w:t>
      </w:r>
      <w:r w:rsidR="00384B26" w:rsidRPr="00820E19">
        <w:rPr>
          <w:rFonts w:ascii="Century Gothic" w:hAnsi="Century Gothic" w:cs="Arial"/>
        </w:rPr>
        <w:t xml:space="preserve"> Le Directeur Spécialisé des Finances Publiques </w:t>
      </w:r>
      <w:r w:rsidR="005D5D69" w:rsidRPr="00820E19">
        <w:rPr>
          <w:rFonts w:ascii="Century Gothic" w:hAnsi="Century Gothic" w:cs="Arial"/>
        </w:rPr>
        <w:t>pour</w:t>
      </w:r>
      <w:r w:rsidR="00384B26" w:rsidRPr="00820E19">
        <w:rPr>
          <w:rFonts w:ascii="Century Gothic" w:hAnsi="Century Gothic" w:cs="Arial"/>
        </w:rPr>
        <w:t xml:space="preserve"> l’Assistance Publique-Hôpitaux de Paris</w:t>
      </w:r>
      <w:r w:rsidR="00E97E42">
        <w:rPr>
          <w:rFonts w:ascii="Century Gothic" w:hAnsi="Century Gothic" w:cs="Arial"/>
        </w:rPr>
        <w:t>.</w:t>
      </w:r>
    </w:p>
    <w:p w:rsidR="00BB7E96" w:rsidRPr="00E82FCD" w:rsidRDefault="00372FEB" w:rsidP="00E07C92">
      <w:pPr>
        <w:rPr>
          <w:rFonts w:ascii="Century Gothic" w:hAnsi="Century Gothic" w:cs="Arial"/>
        </w:rPr>
      </w:pPr>
      <w:r w:rsidRPr="00FF6846">
        <w:rPr>
          <w:rFonts w:ascii="Century Gothic" w:hAnsi="Century Gothic" w:cs="Arial"/>
        </w:rPr>
        <w:t xml:space="preserve"> </w:t>
      </w:r>
      <w:r w:rsidR="00684C09" w:rsidRPr="00FF6846">
        <w:rPr>
          <w:rFonts w:ascii="Century Gothic" w:hAnsi="Century Gothic" w:cs="Arial"/>
        </w:rPr>
        <w:t xml:space="preserve">« Est acceptée la présente offre pour valoir acte d’engagement, </w:t>
      </w:r>
      <w:r w:rsidR="00E80A1B" w:rsidRPr="00FF6846">
        <w:rPr>
          <w:rFonts w:ascii="Century Gothic" w:hAnsi="Century Gothic" w:cs="Arial"/>
        </w:rPr>
        <w:t>pour le</w:t>
      </w:r>
      <w:r w:rsidR="005522AE">
        <w:rPr>
          <w:rFonts w:ascii="Century Gothic" w:hAnsi="Century Gothic" w:cs="Arial"/>
        </w:rPr>
        <w:t xml:space="preserve"> marché</w:t>
      </w:r>
      <w:r w:rsidR="000C3704" w:rsidRPr="000C3704">
        <w:rPr>
          <w:rFonts w:ascii="Century Gothic" w:hAnsi="Century Gothic" w:cs="Arial"/>
          <w:kern w:val="0"/>
        </w:rPr>
        <w:t xml:space="preserve"> </w:t>
      </w:r>
      <w:r w:rsidR="000C3704">
        <w:rPr>
          <w:rFonts w:ascii="Century Gothic" w:hAnsi="Century Gothic" w:cs="Arial"/>
          <w:kern w:val="0"/>
        </w:rPr>
        <w:t>« </w:t>
      </w:r>
      <w:r w:rsidR="005D213A">
        <w:rPr>
          <w:rFonts w:ascii="Century Gothic" w:hAnsi="Century Gothic" w:cs="Arial"/>
          <w:kern w:val="0"/>
        </w:rPr>
        <w:t>Prestations de maintenance préventive et curative des Hôpitaux Univers</w:t>
      </w:r>
      <w:r w:rsidR="009F23AF">
        <w:rPr>
          <w:rFonts w:ascii="Century Gothic" w:hAnsi="Century Gothic" w:cs="Arial"/>
          <w:kern w:val="0"/>
        </w:rPr>
        <w:t>itaires Henri Mondor,</w:t>
      </w:r>
      <w:r w:rsidR="005D213A">
        <w:rPr>
          <w:rFonts w:ascii="Century Gothic" w:hAnsi="Century Gothic" w:cs="Arial"/>
          <w:kern w:val="0"/>
        </w:rPr>
        <w:t xml:space="preserve"> sites Henri Mondor, Albert Chenevier et Emile Roux</w:t>
      </w:r>
      <w:r w:rsidR="00F34016">
        <w:rPr>
          <w:rFonts w:ascii="Century Gothic" w:hAnsi="Century Gothic" w:cs="Arial"/>
          <w:kern w:val="0"/>
        </w:rPr>
        <w:t xml:space="preserve"> </w:t>
      </w:r>
      <w:r w:rsidR="00F75B35" w:rsidRPr="0094168A">
        <w:rPr>
          <w:rFonts w:ascii="Century Gothic" w:hAnsi="Century Gothic" w:cs="Arial"/>
        </w:rPr>
        <w:t>»</w:t>
      </w:r>
      <w:r w:rsidR="00684C09" w:rsidRPr="0094168A">
        <w:rPr>
          <w:rFonts w:ascii="Century Gothic" w:hAnsi="Century Gothic" w:cs="Arial"/>
        </w:rPr>
        <w:t xml:space="preserve"> </w:t>
      </w:r>
      <w:r w:rsidR="00D90C85" w:rsidRPr="0094168A">
        <w:rPr>
          <w:rFonts w:ascii="Century Gothic" w:hAnsi="Century Gothic" w:cs="Arial"/>
        </w:rPr>
        <w:t xml:space="preserve">offre de base </w:t>
      </w:r>
      <w:r w:rsidR="006C3A35" w:rsidRPr="0094168A">
        <w:rPr>
          <w:rFonts w:ascii="Century Gothic" w:hAnsi="Century Gothic" w:cs="Arial"/>
        </w:rPr>
        <w:t>sans minimum et avec</w:t>
      </w:r>
      <w:r w:rsidR="00986A43" w:rsidRPr="0094168A">
        <w:rPr>
          <w:rFonts w:ascii="Century Gothic" w:hAnsi="Century Gothic" w:cs="Arial"/>
        </w:rPr>
        <w:t xml:space="preserve"> </w:t>
      </w:r>
      <w:r w:rsidR="00684C09" w:rsidRPr="0094168A">
        <w:rPr>
          <w:rFonts w:ascii="Century Gothic" w:hAnsi="Century Gothic" w:cs="Arial"/>
        </w:rPr>
        <w:t xml:space="preserve">un montant maximum </w:t>
      </w:r>
      <w:r w:rsidR="00F026E4" w:rsidRPr="00E82FCD">
        <w:rPr>
          <w:rFonts w:ascii="Century Gothic" w:hAnsi="Century Gothic" w:cs="Arial"/>
        </w:rPr>
        <w:t>de</w:t>
      </w:r>
      <w:r w:rsidR="00A7741A" w:rsidRPr="00E82FCD">
        <w:rPr>
          <w:rFonts w:ascii="Century Gothic" w:hAnsi="Century Gothic" w:cs="Arial"/>
        </w:rPr>
        <w:t xml:space="preserve"> </w:t>
      </w:r>
      <w:r w:rsidR="005D213A" w:rsidRPr="00E82FCD">
        <w:rPr>
          <w:rFonts w:ascii="Century Gothic" w:hAnsi="Century Gothic" w:cs="Arial"/>
        </w:rPr>
        <w:t>1</w:t>
      </w:r>
      <w:r w:rsidR="002411EC">
        <w:rPr>
          <w:rFonts w:ascii="Century Gothic" w:hAnsi="Century Gothic" w:cs="Arial"/>
        </w:rPr>
        <w:t>0</w:t>
      </w:r>
      <w:r w:rsidR="003845EB">
        <w:rPr>
          <w:rFonts w:ascii="Century Gothic" w:hAnsi="Century Gothic" w:cs="Arial"/>
        </w:rPr>
        <w:t>0</w:t>
      </w:r>
      <w:r w:rsidR="00D25BDE" w:rsidRPr="00E82FCD">
        <w:rPr>
          <w:rFonts w:ascii="Century Gothic" w:hAnsi="Century Gothic" w:cs="Arial"/>
        </w:rPr>
        <w:t xml:space="preserve"> </w:t>
      </w:r>
      <w:r w:rsidR="005D213A" w:rsidRPr="00E82FCD">
        <w:rPr>
          <w:rFonts w:ascii="Century Gothic" w:hAnsi="Century Gothic" w:cs="Arial"/>
        </w:rPr>
        <w:t>000</w:t>
      </w:r>
      <w:r w:rsidR="00BB7E96" w:rsidRPr="00E82FCD">
        <w:rPr>
          <w:rFonts w:ascii="Century Gothic" w:hAnsi="Century Gothic" w:cs="Arial"/>
        </w:rPr>
        <w:t xml:space="preserve"> </w:t>
      </w:r>
      <w:r w:rsidR="001F45F1" w:rsidRPr="00E82FCD">
        <w:rPr>
          <w:rFonts w:ascii="Century Gothic" w:hAnsi="Century Gothic" w:cs="Arial"/>
        </w:rPr>
        <w:t>€</w:t>
      </w:r>
      <w:r w:rsidR="00F026E4" w:rsidRPr="00E82FCD">
        <w:rPr>
          <w:rFonts w:ascii="Century Gothic" w:hAnsi="Century Gothic" w:cs="Arial"/>
        </w:rPr>
        <w:t xml:space="preserve"> HT</w:t>
      </w:r>
      <w:r w:rsidR="003F71B9" w:rsidRPr="00E82FCD">
        <w:rPr>
          <w:rFonts w:ascii="Century Gothic" w:hAnsi="Century Gothic" w:cs="Arial"/>
        </w:rPr>
        <w:t xml:space="preserve">, soit </w:t>
      </w:r>
      <w:r w:rsidR="002411EC">
        <w:rPr>
          <w:rFonts w:ascii="Century Gothic" w:hAnsi="Century Gothic" w:cs="Arial"/>
        </w:rPr>
        <w:t>12</w:t>
      </w:r>
      <w:r w:rsidR="003845EB">
        <w:rPr>
          <w:rFonts w:ascii="Century Gothic" w:hAnsi="Century Gothic" w:cs="Arial"/>
        </w:rPr>
        <w:t>0 0</w:t>
      </w:r>
      <w:r w:rsidR="00D25BDE" w:rsidRPr="00E82FCD">
        <w:rPr>
          <w:rFonts w:ascii="Century Gothic" w:hAnsi="Century Gothic" w:cs="Arial"/>
        </w:rPr>
        <w:t>00</w:t>
      </w:r>
      <w:r w:rsidR="00794A99" w:rsidRPr="00E82FCD">
        <w:rPr>
          <w:rFonts w:ascii="Century Gothic" w:hAnsi="Century Gothic" w:cs="Arial"/>
        </w:rPr>
        <w:t xml:space="preserve"> €</w:t>
      </w:r>
      <w:r w:rsidR="003F71B9" w:rsidRPr="00E82FCD">
        <w:rPr>
          <w:rFonts w:ascii="Century Gothic" w:hAnsi="Century Gothic" w:cs="Arial"/>
        </w:rPr>
        <w:t xml:space="preserve"> TTC</w:t>
      </w:r>
      <w:r w:rsidR="001F45F1" w:rsidRPr="00E82FCD">
        <w:rPr>
          <w:rFonts w:ascii="Century Gothic" w:hAnsi="Century Gothic" w:cs="Arial"/>
        </w:rPr>
        <w:t xml:space="preserve"> (</w:t>
      </w:r>
      <w:r w:rsidR="00BB7E96" w:rsidRPr="00E82FCD">
        <w:rPr>
          <w:rFonts w:ascii="Century Gothic" w:hAnsi="Century Gothic" w:cs="Arial"/>
        </w:rPr>
        <w:t>TVA</w:t>
      </w:r>
      <w:r w:rsidR="003F71B9" w:rsidRPr="00E82FCD">
        <w:rPr>
          <w:rFonts w:ascii="Century Gothic" w:hAnsi="Century Gothic" w:cs="Arial"/>
        </w:rPr>
        <w:t xml:space="preserve"> à 20%</w:t>
      </w:r>
      <w:r w:rsidR="00BB7E96" w:rsidRPr="00E82FCD">
        <w:rPr>
          <w:rFonts w:ascii="Century Gothic" w:hAnsi="Century Gothic" w:cs="Arial"/>
        </w:rPr>
        <w:t>) pour la durée totale du marché.</w:t>
      </w:r>
    </w:p>
    <w:p w:rsidR="00460818" w:rsidRPr="00BB7E96" w:rsidRDefault="00BB7E96" w:rsidP="00E07C92">
      <w:pPr>
        <w:rPr>
          <w:rFonts w:ascii="Century Gothic" w:hAnsi="Century Gothic" w:cs="Arial"/>
        </w:rPr>
      </w:pPr>
      <w:r w:rsidRPr="00E82FCD">
        <w:rPr>
          <w:rFonts w:ascii="Century Gothic" w:hAnsi="Century Gothic" w:cs="Arial"/>
        </w:rPr>
        <w:t xml:space="preserve">Le marché prend effet </w:t>
      </w:r>
      <w:r w:rsidR="00460818" w:rsidRPr="00E82FCD">
        <w:rPr>
          <w:rFonts w:ascii="Century Gothic" w:hAnsi="Century Gothic" w:cs="Arial"/>
        </w:rPr>
        <w:t xml:space="preserve">à compter </w:t>
      </w:r>
      <w:r w:rsidR="003F71B9" w:rsidRPr="00E82FCD">
        <w:rPr>
          <w:rFonts w:ascii="Century Gothic" w:hAnsi="Century Gothic" w:cs="Arial"/>
        </w:rPr>
        <w:t>de sa date de notification</w:t>
      </w:r>
      <w:r w:rsidR="009F23AF">
        <w:rPr>
          <w:rFonts w:ascii="Century Gothic" w:hAnsi="Century Gothic" w:cs="Arial"/>
        </w:rPr>
        <w:t>, pour une durée d’</w:t>
      </w:r>
      <w:r w:rsidR="003F71B9">
        <w:rPr>
          <w:rFonts w:ascii="Century Gothic" w:hAnsi="Century Gothic" w:cs="Arial"/>
        </w:rPr>
        <w:t>un an.</w:t>
      </w:r>
    </w:p>
    <w:p w:rsidR="009846BF" w:rsidRDefault="009846BF" w:rsidP="00E07C92">
      <w:pPr>
        <w:rPr>
          <w:rFonts w:ascii="Century Gothic" w:hAnsi="Century Gothic" w:cs="David"/>
          <w:bCs/>
        </w:rPr>
      </w:pPr>
      <w:r w:rsidRPr="00BB7E96">
        <w:rPr>
          <w:rFonts w:ascii="Century Gothic" w:hAnsi="Century Gothic" w:cs="David"/>
          <w:bCs/>
        </w:rPr>
        <w:t xml:space="preserve">Il sera renouvelable par tacite reconduction, </w:t>
      </w:r>
      <w:r w:rsidR="005D213A">
        <w:rPr>
          <w:rFonts w:ascii="Century Gothic" w:hAnsi="Century Gothic" w:cs="David"/>
          <w:bCs/>
        </w:rPr>
        <w:t>une</w:t>
      </w:r>
      <w:r w:rsidRPr="00BB7E96">
        <w:rPr>
          <w:rFonts w:ascii="Century Gothic" w:hAnsi="Century Gothic" w:cs="David"/>
          <w:bCs/>
        </w:rPr>
        <w:t xml:space="preserve"> fois par période d’un an sans pouvoir excéder </w:t>
      </w:r>
      <w:r w:rsidR="005D213A">
        <w:rPr>
          <w:rFonts w:ascii="Century Gothic" w:hAnsi="Century Gothic" w:cs="David"/>
          <w:bCs/>
        </w:rPr>
        <w:t>deux</w:t>
      </w:r>
      <w:r w:rsidRPr="00BB7E96">
        <w:rPr>
          <w:rFonts w:ascii="Century Gothic" w:hAnsi="Century Gothic" w:cs="David"/>
          <w:bCs/>
        </w:rPr>
        <w:t xml:space="preserve"> ans.</w:t>
      </w:r>
    </w:p>
    <w:p w:rsidR="00684C09" w:rsidRPr="002B26E7" w:rsidRDefault="00460818" w:rsidP="00E07C92">
      <w:pPr>
        <w:rPr>
          <w:rFonts w:ascii="Century Gothic" w:hAnsi="Century Gothic" w:cs="Arial"/>
          <w:kern w:val="0"/>
        </w:rPr>
      </w:pPr>
      <w:r>
        <w:rPr>
          <w:rFonts w:ascii="Century Gothic" w:hAnsi="Century Gothic" w:cs="Arial"/>
        </w:rPr>
        <w:t xml:space="preserve">Il sera </w:t>
      </w:r>
      <w:r w:rsidR="00145A35" w:rsidRPr="00FF6846">
        <w:rPr>
          <w:rFonts w:ascii="Century Gothic" w:hAnsi="Century Gothic"/>
        </w:rPr>
        <w:t>éventuellement ré</w:t>
      </w:r>
      <w:r w:rsidR="00C24BC4" w:rsidRPr="00FF6846">
        <w:rPr>
          <w:rFonts w:ascii="Century Gothic" w:hAnsi="Century Gothic"/>
        </w:rPr>
        <w:t>siliable</w:t>
      </w:r>
      <w:r w:rsidR="009D7E17" w:rsidRPr="00FF6846">
        <w:rPr>
          <w:rFonts w:ascii="Century Gothic" w:hAnsi="Century Gothic"/>
        </w:rPr>
        <w:t xml:space="preserve"> sans indemnité</w:t>
      </w:r>
      <w:r w:rsidR="00C24BC4" w:rsidRPr="00FF6846">
        <w:rPr>
          <w:rFonts w:ascii="Century Gothic" w:hAnsi="Century Gothic"/>
        </w:rPr>
        <w:t xml:space="preserve"> à la seule initiative des </w:t>
      </w:r>
      <w:r w:rsidR="00C24BC4" w:rsidRPr="00FF6846">
        <w:rPr>
          <w:rFonts w:ascii="Century Gothic" w:hAnsi="Century Gothic"/>
          <w:bCs/>
        </w:rPr>
        <w:t>Hôpitaux Universitaires</w:t>
      </w:r>
      <w:r w:rsidR="006C3A35" w:rsidRPr="00FF6846">
        <w:rPr>
          <w:rFonts w:ascii="Century Gothic" w:hAnsi="Century Gothic"/>
        </w:rPr>
        <w:t xml:space="preserve"> Henri Mondor.</w:t>
      </w:r>
    </w:p>
    <w:p w:rsidR="00684C09" w:rsidRPr="00820E19" w:rsidRDefault="00684C09" w:rsidP="00684C09">
      <w:pPr>
        <w:rPr>
          <w:rFonts w:ascii="Century Gothic" w:hAnsi="Century Gothic"/>
        </w:rPr>
      </w:pPr>
    </w:p>
    <w:p w:rsidR="00CE64F4" w:rsidRPr="00820E19" w:rsidRDefault="00986A43" w:rsidP="00CE64F4">
      <w:pPr>
        <w:rPr>
          <w:rFonts w:ascii="Century Gothic" w:hAnsi="Century Gothic" w:cs="Arial"/>
        </w:rPr>
      </w:pPr>
      <w:r w:rsidRPr="0056159C">
        <w:rPr>
          <w:rFonts w:ascii="Century Gothic" w:hAnsi="Century Gothic" w:cs="Arial"/>
        </w:rPr>
        <w:t>Si elle est établie dans un autre Etat membre de la l’Union Européenne, l</w:t>
      </w:r>
      <w:r w:rsidR="00CE64F4" w:rsidRPr="0056159C">
        <w:rPr>
          <w:rFonts w:ascii="Century Gothic" w:hAnsi="Century Gothic" w:cs="Arial"/>
        </w:rPr>
        <w:t xml:space="preserve">a société titulaire devra impérativement faire figurer sur chaque facture le numéro individuel d’identification pour les opérations intracommunautaires de l’AP-HP : </w:t>
      </w:r>
      <w:r w:rsidR="00CE64F4" w:rsidRPr="0056159C">
        <w:rPr>
          <w:rFonts w:ascii="Century Gothic" w:hAnsi="Century Gothic" w:cs="Arial"/>
          <w:b/>
        </w:rPr>
        <w:t>FR95267500452</w:t>
      </w:r>
      <w:r w:rsidR="00CE64F4" w:rsidRPr="0056159C">
        <w:rPr>
          <w:rFonts w:ascii="Century Gothic" w:hAnsi="Century Gothic" w:cs="Arial"/>
        </w:rPr>
        <w:t xml:space="preserve">. </w:t>
      </w:r>
      <w:r w:rsidR="009D7E17" w:rsidRPr="0056159C">
        <w:rPr>
          <w:rFonts w:ascii="Century Gothic" w:hAnsi="Century Gothic" w:cs="Arial"/>
        </w:rPr>
        <w:t>Le paiement de la TVA sera effectué à l’ordre de Monsieur le Directeur Spécialisé des Finances Publiques pour l’Assistance Publique-Hôpitaux de Paris (code TGAP K 99194) selon la réglementation en vigueur sur la TVA intracommunautaire.</w:t>
      </w:r>
    </w:p>
    <w:p w:rsidR="00CE64F4" w:rsidRPr="00820E19" w:rsidRDefault="00CE64F4" w:rsidP="00684C09">
      <w:pPr>
        <w:rPr>
          <w:rFonts w:ascii="Century Gothic" w:hAnsi="Century Gothic"/>
        </w:rPr>
      </w:pPr>
    </w:p>
    <w:p w:rsidR="00986A43" w:rsidRPr="00820E19" w:rsidRDefault="00986A43" w:rsidP="00684C09">
      <w:pPr>
        <w:rPr>
          <w:rFonts w:ascii="Century Gothic" w:hAnsi="Century Gothic"/>
        </w:rPr>
      </w:pPr>
      <w:r w:rsidRPr="0056159C">
        <w:rPr>
          <w:rFonts w:ascii="Century Gothic" w:hAnsi="Century Gothic"/>
        </w:rPr>
        <w:t xml:space="preserve">Le titulaire devra par courrier prévenir les Hôpitaux Universitaires Henri Mondor de toute modification des spécifications des prestations fournies (caractéristiques techniques) </w:t>
      </w:r>
      <w:r w:rsidRPr="0056159C">
        <w:rPr>
          <w:rFonts w:ascii="Century Gothic" w:hAnsi="Century Gothic"/>
          <w:u w:val="double"/>
        </w:rPr>
        <w:t>2 mois</w:t>
      </w:r>
      <w:r w:rsidRPr="0056159C">
        <w:rPr>
          <w:rFonts w:ascii="Century Gothic" w:hAnsi="Century Gothic"/>
        </w:rPr>
        <w:t xml:space="preserve"> avant le début d’exécution de la prestation en cause.</w:t>
      </w:r>
    </w:p>
    <w:p w:rsidR="00A22C7F" w:rsidRPr="00820E19" w:rsidRDefault="00684C09" w:rsidP="00C24BC4">
      <w:pPr>
        <w:tabs>
          <w:tab w:val="left" w:pos="4820"/>
        </w:tabs>
        <w:rPr>
          <w:rFonts w:ascii="Century Gothic" w:hAnsi="Century Gothic" w:cs="Arial"/>
        </w:rPr>
      </w:pPr>
      <w:r w:rsidRPr="00820E19">
        <w:rPr>
          <w:rFonts w:ascii="Century Gothic" w:hAnsi="Century Gothic" w:cs="Arial"/>
        </w:rPr>
        <w:tab/>
      </w:r>
      <w:r w:rsidR="005D5D69" w:rsidRPr="00820E19">
        <w:rPr>
          <w:rFonts w:ascii="Century Gothic" w:hAnsi="Century Gothic" w:cs="Arial"/>
        </w:rPr>
        <w:t xml:space="preserve"> </w:t>
      </w:r>
    </w:p>
    <w:p w:rsidR="00684C09" w:rsidRDefault="001859A0" w:rsidP="00A22C7F">
      <w:pPr>
        <w:tabs>
          <w:tab w:val="left" w:pos="4820"/>
        </w:tabs>
        <w:ind w:left="4111"/>
        <w:rPr>
          <w:rFonts w:ascii="Century Gothic" w:hAnsi="Century Gothic" w:cs="Arial"/>
        </w:rPr>
      </w:pPr>
      <w:r>
        <w:rPr>
          <w:rFonts w:ascii="Century Gothic" w:hAnsi="Century Gothic" w:cs="Arial"/>
        </w:rPr>
        <w:tab/>
      </w:r>
      <w:r>
        <w:rPr>
          <w:rFonts w:ascii="Century Gothic" w:hAnsi="Century Gothic" w:cs="Arial"/>
        </w:rPr>
        <w:tab/>
      </w:r>
      <w:r>
        <w:rPr>
          <w:rFonts w:ascii="Century Gothic" w:hAnsi="Century Gothic" w:cs="Arial"/>
        </w:rPr>
        <w:tab/>
        <w:t xml:space="preserve">A </w:t>
      </w:r>
      <w:r w:rsidR="00684C09" w:rsidRPr="00820E19">
        <w:rPr>
          <w:rFonts w:ascii="Century Gothic" w:hAnsi="Century Gothic" w:cs="Arial"/>
        </w:rPr>
        <w:t xml:space="preserve">Créteil, le </w:t>
      </w:r>
    </w:p>
    <w:p w:rsidR="00E27124" w:rsidRPr="00820E19" w:rsidRDefault="00E27124" w:rsidP="00A22C7F">
      <w:pPr>
        <w:tabs>
          <w:tab w:val="left" w:pos="4820"/>
        </w:tabs>
        <w:ind w:left="4111"/>
        <w:rPr>
          <w:rFonts w:ascii="Century Gothic" w:hAnsi="Century Gothic" w:cs="Arial"/>
        </w:rPr>
      </w:pPr>
    </w:p>
    <w:p w:rsidR="00C24BC4" w:rsidRPr="00820E19" w:rsidRDefault="00C24BC4" w:rsidP="00E27124">
      <w:pPr>
        <w:spacing w:after="0"/>
        <w:ind w:left="5104" w:firstLine="568"/>
        <w:rPr>
          <w:rFonts w:ascii="Century Gothic" w:hAnsi="Century Gothic" w:cs="Arial"/>
          <w:b/>
          <w:bCs/>
        </w:rPr>
      </w:pPr>
      <w:r w:rsidRPr="00820E19">
        <w:rPr>
          <w:rFonts w:ascii="Century Gothic" w:hAnsi="Century Gothic" w:cs="Arial"/>
          <w:b/>
          <w:bCs/>
        </w:rPr>
        <w:t>La Directrice des Hôpitaux</w:t>
      </w:r>
    </w:p>
    <w:p w:rsidR="00C24BC4" w:rsidRPr="00820E19" w:rsidRDefault="005D5D69" w:rsidP="005D5D69">
      <w:pPr>
        <w:spacing w:after="0"/>
        <w:rPr>
          <w:rFonts w:ascii="Century Gothic" w:hAnsi="Century Gothic" w:cs="Arial"/>
          <w:b/>
          <w:bCs/>
        </w:rPr>
      </w:pPr>
      <w:r w:rsidRPr="00820E19">
        <w:rPr>
          <w:rFonts w:ascii="Century Gothic" w:hAnsi="Century Gothic" w:cs="Arial"/>
          <w:b/>
          <w:bCs/>
        </w:rPr>
        <w:t xml:space="preserve">                   </w:t>
      </w:r>
      <w:r w:rsidR="00E27124">
        <w:rPr>
          <w:rFonts w:ascii="Century Gothic" w:hAnsi="Century Gothic" w:cs="Arial"/>
          <w:b/>
          <w:bCs/>
        </w:rPr>
        <w:tab/>
      </w:r>
      <w:r w:rsidR="00E27124">
        <w:rPr>
          <w:rFonts w:ascii="Century Gothic" w:hAnsi="Century Gothic" w:cs="Arial"/>
          <w:b/>
          <w:bCs/>
        </w:rPr>
        <w:tab/>
      </w:r>
      <w:r w:rsidR="00E27124">
        <w:rPr>
          <w:rFonts w:ascii="Century Gothic" w:hAnsi="Century Gothic" w:cs="Arial"/>
          <w:b/>
          <w:bCs/>
        </w:rPr>
        <w:tab/>
      </w:r>
      <w:r w:rsidR="00E27124">
        <w:rPr>
          <w:rFonts w:ascii="Century Gothic" w:hAnsi="Century Gothic" w:cs="Arial"/>
          <w:b/>
          <w:bCs/>
        </w:rPr>
        <w:tab/>
      </w:r>
      <w:r w:rsidR="00E27124">
        <w:rPr>
          <w:rFonts w:ascii="Century Gothic" w:hAnsi="Century Gothic" w:cs="Arial"/>
          <w:b/>
          <w:bCs/>
        </w:rPr>
        <w:tab/>
      </w:r>
      <w:r w:rsidR="00E27124">
        <w:rPr>
          <w:rFonts w:ascii="Century Gothic" w:hAnsi="Century Gothic" w:cs="Arial"/>
          <w:b/>
          <w:bCs/>
        </w:rPr>
        <w:tab/>
      </w:r>
      <w:r w:rsidR="00E27124">
        <w:rPr>
          <w:rFonts w:ascii="Century Gothic" w:hAnsi="Century Gothic" w:cs="Arial"/>
          <w:b/>
          <w:bCs/>
        </w:rPr>
        <w:tab/>
      </w:r>
      <w:r w:rsidR="00C24BC4" w:rsidRPr="00820E19">
        <w:rPr>
          <w:rFonts w:ascii="Century Gothic" w:hAnsi="Century Gothic" w:cs="Arial"/>
          <w:b/>
          <w:bCs/>
        </w:rPr>
        <w:t>Universitaires Henri Mondor</w:t>
      </w:r>
    </w:p>
    <w:p w:rsidR="00684C09" w:rsidRPr="00820E19" w:rsidRDefault="00684C09" w:rsidP="00936C3D">
      <w:pPr>
        <w:rPr>
          <w:rFonts w:ascii="Century Gothic" w:hAnsi="Century Gothic"/>
        </w:rPr>
      </w:pPr>
    </w:p>
    <w:p w:rsidR="00684C09" w:rsidRPr="00820E19" w:rsidRDefault="00684C09" w:rsidP="00936C3D">
      <w:pPr>
        <w:rPr>
          <w:rFonts w:ascii="Century Gothic" w:hAnsi="Century Gothic"/>
        </w:rPr>
      </w:pPr>
    </w:p>
    <w:p w:rsidR="00684C09" w:rsidRPr="00820E19" w:rsidRDefault="00BB7E96" w:rsidP="00E27124">
      <w:pPr>
        <w:ind w:left="6096" w:firstLine="285"/>
        <w:rPr>
          <w:rFonts w:ascii="Century Gothic" w:hAnsi="Century Gothic" w:cs="Arial"/>
          <w:b/>
          <w:bCs/>
        </w:rPr>
      </w:pPr>
      <w:r>
        <w:rPr>
          <w:rFonts w:ascii="Century Gothic" w:hAnsi="Century Gothic" w:cs="Arial"/>
          <w:b/>
          <w:bCs/>
        </w:rPr>
        <w:t>Edith BENMANSOUR</w:t>
      </w:r>
    </w:p>
    <w:p w:rsidR="00684C09" w:rsidRPr="00820E19" w:rsidRDefault="00684C09" w:rsidP="00684C09">
      <w:pPr>
        <w:rPr>
          <w:rFonts w:ascii="Century Gothic" w:hAnsi="Century Gothic" w:cs="Arial"/>
        </w:rPr>
      </w:pPr>
    </w:p>
    <w:p w:rsidR="00684C09" w:rsidRPr="00820E19" w:rsidRDefault="00684C09" w:rsidP="00684C09">
      <w:pPr>
        <w:rPr>
          <w:rFonts w:ascii="Century Gothic" w:hAnsi="Century Gothic" w:cs="Arial"/>
        </w:rPr>
      </w:pPr>
    </w:p>
    <w:p w:rsidR="00684C09" w:rsidRPr="00820E19" w:rsidRDefault="00684C09" w:rsidP="00936C3D">
      <w:pPr>
        <w:rPr>
          <w:rFonts w:ascii="Century Gothic" w:hAnsi="Century Gothic"/>
        </w:rPr>
      </w:pPr>
    </w:p>
    <w:p w:rsidR="00986A43" w:rsidRPr="00820E19" w:rsidRDefault="00986A43" w:rsidP="00936C3D">
      <w:pPr>
        <w:rPr>
          <w:rFonts w:ascii="Century Gothic" w:hAnsi="Century Gothic"/>
        </w:rPr>
      </w:pPr>
    </w:p>
    <w:p w:rsidR="00986A43" w:rsidRPr="00820E19" w:rsidRDefault="00986A43" w:rsidP="00936C3D">
      <w:pPr>
        <w:rPr>
          <w:rFonts w:ascii="Century Gothic" w:hAnsi="Century Gothic"/>
        </w:rPr>
      </w:pPr>
    </w:p>
    <w:p w:rsidR="00986A43" w:rsidRPr="00820E19" w:rsidRDefault="00986A43" w:rsidP="00936C3D">
      <w:pPr>
        <w:rPr>
          <w:rFonts w:ascii="Century Gothic" w:hAnsi="Century Gothic"/>
        </w:rPr>
      </w:pPr>
    </w:p>
    <w:p w:rsidR="00A22C7F" w:rsidRPr="00820E19" w:rsidRDefault="00A22C7F" w:rsidP="00936C3D">
      <w:pPr>
        <w:rPr>
          <w:rFonts w:ascii="Century Gothic" w:hAnsi="Century Gothic"/>
        </w:rPr>
      </w:pPr>
    </w:p>
    <w:p w:rsidR="00A22C7F" w:rsidRPr="00820E19" w:rsidRDefault="00A22C7F" w:rsidP="00936C3D">
      <w:pPr>
        <w:rPr>
          <w:rFonts w:ascii="Century Gothic" w:hAnsi="Century Gothic"/>
        </w:rPr>
      </w:pPr>
    </w:p>
    <w:p w:rsidR="00A22C7F" w:rsidRPr="00820E19" w:rsidRDefault="00A22C7F" w:rsidP="00936C3D">
      <w:pPr>
        <w:rPr>
          <w:rFonts w:ascii="Century Gothic" w:hAnsi="Century Gothic"/>
        </w:rPr>
      </w:pPr>
    </w:p>
    <w:p w:rsidR="00AC1207" w:rsidRPr="00820E19" w:rsidRDefault="009D7E1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8"/>
        </w:rPr>
      </w:pPr>
      <w:r w:rsidRPr="00820E19">
        <w:rPr>
          <w:rFonts w:ascii="Century Gothic" w:hAnsi="Century Gothic" w:cs="Arial"/>
          <w:b/>
          <w:caps/>
          <w:kern w:val="0"/>
          <w:sz w:val="24"/>
          <w:szCs w:val="24"/>
        </w:rPr>
        <w:lastRenderedPageBreak/>
        <w:t>d</w:t>
      </w:r>
      <w:r w:rsidR="00AC1207" w:rsidRPr="00820E19">
        <w:rPr>
          <w:rFonts w:ascii="Century Gothic" w:hAnsi="Century Gothic" w:cs="Arial"/>
          <w:b/>
          <w:caps/>
          <w:kern w:val="0"/>
          <w:sz w:val="24"/>
          <w:szCs w:val="24"/>
        </w:rPr>
        <w:t xml:space="preserve">) </w:t>
      </w:r>
      <w:r w:rsidR="00CD00B8">
        <w:rPr>
          <w:rFonts w:ascii="Century Gothic" w:hAnsi="Century Gothic" w:cs="Arial"/>
          <w:b/>
          <w:caps/>
          <w:kern w:val="0"/>
          <w:sz w:val="24"/>
          <w:szCs w:val="24"/>
        </w:rPr>
        <w:t>REPARTITION DES PRESTATIONS ET DES PAIEMENTS ENTRE LES MEMBRES DU GROUPEMENT</w:t>
      </w:r>
    </w:p>
    <w:p w:rsidR="00684C09" w:rsidRPr="00820E19" w:rsidRDefault="00684C09" w:rsidP="00C552FC">
      <w:pPr>
        <w:rPr>
          <w:rFonts w:ascii="Century Gothic" w:hAnsi="Century Gothic"/>
        </w:rPr>
      </w:pPr>
    </w:p>
    <w:p w:rsidR="00684C09" w:rsidRPr="00820E19" w:rsidRDefault="00684C09" w:rsidP="00C552FC">
      <w:pPr>
        <w:rPr>
          <w:rFonts w:ascii="Century Gothic" w:hAnsi="Century Gothic"/>
        </w:rPr>
      </w:pPr>
    </w:p>
    <w:p w:rsidR="00684C09" w:rsidRPr="00820E19" w:rsidRDefault="00684C09" w:rsidP="00F74D5C">
      <w:pPr>
        <w:rPr>
          <w:rFonts w:ascii="Century Gothic" w:hAnsi="Century Gothic"/>
        </w:rPr>
      </w:pPr>
      <w:r w:rsidRPr="00820E19">
        <w:rPr>
          <w:rFonts w:ascii="Century Gothic" w:hAnsi="Century Gothic"/>
        </w:rPr>
        <w:t>Les contractants solidaires s’engagent financièrement pour la totalité des prestations visées au présent marché.</w:t>
      </w:r>
    </w:p>
    <w:p w:rsidR="00684C09" w:rsidRPr="00820E19" w:rsidRDefault="00134576" w:rsidP="00F74D5C">
      <w:pPr>
        <w:rPr>
          <w:rFonts w:ascii="Century Gothic" w:hAnsi="Century Gothic"/>
        </w:rPr>
      </w:pPr>
      <w:r w:rsidRPr="00820E19">
        <w:rPr>
          <w:rFonts w:ascii="Century Gothic" w:hAnsi="Century Gothic"/>
        </w:rPr>
        <w:t>Ou</w:t>
      </w:r>
    </w:p>
    <w:p w:rsidR="00684C09" w:rsidRPr="00820E19" w:rsidRDefault="00684C09" w:rsidP="00F74D5C">
      <w:pPr>
        <w:rPr>
          <w:rFonts w:ascii="Century Gothic" w:hAnsi="Century Gothic"/>
        </w:rPr>
      </w:pPr>
      <w:r w:rsidRPr="00820E19">
        <w:rPr>
          <w:rFonts w:ascii="Century Gothic" w:hAnsi="Century Gothic"/>
        </w:rPr>
        <w:t>L</w:t>
      </w:r>
      <w:r w:rsidR="00134576" w:rsidRPr="00820E19">
        <w:rPr>
          <w:rFonts w:ascii="Century Gothic" w:hAnsi="Century Gothic"/>
        </w:rPr>
        <w:t>es contractants conjoints précisent dans le tableau ci-dessous</w:t>
      </w:r>
      <w:r w:rsidRPr="00820E19">
        <w:rPr>
          <w:rFonts w:ascii="Century Gothic" w:hAnsi="Century Gothic"/>
        </w:rPr>
        <w:t xml:space="preserve"> la répartition </w:t>
      </w:r>
      <w:r w:rsidR="00134576" w:rsidRPr="00820E19">
        <w:rPr>
          <w:rFonts w:ascii="Century Gothic" w:hAnsi="Century Gothic"/>
        </w:rPr>
        <w:t xml:space="preserve">des prestations que chacun d’eux s’engage à réaliser </w:t>
      </w:r>
      <w:r w:rsidRPr="00820E19">
        <w:rPr>
          <w:rFonts w:ascii="Century Gothic" w:hAnsi="Century Gothic"/>
        </w:rPr>
        <w:t>:</w:t>
      </w:r>
    </w:p>
    <w:p w:rsidR="00684C09" w:rsidRPr="00820E19" w:rsidRDefault="00684C09" w:rsidP="00F74D5C">
      <w:pPr>
        <w:rPr>
          <w:rFonts w:ascii="Century Gothic" w:hAnsi="Century Gothic"/>
        </w:rPr>
      </w:pP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6"/>
        <w:gridCol w:w="4551"/>
        <w:gridCol w:w="3175"/>
      </w:tblGrid>
      <w:tr w:rsidR="00684C09" w:rsidRPr="00820E19">
        <w:trPr>
          <w:trHeight w:val="575"/>
        </w:trPr>
        <w:tc>
          <w:tcPr>
            <w:tcW w:w="1806" w:type="dxa"/>
          </w:tcPr>
          <w:p w:rsidR="00684C09" w:rsidRPr="00820E19" w:rsidRDefault="00684C09" w:rsidP="003E54E7">
            <w:pPr>
              <w:spacing w:after="0"/>
              <w:jc w:val="center"/>
              <w:rPr>
                <w:rFonts w:ascii="Century Gothic" w:hAnsi="Century Gothic"/>
              </w:rPr>
            </w:pPr>
            <w:r w:rsidRPr="00820E19">
              <w:rPr>
                <w:rFonts w:ascii="Century Gothic" w:hAnsi="Century Gothic"/>
              </w:rPr>
              <w:t>Membre du Groupement</w:t>
            </w:r>
          </w:p>
        </w:tc>
        <w:tc>
          <w:tcPr>
            <w:tcW w:w="4551" w:type="dxa"/>
          </w:tcPr>
          <w:p w:rsidR="00684C09" w:rsidRPr="00820E19" w:rsidRDefault="00684C09" w:rsidP="003E54E7">
            <w:pPr>
              <w:spacing w:after="0"/>
              <w:jc w:val="center"/>
              <w:rPr>
                <w:rFonts w:ascii="Century Gothic" w:hAnsi="Century Gothic"/>
              </w:rPr>
            </w:pPr>
            <w:r w:rsidRPr="00820E19">
              <w:rPr>
                <w:rFonts w:ascii="Century Gothic" w:hAnsi="Century Gothic"/>
              </w:rPr>
              <w:t>Prestations assurées</w:t>
            </w:r>
          </w:p>
        </w:tc>
        <w:tc>
          <w:tcPr>
            <w:tcW w:w="3175" w:type="dxa"/>
          </w:tcPr>
          <w:p w:rsidR="00684C09" w:rsidRPr="00820E19" w:rsidRDefault="00134576" w:rsidP="003E54E7">
            <w:pPr>
              <w:spacing w:after="0"/>
              <w:jc w:val="center"/>
              <w:rPr>
                <w:rFonts w:ascii="Century Gothic" w:hAnsi="Century Gothic"/>
              </w:rPr>
            </w:pPr>
            <w:r w:rsidRPr="00820E19">
              <w:rPr>
                <w:rFonts w:ascii="Century Gothic" w:hAnsi="Century Gothic"/>
              </w:rPr>
              <w:t>Montant*</w:t>
            </w:r>
          </w:p>
        </w:tc>
      </w:tr>
      <w:tr w:rsidR="00684C09" w:rsidRPr="00820E19">
        <w:trPr>
          <w:trHeight w:val="261"/>
        </w:trPr>
        <w:tc>
          <w:tcPr>
            <w:tcW w:w="1806" w:type="dxa"/>
          </w:tcPr>
          <w:p w:rsidR="00684C09" w:rsidRPr="00820E19" w:rsidRDefault="00684C09" w:rsidP="00F74D5C">
            <w:pPr>
              <w:rPr>
                <w:rFonts w:ascii="Century Gothic" w:hAnsi="Century Gothic"/>
              </w:rPr>
            </w:pPr>
          </w:p>
        </w:tc>
        <w:tc>
          <w:tcPr>
            <w:tcW w:w="4551" w:type="dxa"/>
          </w:tcPr>
          <w:p w:rsidR="00684C09" w:rsidRPr="00820E19" w:rsidRDefault="00684C09" w:rsidP="00F74D5C">
            <w:pPr>
              <w:rPr>
                <w:rFonts w:ascii="Century Gothic" w:hAnsi="Century Gothic"/>
              </w:rPr>
            </w:pPr>
          </w:p>
        </w:tc>
        <w:tc>
          <w:tcPr>
            <w:tcW w:w="3175" w:type="dxa"/>
          </w:tcPr>
          <w:p w:rsidR="00684C09" w:rsidRPr="00820E19" w:rsidRDefault="00684C09" w:rsidP="00F74D5C">
            <w:pPr>
              <w:rPr>
                <w:rFonts w:ascii="Century Gothic" w:hAnsi="Century Gothic"/>
              </w:rPr>
            </w:pPr>
          </w:p>
        </w:tc>
      </w:tr>
      <w:tr w:rsidR="00684C09" w:rsidRPr="00820E19">
        <w:trPr>
          <w:trHeight w:val="261"/>
        </w:trPr>
        <w:tc>
          <w:tcPr>
            <w:tcW w:w="1806" w:type="dxa"/>
          </w:tcPr>
          <w:p w:rsidR="00684C09" w:rsidRPr="00820E19" w:rsidRDefault="00684C09" w:rsidP="00F74D5C">
            <w:pPr>
              <w:rPr>
                <w:rFonts w:ascii="Century Gothic" w:hAnsi="Century Gothic"/>
              </w:rPr>
            </w:pPr>
          </w:p>
        </w:tc>
        <w:tc>
          <w:tcPr>
            <w:tcW w:w="4551" w:type="dxa"/>
          </w:tcPr>
          <w:p w:rsidR="00684C09" w:rsidRPr="00820E19" w:rsidRDefault="00684C09" w:rsidP="00F74D5C">
            <w:pPr>
              <w:rPr>
                <w:rFonts w:ascii="Century Gothic" w:hAnsi="Century Gothic"/>
              </w:rPr>
            </w:pPr>
          </w:p>
        </w:tc>
        <w:tc>
          <w:tcPr>
            <w:tcW w:w="3175" w:type="dxa"/>
          </w:tcPr>
          <w:p w:rsidR="00684C09" w:rsidRPr="00820E19" w:rsidRDefault="00684C09" w:rsidP="00F74D5C">
            <w:pPr>
              <w:rPr>
                <w:rFonts w:ascii="Century Gothic" w:hAnsi="Century Gothic"/>
              </w:rPr>
            </w:pPr>
          </w:p>
        </w:tc>
      </w:tr>
      <w:tr w:rsidR="00684C09" w:rsidRPr="00820E19">
        <w:trPr>
          <w:trHeight w:val="276"/>
        </w:trPr>
        <w:tc>
          <w:tcPr>
            <w:tcW w:w="1806" w:type="dxa"/>
          </w:tcPr>
          <w:p w:rsidR="00684C09" w:rsidRPr="00820E19" w:rsidRDefault="00684C09" w:rsidP="00F74D5C">
            <w:pPr>
              <w:rPr>
                <w:rFonts w:ascii="Century Gothic" w:hAnsi="Century Gothic"/>
              </w:rPr>
            </w:pPr>
          </w:p>
        </w:tc>
        <w:tc>
          <w:tcPr>
            <w:tcW w:w="4551" w:type="dxa"/>
          </w:tcPr>
          <w:p w:rsidR="00684C09" w:rsidRPr="00820E19" w:rsidRDefault="00684C09" w:rsidP="00F74D5C">
            <w:pPr>
              <w:rPr>
                <w:rFonts w:ascii="Century Gothic" w:hAnsi="Century Gothic"/>
              </w:rPr>
            </w:pPr>
          </w:p>
        </w:tc>
        <w:tc>
          <w:tcPr>
            <w:tcW w:w="3175" w:type="dxa"/>
          </w:tcPr>
          <w:p w:rsidR="00684C09" w:rsidRPr="00820E19" w:rsidRDefault="00684C09" w:rsidP="00F74D5C">
            <w:pPr>
              <w:rPr>
                <w:rFonts w:ascii="Century Gothic" w:hAnsi="Century Gothic"/>
              </w:rPr>
            </w:pPr>
          </w:p>
        </w:tc>
      </w:tr>
    </w:tbl>
    <w:p w:rsidR="00684C09" w:rsidRPr="00820E19" w:rsidRDefault="00684C09" w:rsidP="00F74D5C">
      <w:pPr>
        <w:rPr>
          <w:rFonts w:ascii="Century Gothic" w:hAnsi="Century Gothic"/>
        </w:rPr>
      </w:pPr>
    </w:p>
    <w:p w:rsidR="00684C09" w:rsidRPr="00820E19" w:rsidRDefault="00134576" w:rsidP="00F74D5C">
      <w:pPr>
        <w:rPr>
          <w:rFonts w:ascii="Century Gothic" w:hAnsi="Century Gothic"/>
        </w:rPr>
      </w:pPr>
      <w:r w:rsidRPr="00820E19">
        <w:rPr>
          <w:rFonts w:ascii="Century Gothic" w:hAnsi="Century Gothic"/>
        </w:rPr>
        <w:t>*Pour les accords-cadres et les marchés à bon de commande, l’acte d’engagement peut n’indiquer que la répartition des prestations.</w:t>
      </w:r>
    </w:p>
    <w:p w:rsidR="00684C09" w:rsidRPr="00820E19" w:rsidRDefault="00684C09" w:rsidP="00F74D5C">
      <w:pPr>
        <w:rPr>
          <w:rFonts w:ascii="Century Gothic" w:hAnsi="Century Gothic"/>
        </w:rPr>
      </w:pPr>
    </w:p>
    <w:p w:rsidR="00684C09" w:rsidRPr="00820E19" w:rsidRDefault="00684C09" w:rsidP="00F74D5C">
      <w:pPr>
        <w:rPr>
          <w:rFonts w:ascii="Century Gothic" w:hAnsi="Century Gothic"/>
        </w:rPr>
      </w:pPr>
    </w:p>
    <w:p w:rsidR="00684C09" w:rsidRPr="00820E19" w:rsidRDefault="00684C09" w:rsidP="00F74D5C">
      <w:pPr>
        <w:rPr>
          <w:rFonts w:ascii="Century Gothic" w:hAnsi="Century Gothic"/>
        </w:rPr>
      </w:pPr>
    </w:p>
    <w:p w:rsidR="00684C09" w:rsidRPr="00820E19" w:rsidRDefault="00684C09" w:rsidP="00F74D5C">
      <w:pPr>
        <w:rPr>
          <w:rFonts w:ascii="Century Gothic" w:hAnsi="Century Gothic"/>
        </w:rPr>
      </w:pPr>
    </w:p>
    <w:p w:rsidR="00684C09" w:rsidRPr="00820E19" w:rsidRDefault="00684C09" w:rsidP="00F74D5C">
      <w:pPr>
        <w:rPr>
          <w:rFonts w:ascii="Century Gothic" w:hAnsi="Century Gothic"/>
        </w:rPr>
      </w:pPr>
    </w:p>
    <w:p w:rsidR="00F74D5C" w:rsidRPr="00820E19" w:rsidRDefault="00F74D5C" w:rsidP="00F74D5C">
      <w:pPr>
        <w:rPr>
          <w:rFonts w:ascii="Century Gothic" w:hAnsi="Century Gothic"/>
        </w:rPr>
      </w:pPr>
    </w:p>
    <w:p w:rsidR="00F74D5C" w:rsidRPr="00820E19" w:rsidRDefault="00F74D5C" w:rsidP="00F74D5C">
      <w:pPr>
        <w:rPr>
          <w:rFonts w:ascii="Century Gothic" w:hAnsi="Century Gothic"/>
        </w:rPr>
      </w:pPr>
    </w:p>
    <w:p w:rsidR="00F74D5C" w:rsidRPr="00820E19" w:rsidRDefault="00F74D5C" w:rsidP="00F74D5C">
      <w:pPr>
        <w:rPr>
          <w:rFonts w:ascii="Century Gothic" w:hAnsi="Century Gothic"/>
        </w:rPr>
      </w:pPr>
    </w:p>
    <w:p w:rsidR="00F74D5C" w:rsidRPr="00820E19" w:rsidRDefault="00F74D5C" w:rsidP="00F74D5C">
      <w:pPr>
        <w:rPr>
          <w:rFonts w:ascii="Century Gothic" w:hAnsi="Century Gothic"/>
        </w:rPr>
      </w:pPr>
    </w:p>
    <w:p w:rsidR="00F74D5C" w:rsidRPr="00820E19" w:rsidRDefault="00F74D5C" w:rsidP="00F74D5C">
      <w:pPr>
        <w:rPr>
          <w:rFonts w:ascii="Century Gothic" w:hAnsi="Century Gothic"/>
        </w:rPr>
      </w:pPr>
    </w:p>
    <w:p w:rsidR="00F74D5C" w:rsidRPr="00820E19" w:rsidRDefault="00F74D5C" w:rsidP="00F74D5C">
      <w:pPr>
        <w:rPr>
          <w:rFonts w:ascii="Century Gothic" w:hAnsi="Century Gothic"/>
        </w:rPr>
      </w:pPr>
    </w:p>
    <w:p w:rsidR="00F74D5C" w:rsidRPr="00820E19" w:rsidRDefault="00F74D5C" w:rsidP="00F74D5C">
      <w:pPr>
        <w:rPr>
          <w:rFonts w:ascii="Century Gothic" w:hAnsi="Century Gothic"/>
        </w:rPr>
      </w:pPr>
    </w:p>
    <w:p w:rsidR="00F74D5C" w:rsidRPr="00820E19" w:rsidRDefault="00F74D5C" w:rsidP="00F74D5C">
      <w:pPr>
        <w:rPr>
          <w:rFonts w:ascii="Century Gothic" w:hAnsi="Century Gothic"/>
        </w:rPr>
      </w:pPr>
    </w:p>
    <w:p w:rsidR="00F74D5C" w:rsidRPr="00820E19" w:rsidRDefault="00F74D5C" w:rsidP="00F74D5C">
      <w:pPr>
        <w:rPr>
          <w:rFonts w:ascii="Century Gothic" w:hAnsi="Century Gothic"/>
        </w:rPr>
      </w:pPr>
    </w:p>
    <w:p w:rsidR="00684C09" w:rsidRPr="00820E19" w:rsidRDefault="00684C09" w:rsidP="00F74D5C">
      <w:pPr>
        <w:rPr>
          <w:rFonts w:ascii="Century Gothic" w:hAnsi="Century Gothic"/>
        </w:rPr>
      </w:pPr>
    </w:p>
    <w:p w:rsidR="00684C09" w:rsidRPr="00820E19" w:rsidRDefault="00684C09" w:rsidP="00F74D5C">
      <w:pPr>
        <w:rPr>
          <w:rFonts w:ascii="Century Gothic" w:hAnsi="Century Gothic"/>
        </w:rPr>
      </w:pPr>
    </w:p>
    <w:p w:rsidR="007A4411" w:rsidRPr="00820E19" w:rsidRDefault="007A4411" w:rsidP="00F74D5C">
      <w:pPr>
        <w:rPr>
          <w:rFonts w:ascii="Century Gothic" w:hAnsi="Century Gothic"/>
        </w:rPr>
      </w:pPr>
    </w:p>
    <w:p w:rsidR="00A22C7F" w:rsidRPr="00820E19" w:rsidRDefault="00A22C7F" w:rsidP="00F74D5C">
      <w:pPr>
        <w:rPr>
          <w:rFonts w:ascii="Century Gothic" w:hAnsi="Century Gothic"/>
        </w:rPr>
      </w:pPr>
    </w:p>
    <w:p w:rsidR="00A22C7F" w:rsidRPr="00820E19" w:rsidRDefault="00A22C7F" w:rsidP="00F74D5C">
      <w:pPr>
        <w:rPr>
          <w:rFonts w:ascii="Century Gothic" w:hAnsi="Century Gothic"/>
        </w:rPr>
      </w:pPr>
    </w:p>
    <w:p w:rsidR="00A22C7F" w:rsidRPr="00820E19" w:rsidRDefault="00A22C7F" w:rsidP="00F74D5C">
      <w:pPr>
        <w:rPr>
          <w:rFonts w:ascii="Century Gothic" w:hAnsi="Century Gothic"/>
        </w:rPr>
      </w:pPr>
    </w:p>
    <w:p w:rsidR="00A22C7F" w:rsidRPr="00820E19" w:rsidRDefault="00A22C7F" w:rsidP="00F74D5C">
      <w:pPr>
        <w:rPr>
          <w:rFonts w:ascii="Century Gothic" w:hAnsi="Century Gothic"/>
        </w:rPr>
      </w:pPr>
    </w:p>
    <w:p w:rsidR="00A22C7F" w:rsidRDefault="00A22C7F" w:rsidP="00F74D5C">
      <w:pPr>
        <w:rPr>
          <w:rFonts w:ascii="Century Gothic" w:hAnsi="Century Gothic"/>
        </w:rPr>
      </w:pPr>
    </w:p>
    <w:p w:rsidR="001859A0" w:rsidRDefault="001859A0" w:rsidP="00F74D5C">
      <w:pPr>
        <w:rPr>
          <w:rFonts w:ascii="Century Gothic" w:hAnsi="Century Gothic"/>
        </w:rPr>
      </w:pPr>
    </w:p>
    <w:p w:rsidR="00C360C6" w:rsidRDefault="00C360C6" w:rsidP="00F74D5C">
      <w:pPr>
        <w:rPr>
          <w:rFonts w:ascii="Century Gothic" w:hAnsi="Century Gothic"/>
        </w:rPr>
      </w:pPr>
    </w:p>
    <w:p w:rsidR="00C360C6" w:rsidRDefault="00C360C6" w:rsidP="00F74D5C">
      <w:pPr>
        <w:rPr>
          <w:rFonts w:ascii="Century Gothic" w:hAnsi="Century Gothic"/>
        </w:rPr>
      </w:pPr>
    </w:p>
    <w:p w:rsidR="00C360C6" w:rsidRDefault="00C360C6" w:rsidP="00F74D5C">
      <w:pPr>
        <w:rPr>
          <w:rFonts w:ascii="Century Gothic" w:hAnsi="Century Gothic"/>
        </w:rPr>
      </w:pPr>
    </w:p>
    <w:p w:rsidR="00C360C6" w:rsidRDefault="00C360C6" w:rsidP="00F74D5C">
      <w:pPr>
        <w:rPr>
          <w:rFonts w:ascii="Century Gothic" w:hAnsi="Century Gothic"/>
        </w:rPr>
      </w:pPr>
    </w:p>
    <w:p w:rsidR="00C360C6" w:rsidRDefault="00C360C6" w:rsidP="00F74D5C">
      <w:pPr>
        <w:rPr>
          <w:rFonts w:ascii="Century Gothic" w:hAnsi="Century Gothic"/>
        </w:rPr>
      </w:pPr>
    </w:p>
    <w:p w:rsidR="001859A0" w:rsidRPr="00820E19" w:rsidRDefault="001859A0" w:rsidP="00F74D5C">
      <w:pPr>
        <w:rPr>
          <w:rFonts w:ascii="Century Gothic" w:hAnsi="Century Gothic"/>
        </w:rPr>
      </w:pPr>
    </w:p>
    <w:p w:rsidR="007A4411" w:rsidRPr="00820E19" w:rsidRDefault="007A4411" w:rsidP="00F74D5C">
      <w:pPr>
        <w:rPr>
          <w:rFonts w:ascii="Century Gothic" w:hAnsi="Century Gothic"/>
        </w:rPr>
      </w:pPr>
    </w:p>
    <w:p w:rsidR="00AC1207" w:rsidRPr="00820E19" w:rsidRDefault="009D7E1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4"/>
          <w:szCs w:val="24"/>
        </w:rPr>
      </w:pPr>
      <w:r w:rsidRPr="00820E19">
        <w:rPr>
          <w:rFonts w:ascii="Century Gothic" w:hAnsi="Century Gothic" w:cs="Arial"/>
          <w:b/>
          <w:caps/>
          <w:kern w:val="0"/>
          <w:sz w:val="24"/>
          <w:szCs w:val="24"/>
        </w:rPr>
        <w:t>e</w:t>
      </w:r>
      <w:r w:rsidR="00AC1207" w:rsidRPr="00820E19">
        <w:rPr>
          <w:rFonts w:ascii="Century Gothic" w:hAnsi="Century Gothic" w:cs="Arial"/>
          <w:b/>
          <w:caps/>
          <w:kern w:val="0"/>
          <w:sz w:val="24"/>
          <w:szCs w:val="24"/>
        </w:rPr>
        <w:t xml:space="preserve">) </w:t>
      </w:r>
      <w:r w:rsidRPr="00820E19">
        <w:rPr>
          <w:rFonts w:ascii="Century Gothic" w:hAnsi="Century Gothic" w:cs="Arial"/>
          <w:b/>
          <w:caps/>
          <w:kern w:val="0"/>
          <w:sz w:val="24"/>
          <w:szCs w:val="24"/>
        </w:rPr>
        <w:t>CADRE POUR FORMULE DE NANTISSEMENT OU CESSION DE CRÉANCES</w:t>
      </w:r>
    </w:p>
    <w:p w:rsidR="00684C09" w:rsidRPr="00820E19" w:rsidRDefault="00684C09" w:rsidP="00F74D5C">
      <w:pPr>
        <w:rPr>
          <w:rFonts w:ascii="Century Gothic" w:hAnsi="Century Gothic"/>
        </w:rPr>
      </w:pPr>
    </w:p>
    <w:p w:rsidR="00684C09" w:rsidRPr="00820E19" w:rsidRDefault="00684C09" w:rsidP="00F74D5C">
      <w:pPr>
        <w:rPr>
          <w:rFonts w:ascii="Century Gothic" w:hAnsi="Century Gothic"/>
        </w:rPr>
      </w:pPr>
    </w:p>
    <w:p w:rsidR="00684C09" w:rsidRPr="00820E19" w:rsidRDefault="00684C09" w:rsidP="00C552FC">
      <w:pPr>
        <w:rPr>
          <w:rFonts w:ascii="Century Gothic" w:hAnsi="Century Gothic"/>
        </w:rPr>
      </w:pPr>
      <w:r w:rsidRPr="00820E19">
        <w:rPr>
          <w:rFonts w:ascii="Century Gothic" w:hAnsi="Century Gothic"/>
        </w:rPr>
        <w:t>Copie certifiée conforme à l’original délivrée en unique exemplaire pour être remise à l’établissement de crédit en cas de cession ou de nantissement de créance consenti conformément à la loi n°81-1 du 2 janvier 1981 modifiée facilitant le crédit aux entreprises.</w:t>
      </w:r>
    </w:p>
    <w:p w:rsidR="00684C09" w:rsidRDefault="00684C09" w:rsidP="00684C09">
      <w:pPr>
        <w:spacing w:line="360" w:lineRule="auto"/>
        <w:rPr>
          <w:rFonts w:ascii="Century Gothic" w:hAnsi="Century Gothic" w:cs="Arial"/>
        </w:rPr>
      </w:pPr>
    </w:p>
    <w:p w:rsidR="003F3CF8" w:rsidRPr="00820E19" w:rsidRDefault="003F3CF8" w:rsidP="00684C09">
      <w:pPr>
        <w:spacing w:line="360" w:lineRule="auto"/>
        <w:rPr>
          <w:rFonts w:ascii="Century Gothic" w:hAnsi="Century Gothic" w:cs="Arial"/>
        </w:rPr>
      </w:pPr>
    </w:p>
    <w:p w:rsidR="00684C09" w:rsidRPr="00820E19" w:rsidRDefault="00684C09" w:rsidP="001859A0">
      <w:pPr>
        <w:ind w:left="4111" w:firstLine="709"/>
        <w:rPr>
          <w:rFonts w:ascii="Century Gothic" w:hAnsi="Century Gothic"/>
        </w:rPr>
      </w:pPr>
      <w:r w:rsidRPr="00820E19">
        <w:rPr>
          <w:rFonts w:ascii="Century Gothic" w:hAnsi="Century Gothic"/>
        </w:rPr>
        <w:t>À Créteil, le</w:t>
      </w:r>
    </w:p>
    <w:p w:rsidR="00684C09" w:rsidRPr="00820E19" w:rsidRDefault="00684C09" w:rsidP="00936C3D">
      <w:pPr>
        <w:rPr>
          <w:rFonts w:ascii="Century Gothic" w:hAnsi="Century Gothic"/>
        </w:rPr>
      </w:pPr>
    </w:p>
    <w:p w:rsidR="00684C09" w:rsidRPr="00820E19" w:rsidRDefault="00684C09" w:rsidP="00936C3D">
      <w:pPr>
        <w:rPr>
          <w:rFonts w:ascii="Century Gothic" w:hAnsi="Century Gothic"/>
        </w:rPr>
      </w:pPr>
    </w:p>
    <w:p w:rsidR="00C24BC4" w:rsidRPr="00820E19" w:rsidRDefault="00C24BC4" w:rsidP="00C24BC4">
      <w:pPr>
        <w:spacing w:after="0"/>
        <w:ind w:left="4820"/>
        <w:rPr>
          <w:rFonts w:ascii="Century Gothic" w:hAnsi="Century Gothic" w:cs="Arial"/>
          <w:b/>
          <w:bCs/>
        </w:rPr>
      </w:pPr>
      <w:r w:rsidRPr="00820E19">
        <w:rPr>
          <w:rFonts w:ascii="Century Gothic" w:hAnsi="Century Gothic" w:cs="Arial"/>
          <w:b/>
          <w:bCs/>
        </w:rPr>
        <w:t>La Directrice des Hôpitaux</w:t>
      </w:r>
    </w:p>
    <w:p w:rsidR="00C24BC4" w:rsidRPr="00820E19" w:rsidRDefault="00C24BC4" w:rsidP="00C24BC4">
      <w:pPr>
        <w:spacing w:after="0"/>
        <w:ind w:left="4820"/>
        <w:rPr>
          <w:rFonts w:ascii="Century Gothic" w:hAnsi="Century Gothic" w:cs="Arial"/>
          <w:b/>
          <w:bCs/>
        </w:rPr>
      </w:pPr>
      <w:r w:rsidRPr="00820E19">
        <w:rPr>
          <w:rFonts w:ascii="Century Gothic" w:hAnsi="Century Gothic" w:cs="Arial"/>
          <w:b/>
          <w:bCs/>
        </w:rPr>
        <w:t>Universitaires Henri Mondor</w:t>
      </w:r>
    </w:p>
    <w:p w:rsidR="00684C09" w:rsidRPr="00820E19" w:rsidRDefault="00684C09" w:rsidP="00684C09">
      <w:pPr>
        <w:spacing w:line="360" w:lineRule="auto"/>
        <w:rPr>
          <w:rFonts w:ascii="Century Gothic" w:hAnsi="Century Gothic" w:cs="Arial"/>
          <w:b/>
          <w:bCs/>
          <w:szCs w:val="18"/>
        </w:rPr>
      </w:pPr>
    </w:p>
    <w:p w:rsidR="00684C09" w:rsidRPr="00820E19" w:rsidRDefault="00684C09" w:rsidP="00684C09">
      <w:pPr>
        <w:spacing w:line="360" w:lineRule="auto"/>
        <w:rPr>
          <w:rFonts w:ascii="Century Gothic" w:hAnsi="Century Gothic" w:cs="Arial"/>
          <w:b/>
          <w:bCs/>
          <w:szCs w:val="18"/>
        </w:rPr>
      </w:pPr>
    </w:p>
    <w:p w:rsidR="00684C09" w:rsidRPr="00820E19" w:rsidRDefault="00BB7E96" w:rsidP="00CE651A">
      <w:pPr>
        <w:ind w:left="5387"/>
        <w:rPr>
          <w:rFonts w:ascii="Century Gothic" w:hAnsi="Century Gothic" w:cs="Arial"/>
          <w:b/>
          <w:bCs/>
          <w:szCs w:val="18"/>
        </w:rPr>
      </w:pPr>
      <w:r>
        <w:rPr>
          <w:rFonts w:ascii="Century Gothic" w:hAnsi="Century Gothic" w:cs="Arial"/>
          <w:b/>
          <w:bCs/>
          <w:szCs w:val="18"/>
        </w:rPr>
        <w:t>Edith BENMANSOUR</w:t>
      </w:r>
    </w:p>
    <w:p w:rsidR="00AD6AA9" w:rsidRPr="00820E19" w:rsidRDefault="00AD6AA9" w:rsidP="00936C3D">
      <w:pPr>
        <w:rPr>
          <w:rFonts w:ascii="Century Gothic" w:hAnsi="Century Gothic"/>
        </w:rPr>
      </w:pPr>
    </w:p>
    <w:p w:rsidR="00A22C7F" w:rsidRPr="00820E19" w:rsidRDefault="00A22C7F" w:rsidP="00936C3D">
      <w:pPr>
        <w:rPr>
          <w:rFonts w:ascii="Century Gothic" w:hAnsi="Century Gothic"/>
        </w:rPr>
      </w:pPr>
    </w:p>
    <w:p w:rsidR="00A22C7F" w:rsidRPr="00820E19" w:rsidRDefault="00A22C7F" w:rsidP="00936C3D">
      <w:pPr>
        <w:rPr>
          <w:rFonts w:ascii="Century Gothic" w:hAnsi="Century Gothic"/>
        </w:rPr>
      </w:pPr>
    </w:p>
    <w:p w:rsidR="00A22C7F" w:rsidRPr="00820E19" w:rsidRDefault="00A22C7F" w:rsidP="00936C3D">
      <w:pPr>
        <w:rPr>
          <w:rFonts w:ascii="Century Gothic" w:hAnsi="Century Gothic"/>
        </w:rPr>
      </w:pPr>
    </w:p>
    <w:p w:rsidR="00A22C7F" w:rsidRDefault="00A22C7F" w:rsidP="00936C3D">
      <w:pPr>
        <w:rPr>
          <w:rFonts w:ascii="Century Gothic" w:hAnsi="Century Gothic"/>
        </w:rPr>
      </w:pPr>
    </w:p>
    <w:p w:rsidR="00C657C7" w:rsidRDefault="00C657C7" w:rsidP="00936C3D">
      <w:pPr>
        <w:rPr>
          <w:rFonts w:ascii="Century Gothic" w:hAnsi="Century Gothic"/>
        </w:rPr>
      </w:pPr>
    </w:p>
    <w:p w:rsidR="00C657C7" w:rsidRDefault="00C657C7" w:rsidP="00936C3D">
      <w:pPr>
        <w:rPr>
          <w:rFonts w:ascii="Century Gothic" w:hAnsi="Century Gothic"/>
        </w:rPr>
      </w:pPr>
    </w:p>
    <w:p w:rsidR="00B063B7" w:rsidRDefault="00B063B7" w:rsidP="00B063B7">
      <w:pPr>
        <w:spacing w:line="276" w:lineRule="auto"/>
        <w:rPr>
          <w:rFonts w:ascii="Century Gothic" w:hAnsi="Century Gothic"/>
        </w:rPr>
      </w:pPr>
    </w:p>
    <w:p w:rsidR="00B063B7" w:rsidRDefault="00B063B7" w:rsidP="00B063B7">
      <w:pPr>
        <w:spacing w:line="276" w:lineRule="auto"/>
        <w:rPr>
          <w:rFonts w:ascii="Century Gothic" w:hAnsi="Century Gothic"/>
          <w:b/>
          <w:iCs/>
          <w:u w:val="single"/>
        </w:rPr>
        <w:sectPr w:rsidR="00B063B7" w:rsidSect="00B063B7">
          <w:type w:val="oddPage"/>
          <w:pgSz w:w="11907" w:h="16840" w:code="9"/>
          <w:pgMar w:top="1135" w:right="1134" w:bottom="1134" w:left="1134" w:header="567" w:footer="709" w:gutter="0"/>
          <w:cols w:space="720"/>
        </w:sectPr>
      </w:pPr>
    </w:p>
    <w:p w:rsidR="003F71B9" w:rsidRPr="00AB71E8" w:rsidRDefault="00D52987" w:rsidP="00AB71E8">
      <w:pPr>
        <w:pageBreakBefore/>
        <w:spacing w:before="120"/>
        <w:jc w:val="center"/>
        <w:rPr>
          <w:rFonts w:ascii="Century Gothic" w:hAnsi="Century Gothic" w:cs="Arial"/>
          <w:b/>
          <w:caps/>
          <w:sz w:val="26"/>
          <w:szCs w:val="16"/>
        </w:rPr>
      </w:pPr>
      <w:r w:rsidRPr="00820E19">
        <w:rPr>
          <w:rFonts w:ascii="Century Gothic" w:hAnsi="Century Gothic" w:cs="Arial"/>
          <w:b/>
          <w:caps/>
          <w:sz w:val="26"/>
          <w:szCs w:val="16"/>
        </w:rPr>
        <w:lastRenderedPageBreak/>
        <w:t xml:space="preserve">ANNEXE </w:t>
      </w:r>
      <w:r w:rsidR="00CE651A" w:rsidRPr="00820E19">
        <w:rPr>
          <w:rFonts w:ascii="Century Gothic" w:hAnsi="Century Gothic" w:cs="Arial"/>
          <w:b/>
          <w:caps/>
          <w:sz w:val="26"/>
          <w:szCs w:val="16"/>
        </w:rPr>
        <w:t>FINANCIÈRE</w:t>
      </w:r>
      <w:r w:rsidR="00AB71E8">
        <w:rPr>
          <w:rFonts w:ascii="Century Gothic" w:hAnsi="Century Gothic" w:cs="Arial"/>
          <w:b/>
          <w:caps/>
          <w:sz w:val="26"/>
          <w:szCs w:val="16"/>
        </w:rPr>
        <w:t xml:space="preserve"> : </w:t>
      </w:r>
      <w:r w:rsidRPr="0094168A">
        <w:rPr>
          <w:rFonts w:ascii="Century Gothic" w:hAnsi="Century Gothic" w:cs="Arial"/>
          <w:b/>
          <w:bCs/>
          <w:sz w:val="26"/>
          <w:szCs w:val="32"/>
        </w:rPr>
        <w:t xml:space="preserve">Consultation n° </w:t>
      </w:r>
      <w:r w:rsidR="009F23AF">
        <w:rPr>
          <w:rFonts w:ascii="Century Gothic" w:hAnsi="Century Gothic" w:cs="Arial"/>
          <w:b/>
          <w:bCs/>
          <w:kern w:val="0"/>
          <w:sz w:val="24"/>
          <w:szCs w:val="24"/>
        </w:rPr>
        <w:t>HMN24A07</w:t>
      </w:r>
      <w:r w:rsidR="00C360C6">
        <w:rPr>
          <w:rFonts w:ascii="Century Gothic" w:hAnsi="Century Gothic" w:cs="Arial"/>
          <w:b/>
          <w:bCs/>
          <w:kern w:val="0"/>
          <w:sz w:val="24"/>
          <w:szCs w:val="24"/>
        </w:rPr>
        <w:t>SRV</w:t>
      </w:r>
    </w:p>
    <w:p w:rsidR="004677B8" w:rsidRDefault="004677B8" w:rsidP="004677B8">
      <w:pPr>
        <w:jc w:val="center"/>
        <w:rPr>
          <w:rFonts w:ascii="Century Gothic" w:hAnsi="Century Gothic" w:cs="Arial"/>
          <w:b/>
          <w:bCs/>
          <w:sz w:val="26"/>
          <w:szCs w:val="32"/>
        </w:rPr>
      </w:pPr>
      <w:r>
        <w:rPr>
          <w:rFonts w:ascii="Century Gothic" w:hAnsi="Century Gothic" w:cs="Arial"/>
          <w:b/>
          <w:bCs/>
          <w:sz w:val="26"/>
          <w:szCs w:val="32"/>
        </w:rPr>
        <w:t>Sites Henri Mondor, Albert Chenevier et Emile Roux</w:t>
      </w:r>
    </w:p>
    <w:p w:rsidR="00FE6D7C" w:rsidRDefault="00FE6D7C" w:rsidP="004677B8">
      <w:pPr>
        <w:jc w:val="center"/>
        <w:rPr>
          <w:rFonts w:ascii="Century Gothic" w:hAnsi="Century Gothic" w:cs="Arial"/>
          <w:b/>
          <w:bCs/>
          <w:sz w:val="26"/>
          <w:szCs w:val="32"/>
        </w:rPr>
      </w:pPr>
    </w:p>
    <w:p w:rsidR="00AB71E8" w:rsidRPr="00C20DAC" w:rsidRDefault="00AB71E8" w:rsidP="00EF0B34">
      <w:pPr>
        <w:ind w:left="1276"/>
        <w:jc w:val="left"/>
        <w:rPr>
          <w:rFonts w:ascii="Century Gothic" w:hAnsi="Century Gothic" w:cs="Arial"/>
          <w:b/>
          <w:bCs/>
          <w:sz w:val="24"/>
          <w:szCs w:val="24"/>
        </w:rPr>
      </w:pPr>
      <w:bookmarkStart w:id="0" w:name="_GoBack"/>
      <w:r w:rsidRPr="00C20DAC">
        <w:rPr>
          <w:rFonts w:ascii="Century Gothic" w:hAnsi="Century Gothic" w:cs="Arial"/>
          <w:b/>
          <w:bCs/>
          <w:sz w:val="24"/>
          <w:szCs w:val="24"/>
        </w:rPr>
        <w:t>Sous-critère n°1 : Remises sur les pièces détachées</w:t>
      </w:r>
    </w:p>
    <w:bookmarkEnd w:id="0"/>
    <w:p w:rsidR="00AB71E8" w:rsidRDefault="00AB71E8" w:rsidP="00AB71E8">
      <w:pPr>
        <w:jc w:val="left"/>
        <w:rPr>
          <w:rFonts w:ascii="Century Gothic" w:hAnsi="Century Gothic" w:cs="Arial"/>
          <w:b/>
          <w:bCs/>
          <w:sz w:val="26"/>
          <w:szCs w:val="32"/>
        </w:rPr>
      </w:pPr>
    </w:p>
    <w:tbl>
      <w:tblPr>
        <w:tblW w:w="12765" w:type="dxa"/>
        <w:jc w:val="center"/>
        <w:tblCellMar>
          <w:left w:w="70" w:type="dxa"/>
          <w:right w:w="70" w:type="dxa"/>
        </w:tblCellMar>
        <w:tblLook w:val="04A0" w:firstRow="1" w:lastRow="0" w:firstColumn="1" w:lastColumn="0" w:noHBand="0" w:noVBand="1"/>
      </w:tblPr>
      <w:tblGrid>
        <w:gridCol w:w="8500"/>
        <w:gridCol w:w="4265"/>
      </w:tblGrid>
      <w:tr w:rsidR="00AB71E8" w:rsidRPr="00AB71E8" w:rsidTr="00EF0B34">
        <w:trPr>
          <w:trHeight w:val="651"/>
          <w:jc w:val="center"/>
        </w:trPr>
        <w:tc>
          <w:tcPr>
            <w:tcW w:w="8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B71E8" w:rsidRPr="00AB71E8" w:rsidRDefault="00AB71E8" w:rsidP="00AB71E8">
            <w:pPr>
              <w:spacing w:before="0" w:after="0"/>
              <w:jc w:val="left"/>
              <w:rPr>
                <w:rFonts w:ascii="Calibri" w:hAnsi="Calibri" w:cs="Calibri"/>
                <w:b/>
                <w:color w:val="000000"/>
                <w:kern w:val="0"/>
                <w:sz w:val="22"/>
                <w:szCs w:val="22"/>
              </w:rPr>
            </w:pPr>
            <w:r w:rsidRPr="00AB71E8">
              <w:rPr>
                <w:rFonts w:ascii="Calibri" w:hAnsi="Calibri" w:cs="Calibri"/>
                <w:b/>
                <w:color w:val="000000"/>
                <w:kern w:val="0"/>
                <w:sz w:val="22"/>
                <w:szCs w:val="22"/>
              </w:rPr>
              <w:t>Composition du panier moyen</w:t>
            </w:r>
          </w:p>
        </w:tc>
        <w:tc>
          <w:tcPr>
            <w:tcW w:w="4265" w:type="dxa"/>
            <w:tcBorders>
              <w:top w:val="single" w:sz="4" w:space="0" w:color="auto"/>
              <w:left w:val="nil"/>
              <w:bottom w:val="single" w:sz="4" w:space="0" w:color="auto"/>
              <w:right w:val="single" w:sz="4" w:space="0" w:color="auto"/>
            </w:tcBorders>
            <w:shd w:val="clear" w:color="000000" w:fill="D9D9D9"/>
            <w:vAlign w:val="center"/>
            <w:hideMark/>
          </w:tcPr>
          <w:p w:rsidR="00AB71E8" w:rsidRPr="00AB71E8" w:rsidRDefault="00AB71E8" w:rsidP="00AB71E8">
            <w:pPr>
              <w:spacing w:before="0" w:after="0"/>
              <w:jc w:val="center"/>
              <w:rPr>
                <w:rFonts w:ascii="Calibri" w:hAnsi="Calibri" w:cs="Calibri"/>
                <w:b/>
                <w:color w:val="000000"/>
                <w:kern w:val="0"/>
                <w:sz w:val="22"/>
                <w:szCs w:val="22"/>
              </w:rPr>
            </w:pPr>
            <w:r w:rsidRPr="00AB71E8">
              <w:rPr>
                <w:rFonts w:ascii="Calibri" w:hAnsi="Calibri" w:cs="Calibri"/>
                <w:b/>
                <w:color w:val="000000"/>
                <w:kern w:val="0"/>
                <w:sz w:val="22"/>
                <w:szCs w:val="22"/>
              </w:rPr>
              <w:t>Remise par pièce</w:t>
            </w:r>
          </w:p>
        </w:tc>
      </w:tr>
      <w:tr w:rsidR="00AB71E8" w:rsidRPr="00AB71E8" w:rsidTr="00EF0B34">
        <w:trPr>
          <w:trHeight w:val="412"/>
          <w:jc w:val="center"/>
        </w:trPr>
        <w:tc>
          <w:tcPr>
            <w:tcW w:w="8500" w:type="dxa"/>
            <w:tcBorders>
              <w:top w:val="nil"/>
              <w:left w:val="single" w:sz="4" w:space="0" w:color="auto"/>
              <w:bottom w:val="single" w:sz="4" w:space="0" w:color="auto"/>
              <w:right w:val="single" w:sz="4" w:space="0" w:color="auto"/>
            </w:tcBorders>
            <w:shd w:val="clear" w:color="auto" w:fill="auto"/>
            <w:vAlign w:val="center"/>
            <w:hideMark/>
          </w:tcPr>
          <w:p w:rsidR="00AB71E8" w:rsidRPr="00AB71E8" w:rsidRDefault="00AB71E8" w:rsidP="00AB71E8">
            <w:pPr>
              <w:spacing w:before="0" w:after="0"/>
              <w:jc w:val="left"/>
              <w:rPr>
                <w:rFonts w:ascii="Calibri" w:hAnsi="Calibri" w:cs="Calibri"/>
                <w:color w:val="000000"/>
                <w:kern w:val="0"/>
                <w:sz w:val="22"/>
                <w:szCs w:val="22"/>
              </w:rPr>
            </w:pPr>
            <w:r w:rsidRPr="00AB71E8">
              <w:rPr>
                <w:rFonts w:ascii="Calibri" w:hAnsi="Calibri" w:cs="Calibri"/>
                <w:color w:val="000000"/>
                <w:kern w:val="0"/>
                <w:sz w:val="22"/>
                <w:szCs w:val="22"/>
              </w:rPr>
              <w:t>Batterie</w:t>
            </w:r>
          </w:p>
        </w:tc>
        <w:tc>
          <w:tcPr>
            <w:tcW w:w="4265" w:type="dxa"/>
            <w:tcBorders>
              <w:top w:val="nil"/>
              <w:left w:val="nil"/>
              <w:bottom w:val="single" w:sz="4" w:space="0" w:color="auto"/>
              <w:right w:val="single" w:sz="4" w:space="0" w:color="auto"/>
            </w:tcBorders>
            <w:shd w:val="clear" w:color="auto" w:fill="auto"/>
            <w:noWrap/>
            <w:vAlign w:val="center"/>
            <w:hideMark/>
          </w:tcPr>
          <w:p w:rsidR="00AB71E8" w:rsidRPr="00AB71E8" w:rsidRDefault="00AB71E8" w:rsidP="00AB71E8">
            <w:pPr>
              <w:spacing w:before="0" w:after="0"/>
              <w:jc w:val="left"/>
              <w:rPr>
                <w:rFonts w:ascii="Calibri" w:hAnsi="Calibri" w:cs="Calibri"/>
                <w:color w:val="000000"/>
                <w:kern w:val="0"/>
                <w:sz w:val="22"/>
                <w:szCs w:val="22"/>
              </w:rPr>
            </w:pPr>
            <w:r w:rsidRPr="00AB71E8">
              <w:rPr>
                <w:rFonts w:ascii="Calibri" w:hAnsi="Calibri" w:cs="Calibri"/>
                <w:color w:val="000000"/>
                <w:kern w:val="0"/>
                <w:sz w:val="22"/>
                <w:szCs w:val="22"/>
              </w:rPr>
              <w:t> </w:t>
            </w:r>
          </w:p>
        </w:tc>
      </w:tr>
      <w:tr w:rsidR="00AB71E8" w:rsidRPr="00AB71E8" w:rsidTr="00EF0B34">
        <w:trPr>
          <w:trHeight w:val="412"/>
          <w:jc w:val="center"/>
        </w:trPr>
        <w:tc>
          <w:tcPr>
            <w:tcW w:w="8500" w:type="dxa"/>
            <w:tcBorders>
              <w:top w:val="nil"/>
              <w:left w:val="single" w:sz="4" w:space="0" w:color="auto"/>
              <w:bottom w:val="single" w:sz="4" w:space="0" w:color="auto"/>
              <w:right w:val="single" w:sz="4" w:space="0" w:color="auto"/>
            </w:tcBorders>
            <w:shd w:val="clear" w:color="auto" w:fill="auto"/>
            <w:vAlign w:val="center"/>
            <w:hideMark/>
          </w:tcPr>
          <w:p w:rsidR="00AB71E8" w:rsidRPr="00AB71E8" w:rsidRDefault="00AB71E8" w:rsidP="00AB71E8">
            <w:pPr>
              <w:spacing w:before="0" w:after="0"/>
              <w:jc w:val="left"/>
              <w:rPr>
                <w:rFonts w:ascii="Calibri" w:hAnsi="Calibri" w:cs="Calibri"/>
                <w:color w:val="000000"/>
                <w:kern w:val="0"/>
                <w:sz w:val="22"/>
                <w:szCs w:val="22"/>
              </w:rPr>
            </w:pPr>
            <w:r w:rsidRPr="00AB71E8">
              <w:rPr>
                <w:rFonts w:ascii="Calibri" w:hAnsi="Calibri" w:cs="Calibri"/>
                <w:color w:val="000000"/>
                <w:kern w:val="0"/>
                <w:sz w:val="22"/>
                <w:szCs w:val="22"/>
              </w:rPr>
              <w:t>Pneumatique 4 saisons</w:t>
            </w:r>
          </w:p>
        </w:tc>
        <w:tc>
          <w:tcPr>
            <w:tcW w:w="4265" w:type="dxa"/>
            <w:tcBorders>
              <w:top w:val="nil"/>
              <w:left w:val="nil"/>
              <w:bottom w:val="single" w:sz="4" w:space="0" w:color="auto"/>
              <w:right w:val="single" w:sz="4" w:space="0" w:color="auto"/>
            </w:tcBorders>
            <w:shd w:val="clear" w:color="auto" w:fill="auto"/>
            <w:noWrap/>
            <w:vAlign w:val="center"/>
            <w:hideMark/>
          </w:tcPr>
          <w:p w:rsidR="00AB71E8" w:rsidRPr="00AB71E8" w:rsidRDefault="00AB71E8" w:rsidP="00AB71E8">
            <w:pPr>
              <w:spacing w:before="0" w:after="0"/>
              <w:jc w:val="left"/>
              <w:rPr>
                <w:rFonts w:ascii="Calibri" w:hAnsi="Calibri" w:cs="Calibri"/>
                <w:color w:val="000000"/>
                <w:kern w:val="0"/>
                <w:sz w:val="22"/>
                <w:szCs w:val="22"/>
              </w:rPr>
            </w:pPr>
            <w:r w:rsidRPr="00AB71E8">
              <w:rPr>
                <w:rFonts w:ascii="Calibri" w:hAnsi="Calibri" w:cs="Calibri"/>
                <w:color w:val="000000"/>
                <w:kern w:val="0"/>
                <w:sz w:val="22"/>
                <w:szCs w:val="22"/>
              </w:rPr>
              <w:t> </w:t>
            </w:r>
          </w:p>
        </w:tc>
      </w:tr>
      <w:tr w:rsidR="00AB71E8" w:rsidRPr="00AB71E8" w:rsidTr="00EF0B34">
        <w:trPr>
          <w:trHeight w:val="412"/>
          <w:jc w:val="center"/>
        </w:trPr>
        <w:tc>
          <w:tcPr>
            <w:tcW w:w="8500" w:type="dxa"/>
            <w:tcBorders>
              <w:top w:val="nil"/>
              <w:left w:val="single" w:sz="4" w:space="0" w:color="auto"/>
              <w:bottom w:val="single" w:sz="4" w:space="0" w:color="auto"/>
              <w:right w:val="single" w:sz="4" w:space="0" w:color="auto"/>
            </w:tcBorders>
            <w:shd w:val="clear" w:color="auto" w:fill="auto"/>
            <w:vAlign w:val="center"/>
            <w:hideMark/>
          </w:tcPr>
          <w:p w:rsidR="00AB71E8" w:rsidRPr="00AB71E8" w:rsidRDefault="00AB71E8" w:rsidP="00AB71E8">
            <w:pPr>
              <w:spacing w:before="0" w:after="0"/>
              <w:jc w:val="left"/>
              <w:rPr>
                <w:rFonts w:ascii="Calibri" w:hAnsi="Calibri" w:cs="Calibri"/>
                <w:color w:val="000000"/>
                <w:kern w:val="0"/>
                <w:sz w:val="22"/>
                <w:szCs w:val="22"/>
              </w:rPr>
            </w:pPr>
            <w:r w:rsidRPr="00AB71E8">
              <w:rPr>
                <w:rFonts w:ascii="Calibri" w:hAnsi="Calibri" w:cs="Calibri"/>
                <w:color w:val="000000"/>
                <w:kern w:val="0"/>
                <w:sz w:val="22"/>
                <w:szCs w:val="22"/>
              </w:rPr>
              <w:t>Plaquette de frein</w:t>
            </w:r>
          </w:p>
        </w:tc>
        <w:tc>
          <w:tcPr>
            <w:tcW w:w="4265" w:type="dxa"/>
            <w:tcBorders>
              <w:top w:val="nil"/>
              <w:left w:val="nil"/>
              <w:bottom w:val="single" w:sz="4" w:space="0" w:color="auto"/>
              <w:right w:val="single" w:sz="4" w:space="0" w:color="auto"/>
            </w:tcBorders>
            <w:shd w:val="clear" w:color="auto" w:fill="auto"/>
            <w:noWrap/>
            <w:vAlign w:val="center"/>
            <w:hideMark/>
          </w:tcPr>
          <w:p w:rsidR="00AB71E8" w:rsidRPr="00AB71E8" w:rsidRDefault="00AB71E8" w:rsidP="00AB71E8">
            <w:pPr>
              <w:spacing w:before="0" w:after="0"/>
              <w:jc w:val="left"/>
              <w:rPr>
                <w:rFonts w:ascii="Calibri" w:hAnsi="Calibri" w:cs="Calibri"/>
                <w:color w:val="000000"/>
                <w:kern w:val="0"/>
                <w:sz w:val="22"/>
                <w:szCs w:val="22"/>
              </w:rPr>
            </w:pPr>
            <w:r w:rsidRPr="00AB71E8">
              <w:rPr>
                <w:rFonts w:ascii="Calibri" w:hAnsi="Calibri" w:cs="Calibri"/>
                <w:color w:val="000000"/>
                <w:kern w:val="0"/>
                <w:sz w:val="22"/>
                <w:szCs w:val="22"/>
              </w:rPr>
              <w:t> </w:t>
            </w:r>
          </w:p>
        </w:tc>
      </w:tr>
      <w:tr w:rsidR="00AB71E8" w:rsidRPr="00AB71E8" w:rsidTr="00EF0B34">
        <w:trPr>
          <w:trHeight w:val="412"/>
          <w:jc w:val="center"/>
        </w:trPr>
        <w:tc>
          <w:tcPr>
            <w:tcW w:w="8500" w:type="dxa"/>
            <w:tcBorders>
              <w:top w:val="nil"/>
              <w:left w:val="single" w:sz="4" w:space="0" w:color="auto"/>
              <w:bottom w:val="single" w:sz="4" w:space="0" w:color="auto"/>
              <w:right w:val="single" w:sz="4" w:space="0" w:color="auto"/>
            </w:tcBorders>
            <w:shd w:val="clear" w:color="auto" w:fill="auto"/>
            <w:vAlign w:val="center"/>
            <w:hideMark/>
          </w:tcPr>
          <w:p w:rsidR="00AB71E8" w:rsidRPr="00AB71E8" w:rsidRDefault="00AB71E8" w:rsidP="00AB71E8">
            <w:pPr>
              <w:spacing w:before="0" w:after="0"/>
              <w:jc w:val="left"/>
              <w:rPr>
                <w:rFonts w:ascii="Calibri" w:hAnsi="Calibri" w:cs="Calibri"/>
                <w:color w:val="000000"/>
                <w:kern w:val="0"/>
                <w:sz w:val="22"/>
                <w:szCs w:val="22"/>
              </w:rPr>
            </w:pPr>
            <w:r w:rsidRPr="00AB71E8">
              <w:rPr>
                <w:rFonts w:ascii="Calibri" w:hAnsi="Calibri" w:cs="Calibri"/>
                <w:color w:val="000000"/>
                <w:kern w:val="0"/>
                <w:sz w:val="22"/>
                <w:szCs w:val="22"/>
              </w:rPr>
              <w:t>Disque de freins</w:t>
            </w:r>
          </w:p>
        </w:tc>
        <w:tc>
          <w:tcPr>
            <w:tcW w:w="4265" w:type="dxa"/>
            <w:tcBorders>
              <w:top w:val="nil"/>
              <w:left w:val="nil"/>
              <w:bottom w:val="single" w:sz="4" w:space="0" w:color="auto"/>
              <w:right w:val="single" w:sz="4" w:space="0" w:color="auto"/>
            </w:tcBorders>
            <w:shd w:val="clear" w:color="auto" w:fill="auto"/>
            <w:noWrap/>
            <w:vAlign w:val="center"/>
            <w:hideMark/>
          </w:tcPr>
          <w:p w:rsidR="00AB71E8" w:rsidRPr="00AB71E8" w:rsidRDefault="00AB71E8" w:rsidP="00AB71E8">
            <w:pPr>
              <w:spacing w:before="0" w:after="0"/>
              <w:jc w:val="left"/>
              <w:rPr>
                <w:rFonts w:ascii="Calibri" w:hAnsi="Calibri" w:cs="Calibri"/>
                <w:color w:val="000000"/>
                <w:kern w:val="0"/>
                <w:sz w:val="22"/>
                <w:szCs w:val="22"/>
              </w:rPr>
            </w:pPr>
            <w:r w:rsidRPr="00AB71E8">
              <w:rPr>
                <w:rFonts w:ascii="Calibri" w:hAnsi="Calibri" w:cs="Calibri"/>
                <w:color w:val="000000"/>
                <w:kern w:val="0"/>
                <w:sz w:val="22"/>
                <w:szCs w:val="22"/>
              </w:rPr>
              <w:t> </w:t>
            </w:r>
          </w:p>
        </w:tc>
      </w:tr>
      <w:tr w:rsidR="00AB71E8" w:rsidRPr="00AB71E8" w:rsidTr="00EF0B34">
        <w:trPr>
          <w:trHeight w:val="412"/>
          <w:jc w:val="center"/>
        </w:trPr>
        <w:tc>
          <w:tcPr>
            <w:tcW w:w="8500" w:type="dxa"/>
            <w:tcBorders>
              <w:top w:val="nil"/>
              <w:left w:val="single" w:sz="4" w:space="0" w:color="auto"/>
              <w:bottom w:val="single" w:sz="4" w:space="0" w:color="auto"/>
              <w:right w:val="single" w:sz="4" w:space="0" w:color="auto"/>
            </w:tcBorders>
            <w:shd w:val="clear" w:color="auto" w:fill="auto"/>
            <w:vAlign w:val="center"/>
            <w:hideMark/>
          </w:tcPr>
          <w:p w:rsidR="00AB71E8" w:rsidRPr="00AB71E8" w:rsidRDefault="00AB71E8" w:rsidP="00AB71E8">
            <w:pPr>
              <w:spacing w:before="0" w:after="0"/>
              <w:jc w:val="left"/>
              <w:rPr>
                <w:rFonts w:ascii="Calibri" w:hAnsi="Calibri" w:cs="Calibri"/>
                <w:color w:val="000000"/>
                <w:kern w:val="0"/>
                <w:sz w:val="22"/>
                <w:szCs w:val="22"/>
              </w:rPr>
            </w:pPr>
            <w:r w:rsidRPr="00AB71E8">
              <w:rPr>
                <w:rFonts w:ascii="Calibri" w:hAnsi="Calibri" w:cs="Calibri"/>
                <w:color w:val="000000"/>
                <w:kern w:val="0"/>
                <w:sz w:val="22"/>
                <w:szCs w:val="22"/>
              </w:rPr>
              <w:t>Balai essuie-glace avant et arrière</w:t>
            </w:r>
          </w:p>
        </w:tc>
        <w:tc>
          <w:tcPr>
            <w:tcW w:w="4265" w:type="dxa"/>
            <w:tcBorders>
              <w:top w:val="nil"/>
              <w:left w:val="nil"/>
              <w:bottom w:val="single" w:sz="4" w:space="0" w:color="auto"/>
              <w:right w:val="single" w:sz="4" w:space="0" w:color="auto"/>
            </w:tcBorders>
            <w:shd w:val="clear" w:color="auto" w:fill="auto"/>
            <w:noWrap/>
            <w:vAlign w:val="center"/>
            <w:hideMark/>
          </w:tcPr>
          <w:p w:rsidR="00AB71E8" w:rsidRPr="00AB71E8" w:rsidRDefault="00AB71E8" w:rsidP="00AB71E8">
            <w:pPr>
              <w:spacing w:before="0" w:after="0"/>
              <w:jc w:val="left"/>
              <w:rPr>
                <w:rFonts w:ascii="Calibri" w:hAnsi="Calibri" w:cs="Calibri"/>
                <w:color w:val="000000"/>
                <w:kern w:val="0"/>
                <w:sz w:val="22"/>
                <w:szCs w:val="22"/>
              </w:rPr>
            </w:pPr>
            <w:r w:rsidRPr="00AB71E8">
              <w:rPr>
                <w:rFonts w:ascii="Calibri" w:hAnsi="Calibri" w:cs="Calibri"/>
                <w:color w:val="000000"/>
                <w:kern w:val="0"/>
                <w:sz w:val="22"/>
                <w:szCs w:val="22"/>
              </w:rPr>
              <w:t> </w:t>
            </w:r>
          </w:p>
        </w:tc>
      </w:tr>
      <w:tr w:rsidR="00AB71E8" w:rsidRPr="00AB71E8" w:rsidTr="00EF0B34">
        <w:trPr>
          <w:trHeight w:val="412"/>
          <w:jc w:val="center"/>
        </w:trPr>
        <w:tc>
          <w:tcPr>
            <w:tcW w:w="8500" w:type="dxa"/>
            <w:tcBorders>
              <w:top w:val="nil"/>
              <w:left w:val="single" w:sz="4" w:space="0" w:color="auto"/>
              <w:bottom w:val="single" w:sz="4" w:space="0" w:color="auto"/>
              <w:right w:val="single" w:sz="4" w:space="0" w:color="auto"/>
            </w:tcBorders>
            <w:shd w:val="clear" w:color="auto" w:fill="auto"/>
            <w:vAlign w:val="center"/>
            <w:hideMark/>
          </w:tcPr>
          <w:p w:rsidR="00AB71E8" w:rsidRPr="00AB71E8" w:rsidRDefault="00AB71E8" w:rsidP="00AB71E8">
            <w:pPr>
              <w:spacing w:before="0" w:after="0"/>
              <w:jc w:val="left"/>
              <w:rPr>
                <w:rFonts w:ascii="Calibri" w:hAnsi="Calibri" w:cs="Calibri"/>
                <w:color w:val="000000"/>
                <w:kern w:val="0"/>
                <w:sz w:val="22"/>
                <w:szCs w:val="22"/>
              </w:rPr>
            </w:pPr>
            <w:r w:rsidRPr="00AB71E8">
              <w:rPr>
                <w:rFonts w:ascii="Calibri" w:hAnsi="Calibri" w:cs="Calibri"/>
                <w:color w:val="000000"/>
                <w:kern w:val="0"/>
                <w:sz w:val="22"/>
                <w:szCs w:val="22"/>
              </w:rPr>
              <w:t>Contrôle par valise recherche de pannes</w:t>
            </w:r>
          </w:p>
        </w:tc>
        <w:tc>
          <w:tcPr>
            <w:tcW w:w="4265" w:type="dxa"/>
            <w:tcBorders>
              <w:top w:val="nil"/>
              <w:left w:val="nil"/>
              <w:bottom w:val="single" w:sz="4" w:space="0" w:color="auto"/>
              <w:right w:val="single" w:sz="4" w:space="0" w:color="auto"/>
            </w:tcBorders>
            <w:shd w:val="clear" w:color="auto" w:fill="auto"/>
            <w:noWrap/>
            <w:vAlign w:val="center"/>
            <w:hideMark/>
          </w:tcPr>
          <w:p w:rsidR="00AB71E8" w:rsidRPr="00AB71E8" w:rsidRDefault="00AB71E8" w:rsidP="00AB71E8">
            <w:pPr>
              <w:spacing w:before="0" w:after="0"/>
              <w:jc w:val="left"/>
              <w:rPr>
                <w:rFonts w:ascii="Calibri" w:hAnsi="Calibri" w:cs="Calibri"/>
                <w:color w:val="000000"/>
                <w:kern w:val="0"/>
                <w:sz w:val="22"/>
                <w:szCs w:val="22"/>
              </w:rPr>
            </w:pPr>
            <w:r w:rsidRPr="00AB71E8">
              <w:rPr>
                <w:rFonts w:ascii="Calibri" w:hAnsi="Calibri" w:cs="Calibri"/>
                <w:color w:val="000000"/>
                <w:kern w:val="0"/>
                <w:sz w:val="22"/>
                <w:szCs w:val="22"/>
              </w:rPr>
              <w:t> </w:t>
            </w:r>
          </w:p>
        </w:tc>
      </w:tr>
      <w:tr w:rsidR="00AB71E8" w:rsidRPr="00AB71E8" w:rsidTr="00EF0B34">
        <w:trPr>
          <w:trHeight w:val="412"/>
          <w:jc w:val="center"/>
        </w:trPr>
        <w:tc>
          <w:tcPr>
            <w:tcW w:w="8500" w:type="dxa"/>
            <w:tcBorders>
              <w:top w:val="nil"/>
              <w:left w:val="single" w:sz="4" w:space="0" w:color="auto"/>
              <w:bottom w:val="single" w:sz="4" w:space="0" w:color="auto"/>
              <w:right w:val="single" w:sz="4" w:space="0" w:color="auto"/>
            </w:tcBorders>
            <w:shd w:val="clear" w:color="auto" w:fill="auto"/>
            <w:vAlign w:val="center"/>
            <w:hideMark/>
          </w:tcPr>
          <w:p w:rsidR="00AB71E8" w:rsidRPr="00AB71E8" w:rsidRDefault="00AB71E8" w:rsidP="00AB71E8">
            <w:pPr>
              <w:spacing w:before="0" w:after="0"/>
              <w:jc w:val="left"/>
              <w:rPr>
                <w:rFonts w:ascii="Calibri" w:hAnsi="Calibri" w:cs="Calibri"/>
                <w:color w:val="000000"/>
                <w:kern w:val="0"/>
                <w:sz w:val="22"/>
                <w:szCs w:val="22"/>
              </w:rPr>
            </w:pPr>
            <w:r w:rsidRPr="00AB71E8">
              <w:rPr>
                <w:rFonts w:ascii="Calibri" w:hAnsi="Calibri" w:cs="Calibri"/>
                <w:color w:val="000000"/>
                <w:kern w:val="0"/>
                <w:sz w:val="22"/>
                <w:szCs w:val="22"/>
              </w:rPr>
              <w:t>Charge climatisation, avec détection de fuite</w:t>
            </w:r>
          </w:p>
        </w:tc>
        <w:tc>
          <w:tcPr>
            <w:tcW w:w="4265" w:type="dxa"/>
            <w:tcBorders>
              <w:top w:val="nil"/>
              <w:left w:val="nil"/>
              <w:bottom w:val="single" w:sz="4" w:space="0" w:color="auto"/>
              <w:right w:val="single" w:sz="4" w:space="0" w:color="auto"/>
            </w:tcBorders>
            <w:shd w:val="clear" w:color="auto" w:fill="auto"/>
            <w:noWrap/>
            <w:vAlign w:val="center"/>
            <w:hideMark/>
          </w:tcPr>
          <w:p w:rsidR="00AB71E8" w:rsidRPr="00AB71E8" w:rsidRDefault="00AB71E8" w:rsidP="00AB71E8">
            <w:pPr>
              <w:spacing w:before="0" w:after="0"/>
              <w:jc w:val="left"/>
              <w:rPr>
                <w:rFonts w:ascii="Calibri" w:hAnsi="Calibri" w:cs="Calibri"/>
                <w:color w:val="000000"/>
                <w:kern w:val="0"/>
                <w:sz w:val="22"/>
                <w:szCs w:val="22"/>
              </w:rPr>
            </w:pPr>
            <w:r w:rsidRPr="00AB71E8">
              <w:rPr>
                <w:rFonts w:ascii="Calibri" w:hAnsi="Calibri" w:cs="Calibri"/>
                <w:color w:val="000000"/>
                <w:kern w:val="0"/>
                <w:sz w:val="22"/>
                <w:szCs w:val="22"/>
              </w:rPr>
              <w:t> </w:t>
            </w:r>
          </w:p>
        </w:tc>
      </w:tr>
      <w:tr w:rsidR="00AB71E8" w:rsidRPr="00AB71E8" w:rsidTr="00EF0B34">
        <w:trPr>
          <w:trHeight w:val="412"/>
          <w:jc w:val="center"/>
        </w:trPr>
        <w:tc>
          <w:tcPr>
            <w:tcW w:w="8500" w:type="dxa"/>
            <w:tcBorders>
              <w:top w:val="nil"/>
              <w:left w:val="single" w:sz="4" w:space="0" w:color="auto"/>
              <w:bottom w:val="single" w:sz="4" w:space="0" w:color="auto"/>
              <w:right w:val="single" w:sz="4" w:space="0" w:color="auto"/>
            </w:tcBorders>
            <w:shd w:val="clear" w:color="auto" w:fill="auto"/>
            <w:vAlign w:val="center"/>
            <w:hideMark/>
          </w:tcPr>
          <w:p w:rsidR="00AB71E8" w:rsidRPr="00AB71E8" w:rsidRDefault="00AB71E8" w:rsidP="00AB71E8">
            <w:pPr>
              <w:spacing w:before="0" w:after="0"/>
              <w:jc w:val="left"/>
              <w:rPr>
                <w:rFonts w:ascii="Calibri" w:hAnsi="Calibri" w:cs="Calibri"/>
                <w:color w:val="000000"/>
                <w:kern w:val="0"/>
                <w:sz w:val="22"/>
                <w:szCs w:val="22"/>
              </w:rPr>
            </w:pPr>
            <w:r w:rsidRPr="00AB71E8">
              <w:rPr>
                <w:rFonts w:ascii="Calibri" w:hAnsi="Calibri" w:cs="Calibri"/>
                <w:color w:val="000000"/>
                <w:kern w:val="0"/>
                <w:sz w:val="22"/>
                <w:szCs w:val="22"/>
              </w:rPr>
              <w:t>Additif anti-pollution</w:t>
            </w:r>
          </w:p>
        </w:tc>
        <w:tc>
          <w:tcPr>
            <w:tcW w:w="4265" w:type="dxa"/>
            <w:tcBorders>
              <w:top w:val="nil"/>
              <w:left w:val="nil"/>
              <w:bottom w:val="single" w:sz="4" w:space="0" w:color="auto"/>
              <w:right w:val="single" w:sz="4" w:space="0" w:color="auto"/>
            </w:tcBorders>
            <w:shd w:val="clear" w:color="auto" w:fill="auto"/>
            <w:noWrap/>
            <w:vAlign w:val="center"/>
            <w:hideMark/>
          </w:tcPr>
          <w:p w:rsidR="00AB71E8" w:rsidRPr="00AB71E8" w:rsidRDefault="00AB71E8" w:rsidP="00AB71E8">
            <w:pPr>
              <w:spacing w:before="0" w:after="0"/>
              <w:jc w:val="left"/>
              <w:rPr>
                <w:rFonts w:ascii="Calibri" w:hAnsi="Calibri" w:cs="Calibri"/>
                <w:color w:val="000000"/>
                <w:kern w:val="0"/>
                <w:sz w:val="22"/>
                <w:szCs w:val="22"/>
              </w:rPr>
            </w:pPr>
            <w:r w:rsidRPr="00AB71E8">
              <w:rPr>
                <w:rFonts w:ascii="Calibri" w:hAnsi="Calibri" w:cs="Calibri"/>
                <w:color w:val="000000"/>
                <w:kern w:val="0"/>
                <w:sz w:val="22"/>
                <w:szCs w:val="22"/>
              </w:rPr>
              <w:t> </w:t>
            </w:r>
          </w:p>
        </w:tc>
      </w:tr>
      <w:tr w:rsidR="00AB71E8" w:rsidRPr="00AB71E8" w:rsidTr="00EF0B34">
        <w:trPr>
          <w:trHeight w:val="473"/>
          <w:jc w:val="center"/>
        </w:trPr>
        <w:tc>
          <w:tcPr>
            <w:tcW w:w="8500" w:type="dxa"/>
            <w:tcBorders>
              <w:top w:val="nil"/>
              <w:left w:val="single" w:sz="4" w:space="0" w:color="auto"/>
              <w:bottom w:val="single" w:sz="4" w:space="0" w:color="auto"/>
              <w:right w:val="single" w:sz="4" w:space="0" w:color="auto"/>
            </w:tcBorders>
            <w:shd w:val="clear" w:color="auto" w:fill="auto"/>
            <w:vAlign w:val="center"/>
            <w:hideMark/>
          </w:tcPr>
          <w:p w:rsidR="00AB71E8" w:rsidRPr="00AB71E8" w:rsidRDefault="00AB71E8" w:rsidP="00AB71E8">
            <w:pPr>
              <w:spacing w:before="0" w:after="0"/>
              <w:jc w:val="left"/>
              <w:rPr>
                <w:rFonts w:ascii="Calibri" w:hAnsi="Calibri" w:cs="Calibri"/>
                <w:color w:val="000000"/>
                <w:kern w:val="0"/>
                <w:sz w:val="22"/>
                <w:szCs w:val="22"/>
              </w:rPr>
            </w:pPr>
            <w:r>
              <w:rPr>
                <w:rFonts w:ascii="Calibri" w:hAnsi="Calibri" w:cs="Calibri"/>
                <w:color w:val="000000"/>
                <w:kern w:val="0"/>
                <w:sz w:val="22"/>
                <w:szCs w:val="22"/>
              </w:rPr>
              <w:t xml:space="preserve">Coffret de lampes </w:t>
            </w:r>
            <w:r w:rsidRPr="00AB71E8">
              <w:rPr>
                <w:rFonts w:ascii="Calibri" w:hAnsi="Calibri" w:cs="Calibri"/>
                <w:color w:val="000000"/>
                <w:kern w:val="0"/>
                <w:sz w:val="22"/>
                <w:szCs w:val="22"/>
              </w:rPr>
              <w:t xml:space="preserve">: </w:t>
            </w:r>
            <w:r>
              <w:rPr>
                <w:rFonts w:ascii="Calibri" w:hAnsi="Calibri" w:cs="Calibri"/>
                <w:color w:val="000000"/>
                <w:kern w:val="0"/>
                <w:sz w:val="22"/>
                <w:szCs w:val="22"/>
              </w:rPr>
              <w:t xml:space="preserve">feux </w:t>
            </w:r>
            <w:r w:rsidRPr="00AB71E8">
              <w:rPr>
                <w:rFonts w:ascii="Calibri" w:hAnsi="Calibri" w:cs="Calibri"/>
                <w:color w:val="000000"/>
                <w:kern w:val="0"/>
                <w:sz w:val="22"/>
                <w:szCs w:val="22"/>
              </w:rPr>
              <w:t>positio</w:t>
            </w:r>
            <w:r>
              <w:rPr>
                <w:rFonts w:ascii="Calibri" w:hAnsi="Calibri" w:cs="Calibri"/>
                <w:color w:val="000000"/>
                <w:kern w:val="0"/>
                <w:sz w:val="22"/>
                <w:szCs w:val="22"/>
              </w:rPr>
              <w:t>n</w:t>
            </w:r>
            <w:r w:rsidRPr="00AB71E8">
              <w:rPr>
                <w:rFonts w:ascii="Calibri" w:hAnsi="Calibri" w:cs="Calibri"/>
                <w:color w:val="000000"/>
                <w:kern w:val="0"/>
                <w:sz w:val="22"/>
                <w:szCs w:val="22"/>
              </w:rPr>
              <w:t>, croisement, route, brouillard, stop</w:t>
            </w:r>
          </w:p>
        </w:tc>
        <w:tc>
          <w:tcPr>
            <w:tcW w:w="4265" w:type="dxa"/>
            <w:tcBorders>
              <w:top w:val="nil"/>
              <w:left w:val="nil"/>
              <w:bottom w:val="single" w:sz="4" w:space="0" w:color="auto"/>
              <w:right w:val="single" w:sz="4" w:space="0" w:color="auto"/>
            </w:tcBorders>
            <w:shd w:val="clear" w:color="auto" w:fill="auto"/>
            <w:noWrap/>
            <w:vAlign w:val="center"/>
            <w:hideMark/>
          </w:tcPr>
          <w:p w:rsidR="00AB71E8" w:rsidRPr="00AB71E8" w:rsidRDefault="00AB71E8" w:rsidP="00AB71E8">
            <w:pPr>
              <w:spacing w:before="0" w:after="0"/>
              <w:jc w:val="left"/>
              <w:rPr>
                <w:rFonts w:ascii="Calibri" w:hAnsi="Calibri" w:cs="Calibri"/>
                <w:color w:val="000000"/>
                <w:kern w:val="0"/>
                <w:sz w:val="22"/>
                <w:szCs w:val="22"/>
              </w:rPr>
            </w:pPr>
            <w:r w:rsidRPr="00AB71E8">
              <w:rPr>
                <w:rFonts w:ascii="Calibri" w:hAnsi="Calibri" w:cs="Calibri"/>
                <w:color w:val="000000"/>
                <w:kern w:val="0"/>
                <w:sz w:val="22"/>
                <w:szCs w:val="22"/>
              </w:rPr>
              <w:t> </w:t>
            </w:r>
          </w:p>
        </w:tc>
      </w:tr>
      <w:tr w:rsidR="00AB71E8" w:rsidRPr="00AB71E8" w:rsidTr="00EF0B34">
        <w:trPr>
          <w:trHeight w:val="574"/>
          <w:jc w:val="center"/>
        </w:trPr>
        <w:tc>
          <w:tcPr>
            <w:tcW w:w="8500" w:type="dxa"/>
            <w:tcBorders>
              <w:top w:val="nil"/>
              <w:left w:val="single" w:sz="4" w:space="0" w:color="auto"/>
              <w:bottom w:val="single" w:sz="4" w:space="0" w:color="auto"/>
              <w:right w:val="single" w:sz="4" w:space="0" w:color="auto"/>
            </w:tcBorders>
            <w:shd w:val="clear" w:color="auto" w:fill="auto"/>
            <w:vAlign w:val="center"/>
            <w:hideMark/>
          </w:tcPr>
          <w:p w:rsidR="00AB71E8" w:rsidRPr="00AB71E8" w:rsidRDefault="00AB71E8" w:rsidP="00AB71E8">
            <w:pPr>
              <w:spacing w:before="0" w:after="0"/>
              <w:jc w:val="left"/>
              <w:rPr>
                <w:rFonts w:ascii="Calibri" w:hAnsi="Calibri" w:cs="Calibri"/>
                <w:color w:val="000000"/>
                <w:kern w:val="0"/>
                <w:sz w:val="22"/>
                <w:szCs w:val="22"/>
              </w:rPr>
            </w:pPr>
            <w:r>
              <w:rPr>
                <w:rFonts w:ascii="Calibri" w:hAnsi="Calibri" w:cs="Calibri"/>
                <w:color w:val="000000"/>
                <w:kern w:val="0"/>
                <w:sz w:val="22"/>
                <w:szCs w:val="22"/>
              </w:rPr>
              <w:t>Pannes d</w:t>
            </w:r>
            <w:r w:rsidRPr="00AB71E8">
              <w:rPr>
                <w:rFonts w:ascii="Calibri" w:hAnsi="Calibri" w:cs="Calibri"/>
                <w:color w:val="000000"/>
                <w:kern w:val="0"/>
                <w:sz w:val="22"/>
                <w:szCs w:val="22"/>
              </w:rPr>
              <w:t>iverses</w:t>
            </w:r>
            <w:r>
              <w:rPr>
                <w:rFonts w:ascii="Calibri" w:hAnsi="Calibri" w:cs="Calibri"/>
                <w:color w:val="000000"/>
                <w:kern w:val="0"/>
                <w:sz w:val="22"/>
                <w:szCs w:val="22"/>
              </w:rPr>
              <w:t xml:space="preserve"> </w:t>
            </w:r>
            <w:r w:rsidRPr="00AB71E8">
              <w:rPr>
                <w:rFonts w:ascii="Calibri" w:hAnsi="Calibri" w:cs="Calibri"/>
                <w:color w:val="000000"/>
                <w:kern w:val="0"/>
                <w:sz w:val="22"/>
                <w:szCs w:val="22"/>
              </w:rPr>
              <w:t>:</w:t>
            </w:r>
            <w:r>
              <w:rPr>
                <w:rFonts w:ascii="Calibri" w:hAnsi="Calibri" w:cs="Calibri"/>
                <w:color w:val="000000"/>
                <w:kern w:val="0"/>
                <w:sz w:val="22"/>
                <w:szCs w:val="22"/>
              </w:rPr>
              <w:t xml:space="preserve"> changement du</w:t>
            </w:r>
            <w:r w:rsidRPr="00AB71E8">
              <w:rPr>
                <w:rFonts w:ascii="Calibri" w:hAnsi="Calibri" w:cs="Calibri"/>
                <w:color w:val="000000"/>
                <w:kern w:val="0"/>
                <w:sz w:val="22"/>
                <w:szCs w:val="22"/>
              </w:rPr>
              <w:t xml:space="preserve"> démarr</w:t>
            </w:r>
            <w:r>
              <w:rPr>
                <w:rFonts w:ascii="Calibri" w:hAnsi="Calibri" w:cs="Calibri"/>
                <w:color w:val="000000"/>
                <w:kern w:val="0"/>
                <w:sz w:val="22"/>
                <w:szCs w:val="22"/>
              </w:rPr>
              <w:t>eur</w:t>
            </w:r>
          </w:p>
        </w:tc>
        <w:tc>
          <w:tcPr>
            <w:tcW w:w="4265" w:type="dxa"/>
            <w:tcBorders>
              <w:top w:val="nil"/>
              <w:left w:val="nil"/>
              <w:bottom w:val="single" w:sz="4" w:space="0" w:color="auto"/>
              <w:right w:val="single" w:sz="4" w:space="0" w:color="auto"/>
            </w:tcBorders>
            <w:shd w:val="clear" w:color="auto" w:fill="auto"/>
            <w:noWrap/>
            <w:vAlign w:val="center"/>
            <w:hideMark/>
          </w:tcPr>
          <w:p w:rsidR="00AB71E8" w:rsidRPr="00AB71E8" w:rsidRDefault="00AB71E8" w:rsidP="00AB71E8">
            <w:pPr>
              <w:spacing w:before="0" w:after="0"/>
              <w:jc w:val="left"/>
              <w:rPr>
                <w:rFonts w:ascii="Calibri" w:hAnsi="Calibri" w:cs="Calibri"/>
                <w:color w:val="000000"/>
                <w:kern w:val="0"/>
                <w:sz w:val="22"/>
                <w:szCs w:val="22"/>
              </w:rPr>
            </w:pPr>
            <w:r w:rsidRPr="00AB71E8">
              <w:rPr>
                <w:rFonts w:ascii="Calibri" w:hAnsi="Calibri" w:cs="Calibri"/>
                <w:color w:val="000000"/>
                <w:kern w:val="0"/>
                <w:sz w:val="22"/>
                <w:szCs w:val="22"/>
              </w:rPr>
              <w:t> </w:t>
            </w:r>
          </w:p>
        </w:tc>
      </w:tr>
      <w:tr w:rsidR="00AB71E8" w:rsidRPr="00AB71E8" w:rsidTr="00EF0B34">
        <w:trPr>
          <w:trHeight w:val="574"/>
          <w:jc w:val="center"/>
        </w:trPr>
        <w:tc>
          <w:tcPr>
            <w:tcW w:w="8500" w:type="dxa"/>
            <w:tcBorders>
              <w:top w:val="nil"/>
              <w:left w:val="single" w:sz="4" w:space="0" w:color="auto"/>
              <w:bottom w:val="single" w:sz="4" w:space="0" w:color="auto"/>
              <w:right w:val="single" w:sz="4" w:space="0" w:color="auto"/>
            </w:tcBorders>
            <w:shd w:val="clear" w:color="auto" w:fill="auto"/>
            <w:vAlign w:val="center"/>
          </w:tcPr>
          <w:p w:rsidR="00AB71E8" w:rsidRDefault="00AB71E8" w:rsidP="00AB71E8">
            <w:pPr>
              <w:spacing w:before="0" w:after="0"/>
              <w:jc w:val="left"/>
              <w:rPr>
                <w:rFonts w:ascii="Calibri" w:hAnsi="Calibri" w:cs="Calibri"/>
                <w:color w:val="000000"/>
                <w:kern w:val="0"/>
                <w:sz w:val="22"/>
                <w:szCs w:val="22"/>
              </w:rPr>
            </w:pPr>
            <w:r>
              <w:rPr>
                <w:rFonts w:ascii="Calibri" w:hAnsi="Calibri" w:cs="Calibri"/>
                <w:color w:val="000000"/>
                <w:kern w:val="0"/>
                <w:sz w:val="22"/>
                <w:szCs w:val="22"/>
              </w:rPr>
              <w:t>Pannes d</w:t>
            </w:r>
            <w:r w:rsidRPr="00AB71E8">
              <w:rPr>
                <w:rFonts w:ascii="Calibri" w:hAnsi="Calibri" w:cs="Calibri"/>
                <w:color w:val="000000"/>
                <w:kern w:val="0"/>
                <w:sz w:val="22"/>
                <w:szCs w:val="22"/>
              </w:rPr>
              <w:t>iverses</w:t>
            </w:r>
            <w:r>
              <w:rPr>
                <w:rFonts w:ascii="Calibri" w:hAnsi="Calibri" w:cs="Calibri"/>
                <w:color w:val="000000"/>
                <w:kern w:val="0"/>
                <w:sz w:val="22"/>
                <w:szCs w:val="22"/>
              </w:rPr>
              <w:t xml:space="preserve"> : changement de l’alternateur</w:t>
            </w:r>
          </w:p>
        </w:tc>
        <w:tc>
          <w:tcPr>
            <w:tcW w:w="4265" w:type="dxa"/>
            <w:tcBorders>
              <w:top w:val="nil"/>
              <w:left w:val="nil"/>
              <w:bottom w:val="single" w:sz="4" w:space="0" w:color="auto"/>
              <w:right w:val="single" w:sz="4" w:space="0" w:color="auto"/>
            </w:tcBorders>
            <w:shd w:val="clear" w:color="auto" w:fill="auto"/>
            <w:noWrap/>
            <w:vAlign w:val="center"/>
          </w:tcPr>
          <w:p w:rsidR="00AB71E8" w:rsidRPr="00AB71E8" w:rsidRDefault="00AB71E8" w:rsidP="00AB71E8">
            <w:pPr>
              <w:spacing w:before="0" w:after="0"/>
              <w:jc w:val="left"/>
              <w:rPr>
                <w:rFonts w:ascii="Calibri" w:hAnsi="Calibri" w:cs="Calibri"/>
                <w:color w:val="000000"/>
                <w:kern w:val="0"/>
                <w:sz w:val="22"/>
                <w:szCs w:val="22"/>
              </w:rPr>
            </w:pPr>
          </w:p>
        </w:tc>
      </w:tr>
      <w:tr w:rsidR="00AB71E8" w:rsidRPr="00AB71E8" w:rsidTr="00EF0B34">
        <w:trPr>
          <w:trHeight w:val="574"/>
          <w:jc w:val="center"/>
        </w:trPr>
        <w:tc>
          <w:tcPr>
            <w:tcW w:w="8500" w:type="dxa"/>
            <w:tcBorders>
              <w:top w:val="nil"/>
              <w:left w:val="single" w:sz="4" w:space="0" w:color="auto"/>
              <w:bottom w:val="single" w:sz="4" w:space="0" w:color="auto"/>
              <w:right w:val="single" w:sz="4" w:space="0" w:color="auto"/>
            </w:tcBorders>
            <w:shd w:val="clear" w:color="auto" w:fill="auto"/>
            <w:vAlign w:val="center"/>
          </w:tcPr>
          <w:p w:rsidR="00AB71E8" w:rsidRDefault="00AB71E8" w:rsidP="00AB71E8">
            <w:pPr>
              <w:spacing w:before="0" w:after="0"/>
              <w:jc w:val="left"/>
              <w:rPr>
                <w:rFonts w:ascii="Calibri" w:hAnsi="Calibri" w:cs="Calibri"/>
                <w:color w:val="000000"/>
                <w:kern w:val="0"/>
                <w:sz w:val="22"/>
                <w:szCs w:val="22"/>
              </w:rPr>
            </w:pPr>
            <w:r>
              <w:rPr>
                <w:rFonts w:ascii="Calibri" w:hAnsi="Calibri" w:cs="Calibri"/>
                <w:color w:val="000000"/>
                <w:kern w:val="0"/>
                <w:sz w:val="22"/>
                <w:szCs w:val="22"/>
              </w:rPr>
              <w:t>Pannes d</w:t>
            </w:r>
            <w:r w:rsidRPr="00AB71E8">
              <w:rPr>
                <w:rFonts w:ascii="Calibri" w:hAnsi="Calibri" w:cs="Calibri"/>
                <w:color w:val="000000"/>
                <w:kern w:val="0"/>
                <w:sz w:val="22"/>
                <w:szCs w:val="22"/>
              </w:rPr>
              <w:t>iverses</w:t>
            </w:r>
            <w:r>
              <w:rPr>
                <w:rFonts w:ascii="Calibri" w:hAnsi="Calibri" w:cs="Calibri"/>
                <w:color w:val="000000"/>
                <w:kern w:val="0"/>
                <w:sz w:val="22"/>
                <w:szCs w:val="22"/>
              </w:rPr>
              <w:t xml:space="preserve"> : changement de l’</w:t>
            </w:r>
            <w:r w:rsidRPr="00AB71E8">
              <w:rPr>
                <w:rFonts w:ascii="Calibri" w:hAnsi="Calibri" w:cs="Calibri"/>
                <w:color w:val="000000"/>
                <w:kern w:val="0"/>
                <w:sz w:val="22"/>
                <w:szCs w:val="22"/>
              </w:rPr>
              <w:t>embrayage</w:t>
            </w:r>
          </w:p>
        </w:tc>
        <w:tc>
          <w:tcPr>
            <w:tcW w:w="4265" w:type="dxa"/>
            <w:tcBorders>
              <w:top w:val="nil"/>
              <w:left w:val="nil"/>
              <w:bottom w:val="single" w:sz="4" w:space="0" w:color="auto"/>
              <w:right w:val="single" w:sz="4" w:space="0" w:color="auto"/>
            </w:tcBorders>
            <w:shd w:val="clear" w:color="auto" w:fill="auto"/>
            <w:noWrap/>
            <w:vAlign w:val="center"/>
          </w:tcPr>
          <w:p w:rsidR="00AB71E8" w:rsidRPr="00AB71E8" w:rsidRDefault="00AB71E8" w:rsidP="00AB71E8">
            <w:pPr>
              <w:spacing w:before="0" w:after="0"/>
              <w:jc w:val="left"/>
              <w:rPr>
                <w:rFonts w:ascii="Calibri" w:hAnsi="Calibri" w:cs="Calibri"/>
                <w:color w:val="000000"/>
                <w:kern w:val="0"/>
                <w:sz w:val="22"/>
                <w:szCs w:val="22"/>
              </w:rPr>
            </w:pPr>
          </w:p>
        </w:tc>
      </w:tr>
    </w:tbl>
    <w:p w:rsidR="00C20DAC" w:rsidRDefault="00C20DAC" w:rsidP="00C552FC">
      <w:pPr>
        <w:rPr>
          <w:rFonts w:ascii="Century Gothic" w:hAnsi="Century Gothic"/>
        </w:rPr>
      </w:pPr>
    </w:p>
    <w:p w:rsidR="002D1CBD" w:rsidRDefault="002D1CBD" w:rsidP="00C20DAC">
      <w:pPr>
        <w:jc w:val="left"/>
        <w:rPr>
          <w:rFonts w:ascii="Century Gothic" w:hAnsi="Century Gothic" w:cs="Arial"/>
          <w:b/>
          <w:bCs/>
          <w:sz w:val="24"/>
          <w:szCs w:val="24"/>
        </w:rPr>
      </w:pPr>
    </w:p>
    <w:p w:rsidR="002D1CBD" w:rsidRDefault="002D1CBD" w:rsidP="00C20DAC">
      <w:pPr>
        <w:jc w:val="left"/>
        <w:rPr>
          <w:rFonts w:ascii="Century Gothic" w:hAnsi="Century Gothic" w:cs="Arial"/>
          <w:b/>
          <w:bCs/>
          <w:sz w:val="24"/>
          <w:szCs w:val="24"/>
        </w:rPr>
      </w:pPr>
    </w:p>
    <w:p w:rsidR="002D1CBD" w:rsidRDefault="002D1CBD" w:rsidP="00C20DAC">
      <w:pPr>
        <w:jc w:val="left"/>
        <w:rPr>
          <w:rFonts w:ascii="Century Gothic" w:hAnsi="Century Gothic" w:cs="Arial"/>
          <w:b/>
          <w:bCs/>
          <w:sz w:val="24"/>
          <w:szCs w:val="24"/>
        </w:rPr>
      </w:pPr>
    </w:p>
    <w:p w:rsidR="00C20DAC" w:rsidRPr="00C20DAC" w:rsidRDefault="00C20DAC" w:rsidP="00EF0B34">
      <w:pPr>
        <w:ind w:left="426"/>
        <w:jc w:val="left"/>
        <w:rPr>
          <w:rFonts w:ascii="Century Gothic" w:hAnsi="Century Gothic" w:cs="Arial"/>
          <w:b/>
          <w:bCs/>
          <w:sz w:val="24"/>
          <w:szCs w:val="24"/>
        </w:rPr>
      </w:pPr>
      <w:r w:rsidRPr="00C20DAC">
        <w:rPr>
          <w:rFonts w:ascii="Century Gothic" w:hAnsi="Century Gothic" w:cs="Arial"/>
          <w:b/>
          <w:bCs/>
          <w:sz w:val="24"/>
          <w:szCs w:val="24"/>
        </w:rPr>
        <w:lastRenderedPageBreak/>
        <w:t>Sous-critère n°2 : Coût de la main-d’œuvre</w:t>
      </w:r>
    </w:p>
    <w:p w:rsidR="00C20DAC" w:rsidRDefault="00C20DAC" w:rsidP="00C552FC">
      <w:pPr>
        <w:rPr>
          <w:rFonts w:ascii="Century Gothic" w:hAnsi="Century Gothic"/>
        </w:rPr>
      </w:pPr>
    </w:p>
    <w:tbl>
      <w:tblPr>
        <w:tblW w:w="14369" w:type="dxa"/>
        <w:jc w:val="center"/>
        <w:tblCellMar>
          <w:left w:w="70" w:type="dxa"/>
          <w:right w:w="70" w:type="dxa"/>
        </w:tblCellMar>
        <w:tblLook w:val="04A0" w:firstRow="1" w:lastRow="0" w:firstColumn="1" w:lastColumn="0" w:noHBand="0" w:noVBand="1"/>
      </w:tblPr>
      <w:tblGrid>
        <w:gridCol w:w="283"/>
        <w:gridCol w:w="4420"/>
        <w:gridCol w:w="2200"/>
        <w:gridCol w:w="1930"/>
        <w:gridCol w:w="2116"/>
        <w:gridCol w:w="1523"/>
        <w:gridCol w:w="1897"/>
      </w:tblGrid>
      <w:tr w:rsidR="002D1CBD" w:rsidRPr="002D1CBD" w:rsidTr="00EF0B34">
        <w:trPr>
          <w:trHeight w:val="770"/>
          <w:jc w:val="center"/>
        </w:trPr>
        <w:tc>
          <w:tcPr>
            <w:tcW w:w="14369" w:type="dxa"/>
            <w:gridSpan w:val="7"/>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2D1CBD" w:rsidRPr="002D1CBD" w:rsidRDefault="002D1CBD" w:rsidP="002D1CBD">
            <w:pPr>
              <w:spacing w:before="0" w:after="0"/>
              <w:jc w:val="center"/>
              <w:rPr>
                <w:rFonts w:ascii="Calibri" w:hAnsi="Calibri" w:cs="Calibri"/>
                <w:b/>
                <w:bCs/>
                <w:color w:val="000000"/>
                <w:kern w:val="0"/>
                <w:sz w:val="24"/>
                <w:szCs w:val="24"/>
              </w:rPr>
            </w:pPr>
            <w:r>
              <w:rPr>
                <w:rFonts w:ascii="Calibri" w:hAnsi="Calibri" w:cs="Calibri"/>
                <w:b/>
                <w:bCs/>
                <w:color w:val="000000"/>
                <w:kern w:val="0"/>
                <w:sz w:val="24"/>
                <w:szCs w:val="24"/>
              </w:rPr>
              <w:t>Coûts main-</w:t>
            </w:r>
            <w:r w:rsidRPr="002D1CBD">
              <w:rPr>
                <w:rFonts w:ascii="Calibri" w:hAnsi="Calibri" w:cs="Calibri"/>
                <w:b/>
                <w:bCs/>
                <w:color w:val="000000"/>
                <w:kern w:val="0"/>
                <w:sz w:val="24"/>
                <w:szCs w:val="24"/>
              </w:rPr>
              <w:t xml:space="preserve">d'œuvre pour Renault Twingo I essence 1,2 L modèle 1992-2012 </w:t>
            </w:r>
            <w:r>
              <w:rPr>
                <w:rFonts w:ascii="Calibri" w:hAnsi="Calibri" w:cs="Calibri"/>
                <w:b/>
                <w:bCs/>
                <w:color w:val="000000"/>
                <w:kern w:val="0"/>
                <w:sz w:val="24"/>
                <w:szCs w:val="24"/>
              </w:rPr>
              <w:t xml:space="preserve"> (</w:t>
            </w:r>
            <w:r w:rsidRPr="002D1CBD">
              <w:rPr>
                <w:rFonts w:ascii="Calibri" w:hAnsi="Calibri" w:cs="Calibri"/>
                <w:b/>
                <w:bCs/>
                <w:color w:val="000000"/>
                <w:kern w:val="0"/>
                <w:sz w:val="24"/>
                <w:szCs w:val="24"/>
              </w:rPr>
              <w:t>sur 15 points</w:t>
            </w:r>
            <w:r>
              <w:rPr>
                <w:rFonts w:ascii="Calibri" w:hAnsi="Calibri" w:cs="Calibri"/>
                <w:b/>
                <w:bCs/>
                <w:color w:val="000000"/>
                <w:kern w:val="0"/>
                <w:sz w:val="24"/>
                <w:szCs w:val="24"/>
              </w:rPr>
              <w:t>)</w:t>
            </w:r>
          </w:p>
        </w:tc>
      </w:tr>
      <w:tr w:rsidR="002D1CBD" w:rsidRPr="002D1CBD" w:rsidTr="00EF0B34">
        <w:trPr>
          <w:trHeight w:val="1128"/>
          <w:jc w:val="center"/>
        </w:trPr>
        <w:tc>
          <w:tcPr>
            <w:tcW w:w="283" w:type="dxa"/>
            <w:tcBorders>
              <w:top w:val="nil"/>
              <w:left w:val="single" w:sz="4" w:space="0" w:color="auto"/>
              <w:bottom w:val="single" w:sz="4" w:space="0" w:color="auto"/>
              <w:right w:val="single" w:sz="4" w:space="0" w:color="auto"/>
            </w:tcBorders>
            <w:shd w:val="clear" w:color="000000" w:fill="D9D9D9"/>
            <w:noWrap/>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4420" w:type="dxa"/>
            <w:tcBorders>
              <w:top w:val="nil"/>
              <w:left w:val="nil"/>
              <w:bottom w:val="single" w:sz="4" w:space="0" w:color="auto"/>
              <w:right w:val="single" w:sz="4" w:space="0" w:color="auto"/>
            </w:tcBorders>
            <w:shd w:val="clear" w:color="000000" w:fill="D9D9D9"/>
            <w:noWrap/>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Prestation</w:t>
            </w:r>
          </w:p>
        </w:tc>
        <w:tc>
          <w:tcPr>
            <w:tcW w:w="2200" w:type="dxa"/>
            <w:tcBorders>
              <w:top w:val="nil"/>
              <w:left w:val="nil"/>
              <w:bottom w:val="single" w:sz="4" w:space="0" w:color="auto"/>
              <w:right w:val="single" w:sz="4" w:space="0" w:color="auto"/>
            </w:tcBorders>
            <w:shd w:val="clear" w:color="000000" w:fill="D9D9D9"/>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Tarif horaire de la main d'œuvre appliqué</w:t>
            </w:r>
          </w:p>
        </w:tc>
        <w:tc>
          <w:tcPr>
            <w:tcW w:w="1930" w:type="dxa"/>
            <w:tcBorders>
              <w:top w:val="nil"/>
              <w:left w:val="nil"/>
              <w:bottom w:val="single" w:sz="4" w:space="0" w:color="auto"/>
              <w:right w:val="single" w:sz="4" w:space="0" w:color="auto"/>
            </w:tcBorders>
            <w:shd w:val="clear" w:color="000000" w:fill="D9D9D9"/>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Prix  du tarif horaire en € HT</w:t>
            </w:r>
          </w:p>
        </w:tc>
        <w:tc>
          <w:tcPr>
            <w:tcW w:w="2116" w:type="dxa"/>
            <w:tcBorders>
              <w:top w:val="nil"/>
              <w:left w:val="nil"/>
              <w:bottom w:val="single" w:sz="4" w:space="0" w:color="auto"/>
              <w:right w:val="single" w:sz="4" w:space="0" w:color="auto"/>
            </w:tcBorders>
            <w:shd w:val="clear" w:color="000000" w:fill="D9D9D9"/>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xml:space="preserve">Nombre d'heures </w:t>
            </w:r>
          </w:p>
        </w:tc>
        <w:tc>
          <w:tcPr>
            <w:tcW w:w="1523" w:type="dxa"/>
            <w:tcBorders>
              <w:top w:val="nil"/>
              <w:left w:val="nil"/>
              <w:bottom w:val="single" w:sz="4" w:space="0" w:color="auto"/>
              <w:right w:val="single" w:sz="4" w:space="0" w:color="auto"/>
            </w:tcBorders>
            <w:shd w:val="clear" w:color="000000" w:fill="D9D9D9"/>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Prix € HT</w:t>
            </w:r>
          </w:p>
        </w:tc>
        <w:tc>
          <w:tcPr>
            <w:tcW w:w="1895" w:type="dxa"/>
            <w:tcBorders>
              <w:top w:val="nil"/>
              <w:left w:val="nil"/>
              <w:bottom w:val="single" w:sz="4" w:space="0" w:color="auto"/>
              <w:right w:val="single" w:sz="4" w:space="0" w:color="auto"/>
            </w:tcBorders>
            <w:shd w:val="clear" w:color="000000" w:fill="D9D9D9"/>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Montant total € HT</w:t>
            </w:r>
          </w:p>
        </w:tc>
      </w:tr>
      <w:tr w:rsidR="002D1CBD" w:rsidRPr="002D1CBD" w:rsidTr="00EF0B34">
        <w:trPr>
          <w:trHeight w:val="568"/>
          <w:jc w:val="center"/>
        </w:trPr>
        <w:tc>
          <w:tcPr>
            <w:tcW w:w="2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1</w:t>
            </w:r>
          </w:p>
        </w:tc>
        <w:tc>
          <w:tcPr>
            <w:tcW w:w="4420" w:type="dxa"/>
            <w:vMerge w:val="restart"/>
            <w:tcBorders>
              <w:top w:val="nil"/>
              <w:left w:val="single" w:sz="4" w:space="0" w:color="auto"/>
              <w:bottom w:val="single" w:sz="4" w:space="0" w:color="auto"/>
              <w:right w:val="single" w:sz="4" w:space="0" w:color="auto"/>
            </w:tcBorders>
            <w:shd w:val="clear" w:color="auto" w:fill="auto"/>
            <w:vAlign w:val="center"/>
            <w:hideMark/>
          </w:tcPr>
          <w:p w:rsidR="002D1CBD" w:rsidRPr="002D1CBD" w:rsidRDefault="002D1CBD" w:rsidP="002D1CBD">
            <w:pPr>
              <w:spacing w:before="0" w:after="0"/>
              <w:jc w:val="left"/>
              <w:rPr>
                <w:rFonts w:ascii="Calibri" w:hAnsi="Calibri" w:cs="Calibri"/>
                <w:color w:val="000000"/>
                <w:kern w:val="0"/>
                <w:sz w:val="22"/>
                <w:szCs w:val="22"/>
              </w:rPr>
            </w:pPr>
            <w:r w:rsidRPr="002D1CBD">
              <w:rPr>
                <w:rFonts w:ascii="Calibri" w:hAnsi="Calibri" w:cs="Calibri"/>
                <w:color w:val="000000"/>
                <w:kern w:val="0"/>
                <w:sz w:val="22"/>
                <w:szCs w:val="22"/>
              </w:rPr>
              <w:t>Forfait horaire : changements des  pneumatiques (géométrie, parallélisme, équilibrage, valves)</w:t>
            </w:r>
          </w:p>
        </w:tc>
        <w:tc>
          <w:tcPr>
            <w:tcW w:w="2200"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T1</w:t>
            </w:r>
          </w:p>
        </w:tc>
        <w:tc>
          <w:tcPr>
            <w:tcW w:w="1930"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2116"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1523"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1895" w:type="dxa"/>
            <w:vMerge w:val="restart"/>
            <w:tcBorders>
              <w:top w:val="nil"/>
              <w:left w:val="single" w:sz="4" w:space="0" w:color="auto"/>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r>
      <w:tr w:rsidR="002D1CBD" w:rsidRPr="002D1CBD" w:rsidTr="00EF0B34">
        <w:trPr>
          <w:trHeight w:val="568"/>
          <w:jc w:val="center"/>
        </w:trPr>
        <w:tc>
          <w:tcPr>
            <w:tcW w:w="283" w:type="dxa"/>
            <w:vMerge/>
            <w:tcBorders>
              <w:top w:val="nil"/>
              <w:left w:val="single" w:sz="4" w:space="0" w:color="auto"/>
              <w:bottom w:val="single" w:sz="4" w:space="0" w:color="auto"/>
              <w:right w:val="single" w:sz="4" w:space="0" w:color="auto"/>
            </w:tcBorders>
            <w:vAlign w:val="center"/>
            <w:hideMark/>
          </w:tcPr>
          <w:p w:rsidR="002D1CBD" w:rsidRPr="002D1CBD" w:rsidRDefault="002D1CBD" w:rsidP="002D1CBD">
            <w:pPr>
              <w:spacing w:before="0" w:after="0"/>
              <w:jc w:val="left"/>
              <w:rPr>
                <w:rFonts w:ascii="Calibri" w:hAnsi="Calibri" w:cs="Calibri"/>
                <w:color w:val="000000"/>
                <w:kern w:val="0"/>
                <w:sz w:val="22"/>
                <w:szCs w:val="22"/>
              </w:rPr>
            </w:pPr>
          </w:p>
        </w:tc>
        <w:tc>
          <w:tcPr>
            <w:tcW w:w="4420" w:type="dxa"/>
            <w:vMerge/>
            <w:tcBorders>
              <w:top w:val="nil"/>
              <w:left w:val="single" w:sz="4" w:space="0" w:color="auto"/>
              <w:bottom w:val="single" w:sz="4" w:space="0" w:color="auto"/>
              <w:right w:val="single" w:sz="4" w:space="0" w:color="auto"/>
            </w:tcBorders>
            <w:vAlign w:val="center"/>
            <w:hideMark/>
          </w:tcPr>
          <w:p w:rsidR="002D1CBD" w:rsidRPr="002D1CBD" w:rsidRDefault="002D1CBD" w:rsidP="002D1CBD">
            <w:pPr>
              <w:spacing w:before="0" w:after="0"/>
              <w:jc w:val="left"/>
              <w:rPr>
                <w:rFonts w:ascii="Calibri" w:hAnsi="Calibri" w:cs="Calibri"/>
                <w:color w:val="000000"/>
                <w:kern w:val="0"/>
                <w:sz w:val="22"/>
                <w:szCs w:val="22"/>
              </w:rPr>
            </w:pPr>
          </w:p>
        </w:tc>
        <w:tc>
          <w:tcPr>
            <w:tcW w:w="2200"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T2</w:t>
            </w:r>
          </w:p>
        </w:tc>
        <w:tc>
          <w:tcPr>
            <w:tcW w:w="1930"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2116"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1523"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1895" w:type="dxa"/>
            <w:vMerge/>
            <w:tcBorders>
              <w:top w:val="nil"/>
              <w:left w:val="single" w:sz="4" w:space="0" w:color="auto"/>
              <w:bottom w:val="single" w:sz="4" w:space="0" w:color="auto"/>
              <w:right w:val="single" w:sz="4" w:space="0" w:color="auto"/>
            </w:tcBorders>
            <w:vAlign w:val="center"/>
            <w:hideMark/>
          </w:tcPr>
          <w:p w:rsidR="002D1CBD" w:rsidRPr="002D1CBD" w:rsidRDefault="002D1CBD" w:rsidP="002D1CBD">
            <w:pPr>
              <w:spacing w:before="0" w:after="0"/>
              <w:jc w:val="left"/>
              <w:rPr>
                <w:rFonts w:ascii="Calibri" w:hAnsi="Calibri" w:cs="Calibri"/>
                <w:color w:val="000000"/>
                <w:kern w:val="0"/>
                <w:sz w:val="22"/>
                <w:szCs w:val="22"/>
              </w:rPr>
            </w:pPr>
          </w:p>
        </w:tc>
      </w:tr>
      <w:tr w:rsidR="002D1CBD" w:rsidRPr="002D1CBD" w:rsidTr="00EF0B34">
        <w:trPr>
          <w:trHeight w:val="568"/>
          <w:jc w:val="center"/>
        </w:trPr>
        <w:tc>
          <w:tcPr>
            <w:tcW w:w="283" w:type="dxa"/>
            <w:vMerge/>
            <w:tcBorders>
              <w:top w:val="nil"/>
              <w:left w:val="single" w:sz="4" w:space="0" w:color="auto"/>
              <w:bottom w:val="single" w:sz="4" w:space="0" w:color="auto"/>
              <w:right w:val="single" w:sz="4" w:space="0" w:color="auto"/>
            </w:tcBorders>
            <w:vAlign w:val="center"/>
            <w:hideMark/>
          </w:tcPr>
          <w:p w:rsidR="002D1CBD" w:rsidRPr="002D1CBD" w:rsidRDefault="002D1CBD" w:rsidP="002D1CBD">
            <w:pPr>
              <w:spacing w:before="0" w:after="0"/>
              <w:jc w:val="left"/>
              <w:rPr>
                <w:rFonts w:ascii="Calibri" w:hAnsi="Calibri" w:cs="Calibri"/>
                <w:color w:val="000000"/>
                <w:kern w:val="0"/>
                <w:sz w:val="22"/>
                <w:szCs w:val="22"/>
              </w:rPr>
            </w:pPr>
          </w:p>
        </w:tc>
        <w:tc>
          <w:tcPr>
            <w:tcW w:w="4420" w:type="dxa"/>
            <w:vMerge/>
            <w:tcBorders>
              <w:top w:val="nil"/>
              <w:left w:val="single" w:sz="4" w:space="0" w:color="auto"/>
              <w:bottom w:val="single" w:sz="4" w:space="0" w:color="auto"/>
              <w:right w:val="single" w:sz="4" w:space="0" w:color="auto"/>
            </w:tcBorders>
            <w:vAlign w:val="center"/>
            <w:hideMark/>
          </w:tcPr>
          <w:p w:rsidR="002D1CBD" w:rsidRPr="002D1CBD" w:rsidRDefault="002D1CBD" w:rsidP="002D1CBD">
            <w:pPr>
              <w:spacing w:before="0" w:after="0"/>
              <w:jc w:val="left"/>
              <w:rPr>
                <w:rFonts w:ascii="Calibri" w:hAnsi="Calibri" w:cs="Calibri"/>
                <w:color w:val="000000"/>
                <w:kern w:val="0"/>
                <w:sz w:val="22"/>
                <w:szCs w:val="22"/>
              </w:rPr>
            </w:pPr>
          </w:p>
        </w:tc>
        <w:tc>
          <w:tcPr>
            <w:tcW w:w="2200"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T3</w:t>
            </w:r>
          </w:p>
        </w:tc>
        <w:tc>
          <w:tcPr>
            <w:tcW w:w="1930"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2116"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1523"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1895" w:type="dxa"/>
            <w:vMerge/>
            <w:tcBorders>
              <w:top w:val="nil"/>
              <w:left w:val="single" w:sz="4" w:space="0" w:color="auto"/>
              <w:bottom w:val="single" w:sz="4" w:space="0" w:color="auto"/>
              <w:right w:val="single" w:sz="4" w:space="0" w:color="auto"/>
            </w:tcBorders>
            <w:vAlign w:val="center"/>
            <w:hideMark/>
          </w:tcPr>
          <w:p w:rsidR="002D1CBD" w:rsidRPr="002D1CBD" w:rsidRDefault="002D1CBD" w:rsidP="002D1CBD">
            <w:pPr>
              <w:spacing w:before="0" w:after="0"/>
              <w:jc w:val="left"/>
              <w:rPr>
                <w:rFonts w:ascii="Calibri" w:hAnsi="Calibri" w:cs="Calibri"/>
                <w:color w:val="000000"/>
                <w:kern w:val="0"/>
                <w:sz w:val="22"/>
                <w:szCs w:val="22"/>
              </w:rPr>
            </w:pPr>
          </w:p>
        </w:tc>
      </w:tr>
      <w:tr w:rsidR="002D1CBD" w:rsidRPr="002D1CBD" w:rsidTr="00EF0B34">
        <w:trPr>
          <w:trHeight w:val="568"/>
          <w:jc w:val="center"/>
        </w:trPr>
        <w:tc>
          <w:tcPr>
            <w:tcW w:w="2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2</w:t>
            </w:r>
          </w:p>
        </w:tc>
        <w:tc>
          <w:tcPr>
            <w:tcW w:w="4420" w:type="dxa"/>
            <w:vMerge w:val="restart"/>
            <w:tcBorders>
              <w:top w:val="nil"/>
              <w:left w:val="single" w:sz="4" w:space="0" w:color="auto"/>
              <w:bottom w:val="single" w:sz="4" w:space="0" w:color="auto"/>
              <w:right w:val="single" w:sz="4" w:space="0" w:color="auto"/>
            </w:tcBorders>
            <w:shd w:val="clear" w:color="auto" w:fill="auto"/>
            <w:vAlign w:val="center"/>
            <w:hideMark/>
          </w:tcPr>
          <w:p w:rsidR="002D1CBD" w:rsidRPr="002D1CBD" w:rsidRDefault="002D1CBD" w:rsidP="002D1CBD">
            <w:pPr>
              <w:spacing w:before="0" w:after="0"/>
              <w:jc w:val="left"/>
              <w:rPr>
                <w:rFonts w:ascii="Calibri" w:hAnsi="Calibri" w:cs="Calibri"/>
                <w:color w:val="000000"/>
                <w:kern w:val="0"/>
                <w:sz w:val="22"/>
                <w:szCs w:val="22"/>
              </w:rPr>
            </w:pPr>
            <w:r w:rsidRPr="002D1CBD">
              <w:rPr>
                <w:rFonts w:ascii="Calibri" w:hAnsi="Calibri" w:cs="Calibri"/>
                <w:color w:val="000000"/>
                <w:kern w:val="0"/>
                <w:sz w:val="22"/>
                <w:szCs w:val="22"/>
              </w:rPr>
              <w:t>Forfait horaire : remplacement des plaquettes de freins</w:t>
            </w:r>
          </w:p>
        </w:tc>
        <w:tc>
          <w:tcPr>
            <w:tcW w:w="2200"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T1</w:t>
            </w:r>
          </w:p>
        </w:tc>
        <w:tc>
          <w:tcPr>
            <w:tcW w:w="1930"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2116"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1523"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1895" w:type="dxa"/>
            <w:vMerge w:val="restart"/>
            <w:tcBorders>
              <w:top w:val="nil"/>
              <w:left w:val="single" w:sz="4" w:space="0" w:color="auto"/>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r>
      <w:tr w:rsidR="002D1CBD" w:rsidRPr="002D1CBD" w:rsidTr="00EF0B34">
        <w:trPr>
          <w:trHeight w:val="568"/>
          <w:jc w:val="center"/>
        </w:trPr>
        <w:tc>
          <w:tcPr>
            <w:tcW w:w="283" w:type="dxa"/>
            <w:vMerge/>
            <w:tcBorders>
              <w:top w:val="nil"/>
              <w:left w:val="single" w:sz="4" w:space="0" w:color="auto"/>
              <w:bottom w:val="single" w:sz="4" w:space="0" w:color="auto"/>
              <w:right w:val="single" w:sz="4" w:space="0" w:color="auto"/>
            </w:tcBorders>
            <w:vAlign w:val="center"/>
            <w:hideMark/>
          </w:tcPr>
          <w:p w:rsidR="002D1CBD" w:rsidRPr="002D1CBD" w:rsidRDefault="002D1CBD" w:rsidP="002D1CBD">
            <w:pPr>
              <w:spacing w:before="0" w:after="0"/>
              <w:jc w:val="left"/>
              <w:rPr>
                <w:rFonts w:ascii="Calibri" w:hAnsi="Calibri" w:cs="Calibri"/>
                <w:color w:val="000000"/>
                <w:kern w:val="0"/>
                <w:sz w:val="22"/>
                <w:szCs w:val="22"/>
              </w:rPr>
            </w:pPr>
          </w:p>
        </w:tc>
        <w:tc>
          <w:tcPr>
            <w:tcW w:w="4420" w:type="dxa"/>
            <w:vMerge/>
            <w:tcBorders>
              <w:top w:val="nil"/>
              <w:left w:val="single" w:sz="4" w:space="0" w:color="auto"/>
              <w:bottom w:val="single" w:sz="4" w:space="0" w:color="auto"/>
              <w:right w:val="single" w:sz="4" w:space="0" w:color="auto"/>
            </w:tcBorders>
            <w:vAlign w:val="center"/>
            <w:hideMark/>
          </w:tcPr>
          <w:p w:rsidR="002D1CBD" w:rsidRPr="002D1CBD" w:rsidRDefault="002D1CBD" w:rsidP="002D1CBD">
            <w:pPr>
              <w:spacing w:before="0" w:after="0"/>
              <w:jc w:val="left"/>
              <w:rPr>
                <w:rFonts w:ascii="Calibri" w:hAnsi="Calibri" w:cs="Calibri"/>
                <w:color w:val="000000"/>
                <w:kern w:val="0"/>
                <w:sz w:val="22"/>
                <w:szCs w:val="22"/>
              </w:rPr>
            </w:pPr>
          </w:p>
        </w:tc>
        <w:tc>
          <w:tcPr>
            <w:tcW w:w="2200"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T2</w:t>
            </w:r>
          </w:p>
        </w:tc>
        <w:tc>
          <w:tcPr>
            <w:tcW w:w="1930"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2116"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1523"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1895" w:type="dxa"/>
            <w:vMerge/>
            <w:tcBorders>
              <w:top w:val="nil"/>
              <w:left w:val="single" w:sz="4" w:space="0" w:color="auto"/>
              <w:bottom w:val="single" w:sz="4" w:space="0" w:color="auto"/>
              <w:right w:val="single" w:sz="4" w:space="0" w:color="auto"/>
            </w:tcBorders>
            <w:vAlign w:val="center"/>
            <w:hideMark/>
          </w:tcPr>
          <w:p w:rsidR="002D1CBD" w:rsidRPr="002D1CBD" w:rsidRDefault="002D1CBD" w:rsidP="002D1CBD">
            <w:pPr>
              <w:spacing w:before="0" w:after="0"/>
              <w:jc w:val="left"/>
              <w:rPr>
                <w:rFonts w:ascii="Calibri" w:hAnsi="Calibri" w:cs="Calibri"/>
                <w:color w:val="000000"/>
                <w:kern w:val="0"/>
                <w:sz w:val="22"/>
                <w:szCs w:val="22"/>
              </w:rPr>
            </w:pPr>
          </w:p>
        </w:tc>
      </w:tr>
      <w:tr w:rsidR="002D1CBD" w:rsidRPr="002D1CBD" w:rsidTr="00EF0B34">
        <w:trPr>
          <w:trHeight w:val="568"/>
          <w:jc w:val="center"/>
        </w:trPr>
        <w:tc>
          <w:tcPr>
            <w:tcW w:w="283" w:type="dxa"/>
            <w:vMerge/>
            <w:tcBorders>
              <w:top w:val="nil"/>
              <w:left w:val="single" w:sz="4" w:space="0" w:color="auto"/>
              <w:bottom w:val="single" w:sz="4" w:space="0" w:color="auto"/>
              <w:right w:val="single" w:sz="4" w:space="0" w:color="auto"/>
            </w:tcBorders>
            <w:vAlign w:val="center"/>
            <w:hideMark/>
          </w:tcPr>
          <w:p w:rsidR="002D1CBD" w:rsidRPr="002D1CBD" w:rsidRDefault="002D1CBD" w:rsidP="002D1CBD">
            <w:pPr>
              <w:spacing w:before="0" w:after="0"/>
              <w:jc w:val="left"/>
              <w:rPr>
                <w:rFonts w:ascii="Calibri" w:hAnsi="Calibri" w:cs="Calibri"/>
                <w:color w:val="000000"/>
                <w:kern w:val="0"/>
                <w:sz w:val="22"/>
                <w:szCs w:val="22"/>
              </w:rPr>
            </w:pPr>
          </w:p>
        </w:tc>
        <w:tc>
          <w:tcPr>
            <w:tcW w:w="4420" w:type="dxa"/>
            <w:vMerge/>
            <w:tcBorders>
              <w:top w:val="nil"/>
              <w:left w:val="single" w:sz="4" w:space="0" w:color="auto"/>
              <w:bottom w:val="single" w:sz="4" w:space="0" w:color="auto"/>
              <w:right w:val="single" w:sz="4" w:space="0" w:color="auto"/>
            </w:tcBorders>
            <w:vAlign w:val="center"/>
            <w:hideMark/>
          </w:tcPr>
          <w:p w:rsidR="002D1CBD" w:rsidRPr="002D1CBD" w:rsidRDefault="002D1CBD" w:rsidP="002D1CBD">
            <w:pPr>
              <w:spacing w:before="0" w:after="0"/>
              <w:jc w:val="left"/>
              <w:rPr>
                <w:rFonts w:ascii="Calibri" w:hAnsi="Calibri" w:cs="Calibri"/>
                <w:color w:val="000000"/>
                <w:kern w:val="0"/>
                <w:sz w:val="22"/>
                <w:szCs w:val="22"/>
              </w:rPr>
            </w:pPr>
          </w:p>
        </w:tc>
        <w:tc>
          <w:tcPr>
            <w:tcW w:w="2200"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T3</w:t>
            </w:r>
          </w:p>
        </w:tc>
        <w:tc>
          <w:tcPr>
            <w:tcW w:w="1930"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2116"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1523"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1895" w:type="dxa"/>
            <w:vMerge/>
            <w:tcBorders>
              <w:top w:val="nil"/>
              <w:left w:val="single" w:sz="4" w:space="0" w:color="auto"/>
              <w:bottom w:val="single" w:sz="4" w:space="0" w:color="auto"/>
              <w:right w:val="single" w:sz="4" w:space="0" w:color="auto"/>
            </w:tcBorders>
            <w:vAlign w:val="center"/>
            <w:hideMark/>
          </w:tcPr>
          <w:p w:rsidR="002D1CBD" w:rsidRPr="002D1CBD" w:rsidRDefault="002D1CBD" w:rsidP="002D1CBD">
            <w:pPr>
              <w:spacing w:before="0" w:after="0"/>
              <w:jc w:val="left"/>
              <w:rPr>
                <w:rFonts w:ascii="Calibri" w:hAnsi="Calibri" w:cs="Calibri"/>
                <w:color w:val="000000"/>
                <w:kern w:val="0"/>
                <w:sz w:val="22"/>
                <w:szCs w:val="22"/>
              </w:rPr>
            </w:pPr>
          </w:p>
        </w:tc>
      </w:tr>
      <w:tr w:rsidR="002D1CBD" w:rsidRPr="002D1CBD" w:rsidTr="00EF0B34">
        <w:trPr>
          <w:trHeight w:val="568"/>
          <w:jc w:val="center"/>
        </w:trPr>
        <w:tc>
          <w:tcPr>
            <w:tcW w:w="2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3</w:t>
            </w:r>
          </w:p>
        </w:tc>
        <w:tc>
          <w:tcPr>
            <w:tcW w:w="4420" w:type="dxa"/>
            <w:vMerge w:val="restart"/>
            <w:tcBorders>
              <w:top w:val="nil"/>
              <w:left w:val="single" w:sz="4" w:space="0" w:color="auto"/>
              <w:bottom w:val="single" w:sz="4" w:space="0" w:color="auto"/>
              <w:right w:val="single" w:sz="4" w:space="0" w:color="auto"/>
            </w:tcBorders>
            <w:shd w:val="clear" w:color="auto" w:fill="auto"/>
            <w:vAlign w:val="center"/>
            <w:hideMark/>
          </w:tcPr>
          <w:p w:rsidR="002D1CBD" w:rsidRPr="002D1CBD" w:rsidRDefault="002D1CBD" w:rsidP="002D1CBD">
            <w:pPr>
              <w:spacing w:before="0" w:after="0"/>
              <w:jc w:val="left"/>
              <w:rPr>
                <w:rFonts w:ascii="Calibri" w:hAnsi="Calibri" w:cs="Calibri"/>
                <w:color w:val="000000"/>
                <w:kern w:val="0"/>
                <w:sz w:val="22"/>
                <w:szCs w:val="22"/>
              </w:rPr>
            </w:pPr>
            <w:r w:rsidRPr="002D1CBD">
              <w:rPr>
                <w:rFonts w:ascii="Calibri" w:hAnsi="Calibri" w:cs="Calibri"/>
                <w:color w:val="000000"/>
                <w:kern w:val="0"/>
                <w:sz w:val="22"/>
                <w:szCs w:val="22"/>
              </w:rPr>
              <w:t>Forfait horaire : entretien vidange : replacement huile, filtre air, filtre carburant, joints</w:t>
            </w:r>
          </w:p>
        </w:tc>
        <w:tc>
          <w:tcPr>
            <w:tcW w:w="2200"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T1</w:t>
            </w:r>
          </w:p>
        </w:tc>
        <w:tc>
          <w:tcPr>
            <w:tcW w:w="1930"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2116"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1523"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1895" w:type="dxa"/>
            <w:vMerge w:val="restart"/>
            <w:tcBorders>
              <w:top w:val="nil"/>
              <w:left w:val="single" w:sz="4" w:space="0" w:color="auto"/>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r>
      <w:tr w:rsidR="002D1CBD" w:rsidRPr="002D1CBD" w:rsidTr="00EF0B34">
        <w:trPr>
          <w:trHeight w:val="568"/>
          <w:jc w:val="center"/>
        </w:trPr>
        <w:tc>
          <w:tcPr>
            <w:tcW w:w="283" w:type="dxa"/>
            <w:vMerge/>
            <w:tcBorders>
              <w:top w:val="nil"/>
              <w:left w:val="single" w:sz="4" w:space="0" w:color="auto"/>
              <w:bottom w:val="single" w:sz="4" w:space="0" w:color="auto"/>
              <w:right w:val="single" w:sz="4" w:space="0" w:color="auto"/>
            </w:tcBorders>
            <w:vAlign w:val="center"/>
            <w:hideMark/>
          </w:tcPr>
          <w:p w:rsidR="002D1CBD" w:rsidRPr="002D1CBD" w:rsidRDefault="002D1CBD" w:rsidP="002D1CBD">
            <w:pPr>
              <w:spacing w:before="0" w:after="0"/>
              <w:jc w:val="left"/>
              <w:rPr>
                <w:rFonts w:ascii="Calibri" w:hAnsi="Calibri" w:cs="Calibri"/>
                <w:color w:val="000000"/>
                <w:kern w:val="0"/>
                <w:sz w:val="22"/>
                <w:szCs w:val="22"/>
              </w:rPr>
            </w:pPr>
          </w:p>
        </w:tc>
        <w:tc>
          <w:tcPr>
            <w:tcW w:w="4420" w:type="dxa"/>
            <w:vMerge/>
            <w:tcBorders>
              <w:top w:val="nil"/>
              <w:left w:val="single" w:sz="4" w:space="0" w:color="auto"/>
              <w:bottom w:val="single" w:sz="4" w:space="0" w:color="auto"/>
              <w:right w:val="single" w:sz="4" w:space="0" w:color="auto"/>
            </w:tcBorders>
            <w:vAlign w:val="center"/>
            <w:hideMark/>
          </w:tcPr>
          <w:p w:rsidR="002D1CBD" w:rsidRPr="002D1CBD" w:rsidRDefault="002D1CBD" w:rsidP="002D1CBD">
            <w:pPr>
              <w:spacing w:before="0" w:after="0"/>
              <w:jc w:val="left"/>
              <w:rPr>
                <w:rFonts w:ascii="Calibri" w:hAnsi="Calibri" w:cs="Calibri"/>
                <w:color w:val="000000"/>
                <w:kern w:val="0"/>
                <w:sz w:val="22"/>
                <w:szCs w:val="22"/>
              </w:rPr>
            </w:pPr>
          </w:p>
        </w:tc>
        <w:tc>
          <w:tcPr>
            <w:tcW w:w="2200"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T2</w:t>
            </w:r>
          </w:p>
        </w:tc>
        <w:tc>
          <w:tcPr>
            <w:tcW w:w="1930"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2116"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1523"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1895" w:type="dxa"/>
            <w:vMerge/>
            <w:tcBorders>
              <w:top w:val="nil"/>
              <w:left w:val="single" w:sz="4" w:space="0" w:color="auto"/>
              <w:bottom w:val="single" w:sz="4" w:space="0" w:color="auto"/>
              <w:right w:val="single" w:sz="4" w:space="0" w:color="auto"/>
            </w:tcBorders>
            <w:vAlign w:val="center"/>
            <w:hideMark/>
          </w:tcPr>
          <w:p w:rsidR="002D1CBD" w:rsidRPr="002D1CBD" w:rsidRDefault="002D1CBD" w:rsidP="002D1CBD">
            <w:pPr>
              <w:spacing w:before="0" w:after="0"/>
              <w:jc w:val="left"/>
              <w:rPr>
                <w:rFonts w:ascii="Calibri" w:hAnsi="Calibri" w:cs="Calibri"/>
                <w:color w:val="000000"/>
                <w:kern w:val="0"/>
                <w:sz w:val="22"/>
                <w:szCs w:val="22"/>
              </w:rPr>
            </w:pPr>
          </w:p>
        </w:tc>
      </w:tr>
      <w:tr w:rsidR="002D1CBD" w:rsidRPr="002D1CBD" w:rsidTr="00EF0B34">
        <w:trPr>
          <w:trHeight w:val="568"/>
          <w:jc w:val="center"/>
        </w:trPr>
        <w:tc>
          <w:tcPr>
            <w:tcW w:w="283" w:type="dxa"/>
            <w:vMerge/>
            <w:tcBorders>
              <w:top w:val="nil"/>
              <w:left w:val="single" w:sz="4" w:space="0" w:color="auto"/>
              <w:bottom w:val="single" w:sz="4" w:space="0" w:color="auto"/>
              <w:right w:val="single" w:sz="4" w:space="0" w:color="auto"/>
            </w:tcBorders>
            <w:vAlign w:val="center"/>
            <w:hideMark/>
          </w:tcPr>
          <w:p w:rsidR="002D1CBD" w:rsidRPr="002D1CBD" w:rsidRDefault="002D1CBD" w:rsidP="002D1CBD">
            <w:pPr>
              <w:spacing w:before="0" w:after="0"/>
              <w:jc w:val="left"/>
              <w:rPr>
                <w:rFonts w:ascii="Calibri" w:hAnsi="Calibri" w:cs="Calibri"/>
                <w:color w:val="000000"/>
                <w:kern w:val="0"/>
                <w:sz w:val="22"/>
                <w:szCs w:val="22"/>
              </w:rPr>
            </w:pPr>
          </w:p>
        </w:tc>
        <w:tc>
          <w:tcPr>
            <w:tcW w:w="4420" w:type="dxa"/>
            <w:vMerge/>
            <w:tcBorders>
              <w:top w:val="nil"/>
              <w:left w:val="single" w:sz="4" w:space="0" w:color="auto"/>
              <w:bottom w:val="single" w:sz="4" w:space="0" w:color="auto"/>
              <w:right w:val="single" w:sz="4" w:space="0" w:color="auto"/>
            </w:tcBorders>
            <w:vAlign w:val="center"/>
            <w:hideMark/>
          </w:tcPr>
          <w:p w:rsidR="002D1CBD" w:rsidRPr="002D1CBD" w:rsidRDefault="002D1CBD" w:rsidP="002D1CBD">
            <w:pPr>
              <w:spacing w:before="0" w:after="0"/>
              <w:jc w:val="left"/>
              <w:rPr>
                <w:rFonts w:ascii="Calibri" w:hAnsi="Calibri" w:cs="Calibri"/>
                <w:color w:val="000000"/>
                <w:kern w:val="0"/>
                <w:sz w:val="22"/>
                <w:szCs w:val="22"/>
              </w:rPr>
            </w:pPr>
          </w:p>
        </w:tc>
        <w:tc>
          <w:tcPr>
            <w:tcW w:w="2200"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T3</w:t>
            </w:r>
          </w:p>
        </w:tc>
        <w:tc>
          <w:tcPr>
            <w:tcW w:w="1930"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2116"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1523" w:type="dxa"/>
            <w:tcBorders>
              <w:top w:val="nil"/>
              <w:left w:val="nil"/>
              <w:bottom w:val="single" w:sz="4" w:space="0" w:color="auto"/>
              <w:right w:val="single" w:sz="4" w:space="0" w:color="auto"/>
            </w:tcBorders>
            <w:shd w:val="clear" w:color="auto" w:fill="auto"/>
            <w:vAlign w:val="center"/>
            <w:hideMark/>
          </w:tcPr>
          <w:p w:rsidR="002D1CBD" w:rsidRPr="002D1CBD" w:rsidRDefault="002D1CBD" w:rsidP="002D1CBD">
            <w:pPr>
              <w:spacing w:before="0" w:after="0"/>
              <w:jc w:val="center"/>
              <w:rPr>
                <w:rFonts w:ascii="Calibri" w:hAnsi="Calibri" w:cs="Calibri"/>
                <w:color w:val="000000"/>
                <w:kern w:val="0"/>
                <w:sz w:val="22"/>
                <w:szCs w:val="22"/>
              </w:rPr>
            </w:pPr>
            <w:r w:rsidRPr="002D1CBD">
              <w:rPr>
                <w:rFonts w:ascii="Calibri" w:hAnsi="Calibri" w:cs="Calibri"/>
                <w:color w:val="000000"/>
                <w:kern w:val="0"/>
                <w:sz w:val="22"/>
                <w:szCs w:val="22"/>
              </w:rPr>
              <w:t> </w:t>
            </w:r>
          </w:p>
        </w:tc>
        <w:tc>
          <w:tcPr>
            <w:tcW w:w="1895" w:type="dxa"/>
            <w:vMerge/>
            <w:tcBorders>
              <w:top w:val="nil"/>
              <w:left w:val="single" w:sz="4" w:space="0" w:color="auto"/>
              <w:bottom w:val="single" w:sz="4" w:space="0" w:color="auto"/>
              <w:right w:val="single" w:sz="4" w:space="0" w:color="auto"/>
            </w:tcBorders>
            <w:vAlign w:val="center"/>
            <w:hideMark/>
          </w:tcPr>
          <w:p w:rsidR="002D1CBD" w:rsidRPr="002D1CBD" w:rsidRDefault="002D1CBD" w:rsidP="002D1CBD">
            <w:pPr>
              <w:spacing w:before="0" w:after="0"/>
              <w:jc w:val="left"/>
              <w:rPr>
                <w:rFonts w:ascii="Calibri" w:hAnsi="Calibri" w:cs="Calibri"/>
                <w:color w:val="000000"/>
                <w:kern w:val="0"/>
                <w:sz w:val="22"/>
                <w:szCs w:val="22"/>
              </w:rPr>
            </w:pPr>
          </w:p>
        </w:tc>
      </w:tr>
    </w:tbl>
    <w:p w:rsidR="00C20DAC" w:rsidRDefault="00C20DAC" w:rsidP="00C552FC">
      <w:pPr>
        <w:rPr>
          <w:rFonts w:ascii="Century Gothic" w:hAnsi="Century Gothic"/>
        </w:rPr>
      </w:pPr>
    </w:p>
    <w:p w:rsidR="00C20DAC" w:rsidRDefault="00C20DAC" w:rsidP="00C552FC">
      <w:pPr>
        <w:rPr>
          <w:rFonts w:ascii="Century Gothic" w:hAnsi="Century Gothic"/>
        </w:rPr>
      </w:pPr>
    </w:p>
    <w:p w:rsidR="00C20DAC" w:rsidRDefault="00C20DAC" w:rsidP="00C552FC">
      <w:pPr>
        <w:rPr>
          <w:rFonts w:ascii="Century Gothic" w:hAnsi="Century Gothic"/>
        </w:rPr>
      </w:pPr>
    </w:p>
    <w:p w:rsidR="00C20DAC" w:rsidRDefault="00C20DAC" w:rsidP="00C552FC">
      <w:pPr>
        <w:rPr>
          <w:rFonts w:ascii="Century Gothic" w:hAnsi="Century Gothic"/>
        </w:rPr>
      </w:pPr>
    </w:p>
    <w:p w:rsidR="0048146C" w:rsidRDefault="0048146C" w:rsidP="00C552FC">
      <w:pPr>
        <w:rPr>
          <w:rFonts w:ascii="Century Gothic" w:hAnsi="Century Gothic"/>
        </w:rPr>
      </w:pPr>
    </w:p>
    <w:p w:rsidR="0048146C" w:rsidRDefault="0048146C" w:rsidP="00C552FC">
      <w:pPr>
        <w:rPr>
          <w:rFonts w:ascii="Century Gothic" w:hAnsi="Century Gothic"/>
        </w:rPr>
      </w:pPr>
    </w:p>
    <w:tbl>
      <w:tblPr>
        <w:tblW w:w="14414" w:type="dxa"/>
        <w:tblInd w:w="75" w:type="dxa"/>
        <w:tblCellMar>
          <w:left w:w="70" w:type="dxa"/>
          <w:right w:w="70" w:type="dxa"/>
        </w:tblCellMar>
        <w:tblLook w:val="04A0" w:firstRow="1" w:lastRow="0" w:firstColumn="1" w:lastColumn="0" w:noHBand="0" w:noVBand="1"/>
      </w:tblPr>
      <w:tblGrid>
        <w:gridCol w:w="284"/>
        <w:gridCol w:w="4433"/>
        <w:gridCol w:w="2207"/>
        <w:gridCol w:w="1936"/>
        <w:gridCol w:w="2122"/>
        <w:gridCol w:w="1528"/>
        <w:gridCol w:w="1904"/>
      </w:tblGrid>
      <w:tr w:rsidR="0048146C" w:rsidRPr="0048146C" w:rsidTr="0048146C">
        <w:trPr>
          <w:trHeight w:val="699"/>
        </w:trPr>
        <w:tc>
          <w:tcPr>
            <w:tcW w:w="14414" w:type="dxa"/>
            <w:gridSpan w:val="7"/>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48146C" w:rsidRPr="0048146C" w:rsidRDefault="0048146C" w:rsidP="0048146C">
            <w:pPr>
              <w:spacing w:before="0" w:after="0"/>
              <w:jc w:val="center"/>
              <w:rPr>
                <w:rFonts w:ascii="Calibri" w:hAnsi="Calibri" w:cs="Calibri"/>
                <w:b/>
                <w:bCs/>
                <w:color w:val="000000"/>
                <w:kern w:val="0"/>
                <w:sz w:val="24"/>
                <w:szCs w:val="24"/>
              </w:rPr>
            </w:pPr>
            <w:r w:rsidRPr="0048146C">
              <w:rPr>
                <w:rFonts w:ascii="Calibri" w:hAnsi="Calibri" w:cs="Calibri"/>
                <w:b/>
                <w:bCs/>
                <w:color w:val="000000"/>
                <w:kern w:val="0"/>
                <w:sz w:val="24"/>
                <w:szCs w:val="24"/>
              </w:rPr>
              <w:lastRenderedPageBreak/>
              <w:t xml:space="preserve">Coûts mains d'œuvre pour DACIA Jogger  essence 6 CV </w:t>
            </w:r>
            <w:r>
              <w:rPr>
                <w:rFonts w:ascii="Calibri" w:hAnsi="Calibri" w:cs="Calibri"/>
                <w:b/>
                <w:bCs/>
                <w:color w:val="000000"/>
                <w:kern w:val="0"/>
                <w:sz w:val="24"/>
                <w:szCs w:val="24"/>
              </w:rPr>
              <w:t>(</w:t>
            </w:r>
            <w:r w:rsidRPr="0048146C">
              <w:rPr>
                <w:rFonts w:ascii="Calibri" w:hAnsi="Calibri" w:cs="Calibri"/>
                <w:b/>
                <w:bCs/>
                <w:color w:val="000000"/>
                <w:kern w:val="0"/>
                <w:sz w:val="24"/>
                <w:szCs w:val="24"/>
              </w:rPr>
              <w:t>sur 15 points</w:t>
            </w:r>
            <w:r>
              <w:rPr>
                <w:rFonts w:ascii="Calibri" w:hAnsi="Calibri" w:cs="Calibri"/>
                <w:b/>
                <w:bCs/>
                <w:color w:val="000000"/>
                <w:kern w:val="0"/>
                <w:sz w:val="24"/>
                <w:szCs w:val="24"/>
              </w:rPr>
              <w:t>)</w:t>
            </w:r>
          </w:p>
        </w:tc>
      </w:tr>
      <w:tr w:rsidR="0048146C" w:rsidRPr="0048146C" w:rsidTr="0048146C">
        <w:trPr>
          <w:trHeight w:val="953"/>
        </w:trPr>
        <w:tc>
          <w:tcPr>
            <w:tcW w:w="284" w:type="dxa"/>
            <w:tcBorders>
              <w:top w:val="nil"/>
              <w:left w:val="single" w:sz="4" w:space="0" w:color="auto"/>
              <w:bottom w:val="single" w:sz="4" w:space="0" w:color="auto"/>
              <w:right w:val="single" w:sz="4" w:space="0" w:color="auto"/>
            </w:tcBorders>
            <w:shd w:val="clear" w:color="000000" w:fill="D9D9D9"/>
            <w:noWrap/>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4433" w:type="dxa"/>
            <w:tcBorders>
              <w:top w:val="nil"/>
              <w:left w:val="nil"/>
              <w:bottom w:val="single" w:sz="4" w:space="0" w:color="auto"/>
              <w:right w:val="single" w:sz="4" w:space="0" w:color="auto"/>
            </w:tcBorders>
            <w:shd w:val="clear" w:color="000000" w:fill="D9D9D9"/>
            <w:noWrap/>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Prestation</w:t>
            </w:r>
          </w:p>
        </w:tc>
        <w:tc>
          <w:tcPr>
            <w:tcW w:w="2207" w:type="dxa"/>
            <w:tcBorders>
              <w:top w:val="nil"/>
              <w:left w:val="nil"/>
              <w:bottom w:val="single" w:sz="4" w:space="0" w:color="auto"/>
              <w:right w:val="single" w:sz="4" w:space="0" w:color="auto"/>
            </w:tcBorders>
            <w:shd w:val="clear" w:color="000000" w:fill="D9D9D9"/>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Tarif horaire de la main d'œuvre appliqué</w:t>
            </w:r>
          </w:p>
        </w:tc>
        <w:tc>
          <w:tcPr>
            <w:tcW w:w="1936" w:type="dxa"/>
            <w:tcBorders>
              <w:top w:val="nil"/>
              <w:left w:val="nil"/>
              <w:bottom w:val="single" w:sz="4" w:space="0" w:color="auto"/>
              <w:right w:val="single" w:sz="4" w:space="0" w:color="auto"/>
            </w:tcBorders>
            <w:shd w:val="clear" w:color="000000" w:fill="D9D9D9"/>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Prix  du tarif horaire en € HT</w:t>
            </w:r>
          </w:p>
        </w:tc>
        <w:tc>
          <w:tcPr>
            <w:tcW w:w="2122" w:type="dxa"/>
            <w:tcBorders>
              <w:top w:val="nil"/>
              <w:left w:val="nil"/>
              <w:bottom w:val="single" w:sz="4" w:space="0" w:color="auto"/>
              <w:right w:val="single" w:sz="4" w:space="0" w:color="auto"/>
            </w:tcBorders>
            <w:shd w:val="clear" w:color="000000" w:fill="D9D9D9"/>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xml:space="preserve">Nombre d'heures </w:t>
            </w:r>
          </w:p>
        </w:tc>
        <w:tc>
          <w:tcPr>
            <w:tcW w:w="1528" w:type="dxa"/>
            <w:tcBorders>
              <w:top w:val="nil"/>
              <w:left w:val="nil"/>
              <w:bottom w:val="single" w:sz="4" w:space="0" w:color="auto"/>
              <w:right w:val="single" w:sz="4" w:space="0" w:color="auto"/>
            </w:tcBorders>
            <w:shd w:val="clear" w:color="000000" w:fill="D9D9D9"/>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Prix € HT</w:t>
            </w:r>
          </w:p>
        </w:tc>
        <w:tc>
          <w:tcPr>
            <w:tcW w:w="1901" w:type="dxa"/>
            <w:tcBorders>
              <w:top w:val="nil"/>
              <w:left w:val="nil"/>
              <w:bottom w:val="single" w:sz="4" w:space="0" w:color="auto"/>
              <w:right w:val="single" w:sz="4" w:space="0" w:color="auto"/>
            </w:tcBorders>
            <w:shd w:val="clear" w:color="000000" w:fill="D9D9D9"/>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Montant total € HT</w:t>
            </w:r>
          </w:p>
        </w:tc>
      </w:tr>
      <w:tr w:rsidR="0048146C" w:rsidRPr="0048146C" w:rsidTr="0048146C">
        <w:trPr>
          <w:trHeight w:val="583"/>
        </w:trPr>
        <w:tc>
          <w:tcPr>
            <w:tcW w:w="28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1</w:t>
            </w:r>
          </w:p>
        </w:tc>
        <w:tc>
          <w:tcPr>
            <w:tcW w:w="4433" w:type="dxa"/>
            <w:vMerge w:val="restart"/>
            <w:tcBorders>
              <w:top w:val="nil"/>
              <w:left w:val="single" w:sz="4" w:space="0" w:color="auto"/>
              <w:bottom w:val="single" w:sz="4" w:space="0" w:color="auto"/>
              <w:right w:val="single" w:sz="4" w:space="0" w:color="auto"/>
            </w:tcBorders>
            <w:shd w:val="clear" w:color="auto" w:fill="auto"/>
            <w:vAlign w:val="center"/>
            <w:hideMark/>
          </w:tcPr>
          <w:p w:rsidR="0048146C" w:rsidRPr="0048146C" w:rsidRDefault="0048146C" w:rsidP="0048146C">
            <w:pPr>
              <w:spacing w:before="0" w:after="0"/>
              <w:jc w:val="left"/>
              <w:rPr>
                <w:rFonts w:ascii="Calibri" w:hAnsi="Calibri" w:cs="Calibri"/>
                <w:color w:val="000000"/>
                <w:kern w:val="0"/>
                <w:sz w:val="22"/>
                <w:szCs w:val="22"/>
              </w:rPr>
            </w:pPr>
            <w:r w:rsidRPr="0048146C">
              <w:rPr>
                <w:rFonts w:ascii="Calibri" w:hAnsi="Calibri" w:cs="Calibri"/>
                <w:color w:val="000000"/>
                <w:kern w:val="0"/>
                <w:sz w:val="22"/>
                <w:szCs w:val="22"/>
              </w:rPr>
              <w:t>Forfait horaire : changements des  pneumatiques (géométrie, parallélisme, équilibrage, valves)</w:t>
            </w:r>
          </w:p>
        </w:tc>
        <w:tc>
          <w:tcPr>
            <w:tcW w:w="2207"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T1</w:t>
            </w:r>
          </w:p>
        </w:tc>
        <w:tc>
          <w:tcPr>
            <w:tcW w:w="1936"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2122"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1528"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1901" w:type="dxa"/>
            <w:vMerge w:val="restart"/>
            <w:tcBorders>
              <w:top w:val="nil"/>
              <w:left w:val="single" w:sz="4" w:space="0" w:color="auto"/>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r>
      <w:tr w:rsidR="0048146C" w:rsidRPr="0048146C" w:rsidTr="0048146C">
        <w:trPr>
          <w:trHeight w:val="563"/>
        </w:trPr>
        <w:tc>
          <w:tcPr>
            <w:tcW w:w="284" w:type="dxa"/>
            <w:vMerge/>
            <w:tcBorders>
              <w:top w:val="nil"/>
              <w:left w:val="single" w:sz="4" w:space="0" w:color="auto"/>
              <w:bottom w:val="single" w:sz="4" w:space="0" w:color="auto"/>
              <w:right w:val="single" w:sz="4" w:space="0" w:color="auto"/>
            </w:tcBorders>
            <w:vAlign w:val="center"/>
            <w:hideMark/>
          </w:tcPr>
          <w:p w:rsidR="0048146C" w:rsidRPr="0048146C" w:rsidRDefault="0048146C" w:rsidP="0048146C">
            <w:pPr>
              <w:spacing w:before="0" w:after="0"/>
              <w:jc w:val="left"/>
              <w:rPr>
                <w:rFonts w:ascii="Calibri" w:hAnsi="Calibri" w:cs="Calibri"/>
                <w:color w:val="000000"/>
                <w:kern w:val="0"/>
                <w:sz w:val="22"/>
                <w:szCs w:val="22"/>
              </w:rPr>
            </w:pPr>
          </w:p>
        </w:tc>
        <w:tc>
          <w:tcPr>
            <w:tcW w:w="4433" w:type="dxa"/>
            <w:vMerge/>
            <w:tcBorders>
              <w:top w:val="nil"/>
              <w:left w:val="single" w:sz="4" w:space="0" w:color="auto"/>
              <w:bottom w:val="single" w:sz="4" w:space="0" w:color="auto"/>
              <w:right w:val="single" w:sz="4" w:space="0" w:color="auto"/>
            </w:tcBorders>
            <w:vAlign w:val="center"/>
            <w:hideMark/>
          </w:tcPr>
          <w:p w:rsidR="0048146C" w:rsidRPr="0048146C" w:rsidRDefault="0048146C" w:rsidP="0048146C">
            <w:pPr>
              <w:spacing w:before="0" w:after="0"/>
              <w:jc w:val="left"/>
              <w:rPr>
                <w:rFonts w:ascii="Calibri" w:hAnsi="Calibri" w:cs="Calibri"/>
                <w:color w:val="000000"/>
                <w:kern w:val="0"/>
                <w:sz w:val="22"/>
                <w:szCs w:val="22"/>
              </w:rPr>
            </w:pPr>
          </w:p>
        </w:tc>
        <w:tc>
          <w:tcPr>
            <w:tcW w:w="2207"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T2</w:t>
            </w:r>
          </w:p>
        </w:tc>
        <w:tc>
          <w:tcPr>
            <w:tcW w:w="1936"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2122"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1528"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1901" w:type="dxa"/>
            <w:vMerge/>
            <w:tcBorders>
              <w:top w:val="nil"/>
              <w:left w:val="single" w:sz="4" w:space="0" w:color="auto"/>
              <w:bottom w:val="single" w:sz="4" w:space="0" w:color="auto"/>
              <w:right w:val="single" w:sz="4" w:space="0" w:color="auto"/>
            </w:tcBorders>
            <w:vAlign w:val="center"/>
            <w:hideMark/>
          </w:tcPr>
          <w:p w:rsidR="0048146C" w:rsidRPr="0048146C" w:rsidRDefault="0048146C" w:rsidP="0048146C">
            <w:pPr>
              <w:spacing w:before="0" w:after="0"/>
              <w:jc w:val="left"/>
              <w:rPr>
                <w:rFonts w:ascii="Calibri" w:hAnsi="Calibri" w:cs="Calibri"/>
                <w:color w:val="000000"/>
                <w:kern w:val="0"/>
                <w:sz w:val="22"/>
                <w:szCs w:val="22"/>
              </w:rPr>
            </w:pPr>
          </w:p>
        </w:tc>
      </w:tr>
      <w:tr w:rsidR="0048146C" w:rsidRPr="0048146C" w:rsidTr="0048146C">
        <w:trPr>
          <w:trHeight w:val="557"/>
        </w:trPr>
        <w:tc>
          <w:tcPr>
            <w:tcW w:w="284" w:type="dxa"/>
            <w:vMerge/>
            <w:tcBorders>
              <w:top w:val="nil"/>
              <w:left w:val="single" w:sz="4" w:space="0" w:color="auto"/>
              <w:bottom w:val="single" w:sz="4" w:space="0" w:color="auto"/>
              <w:right w:val="single" w:sz="4" w:space="0" w:color="auto"/>
            </w:tcBorders>
            <w:vAlign w:val="center"/>
            <w:hideMark/>
          </w:tcPr>
          <w:p w:rsidR="0048146C" w:rsidRPr="0048146C" w:rsidRDefault="0048146C" w:rsidP="0048146C">
            <w:pPr>
              <w:spacing w:before="0" w:after="0"/>
              <w:jc w:val="left"/>
              <w:rPr>
                <w:rFonts w:ascii="Calibri" w:hAnsi="Calibri" w:cs="Calibri"/>
                <w:color w:val="000000"/>
                <w:kern w:val="0"/>
                <w:sz w:val="22"/>
                <w:szCs w:val="22"/>
              </w:rPr>
            </w:pPr>
          </w:p>
        </w:tc>
        <w:tc>
          <w:tcPr>
            <w:tcW w:w="4433" w:type="dxa"/>
            <w:vMerge/>
            <w:tcBorders>
              <w:top w:val="nil"/>
              <w:left w:val="single" w:sz="4" w:space="0" w:color="auto"/>
              <w:bottom w:val="single" w:sz="4" w:space="0" w:color="auto"/>
              <w:right w:val="single" w:sz="4" w:space="0" w:color="auto"/>
            </w:tcBorders>
            <w:vAlign w:val="center"/>
            <w:hideMark/>
          </w:tcPr>
          <w:p w:rsidR="0048146C" w:rsidRPr="0048146C" w:rsidRDefault="0048146C" w:rsidP="0048146C">
            <w:pPr>
              <w:spacing w:before="0" w:after="0"/>
              <w:jc w:val="left"/>
              <w:rPr>
                <w:rFonts w:ascii="Calibri" w:hAnsi="Calibri" w:cs="Calibri"/>
                <w:color w:val="000000"/>
                <w:kern w:val="0"/>
                <w:sz w:val="22"/>
                <w:szCs w:val="22"/>
              </w:rPr>
            </w:pPr>
          </w:p>
        </w:tc>
        <w:tc>
          <w:tcPr>
            <w:tcW w:w="2207"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T3</w:t>
            </w:r>
          </w:p>
        </w:tc>
        <w:tc>
          <w:tcPr>
            <w:tcW w:w="1936"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2122"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1528"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1901" w:type="dxa"/>
            <w:vMerge/>
            <w:tcBorders>
              <w:top w:val="nil"/>
              <w:left w:val="single" w:sz="4" w:space="0" w:color="auto"/>
              <w:bottom w:val="single" w:sz="4" w:space="0" w:color="auto"/>
              <w:right w:val="single" w:sz="4" w:space="0" w:color="auto"/>
            </w:tcBorders>
            <w:vAlign w:val="center"/>
            <w:hideMark/>
          </w:tcPr>
          <w:p w:rsidR="0048146C" w:rsidRPr="0048146C" w:rsidRDefault="0048146C" w:rsidP="0048146C">
            <w:pPr>
              <w:spacing w:before="0" w:after="0"/>
              <w:jc w:val="left"/>
              <w:rPr>
                <w:rFonts w:ascii="Calibri" w:hAnsi="Calibri" w:cs="Calibri"/>
                <w:color w:val="000000"/>
                <w:kern w:val="0"/>
                <w:sz w:val="22"/>
                <w:szCs w:val="22"/>
              </w:rPr>
            </w:pPr>
          </w:p>
        </w:tc>
      </w:tr>
      <w:tr w:rsidR="0048146C" w:rsidRPr="0048146C" w:rsidTr="0048146C">
        <w:trPr>
          <w:trHeight w:val="550"/>
        </w:trPr>
        <w:tc>
          <w:tcPr>
            <w:tcW w:w="28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2</w:t>
            </w:r>
          </w:p>
        </w:tc>
        <w:tc>
          <w:tcPr>
            <w:tcW w:w="4433" w:type="dxa"/>
            <w:vMerge w:val="restart"/>
            <w:tcBorders>
              <w:top w:val="nil"/>
              <w:left w:val="single" w:sz="4" w:space="0" w:color="auto"/>
              <w:bottom w:val="single" w:sz="4" w:space="0" w:color="auto"/>
              <w:right w:val="single" w:sz="4" w:space="0" w:color="auto"/>
            </w:tcBorders>
            <w:shd w:val="clear" w:color="auto" w:fill="auto"/>
            <w:vAlign w:val="center"/>
            <w:hideMark/>
          </w:tcPr>
          <w:p w:rsidR="0048146C" w:rsidRPr="0048146C" w:rsidRDefault="0048146C" w:rsidP="0048146C">
            <w:pPr>
              <w:spacing w:before="0" w:after="0"/>
              <w:jc w:val="left"/>
              <w:rPr>
                <w:rFonts w:ascii="Calibri" w:hAnsi="Calibri" w:cs="Calibri"/>
                <w:color w:val="000000"/>
                <w:kern w:val="0"/>
                <w:sz w:val="22"/>
                <w:szCs w:val="22"/>
              </w:rPr>
            </w:pPr>
            <w:r w:rsidRPr="0048146C">
              <w:rPr>
                <w:rFonts w:ascii="Calibri" w:hAnsi="Calibri" w:cs="Calibri"/>
                <w:color w:val="000000"/>
                <w:kern w:val="0"/>
                <w:sz w:val="22"/>
                <w:szCs w:val="22"/>
              </w:rPr>
              <w:t>Forfait horaire : remplacement des plaquettes de freins</w:t>
            </w:r>
          </w:p>
        </w:tc>
        <w:tc>
          <w:tcPr>
            <w:tcW w:w="2207"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T1</w:t>
            </w:r>
          </w:p>
        </w:tc>
        <w:tc>
          <w:tcPr>
            <w:tcW w:w="1936"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2122"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1528"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1901" w:type="dxa"/>
            <w:vMerge w:val="restart"/>
            <w:tcBorders>
              <w:top w:val="nil"/>
              <w:left w:val="single" w:sz="4" w:space="0" w:color="auto"/>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r>
      <w:tr w:rsidR="0048146C" w:rsidRPr="0048146C" w:rsidTr="0048146C">
        <w:trPr>
          <w:trHeight w:val="558"/>
        </w:trPr>
        <w:tc>
          <w:tcPr>
            <w:tcW w:w="284" w:type="dxa"/>
            <w:vMerge/>
            <w:tcBorders>
              <w:top w:val="nil"/>
              <w:left w:val="single" w:sz="4" w:space="0" w:color="auto"/>
              <w:bottom w:val="single" w:sz="4" w:space="0" w:color="auto"/>
              <w:right w:val="single" w:sz="4" w:space="0" w:color="auto"/>
            </w:tcBorders>
            <w:vAlign w:val="center"/>
            <w:hideMark/>
          </w:tcPr>
          <w:p w:rsidR="0048146C" w:rsidRPr="0048146C" w:rsidRDefault="0048146C" w:rsidP="0048146C">
            <w:pPr>
              <w:spacing w:before="0" w:after="0"/>
              <w:jc w:val="left"/>
              <w:rPr>
                <w:rFonts w:ascii="Calibri" w:hAnsi="Calibri" w:cs="Calibri"/>
                <w:color w:val="000000"/>
                <w:kern w:val="0"/>
                <w:sz w:val="22"/>
                <w:szCs w:val="22"/>
              </w:rPr>
            </w:pPr>
          </w:p>
        </w:tc>
        <w:tc>
          <w:tcPr>
            <w:tcW w:w="4433" w:type="dxa"/>
            <w:vMerge/>
            <w:tcBorders>
              <w:top w:val="nil"/>
              <w:left w:val="single" w:sz="4" w:space="0" w:color="auto"/>
              <w:bottom w:val="single" w:sz="4" w:space="0" w:color="auto"/>
              <w:right w:val="single" w:sz="4" w:space="0" w:color="auto"/>
            </w:tcBorders>
            <w:vAlign w:val="center"/>
            <w:hideMark/>
          </w:tcPr>
          <w:p w:rsidR="0048146C" w:rsidRPr="0048146C" w:rsidRDefault="0048146C" w:rsidP="0048146C">
            <w:pPr>
              <w:spacing w:before="0" w:after="0"/>
              <w:jc w:val="left"/>
              <w:rPr>
                <w:rFonts w:ascii="Calibri" w:hAnsi="Calibri" w:cs="Calibri"/>
                <w:color w:val="000000"/>
                <w:kern w:val="0"/>
                <w:sz w:val="22"/>
                <w:szCs w:val="22"/>
              </w:rPr>
            </w:pPr>
          </w:p>
        </w:tc>
        <w:tc>
          <w:tcPr>
            <w:tcW w:w="2207"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T2</w:t>
            </w:r>
          </w:p>
        </w:tc>
        <w:tc>
          <w:tcPr>
            <w:tcW w:w="1936"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2122"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1528"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1901" w:type="dxa"/>
            <w:vMerge/>
            <w:tcBorders>
              <w:top w:val="nil"/>
              <w:left w:val="single" w:sz="4" w:space="0" w:color="auto"/>
              <w:bottom w:val="single" w:sz="4" w:space="0" w:color="auto"/>
              <w:right w:val="single" w:sz="4" w:space="0" w:color="auto"/>
            </w:tcBorders>
            <w:vAlign w:val="center"/>
            <w:hideMark/>
          </w:tcPr>
          <w:p w:rsidR="0048146C" w:rsidRPr="0048146C" w:rsidRDefault="0048146C" w:rsidP="0048146C">
            <w:pPr>
              <w:spacing w:before="0" w:after="0"/>
              <w:jc w:val="left"/>
              <w:rPr>
                <w:rFonts w:ascii="Calibri" w:hAnsi="Calibri" w:cs="Calibri"/>
                <w:color w:val="000000"/>
                <w:kern w:val="0"/>
                <w:sz w:val="22"/>
                <w:szCs w:val="22"/>
              </w:rPr>
            </w:pPr>
          </w:p>
        </w:tc>
      </w:tr>
      <w:tr w:rsidR="0048146C" w:rsidRPr="0048146C" w:rsidTr="0048146C">
        <w:trPr>
          <w:trHeight w:val="552"/>
        </w:trPr>
        <w:tc>
          <w:tcPr>
            <w:tcW w:w="284" w:type="dxa"/>
            <w:vMerge/>
            <w:tcBorders>
              <w:top w:val="nil"/>
              <w:left w:val="single" w:sz="4" w:space="0" w:color="auto"/>
              <w:bottom w:val="single" w:sz="4" w:space="0" w:color="auto"/>
              <w:right w:val="single" w:sz="4" w:space="0" w:color="auto"/>
            </w:tcBorders>
            <w:vAlign w:val="center"/>
            <w:hideMark/>
          </w:tcPr>
          <w:p w:rsidR="0048146C" w:rsidRPr="0048146C" w:rsidRDefault="0048146C" w:rsidP="0048146C">
            <w:pPr>
              <w:spacing w:before="0" w:after="0"/>
              <w:jc w:val="left"/>
              <w:rPr>
                <w:rFonts w:ascii="Calibri" w:hAnsi="Calibri" w:cs="Calibri"/>
                <w:color w:val="000000"/>
                <w:kern w:val="0"/>
                <w:sz w:val="22"/>
                <w:szCs w:val="22"/>
              </w:rPr>
            </w:pPr>
          </w:p>
        </w:tc>
        <w:tc>
          <w:tcPr>
            <w:tcW w:w="4433" w:type="dxa"/>
            <w:vMerge/>
            <w:tcBorders>
              <w:top w:val="nil"/>
              <w:left w:val="single" w:sz="4" w:space="0" w:color="auto"/>
              <w:bottom w:val="single" w:sz="4" w:space="0" w:color="auto"/>
              <w:right w:val="single" w:sz="4" w:space="0" w:color="auto"/>
            </w:tcBorders>
            <w:vAlign w:val="center"/>
            <w:hideMark/>
          </w:tcPr>
          <w:p w:rsidR="0048146C" w:rsidRPr="0048146C" w:rsidRDefault="0048146C" w:rsidP="0048146C">
            <w:pPr>
              <w:spacing w:before="0" w:after="0"/>
              <w:jc w:val="left"/>
              <w:rPr>
                <w:rFonts w:ascii="Calibri" w:hAnsi="Calibri" w:cs="Calibri"/>
                <w:color w:val="000000"/>
                <w:kern w:val="0"/>
                <w:sz w:val="22"/>
                <w:szCs w:val="22"/>
              </w:rPr>
            </w:pPr>
          </w:p>
        </w:tc>
        <w:tc>
          <w:tcPr>
            <w:tcW w:w="2207"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T3</w:t>
            </w:r>
          </w:p>
        </w:tc>
        <w:tc>
          <w:tcPr>
            <w:tcW w:w="1936"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2122"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1528"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1901" w:type="dxa"/>
            <w:vMerge/>
            <w:tcBorders>
              <w:top w:val="nil"/>
              <w:left w:val="single" w:sz="4" w:space="0" w:color="auto"/>
              <w:bottom w:val="single" w:sz="4" w:space="0" w:color="auto"/>
              <w:right w:val="single" w:sz="4" w:space="0" w:color="auto"/>
            </w:tcBorders>
            <w:vAlign w:val="center"/>
            <w:hideMark/>
          </w:tcPr>
          <w:p w:rsidR="0048146C" w:rsidRPr="0048146C" w:rsidRDefault="0048146C" w:rsidP="0048146C">
            <w:pPr>
              <w:spacing w:before="0" w:after="0"/>
              <w:jc w:val="left"/>
              <w:rPr>
                <w:rFonts w:ascii="Calibri" w:hAnsi="Calibri" w:cs="Calibri"/>
                <w:color w:val="000000"/>
                <w:kern w:val="0"/>
                <w:sz w:val="22"/>
                <w:szCs w:val="22"/>
              </w:rPr>
            </w:pPr>
          </w:p>
        </w:tc>
      </w:tr>
      <w:tr w:rsidR="0048146C" w:rsidRPr="0048146C" w:rsidTr="0048146C">
        <w:trPr>
          <w:trHeight w:val="561"/>
        </w:trPr>
        <w:tc>
          <w:tcPr>
            <w:tcW w:w="28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3</w:t>
            </w:r>
          </w:p>
        </w:tc>
        <w:tc>
          <w:tcPr>
            <w:tcW w:w="4433" w:type="dxa"/>
            <w:vMerge w:val="restart"/>
            <w:tcBorders>
              <w:top w:val="nil"/>
              <w:left w:val="single" w:sz="4" w:space="0" w:color="auto"/>
              <w:bottom w:val="single" w:sz="4" w:space="0" w:color="auto"/>
              <w:right w:val="single" w:sz="4" w:space="0" w:color="auto"/>
            </w:tcBorders>
            <w:shd w:val="clear" w:color="auto" w:fill="auto"/>
            <w:vAlign w:val="center"/>
            <w:hideMark/>
          </w:tcPr>
          <w:p w:rsidR="0048146C" w:rsidRPr="0048146C" w:rsidRDefault="0048146C" w:rsidP="0048146C">
            <w:pPr>
              <w:spacing w:before="0" w:after="0"/>
              <w:jc w:val="left"/>
              <w:rPr>
                <w:rFonts w:ascii="Calibri" w:hAnsi="Calibri" w:cs="Calibri"/>
                <w:color w:val="000000"/>
                <w:kern w:val="0"/>
                <w:sz w:val="22"/>
                <w:szCs w:val="22"/>
              </w:rPr>
            </w:pPr>
            <w:r w:rsidRPr="0048146C">
              <w:rPr>
                <w:rFonts w:ascii="Calibri" w:hAnsi="Calibri" w:cs="Calibri"/>
                <w:color w:val="000000"/>
                <w:kern w:val="0"/>
                <w:sz w:val="22"/>
                <w:szCs w:val="22"/>
              </w:rPr>
              <w:t>Forfait horaire : entretien vidange : replacement huile, filtre air, filtre carburant, joints</w:t>
            </w:r>
          </w:p>
        </w:tc>
        <w:tc>
          <w:tcPr>
            <w:tcW w:w="2207"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T1</w:t>
            </w:r>
          </w:p>
        </w:tc>
        <w:tc>
          <w:tcPr>
            <w:tcW w:w="1936"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2122"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1528"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1901" w:type="dxa"/>
            <w:vMerge w:val="restart"/>
            <w:tcBorders>
              <w:top w:val="nil"/>
              <w:left w:val="single" w:sz="4" w:space="0" w:color="auto"/>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r>
      <w:tr w:rsidR="0048146C" w:rsidRPr="0048146C" w:rsidTr="0048146C">
        <w:trPr>
          <w:trHeight w:val="554"/>
        </w:trPr>
        <w:tc>
          <w:tcPr>
            <w:tcW w:w="284" w:type="dxa"/>
            <w:vMerge/>
            <w:tcBorders>
              <w:top w:val="nil"/>
              <w:left w:val="single" w:sz="4" w:space="0" w:color="auto"/>
              <w:bottom w:val="single" w:sz="4" w:space="0" w:color="auto"/>
              <w:right w:val="single" w:sz="4" w:space="0" w:color="auto"/>
            </w:tcBorders>
            <w:vAlign w:val="center"/>
            <w:hideMark/>
          </w:tcPr>
          <w:p w:rsidR="0048146C" w:rsidRPr="0048146C" w:rsidRDefault="0048146C" w:rsidP="0048146C">
            <w:pPr>
              <w:spacing w:before="0" w:after="0"/>
              <w:jc w:val="left"/>
              <w:rPr>
                <w:rFonts w:ascii="Calibri" w:hAnsi="Calibri" w:cs="Calibri"/>
                <w:color w:val="000000"/>
                <w:kern w:val="0"/>
                <w:sz w:val="22"/>
                <w:szCs w:val="22"/>
              </w:rPr>
            </w:pPr>
          </w:p>
        </w:tc>
        <w:tc>
          <w:tcPr>
            <w:tcW w:w="4433" w:type="dxa"/>
            <w:vMerge/>
            <w:tcBorders>
              <w:top w:val="nil"/>
              <w:left w:val="single" w:sz="4" w:space="0" w:color="auto"/>
              <w:bottom w:val="single" w:sz="4" w:space="0" w:color="auto"/>
              <w:right w:val="single" w:sz="4" w:space="0" w:color="auto"/>
            </w:tcBorders>
            <w:vAlign w:val="center"/>
            <w:hideMark/>
          </w:tcPr>
          <w:p w:rsidR="0048146C" w:rsidRPr="0048146C" w:rsidRDefault="0048146C" w:rsidP="0048146C">
            <w:pPr>
              <w:spacing w:before="0" w:after="0"/>
              <w:jc w:val="left"/>
              <w:rPr>
                <w:rFonts w:ascii="Calibri" w:hAnsi="Calibri" w:cs="Calibri"/>
                <w:color w:val="000000"/>
                <w:kern w:val="0"/>
                <w:sz w:val="22"/>
                <w:szCs w:val="22"/>
              </w:rPr>
            </w:pPr>
          </w:p>
        </w:tc>
        <w:tc>
          <w:tcPr>
            <w:tcW w:w="2207"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T2</w:t>
            </w:r>
          </w:p>
        </w:tc>
        <w:tc>
          <w:tcPr>
            <w:tcW w:w="1936"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2122"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1528"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1901" w:type="dxa"/>
            <w:vMerge/>
            <w:tcBorders>
              <w:top w:val="nil"/>
              <w:left w:val="single" w:sz="4" w:space="0" w:color="auto"/>
              <w:bottom w:val="single" w:sz="4" w:space="0" w:color="auto"/>
              <w:right w:val="single" w:sz="4" w:space="0" w:color="auto"/>
            </w:tcBorders>
            <w:vAlign w:val="center"/>
            <w:hideMark/>
          </w:tcPr>
          <w:p w:rsidR="0048146C" w:rsidRPr="0048146C" w:rsidRDefault="0048146C" w:rsidP="0048146C">
            <w:pPr>
              <w:spacing w:before="0" w:after="0"/>
              <w:jc w:val="left"/>
              <w:rPr>
                <w:rFonts w:ascii="Calibri" w:hAnsi="Calibri" w:cs="Calibri"/>
                <w:color w:val="000000"/>
                <w:kern w:val="0"/>
                <w:sz w:val="22"/>
                <w:szCs w:val="22"/>
              </w:rPr>
            </w:pPr>
          </w:p>
        </w:tc>
      </w:tr>
      <w:tr w:rsidR="0048146C" w:rsidRPr="0048146C" w:rsidTr="0048146C">
        <w:trPr>
          <w:trHeight w:val="563"/>
        </w:trPr>
        <w:tc>
          <w:tcPr>
            <w:tcW w:w="284" w:type="dxa"/>
            <w:vMerge/>
            <w:tcBorders>
              <w:top w:val="nil"/>
              <w:left w:val="single" w:sz="4" w:space="0" w:color="auto"/>
              <w:bottom w:val="single" w:sz="4" w:space="0" w:color="auto"/>
              <w:right w:val="single" w:sz="4" w:space="0" w:color="auto"/>
            </w:tcBorders>
            <w:vAlign w:val="center"/>
            <w:hideMark/>
          </w:tcPr>
          <w:p w:rsidR="0048146C" w:rsidRPr="0048146C" w:rsidRDefault="0048146C" w:rsidP="0048146C">
            <w:pPr>
              <w:spacing w:before="0" w:after="0"/>
              <w:jc w:val="left"/>
              <w:rPr>
                <w:rFonts w:ascii="Calibri" w:hAnsi="Calibri" w:cs="Calibri"/>
                <w:color w:val="000000"/>
                <w:kern w:val="0"/>
                <w:sz w:val="22"/>
                <w:szCs w:val="22"/>
              </w:rPr>
            </w:pPr>
          </w:p>
        </w:tc>
        <w:tc>
          <w:tcPr>
            <w:tcW w:w="4433" w:type="dxa"/>
            <w:vMerge/>
            <w:tcBorders>
              <w:top w:val="nil"/>
              <w:left w:val="single" w:sz="4" w:space="0" w:color="auto"/>
              <w:bottom w:val="single" w:sz="4" w:space="0" w:color="auto"/>
              <w:right w:val="single" w:sz="4" w:space="0" w:color="auto"/>
            </w:tcBorders>
            <w:vAlign w:val="center"/>
            <w:hideMark/>
          </w:tcPr>
          <w:p w:rsidR="0048146C" w:rsidRPr="0048146C" w:rsidRDefault="0048146C" w:rsidP="0048146C">
            <w:pPr>
              <w:spacing w:before="0" w:after="0"/>
              <w:jc w:val="left"/>
              <w:rPr>
                <w:rFonts w:ascii="Calibri" w:hAnsi="Calibri" w:cs="Calibri"/>
                <w:color w:val="000000"/>
                <w:kern w:val="0"/>
                <w:sz w:val="22"/>
                <w:szCs w:val="22"/>
              </w:rPr>
            </w:pPr>
          </w:p>
        </w:tc>
        <w:tc>
          <w:tcPr>
            <w:tcW w:w="2207"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T3</w:t>
            </w:r>
          </w:p>
        </w:tc>
        <w:tc>
          <w:tcPr>
            <w:tcW w:w="1936"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2122"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1528" w:type="dxa"/>
            <w:tcBorders>
              <w:top w:val="nil"/>
              <w:left w:val="nil"/>
              <w:bottom w:val="single" w:sz="4" w:space="0" w:color="auto"/>
              <w:right w:val="single" w:sz="4" w:space="0" w:color="auto"/>
            </w:tcBorders>
            <w:shd w:val="clear" w:color="auto" w:fill="auto"/>
            <w:vAlign w:val="center"/>
            <w:hideMark/>
          </w:tcPr>
          <w:p w:rsidR="0048146C" w:rsidRPr="0048146C" w:rsidRDefault="0048146C" w:rsidP="0048146C">
            <w:pPr>
              <w:spacing w:before="0" w:after="0"/>
              <w:jc w:val="center"/>
              <w:rPr>
                <w:rFonts w:ascii="Calibri" w:hAnsi="Calibri" w:cs="Calibri"/>
                <w:color w:val="000000"/>
                <w:kern w:val="0"/>
                <w:sz w:val="22"/>
                <w:szCs w:val="22"/>
              </w:rPr>
            </w:pPr>
            <w:r w:rsidRPr="0048146C">
              <w:rPr>
                <w:rFonts w:ascii="Calibri" w:hAnsi="Calibri" w:cs="Calibri"/>
                <w:color w:val="000000"/>
                <w:kern w:val="0"/>
                <w:sz w:val="22"/>
                <w:szCs w:val="22"/>
              </w:rPr>
              <w:t> </w:t>
            </w:r>
          </w:p>
        </w:tc>
        <w:tc>
          <w:tcPr>
            <w:tcW w:w="1901" w:type="dxa"/>
            <w:vMerge/>
            <w:tcBorders>
              <w:top w:val="nil"/>
              <w:left w:val="single" w:sz="4" w:space="0" w:color="auto"/>
              <w:bottom w:val="single" w:sz="4" w:space="0" w:color="auto"/>
              <w:right w:val="single" w:sz="4" w:space="0" w:color="auto"/>
            </w:tcBorders>
            <w:vAlign w:val="center"/>
            <w:hideMark/>
          </w:tcPr>
          <w:p w:rsidR="0048146C" w:rsidRPr="0048146C" w:rsidRDefault="0048146C" w:rsidP="0048146C">
            <w:pPr>
              <w:spacing w:before="0" w:after="0"/>
              <w:jc w:val="left"/>
              <w:rPr>
                <w:rFonts w:ascii="Calibri" w:hAnsi="Calibri" w:cs="Calibri"/>
                <w:color w:val="000000"/>
                <w:kern w:val="0"/>
                <w:sz w:val="22"/>
                <w:szCs w:val="22"/>
              </w:rPr>
            </w:pPr>
          </w:p>
        </w:tc>
      </w:tr>
    </w:tbl>
    <w:p w:rsidR="0048146C" w:rsidRDefault="0048146C" w:rsidP="00C552FC">
      <w:pPr>
        <w:rPr>
          <w:rFonts w:ascii="Century Gothic" w:hAnsi="Century Gothic"/>
        </w:rPr>
      </w:pPr>
    </w:p>
    <w:p w:rsidR="00D90C85" w:rsidRPr="00820E19" w:rsidRDefault="00D90C85" w:rsidP="00C552FC">
      <w:pPr>
        <w:rPr>
          <w:rFonts w:ascii="Century Gothic" w:hAnsi="Century Gothic"/>
        </w:rPr>
      </w:pPr>
      <w:r w:rsidRPr="005975E3">
        <w:rPr>
          <w:rFonts w:ascii="Century Gothic" w:hAnsi="Century Gothic"/>
        </w:rPr>
        <w:t>NB : Ne pas modifier la présentation de cette grille tarifaire. Tout ajout ou suppression entraînera l’élimination du candidat.</w:t>
      </w:r>
    </w:p>
    <w:p w:rsidR="00EE458C" w:rsidRPr="00820E19" w:rsidRDefault="00C37EAD" w:rsidP="00C552FC">
      <w:pPr>
        <w:rPr>
          <w:rFonts w:ascii="Century Gothic" w:hAnsi="Century Gothic"/>
          <w:szCs w:val="22"/>
        </w:rPr>
      </w:pPr>
      <w:r w:rsidRPr="00820E19">
        <w:rPr>
          <w:rFonts w:ascii="Century Gothic" w:hAnsi="Century Gothic"/>
          <w:szCs w:val="22"/>
        </w:rPr>
        <w:t>Taux de TVA</w:t>
      </w:r>
      <w:r w:rsidR="00F56329">
        <w:rPr>
          <w:rFonts w:ascii="Century Gothic" w:hAnsi="Century Gothic"/>
          <w:szCs w:val="22"/>
        </w:rPr>
        <w:t> :</w:t>
      </w:r>
      <w:r w:rsidRPr="00820E19">
        <w:rPr>
          <w:rFonts w:ascii="Century Gothic" w:hAnsi="Century Gothic"/>
          <w:szCs w:val="22"/>
        </w:rPr>
        <w:t xml:space="preserve"> </w:t>
      </w:r>
      <w:r w:rsidR="006714FA">
        <w:rPr>
          <w:rFonts w:ascii="Century Gothic" w:hAnsi="Century Gothic"/>
          <w:szCs w:val="22"/>
        </w:rPr>
        <w:t>20</w:t>
      </w:r>
      <w:r w:rsidRPr="00820E19">
        <w:rPr>
          <w:rFonts w:ascii="Century Gothic" w:hAnsi="Century Gothic"/>
          <w:szCs w:val="22"/>
        </w:rPr>
        <w:t>%</w:t>
      </w:r>
    </w:p>
    <w:p w:rsidR="00365D36" w:rsidRPr="00820E19" w:rsidRDefault="005152FB" w:rsidP="00936C3D">
      <w:pPr>
        <w:rPr>
          <w:rFonts w:ascii="Century Gothic" w:hAnsi="Century Gothic"/>
        </w:rPr>
      </w:pPr>
      <w:r>
        <w:rPr>
          <w:rFonts w:ascii="Century Gothic" w:hAnsi="Century Gothic"/>
        </w:rPr>
        <w:t>Exonéré de TVA</w:t>
      </w:r>
      <w:r w:rsidR="0048146C">
        <w:rPr>
          <w:rFonts w:ascii="Century Gothic" w:hAnsi="Century Gothic"/>
        </w:rPr>
        <w:t xml:space="preserve"> </w:t>
      </w:r>
      <w:r w:rsidR="002C0EB3">
        <w:rPr>
          <w:rFonts w:ascii="Century Gothic" w:hAnsi="Century Gothic"/>
        </w:rPr>
        <w:t>(Rayer la mention inutile</w:t>
      </w:r>
      <w:r w:rsidR="00BC654C">
        <w:rPr>
          <w:rFonts w:ascii="Century Gothic" w:hAnsi="Century Gothic"/>
        </w:rPr>
        <w:t>)</w:t>
      </w:r>
    </w:p>
    <w:p w:rsidR="0048146C" w:rsidRDefault="0048146C" w:rsidP="0048146C">
      <w:pPr>
        <w:rPr>
          <w:rFonts w:ascii="Century Gothic" w:hAnsi="Century Gothic" w:cs="Arial"/>
          <w:b/>
          <w:szCs w:val="22"/>
        </w:rPr>
      </w:pPr>
    </w:p>
    <w:p w:rsidR="00A2624B" w:rsidRPr="00820E19" w:rsidRDefault="00467A7E" w:rsidP="0048146C">
      <w:pPr>
        <w:rPr>
          <w:rFonts w:ascii="Century Gothic" w:hAnsi="Century Gothic" w:cs="Arial"/>
          <w:b/>
          <w:szCs w:val="22"/>
        </w:rPr>
      </w:pPr>
      <w:r w:rsidRPr="00820E19">
        <w:rPr>
          <w:rFonts w:ascii="Century Gothic" w:hAnsi="Century Gothic" w:cs="Arial"/>
          <w:b/>
          <w:szCs w:val="22"/>
        </w:rPr>
        <w:t xml:space="preserve">Date, signature précédée du nom du signataire </w:t>
      </w:r>
    </w:p>
    <w:p w:rsidR="00467A7E" w:rsidRPr="00F041FF" w:rsidRDefault="00467A7E" w:rsidP="0048146C">
      <w:pPr>
        <w:rPr>
          <w:rFonts w:ascii="Century Gothic" w:hAnsi="Century Gothic" w:cs="Arial"/>
          <w:szCs w:val="22"/>
        </w:rPr>
      </w:pPr>
      <w:r w:rsidRPr="00820E19">
        <w:rPr>
          <w:rFonts w:ascii="Century Gothic" w:hAnsi="Century Gothic" w:cs="Arial"/>
          <w:b/>
          <w:szCs w:val="22"/>
        </w:rPr>
        <w:t>et cachet de la société</w:t>
      </w:r>
    </w:p>
    <w:sectPr w:rsidR="00467A7E" w:rsidRPr="00F041FF" w:rsidSect="0048146C">
      <w:footerReference w:type="default" r:id="rId10"/>
      <w:headerReference w:type="first" r:id="rId11"/>
      <w:footerReference w:type="first" r:id="rId12"/>
      <w:type w:val="oddPage"/>
      <w:pgSz w:w="16840" w:h="11907" w:orient="landscape" w:code="9"/>
      <w:pgMar w:top="851" w:right="567" w:bottom="1134" w:left="1134" w:header="720" w:footer="16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A93" w:rsidRDefault="008C7A93">
      <w:r>
        <w:separator/>
      </w:r>
    </w:p>
  </w:endnote>
  <w:endnote w:type="continuationSeparator" w:id="0">
    <w:p w:rsidR="008C7A93" w:rsidRDefault="008C7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David">
    <w:charset w:val="B1"/>
    <w:family w:val="swiss"/>
    <w:pitch w:val="variable"/>
    <w:sig w:usb0="00000801" w:usb1="00000000" w:usb2="00000000" w:usb3="00000000" w:csb0="0000002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010"/>
      <w:gridCol w:w="10261"/>
      <w:gridCol w:w="2008"/>
    </w:tblGrid>
    <w:tr w:rsidR="005B0947" w:rsidRPr="007020AE" w:rsidTr="00A22C7F">
      <w:tc>
        <w:tcPr>
          <w:tcW w:w="985" w:type="pct"/>
        </w:tcPr>
        <w:p w:rsidR="005B0947" w:rsidRPr="00A22C7F" w:rsidRDefault="005B0947" w:rsidP="007020AE">
          <w:pPr>
            <w:pStyle w:val="Pieddepage"/>
            <w:jc w:val="center"/>
            <w:rPr>
              <w:rFonts w:ascii="Calibri Light" w:hAnsi="Calibri Light" w:cs="Arial"/>
              <w:lang w:val="en-GB"/>
            </w:rPr>
          </w:pPr>
          <w:r w:rsidRPr="00A22C7F">
            <w:rPr>
              <w:rFonts w:ascii="Calibri Light" w:hAnsi="Calibri Light"/>
            </w:rPr>
            <w:t>Hôpitaux Universitaires</w:t>
          </w:r>
          <w:r w:rsidRPr="00A22C7F">
            <w:rPr>
              <w:rFonts w:ascii="Calibri Light" w:hAnsi="Calibri Light"/>
              <w:lang w:val="en-GB"/>
            </w:rPr>
            <w:t xml:space="preserve"> Henri Mondor</w:t>
          </w:r>
        </w:p>
      </w:tc>
      <w:tc>
        <w:tcPr>
          <w:tcW w:w="3358" w:type="pct"/>
          <w:vAlign w:val="center"/>
        </w:tcPr>
        <w:p w:rsidR="005B0947" w:rsidRPr="00A22C7F" w:rsidRDefault="005B0947" w:rsidP="00643792">
          <w:pPr>
            <w:pStyle w:val="Pieddepage"/>
            <w:jc w:val="center"/>
            <w:rPr>
              <w:rFonts w:ascii="Calibri Light" w:hAnsi="Calibri Light" w:cs="Arial"/>
            </w:rPr>
          </w:pPr>
          <w:r w:rsidRPr="00A22C7F">
            <w:rPr>
              <w:rFonts w:ascii="Calibri Light" w:hAnsi="Calibri Light" w:cs="Arial"/>
            </w:rPr>
            <w:t xml:space="preserve">Acte d’engagement de la consultation </w:t>
          </w:r>
          <w:r w:rsidRPr="00A22C7F">
            <w:rPr>
              <w:rFonts w:ascii="Calibri Light" w:hAnsi="Calibri Light" w:cs="Arial"/>
            </w:rPr>
            <w:br/>
            <w:t>n°</w:t>
          </w:r>
          <w:r w:rsidR="003845EB">
            <w:rPr>
              <w:rFonts w:ascii="Calibri Light" w:hAnsi="Calibri Light" w:cs="Arial"/>
            </w:rPr>
            <w:t>HMN24A07</w:t>
          </w:r>
          <w:r w:rsidR="00C360C6">
            <w:rPr>
              <w:rFonts w:ascii="Calibri Light" w:hAnsi="Calibri Light" w:cs="Arial"/>
            </w:rPr>
            <w:t>SRV</w:t>
          </w:r>
        </w:p>
      </w:tc>
      <w:tc>
        <w:tcPr>
          <w:tcW w:w="657" w:type="pct"/>
          <w:vAlign w:val="center"/>
        </w:tcPr>
        <w:p w:rsidR="005B0947" w:rsidRPr="00A22C7F" w:rsidRDefault="005B0947" w:rsidP="00A22C7F">
          <w:pPr>
            <w:pStyle w:val="Pieddepage"/>
            <w:tabs>
              <w:tab w:val="left" w:pos="360"/>
              <w:tab w:val="center" w:pos="567"/>
            </w:tabs>
            <w:jc w:val="center"/>
            <w:rPr>
              <w:rFonts w:ascii="Calibri Light" w:hAnsi="Calibri Light" w:cs="Arial"/>
            </w:rPr>
          </w:pPr>
          <w:r w:rsidRPr="00A22C7F">
            <w:rPr>
              <w:rStyle w:val="Numrodepage"/>
              <w:rFonts w:ascii="Calibri Light" w:hAnsi="Calibri Light" w:cs="Arial"/>
            </w:rPr>
            <w:fldChar w:fldCharType="begin"/>
          </w:r>
          <w:r w:rsidRPr="00A22C7F">
            <w:rPr>
              <w:rStyle w:val="Numrodepage"/>
              <w:rFonts w:ascii="Calibri Light" w:hAnsi="Calibri Light" w:cs="Arial"/>
            </w:rPr>
            <w:instrText xml:space="preserve"> PAGE </w:instrText>
          </w:r>
          <w:r w:rsidRPr="00A22C7F">
            <w:rPr>
              <w:rStyle w:val="Numrodepage"/>
              <w:rFonts w:ascii="Calibri Light" w:hAnsi="Calibri Light" w:cs="Arial"/>
            </w:rPr>
            <w:fldChar w:fldCharType="separate"/>
          </w:r>
          <w:r w:rsidR="00EF0B34">
            <w:rPr>
              <w:rStyle w:val="Numrodepage"/>
              <w:rFonts w:ascii="Calibri Light" w:hAnsi="Calibri Light" w:cs="Arial"/>
              <w:noProof/>
            </w:rPr>
            <w:t>9</w:t>
          </w:r>
          <w:r w:rsidRPr="00A22C7F">
            <w:rPr>
              <w:rStyle w:val="Numrodepage"/>
              <w:rFonts w:ascii="Calibri Light" w:hAnsi="Calibri Light" w:cs="Arial"/>
            </w:rPr>
            <w:fldChar w:fldCharType="end"/>
          </w:r>
          <w:r w:rsidRPr="00A22C7F">
            <w:rPr>
              <w:rStyle w:val="Numrodepage"/>
              <w:rFonts w:ascii="Calibri Light" w:hAnsi="Calibri Light" w:cs="Arial"/>
            </w:rPr>
            <w:t>/</w:t>
          </w:r>
          <w:r w:rsidRPr="00A22C7F">
            <w:rPr>
              <w:rStyle w:val="Numrodepage"/>
              <w:rFonts w:ascii="Calibri Light" w:hAnsi="Calibri Light"/>
            </w:rPr>
            <w:fldChar w:fldCharType="begin"/>
          </w:r>
          <w:r w:rsidRPr="00A22C7F">
            <w:rPr>
              <w:rStyle w:val="Numrodepage"/>
              <w:rFonts w:ascii="Calibri Light" w:hAnsi="Calibri Light"/>
            </w:rPr>
            <w:instrText xml:space="preserve"> NUMPAGES </w:instrText>
          </w:r>
          <w:r w:rsidRPr="00A22C7F">
            <w:rPr>
              <w:rStyle w:val="Numrodepage"/>
              <w:rFonts w:ascii="Calibri Light" w:hAnsi="Calibri Light"/>
            </w:rPr>
            <w:fldChar w:fldCharType="separate"/>
          </w:r>
          <w:r w:rsidR="00EF0B34">
            <w:rPr>
              <w:rStyle w:val="Numrodepage"/>
              <w:rFonts w:ascii="Calibri Light" w:hAnsi="Calibri Light"/>
              <w:noProof/>
            </w:rPr>
            <w:t>9</w:t>
          </w:r>
          <w:r w:rsidRPr="00A22C7F">
            <w:rPr>
              <w:rStyle w:val="Numrodepage"/>
              <w:rFonts w:ascii="Calibri Light" w:hAnsi="Calibri Light"/>
            </w:rPr>
            <w:fldChar w:fldCharType="end"/>
          </w:r>
        </w:p>
      </w:tc>
    </w:tr>
  </w:tbl>
  <w:p w:rsidR="005B0947" w:rsidRDefault="005B094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010"/>
      <w:gridCol w:w="10261"/>
      <w:gridCol w:w="2008"/>
    </w:tblGrid>
    <w:tr w:rsidR="005B0947" w:rsidRPr="00A22C7F" w:rsidTr="00A22C7F">
      <w:tc>
        <w:tcPr>
          <w:tcW w:w="985" w:type="pct"/>
        </w:tcPr>
        <w:p w:rsidR="005B0947" w:rsidRPr="00A22C7F" w:rsidRDefault="005B0947" w:rsidP="00A22C7F">
          <w:pPr>
            <w:pStyle w:val="Pieddepage"/>
            <w:jc w:val="center"/>
            <w:rPr>
              <w:rFonts w:ascii="Calibri Light" w:hAnsi="Calibri Light" w:cs="Arial"/>
              <w:lang w:val="en-GB"/>
            </w:rPr>
          </w:pPr>
          <w:r w:rsidRPr="00A22C7F">
            <w:rPr>
              <w:rFonts w:ascii="Calibri Light" w:hAnsi="Calibri Light"/>
            </w:rPr>
            <w:t>Hôpitaux Universitaires</w:t>
          </w:r>
          <w:r w:rsidRPr="00A22C7F">
            <w:rPr>
              <w:rFonts w:ascii="Calibri Light" w:hAnsi="Calibri Light"/>
              <w:lang w:val="en-GB"/>
            </w:rPr>
            <w:t xml:space="preserve"> Henri Mondor</w:t>
          </w:r>
        </w:p>
      </w:tc>
      <w:tc>
        <w:tcPr>
          <w:tcW w:w="3358" w:type="pct"/>
          <w:vAlign w:val="center"/>
        </w:tcPr>
        <w:p w:rsidR="005B0947" w:rsidRPr="00A22C7F" w:rsidRDefault="005B0947" w:rsidP="00643792">
          <w:pPr>
            <w:pStyle w:val="Pieddepage"/>
            <w:spacing w:before="0"/>
            <w:jc w:val="center"/>
            <w:rPr>
              <w:rFonts w:ascii="Calibri Light" w:hAnsi="Calibri Light" w:cs="Arial"/>
            </w:rPr>
          </w:pPr>
          <w:r w:rsidRPr="00A22C7F">
            <w:rPr>
              <w:rFonts w:ascii="Calibri Light" w:hAnsi="Calibri Light" w:cs="Arial"/>
            </w:rPr>
            <w:t xml:space="preserve">Acte d’engagement de la consultation </w:t>
          </w:r>
          <w:r w:rsidRPr="00A22C7F">
            <w:rPr>
              <w:rFonts w:ascii="Calibri Light" w:hAnsi="Calibri Light" w:cs="Arial"/>
            </w:rPr>
            <w:br/>
          </w:r>
          <w:r w:rsidR="00CB57CB">
            <w:rPr>
              <w:rFonts w:ascii="Calibri Light" w:hAnsi="Calibri Light" w:cs="Arial"/>
            </w:rPr>
            <w:t>n°</w:t>
          </w:r>
          <w:r w:rsidR="003845EB">
            <w:rPr>
              <w:rFonts w:ascii="Calibri Light" w:hAnsi="Calibri Light" w:cs="Arial"/>
            </w:rPr>
            <w:t>HMN24A07</w:t>
          </w:r>
          <w:r w:rsidR="00C360C6">
            <w:rPr>
              <w:rFonts w:ascii="Calibri Light" w:hAnsi="Calibri Light" w:cs="Arial"/>
            </w:rPr>
            <w:t xml:space="preserve">SRV </w:t>
          </w:r>
        </w:p>
      </w:tc>
      <w:tc>
        <w:tcPr>
          <w:tcW w:w="657" w:type="pct"/>
          <w:vAlign w:val="center"/>
        </w:tcPr>
        <w:p w:rsidR="005B0947" w:rsidRPr="00A22C7F" w:rsidRDefault="005B0947" w:rsidP="00A22C7F">
          <w:pPr>
            <w:pStyle w:val="Pieddepage"/>
            <w:tabs>
              <w:tab w:val="left" w:pos="360"/>
              <w:tab w:val="center" w:pos="567"/>
            </w:tabs>
            <w:jc w:val="center"/>
            <w:rPr>
              <w:rFonts w:ascii="Calibri Light" w:hAnsi="Calibri Light" w:cs="Arial"/>
            </w:rPr>
          </w:pPr>
          <w:r w:rsidRPr="00A22C7F">
            <w:rPr>
              <w:rStyle w:val="Numrodepage"/>
              <w:rFonts w:ascii="Calibri Light" w:hAnsi="Calibri Light" w:cs="Arial"/>
            </w:rPr>
            <w:fldChar w:fldCharType="begin"/>
          </w:r>
          <w:r w:rsidRPr="00A22C7F">
            <w:rPr>
              <w:rStyle w:val="Numrodepage"/>
              <w:rFonts w:ascii="Calibri Light" w:hAnsi="Calibri Light" w:cs="Arial"/>
            </w:rPr>
            <w:instrText xml:space="preserve"> PAGE </w:instrText>
          </w:r>
          <w:r w:rsidRPr="00A22C7F">
            <w:rPr>
              <w:rStyle w:val="Numrodepage"/>
              <w:rFonts w:ascii="Calibri Light" w:hAnsi="Calibri Light" w:cs="Arial"/>
            </w:rPr>
            <w:fldChar w:fldCharType="separate"/>
          </w:r>
          <w:r w:rsidR="00EF0B34">
            <w:rPr>
              <w:rStyle w:val="Numrodepage"/>
              <w:rFonts w:ascii="Calibri Light" w:hAnsi="Calibri Light" w:cs="Arial"/>
              <w:noProof/>
            </w:rPr>
            <w:t>7</w:t>
          </w:r>
          <w:r w:rsidRPr="00A22C7F">
            <w:rPr>
              <w:rStyle w:val="Numrodepage"/>
              <w:rFonts w:ascii="Calibri Light" w:hAnsi="Calibri Light" w:cs="Arial"/>
            </w:rPr>
            <w:fldChar w:fldCharType="end"/>
          </w:r>
          <w:r w:rsidRPr="00A22C7F">
            <w:rPr>
              <w:rStyle w:val="Numrodepage"/>
              <w:rFonts w:ascii="Calibri Light" w:hAnsi="Calibri Light" w:cs="Arial"/>
            </w:rPr>
            <w:t>/</w:t>
          </w:r>
          <w:r w:rsidRPr="00A22C7F">
            <w:rPr>
              <w:rStyle w:val="Numrodepage"/>
              <w:rFonts w:ascii="Calibri Light" w:hAnsi="Calibri Light"/>
            </w:rPr>
            <w:fldChar w:fldCharType="begin"/>
          </w:r>
          <w:r w:rsidRPr="00A22C7F">
            <w:rPr>
              <w:rStyle w:val="Numrodepage"/>
              <w:rFonts w:ascii="Calibri Light" w:hAnsi="Calibri Light"/>
            </w:rPr>
            <w:instrText xml:space="preserve"> NUMPAGES </w:instrText>
          </w:r>
          <w:r w:rsidRPr="00A22C7F">
            <w:rPr>
              <w:rStyle w:val="Numrodepage"/>
              <w:rFonts w:ascii="Calibri Light" w:hAnsi="Calibri Light"/>
            </w:rPr>
            <w:fldChar w:fldCharType="separate"/>
          </w:r>
          <w:r w:rsidR="00EF0B34">
            <w:rPr>
              <w:rStyle w:val="Numrodepage"/>
              <w:rFonts w:ascii="Calibri Light" w:hAnsi="Calibri Light"/>
              <w:noProof/>
            </w:rPr>
            <w:t>9</w:t>
          </w:r>
          <w:r w:rsidRPr="00A22C7F">
            <w:rPr>
              <w:rStyle w:val="Numrodepage"/>
              <w:rFonts w:ascii="Calibri Light" w:hAnsi="Calibri Light"/>
            </w:rPr>
            <w:fldChar w:fldCharType="end"/>
          </w:r>
        </w:p>
      </w:tc>
    </w:tr>
  </w:tbl>
  <w:p w:rsidR="005B0947" w:rsidRPr="00A22C7F" w:rsidRDefault="005B0947" w:rsidP="00A22C7F">
    <w:pPr>
      <w:pStyle w:val="Pieddepage"/>
      <w:jc w:val="center"/>
      <w:rPr>
        <w:rFonts w:ascii="Calibri Light" w:hAnsi="Calibri Ligh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A93" w:rsidRDefault="008C7A93">
      <w:r>
        <w:separator/>
      </w:r>
    </w:p>
  </w:footnote>
  <w:footnote w:type="continuationSeparator" w:id="0">
    <w:p w:rsidR="008C7A93" w:rsidRDefault="008C7A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947" w:rsidRDefault="005B0947" w:rsidP="00C360C6">
    <w:pPr>
      <w:pStyle w:val="En-tte"/>
      <w:tabs>
        <w:tab w:val="clear" w:pos="4536"/>
        <w:tab w:val="clear" w:pos="9072"/>
      </w:tabs>
      <w:spacing w:before="0" w:after="0"/>
      <w:ind w:right="96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0401394"/>
    <w:lvl w:ilvl="0">
      <w:numFmt w:val="bullet"/>
      <w:lvlText w:val="*"/>
      <w:lvlJc w:val="left"/>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34F31CD7"/>
    <w:multiLevelType w:val="hybridMultilevel"/>
    <w:tmpl w:val="D714C814"/>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4" w15:restartNumberingAfterBreak="0">
    <w:nsid w:val="5B981B06"/>
    <w:multiLevelType w:val="singleLevel"/>
    <w:tmpl w:val="5BE009BA"/>
    <w:lvl w:ilvl="0">
      <w:start w:val="1"/>
      <w:numFmt w:val="decimal"/>
      <w:pStyle w:val="P2N"/>
      <w:lvlText w:val="%1)"/>
      <w:lvlJc w:val="left"/>
      <w:pPr>
        <w:tabs>
          <w:tab w:val="num" w:pos="360"/>
        </w:tabs>
        <w:ind w:left="360" w:hanging="360"/>
      </w:pPr>
      <w:rPr>
        <w:rFonts w:hint="default"/>
        <w:b w:val="0"/>
      </w:rPr>
    </w:lvl>
  </w:abstractNum>
  <w:abstractNum w:abstractNumId="5" w15:restartNumberingAfterBreak="0">
    <w:nsid w:val="675A3198"/>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78260CC6"/>
    <w:multiLevelType w:val="singleLevel"/>
    <w:tmpl w:val="78DCF7AC"/>
    <w:lvl w:ilvl="0">
      <w:start w:val="17"/>
      <w:numFmt w:val="bullet"/>
      <w:lvlText w:val="-"/>
      <w:lvlJc w:val="left"/>
      <w:pPr>
        <w:tabs>
          <w:tab w:val="num" w:pos="360"/>
        </w:tabs>
        <w:ind w:left="360" w:hanging="360"/>
      </w:pPr>
      <w:rPr>
        <w:rFonts w:hint="default"/>
      </w:rPr>
    </w:lvl>
  </w:abstractNum>
  <w:num w:numId="1">
    <w:abstractNumId w:val="3"/>
  </w:num>
  <w:num w:numId="2">
    <w:abstractNumId w:val="1"/>
  </w:num>
  <w:num w:numId="3">
    <w:abstractNumId w:val="5"/>
  </w:num>
  <w:num w:numId="4">
    <w:abstractNumId w:val="6"/>
  </w:num>
  <w:num w:numId="5">
    <w:abstractNumId w:val="0"/>
    <w:lvlOverride w:ilvl="0">
      <w:lvl w:ilvl="0">
        <w:start w:val="1"/>
        <w:numFmt w:val="bullet"/>
        <w:lvlText w:val="­"/>
        <w:legacy w:legacy="1" w:legacySpace="0" w:legacyIndent="227"/>
        <w:lvlJc w:val="left"/>
        <w:pPr>
          <w:ind w:left="1134" w:hanging="227"/>
        </w:pPr>
        <w:rPr>
          <w:rFonts w:ascii="Times New Roman" w:hAnsi="Times New Roman" w:cs="Times New Roman" w:hint="default"/>
        </w:rPr>
      </w:lvl>
    </w:lvlOverride>
  </w:num>
  <w:num w:numId="6">
    <w:abstractNumId w:val="4"/>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E19"/>
    <w:rsid w:val="000016C0"/>
    <w:rsid w:val="00002A7A"/>
    <w:rsid w:val="00012B44"/>
    <w:rsid w:val="00012C03"/>
    <w:rsid w:val="00014D10"/>
    <w:rsid w:val="000269B4"/>
    <w:rsid w:val="000277B9"/>
    <w:rsid w:val="0005316C"/>
    <w:rsid w:val="00056AF7"/>
    <w:rsid w:val="00061E11"/>
    <w:rsid w:val="00063605"/>
    <w:rsid w:val="0006534B"/>
    <w:rsid w:val="000746AC"/>
    <w:rsid w:val="00076C56"/>
    <w:rsid w:val="000A4E9B"/>
    <w:rsid w:val="000B1305"/>
    <w:rsid w:val="000B1365"/>
    <w:rsid w:val="000B17E8"/>
    <w:rsid w:val="000B6FF2"/>
    <w:rsid w:val="000C0CB3"/>
    <w:rsid w:val="000C3704"/>
    <w:rsid w:val="000D0408"/>
    <w:rsid w:val="000D70CC"/>
    <w:rsid w:val="000E0C2D"/>
    <w:rsid w:val="000E2469"/>
    <w:rsid w:val="001009D7"/>
    <w:rsid w:val="0010269F"/>
    <w:rsid w:val="00103145"/>
    <w:rsid w:val="00110001"/>
    <w:rsid w:val="00110CB1"/>
    <w:rsid w:val="00113FA8"/>
    <w:rsid w:val="00134576"/>
    <w:rsid w:val="00145A35"/>
    <w:rsid w:val="00146FA5"/>
    <w:rsid w:val="001540DF"/>
    <w:rsid w:val="00156FA1"/>
    <w:rsid w:val="0017146B"/>
    <w:rsid w:val="00181505"/>
    <w:rsid w:val="001859A0"/>
    <w:rsid w:val="001924E0"/>
    <w:rsid w:val="001944CF"/>
    <w:rsid w:val="00194C3C"/>
    <w:rsid w:val="001A5DAB"/>
    <w:rsid w:val="001A7747"/>
    <w:rsid w:val="001B1438"/>
    <w:rsid w:val="001B5E01"/>
    <w:rsid w:val="001B740C"/>
    <w:rsid w:val="001C3F18"/>
    <w:rsid w:val="001D3737"/>
    <w:rsid w:val="001F1BC4"/>
    <w:rsid w:val="001F2C6B"/>
    <w:rsid w:val="001F45F1"/>
    <w:rsid w:val="00203E42"/>
    <w:rsid w:val="00204C20"/>
    <w:rsid w:val="0021278D"/>
    <w:rsid w:val="002149D4"/>
    <w:rsid w:val="00216EF0"/>
    <w:rsid w:val="0022111E"/>
    <w:rsid w:val="002219AF"/>
    <w:rsid w:val="00221BF5"/>
    <w:rsid w:val="00226836"/>
    <w:rsid w:val="00232C24"/>
    <w:rsid w:val="0023385C"/>
    <w:rsid w:val="00240B20"/>
    <w:rsid w:val="002411EC"/>
    <w:rsid w:val="00242CAD"/>
    <w:rsid w:val="00251843"/>
    <w:rsid w:val="00253ED7"/>
    <w:rsid w:val="002918F1"/>
    <w:rsid w:val="00295818"/>
    <w:rsid w:val="002A22DB"/>
    <w:rsid w:val="002A3F08"/>
    <w:rsid w:val="002A66BB"/>
    <w:rsid w:val="002B26E7"/>
    <w:rsid w:val="002C0EB3"/>
    <w:rsid w:val="002C70A6"/>
    <w:rsid w:val="002D1CBD"/>
    <w:rsid w:val="002E6665"/>
    <w:rsid w:val="002F15D2"/>
    <w:rsid w:val="002F3008"/>
    <w:rsid w:val="002F3242"/>
    <w:rsid w:val="003000C8"/>
    <w:rsid w:val="00304953"/>
    <w:rsid w:val="00311893"/>
    <w:rsid w:val="0031554A"/>
    <w:rsid w:val="003163A9"/>
    <w:rsid w:val="00325416"/>
    <w:rsid w:val="003257C3"/>
    <w:rsid w:val="00326FDD"/>
    <w:rsid w:val="003337EE"/>
    <w:rsid w:val="003415B4"/>
    <w:rsid w:val="00345A83"/>
    <w:rsid w:val="00352E37"/>
    <w:rsid w:val="0035409F"/>
    <w:rsid w:val="003624DE"/>
    <w:rsid w:val="00362BC9"/>
    <w:rsid w:val="00365D36"/>
    <w:rsid w:val="00372A3E"/>
    <w:rsid w:val="00372FEB"/>
    <w:rsid w:val="003807BF"/>
    <w:rsid w:val="003845EB"/>
    <w:rsid w:val="00384B26"/>
    <w:rsid w:val="00385B3C"/>
    <w:rsid w:val="00386597"/>
    <w:rsid w:val="00393F01"/>
    <w:rsid w:val="00395094"/>
    <w:rsid w:val="003A7878"/>
    <w:rsid w:val="003C1A3F"/>
    <w:rsid w:val="003C7FB2"/>
    <w:rsid w:val="003D5C14"/>
    <w:rsid w:val="003D6218"/>
    <w:rsid w:val="003E54E7"/>
    <w:rsid w:val="003E5DA9"/>
    <w:rsid w:val="003F2892"/>
    <w:rsid w:val="003F3CF8"/>
    <w:rsid w:val="003F50AF"/>
    <w:rsid w:val="003F71B9"/>
    <w:rsid w:val="0040503C"/>
    <w:rsid w:val="00422B4E"/>
    <w:rsid w:val="00437B1C"/>
    <w:rsid w:val="00440385"/>
    <w:rsid w:val="00452C41"/>
    <w:rsid w:val="00454C1C"/>
    <w:rsid w:val="004575BC"/>
    <w:rsid w:val="00460818"/>
    <w:rsid w:val="004638C3"/>
    <w:rsid w:val="00464E88"/>
    <w:rsid w:val="004670D9"/>
    <w:rsid w:val="004677B8"/>
    <w:rsid w:val="00467A7E"/>
    <w:rsid w:val="00473D4A"/>
    <w:rsid w:val="0048146C"/>
    <w:rsid w:val="004846C7"/>
    <w:rsid w:val="0049743C"/>
    <w:rsid w:val="004A4BE2"/>
    <w:rsid w:val="004B2C8C"/>
    <w:rsid w:val="004B4FA5"/>
    <w:rsid w:val="004B6EB2"/>
    <w:rsid w:val="004D67A8"/>
    <w:rsid w:val="004E3CB5"/>
    <w:rsid w:val="005006C1"/>
    <w:rsid w:val="00503AE2"/>
    <w:rsid w:val="00511577"/>
    <w:rsid w:val="00512368"/>
    <w:rsid w:val="00513713"/>
    <w:rsid w:val="00514B68"/>
    <w:rsid w:val="005152FB"/>
    <w:rsid w:val="005230DD"/>
    <w:rsid w:val="005248F1"/>
    <w:rsid w:val="0053326B"/>
    <w:rsid w:val="00543CCD"/>
    <w:rsid w:val="005522AE"/>
    <w:rsid w:val="0056159C"/>
    <w:rsid w:val="005637CF"/>
    <w:rsid w:val="00565AC9"/>
    <w:rsid w:val="0057048A"/>
    <w:rsid w:val="0057474C"/>
    <w:rsid w:val="00576611"/>
    <w:rsid w:val="00585FA6"/>
    <w:rsid w:val="00592DFD"/>
    <w:rsid w:val="00593592"/>
    <w:rsid w:val="005975E3"/>
    <w:rsid w:val="005A0205"/>
    <w:rsid w:val="005A4F1C"/>
    <w:rsid w:val="005A5C8D"/>
    <w:rsid w:val="005B0947"/>
    <w:rsid w:val="005C0297"/>
    <w:rsid w:val="005C20F6"/>
    <w:rsid w:val="005C2246"/>
    <w:rsid w:val="005C2A21"/>
    <w:rsid w:val="005D213A"/>
    <w:rsid w:val="005D5D69"/>
    <w:rsid w:val="005E71F1"/>
    <w:rsid w:val="005F0CCB"/>
    <w:rsid w:val="005F7373"/>
    <w:rsid w:val="00602CDA"/>
    <w:rsid w:val="00604F6F"/>
    <w:rsid w:val="00612B8B"/>
    <w:rsid w:val="00612C2C"/>
    <w:rsid w:val="00615BBB"/>
    <w:rsid w:val="00622541"/>
    <w:rsid w:val="0062649B"/>
    <w:rsid w:val="0063507C"/>
    <w:rsid w:val="00643792"/>
    <w:rsid w:val="00647EB0"/>
    <w:rsid w:val="00653D7E"/>
    <w:rsid w:val="00656D3C"/>
    <w:rsid w:val="00665D61"/>
    <w:rsid w:val="00670EC7"/>
    <w:rsid w:val="006714FA"/>
    <w:rsid w:val="00680D7B"/>
    <w:rsid w:val="00681332"/>
    <w:rsid w:val="00684C09"/>
    <w:rsid w:val="006A7CEE"/>
    <w:rsid w:val="006C3A35"/>
    <w:rsid w:val="006D0A7E"/>
    <w:rsid w:val="006F0A43"/>
    <w:rsid w:val="007020AE"/>
    <w:rsid w:val="00731040"/>
    <w:rsid w:val="007323B8"/>
    <w:rsid w:val="00737A72"/>
    <w:rsid w:val="007403F9"/>
    <w:rsid w:val="007602B4"/>
    <w:rsid w:val="00763EC9"/>
    <w:rsid w:val="00771032"/>
    <w:rsid w:val="00775A29"/>
    <w:rsid w:val="00784849"/>
    <w:rsid w:val="0078605D"/>
    <w:rsid w:val="00790143"/>
    <w:rsid w:val="0079457F"/>
    <w:rsid w:val="00794A99"/>
    <w:rsid w:val="00796A52"/>
    <w:rsid w:val="007A01B3"/>
    <w:rsid w:val="007A4411"/>
    <w:rsid w:val="007A6D53"/>
    <w:rsid w:val="007B501E"/>
    <w:rsid w:val="007B5381"/>
    <w:rsid w:val="007C0E95"/>
    <w:rsid w:val="007C4898"/>
    <w:rsid w:val="007D0A3F"/>
    <w:rsid w:val="007D15CD"/>
    <w:rsid w:val="007F4556"/>
    <w:rsid w:val="008024C5"/>
    <w:rsid w:val="00807FA3"/>
    <w:rsid w:val="00817826"/>
    <w:rsid w:val="00820295"/>
    <w:rsid w:val="00820E19"/>
    <w:rsid w:val="00823954"/>
    <w:rsid w:val="00824A0F"/>
    <w:rsid w:val="008328AA"/>
    <w:rsid w:val="00833B09"/>
    <w:rsid w:val="00840EC4"/>
    <w:rsid w:val="00846475"/>
    <w:rsid w:val="008529A3"/>
    <w:rsid w:val="00857A4B"/>
    <w:rsid w:val="008665D1"/>
    <w:rsid w:val="00866AEF"/>
    <w:rsid w:val="008748F7"/>
    <w:rsid w:val="00880550"/>
    <w:rsid w:val="008906B2"/>
    <w:rsid w:val="008919BA"/>
    <w:rsid w:val="008A212B"/>
    <w:rsid w:val="008B760A"/>
    <w:rsid w:val="008C7A93"/>
    <w:rsid w:val="008D0DB8"/>
    <w:rsid w:val="008E256C"/>
    <w:rsid w:val="009064B4"/>
    <w:rsid w:val="009075F1"/>
    <w:rsid w:val="00923AD1"/>
    <w:rsid w:val="009314CD"/>
    <w:rsid w:val="00936C3D"/>
    <w:rsid w:val="0094168A"/>
    <w:rsid w:val="009427CC"/>
    <w:rsid w:val="00943A89"/>
    <w:rsid w:val="00953356"/>
    <w:rsid w:val="009533BD"/>
    <w:rsid w:val="00955744"/>
    <w:rsid w:val="0095689E"/>
    <w:rsid w:val="00961BE1"/>
    <w:rsid w:val="0097782C"/>
    <w:rsid w:val="00982238"/>
    <w:rsid w:val="009839CD"/>
    <w:rsid w:val="009846BF"/>
    <w:rsid w:val="00986A43"/>
    <w:rsid w:val="00987F77"/>
    <w:rsid w:val="00992817"/>
    <w:rsid w:val="009B11AB"/>
    <w:rsid w:val="009B16FB"/>
    <w:rsid w:val="009B2C6C"/>
    <w:rsid w:val="009B3F8A"/>
    <w:rsid w:val="009D1F63"/>
    <w:rsid w:val="009D7E17"/>
    <w:rsid w:val="009E228B"/>
    <w:rsid w:val="009E4D8A"/>
    <w:rsid w:val="009E6F1A"/>
    <w:rsid w:val="009F0F35"/>
    <w:rsid w:val="009F23AF"/>
    <w:rsid w:val="00A04861"/>
    <w:rsid w:val="00A22C7F"/>
    <w:rsid w:val="00A2624B"/>
    <w:rsid w:val="00A33F9C"/>
    <w:rsid w:val="00A34BBC"/>
    <w:rsid w:val="00A40BE7"/>
    <w:rsid w:val="00A72542"/>
    <w:rsid w:val="00A7347A"/>
    <w:rsid w:val="00A7728E"/>
    <w:rsid w:val="00A7741A"/>
    <w:rsid w:val="00A80E86"/>
    <w:rsid w:val="00A81C60"/>
    <w:rsid w:val="00A8374E"/>
    <w:rsid w:val="00A8509E"/>
    <w:rsid w:val="00A9742B"/>
    <w:rsid w:val="00AB71E8"/>
    <w:rsid w:val="00AC1207"/>
    <w:rsid w:val="00AC73F5"/>
    <w:rsid w:val="00AD132A"/>
    <w:rsid w:val="00AD47E7"/>
    <w:rsid w:val="00AD6AA9"/>
    <w:rsid w:val="00AE1DF8"/>
    <w:rsid w:val="00AE75E4"/>
    <w:rsid w:val="00AF17FC"/>
    <w:rsid w:val="00B056C3"/>
    <w:rsid w:val="00B06207"/>
    <w:rsid w:val="00B063B7"/>
    <w:rsid w:val="00B066C0"/>
    <w:rsid w:val="00B137B9"/>
    <w:rsid w:val="00B30493"/>
    <w:rsid w:val="00B323CE"/>
    <w:rsid w:val="00B349F2"/>
    <w:rsid w:val="00B4078B"/>
    <w:rsid w:val="00B40EB8"/>
    <w:rsid w:val="00B4241F"/>
    <w:rsid w:val="00B46F4F"/>
    <w:rsid w:val="00B50CDF"/>
    <w:rsid w:val="00B56620"/>
    <w:rsid w:val="00B73B84"/>
    <w:rsid w:val="00B745F4"/>
    <w:rsid w:val="00B74763"/>
    <w:rsid w:val="00B7652A"/>
    <w:rsid w:val="00B864AF"/>
    <w:rsid w:val="00B9100D"/>
    <w:rsid w:val="00BB01B3"/>
    <w:rsid w:val="00BB5334"/>
    <w:rsid w:val="00BB7E96"/>
    <w:rsid w:val="00BC30D0"/>
    <w:rsid w:val="00BC654C"/>
    <w:rsid w:val="00BD1F88"/>
    <w:rsid w:val="00BD473A"/>
    <w:rsid w:val="00BE1275"/>
    <w:rsid w:val="00BE34A3"/>
    <w:rsid w:val="00BE4869"/>
    <w:rsid w:val="00BE4E8A"/>
    <w:rsid w:val="00BF5951"/>
    <w:rsid w:val="00C0030E"/>
    <w:rsid w:val="00C036C4"/>
    <w:rsid w:val="00C16449"/>
    <w:rsid w:val="00C20DAC"/>
    <w:rsid w:val="00C21153"/>
    <w:rsid w:val="00C24BC4"/>
    <w:rsid w:val="00C24E3C"/>
    <w:rsid w:val="00C2517C"/>
    <w:rsid w:val="00C337AA"/>
    <w:rsid w:val="00C34668"/>
    <w:rsid w:val="00C360C6"/>
    <w:rsid w:val="00C37EAD"/>
    <w:rsid w:val="00C41F6F"/>
    <w:rsid w:val="00C45A2E"/>
    <w:rsid w:val="00C537A0"/>
    <w:rsid w:val="00C552FC"/>
    <w:rsid w:val="00C657C7"/>
    <w:rsid w:val="00C74CE1"/>
    <w:rsid w:val="00C76668"/>
    <w:rsid w:val="00C770FC"/>
    <w:rsid w:val="00CA674F"/>
    <w:rsid w:val="00CB57CB"/>
    <w:rsid w:val="00CC6EF9"/>
    <w:rsid w:val="00CD00B8"/>
    <w:rsid w:val="00CD1C9F"/>
    <w:rsid w:val="00CD2781"/>
    <w:rsid w:val="00CD4E2F"/>
    <w:rsid w:val="00CE0E5E"/>
    <w:rsid w:val="00CE64F4"/>
    <w:rsid w:val="00CE651A"/>
    <w:rsid w:val="00D053BC"/>
    <w:rsid w:val="00D129D4"/>
    <w:rsid w:val="00D20D60"/>
    <w:rsid w:val="00D25BDE"/>
    <w:rsid w:val="00D42D23"/>
    <w:rsid w:val="00D43AD3"/>
    <w:rsid w:val="00D52987"/>
    <w:rsid w:val="00D56B97"/>
    <w:rsid w:val="00D5738E"/>
    <w:rsid w:val="00D64BA9"/>
    <w:rsid w:val="00D72EB5"/>
    <w:rsid w:val="00D81D28"/>
    <w:rsid w:val="00D842DE"/>
    <w:rsid w:val="00D90C85"/>
    <w:rsid w:val="00D91355"/>
    <w:rsid w:val="00D95FEB"/>
    <w:rsid w:val="00D96D7B"/>
    <w:rsid w:val="00D97852"/>
    <w:rsid w:val="00DA07B1"/>
    <w:rsid w:val="00DA1868"/>
    <w:rsid w:val="00DA29F6"/>
    <w:rsid w:val="00DA724E"/>
    <w:rsid w:val="00DA7DFA"/>
    <w:rsid w:val="00DB2B18"/>
    <w:rsid w:val="00DB7D17"/>
    <w:rsid w:val="00DC3B73"/>
    <w:rsid w:val="00DD32B9"/>
    <w:rsid w:val="00DE7CB9"/>
    <w:rsid w:val="00DF3F36"/>
    <w:rsid w:val="00E01DB8"/>
    <w:rsid w:val="00E06B8E"/>
    <w:rsid w:val="00E07C92"/>
    <w:rsid w:val="00E2661D"/>
    <w:rsid w:val="00E27124"/>
    <w:rsid w:val="00E333D3"/>
    <w:rsid w:val="00E4040C"/>
    <w:rsid w:val="00E53679"/>
    <w:rsid w:val="00E54CDF"/>
    <w:rsid w:val="00E72358"/>
    <w:rsid w:val="00E7459B"/>
    <w:rsid w:val="00E76494"/>
    <w:rsid w:val="00E80A1B"/>
    <w:rsid w:val="00E82FCD"/>
    <w:rsid w:val="00E83742"/>
    <w:rsid w:val="00E83B74"/>
    <w:rsid w:val="00E84378"/>
    <w:rsid w:val="00E93483"/>
    <w:rsid w:val="00E95BDD"/>
    <w:rsid w:val="00E97E42"/>
    <w:rsid w:val="00EA086D"/>
    <w:rsid w:val="00EC1E8F"/>
    <w:rsid w:val="00EC5FE8"/>
    <w:rsid w:val="00EE3AE5"/>
    <w:rsid w:val="00EE458C"/>
    <w:rsid w:val="00EE6465"/>
    <w:rsid w:val="00EF0B34"/>
    <w:rsid w:val="00F026E4"/>
    <w:rsid w:val="00F04001"/>
    <w:rsid w:val="00F041FF"/>
    <w:rsid w:val="00F04D8A"/>
    <w:rsid w:val="00F059BE"/>
    <w:rsid w:val="00F068C6"/>
    <w:rsid w:val="00F33959"/>
    <w:rsid w:val="00F34016"/>
    <w:rsid w:val="00F37C41"/>
    <w:rsid w:val="00F46C3B"/>
    <w:rsid w:val="00F47F32"/>
    <w:rsid w:val="00F52264"/>
    <w:rsid w:val="00F5448E"/>
    <w:rsid w:val="00F56329"/>
    <w:rsid w:val="00F646BB"/>
    <w:rsid w:val="00F70D32"/>
    <w:rsid w:val="00F74D5C"/>
    <w:rsid w:val="00F75B35"/>
    <w:rsid w:val="00F8716D"/>
    <w:rsid w:val="00F87222"/>
    <w:rsid w:val="00F9297E"/>
    <w:rsid w:val="00F94C96"/>
    <w:rsid w:val="00FA3E90"/>
    <w:rsid w:val="00FA4644"/>
    <w:rsid w:val="00FA62A5"/>
    <w:rsid w:val="00FB006A"/>
    <w:rsid w:val="00FB44AD"/>
    <w:rsid w:val="00FB68D8"/>
    <w:rsid w:val="00FC0BD4"/>
    <w:rsid w:val="00FE0853"/>
    <w:rsid w:val="00FE6102"/>
    <w:rsid w:val="00FE6D7C"/>
    <w:rsid w:val="00FF68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A638057"/>
  <w15:docId w15:val="{FA92DB43-A8CC-493A-B91F-C6B731F2B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0295"/>
    <w:pPr>
      <w:spacing w:before="60" w:after="60"/>
      <w:jc w:val="both"/>
    </w:pPr>
    <w:rPr>
      <w:rFonts w:ascii="Comic Sans MS" w:hAnsi="Comic Sans MS" w:cs="Tahoma"/>
      <w:kern w:val="20"/>
    </w:rPr>
  </w:style>
  <w:style w:type="paragraph" w:styleId="Titre1">
    <w:name w:val="heading 1"/>
    <w:basedOn w:val="Normal"/>
    <w:next w:val="Normal"/>
    <w:link w:val="Titre1Car"/>
    <w:uiPriority w:val="99"/>
    <w:qFormat/>
    <w:pPr>
      <w:keepNext/>
      <w:spacing w:line="360" w:lineRule="auto"/>
      <w:jc w:val="center"/>
      <w:outlineLvl w:val="0"/>
    </w:pPr>
    <w:rPr>
      <w:b/>
      <w:sz w:val="24"/>
    </w:rPr>
  </w:style>
  <w:style w:type="paragraph" w:styleId="Titre2">
    <w:name w:val="heading 2"/>
    <w:basedOn w:val="Normal"/>
    <w:next w:val="Normal"/>
    <w:qFormat/>
    <w:pPr>
      <w:keepNext/>
      <w:outlineLvl w:val="1"/>
    </w:pPr>
    <w:rPr>
      <w:sz w:val="24"/>
    </w:rPr>
  </w:style>
  <w:style w:type="paragraph" w:styleId="Titre3">
    <w:name w:val="heading 3"/>
    <w:basedOn w:val="Normal"/>
    <w:next w:val="Normal"/>
    <w:qFormat/>
    <w:pPr>
      <w:keepNext/>
      <w:jc w:val="center"/>
      <w:outlineLvl w:val="2"/>
    </w:pPr>
    <w:rPr>
      <w:sz w:val="24"/>
    </w:rPr>
  </w:style>
  <w:style w:type="paragraph" w:styleId="Titre4">
    <w:name w:val="heading 4"/>
    <w:basedOn w:val="Normal"/>
    <w:next w:val="Normal"/>
    <w:qFormat/>
    <w:pPr>
      <w:keepNext/>
      <w:jc w:val="center"/>
      <w:outlineLvl w:val="3"/>
    </w:pPr>
    <w:rPr>
      <w:rFonts w:ascii="Arial" w:hAnsi="Arial" w:cs="Arial"/>
      <w:b/>
      <w:sz w:val="24"/>
      <w:u w:val="single"/>
    </w:rPr>
  </w:style>
  <w:style w:type="paragraph" w:styleId="Titre5">
    <w:name w:val="heading 5"/>
    <w:basedOn w:val="Normal"/>
    <w:next w:val="Normal"/>
    <w:qFormat/>
    <w:pPr>
      <w:keepNext/>
      <w:outlineLvl w:val="4"/>
    </w:pPr>
    <w:rPr>
      <w:rFonts w:ascii="Arial" w:hAnsi="Arial" w:cs="Arial"/>
      <w:b/>
      <w:sz w:val="24"/>
    </w:rPr>
  </w:style>
  <w:style w:type="paragraph" w:styleId="Titre6">
    <w:name w:val="heading 6"/>
    <w:basedOn w:val="Normal"/>
    <w:next w:val="Normal"/>
    <w:qFormat/>
    <w:pPr>
      <w:keepNext/>
      <w:outlineLvl w:val="5"/>
    </w:pPr>
    <w:rPr>
      <w:rFonts w:ascii="Arial" w:hAnsi="Arial" w:cs="Arial"/>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rsid w:val="00763EC9"/>
    <w:pPr>
      <w:tabs>
        <w:tab w:val="center" w:pos="4536"/>
        <w:tab w:val="right" w:pos="9072"/>
      </w:tabs>
      <w:spacing w:after="0"/>
    </w:pPr>
  </w:style>
  <w:style w:type="character" w:styleId="Numrodepage">
    <w:name w:val="page number"/>
    <w:basedOn w:val="Policepardfaut"/>
  </w:style>
  <w:style w:type="table" w:styleId="Grilledutableau">
    <w:name w:val="Table Grid"/>
    <w:basedOn w:val="TableauNormal"/>
    <w:uiPriority w:val="39"/>
    <w:rsid w:val="00C37E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95689E"/>
    <w:rPr>
      <w:rFonts w:ascii="Tahoma" w:hAnsi="Tahoma"/>
      <w:sz w:val="16"/>
      <w:szCs w:val="16"/>
    </w:rPr>
  </w:style>
  <w:style w:type="paragraph" w:customStyle="1" w:styleId="P1">
    <w:name w:val="P1"/>
    <w:basedOn w:val="Normal"/>
    <w:rsid w:val="00113FA8"/>
    <w:pPr>
      <w:spacing w:after="0"/>
      <w:ind w:left="1134" w:hanging="227"/>
    </w:pPr>
  </w:style>
  <w:style w:type="paragraph" w:customStyle="1" w:styleId="P2">
    <w:name w:val="P2"/>
    <w:basedOn w:val="P1"/>
    <w:rsid w:val="007020AE"/>
    <w:pPr>
      <w:spacing w:after="60"/>
    </w:pPr>
  </w:style>
  <w:style w:type="paragraph" w:customStyle="1" w:styleId="TA">
    <w:name w:val="TA"/>
    <w:basedOn w:val="Normal"/>
    <w:rsid w:val="00593592"/>
    <w:pPr>
      <w:spacing w:after="0" w:line="360" w:lineRule="auto"/>
    </w:pPr>
  </w:style>
  <w:style w:type="paragraph" w:customStyle="1" w:styleId="P2NFCS">
    <w:name w:val="P2N FCS"/>
    <w:basedOn w:val="Normal"/>
    <w:rsid w:val="00647EB0"/>
    <w:rPr>
      <w:rFonts w:cs="Arial"/>
      <w:bCs/>
      <w:kern w:val="0"/>
    </w:rPr>
  </w:style>
  <w:style w:type="paragraph" w:customStyle="1" w:styleId="P2FCS">
    <w:name w:val="P2 FCS"/>
    <w:basedOn w:val="Normal"/>
    <w:rsid w:val="00E72358"/>
    <w:pPr>
      <w:ind w:left="567" w:hanging="227"/>
    </w:pPr>
    <w:rPr>
      <w:rFonts w:cs="Times New Roman"/>
      <w:lang w:eastAsia="en-US"/>
    </w:rPr>
  </w:style>
  <w:style w:type="paragraph" w:customStyle="1" w:styleId="P2N">
    <w:name w:val="P2N"/>
    <w:basedOn w:val="Normal"/>
    <w:rsid w:val="005F7373"/>
    <w:pPr>
      <w:numPr>
        <w:numId w:val="7"/>
      </w:numPr>
    </w:pPr>
    <w:rPr>
      <w:rFonts w:cs="Arial"/>
      <w:bCs/>
      <w:color w:val="000000"/>
      <w:kern w:val="0"/>
    </w:rPr>
  </w:style>
  <w:style w:type="paragraph" w:styleId="Corpsdetexte2">
    <w:name w:val="Body Text 2"/>
    <w:basedOn w:val="Normal"/>
    <w:link w:val="Corpsdetexte2Car"/>
    <w:rsid w:val="00AC1207"/>
    <w:pPr>
      <w:spacing w:before="0" w:after="0"/>
    </w:pPr>
    <w:rPr>
      <w:rFonts w:ascii="Times New Roman" w:hAnsi="Times New Roman" w:cs="Times New Roman"/>
      <w:kern w:val="0"/>
      <w:sz w:val="24"/>
    </w:rPr>
  </w:style>
  <w:style w:type="character" w:customStyle="1" w:styleId="Corpsdetexte2Car">
    <w:name w:val="Corps de texte 2 Car"/>
    <w:link w:val="Corpsdetexte2"/>
    <w:rsid w:val="00AC1207"/>
    <w:rPr>
      <w:sz w:val="24"/>
    </w:rPr>
  </w:style>
  <w:style w:type="character" w:customStyle="1" w:styleId="Titre1Car">
    <w:name w:val="Titre 1 Car"/>
    <w:basedOn w:val="Policepardfaut"/>
    <w:link w:val="Titre1"/>
    <w:uiPriority w:val="99"/>
    <w:locked/>
    <w:rsid w:val="008748F7"/>
    <w:rPr>
      <w:rFonts w:ascii="Comic Sans MS" w:hAnsi="Comic Sans MS" w:cs="Tahoma"/>
      <w:b/>
      <w:kern w:val="2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05716">
      <w:bodyDiv w:val="1"/>
      <w:marLeft w:val="0"/>
      <w:marRight w:val="0"/>
      <w:marTop w:val="0"/>
      <w:marBottom w:val="0"/>
      <w:divBdr>
        <w:top w:val="none" w:sz="0" w:space="0" w:color="auto"/>
        <w:left w:val="none" w:sz="0" w:space="0" w:color="auto"/>
        <w:bottom w:val="none" w:sz="0" w:space="0" w:color="auto"/>
        <w:right w:val="none" w:sz="0" w:space="0" w:color="auto"/>
      </w:divBdr>
    </w:div>
    <w:div w:id="847255597">
      <w:bodyDiv w:val="1"/>
      <w:marLeft w:val="0"/>
      <w:marRight w:val="0"/>
      <w:marTop w:val="0"/>
      <w:marBottom w:val="0"/>
      <w:divBdr>
        <w:top w:val="none" w:sz="0" w:space="0" w:color="auto"/>
        <w:left w:val="none" w:sz="0" w:space="0" w:color="auto"/>
        <w:bottom w:val="none" w:sz="0" w:space="0" w:color="auto"/>
        <w:right w:val="none" w:sz="0" w:space="0" w:color="auto"/>
      </w:divBdr>
    </w:div>
    <w:div w:id="1029987369">
      <w:bodyDiv w:val="1"/>
      <w:marLeft w:val="0"/>
      <w:marRight w:val="0"/>
      <w:marTop w:val="0"/>
      <w:marBottom w:val="0"/>
      <w:divBdr>
        <w:top w:val="none" w:sz="0" w:space="0" w:color="auto"/>
        <w:left w:val="none" w:sz="0" w:space="0" w:color="auto"/>
        <w:bottom w:val="none" w:sz="0" w:space="0" w:color="auto"/>
        <w:right w:val="none" w:sz="0" w:space="0" w:color="auto"/>
      </w:divBdr>
    </w:div>
    <w:div w:id="1561936196">
      <w:bodyDiv w:val="1"/>
      <w:marLeft w:val="0"/>
      <w:marRight w:val="0"/>
      <w:marTop w:val="0"/>
      <w:marBottom w:val="0"/>
      <w:divBdr>
        <w:top w:val="none" w:sz="0" w:space="0" w:color="auto"/>
        <w:left w:val="none" w:sz="0" w:space="0" w:color="auto"/>
        <w:bottom w:val="none" w:sz="0" w:space="0" w:color="auto"/>
        <w:right w:val="none" w:sz="0" w:space="0" w:color="auto"/>
      </w:divBdr>
    </w:div>
    <w:div w:id="1690377591">
      <w:bodyDiv w:val="1"/>
      <w:marLeft w:val="0"/>
      <w:marRight w:val="0"/>
      <w:marTop w:val="0"/>
      <w:marBottom w:val="0"/>
      <w:divBdr>
        <w:top w:val="none" w:sz="0" w:space="0" w:color="auto"/>
        <w:left w:val="none" w:sz="0" w:space="0" w:color="auto"/>
        <w:bottom w:val="none" w:sz="0" w:space="0" w:color="auto"/>
        <w:right w:val="none" w:sz="0" w:space="0" w:color="auto"/>
      </w:divBdr>
    </w:div>
    <w:div w:id="1989703698">
      <w:bodyDiv w:val="1"/>
      <w:marLeft w:val="0"/>
      <w:marRight w:val="0"/>
      <w:marTop w:val="0"/>
      <w:marBottom w:val="0"/>
      <w:divBdr>
        <w:top w:val="none" w:sz="0" w:space="0" w:color="auto"/>
        <w:left w:val="none" w:sz="0" w:space="0" w:color="auto"/>
        <w:bottom w:val="none" w:sz="0" w:space="0" w:color="auto"/>
        <w:right w:val="none" w:sz="0" w:space="0" w:color="auto"/>
      </w:divBdr>
    </w:div>
    <w:div w:id="2004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124513\Desktop\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35F84-6CFA-4EFC-9F5B-4BC388288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Template>
  <TotalTime>170</TotalTime>
  <Pages>9</Pages>
  <Words>1243</Words>
  <Characters>6839</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AE</vt:lpstr>
    </vt:vector>
  </TitlesOfParts>
  <Company>Groupe Hospitalier Henri Mondor</Company>
  <LinksUpToDate>false</LinksUpToDate>
  <CharactersWithSpaces>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creator>PIERRUGES Julia</dc:creator>
  <cp:lastModifiedBy>BONNEL Stephane</cp:lastModifiedBy>
  <cp:revision>32</cp:revision>
  <cp:lastPrinted>2024-10-16T09:21:00Z</cp:lastPrinted>
  <dcterms:created xsi:type="dcterms:W3CDTF">2019-05-27T08:00:00Z</dcterms:created>
  <dcterms:modified xsi:type="dcterms:W3CDTF">2024-10-24T12:27:00Z</dcterms:modified>
</cp:coreProperties>
</file>