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19F9" w14:textId="77777777" w:rsidR="00270C4D" w:rsidRPr="00C9096D" w:rsidRDefault="00270C4D" w:rsidP="001B725D">
      <w:pPr>
        <w:rPr>
          <w:rFonts w:ascii="Arial Narrow" w:hAnsi="Arial Narrow"/>
          <w:sz w:val="22"/>
          <w:szCs w:val="22"/>
        </w:rPr>
      </w:pPr>
    </w:p>
    <w:p w14:paraId="5E223B19" w14:textId="77777777" w:rsidR="00270C4D" w:rsidRPr="00C9096D" w:rsidRDefault="00270C4D" w:rsidP="001B725D">
      <w:pPr>
        <w:rPr>
          <w:rFonts w:ascii="Arial Narrow" w:hAnsi="Arial Narrow"/>
          <w:sz w:val="22"/>
          <w:szCs w:val="22"/>
        </w:rPr>
      </w:pPr>
    </w:p>
    <w:p w14:paraId="62421F86" w14:textId="66E9E864" w:rsidR="001B725D" w:rsidRPr="00C9096D" w:rsidRDefault="00A92EF4" w:rsidP="001B725D">
      <w:pPr>
        <w:rPr>
          <w:rFonts w:ascii="Arial Narrow" w:hAnsi="Arial Narrow"/>
          <w:sz w:val="22"/>
          <w:szCs w:val="22"/>
        </w:rPr>
        <w:sectPr w:rsidR="001B725D" w:rsidRPr="00C9096D" w:rsidSect="006131C7">
          <w:footerReference w:type="even" r:id="rId7"/>
          <w:footerReference w:type="default" r:id="rId8"/>
          <w:pgSz w:w="11906" w:h="16838" w:code="9"/>
          <w:pgMar w:top="0" w:right="0" w:bottom="0" w:left="0" w:header="720" w:footer="720" w:gutter="0"/>
          <w:cols w:space="708"/>
          <w:docGrid w:linePitch="360"/>
        </w:sectPr>
      </w:pPr>
      <w:r w:rsidRPr="00C9096D">
        <w:rPr>
          <w:rFonts w:ascii="Arial Narrow" w:hAnsi="Arial Narrow"/>
          <w:noProof/>
          <w:sz w:val="22"/>
          <w:szCs w:val="22"/>
        </w:rPr>
        <mc:AlternateContent>
          <mc:Choice Requires="wps">
            <w:drawing>
              <wp:anchor distT="0" distB="0" distL="114300" distR="114300" simplePos="0" relativeHeight="251659776" behindDoc="0" locked="0" layoutInCell="1" allowOverlap="1" wp14:anchorId="3C2AFA9E" wp14:editId="1F19DC52">
                <wp:simplePos x="0" y="0"/>
                <wp:positionH relativeFrom="column">
                  <wp:posOffset>1190625</wp:posOffset>
                </wp:positionH>
                <wp:positionV relativeFrom="paragraph">
                  <wp:posOffset>6175375</wp:posOffset>
                </wp:positionV>
                <wp:extent cx="5257800" cy="1743075"/>
                <wp:effectExtent l="0" t="0" r="0" b="9525"/>
                <wp:wrapSquare wrapText="bothSides"/>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174307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62DA0" w14:textId="36852D3B" w:rsidR="00772BB1" w:rsidRDefault="00772BB1" w:rsidP="001D6A06">
                            <w:pPr>
                              <w:spacing w:before="120" w:after="120"/>
                              <w:jc w:val="center"/>
                              <w:rPr>
                                <w:rFonts w:ascii="Arial Narrow" w:hAnsi="Arial Narrow"/>
                                <w:b/>
                                <w:noProof/>
                                <w:sz w:val="36"/>
                                <w:szCs w:val="36"/>
                              </w:rPr>
                            </w:pPr>
                            <w:r w:rsidRPr="001D6A06">
                              <w:rPr>
                                <w:rFonts w:ascii="Arial Narrow" w:hAnsi="Arial Narrow"/>
                                <w:b/>
                                <w:smallCaps/>
                                <w:noProof/>
                                <w:sz w:val="32"/>
                                <w:szCs w:val="32"/>
                              </w:rPr>
                              <w:t xml:space="preserve">OBJET </w:t>
                            </w:r>
                            <w:r w:rsidRPr="001D6A06">
                              <w:rPr>
                                <w:rFonts w:ascii="Arial Narrow" w:hAnsi="Arial Narrow"/>
                                <w:b/>
                                <w:noProof/>
                                <w:sz w:val="36"/>
                                <w:szCs w:val="36"/>
                              </w:rPr>
                              <w:t>:</w:t>
                            </w:r>
                          </w:p>
                          <w:p w14:paraId="2E24EF4D" w14:textId="77777777" w:rsidR="00A92EF4" w:rsidRPr="001D6A06" w:rsidRDefault="00A92EF4" w:rsidP="001D6A06">
                            <w:pPr>
                              <w:spacing w:before="120" w:after="120"/>
                              <w:jc w:val="center"/>
                              <w:rPr>
                                <w:rFonts w:ascii="Arial Narrow" w:hAnsi="Arial Narrow"/>
                                <w:b/>
                                <w:noProof/>
                                <w:sz w:val="36"/>
                                <w:szCs w:val="36"/>
                              </w:rPr>
                            </w:pPr>
                          </w:p>
                          <w:p w14:paraId="63DF5232" w14:textId="77777777" w:rsidR="00A92EF4" w:rsidRDefault="00772BB1" w:rsidP="001D6A06">
                            <w:pPr>
                              <w:spacing w:before="120" w:after="120"/>
                              <w:jc w:val="center"/>
                              <w:rPr>
                                <w:rFonts w:ascii="Arial Narrow" w:hAnsi="Arial Narrow"/>
                                <w:b/>
                                <w:noProof/>
                                <w:sz w:val="44"/>
                                <w:szCs w:val="44"/>
                              </w:rPr>
                            </w:pPr>
                            <w:r w:rsidRPr="00A92EF4">
                              <w:rPr>
                                <w:rFonts w:ascii="Arial Narrow" w:hAnsi="Arial Narrow"/>
                                <w:b/>
                                <w:noProof/>
                                <w:sz w:val="44"/>
                                <w:szCs w:val="44"/>
                              </w:rPr>
                              <w:t>Fourniture de Fruits et Légumes Frais</w:t>
                            </w:r>
                          </w:p>
                          <w:p w14:paraId="75514025" w14:textId="6EF20B91" w:rsidR="00772BB1" w:rsidRPr="00A92EF4" w:rsidRDefault="00DF2731" w:rsidP="001D6A06">
                            <w:pPr>
                              <w:spacing w:before="120" w:after="120"/>
                              <w:jc w:val="center"/>
                              <w:rPr>
                                <w:rFonts w:ascii="Arial Narrow" w:hAnsi="Arial Narrow"/>
                                <w:b/>
                                <w:noProof/>
                                <w:sz w:val="44"/>
                                <w:szCs w:val="44"/>
                              </w:rPr>
                            </w:pPr>
                            <w:r w:rsidRPr="00A92EF4">
                              <w:rPr>
                                <w:rFonts w:ascii="Arial Narrow" w:hAnsi="Arial Narrow"/>
                                <w:b/>
                                <w:noProof/>
                                <w:sz w:val="44"/>
                                <w:szCs w:val="44"/>
                              </w:rPr>
                              <w:t xml:space="preserve"> </w:t>
                            </w:r>
                            <w:r w:rsidR="00A92EF4">
                              <w:rPr>
                                <w:rFonts w:ascii="Arial Narrow" w:hAnsi="Arial Narrow"/>
                                <w:b/>
                                <w:noProof/>
                                <w:sz w:val="44"/>
                                <w:szCs w:val="44"/>
                              </w:rPr>
                              <w:t xml:space="preserve">1ère gamme </w:t>
                            </w:r>
                          </w:p>
                          <w:p w14:paraId="4916B04B" w14:textId="77777777" w:rsidR="00772BB1" w:rsidRDefault="00772BB1" w:rsidP="001D6A06">
                            <w:pPr>
                              <w:jc w:val="center"/>
                              <w:rPr>
                                <w:rFonts w:ascii="Arial Narrow" w:hAnsi="Arial Narrow"/>
                                <w:i/>
                                <w:noProof/>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AFA9E" id="_x0000_t202" coordsize="21600,21600" o:spt="202" path="m,l,21600r21600,l21600,xe">
                <v:stroke joinstyle="miter"/>
                <v:path gradientshapeok="t" o:connecttype="rect"/>
              </v:shapetype>
              <v:shape id="Text Box 7" o:spid="_x0000_s1026" type="#_x0000_t202" style="position:absolute;margin-left:93.75pt;margin-top:486.25pt;width:414pt;height:137.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" filled="f" fillcolor="yellow" stroked="f">
                <v:textbox>
                  <w:txbxContent>
                    <w:p w14:paraId="4E462DA0" w14:textId="36852D3B" w:rsidR="00772BB1" w:rsidRDefault="00772BB1" w:rsidP="001D6A06">
                      <w:pPr>
                        <w:spacing w:before="120" w:after="120"/>
                        <w:jc w:val="center"/>
                        <w:rPr>
                          <w:rFonts w:ascii="Arial Narrow" w:hAnsi="Arial Narrow"/>
                          <w:b/>
                          <w:noProof/>
                          <w:sz w:val="36"/>
                          <w:szCs w:val="36"/>
                        </w:rPr>
                      </w:pPr>
                      <w:r w:rsidRPr="001D6A06">
                        <w:rPr>
                          <w:rFonts w:ascii="Arial Narrow" w:hAnsi="Arial Narrow"/>
                          <w:b/>
                          <w:smallCaps/>
                          <w:noProof/>
                          <w:sz w:val="32"/>
                          <w:szCs w:val="32"/>
                        </w:rPr>
                        <w:t xml:space="preserve">OBJET </w:t>
                      </w:r>
                      <w:r w:rsidRPr="001D6A06">
                        <w:rPr>
                          <w:rFonts w:ascii="Arial Narrow" w:hAnsi="Arial Narrow"/>
                          <w:b/>
                          <w:noProof/>
                          <w:sz w:val="36"/>
                          <w:szCs w:val="36"/>
                        </w:rPr>
                        <w:t>:</w:t>
                      </w:r>
                    </w:p>
                    <w:p w14:paraId="2E24EF4D" w14:textId="77777777" w:rsidR="00A92EF4" w:rsidRPr="001D6A06" w:rsidRDefault="00A92EF4" w:rsidP="001D6A06">
                      <w:pPr>
                        <w:spacing w:before="120" w:after="120"/>
                        <w:jc w:val="center"/>
                        <w:rPr>
                          <w:rFonts w:ascii="Arial Narrow" w:hAnsi="Arial Narrow"/>
                          <w:b/>
                          <w:noProof/>
                          <w:sz w:val="36"/>
                          <w:szCs w:val="36"/>
                        </w:rPr>
                      </w:pPr>
                    </w:p>
                    <w:p w14:paraId="63DF5232" w14:textId="77777777" w:rsidR="00A92EF4" w:rsidRDefault="00772BB1" w:rsidP="001D6A06">
                      <w:pPr>
                        <w:spacing w:before="120" w:after="120"/>
                        <w:jc w:val="center"/>
                        <w:rPr>
                          <w:rFonts w:ascii="Arial Narrow" w:hAnsi="Arial Narrow"/>
                          <w:b/>
                          <w:noProof/>
                          <w:sz w:val="44"/>
                          <w:szCs w:val="44"/>
                        </w:rPr>
                      </w:pPr>
                      <w:r w:rsidRPr="00A92EF4">
                        <w:rPr>
                          <w:rFonts w:ascii="Arial Narrow" w:hAnsi="Arial Narrow"/>
                          <w:b/>
                          <w:noProof/>
                          <w:sz w:val="44"/>
                          <w:szCs w:val="44"/>
                        </w:rPr>
                        <w:t>Fourniture de Fruits et Légumes Frais</w:t>
                      </w:r>
                    </w:p>
                    <w:p w14:paraId="75514025" w14:textId="6EF20B91" w:rsidR="00772BB1" w:rsidRPr="00A92EF4" w:rsidRDefault="00DF2731" w:rsidP="001D6A06">
                      <w:pPr>
                        <w:spacing w:before="120" w:after="120"/>
                        <w:jc w:val="center"/>
                        <w:rPr>
                          <w:rFonts w:ascii="Arial Narrow" w:hAnsi="Arial Narrow"/>
                          <w:b/>
                          <w:noProof/>
                          <w:sz w:val="44"/>
                          <w:szCs w:val="44"/>
                        </w:rPr>
                      </w:pPr>
                      <w:r w:rsidRPr="00A92EF4">
                        <w:rPr>
                          <w:rFonts w:ascii="Arial Narrow" w:hAnsi="Arial Narrow"/>
                          <w:b/>
                          <w:noProof/>
                          <w:sz w:val="44"/>
                          <w:szCs w:val="44"/>
                        </w:rPr>
                        <w:t xml:space="preserve"> </w:t>
                      </w:r>
                      <w:r w:rsidR="00A92EF4">
                        <w:rPr>
                          <w:rFonts w:ascii="Arial Narrow" w:hAnsi="Arial Narrow"/>
                          <w:b/>
                          <w:noProof/>
                          <w:sz w:val="44"/>
                          <w:szCs w:val="44"/>
                        </w:rPr>
                        <w:t xml:space="preserve">1ère gamme </w:t>
                      </w:r>
                    </w:p>
                    <w:p w14:paraId="4916B04B" w14:textId="77777777" w:rsidR="00772BB1" w:rsidRDefault="00772BB1" w:rsidP="001D6A06">
                      <w:pPr>
                        <w:jc w:val="center"/>
                        <w:rPr>
                          <w:rFonts w:ascii="Arial Narrow" w:hAnsi="Arial Narrow"/>
                          <w:i/>
                          <w:noProof/>
                          <w:sz w:val="36"/>
                          <w:szCs w:val="36"/>
                        </w:rPr>
                      </w:pPr>
                    </w:p>
                  </w:txbxContent>
                </v:textbox>
                <w10:wrap type="square"/>
              </v:shape>
            </w:pict>
          </mc:Fallback>
        </mc:AlternateContent>
      </w:r>
      <w:r w:rsidRPr="00C9096D">
        <w:rPr>
          <w:rFonts w:ascii="Arial Narrow" w:hAnsi="Arial Narrow"/>
          <w:noProof/>
          <w:sz w:val="22"/>
          <w:szCs w:val="22"/>
        </w:rPr>
        <mc:AlternateContent>
          <mc:Choice Requires="wps">
            <w:drawing>
              <wp:anchor distT="0" distB="0" distL="114300" distR="114300" simplePos="0" relativeHeight="251658752" behindDoc="0" locked="0" layoutInCell="1" allowOverlap="1" wp14:anchorId="02428A33" wp14:editId="6B88EEE2">
                <wp:simplePos x="0" y="0"/>
                <wp:positionH relativeFrom="column">
                  <wp:posOffset>3810000</wp:posOffset>
                </wp:positionH>
                <wp:positionV relativeFrom="paragraph">
                  <wp:posOffset>8592819</wp:posOffset>
                </wp:positionV>
                <wp:extent cx="3200400" cy="828675"/>
                <wp:effectExtent l="0" t="0" r="0" b="9525"/>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2867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7B8E0" w14:textId="77777777" w:rsidR="00772BB1" w:rsidRPr="00075760" w:rsidRDefault="00772BB1" w:rsidP="001B725D">
                            <w:pPr>
                              <w:jc w:val="right"/>
                              <w:rPr>
                                <w:rFonts w:ascii="Arial Narrow" w:hAnsi="Arial Narrow"/>
                                <w:noProof/>
                              </w:rPr>
                            </w:pPr>
                          </w:p>
                          <w:p w14:paraId="3B8C3CB2" w14:textId="77777777" w:rsidR="00772BB1" w:rsidRDefault="00772BB1" w:rsidP="001B725D">
                            <w:pPr>
                              <w:jc w:val="right"/>
                              <w:rPr>
                                <w:rFonts w:ascii="Arial Narrow" w:hAnsi="Arial Narrow"/>
                                <w:noProof/>
                              </w:rPr>
                            </w:pPr>
                          </w:p>
                          <w:p w14:paraId="0E0151E8" w14:textId="77777777" w:rsidR="00772BB1" w:rsidRDefault="00772BB1" w:rsidP="001B725D">
                            <w:pPr>
                              <w:jc w:val="right"/>
                              <w:rPr>
                                <w:rFonts w:ascii="Arial Narrow" w:hAnsi="Arial Narrow"/>
                                <w:noProof/>
                              </w:rPr>
                            </w:pPr>
                          </w:p>
                          <w:p w14:paraId="2902A9BA" w14:textId="77777777" w:rsidR="00A92EF4" w:rsidRPr="00054F67" w:rsidRDefault="00A92EF4" w:rsidP="00A92EF4">
                            <w:pPr>
                              <w:jc w:val="right"/>
                              <w:rPr>
                                <w:rFonts w:ascii="Arial Narrow" w:hAnsi="Arial Narrow"/>
                                <w:noProof/>
                              </w:rPr>
                            </w:pPr>
                            <w:r w:rsidRPr="00054F67">
                              <w:rPr>
                                <w:rFonts w:ascii="Arial Narrow" w:hAnsi="Arial Narrow"/>
                                <w:noProof/>
                              </w:rPr>
                              <w:t xml:space="preserve">Nom de la personne ayant réalisée le CCTP  : </w:t>
                            </w:r>
                          </w:p>
                          <w:p w14:paraId="663616B1" w14:textId="77777777" w:rsidR="00A92EF4" w:rsidRPr="00054F67" w:rsidRDefault="00A92EF4" w:rsidP="00A92EF4">
                            <w:pPr>
                              <w:jc w:val="right"/>
                              <w:rPr>
                                <w:rFonts w:ascii="Arial Narrow" w:hAnsi="Arial Narrow"/>
                                <w:noProof/>
                              </w:rPr>
                            </w:pPr>
                            <w:r w:rsidRPr="00054F67">
                              <w:rPr>
                                <w:rFonts w:ascii="Arial Narrow" w:hAnsi="Arial Narrow"/>
                                <w:noProof/>
                              </w:rPr>
                              <w:t>M.SIERPUTOWICZ</w:t>
                            </w:r>
                          </w:p>
                          <w:p w14:paraId="6FD34208" w14:textId="77777777" w:rsidR="00772BB1" w:rsidRDefault="00772BB1" w:rsidP="001B725D">
                            <w:pPr>
                              <w:jc w:val="right"/>
                              <w:rPr>
                                <w:rFonts w:ascii="Arial Narrow" w:hAnsi="Arial Narrow"/>
                                <w:noProof/>
                              </w:rPr>
                            </w:pPr>
                          </w:p>
                          <w:p w14:paraId="16991E80" w14:textId="77777777" w:rsidR="00772BB1" w:rsidRDefault="00772BB1" w:rsidP="001B725D">
                            <w:pPr>
                              <w:jc w:val="right"/>
                              <w:rPr>
                                <w:rFonts w:ascii="Arial Narrow" w:hAnsi="Arial Narrow"/>
                                <w:noProof/>
                              </w:rPr>
                            </w:pPr>
                          </w:p>
                          <w:p w14:paraId="0B33D611" w14:textId="77777777" w:rsidR="00772BB1" w:rsidRDefault="00772BB1" w:rsidP="001B725D">
                            <w:pPr>
                              <w:jc w:val="right"/>
                              <w:rPr>
                                <w:rFonts w:ascii="Arial Narrow" w:hAnsi="Arial Narrow"/>
                                <w:noProof/>
                              </w:rPr>
                            </w:pPr>
                          </w:p>
                          <w:p w14:paraId="5EA7FB2D" w14:textId="77777777" w:rsidR="00772BB1" w:rsidRDefault="00772BB1" w:rsidP="001B725D">
                            <w:pPr>
                              <w:jc w:val="right"/>
                              <w:rPr>
                                <w:rFonts w:ascii="Arial Narrow" w:hAnsi="Arial Narrow"/>
                                <w:noProof/>
                              </w:rPr>
                            </w:pPr>
                          </w:p>
                          <w:p w14:paraId="6D5BE59B" w14:textId="77777777" w:rsidR="00772BB1" w:rsidRDefault="00772BB1" w:rsidP="001B725D">
                            <w:pPr>
                              <w:jc w:val="right"/>
                              <w:rPr>
                                <w:rFonts w:ascii="Arial Narrow" w:hAnsi="Arial Narrow"/>
                                <w:noProof/>
                              </w:rPr>
                            </w:pPr>
                          </w:p>
                          <w:p w14:paraId="7984599A" w14:textId="77777777" w:rsidR="00772BB1" w:rsidRDefault="00772BB1" w:rsidP="001B725D">
                            <w:pPr>
                              <w:jc w:val="right"/>
                              <w:rPr>
                                <w:rFonts w:ascii="Arial Narrow" w:hAnsi="Arial Narrow"/>
                                <w:noProof/>
                              </w:rPr>
                            </w:pPr>
                          </w:p>
                          <w:p w14:paraId="656E512B" w14:textId="77777777" w:rsidR="00772BB1" w:rsidRDefault="00772BB1" w:rsidP="001B725D">
                            <w:pPr>
                              <w:jc w:val="right"/>
                              <w:rPr>
                                <w:rFonts w:ascii="Arial Narrow" w:hAnsi="Arial Narrow"/>
                                <w:noProof/>
                              </w:rPr>
                            </w:pPr>
                          </w:p>
                          <w:p w14:paraId="542CD1EF" w14:textId="77777777" w:rsidR="00772BB1" w:rsidRDefault="00772BB1" w:rsidP="001B725D">
                            <w:pPr>
                              <w:jc w:val="right"/>
                              <w:rPr>
                                <w:rFonts w:ascii="Arial Narrow" w:hAnsi="Arial Narrow"/>
                                <w:noProof/>
                              </w:rPr>
                            </w:pPr>
                          </w:p>
                          <w:p w14:paraId="567EAC91" w14:textId="77777777" w:rsidR="00772BB1" w:rsidRDefault="00772BB1" w:rsidP="001B725D">
                            <w:pPr>
                              <w:jc w:val="right"/>
                              <w:rPr>
                                <w:rFonts w:ascii="Arial Narrow" w:hAnsi="Arial Narrow"/>
                                <w:noProof/>
                              </w:rPr>
                            </w:pPr>
                          </w:p>
                          <w:p w14:paraId="54AF2259" w14:textId="77777777" w:rsidR="00772BB1" w:rsidRDefault="00772BB1" w:rsidP="001B725D">
                            <w:pPr>
                              <w:jc w:val="right"/>
                              <w:rPr>
                                <w:rFonts w:ascii="Arial Narrow" w:hAnsi="Arial Narrow"/>
                                <w:noProof/>
                              </w:rPr>
                            </w:pPr>
                          </w:p>
                          <w:p w14:paraId="5DC58AD8" w14:textId="77777777" w:rsidR="00772BB1" w:rsidRDefault="00772BB1" w:rsidP="001B725D">
                            <w:pPr>
                              <w:jc w:val="right"/>
                              <w:rPr>
                                <w:rFonts w:ascii="Arial Narrow" w:hAnsi="Arial Narrow"/>
                                <w:noProof/>
                              </w:rPr>
                            </w:pPr>
                          </w:p>
                          <w:p w14:paraId="7E6C6A7D" w14:textId="77777777" w:rsidR="00772BB1" w:rsidRDefault="00772BB1" w:rsidP="001B725D">
                            <w:pPr>
                              <w:jc w:val="right"/>
                              <w:rPr>
                                <w:rFonts w:ascii="Arial Narrow" w:hAnsi="Arial Narrow"/>
                                <w:noProof/>
                              </w:rPr>
                            </w:pPr>
                          </w:p>
                          <w:p w14:paraId="203E3E70" w14:textId="77777777" w:rsidR="00772BB1" w:rsidRDefault="00772BB1" w:rsidP="001B725D">
                            <w:pPr>
                              <w:jc w:val="right"/>
                              <w:rPr>
                                <w:rFonts w:ascii="Arial Narrow" w:hAnsi="Arial Narrow"/>
                                <w:noProof/>
                              </w:rPr>
                            </w:pPr>
                          </w:p>
                          <w:p w14:paraId="0EEE2070" w14:textId="77777777" w:rsidR="00772BB1" w:rsidRDefault="00772BB1" w:rsidP="001B725D">
                            <w:pPr>
                              <w:jc w:val="right"/>
                              <w:rPr>
                                <w:rFonts w:ascii="Arial Narrow" w:hAnsi="Arial Narrow"/>
                                <w:noProof/>
                              </w:rPr>
                            </w:pPr>
                          </w:p>
                          <w:p w14:paraId="605F22AE" w14:textId="77777777" w:rsidR="00772BB1" w:rsidRDefault="00772BB1" w:rsidP="001B725D">
                            <w:pPr>
                              <w:jc w:val="right"/>
                              <w:rPr>
                                <w:rFonts w:ascii="Arial Narrow" w:hAnsi="Arial Narrow"/>
                                <w:noProof/>
                              </w:rPr>
                            </w:pPr>
                          </w:p>
                          <w:p w14:paraId="3CC25DAE" w14:textId="77777777" w:rsidR="00772BB1" w:rsidRDefault="00772BB1" w:rsidP="001B725D">
                            <w:pPr>
                              <w:jc w:val="right"/>
                              <w:rPr>
                                <w:rFonts w:ascii="Arial Narrow" w:hAnsi="Arial Narrow"/>
                                <w:noProof/>
                              </w:rPr>
                            </w:pPr>
                          </w:p>
                          <w:p w14:paraId="0790A858" w14:textId="77777777" w:rsidR="00772BB1" w:rsidRDefault="00772BB1" w:rsidP="001B725D">
                            <w:pPr>
                              <w:jc w:val="right"/>
                              <w:rPr>
                                <w:rFonts w:ascii="Arial Narrow" w:hAnsi="Arial Narrow"/>
                                <w:noProof/>
                              </w:rPr>
                            </w:pPr>
                          </w:p>
                          <w:p w14:paraId="5396DA0F" w14:textId="77777777" w:rsidR="00772BB1" w:rsidRDefault="00772BB1" w:rsidP="001B725D">
                            <w:pPr>
                              <w:jc w:val="right"/>
                              <w:rPr>
                                <w:rFonts w:ascii="Arial Narrow" w:hAnsi="Arial Narrow"/>
                                <w:noProof/>
                              </w:rPr>
                            </w:pPr>
                          </w:p>
                          <w:p w14:paraId="5D386417" w14:textId="77777777" w:rsidR="00772BB1" w:rsidRDefault="00772BB1" w:rsidP="001B725D">
                            <w:pPr>
                              <w:jc w:val="right"/>
                              <w:rPr>
                                <w:rFonts w:ascii="Arial Narrow" w:hAnsi="Arial Narrow"/>
                                <w:noProof/>
                              </w:rPr>
                            </w:pPr>
                          </w:p>
                          <w:p w14:paraId="57649CBF" w14:textId="77777777" w:rsidR="00772BB1" w:rsidRDefault="00772BB1" w:rsidP="001B725D">
                            <w:pPr>
                              <w:jc w:val="right"/>
                              <w:rPr>
                                <w:rFonts w:ascii="Arial Narrow" w:hAnsi="Arial Narrow"/>
                                <w:noProof/>
                              </w:rPr>
                            </w:pPr>
                          </w:p>
                          <w:p w14:paraId="49DE35C9" w14:textId="77777777" w:rsidR="00772BB1" w:rsidRDefault="00772BB1" w:rsidP="001B725D">
                            <w:pPr>
                              <w:jc w:val="right"/>
                              <w:rPr>
                                <w:rFonts w:ascii="Arial Narrow" w:hAnsi="Arial Narrow"/>
                                <w:noProof/>
                              </w:rPr>
                            </w:pPr>
                          </w:p>
                          <w:p w14:paraId="6CC23729" w14:textId="77777777" w:rsidR="00772BB1" w:rsidRDefault="00772BB1" w:rsidP="001B725D">
                            <w:pPr>
                              <w:jc w:val="right"/>
                              <w:rPr>
                                <w:rFonts w:ascii="Arial Narrow" w:hAnsi="Arial Narrow"/>
                                <w:noProof/>
                              </w:rPr>
                            </w:pPr>
                          </w:p>
                          <w:p w14:paraId="71CB033F" w14:textId="77777777" w:rsidR="00772BB1" w:rsidRDefault="00772BB1" w:rsidP="001B725D">
                            <w:pPr>
                              <w:jc w:val="right"/>
                              <w:rPr>
                                <w:rFonts w:ascii="Arial Narrow" w:hAnsi="Arial Narrow"/>
                                <w:noProof/>
                              </w:rPr>
                            </w:pPr>
                          </w:p>
                          <w:p w14:paraId="144882B2" w14:textId="77777777" w:rsidR="00772BB1" w:rsidRDefault="00772BB1" w:rsidP="001B725D">
                            <w:pPr>
                              <w:jc w:val="right"/>
                              <w:rPr>
                                <w:rFonts w:ascii="Arial Narrow" w:hAnsi="Arial Narrow"/>
                                <w:noProof/>
                              </w:rPr>
                            </w:pPr>
                          </w:p>
                          <w:p w14:paraId="3CCAB56A" w14:textId="77777777" w:rsidR="00772BB1" w:rsidRDefault="00772BB1" w:rsidP="001B725D">
                            <w:pPr>
                              <w:jc w:val="right"/>
                              <w:rPr>
                                <w:rFonts w:ascii="Arial Narrow" w:hAnsi="Arial Narrow"/>
                                <w:noProof/>
                              </w:rPr>
                            </w:pPr>
                          </w:p>
                          <w:p w14:paraId="479E79AD" w14:textId="77777777" w:rsidR="00772BB1" w:rsidRDefault="00772BB1" w:rsidP="001B725D">
                            <w:pPr>
                              <w:jc w:val="right"/>
                              <w:rPr>
                                <w:rFonts w:ascii="Arial Narrow" w:hAnsi="Arial Narrow"/>
                                <w:noProof/>
                              </w:rPr>
                            </w:pPr>
                          </w:p>
                          <w:p w14:paraId="25AEB758" w14:textId="77777777" w:rsidR="00772BB1" w:rsidRDefault="00772BB1" w:rsidP="001B725D">
                            <w:pPr>
                              <w:jc w:val="right"/>
                              <w:rPr>
                                <w:rFonts w:ascii="Arial Narrow" w:hAnsi="Arial Narrow"/>
                                <w:noProof/>
                              </w:rPr>
                            </w:pPr>
                          </w:p>
                          <w:p w14:paraId="3ABC681C" w14:textId="77777777" w:rsidR="00772BB1" w:rsidRDefault="00772BB1" w:rsidP="001B725D">
                            <w:pPr>
                              <w:jc w:val="right"/>
                              <w:rPr>
                                <w:rFonts w:ascii="Arial Narrow" w:hAnsi="Arial Narrow"/>
                                <w:noProof/>
                              </w:rPr>
                            </w:pPr>
                          </w:p>
                          <w:p w14:paraId="68F2DC67" w14:textId="77777777" w:rsidR="00772BB1" w:rsidRDefault="00772BB1" w:rsidP="001B725D">
                            <w:pPr>
                              <w:jc w:val="right"/>
                              <w:rPr>
                                <w:rFonts w:ascii="Arial Narrow" w:hAnsi="Arial Narrow"/>
                                <w:noProof/>
                              </w:rPr>
                            </w:pPr>
                          </w:p>
                          <w:p w14:paraId="47FE3A47" w14:textId="77777777" w:rsidR="00772BB1" w:rsidRDefault="00772BB1" w:rsidP="001B725D">
                            <w:pPr>
                              <w:jc w:val="right"/>
                              <w:rPr>
                                <w:rFonts w:ascii="Arial Narrow" w:hAnsi="Arial Narrow"/>
                                <w:noProof/>
                              </w:rPr>
                            </w:pPr>
                          </w:p>
                          <w:p w14:paraId="7F0E8DFB" w14:textId="77777777" w:rsidR="00772BB1" w:rsidRDefault="00772BB1" w:rsidP="001B725D">
                            <w:pPr>
                              <w:jc w:val="right"/>
                              <w:rPr>
                                <w:rFonts w:ascii="Arial Narrow" w:hAnsi="Arial Narrow"/>
                                <w:noProof/>
                              </w:rPr>
                            </w:pPr>
                          </w:p>
                          <w:p w14:paraId="6C69CE5E" w14:textId="77777777" w:rsidR="00772BB1" w:rsidRDefault="00772BB1" w:rsidP="001B725D">
                            <w:pPr>
                              <w:jc w:val="right"/>
                              <w:rPr>
                                <w:rFonts w:ascii="Arial Narrow" w:hAnsi="Arial Narrow"/>
                                <w:noProof/>
                              </w:rPr>
                            </w:pPr>
                          </w:p>
                          <w:p w14:paraId="321ED37A" w14:textId="77777777" w:rsidR="00772BB1" w:rsidRDefault="00772BB1" w:rsidP="001B725D">
                            <w:pPr>
                              <w:jc w:val="right"/>
                              <w:rPr>
                                <w:rFonts w:ascii="Arial Narrow" w:hAnsi="Arial Narrow"/>
                                <w:noProof/>
                              </w:rPr>
                            </w:pPr>
                          </w:p>
                          <w:p w14:paraId="63A3B560" w14:textId="77777777" w:rsidR="00772BB1" w:rsidRDefault="00772BB1" w:rsidP="001B725D">
                            <w:pPr>
                              <w:jc w:val="right"/>
                              <w:rPr>
                                <w:rFonts w:ascii="Arial Narrow" w:hAnsi="Arial Narrow"/>
                                <w:noProof/>
                              </w:rPr>
                            </w:pPr>
                          </w:p>
                          <w:p w14:paraId="1A721DB6" w14:textId="77777777" w:rsidR="00772BB1" w:rsidRDefault="00772BB1" w:rsidP="001B725D">
                            <w:pPr>
                              <w:jc w:val="right"/>
                              <w:rPr>
                                <w:rFonts w:ascii="Arial Narrow" w:hAnsi="Arial Narrow"/>
                                <w:noProof/>
                              </w:rPr>
                            </w:pPr>
                          </w:p>
                          <w:p w14:paraId="26EA8FEF" w14:textId="77777777" w:rsidR="00772BB1" w:rsidRDefault="00772BB1" w:rsidP="001B725D">
                            <w:pPr>
                              <w:jc w:val="right"/>
                              <w:rPr>
                                <w:rFonts w:ascii="Arial Narrow" w:hAnsi="Arial Narrow"/>
                                <w:noProof/>
                              </w:rPr>
                            </w:pPr>
                          </w:p>
                          <w:p w14:paraId="0FA07BE0" w14:textId="77777777" w:rsidR="00772BB1" w:rsidRDefault="00772BB1" w:rsidP="001B725D">
                            <w:pPr>
                              <w:jc w:val="right"/>
                              <w:rPr>
                                <w:rFonts w:ascii="Arial Narrow" w:hAnsi="Arial Narrow"/>
                                <w:noProof/>
                              </w:rPr>
                            </w:pPr>
                          </w:p>
                          <w:p w14:paraId="1ABCEEC2" w14:textId="77777777" w:rsidR="00772BB1" w:rsidRDefault="00772BB1" w:rsidP="001B725D">
                            <w:pPr>
                              <w:jc w:val="right"/>
                              <w:rPr>
                                <w:rFonts w:ascii="Arial Narrow" w:hAnsi="Arial Narrow"/>
                                <w:noProof/>
                              </w:rPr>
                            </w:pPr>
                          </w:p>
                          <w:p w14:paraId="5D204CA9" w14:textId="77777777" w:rsidR="00772BB1" w:rsidRDefault="00772BB1" w:rsidP="001B725D">
                            <w:pPr>
                              <w:jc w:val="right"/>
                              <w:rPr>
                                <w:rFonts w:ascii="Arial Narrow" w:hAnsi="Arial Narrow"/>
                                <w:noProof/>
                              </w:rPr>
                            </w:pPr>
                          </w:p>
                          <w:p w14:paraId="3B29D479" w14:textId="77777777" w:rsidR="00772BB1" w:rsidRDefault="00772BB1" w:rsidP="001B725D">
                            <w:pPr>
                              <w:jc w:val="right"/>
                              <w:rPr>
                                <w:rFonts w:ascii="Arial Narrow" w:hAnsi="Arial Narrow"/>
                                <w:noProof/>
                              </w:rPr>
                            </w:pPr>
                          </w:p>
                          <w:p w14:paraId="4EC90112" w14:textId="77777777" w:rsidR="00772BB1" w:rsidRDefault="00772BB1" w:rsidP="001B725D">
                            <w:pPr>
                              <w:jc w:val="right"/>
                              <w:rPr>
                                <w:rFonts w:ascii="Arial Narrow" w:hAnsi="Arial Narrow"/>
                                <w:noProof/>
                              </w:rPr>
                            </w:pPr>
                          </w:p>
                          <w:p w14:paraId="103AE496" w14:textId="77777777" w:rsidR="00772BB1" w:rsidRDefault="00772BB1" w:rsidP="001B725D">
                            <w:pPr>
                              <w:jc w:val="right"/>
                              <w:rPr>
                                <w:rFonts w:ascii="Arial Narrow" w:hAnsi="Arial Narrow"/>
                                <w:noProof/>
                              </w:rPr>
                            </w:pPr>
                          </w:p>
                          <w:p w14:paraId="3E600830" w14:textId="77777777" w:rsidR="00772BB1" w:rsidRDefault="00772BB1" w:rsidP="001B725D">
                            <w:pPr>
                              <w:jc w:val="right"/>
                              <w:rPr>
                                <w:rFonts w:ascii="Arial Narrow" w:hAnsi="Arial Narrow"/>
                                <w:noProof/>
                              </w:rPr>
                            </w:pPr>
                          </w:p>
                          <w:p w14:paraId="0526EE09" w14:textId="77777777" w:rsidR="00772BB1" w:rsidRDefault="00772BB1" w:rsidP="001B725D">
                            <w:pPr>
                              <w:jc w:val="right"/>
                              <w:rPr>
                                <w:rFonts w:ascii="Arial Narrow" w:hAnsi="Arial Narrow"/>
                                <w:noProof/>
                              </w:rPr>
                            </w:pPr>
                            <w:r>
                              <w:rPr>
                                <w:rFonts w:ascii="Arial Narrow" w:hAnsi="Arial Narrow"/>
                                <w:noProof/>
                              </w:rPr>
                              <w:t>Date</w:t>
                            </w:r>
                          </w:p>
                          <w:p w14:paraId="41868585" w14:textId="77777777" w:rsidR="00772BB1" w:rsidRPr="004E0971" w:rsidRDefault="00772BB1" w:rsidP="001B725D">
                            <w:pPr>
                              <w:jc w:val="right"/>
                              <w:rPr>
                                <w:rFonts w:ascii="Arial Narrow" w:hAnsi="Arial Narrow"/>
                                <w:b/>
                                <w:noProof/>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28A33" id="Text Box 5" o:spid="_x0000_s1027" type="#_x0000_t202" style="position:absolute;margin-left:300pt;margin-top:676.6pt;width:252pt;height:6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" filled="f" fillcolor="yellow" stroked="f">
                <v:textbox>
                  <w:txbxContent>
                    <w:p w14:paraId="5547B8E0" w14:textId="77777777" w:rsidR="00772BB1" w:rsidRPr="00075760" w:rsidRDefault="00772BB1" w:rsidP="001B725D">
                      <w:pPr>
                        <w:jc w:val="right"/>
                        <w:rPr>
                          <w:rFonts w:ascii="Arial Narrow" w:hAnsi="Arial Narrow"/>
                          <w:noProof/>
                        </w:rPr>
                      </w:pPr>
                    </w:p>
                    <w:p w14:paraId="3B8C3CB2" w14:textId="77777777" w:rsidR="00772BB1" w:rsidRDefault="00772BB1" w:rsidP="001B725D">
                      <w:pPr>
                        <w:jc w:val="right"/>
                        <w:rPr>
                          <w:rFonts w:ascii="Arial Narrow" w:hAnsi="Arial Narrow"/>
                          <w:noProof/>
                        </w:rPr>
                      </w:pPr>
                    </w:p>
                    <w:p w14:paraId="0E0151E8" w14:textId="77777777" w:rsidR="00772BB1" w:rsidRDefault="00772BB1" w:rsidP="001B725D">
                      <w:pPr>
                        <w:jc w:val="right"/>
                        <w:rPr>
                          <w:rFonts w:ascii="Arial Narrow" w:hAnsi="Arial Narrow"/>
                          <w:noProof/>
                        </w:rPr>
                      </w:pPr>
                    </w:p>
                    <w:p w14:paraId="2902A9BA" w14:textId="77777777" w:rsidR="00A92EF4" w:rsidRPr="00054F67" w:rsidRDefault="00A92EF4" w:rsidP="00A92EF4">
                      <w:pPr>
                        <w:jc w:val="right"/>
                        <w:rPr>
                          <w:rFonts w:ascii="Arial Narrow" w:hAnsi="Arial Narrow"/>
                          <w:noProof/>
                        </w:rPr>
                      </w:pPr>
                      <w:r w:rsidRPr="00054F67">
                        <w:rPr>
                          <w:rFonts w:ascii="Arial Narrow" w:hAnsi="Arial Narrow"/>
                          <w:noProof/>
                        </w:rPr>
                        <w:t xml:space="preserve">Nom de la personne ayant réalisée le CCTP  : </w:t>
                      </w:r>
                    </w:p>
                    <w:p w14:paraId="663616B1" w14:textId="77777777" w:rsidR="00A92EF4" w:rsidRPr="00054F67" w:rsidRDefault="00A92EF4" w:rsidP="00A92EF4">
                      <w:pPr>
                        <w:jc w:val="right"/>
                        <w:rPr>
                          <w:rFonts w:ascii="Arial Narrow" w:hAnsi="Arial Narrow"/>
                          <w:noProof/>
                        </w:rPr>
                      </w:pPr>
                      <w:r w:rsidRPr="00054F67">
                        <w:rPr>
                          <w:rFonts w:ascii="Arial Narrow" w:hAnsi="Arial Narrow"/>
                          <w:noProof/>
                        </w:rPr>
                        <w:t>M.SIERPUTOWICZ</w:t>
                      </w:r>
                    </w:p>
                    <w:p w14:paraId="6FD34208" w14:textId="77777777" w:rsidR="00772BB1" w:rsidRDefault="00772BB1" w:rsidP="001B725D">
                      <w:pPr>
                        <w:jc w:val="right"/>
                        <w:rPr>
                          <w:rFonts w:ascii="Arial Narrow" w:hAnsi="Arial Narrow"/>
                          <w:noProof/>
                        </w:rPr>
                      </w:pPr>
                    </w:p>
                    <w:p w14:paraId="16991E80" w14:textId="77777777" w:rsidR="00772BB1" w:rsidRDefault="00772BB1" w:rsidP="001B725D">
                      <w:pPr>
                        <w:jc w:val="right"/>
                        <w:rPr>
                          <w:rFonts w:ascii="Arial Narrow" w:hAnsi="Arial Narrow"/>
                          <w:noProof/>
                        </w:rPr>
                      </w:pPr>
                    </w:p>
                    <w:p w14:paraId="0B33D611" w14:textId="77777777" w:rsidR="00772BB1" w:rsidRDefault="00772BB1" w:rsidP="001B725D">
                      <w:pPr>
                        <w:jc w:val="right"/>
                        <w:rPr>
                          <w:rFonts w:ascii="Arial Narrow" w:hAnsi="Arial Narrow"/>
                          <w:noProof/>
                        </w:rPr>
                      </w:pPr>
                    </w:p>
                    <w:p w14:paraId="5EA7FB2D" w14:textId="77777777" w:rsidR="00772BB1" w:rsidRDefault="00772BB1" w:rsidP="001B725D">
                      <w:pPr>
                        <w:jc w:val="right"/>
                        <w:rPr>
                          <w:rFonts w:ascii="Arial Narrow" w:hAnsi="Arial Narrow"/>
                          <w:noProof/>
                        </w:rPr>
                      </w:pPr>
                    </w:p>
                    <w:p w14:paraId="6D5BE59B" w14:textId="77777777" w:rsidR="00772BB1" w:rsidRDefault="00772BB1" w:rsidP="001B725D">
                      <w:pPr>
                        <w:jc w:val="right"/>
                        <w:rPr>
                          <w:rFonts w:ascii="Arial Narrow" w:hAnsi="Arial Narrow"/>
                          <w:noProof/>
                        </w:rPr>
                      </w:pPr>
                    </w:p>
                    <w:p w14:paraId="7984599A" w14:textId="77777777" w:rsidR="00772BB1" w:rsidRDefault="00772BB1" w:rsidP="001B725D">
                      <w:pPr>
                        <w:jc w:val="right"/>
                        <w:rPr>
                          <w:rFonts w:ascii="Arial Narrow" w:hAnsi="Arial Narrow"/>
                          <w:noProof/>
                        </w:rPr>
                      </w:pPr>
                    </w:p>
                    <w:p w14:paraId="656E512B" w14:textId="77777777" w:rsidR="00772BB1" w:rsidRDefault="00772BB1" w:rsidP="001B725D">
                      <w:pPr>
                        <w:jc w:val="right"/>
                        <w:rPr>
                          <w:rFonts w:ascii="Arial Narrow" w:hAnsi="Arial Narrow"/>
                          <w:noProof/>
                        </w:rPr>
                      </w:pPr>
                    </w:p>
                    <w:p w14:paraId="542CD1EF" w14:textId="77777777" w:rsidR="00772BB1" w:rsidRDefault="00772BB1" w:rsidP="001B725D">
                      <w:pPr>
                        <w:jc w:val="right"/>
                        <w:rPr>
                          <w:rFonts w:ascii="Arial Narrow" w:hAnsi="Arial Narrow"/>
                          <w:noProof/>
                        </w:rPr>
                      </w:pPr>
                    </w:p>
                    <w:p w14:paraId="567EAC91" w14:textId="77777777" w:rsidR="00772BB1" w:rsidRDefault="00772BB1" w:rsidP="001B725D">
                      <w:pPr>
                        <w:jc w:val="right"/>
                        <w:rPr>
                          <w:rFonts w:ascii="Arial Narrow" w:hAnsi="Arial Narrow"/>
                          <w:noProof/>
                        </w:rPr>
                      </w:pPr>
                    </w:p>
                    <w:p w14:paraId="54AF2259" w14:textId="77777777" w:rsidR="00772BB1" w:rsidRDefault="00772BB1" w:rsidP="001B725D">
                      <w:pPr>
                        <w:jc w:val="right"/>
                        <w:rPr>
                          <w:rFonts w:ascii="Arial Narrow" w:hAnsi="Arial Narrow"/>
                          <w:noProof/>
                        </w:rPr>
                      </w:pPr>
                    </w:p>
                    <w:p w14:paraId="5DC58AD8" w14:textId="77777777" w:rsidR="00772BB1" w:rsidRDefault="00772BB1" w:rsidP="001B725D">
                      <w:pPr>
                        <w:jc w:val="right"/>
                        <w:rPr>
                          <w:rFonts w:ascii="Arial Narrow" w:hAnsi="Arial Narrow"/>
                          <w:noProof/>
                        </w:rPr>
                      </w:pPr>
                    </w:p>
                    <w:p w14:paraId="7E6C6A7D" w14:textId="77777777" w:rsidR="00772BB1" w:rsidRDefault="00772BB1" w:rsidP="001B725D">
                      <w:pPr>
                        <w:jc w:val="right"/>
                        <w:rPr>
                          <w:rFonts w:ascii="Arial Narrow" w:hAnsi="Arial Narrow"/>
                          <w:noProof/>
                        </w:rPr>
                      </w:pPr>
                    </w:p>
                    <w:p w14:paraId="203E3E70" w14:textId="77777777" w:rsidR="00772BB1" w:rsidRDefault="00772BB1" w:rsidP="001B725D">
                      <w:pPr>
                        <w:jc w:val="right"/>
                        <w:rPr>
                          <w:rFonts w:ascii="Arial Narrow" w:hAnsi="Arial Narrow"/>
                          <w:noProof/>
                        </w:rPr>
                      </w:pPr>
                    </w:p>
                    <w:p w14:paraId="0EEE2070" w14:textId="77777777" w:rsidR="00772BB1" w:rsidRDefault="00772BB1" w:rsidP="001B725D">
                      <w:pPr>
                        <w:jc w:val="right"/>
                        <w:rPr>
                          <w:rFonts w:ascii="Arial Narrow" w:hAnsi="Arial Narrow"/>
                          <w:noProof/>
                        </w:rPr>
                      </w:pPr>
                    </w:p>
                    <w:p w14:paraId="605F22AE" w14:textId="77777777" w:rsidR="00772BB1" w:rsidRDefault="00772BB1" w:rsidP="001B725D">
                      <w:pPr>
                        <w:jc w:val="right"/>
                        <w:rPr>
                          <w:rFonts w:ascii="Arial Narrow" w:hAnsi="Arial Narrow"/>
                          <w:noProof/>
                        </w:rPr>
                      </w:pPr>
                    </w:p>
                    <w:p w14:paraId="3CC25DAE" w14:textId="77777777" w:rsidR="00772BB1" w:rsidRDefault="00772BB1" w:rsidP="001B725D">
                      <w:pPr>
                        <w:jc w:val="right"/>
                        <w:rPr>
                          <w:rFonts w:ascii="Arial Narrow" w:hAnsi="Arial Narrow"/>
                          <w:noProof/>
                        </w:rPr>
                      </w:pPr>
                    </w:p>
                    <w:p w14:paraId="0790A858" w14:textId="77777777" w:rsidR="00772BB1" w:rsidRDefault="00772BB1" w:rsidP="001B725D">
                      <w:pPr>
                        <w:jc w:val="right"/>
                        <w:rPr>
                          <w:rFonts w:ascii="Arial Narrow" w:hAnsi="Arial Narrow"/>
                          <w:noProof/>
                        </w:rPr>
                      </w:pPr>
                    </w:p>
                    <w:p w14:paraId="5396DA0F" w14:textId="77777777" w:rsidR="00772BB1" w:rsidRDefault="00772BB1" w:rsidP="001B725D">
                      <w:pPr>
                        <w:jc w:val="right"/>
                        <w:rPr>
                          <w:rFonts w:ascii="Arial Narrow" w:hAnsi="Arial Narrow"/>
                          <w:noProof/>
                        </w:rPr>
                      </w:pPr>
                    </w:p>
                    <w:p w14:paraId="5D386417" w14:textId="77777777" w:rsidR="00772BB1" w:rsidRDefault="00772BB1" w:rsidP="001B725D">
                      <w:pPr>
                        <w:jc w:val="right"/>
                        <w:rPr>
                          <w:rFonts w:ascii="Arial Narrow" w:hAnsi="Arial Narrow"/>
                          <w:noProof/>
                        </w:rPr>
                      </w:pPr>
                    </w:p>
                    <w:p w14:paraId="57649CBF" w14:textId="77777777" w:rsidR="00772BB1" w:rsidRDefault="00772BB1" w:rsidP="001B725D">
                      <w:pPr>
                        <w:jc w:val="right"/>
                        <w:rPr>
                          <w:rFonts w:ascii="Arial Narrow" w:hAnsi="Arial Narrow"/>
                          <w:noProof/>
                        </w:rPr>
                      </w:pPr>
                    </w:p>
                    <w:p w14:paraId="49DE35C9" w14:textId="77777777" w:rsidR="00772BB1" w:rsidRDefault="00772BB1" w:rsidP="001B725D">
                      <w:pPr>
                        <w:jc w:val="right"/>
                        <w:rPr>
                          <w:rFonts w:ascii="Arial Narrow" w:hAnsi="Arial Narrow"/>
                          <w:noProof/>
                        </w:rPr>
                      </w:pPr>
                    </w:p>
                    <w:p w14:paraId="6CC23729" w14:textId="77777777" w:rsidR="00772BB1" w:rsidRDefault="00772BB1" w:rsidP="001B725D">
                      <w:pPr>
                        <w:jc w:val="right"/>
                        <w:rPr>
                          <w:rFonts w:ascii="Arial Narrow" w:hAnsi="Arial Narrow"/>
                          <w:noProof/>
                        </w:rPr>
                      </w:pPr>
                    </w:p>
                    <w:p w14:paraId="71CB033F" w14:textId="77777777" w:rsidR="00772BB1" w:rsidRDefault="00772BB1" w:rsidP="001B725D">
                      <w:pPr>
                        <w:jc w:val="right"/>
                        <w:rPr>
                          <w:rFonts w:ascii="Arial Narrow" w:hAnsi="Arial Narrow"/>
                          <w:noProof/>
                        </w:rPr>
                      </w:pPr>
                    </w:p>
                    <w:p w14:paraId="144882B2" w14:textId="77777777" w:rsidR="00772BB1" w:rsidRDefault="00772BB1" w:rsidP="001B725D">
                      <w:pPr>
                        <w:jc w:val="right"/>
                        <w:rPr>
                          <w:rFonts w:ascii="Arial Narrow" w:hAnsi="Arial Narrow"/>
                          <w:noProof/>
                        </w:rPr>
                      </w:pPr>
                    </w:p>
                    <w:p w14:paraId="3CCAB56A" w14:textId="77777777" w:rsidR="00772BB1" w:rsidRDefault="00772BB1" w:rsidP="001B725D">
                      <w:pPr>
                        <w:jc w:val="right"/>
                        <w:rPr>
                          <w:rFonts w:ascii="Arial Narrow" w:hAnsi="Arial Narrow"/>
                          <w:noProof/>
                        </w:rPr>
                      </w:pPr>
                    </w:p>
                    <w:p w14:paraId="479E79AD" w14:textId="77777777" w:rsidR="00772BB1" w:rsidRDefault="00772BB1" w:rsidP="001B725D">
                      <w:pPr>
                        <w:jc w:val="right"/>
                        <w:rPr>
                          <w:rFonts w:ascii="Arial Narrow" w:hAnsi="Arial Narrow"/>
                          <w:noProof/>
                        </w:rPr>
                      </w:pPr>
                    </w:p>
                    <w:p w14:paraId="25AEB758" w14:textId="77777777" w:rsidR="00772BB1" w:rsidRDefault="00772BB1" w:rsidP="001B725D">
                      <w:pPr>
                        <w:jc w:val="right"/>
                        <w:rPr>
                          <w:rFonts w:ascii="Arial Narrow" w:hAnsi="Arial Narrow"/>
                          <w:noProof/>
                        </w:rPr>
                      </w:pPr>
                    </w:p>
                    <w:p w14:paraId="3ABC681C" w14:textId="77777777" w:rsidR="00772BB1" w:rsidRDefault="00772BB1" w:rsidP="001B725D">
                      <w:pPr>
                        <w:jc w:val="right"/>
                        <w:rPr>
                          <w:rFonts w:ascii="Arial Narrow" w:hAnsi="Arial Narrow"/>
                          <w:noProof/>
                        </w:rPr>
                      </w:pPr>
                    </w:p>
                    <w:p w14:paraId="68F2DC67" w14:textId="77777777" w:rsidR="00772BB1" w:rsidRDefault="00772BB1" w:rsidP="001B725D">
                      <w:pPr>
                        <w:jc w:val="right"/>
                        <w:rPr>
                          <w:rFonts w:ascii="Arial Narrow" w:hAnsi="Arial Narrow"/>
                          <w:noProof/>
                        </w:rPr>
                      </w:pPr>
                    </w:p>
                    <w:p w14:paraId="47FE3A47" w14:textId="77777777" w:rsidR="00772BB1" w:rsidRDefault="00772BB1" w:rsidP="001B725D">
                      <w:pPr>
                        <w:jc w:val="right"/>
                        <w:rPr>
                          <w:rFonts w:ascii="Arial Narrow" w:hAnsi="Arial Narrow"/>
                          <w:noProof/>
                        </w:rPr>
                      </w:pPr>
                    </w:p>
                    <w:p w14:paraId="7F0E8DFB" w14:textId="77777777" w:rsidR="00772BB1" w:rsidRDefault="00772BB1" w:rsidP="001B725D">
                      <w:pPr>
                        <w:jc w:val="right"/>
                        <w:rPr>
                          <w:rFonts w:ascii="Arial Narrow" w:hAnsi="Arial Narrow"/>
                          <w:noProof/>
                        </w:rPr>
                      </w:pPr>
                    </w:p>
                    <w:p w14:paraId="6C69CE5E" w14:textId="77777777" w:rsidR="00772BB1" w:rsidRDefault="00772BB1" w:rsidP="001B725D">
                      <w:pPr>
                        <w:jc w:val="right"/>
                        <w:rPr>
                          <w:rFonts w:ascii="Arial Narrow" w:hAnsi="Arial Narrow"/>
                          <w:noProof/>
                        </w:rPr>
                      </w:pPr>
                    </w:p>
                    <w:p w14:paraId="321ED37A" w14:textId="77777777" w:rsidR="00772BB1" w:rsidRDefault="00772BB1" w:rsidP="001B725D">
                      <w:pPr>
                        <w:jc w:val="right"/>
                        <w:rPr>
                          <w:rFonts w:ascii="Arial Narrow" w:hAnsi="Arial Narrow"/>
                          <w:noProof/>
                        </w:rPr>
                      </w:pPr>
                    </w:p>
                    <w:p w14:paraId="63A3B560" w14:textId="77777777" w:rsidR="00772BB1" w:rsidRDefault="00772BB1" w:rsidP="001B725D">
                      <w:pPr>
                        <w:jc w:val="right"/>
                        <w:rPr>
                          <w:rFonts w:ascii="Arial Narrow" w:hAnsi="Arial Narrow"/>
                          <w:noProof/>
                        </w:rPr>
                      </w:pPr>
                    </w:p>
                    <w:p w14:paraId="1A721DB6" w14:textId="77777777" w:rsidR="00772BB1" w:rsidRDefault="00772BB1" w:rsidP="001B725D">
                      <w:pPr>
                        <w:jc w:val="right"/>
                        <w:rPr>
                          <w:rFonts w:ascii="Arial Narrow" w:hAnsi="Arial Narrow"/>
                          <w:noProof/>
                        </w:rPr>
                      </w:pPr>
                    </w:p>
                    <w:p w14:paraId="26EA8FEF" w14:textId="77777777" w:rsidR="00772BB1" w:rsidRDefault="00772BB1" w:rsidP="001B725D">
                      <w:pPr>
                        <w:jc w:val="right"/>
                        <w:rPr>
                          <w:rFonts w:ascii="Arial Narrow" w:hAnsi="Arial Narrow"/>
                          <w:noProof/>
                        </w:rPr>
                      </w:pPr>
                    </w:p>
                    <w:p w14:paraId="0FA07BE0" w14:textId="77777777" w:rsidR="00772BB1" w:rsidRDefault="00772BB1" w:rsidP="001B725D">
                      <w:pPr>
                        <w:jc w:val="right"/>
                        <w:rPr>
                          <w:rFonts w:ascii="Arial Narrow" w:hAnsi="Arial Narrow"/>
                          <w:noProof/>
                        </w:rPr>
                      </w:pPr>
                    </w:p>
                    <w:p w14:paraId="1ABCEEC2" w14:textId="77777777" w:rsidR="00772BB1" w:rsidRDefault="00772BB1" w:rsidP="001B725D">
                      <w:pPr>
                        <w:jc w:val="right"/>
                        <w:rPr>
                          <w:rFonts w:ascii="Arial Narrow" w:hAnsi="Arial Narrow"/>
                          <w:noProof/>
                        </w:rPr>
                      </w:pPr>
                    </w:p>
                    <w:p w14:paraId="5D204CA9" w14:textId="77777777" w:rsidR="00772BB1" w:rsidRDefault="00772BB1" w:rsidP="001B725D">
                      <w:pPr>
                        <w:jc w:val="right"/>
                        <w:rPr>
                          <w:rFonts w:ascii="Arial Narrow" w:hAnsi="Arial Narrow"/>
                          <w:noProof/>
                        </w:rPr>
                      </w:pPr>
                    </w:p>
                    <w:p w14:paraId="3B29D479" w14:textId="77777777" w:rsidR="00772BB1" w:rsidRDefault="00772BB1" w:rsidP="001B725D">
                      <w:pPr>
                        <w:jc w:val="right"/>
                        <w:rPr>
                          <w:rFonts w:ascii="Arial Narrow" w:hAnsi="Arial Narrow"/>
                          <w:noProof/>
                        </w:rPr>
                      </w:pPr>
                    </w:p>
                    <w:p w14:paraId="4EC90112" w14:textId="77777777" w:rsidR="00772BB1" w:rsidRDefault="00772BB1" w:rsidP="001B725D">
                      <w:pPr>
                        <w:jc w:val="right"/>
                        <w:rPr>
                          <w:rFonts w:ascii="Arial Narrow" w:hAnsi="Arial Narrow"/>
                          <w:noProof/>
                        </w:rPr>
                      </w:pPr>
                    </w:p>
                    <w:p w14:paraId="103AE496" w14:textId="77777777" w:rsidR="00772BB1" w:rsidRDefault="00772BB1" w:rsidP="001B725D">
                      <w:pPr>
                        <w:jc w:val="right"/>
                        <w:rPr>
                          <w:rFonts w:ascii="Arial Narrow" w:hAnsi="Arial Narrow"/>
                          <w:noProof/>
                        </w:rPr>
                      </w:pPr>
                    </w:p>
                    <w:p w14:paraId="3E600830" w14:textId="77777777" w:rsidR="00772BB1" w:rsidRDefault="00772BB1" w:rsidP="001B725D">
                      <w:pPr>
                        <w:jc w:val="right"/>
                        <w:rPr>
                          <w:rFonts w:ascii="Arial Narrow" w:hAnsi="Arial Narrow"/>
                          <w:noProof/>
                        </w:rPr>
                      </w:pPr>
                    </w:p>
                    <w:p w14:paraId="0526EE09" w14:textId="77777777" w:rsidR="00772BB1" w:rsidRDefault="00772BB1" w:rsidP="001B725D">
                      <w:pPr>
                        <w:jc w:val="right"/>
                        <w:rPr>
                          <w:rFonts w:ascii="Arial Narrow" w:hAnsi="Arial Narrow"/>
                          <w:noProof/>
                        </w:rPr>
                      </w:pPr>
                      <w:r>
                        <w:rPr>
                          <w:rFonts w:ascii="Arial Narrow" w:hAnsi="Arial Narrow"/>
                          <w:noProof/>
                        </w:rPr>
                        <w:t>Date</w:t>
                      </w:r>
                    </w:p>
                    <w:p w14:paraId="41868585" w14:textId="77777777" w:rsidR="00772BB1" w:rsidRPr="004E0971" w:rsidRDefault="00772BB1" w:rsidP="001B725D">
                      <w:pPr>
                        <w:jc w:val="right"/>
                        <w:rPr>
                          <w:rFonts w:ascii="Arial Narrow" w:hAnsi="Arial Narrow"/>
                          <w:b/>
                          <w:noProof/>
                        </w:rPr>
                      </w:pPr>
                    </w:p>
                  </w:txbxContent>
                </v:textbox>
                <w10:wrap type="square"/>
              </v:shape>
            </w:pict>
          </mc:Fallback>
        </mc:AlternateContent>
      </w:r>
      <w:r>
        <w:rPr>
          <w:rFonts w:ascii="Arial Narrow" w:hAnsi="Arial Narrow"/>
          <w:noProof/>
          <w:sz w:val="22"/>
          <w:szCs w:val="22"/>
        </w:rPr>
        <mc:AlternateContent>
          <mc:Choice Requires="wps">
            <w:drawing>
              <wp:anchor distT="0" distB="0" distL="114300" distR="114300" simplePos="0" relativeHeight="251660800" behindDoc="0" locked="0" layoutInCell="1" allowOverlap="1" wp14:anchorId="47AFF9CF" wp14:editId="53E61D61">
                <wp:simplePos x="0" y="0"/>
                <wp:positionH relativeFrom="column">
                  <wp:posOffset>1043940</wp:posOffset>
                </wp:positionH>
                <wp:positionV relativeFrom="paragraph">
                  <wp:posOffset>5069205</wp:posOffset>
                </wp:positionV>
                <wp:extent cx="5842635" cy="854075"/>
                <wp:effectExtent l="0" t="0" r="0" b="0"/>
                <wp:wrapSquare wrapText="bothSides"/>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635" cy="85407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CA9C5" w14:textId="77777777" w:rsidR="00A92EF4" w:rsidRPr="00B04F83" w:rsidRDefault="00A92EF4" w:rsidP="00A92EF4">
                            <w:pPr>
                              <w:pBdr>
                                <w:top w:val="single" w:sz="4" w:space="1" w:color="auto"/>
                                <w:left w:val="single" w:sz="4" w:space="4" w:color="auto"/>
                                <w:bottom w:val="single" w:sz="4" w:space="1" w:color="auto"/>
                                <w:right w:val="single" w:sz="4" w:space="4" w:color="auto"/>
                              </w:pBdr>
                              <w:jc w:val="center"/>
                              <w:rPr>
                                <w:b/>
                                <w:bCs/>
                                <w:iCs/>
                                <w:sz w:val="48"/>
                                <w:szCs w:val="48"/>
                              </w:rPr>
                            </w:pPr>
                            <w:r w:rsidRPr="00B04F83">
                              <w:rPr>
                                <w:b/>
                                <w:bCs/>
                                <w:iCs/>
                                <w:sz w:val="48"/>
                                <w:szCs w:val="48"/>
                              </w:rPr>
                              <w:t>GROUPEMENT DE COMMANDE</w:t>
                            </w:r>
                          </w:p>
                          <w:p w14:paraId="0559D2B8" w14:textId="77777777" w:rsidR="00A92EF4" w:rsidRPr="00B04F83" w:rsidRDefault="00A92EF4" w:rsidP="00A92EF4">
                            <w:pPr>
                              <w:pBdr>
                                <w:top w:val="single" w:sz="4" w:space="1" w:color="auto"/>
                                <w:left w:val="single" w:sz="4" w:space="4" w:color="auto"/>
                                <w:bottom w:val="single" w:sz="4" w:space="1" w:color="auto"/>
                                <w:right w:val="single" w:sz="4" w:space="4" w:color="auto"/>
                              </w:pBdr>
                              <w:jc w:val="center"/>
                              <w:rPr>
                                <w:b/>
                                <w:bCs/>
                                <w:iCs/>
                                <w:sz w:val="48"/>
                                <w:szCs w:val="48"/>
                              </w:rPr>
                            </w:pPr>
                            <w:r w:rsidRPr="00B04F83">
                              <w:rPr>
                                <w:b/>
                                <w:bCs/>
                                <w:iCs/>
                                <w:sz w:val="48"/>
                                <w:szCs w:val="48"/>
                              </w:rPr>
                              <w:t>GHT LORRAINE NORD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FF9CF" id="Zone de texte 6" o:spid="_x0000_s1028" type="#_x0000_t202" style="position:absolute;margin-left:82.2pt;margin-top:399.15pt;width:460.05pt;height:67.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" filled="f" fillcolor="yellow" stroked="f">
                <v:textbox>
                  <w:txbxContent>
                    <w:p w14:paraId="4E8CA9C5" w14:textId="77777777" w:rsidR="00A92EF4" w:rsidRPr="00B04F83" w:rsidRDefault="00A92EF4" w:rsidP="00A92EF4">
                      <w:pPr>
                        <w:pBdr>
                          <w:top w:val="single" w:sz="4" w:space="1" w:color="auto"/>
                          <w:left w:val="single" w:sz="4" w:space="4" w:color="auto"/>
                          <w:bottom w:val="single" w:sz="4" w:space="1" w:color="auto"/>
                          <w:right w:val="single" w:sz="4" w:space="4" w:color="auto"/>
                        </w:pBdr>
                        <w:jc w:val="center"/>
                        <w:rPr>
                          <w:b/>
                          <w:bCs/>
                          <w:iCs/>
                          <w:sz w:val="48"/>
                          <w:szCs w:val="48"/>
                        </w:rPr>
                      </w:pPr>
                      <w:r w:rsidRPr="00B04F83">
                        <w:rPr>
                          <w:b/>
                          <w:bCs/>
                          <w:iCs/>
                          <w:sz w:val="48"/>
                          <w:szCs w:val="48"/>
                        </w:rPr>
                        <w:t>GROUPEMENT DE COMMANDE</w:t>
                      </w:r>
                    </w:p>
                    <w:p w14:paraId="0559D2B8" w14:textId="77777777" w:rsidR="00A92EF4" w:rsidRPr="00B04F83" w:rsidRDefault="00A92EF4" w:rsidP="00A92EF4">
                      <w:pPr>
                        <w:pBdr>
                          <w:top w:val="single" w:sz="4" w:space="1" w:color="auto"/>
                          <w:left w:val="single" w:sz="4" w:space="4" w:color="auto"/>
                          <w:bottom w:val="single" w:sz="4" w:space="1" w:color="auto"/>
                          <w:right w:val="single" w:sz="4" w:space="4" w:color="auto"/>
                        </w:pBdr>
                        <w:jc w:val="center"/>
                        <w:rPr>
                          <w:b/>
                          <w:bCs/>
                          <w:iCs/>
                          <w:sz w:val="48"/>
                          <w:szCs w:val="48"/>
                        </w:rPr>
                      </w:pPr>
                      <w:r w:rsidRPr="00B04F83">
                        <w:rPr>
                          <w:b/>
                          <w:bCs/>
                          <w:iCs/>
                          <w:sz w:val="48"/>
                          <w:szCs w:val="48"/>
                        </w:rPr>
                        <w:t>GHT LORRAINE NORD</w:t>
                      </w:r>
                    </w:p>
                  </w:txbxContent>
                </v:textbox>
                <w10:wrap type="square"/>
              </v:shape>
            </w:pict>
          </mc:Fallback>
        </mc:AlternateContent>
      </w:r>
      <w:r w:rsidRPr="00C9096D">
        <w:rPr>
          <w:rFonts w:ascii="Arial Narrow" w:hAnsi="Arial Narrow"/>
          <w:noProof/>
          <w:sz w:val="22"/>
          <w:szCs w:val="22"/>
        </w:rPr>
        <mc:AlternateContent>
          <mc:Choice Requires="wps">
            <w:drawing>
              <wp:anchor distT="0" distB="0" distL="114300" distR="114300" simplePos="0" relativeHeight="251657728" behindDoc="0" locked="0" layoutInCell="1" allowOverlap="1" wp14:anchorId="5220690E" wp14:editId="1B976310">
                <wp:simplePos x="0" y="0"/>
                <wp:positionH relativeFrom="column">
                  <wp:posOffset>1076325</wp:posOffset>
                </wp:positionH>
                <wp:positionV relativeFrom="paragraph">
                  <wp:posOffset>4003675</wp:posOffset>
                </wp:positionV>
                <wp:extent cx="5934075" cy="962025"/>
                <wp:effectExtent l="0" t="0" r="0" b="9525"/>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96202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CF0812" w14:textId="197C524C" w:rsidR="00772BB1" w:rsidRPr="00075760" w:rsidRDefault="00772BB1" w:rsidP="00A92EF4">
                            <w:pPr>
                              <w:spacing w:before="120" w:after="120"/>
                              <w:jc w:val="center"/>
                              <w:rPr>
                                <w:rFonts w:ascii="Arial Narrow" w:hAnsi="Arial Narrow"/>
                                <w:b/>
                                <w:noProof/>
                                <w:sz w:val="48"/>
                                <w:szCs w:val="48"/>
                              </w:rPr>
                            </w:pPr>
                            <w:r>
                              <w:rPr>
                                <w:rFonts w:ascii="Arial Narrow" w:hAnsi="Arial Narrow"/>
                                <w:b/>
                                <w:noProof/>
                                <w:sz w:val="48"/>
                                <w:szCs w:val="48"/>
                              </w:rPr>
                              <w:t>Cahier des Clauses Techniques Particulières (C.C.T.P.) :</w:t>
                            </w:r>
                          </w:p>
                          <w:p w14:paraId="50759798" w14:textId="77777777" w:rsidR="00772BB1" w:rsidRDefault="00772BB1" w:rsidP="001B725D">
                            <w:pPr>
                              <w:jc w:val="center"/>
                              <w:rPr>
                                <w:rFonts w:ascii="Arial Narrow" w:hAnsi="Arial Narrow"/>
                                <w:i/>
                                <w:noProof/>
                                <w:sz w:val="36"/>
                                <w:szCs w:val="36"/>
                              </w:rPr>
                            </w:pPr>
                          </w:p>
                          <w:p w14:paraId="67A0D284" w14:textId="77777777" w:rsidR="00772BB1" w:rsidRDefault="00772B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20690E" id="Text Box 4" o:spid="_x0000_s1029" type="#_x0000_t202" style="position:absolute;margin-left:84.75pt;margin-top:315.25pt;width:467.25pt;height:7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" filled="f" fillcolor="yellow" stroked="f">
                <v:textbox>
                  <w:txbxContent>
                    <w:p w14:paraId="7BCF0812" w14:textId="197C524C" w:rsidR="00772BB1" w:rsidRPr="00075760" w:rsidRDefault="00772BB1" w:rsidP="00A92EF4">
                      <w:pPr>
                        <w:spacing w:before="120" w:after="120"/>
                        <w:jc w:val="center"/>
                        <w:rPr>
                          <w:rFonts w:ascii="Arial Narrow" w:hAnsi="Arial Narrow"/>
                          <w:b/>
                          <w:noProof/>
                          <w:sz w:val="48"/>
                          <w:szCs w:val="48"/>
                        </w:rPr>
                      </w:pPr>
                      <w:r>
                        <w:rPr>
                          <w:rFonts w:ascii="Arial Narrow" w:hAnsi="Arial Narrow"/>
                          <w:b/>
                          <w:noProof/>
                          <w:sz w:val="48"/>
                          <w:szCs w:val="48"/>
                        </w:rPr>
                        <w:t>Cahier des Clauses Techniques Particulières (C.C.T.P.) :</w:t>
                      </w:r>
                    </w:p>
                    <w:p w14:paraId="50759798" w14:textId="77777777" w:rsidR="00772BB1" w:rsidRDefault="00772BB1" w:rsidP="001B725D">
                      <w:pPr>
                        <w:jc w:val="center"/>
                        <w:rPr>
                          <w:rFonts w:ascii="Arial Narrow" w:hAnsi="Arial Narrow"/>
                          <w:i/>
                          <w:noProof/>
                          <w:sz w:val="36"/>
                          <w:szCs w:val="36"/>
                        </w:rPr>
                      </w:pPr>
                    </w:p>
                    <w:p w14:paraId="67A0D284" w14:textId="77777777" w:rsidR="00772BB1" w:rsidRDefault="00772BB1"/>
                  </w:txbxContent>
                </v:textbox>
                <w10:wrap type="square"/>
              </v:shape>
            </w:pict>
          </mc:Fallback>
        </mc:AlternateContent>
      </w:r>
      <w:r w:rsidRPr="00C9096D">
        <w:rPr>
          <w:rFonts w:ascii="Arial Narrow" w:hAnsi="Arial Narrow"/>
          <w:noProof/>
          <w:sz w:val="22"/>
          <w:szCs w:val="22"/>
        </w:rPr>
        <mc:AlternateContent>
          <mc:Choice Requires="wps">
            <w:drawing>
              <wp:anchor distT="0" distB="0" distL="114300" distR="114300" simplePos="0" relativeHeight="251656704" behindDoc="0" locked="0" layoutInCell="1" allowOverlap="1" wp14:anchorId="66903BA1" wp14:editId="28A72982">
                <wp:simplePos x="0" y="0"/>
                <wp:positionH relativeFrom="column">
                  <wp:posOffset>3600450</wp:posOffset>
                </wp:positionH>
                <wp:positionV relativeFrom="paragraph">
                  <wp:posOffset>1536065</wp:posOffset>
                </wp:positionV>
                <wp:extent cx="3657600" cy="1876425"/>
                <wp:effectExtent l="0" t="0" r="0" b="952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87642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9C34" w14:textId="523701EE" w:rsidR="00772BB1" w:rsidRPr="001B725D" w:rsidRDefault="00772BB1" w:rsidP="001B725D">
                            <w:pPr>
                              <w:jc w:val="right"/>
                              <w:rPr>
                                <w:rFonts w:ascii="Arial Narrow" w:hAnsi="Arial Narrow"/>
                                <w:noProof/>
                              </w:rPr>
                            </w:pPr>
                          </w:p>
                          <w:p w14:paraId="78BE4137" w14:textId="77777777" w:rsidR="00772BB1" w:rsidRPr="001B725D" w:rsidRDefault="00772BB1" w:rsidP="001B725D">
                            <w:pPr>
                              <w:jc w:val="right"/>
                              <w:rPr>
                                <w:rFonts w:ascii="Arial Narrow" w:hAnsi="Arial Narrow"/>
                                <w:noProof/>
                              </w:rPr>
                            </w:pPr>
                          </w:p>
                          <w:p w14:paraId="270ECAE8" w14:textId="77777777" w:rsidR="00A92EF4" w:rsidRDefault="00A92EF4" w:rsidP="00A92EF4">
                            <w:pPr>
                              <w:jc w:val="right"/>
                              <w:rPr>
                                <w:rFonts w:ascii="Arial Narrow" w:hAnsi="Arial Narrow"/>
                                <w:noProof/>
                              </w:rPr>
                            </w:pPr>
                            <w:r w:rsidRPr="00613DB0">
                              <w:rPr>
                                <w:rFonts w:ascii="Arial Narrow" w:hAnsi="Arial Narrow"/>
                                <w:b/>
                                <w:sz w:val="22"/>
                              </w:rPr>
                              <w:t>CENTRE HOSPITALIER RÉGIONAL METZ-THIONVILLE</w:t>
                            </w:r>
                          </w:p>
                          <w:p w14:paraId="7D8AEF7C" w14:textId="77777777" w:rsidR="00A92EF4" w:rsidRPr="00E53D2B" w:rsidRDefault="00A92EF4" w:rsidP="00A92EF4">
                            <w:pPr>
                              <w:jc w:val="right"/>
                              <w:rPr>
                                <w:rFonts w:ascii="Arial Narrow" w:hAnsi="Arial Narrow"/>
                                <w:b/>
                              </w:rPr>
                            </w:pPr>
                            <w:r w:rsidRPr="00B800A4">
                              <w:rPr>
                                <w:rFonts w:ascii="Arial Narrow" w:hAnsi="Arial Narrow"/>
                                <w:b/>
                                <w:noProof/>
                              </w:rPr>
                              <w:t xml:space="preserve">Direction </w:t>
                            </w:r>
                            <w:r>
                              <w:rPr>
                                <w:rFonts w:ascii="Arial Narrow" w:hAnsi="Arial Narrow"/>
                                <w:b/>
                                <w:noProof/>
                              </w:rPr>
                              <w:t xml:space="preserve">des Achats, de la logistique et de l’hotellerie </w:t>
                            </w:r>
                          </w:p>
                          <w:p w14:paraId="561253A5" w14:textId="77777777" w:rsidR="00A92EF4" w:rsidRDefault="00A92EF4" w:rsidP="00A92EF4">
                            <w:pPr>
                              <w:jc w:val="right"/>
                              <w:rPr>
                                <w:rFonts w:ascii="Arial Narrow" w:hAnsi="Arial Narrow"/>
                                <w:noProof/>
                              </w:rPr>
                            </w:pPr>
                            <w:r>
                              <w:rPr>
                                <w:rFonts w:ascii="Arial Narrow" w:hAnsi="Arial Narrow"/>
                                <w:noProof/>
                              </w:rPr>
                              <w:t>Hôpital de Mercy</w:t>
                            </w:r>
                          </w:p>
                          <w:p w14:paraId="181FB47D" w14:textId="77777777" w:rsidR="00A92EF4" w:rsidRPr="001B725D" w:rsidRDefault="00A92EF4" w:rsidP="00A92EF4">
                            <w:pPr>
                              <w:jc w:val="right"/>
                              <w:rPr>
                                <w:rFonts w:ascii="Arial Narrow" w:hAnsi="Arial Narrow"/>
                                <w:noProof/>
                              </w:rPr>
                            </w:pPr>
                            <w:r>
                              <w:rPr>
                                <w:rFonts w:ascii="Arial Narrow" w:hAnsi="Arial Narrow"/>
                                <w:noProof/>
                              </w:rPr>
                              <w:t>1, Allée du Château</w:t>
                            </w:r>
                          </w:p>
                          <w:p w14:paraId="135BE732" w14:textId="77777777" w:rsidR="00A92EF4" w:rsidRPr="001B725D" w:rsidRDefault="00A92EF4" w:rsidP="00A92EF4">
                            <w:pPr>
                              <w:jc w:val="right"/>
                              <w:rPr>
                                <w:rFonts w:ascii="Arial Narrow" w:hAnsi="Arial Narrow"/>
                                <w:noProof/>
                              </w:rPr>
                            </w:pPr>
                            <w:r>
                              <w:rPr>
                                <w:rFonts w:ascii="Arial Narrow" w:hAnsi="Arial Narrow"/>
                                <w:noProof/>
                              </w:rPr>
                              <w:t>CS 45001   BAL 40</w:t>
                            </w:r>
                          </w:p>
                          <w:p w14:paraId="47C11D17" w14:textId="77777777" w:rsidR="00A92EF4" w:rsidRPr="001B725D" w:rsidRDefault="00A92EF4" w:rsidP="00A92EF4">
                            <w:pPr>
                              <w:jc w:val="right"/>
                              <w:rPr>
                                <w:rFonts w:ascii="Arial Narrow" w:hAnsi="Arial Narrow"/>
                                <w:noProof/>
                              </w:rPr>
                            </w:pPr>
                            <w:r>
                              <w:rPr>
                                <w:rFonts w:ascii="Arial Narrow" w:hAnsi="Arial Narrow"/>
                                <w:noProof/>
                              </w:rPr>
                              <w:t>57085 METZ Cedex</w:t>
                            </w:r>
                          </w:p>
                          <w:p w14:paraId="5685D079" w14:textId="77777777" w:rsidR="00A92EF4" w:rsidRPr="001B725D" w:rsidRDefault="00A92EF4" w:rsidP="00A92EF4">
                            <w:pPr>
                              <w:jc w:val="right"/>
                              <w:rPr>
                                <w:rFonts w:ascii="Arial Narrow" w:hAnsi="Arial Narrow"/>
                                <w:noProof/>
                              </w:rPr>
                            </w:pPr>
                          </w:p>
                          <w:p w14:paraId="669B98FB" w14:textId="77777777" w:rsidR="00A92EF4" w:rsidRPr="001B725D" w:rsidRDefault="00A92EF4" w:rsidP="00A92EF4">
                            <w:pPr>
                              <w:jc w:val="right"/>
                              <w:rPr>
                                <w:rFonts w:ascii="Arial Narrow" w:hAnsi="Arial Narrow"/>
                                <w:noProof/>
                              </w:rPr>
                            </w:pPr>
                            <w:r w:rsidRPr="001B725D">
                              <w:rPr>
                                <w:rFonts w:ascii="Arial Narrow" w:hAnsi="Arial Narrow"/>
                                <w:noProof/>
                              </w:rPr>
                              <w:t>Téléphone : 03.</w:t>
                            </w:r>
                            <w:r>
                              <w:rPr>
                                <w:rFonts w:ascii="Arial Narrow" w:hAnsi="Arial Narrow"/>
                                <w:noProof/>
                              </w:rPr>
                              <w:t>87.17.98.74</w:t>
                            </w:r>
                          </w:p>
                          <w:p w14:paraId="7A48CC04" w14:textId="77777777" w:rsidR="00A92EF4" w:rsidRPr="001B725D" w:rsidRDefault="00A92EF4" w:rsidP="00A92EF4">
                            <w:pPr>
                              <w:jc w:val="right"/>
                              <w:rPr>
                                <w:rFonts w:ascii="Arial Narrow" w:hAnsi="Arial Narrow"/>
                                <w:noProof/>
                              </w:rPr>
                            </w:pPr>
                            <w:r w:rsidRPr="001B725D">
                              <w:rPr>
                                <w:rFonts w:ascii="Arial Narrow" w:hAnsi="Arial Narrow"/>
                                <w:noProof/>
                              </w:rPr>
                              <w:t>Télécopie  : 03.</w:t>
                            </w:r>
                            <w:r>
                              <w:rPr>
                                <w:rFonts w:ascii="Arial Narrow" w:hAnsi="Arial Narrow"/>
                                <w:noProof/>
                              </w:rPr>
                              <w:t>87.17.99.18</w:t>
                            </w:r>
                          </w:p>
                          <w:p w14:paraId="35D8E260" w14:textId="77777777" w:rsidR="00772BB1" w:rsidRPr="004E0971" w:rsidRDefault="00772BB1" w:rsidP="001B725D">
                            <w:pPr>
                              <w:jc w:val="right"/>
                              <w:rPr>
                                <w:rFonts w:ascii="Arial Narrow" w:hAnsi="Arial Narrow"/>
                                <w:b/>
                                <w:noProof/>
                              </w:rPr>
                            </w:pPr>
                          </w:p>
                          <w:p w14:paraId="5C715F67" w14:textId="77777777" w:rsidR="00772BB1" w:rsidRPr="003329BE" w:rsidRDefault="00772BB1" w:rsidP="001B725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03BA1" id="Text Box 3" o:spid="_x0000_s1030" type="#_x0000_t202" style="position:absolute;margin-left:283.5pt;margin-top:120.95pt;width:4in;height:14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" filled="f" fillcolor="yellow" stroked="f">
                <v:textbox>
                  <w:txbxContent>
                    <w:p w14:paraId="48DD9C34" w14:textId="523701EE" w:rsidR="00772BB1" w:rsidRPr="001B725D" w:rsidRDefault="00772BB1" w:rsidP="001B725D">
                      <w:pPr>
                        <w:jc w:val="right"/>
                        <w:rPr>
                          <w:rFonts w:ascii="Arial Narrow" w:hAnsi="Arial Narrow"/>
                          <w:noProof/>
                        </w:rPr>
                      </w:pPr>
                    </w:p>
                    <w:p w14:paraId="78BE4137" w14:textId="77777777" w:rsidR="00772BB1" w:rsidRPr="001B725D" w:rsidRDefault="00772BB1" w:rsidP="001B725D">
                      <w:pPr>
                        <w:jc w:val="right"/>
                        <w:rPr>
                          <w:rFonts w:ascii="Arial Narrow" w:hAnsi="Arial Narrow"/>
                          <w:noProof/>
                        </w:rPr>
                      </w:pPr>
                    </w:p>
                    <w:p w14:paraId="270ECAE8" w14:textId="77777777" w:rsidR="00A92EF4" w:rsidRDefault="00A92EF4" w:rsidP="00A92EF4">
                      <w:pPr>
                        <w:jc w:val="right"/>
                        <w:rPr>
                          <w:rFonts w:ascii="Arial Narrow" w:hAnsi="Arial Narrow"/>
                          <w:noProof/>
                        </w:rPr>
                      </w:pPr>
                      <w:r w:rsidRPr="00613DB0">
                        <w:rPr>
                          <w:rFonts w:ascii="Arial Narrow" w:hAnsi="Arial Narrow"/>
                          <w:b/>
                          <w:sz w:val="22"/>
                        </w:rPr>
                        <w:t>CENTRE HOSPITALIER RÉGIONAL METZ-THIONVILLE</w:t>
                      </w:r>
                    </w:p>
                    <w:p w14:paraId="7D8AEF7C" w14:textId="77777777" w:rsidR="00A92EF4" w:rsidRPr="00E53D2B" w:rsidRDefault="00A92EF4" w:rsidP="00A92EF4">
                      <w:pPr>
                        <w:jc w:val="right"/>
                        <w:rPr>
                          <w:rFonts w:ascii="Arial Narrow" w:hAnsi="Arial Narrow"/>
                          <w:b/>
                        </w:rPr>
                      </w:pPr>
                      <w:r w:rsidRPr="00B800A4">
                        <w:rPr>
                          <w:rFonts w:ascii="Arial Narrow" w:hAnsi="Arial Narrow"/>
                          <w:b/>
                          <w:noProof/>
                        </w:rPr>
                        <w:t xml:space="preserve">Direction </w:t>
                      </w:r>
                      <w:r>
                        <w:rPr>
                          <w:rFonts w:ascii="Arial Narrow" w:hAnsi="Arial Narrow"/>
                          <w:b/>
                          <w:noProof/>
                        </w:rPr>
                        <w:t xml:space="preserve">des Achats, de la logistique et de l’hotellerie </w:t>
                      </w:r>
                    </w:p>
                    <w:p w14:paraId="561253A5" w14:textId="77777777" w:rsidR="00A92EF4" w:rsidRDefault="00A92EF4" w:rsidP="00A92EF4">
                      <w:pPr>
                        <w:jc w:val="right"/>
                        <w:rPr>
                          <w:rFonts w:ascii="Arial Narrow" w:hAnsi="Arial Narrow"/>
                          <w:noProof/>
                        </w:rPr>
                      </w:pPr>
                      <w:r>
                        <w:rPr>
                          <w:rFonts w:ascii="Arial Narrow" w:hAnsi="Arial Narrow"/>
                          <w:noProof/>
                        </w:rPr>
                        <w:t>Hôpital de Mercy</w:t>
                      </w:r>
                    </w:p>
                    <w:p w14:paraId="181FB47D" w14:textId="77777777" w:rsidR="00A92EF4" w:rsidRPr="001B725D" w:rsidRDefault="00A92EF4" w:rsidP="00A92EF4">
                      <w:pPr>
                        <w:jc w:val="right"/>
                        <w:rPr>
                          <w:rFonts w:ascii="Arial Narrow" w:hAnsi="Arial Narrow"/>
                          <w:noProof/>
                        </w:rPr>
                      </w:pPr>
                      <w:r>
                        <w:rPr>
                          <w:rFonts w:ascii="Arial Narrow" w:hAnsi="Arial Narrow"/>
                          <w:noProof/>
                        </w:rPr>
                        <w:t>1, Allée du Château</w:t>
                      </w:r>
                    </w:p>
                    <w:p w14:paraId="135BE732" w14:textId="77777777" w:rsidR="00A92EF4" w:rsidRPr="001B725D" w:rsidRDefault="00A92EF4" w:rsidP="00A92EF4">
                      <w:pPr>
                        <w:jc w:val="right"/>
                        <w:rPr>
                          <w:rFonts w:ascii="Arial Narrow" w:hAnsi="Arial Narrow"/>
                          <w:noProof/>
                        </w:rPr>
                      </w:pPr>
                      <w:r>
                        <w:rPr>
                          <w:rFonts w:ascii="Arial Narrow" w:hAnsi="Arial Narrow"/>
                          <w:noProof/>
                        </w:rPr>
                        <w:t>CS 45001   BAL 40</w:t>
                      </w:r>
                    </w:p>
                    <w:p w14:paraId="47C11D17" w14:textId="77777777" w:rsidR="00A92EF4" w:rsidRPr="001B725D" w:rsidRDefault="00A92EF4" w:rsidP="00A92EF4">
                      <w:pPr>
                        <w:jc w:val="right"/>
                        <w:rPr>
                          <w:rFonts w:ascii="Arial Narrow" w:hAnsi="Arial Narrow"/>
                          <w:noProof/>
                        </w:rPr>
                      </w:pPr>
                      <w:r>
                        <w:rPr>
                          <w:rFonts w:ascii="Arial Narrow" w:hAnsi="Arial Narrow"/>
                          <w:noProof/>
                        </w:rPr>
                        <w:t>57085 METZ Cedex</w:t>
                      </w:r>
                    </w:p>
                    <w:p w14:paraId="5685D079" w14:textId="77777777" w:rsidR="00A92EF4" w:rsidRPr="001B725D" w:rsidRDefault="00A92EF4" w:rsidP="00A92EF4">
                      <w:pPr>
                        <w:jc w:val="right"/>
                        <w:rPr>
                          <w:rFonts w:ascii="Arial Narrow" w:hAnsi="Arial Narrow"/>
                          <w:noProof/>
                        </w:rPr>
                      </w:pPr>
                    </w:p>
                    <w:p w14:paraId="669B98FB" w14:textId="77777777" w:rsidR="00A92EF4" w:rsidRPr="001B725D" w:rsidRDefault="00A92EF4" w:rsidP="00A92EF4">
                      <w:pPr>
                        <w:jc w:val="right"/>
                        <w:rPr>
                          <w:rFonts w:ascii="Arial Narrow" w:hAnsi="Arial Narrow"/>
                          <w:noProof/>
                        </w:rPr>
                      </w:pPr>
                      <w:r w:rsidRPr="001B725D">
                        <w:rPr>
                          <w:rFonts w:ascii="Arial Narrow" w:hAnsi="Arial Narrow"/>
                          <w:noProof/>
                        </w:rPr>
                        <w:t>Téléphone : 03.</w:t>
                      </w:r>
                      <w:r>
                        <w:rPr>
                          <w:rFonts w:ascii="Arial Narrow" w:hAnsi="Arial Narrow"/>
                          <w:noProof/>
                        </w:rPr>
                        <w:t>87.17.98.74</w:t>
                      </w:r>
                    </w:p>
                    <w:p w14:paraId="7A48CC04" w14:textId="77777777" w:rsidR="00A92EF4" w:rsidRPr="001B725D" w:rsidRDefault="00A92EF4" w:rsidP="00A92EF4">
                      <w:pPr>
                        <w:jc w:val="right"/>
                        <w:rPr>
                          <w:rFonts w:ascii="Arial Narrow" w:hAnsi="Arial Narrow"/>
                          <w:noProof/>
                        </w:rPr>
                      </w:pPr>
                      <w:r w:rsidRPr="001B725D">
                        <w:rPr>
                          <w:rFonts w:ascii="Arial Narrow" w:hAnsi="Arial Narrow"/>
                          <w:noProof/>
                        </w:rPr>
                        <w:t>Télécopie  : 03.</w:t>
                      </w:r>
                      <w:r>
                        <w:rPr>
                          <w:rFonts w:ascii="Arial Narrow" w:hAnsi="Arial Narrow"/>
                          <w:noProof/>
                        </w:rPr>
                        <w:t>87.17.99.18</w:t>
                      </w:r>
                    </w:p>
                    <w:p w14:paraId="35D8E260" w14:textId="77777777" w:rsidR="00772BB1" w:rsidRPr="004E0971" w:rsidRDefault="00772BB1" w:rsidP="001B725D">
                      <w:pPr>
                        <w:jc w:val="right"/>
                        <w:rPr>
                          <w:rFonts w:ascii="Arial Narrow" w:hAnsi="Arial Narrow"/>
                          <w:b/>
                          <w:noProof/>
                        </w:rPr>
                      </w:pPr>
                    </w:p>
                    <w:p w14:paraId="5C715F67" w14:textId="77777777" w:rsidR="00772BB1" w:rsidRPr="003329BE" w:rsidRDefault="00772BB1" w:rsidP="001B725D"/>
                  </w:txbxContent>
                </v:textbox>
                <w10:wrap type="square"/>
              </v:shape>
            </w:pict>
          </mc:Fallback>
        </mc:AlternateContent>
      </w:r>
      <w:r w:rsidR="00202794" w:rsidRPr="00C9096D">
        <w:rPr>
          <w:rFonts w:ascii="Arial Narrow" w:hAnsi="Arial Narrow"/>
          <w:noProof/>
          <w:sz w:val="22"/>
          <w:szCs w:val="22"/>
        </w:rPr>
        <w:drawing>
          <wp:anchor distT="0" distB="0" distL="114300" distR="114300" simplePos="0" relativeHeight="251655680" behindDoc="1" locked="0" layoutInCell="1" allowOverlap="1" wp14:anchorId="60569A9C" wp14:editId="12C6AA97">
            <wp:simplePos x="0" y="0"/>
            <wp:positionH relativeFrom="column">
              <wp:posOffset>-62865</wp:posOffset>
            </wp:positionH>
            <wp:positionV relativeFrom="paragraph">
              <wp:posOffset>-340360</wp:posOffset>
            </wp:positionV>
            <wp:extent cx="7572375" cy="10715625"/>
            <wp:effectExtent l="0" t="0" r="0" b="0"/>
            <wp:wrapNone/>
            <wp:docPr id="4" name="Image 2" descr="format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rmat_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72375" cy="10715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4D8085" w14:textId="0B760533" w:rsidR="00BB39AD" w:rsidRDefault="00BB39AD" w:rsidP="00BB39AD">
      <w:pPr>
        <w:rPr>
          <w:rFonts w:ascii="Arial Narrow" w:hAnsi="Arial Narrow"/>
          <w:sz w:val="24"/>
          <w:szCs w:val="24"/>
        </w:rPr>
      </w:pPr>
      <w:bookmarkStart w:id="0" w:name="_Toc450059456"/>
    </w:p>
    <w:p w14:paraId="49B21F0A" w14:textId="4D50D6BF" w:rsidR="007B3C3D" w:rsidRPr="00B8059C" w:rsidRDefault="007B3C3D" w:rsidP="00B8059C">
      <w:pPr>
        <w:jc w:val="center"/>
        <w:rPr>
          <w:rFonts w:ascii="Arial Narrow" w:hAnsi="Arial Narrow"/>
          <w:b/>
          <w:bCs/>
          <w:sz w:val="28"/>
          <w:szCs w:val="28"/>
        </w:rPr>
      </w:pPr>
      <w:r w:rsidRPr="00B8059C">
        <w:rPr>
          <w:rFonts w:ascii="Arial Narrow" w:hAnsi="Arial Narrow"/>
          <w:b/>
          <w:bCs/>
          <w:sz w:val="28"/>
          <w:szCs w:val="28"/>
        </w:rPr>
        <w:t>SOMMAIRE</w:t>
      </w:r>
    </w:p>
    <w:p w14:paraId="0D267834" w14:textId="6FF5E45F" w:rsidR="007B3C3D" w:rsidRDefault="007B3C3D" w:rsidP="00BB39AD">
      <w:pPr>
        <w:rPr>
          <w:rFonts w:ascii="Arial Narrow" w:hAnsi="Arial Narrow"/>
          <w:sz w:val="24"/>
          <w:szCs w:val="24"/>
        </w:rPr>
      </w:pPr>
    </w:p>
    <w:p w14:paraId="474704CD" w14:textId="0A9002B8" w:rsidR="007B3C3D" w:rsidRDefault="007B3C3D" w:rsidP="00BB39AD">
      <w:pPr>
        <w:rPr>
          <w:rFonts w:ascii="Arial Narrow" w:hAnsi="Arial Narrow"/>
          <w:sz w:val="24"/>
          <w:szCs w:val="24"/>
        </w:rPr>
      </w:pPr>
    </w:p>
    <w:p w14:paraId="51C502F1" w14:textId="0E0EB6F0" w:rsidR="007B3C3D" w:rsidRDefault="007B3C3D" w:rsidP="00BB39AD">
      <w:pPr>
        <w:rPr>
          <w:rFonts w:ascii="Arial Narrow" w:hAnsi="Arial Narrow"/>
          <w:sz w:val="24"/>
          <w:szCs w:val="24"/>
        </w:rPr>
      </w:pPr>
    </w:p>
    <w:p w14:paraId="04392156" w14:textId="7A806A06" w:rsidR="00B8059C" w:rsidRDefault="00B8059C" w:rsidP="00B8059C">
      <w:pPr>
        <w:rPr>
          <w:rFonts w:ascii="Arial Narrow" w:hAnsi="Arial Narrow" w:cs="Arial"/>
          <w:sz w:val="28"/>
          <w:szCs w:val="28"/>
        </w:rPr>
      </w:pPr>
      <w:r w:rsidRPr="00D4751C">
        <w:rPr>
          <w:rFonts w:ascii="Arial Narrow" w:hAnsi="Arial Narrow" w:cs="Arial"/>
          <w:sz w:val="28"/>
          <w:szCs w:val="28"/>
        </w:rPr>
        <w:t>Article 1 : Objet du marché</w:t>
      </w:r>
      <w:r>
        <w:rPr>
          <w:rFonts w:ascii="Arial Narrow" w:hAnsi="Arial Narrow" w:cs="Arial"/>
          <w:sz w:val="28"/>
          <w:szCs w:val="28"/>
        </w:rPr>
        <w:t xml:space="preserve">                                                                                    page 3</w:t>
      </w:r>
    </w:p>
    <w:p w14:paraId="1EC09239" w14:textId="77777777" w:rsidR="00B8059C" w:rsidRPr="00D4751C" w:rsidRDefault="00B8059C" w:rsidP="00B8059C">
      <w:pPr>
        <w:rPr>
          <w:rFonts w:ascii="Arial Narrow" w:hAnsi="Arial Narrow" w:cs="Arial"/>
          <w:sz w:val="28"/>
          <w:szCs w:val="28"/>
        </w:rPr>
      </w:pPr>
    </w:p>
    <w:p w14:paraId="5CB64E1A" w14:textId="1261495A" w:rsidR="00B8059C" w:rsidRDefault="00B8059C" w:rsidP="00B8059C">
      <w:pPr>
        <w:rPr>
          <w:rFonts w:ascii="Arial Narrow" w:hAnsi="Arial Narrow" w:cs="Arial"/>
          <w:sz w:val="28"/>
          <w:szCs w:val="28"/>
        </w:rPr>
      </w:pPr>
      <w:r w:rsidRPr="00D4751C">
        <w:rPr>
          <w:rFonts w:ascii="Arial Narrow" w:hAnsi="Arial Narrow" w:cs="Arial"/>
          <w:sz w:val="28"/>
          <w:szCs w:val="28"/>
        </w:rPr>
        <w:t>Article 2 : Allotissement</w:t>
      </w:r>
      <w:r>
        <w:rPr>
          <w:rFonts w:ascii="Arial Narrow" w:hAnsi="Arial Narrow" w:cs="Arial"/>
          <w:sz w:val="28"/>
          <w:szCs w:val="28"/>
        </w:rPr>
        <w:t xml:space="preserve">                                                                                         page 3</w:t>
      </w:r>
    </w:p>
    <w:p w14:paraId="58DF1A87" w14:textId="77777777" w:rsidR="00B8059C" w:rsidRPr="00D4751C" w:rsidRDefault="00B8059C" w:rsidP="00B8059C">
      <w:pPr>
        <w:rPr>
          <w:rFonts w:ascii="Arial Narrow" w:hAnsi="Arial Narrow" w:cs="Arial"/>
          <w:sz w:val="28"/>
          <w:szCs w:val="28"/>
        </w:rPr>
      </w:pPr>
    </w:p>
    <w:p w14:paraId="02099A25" w14:textId="0FF83F68" w:rsidR="00B8059C" w:rsidRDefault="00B8059C" w:rsidP="00B8059C">
      <w:pPr>
        <w:rPr>
          <w:rFonts w:ascii="Arial Narrow" w:hAnsi="Arial Narrow" w:cs="Arial"/>
          <w:sz w:val="28"/>
          <w:szCs w:val="28"/>
        </w:rPr>
      </w:pPr>
      <w:r w:rsidRPr="00D4751C">
        <w:rPr>
          <w:rFonts w:ascii="Arial Narrow" w:hAnsi="Arial Narrow" w:cs="Arial"/>
          <w:sz w:val="28"/>
          <w:szCs w:val="28"/>
        </w:rPr>
        <w:t>Article 3 : Durée du marché</w:t>
      </w:r>
      <w:r>
        <w:rPr>
          <w:rFonts w:ascii="Arial Narrow" w:hAnsi="Arial Narrow" w:cs="Arial"/>
          <w:sz w:val="28"/>
          <w:szCs w:val="28"/>
        </w:rPr>
        <w:t xml:space="preserve">                                                                                   page 3</w:t>
      </w:r>
    </w:p>
    <w:p w14:paraId="456B1C89" w14:textId="77777777" w:rsidR="00B8059C" w:rsidRPr="00D4751C" w:rsidRDefault="00B8059C" w:rsidP="00B8059C">
      <w:pPr>
        <w:rPr>
          <w:rFonts w:ascii="Arial Narrow" w:hAnsi="Arial Narrow" w:cs="Arial"/>
          <w:sz w:val="28"/>
          <w:szCs w:val="28"/>
        </w:rPr>
      </w:pPr>
    </w:p>
    <w:p w14:paraId="39329C39" w14:textId="7C516719" w:rsidR="00B8059C" w:rsidRDefault="00B8059C" w:rsidP="00B8059C">
      <w:pPr>
        <w:rPr>
          <w:rFonts w:ascii="Arial Narrow" w:hAnsi="Arial Narrow" w:cs="Arial"/>
          <w:sz w:val="28"/>
          <w:szCs w:val="28"/>
        </w:rPr>
      </w:pPr>
      <w:r w:rsidRPr="00D4751C">
        <w:rPr>
          <w:rFonts w:ascii="Arial Narrow" w:hAnsi="Arial Narrow" w:cs="Arial"/>
          <w:sz w:val="28"/>
          <w:szCs w:val="28"/>
        </w:rPr>
        <w:t>Article 4 : Caractéristiques des produits</w:t>
      </w:r>
      <w:r>
        <w:rPr>
          <w:rFonts w:ascii="Arial Narrow" w:hAnsi="Arial Narrow" w:cs="Arial"/>
          <w:sz w:val="28"/>
          <w:szCs w:val="28"/>
        </w:rPr>
        <w:t xml:space="preserve">                                                                page 3</w:t>
      </w:r>
    </w:p>
    <w:p w14:paraId="65A00920" w14:textId="77777777" w:rsidR="00B8059C" w:rsidRPr="00D4751C" w:rsidRDefault="00B8059C" w:rsidP="00B8059C">
      <w:pPr>
        <w:rPr>
          <w:rFonts w:ascii="Arial Narrow" w:hAnsi="Arial Narrow" w:cs="Arial"/>
          <w:sz w:val="28"/>
          <w:szCs w:val="28"/>
        </w:rPr>
      </w:pPr>
    </w:p>
    <w:p w14:paraId="478B0956" w14:textId="4EEDF276" w:rsidR="00B8059C" w:rsidRPr="00D4751C" w:rsidRDefault="00B8059C" w:rsidP="00B8059C">
      <w:pPr>
        <w:ind w:left="709" w:hanging="709"/>
        <w:rPr>
          <w:rFonts w:ascii="Arial Narrow" w:hAnsi="Arial Narrow" w:cs="Arial"/>
          <w:sz w:val="28"/>
          <w:szCs w:val="28"/>
        </w:rPr>
      </w:pPr>
      <w:r>
        <w:rPr>
          <w:rFonts w:ascii="Arial Narrow" w:hAnsi="Arial Narrow" w:cs="Arial"/>
          <w:sz w:val="28"/>
          <w:szCs w:val="28"/>
        </w:rPr>
        <w:t xml:space="preserve">            </w:t>
      </w:r>
      <w:r w:rsidRPr="00D4751C">
        <w:rPr>
          <w:rFonts w:ascii="Arial Narrow" w:hAnsi="Arial Narrow" w:cs="Arial"/>
          <w:sz w:val="28"/>
          <w:szCs w:val="28"/>
        </w:rPr>
        <w:t>1   - Dispositions réglementaires commune à l’ensemble des produits</w:t>
      </w:r>
      <w:r>
        <w:rPr>
          <w:rFonts w:ascii="Arial Narrow" w:hAnsi="Arial Narrow" w:cs="Arial"/>
          <w:sz w:val="28"/>
          <w:szCs w:val="28"/>
        </w:rPr>
        <w:t xml:space="preserve">     page 3  </w:t>
      </w:r>
    </w:p>
    <w:p w14:paraId="3BF1F39F" w14:textId="6154191F" w:rsidR="00B8059C" w:rsidRPr="00D4751C" w:rsidRDefault="00B8059C" w:rsidP="00B8059C">
      <w:pPr>
        <w:pStyle w:val="Paragraphedeliste"/>
        <w:numPr>
          <w:ilvl w:val="1"/>
          <w:numId w:val="48"/>
        </w:numPr>
        <w:rPr>
          <w:rFonts w:ascii="Arial Narrow" w:hAnsi="Arial Narrow" w:cs="Arial"/>
          <w:sz w:val="28"/>
          <w:szCs w:val="28"/>
        </w:rPr>
      </w:pPr>
      <w:r w:rsidRPr="00D4751C">
        <w:rPr>
          <w:rFonts w:ascii="Arial Narrow" w:hAnsi="Arial Narrow" w:cs="Arial"/>
          <w:sz w:val="28"/>
          <w:szCs w:val="28"/>
        </w:rPr>
        <w:t>- Dispositions générales</w:t>
      </w:r>
      <w:r>
        <w:rPr>
          <w:rFonts w:ascii="Arial Narrow" w:hAnsi="Arial Narrow" w:cs="Arial"/>
          <w:sz w:val="28"/>
          <w:szCs w:val="28"/>
        </w:rPr>
        <w:t xml:space="preserve">                                                         page 3</w:t>
      </w:r>
    </w:p>
    <w:p w14:paraId="4C1BEA43" w14:textId="689EDAD6" w:rsidR="00B8059C" w:rsidRPr="00D4751C" w:rsidRDefault="00B8059C" w:rsidP="00B8059C">
      <w:pPr>
        <w:pStyle w:val="Paragraphedeliste"/>
        <w:numPr>
          <w:ilvl w:val="1"/>
          <w:numId w:val="48"/>
        </w:numPr>
        <w:rPr>
          <w:rFonts w:ascii="Arial Narrow" w:hAnsi="Arial Narrow" w:cs="Arial"/>
          <w:sz w:val="28"/>
          <w:szCs w:val="28"/>
        </w:rPr>
      </w:pPr>
      <w:r>
        <w:rPr>
          <w:rFonts w:ascii="Arial Narrow" w:hAnsi="Arial Narrow" w:cs="Arial"/>
          <w:sz w:val="28"/>
          <w:szCs w:val="28"/>
        </w:rPr>
        <w:t>–</w:t>
      </w:r>
      <w:r w:rsidRPr="00D4751C">
        <w:rPr>
          <w:rFonts w:ascii="Arial Narrow" w:hAnsi="Arial Narrow" w:cs="Arial"/>
          <w:sz w:val="28"/>
          <w:szCs w:val="28"/>
        </w:rPr>
        <w:t xml:space="preserve"> Normes</w:t>
      </w:r>
      <w:r>
        <w:rPr>
          <w:rFonts w:ascii="Arial Narrow" w:hAnsi="Arial Narrow" w:cs="Arial"/>
          <w:sz w:val="28"/>
          <w:szCs w:val="28"/>
        </w:rPr>
        <w:t xml:space="preserve">                                                                                page 4</w:t>
      </w:r>
    </w:p>
    <w:p w14:paraId="65F6DB76" w14:textId="5F50C698" w:rsidR="00B8059C" w:rsidRDefault="00B8059C" w:rsidP="00B8059C">
      <w:pPr>
        <w:pStyle w:val="Paragraphedeliste"/>
        <w:numPr>
          <w:ilvl w:val="1"/>
          <w:numId w:val="48"/>
        </w:numPr>
        <w:rPr>
          <w:rFonts w:ascii="Arial Narrow" w:hAnsi="Arial Narrow" w:cs="Arial"/>
          <w:sz w:val="28"/>
          <w:szCs w:val="28"/>
        </w:rPr>
      </w:pPr>
      <w:r w:rsidRPr="00D4751C">
        <w:rPr>
          <w:rFonts w:ascii="Arial Narrow" w:hAnsi="Arial Narrow" w:cs="Arial"/>
          <w:sz w:val="28"/>
          <w:szCs w:val="28"/>
        </w:rPr>
        <w:t>- Organismes génétiquement modifiés</w:t>
      </w:r>
      <w:r>
        <w:rPr>
          <w:rFonts w:ascii="Arial Narrow" w:hAnsi="Arial Narrow" w:cs="Arial"/>
          <w:sz w:val="28"/>
          <w:szCs w:val="28"/>
        </w:rPr>
        <w:t xml:space="preserve">                                   page 4</w:t>
      </w:r>
    </w:p>
    <w:p w14:paraId="4A4E36E0" w14:textId="77777777" w:rsidR="00B8059C" w:rsidRPr="00D4751C" w:rsidRDefault="00B8059C" w:rsidP="00B8059C">
      <w:pPr>
        <w:pStyle w:val="Paragraphedeliste"/>
        <w:ind w:left="2040"/>
        <w:rPr>
          <w:rFonts w:ascii="Arial Narrow" w:hAnsi="Arial Narrow" w:cs="Arial"/>
          <w:sz w:val="28"/>
          <w:szCs w:val="28"/>
        </w:rPr>
      </w:pPr>
    </w:p>
    <w:p w14:paraId="359C16A1" w14:textId="419D2ADB" w:rsidR="00B8059C" w:rsidRDefault="00B8059C" w:rsidP="00B8059C">
      <w:pPr>
        <w:pStyle w:val="Paragraphedeliste"/>
        <w:numPr>
          <w:ilvl w:val="0"/>
          <w:numId w:val="48"/>
        </w:numPr>
        <w:ind w:left="993" w:hanging="284"/>
        <w:rPr>
          <w:rFonts w:ascii="Arial Narrow" w:hAnsi="Arial Narrow" w:cs="Arial"/>
          <w:sz w:val="28"/>
          <w:szCs w:val="28"/>
        </w:rPr>
      </w:pPr>
      <w:r>
        <w:rPr>
          <w:rFonts w:ascii="Arial Narrow" w:hAnsi="Arial Narrow" w:cs="Arial"/>
          <w:sz w:val="28"/>
          <w:szCs w:val="28"/>
        </w:rPr>
        <w:t xml:space="preserve"> </w:t>
      </w:r>
      <w:r w:rsidRPr="00D4751C">
        <w:rPr>
          <w:rFonts w:ascii="Arial Narrow" w:hAnsi="Arial Narrow" w:cs="Arial"/>
          <w:sz w:val="28"/>
          <w:szCs w:val="28"/>
        </w:rPr>
        <w:t>- Descriptif du lot</w:t>
      </w:r>
      <w:r>
        <w:rPr>
          <w:rFonts w:ascii="Arial Narrow" w:hAnsi="Arial Narrow" w:cs="Arial"/>
          <w:sz w:val="28"/>
          <w:szCs w:val="28"/>
        </w:rPr>
        <w:t xml:space="preserve">                                                                                    page 4 </w:t>
      </w:r>
    </w:p>
    <w:p w14:paraId="401CDD81" w14:textId="77777777" w:rsidR="00B8059C" w:rsidRPr="00D4751C" w:rsidRDefault="00B8059C" w:rsidP="00B8059C">
      <w:pPr>
        <w:pStyle w:val="Paragraphedeliste"/>
        <w:ind w:left="360"/>
        <w:rPr>
          <w:rFonts w:ascii="Arial Narrow" w:hAnsi="Arial Narrow" w:cs="Arial"/>
          <w:sz w:val="28"/>
          <w:szCs w:val="28"/>
        </w:rPr>
      </w:pPr>
    </w:p>
    <w:p w14:paraId="2E6A6E7D" w14:textId="478D1E87" w:rsidR="00B8059C" w:rsidRPr="00D4751C" w:rsidRDefault="00B8059C" w:rsidP="00B8059C">
      <w:pPr>
        <w:pStyle w:val="Paragraphedeliste"/>
        <w:numPr>
          <w:ilvl w:val="0"/>
          <w:numId w:val="48"/>
        </w:numPr>
        <w:tabs>
          <w:tab w:val="left" w:pos="993"/>
        </w:tabs>
        <w:ind w:firstLine="349"/>
        <w:rPr>
          <w:rFonts w:ascii="Arial Narrow" w:hAnsi="Arial Narrow" w:cs="Arial"/>
          <w:sz w:val="28"/>
          <w:szCs w:val="28"/>
        </w:rPr>
      </w:pPr>
      <w:r>
        <w:rPr>
          <w:rFonts w:ascii="Arial Narrow" w:hAnsi="Arial Narrow" w:cs="Arial"/>
          <w:sz w:val="28"/>
          <w:szCs w:val="28"/>
        </w:rPr>
        <w:t xml:space="preserve"> </w:t>
      </w:r>
      <w:r w:rsidRPr="00D4751C">
        <w:rPr>
          <w:rFonts w:ascii="Arial Narrow" w:hAnsi="Arial Narrow" w:cs="Arial"/>
          <w:sz w:val="28"/>
          <w:szCs w:val="28"/>
        </w:rPr>
        <w:t>- Règles applicables en matière de prix</w:t>
      </w:r>
      <w:r>
        <w:rPr>
          <w:rFonts w:ascii="Arial Narrow" w:hAnsi="Arial Narrow" w:cs="Arial"/>
          <w:sz w:val="28"/>
          <w:szCs w:val="28"/>
        </w:rPr>
        <w:t xml:space="preserve">                                                 page 5</w:t>
      </w:r>
    </w:p>
    <w:p w14:paraId="441D75F8" w14:textId="77777777" w:rsidR="00B8059C" w:rsidRPr="00D4751C" w:rsidRDefault="00B8059C" w:rsidP="00B8059C">
      <w:pPr>
        <w:pStyle w:val="Paragraphedeliste"/>
        <w:ind w:left="360"/>
        <w:rPr>
          <w:rFonts w:ascii="Arial Narrow" w:hAnsi="Arial Narrow" w:cs="Arial"/>
          <w:sz w:val="28"/>
          <w:szCs w:val="28"/>
        </w:rPr>
      </w:pPr>
    </w:p>
    <w:p w14:paraId="39438CA7" w14:textId="611580FE" w:rsidR="00B8059C" w:rsidRPr="00D4751C" w:rsidRDefault="00B8059C" w:rsidP="00B8059C">
      <w:pPr>
        <w:pStyle w:val="Paragraphedeliste"/>
        <w:numPr>
          <w:ilvl w:val="0"/>
          <w:numId w:val="48"/>
        </w:numPr>
        <w:ind w:left="993" w:hanging="284"/>
        <w:rPr>
          <w:rFonts w:ascii="Arial Narrow" w:hAnsi="Arial Narrow" w:cs="Arial"/>
          <w:sz w:val="28"/>
          <w:szCs w:val="28"/>
        </w:rPr>
      </w:pPr>
      <w:r>
        <w:rPr>
          <w:rFonts w:ascii="Arial Narrow" w:hAnsi="Arial Narrow" w:cs="Arial"/>
          <w:sz w:val="28"/>
          <w:szCs w:val="28"/>
        </w:rPr>
        <w:t xml:space="preserve"> </w:t>
      </w:r>
      <w:r w:rsidRPr="00D4751C">
        <w:rPr>
          <w:rFonts w:ascii="Arial Narrow" w:hAnsi="Arial Narrow" w:cs="Arial"/>
          <w:sz w:val="28"/>
          <w:szCs w:val="28"/>
        </w:rPr>
        <w:t>- Règles de qualité</w:t>
      </w:r>
      <w:r>
        <w:rPr>
          <w:rFonts w:ascii="Arial Narrow" w:hAnsi="Arial Narrow" w:cs="Arial"/>
          <w:sz w:val="28"/>
          <w:szCs w:val="28"/>
        </w:rPr>
        <w:t xml:space="preserve">                                                                                 page 5 </w:t>
      </w:r>
    </w:p>
    <w:p w14:paraId="6F77A92C" w14:textId="1EFAF3D9" w:rsidR="00B8059C" w:rsidRPr="00D4751C" w:rsidRDefault="00B8059C" w:rsidP="00B8059C">
      <w:pPr>
        <w:pStyle w:val="Paragraphedeliste"/>
        <w:numPr>
          <w:ilvl w:val="1"/>
          <w:numId w:val="48"/>
        </w:numPr>
        <w:rPr>
          <w:rFonts w:ascii="Arial Narrow" w:hAnsi="Arial Narrow" w:cs="Arial"/>
          <w:sz w:val="28"/>
          <w:szCs w:val="28"/>
        </w:rPr>
      </w:pPr>
      <w:r w:rsidRPr="00D4751C">
        <w:rPr>
          <w:rFonts w:ascii="Arial Narrow" w:hAnsi="Arial Narrow" w:cs="Arial"/>
          <w:sz w:val="28"/>
          <w:szCs w:val="28"/>
        </w:rPr>
        <w:t>- Règle de calibrage</w:t>
      </w:r>
      <w:r>
        <w:rPr>
          <w:rFonts w:ascii="Arial Narrow" w:hAnsi="Arial Narrow" w:cs="Arial"/>
          <w:sz w:val="28"/>
          <w:szCs w:val="28"/>
        </w:rPr>
        <w:t xml:space="preserve">                                                                page 5</w:t>
      </w:r>
    </w:p>
    <w:p w14:paraId="5CA1FA43" w14:textId="46815AFB" w:rsidR="00B8059C" w:rsidRDefault="00B8059C" w:rsidP="00B8059C">
      <w:pPr>
        <w:pStyle w:val="Paragraphedeliste"/>
        <w:numPr>
          <w:ilvl w:val="1"/>
          <w:numId w:val="48"/>
        </w:numPr>
        <w:rPr>
          <w:rFonts w:ascii="Arial Narrow" w:hAnsi="Arial Narrow" w:cs="Arial"/>
          <w:sz w:val="28"/>
          <w:szCs w:val="28"/>
        </w:rPr>
      </w:pPr>
      <w:r w:rsidRPr="00D4751C">
        <w:rPr>
          <w:rFonts w:ascii="Arial Narrow" w:hAnsi="Arial Narrow" w:cs="Arial"/>
          <w:sz w:val="28"/>
          <w:szCs w:val="28"/>
        </w:rPr>
        <w:t>– Emballage et présentation</w:t>
      </w:r>
      <w:r>
        <w:rPr>
          <w:rFonts w:ascii="Arial Narrow" w:hAnsi="Arial Narrow" w:cs="Arial"/>
          <w:sz w:val="28"/>
          <w:szCs w:val="28"/>
        </w:rPr>
        <w:t xml:space="preserve">                                                   page 6 </w:t>
      </w:r>
    </w:p>
    <w:p w14:paraId="4D0AD127" w14:textId="77777777" w:rsidR="00B8059C" w:rsidRPr="00D4751C" w:rsidRDefault="00B8059C" w:rsidP="00B8059C">
      <w:pPr>
        <w:pStyle w:val="Paragraphedeliste"/>
        <w:ind w:left="2040"/>
        <w:rPr>
          <w:rFonts w:ascii="Arial Narrow" w:hAnsi="Arial Narrow" w:cs="Arial"/>
          <w:sz w:val="28"/>
          <w:szCs w:val="28"/>
        </w:rPr>
      </w:pPr>
    </w:p>
    <w:p w14:paraId="3306A5D4" w14:textId="1C38BC72" w:rsidR="00B8059C" w:rsidRPr="00D4751C" w:rsidRDefault="00B8059C" w:rsidP="00B8059C">
      <w:pPr>
        <w:rPr>
          <w:rFonts w:ascii="Arial Narrow" w:hAnsi="Arial Narrow" w:cs="Arial"/>
          <w:sz w:val="28"/>
          <w:szCs w:val="28"/>
        </w:rPr>
      </w:pPr>
      <w:r w:rsidRPr="00D4751C">
        <w:rPr>
          <w:rFonts w:ascii="Arial Narrow" w:hAnsi="Arial Narrow" w:cs="Arial"/>
          <w:sz w:val="28"/>
          <w:szCs w:val="28"/>
        </w:rPr>
        <w:t xml:space="preserve">Article 5 : Transport et conditionnement des produits </w:t>
      </w:r>
      <w:r>
        <w:rPr>
          <w:rFonts w:ascii="Arial Narrow" w:hAnsi="Arial Narrow" w:cs="Arial"/>
          <w:sz w:val="28"/>
          <w:szCs w:val="28"/>
        </w:rPr>
        <w:t xml:space="preserve">                                            page 6</w:t>
      </w:r>
    </w:p>
    <w:p w14:paraId="211475A2" w14:textId="77777777" w:rsidR="00B8059C" w:rsidRPr="00D4751C" w:rsidRDefault="00B8059C" w:rsidP="00B8059C">
      <w:pPr>
        <w:pStyle w:val="Paragraphedeliste"/>
        <w:ind w:left="360"/>
        <w:rPr>
          <w:rFonts w:ascii="Arial Narrow" w:hAnsi="Arial Narrow" w:cs="Arial"/>
          <w:sz w:val="28"/>
          <w:szCs w:val="28"/>
        </w:rPr>
      </w:pPr>
    </w:p>
    <w:p w14:paraId="28F1837F" w14:textId="2F60B414" w:rsidR="00B8059C" w:rsidRPr="00056093" w:rsidRDefault="00B8059C" w:rsidP="00B8059C">
      <w:pPr>
        <w:rPr>
          <w:rFonts w:ascii="Arial Narrow" w:hAnsi="Arial Narrow"/>
          <w:sz w:val="28"/>
          <w:szCs w:val="28"/>
        </w:rPr>
      </w:pPr>
      <w:r w:rsidRPr="00056093">
        <w:rPr>
          <w:rFonts w:ascii="Arial Narrow" w:hAnsi="Arial Narrow"/>
          <w:sz w:val="28"/>
          <w:szCs w:val="28"/>
        </w:rPr>
        <w:t>Article 6</w:t>
      </w:r>
      <w:r>
        <w:rPr>
          <w:rFonts w:ascii="Arial Narrow" w:hAnsi="Arial Narrow"/>
          <w:sz w:val="28"/>
          <w:szCs w:val="28"/>
        </w:rPr>
        <w:t xml:space="preserve"> : </w:t>
      </w:r>
      <w:r w:rsidRPr="00056093">
        <w:rPr>
          <w:rFonts w:ascii="Arial Narrow" w:hAnsi="Arial Narrow"/>
          <w:sz w:val="28"/>
          <w:szCs w:val="28"/>
        </w:rPr>
        <w:t xml:space="preserve"> Contrôle des denrées </w:t>
      </w:r>
      <w:r>
        <w:rPr>
          <w:rFonts w:ascii="Arial Narrow" w:hAnsi="Arial Narrow"/>
          <w:sz w:val="28"/>
          <w:szCs w:val="28"/>
        </w:rPr>
        <w:t xml:space="preserve">                                                                            page 6 </w:t>
      </w:r>
    </w:p>
    <w:p w14:paraId="544E6917" w14:textId="77777777" w:rsidR="00B8059C" w:rsidRPr="00056093" w:rsidRDefault="00B8059C" w:rsidP="00B8059C">
      <w:pPr>
        <w:rPr>
          <w:rFonts w:ascii="Arial Narrow" w:hAnsi="Arial Narrow"/>
          <w:sz w:val="28"/>
          <w:szCs w:val="28"/>
        </w:rPr>
      </w:pPr>
    </w:p>
    <w:p w14:paraId="5F227BE8" w14:textId="18B110BC" w:rsidR="00B8059C" w:rsidRPr="00056093" w:rsidRDefault="00B8059C" w:rsidP="00B8059C">
      <w:pPr>
        <w:rPr>
          <w:rFonts w:ascii="Arial Narrow" w:hAnsi="Arial Narrow"/>
          <w:sz w:val="28"/>
          <w:szCs w:val="28"/>
        </w:rPr>
      </w:pPr>
      <w:r>
        <w:rPr>
          <w:rFonts w:ascii="Arial Narrow" w:hAnsi="Arial Narrow"/>
          <w:sz w:val="28"/>
          <w:szCs w:val="28"/>
        </w:rPr>
        <w:t>Article 7 :</w:t>
      </w:r>
      <w:r w:rsidRPr="00056093">
        <w:rPr>
          <w:rFonts w:ascii="Arial Narrow" w:hAnsi="Arial Narrow"/>
          <w:sz w:val="28"/>
          <w:szCs w:val="28"/>
        </w:rPr>
        <w:t xml:space="preserve"> Commandes et livraisons </w:t>
      </w:r>
      <w:r>
        <w:rPr>
          <w:rFonts w:ascii="Arial Narrow" w:hAnsi="Arial Narrow"/>
          <w:sz w:val="28"/>
          <w:szCs w:val="28"/>
        </w:rPr>
        <w:t xml:space="preserve">                                                                       page 7</w:t>
      </w:r>
    </w:p>
    <w:p w14:paraId="48F86A58" w14:textId="77777777" w:rsidR="00B8059C" w:rsidRPr="00D4751C" w:rsidRDefault="00B8059C" w:rsidP="00B8059C">
      <w:pPr>
        <w:pStyle w:val="Titre1"/>
        <w:rPr>
          <w:b w:val="0"/>
          <w:bCs w:val="0"/>
        </w:rPr>
      </w:pPr>
    </w:p>
    <w:p w14:paraId="7D147D7E" w14:textId="77777777" w:rsidR="00B8059C" w:rsidRDefault="00B8059C" w:rsidP="00B8059C"/>
    <w:p w14:paraId="658CD16E" w14:textId="664B444C" w:rsidR="007B3C3D" w:rsidRDefault="007B3C3D" w:rsidP="00BB39AD">
      <w:pPr>
        <w:rPr>
          <w:rFonts w:ascii="Arial Narrow" w:hAnsi="Arial Narrow"/>
          <w:sz w:val="24"/>
          <w:szCs w:val="24"/>
        </w:rPr>
      </w:pPr>
    </w:p>
    <w:p w14:paraId="7088018E" w14:textId="2CB09EA5" w:rsidR="007B3C3D" w:rsidRDefault="007B3C3D" w:rsidP="00BB39AD">
      <w:pPr>
        <w:rPr>
          <w:rFonts w:ascii="Arial Narrow" w:hAnsi="Arial Narrow"/>
          <w:sz w:val="24"/>
          <w:szCs w:val="24"/>
        </w:rPr>
      </w:pPr>
    </w:p>
    <w:p w14:paraId="0EC2F5BD" w14:textId="685A064F" w:rsidR="007B3C3D" w:rsidRDefault="007B3C3D" w:rsidP="00BB39AD">
      <w:pPr>
        <w:rPr>
          <w:rFonts w:ascii="Arial Narrow" w:hAnsi="Arial Narrow"/>
          <w:sz w:val="24"/>
          <w:szCs w:val="24"/>
        </w:rPr>
      </w:pPr>
    </w:p>
    <w:p w14:paraId="60B0FCCF" w14:textId="00DF7190" w:rsidR="007B3C3D" w:rsidRDefault="007B3C3D" w:rsidP="00BB39AD">
      <w:pPr>
        <w:rPr>
          <w:rFonts w:ascii="Arial Narrow" w:hAnsi="Arial Narrow"/>
          <w:sz w:val="24"/>
          <w:szCs w:val="24"/>
        </w:rPr>
      </w:pPr>
    </w:p>
    <w:p w14:paraId="1714450E" w14:textId="7FA9F636" w:rsidR="007B3C3D" w:rsidRDefault="007B3C3D" w:rsidP="00BB39AD">
      <w:pPr>
        <w:rPr>
          <w:rFonts w:ascii="Arial Narrow" w:hAnsi="Arial Narrow"/>
          <w:sz w:val="24"/>
          <w:szCs w:val="24"/>
        </w:rPr>
      </w:pPr>
    </w:p>
    <w:p w14:paraId="36576FF0" w14:textId="536E2539" w:rsidR="007B3C3D" w:rsidRDefault="007B3C3D" w:rsidP="00BB39AD">
      <w:pPr>
        <w:rPr>
          <w:rFonts w:ascii="Arial Narrow" w:hAnsi="Arial Narrow"/>
          <w:sz w:val="24"/>
          <w:szCs w:val="24"/>
        </w:rPr>
      </w:pPr>
    </w:p>
    <w:p w14:paraId="4396F025" w14:textId="10879FA0" w:rsidR="007B3C3D" w:rsidRDefault="007B3C3D" w:rsidP="00BB39AD">
      <w:pPr>
        <w:rPr>
          <w:rFonts w:ascii="Arial Narrow" w:hAnsi="Arial Narrow"/>
          <w:sz w:val="24"/>
          <w:szCs w:val="24"/>
        </w:rPr>
      </w:pPr>
    </w:p>
    <w:p w14:paraId="3E036AFB" w14:textId="242BFF52" w:rsidR="007B3C3D" w:rsidRDefault="007B3C3D" w:rsidP="00BB39AD">
      <w:pPr>
        <w:rPr>
          <w:rFonts w:ascii="Arial Narrow" w:hAnsi="Arial Narrow"/>
          <w:sz w:val="24"/>
          <w:szCs w:val="24"/>
        </w:rPr>
      </w:pPr>
    </w:p>
    <w:p w14:paraId="46EEA1FD" w14:textId="4BC93F66" w:rsidR="007B3C3D" w:rsidRDefault="007B3C3D" w:rsidP="00BB39AD">
      <w:pPr>
        <w:rPr>
          <w:rFonts w:ascii="Arial Narrow" w:hAnsi="Arial Narrow"/>
          <w:sz w:val="24"/>
          <w:szCs w:val="24"/>
        </w:rPr>
      </w:pPr>
    </w:p>
    <w:p w14:paraId="029219C1" w14:textId="39F2B198" w:rsidR="007B3C3D" w:rsidRDefault="007B3C3D" w:rsidP="00BB39AD">
      <w:pPr>
        <w:rPr>
          <w:rFonts w:ascii="Arial Narrow" w:hAnsi="Arial Narrow"/>
          <w:sz w:val="24"/>
          <w:szCs w:val="24"/>
        </w:rPr>
      </w:pPr>
    </w:p>
    <w:p w14:paraId="2E93DBB4" w14:textId="79605DCE" w:rsidR="007B3C3D" w:rsidRDefault="007B3C3D" w:rsidP="00BB39AD">
      <w:pPr>
        <w:rPr>
          <w:rFonts w:ascii="Arial Narrow" w:hAnsi="Arial Narrow"/>
          <w:sz w:val="24"/>
          <w:szCs w:val="24"/>
        </w:rPr>
      </w:pPr>
    </w:p>
    <w:p w14:paraId="131D4780" w14:textId="77777777" w:rsidR="00B64018" w:rsidRDefault="00B64018" w:rsidP="004D264C">
      <w:pPr>
        <w:pStyle w:val="Titre1"/>
        <w:rPr>
          <w:color w:val="FF0000"/>
        </w:rPr>
      </w:pPr>
    </w:p>
    <w:p w14:paraId="114848AF" w14:textId="2008F7F5" w:rsidR="00577595" w:rsidRPr="00DC0761" w:rsidRDefault="00144854" w:rsidP="004D264C">
      <w:pPr>
        <w:pStyle w:val="Titre1"/>
      </w:pPr>
      <w:r w:rsidRPr="00DC0761">
        <w:lastRenderedPageBreak/>
        <w:t>Article 1 – Objet du marché</w:t>
      </w:r>
      <w:bookmarkEnd w:id="0"/>
    </w:p>
    <w:p w14:paraId="1D19174D" w14:textId="64E12744" w:rsidR="00577595" w:rsidRPr="00DC0761" w:rsidRDefault="00144854">
      <w:pPr>
        <w:pStyle w:val="Normalcentr"/>
        <w:ind w:left="0" w:firstLine="0"/>
        <w:rPr>
          <w:rFonts w:ascii="Arial Narrow" w:hAnsi="Arial Narrow"/>
          <w:sz w:val="24"/>
          <w:szCs w:val="24"/>
        </w:rPr>
      </w:pPr>
      <w:r w:rsidRPr="00DC0761">
        <w:rPr>
          <w:rFonts w:ascii="Arial Narrow" w:hAnsi="Arial Narrow"/>
          <w:sz w:val="24"/>
          <w:szCs w:val="24"/>
        </w:rPr>
        <w:t xml:space="preserve">La présente consultation a pour objet la fourniture de fruits et légumes frais pour </w:t>
      </w:r>
      <w:r w:rsidR="00976977" w:rsidRPr="00DC0761">
        <w:rPr>
          <w:rFonts w:ascii="Arial Narrow" w:hAnsi="Arial Narrow"/>
          <w:sz w:val="24"/>
          <w:szCs w:val="24"/>
        </w:rPr>
        <w:t xml:space="preserve">l’ensemble des établissements membres du groupement de commande GHT lorraine Nord – GCS Nord Lorraine, </w:t>
      </w:r>
      <w:r w:rsidR="00912141" w:rsidRPr="00DC0761">
        <w:rPr>
          <w:rFonts w:ascii="Arial Narrow" w:hAnsi="Arial Narrow"/>
          <w:sz w:val="24"/>
          <w:szCs w:val="24"/>
        </w:rPr>
        <w:t>défini</w:t>
      </w:r>
      <w:r w:rsidR="00976977" w:rsidRPr="00DC0761">
        <w:rPr>
          <w:rFonts w:ascii="Arial Narrow" w:hAnsi="Arial Narrow"/>
          <w:sz w:val="24"/>
          <w:szCs w:val="24"/>
        </w:rPr>
        <w:t xml:space="preserve">s </w:t>
      </w:r>
      <w:r w:rsidRPr="00DC0761">
        <w:rPr>
          <w:rFonts w:ascii="Arial Narrow" w:hAnsi="Arial Narrow"/>
          <w:sz w:val="24"/>
          <w:szCs w:val="24"/>
        </w:rPr>
        <w:t>au présent CCTP.</w:t>
      </w:r>
    </w:p>
    <w:p w14:paraId="6081CC86" w14:textId="6E902005" w:rsidR="00976977" w:rsidRPr="00DC0761" w:rsidRDefault="00976977">
      <w:pPr>
        <w:pStyle w:val="Normalcentr"/>
        <w:ind w:left="0" w:firstLine="0"/>
        <w:rPr>
          <w:rFonts w:ascii="Arial Narrow" w:hAnsi="Arial Narrow"/>
          <w:sz w:val="24"/>
          <w:szCs w:val="24"/>
        </w:rPr>
      </w:pPr>
    </w:p>
    <w:p w14:paraId="0FDCB700" w14:textId="5CDC0BD9" w:rsidR="00976977" w:rsidRPr="00DC0761" w:rsidRDefault="00976977" w:rsidP="00976977">
      <w:pPr>
        <w:pStyle w:val="Titre1"/>
      </w:pPr>
      <w:bookmarkStart w:id="1" w:name="_Hlk179368231"/>
      <w:r w:rsidRPr="00DC0761">
        <w:t>Article 2 – Allotissements</w:t>
      </w:r>
    </w:p>
    <w:bookmarkEnd w:id="1"/>
    <w:p w14:paraId="2A295CE0" w14:textId="11BFBADC" w:rsidR="00976977" w:rsidRPr="00DC0761" w:rsidRDefault="00976977">
      <w:pPr>
        <w:pStyle w:val="Normalcentr"/>
        <w:ind w:left="0" w:firstLine="0"/>
        <w:rPr>
          <w:rFonts w:ascii="Arial Narrow" w:hAnsi="Arial Narrow"/>
          <w:sz w:val="24"/>
          <w:szCs w:val="24"/>
        </w:rPr>
      </w:pPr>
      <w:r w:rsidRPr="00DC0761">
        <w:rPr>
          <w:rFonts w:ascii="Arial Narrow" w:hAnsi="Arial Narrow"/>
          <w:sz w:val="24"/>
          <w:szCs w:val="24"/>
        </w:rPr>
        <w:t>Le présent marché est constitué de 4 lots décomposés comme suit :</w:t>
      </w:r>
    </w:p>
    <w:p w14:paraId="037032E9" w14:textId="77777777" w:rsidR="00976977" w:rsidRPr="00DC0761" w:rsidRDefault="00976977">
      <w:pPr>
        <w:pStyle w:val="Normalcentr"/>
        <w:ind w:left="0" w:firstLine="0"/>
        <w:rPr>
          <w:rFonts w:ascii="Arial Narrow" w:hAnsi="Arial Narrow"/>
          <w:sz w:val="24"/>
          <w:szCs w:val="24"/>
        </w:rPr>
      </w:pPr>
    </w:p>
    <w:p w14:paraId="5461BC52" w14:textId="0A076EE4" w:rsidR="00976977" w:rsidRPr="00DC0761" w:rsidRDefault="00976977">
      <w:pPr>
        <w:pStyle w:val="Normalcentr"/>
        <w:ind w:left="0" w:firstLine="0"/>
        <w:rPr>
          <w:rFonts w:ascii="Arial Narrow" w:hAnsi="Arial Narrow"/>
          <w:sz w:val="24"/>
          <w:szCs w:val="24"/>
        </w:rPr>
      </w:pPr>
      <w:r w:rsidRPr="00DC0761">
        <w:rPr>
          <w:rFonts w:ascii="Arial Narrow" w:hAnsi="Arial Narrow"/>
          <w:sz w:val="24"/>
          <w:szCs w:val="24"/>
        </w:rPr>
        <w:t>Lot 1 : GCS Nord Lorraine</w:t>
      </w:r>
    </w:p>
    <w:p w14:paraId="5A35CB29" w14:textId="7572E9F2" w:rsidR="00976977" w:rsidRPr="00DC0761" w:rsidRDefault="00976977">
      <w:pPr>
        <w:pStyle w:val="Normalcentr"/>
        <w:ind w:left="0" w:firstLine="0"/>
        <w:rPr>
          <w:rFonts w:ascii="Arial Narrow" w:hAnsi="Arial Narrow"/>
          <w:sz w:val="24"/>
          <w:szCs w:val="24"/>
        </w:rPr>
      </w:pPr>
      <w:r w:rsidRPr="00DC0761">
        <w:rPr>
          <w:rFonts w:ascii="Arial Narrow" w:hAnsi="Arial Narrow"/>
          <w:sz w:val="24"/>
          <w:szCs w:val="24"/>
        </w:rPr>
        <w:t>Lot 2 : EPDS de GORZE</w:t>
      </w:r>
    </w:p>
    <w:p w14:paraId="5485EC7D" w14:textId="437E8FA5" w:rsidR="00976977" w:rsidRPr="00DC0761" w:rsidRDefault="00976977">
      <w:pPr>
        <w:pStyle w:val="Normalcentr"/>
        <w:ind w:left="0" w:firstLine="0"/>
        <w:rPr>
          <w:rFonts w:ascii="Arial Narrow" w:hAnsi="Arial Narrow"/>
          <w:sz w:val="24"/>
          <w:szCs w:val="24"/>
        </w:rPr>
      </w:pPr>
      <w:r w:rsidRPr="00DC0761">
        <w:rPr>
          <w:rFonts w:ascii="Arial Narrow" w:hAnsi="Arial Narrow"/>
          <w:sz w:val="24"/>
          <w:szCs w:val="24"/>
        </w:rPr>
        <w:t>Lot 3 : CH de LORQUIN</w:t>
      </w:r>
    </w:p>
    <w:p w14:paraId="669FA183" w14:textId="717BCA4C" w:rsidR="00DC59FF" w:rsidRPr="00DC0761" w:rsidRDefault="00976977">
      <w:pPr>
        <w:pStyle w:val="Normalcentr"/>
        <w:ind w:left="0" w:firstLine="0"/>
        <w:rPr>
          <w:rFonts w:ascii="Arial Narrow" w:hAnsi="Arial Narrow"/>
          <w:sz w:val="24"/>
          <w:szCs w:val="24"/>
        </w:rPr>
      </w:pPr>
      <w:r w:rsidRPr="00DC0761">
        <w:rPr>
          <w:rFonts w:ascii="Arial Narrow" w:hAnsi="Arial Narrow"/>
          <w:sz w:val="24"/>
          <w:szCs w:val="24"/>
        </w:rPr>
        <w:t>Lot 4 :  EPSM de JURY</w:t>
      </w:r>
    </w:p>
    <w:p w14:paraId="58C532F0" w14:textId="77777777" w:rsidR="00DC59FF" w:rsidRPr="00DC0761" w:rsidRDefault="00DC59FF">
      <w:pPr>
        <w:pStyle w:val="Normalcentr"/>
        <w:ind w:left="0" w:firstLine="0"/>
        <w:rPr>
          <w:rFonts w:ascii="Arial Narrow" w:hAnsi="Arial Narrow"/>
          <w:sz w:val="24"/>
          <w:szCs w:val="24"/>
        </w:rPr>
      </w:pPr>
    </w:p>
    <w:p w14:paraId="203FF662" w14:textId="369D23F7" w:rsidR="00005B00" w:rsidRPr="00DC0761" w:rsidRDefault="00005B00">
      <w:pPr>
        <w:pStyle w:val="Normalcentr"/>
        <w:ind w:left="0" w:firstLine="0"/>
        <w:rPr>
          <w:rFonts w:ascii="Arial Narrow" w:hAnsi="Arial Narrow"/>
          <w:sz w:val="24"/>
          <w:szCs w:val="24"/>
        </w:rPr>
      </w:pPr>
      <w:r w:rsidRPr="00DC0761">
        <w:rPr>
          <w:rFonts w:ascii="Arial Narrow" w:hAnsi="Arial Narrow"/>
          <w:sz w:val="24"/>
          <w:szCs w:val="24"/>
        </w:rPr>
        <w:t xml:space="preserve">Le présent marché permettra </w:t>
      </w:r>
      <w:r w:rsidR="00C2316B" w:rsidRPr="00DC0761">
        <w:rPr>
          <w:rFonts w:ascii="Arial Narrow" w:hAnsi="Arial Narrow"/>
          <w:sz w:val="24"/>
          <w:szCs w:val="24"/>
        </w:rPr>
        <w:t xml:space="preserve">d’assurer, toute l’année, l’approvisionnement en fruits et légumes frais nécessaires aux besoins nutritionnels des patients, résidents et personnels des établissements, en répondant à la saisonnalité et à la maturation </w:t>
      </w:r>
      <w:r w:rsidR="00A55F2D" w:rsidRPr="00DC0761">
        <w:rPr>
          <w:rFonts w:ascii="Arial Narrow" w:hAnsi="Arial Narrow"/>
          <w:sz w:val="24"/>
          <w:szCs w:val="24"/>
        </w:rPr>
        <w:t>naturelle des produits.</w:t>
      </w:r>
    </w:p>
    <w:p w14:paraId="457999BD" w14:textId="650BCDC9" w:rsidR="00E30B19" w:rsidRPr="00DC0761" w:rsidRDefault="00E30B19">
      <w:pPr>
        <w:pStyle w:val="Normalcentr"/>
        <w:ind w:left="0" w:firstLine="0"/>
        <w:rPr>
          <w:rFonts w:ascii="Arial Narrow" w:hAnsi="Arial Narrow"/>
          <w:sz w:val="24"/>
          <w:szCs w:val="24"/>
        </w:rPr>
      </w:pPr>
    </w:p>
    <w:p w14:paraId="1A903355" w14:textId="089D1051" w:rsidR="00E30B19" w:rsidRPr="00DC0761" w:rsidRDefault="00E30B19" w:rsidP="00E30B19">
      <w:pPr>
        <w:pStyle w:val="Titre1"/>
      </w:pPr>
      <w:r w:rsidRPr="00DC0761">
        <w:t>Article 3 – Durée du marché</w:t>
      </w:r>
    </w:p>
    <w:p w14:paraId="02112F48" w14:textId="77777777" w:rsidR="00CB6C71" w:rsidRPr="0098132D" w:rsidRDefault="00CB6C71" w:rsidP="00CB6C71">
      <w:pPr>
        <w:jc w:val="both"/>
        <w:rPr>
          <w:rFonts w:ascii="Arial Narrow" w:hAnsi="Arial Narrow" w:cs="Arial"/>
          <w:sz w:val="24"/>
          <w:szCs w:val="24"/>
          <w:u w:val="single"/>
        </w:rPr>
      </w:pPr>
      <w:bookmarkStart w:id="2" w:name="_Toc450059457"/>
      <w:r w:rsidRPr="0098132D">
        <w:rPr>
          <w:rFonts w:ascii="Arial Narrow" w:hAnsi="Arial Narrow" w:cs="Arial"/>
          <w:sz w:val="24"/>
          <w:szCs w:val="24"/>
          <w:u w:val="single"/>
        </w:rPr>
        <w:t>Lots 1 et 2 :</w:t>
      </w:r>
    </w:p>
    <w:p w14:paraId="684F9D38" w14:textId="77777777" w:rsidR="00CB6C71" w:rsidRPr="0098132D" w:rsidRDefault="00CB6C71" w:rsidP="00CB6C71">
      <w:pPr>
        <w:jc w:val="both"/>
        <w:rPr>
          <w:rFonts w:ascii="Arial Narrow" w:hAnsi="Arial Narrow" w:cs="Arial"/>
          <w:sz w:val="24"/>
          <w:szCs w:val="24"/>
        </w:rPr>
      </w:pPr>
    </w:p>
    <w:p w14:paraId="514F52CC" w14:textId="183F3B26" w:rsidR="00CB6C71" w:rsidRPr="0098132D" w:rsidRDefault="00CB6C71" w:rsidP="00CB6C71">
      <w:pPr>
        <w:jc w:val="both"/>
        <w:rPr>
          <w:rFonts w:ascii="Arial Narrow" w:hAnsi="Arial Narrow" w:cs="Arial"/>
          <w:sz w:val="24"/>
          <w:szCs w:val="24"/>
        </w:rPr>
      </w:pPr>
      <w:r w:rsidRPr="0098132D">
        <w:rPr>
          <w:rFonts w:ascii="Arial Narrow" w:hAnsi="Arial Narrow" w:cs="Arial"/>
          <w:sz w:val="24"/>
          <w:szCs w:val="24"/>
        </w:rPr>
        <w:t xml:space="preserve">L’accord cadre à bon de commande est passé à compter du 1 février 2025 </w:t>
      </w:r>
      <w:r w:rsidRPr="0098132D">
        <w:rPr>
          <w:rFonts w:ascii="Arial Narrow" w:hAnsi="Arial Narrow" w:cs="Arial"/>
          <w:b/>
          <w:bCs/>
          <w:sz w:val="24"/>
          <w:szCs w:val="24"/>
        </w:rPr>
        <w:t xml:space="preserve">(ou à sa date de notification si elle intervient ultérieurement) </w:t>
      </w:r>
      <w:r w:rsidRPr="0098132D">
        <w:rPr>
          <w:rFonts w:ascii="Arial Narrow" w:hAnsi="Arial Narrow" w:cs="Arial"/>
          <w:sz w:val="24"/>
          <w:szCs w:val="24"/>
        </w:rPr>
        <w:t>pour une durée de 2 ans renouvelable 1 fois 2 ans. La reconduction est tacite, elle ne peut pas être refusée par le titulaire.</w:t>
      </w:r>
    </w:p>
    <w:p w14:paraId="6B284AB4" w14:textId="77777777" w:rsidR="00CB6C71" w:rsidRPr="0098132D" w:rsidRDefault="00CB6C71" w:rsidP="00CB6C71">
      <w:pPr>
        <w:jc w:val="both"/>
        <w:rPr>
          <w:rFonts w:ascii="Arial Narrow" w:hAnsi="Arial Narrow" w:cs="Arial"/>
          <w:sz w:val="24"/>
          <w:szCs w:val="24"/>
        </w:rPr>
      </w:pPr>
    </w:p>
    <w:p w14:paraId="03C6B921" w14:textId="77777777" w:rsidR="00CB6C71" w:rsidRPr="0098132D" w:rsidRDefault="00CB6C71" w:rsidP="00CB6C71">
      <w:pPr>
        <w:jc w:val="both"/>
        <w:rPr>
          <w:rFonts w:ascii="Arial Narrow" w:hAnsi="Arial Narrow" w:cs="Arial"/>
          <w:sz w:val="24"/>
          <w:szCs w:val="24"/>
        </w:rPr>
      </w:pPr>
      <w:r w:rsidRPr="0098132D">
        <w:rPr>
          <w:rFonts w:ascii="Arial Narrow" w:hAnsi="Arial Narrow" w:cs="Arial"/>
          <w:sz w:val="24"/>
          <w:szCs w:val="24"/>
        </w:rPr>
        <w:t>A l’inverse, en cas de non reconduction pour la période de 1 an suivante, le CHR la prononce et la notifie expressément au titulaire du marché avec un préavis de 2 mois avant la date anniversaire.</w:t>
      </w:r>
    </w:p>
    <w:p w14:paraId="79B8E374" w14:textId="77777777" w:rsidR="00CB6C71" w:rsidRPr="0098132D" w:rsidRDefault="00CB6C71" w:rsidP="00CB6C71">
      <w:pPr>
        <w:pStyle w:val="p4"/>
        <w:spacing w:line="320" w:lineRule="exact"/>
        <w:jc w:val="both"/>
        <w:rPr>
          <w:rFonts w:ascii="Arial Narrow" w:hAnsi="Arial Narrow" w:cs="Arial"/>
          <w:szCs w:val="24"/>
        </w:rPr>
      </w:pPr>
    </w:p>
    <w:p w14:paraId="44FAC962" w14:textId="77777777" w:rsidR="00CB6C71" w:rsidRPr="0098132D" w:rsidRDefault="00CB6C71" w:rsidP="00CB6C71">
      <w:pPr>
        <w:pStyle w:val="p4"/>
        <w:spacing w:line="320" w:lineRule="exact"/>
        <w:jc w:val="both"/>
        <w:rPr>
          <w:rFonts w:ascii="Arial Narrow" w:hAnsi="Arial Narrow" w:cs="Arial"/>
          <w:szCs w:val="24"/>
          <w:u w:val="single"/>
        </w:rPr>
      </w:pPr>
      <w:r w:rsidRPr="0098132D">
        <w:rPr>
          <w:rFonts w:ascii="Arial Narrow" w:hAnsi="Arial Narrow" w:cs="Arial"/>
          <w:szCs w:val="24"/>
          <w:u w:val="single"/>
        </w:rPr>
        <w:t xml:space="preserve">Lots 3 et 4 : </w:t>
      </w:r>
    </w:p>
    <w:p w14:paraId="640C9256" w14:textId="77777777" w:rsidR="00CB6C71" w:rsidRPr="0098132D" w:rsidRDefault="00CB6C71" w:rsidP="00CB6C71">
      <w:pPr>
        <w:pStyle w:val="p4"/>
        <w:spacing w:line="320" w:lineRule="exact"/>
        <w:jc w:val="both"/>
        <w:rPr>
          <w:rFonts w:ascii="Arial Narrow" w:hAnsi="Arial Narrow" w:cs="Arial"/>
          <w:szCs w:val="24"/>
        </w:rPr>
      </w:pPr>
    </w:p>
    <w:p w14:paraId="5156CFFF" w14:textId="77777777" w:rsidR="00CB6C71" w:rsidRPr="0098132D" w:rsidRDefault="00CB6C71" w:rsidP="00CB6C71">
      <w:pPr>
        <w:jc w:val="both"/>
        <w:rPr>
          <w:rFonts w:ascii="Arial Narrow" w:hAnsi="Arial Narrow" w:cs="Arial"/>
          <w:sz w:val="24"/>
          <w:szCs w:val="24"/>
        </w:rPr>
      </w:pPr>
      <w:r w:rsidRPr="0098132D">
        <w:rPr>
          <w:rFonts w:ascii="Arial Narrow" w:hAnsi="Arial Narrow" w:cs="Arial"/>
          <w:sz w:val="24"/>
          <w:szCs w:val="24"/>
        </w:rPr>
        <w:t xml:space="preserve">L’accord cadre à bon de commande est passé à compter du 1 août 2026 </w:t>
      </w:r>
      <w:r w:rsidRPr="0098132D">
        <w:rPr>
          <w:rFonts w:ascii="Arial Narrow" w:hAnsi="Arial Narrow" w:cs="Arial"/>
          <w:b/>
          <w:bCs/>
          <w:sz w:val="24"/>
          <w:szCs w:val="24"/>
        </w:rPr>
        <w:t>(ou à sa date de notification si elle intervient ultérieurement)</w:t>
      </w:r>
      <w:r w:rsidRPr="0098132D">
        <w:rPr>
          <w:rFonts w:ascii="Arial Narrow" w:hAnsi="Arial Narrow" w:cs="Arial"/>
          <w:sz w:val="24"/>
          <w:szCs w:val="24"/>
        </w:rPr>
        <w:t xml:space="preserve"> jusqu’au 31 janvier 2027 et renouvelable 1 fois 2 ans. La reconduction est tacite, elle ne peut pas être refusée par le titulaire.</w:t>
      </w:r>
    </w:p>
    <w:p w14:paraId="0A7652EA" w14:textId="77777777" w:rsidR="00CB6C71" w:rsidRPr="0098132D" w:rsidRDefault="00CB6C71" w:rsidP="00CB6C71">
      <w:pPr>
        <w:jc w:val="both"/>
        <w:rPr>
          <w:rFonts w:ascii="Arial Narrow" w:hAnsi="Arial Narrow" w:cs="Arial"/>
          <w:sz w:val="24"/>
          <w:szCs w:val="24"/>
        </w:rPr>
      </w:pPr>
    </w:p>
    <w:p w14:paraId="78579659" w14:textId="77777777" w:rsidR="00CB6C71" w:rsidRPr="0098132D" w:rsidRDefault="00CB6C71" w:rsidP="00CB6C71">
      <w:pPr>
        <w:pStyle w:val="p4"/>
        <w:spacing w:line="320" w:lineRule="exact"/>
        <w:jc w:val="both"/>
        <w:rPr>
          <w:rFonts w:ascii="Arial Narrow" w:hAnsi="Arial Narrow" w:cs="Arial"/>
          <w:szCs w:val="24"/>
        </w:rPr>
      </w:pPr>
      <w:r w:rsidRPr="0098132D">
        <w:rPr>
          <w:rFonts w:ascii="Arial Narrow" w:hAnsi="Arial Narrow" w:cs="Arial"/>
          <w:szCs w:val="24"/>
        </w:rPr>
        <w:t>A l’inverse, en cas de non reconduction pour la période suivante, le CHR la prononce et la notifie expressément au titulaire du marché avec un préavis de 2 mois avant la date anniversaire.</w:t>
      </w:r>
    </w:p>
    <w:p w14:paraId="61D42E2A" w14:textId="66AC2026" w:rsidR="00144854" w:rsidRPr="0098132D" w:rsidRDefault="00144854" w:rsidP="004D264C">
      <w:pPr>
        <w:pStyle w:val="Titre1"/>
      </w:pPr>
      <w:r w:rsidRPr="0098132D">
        <w:t xml:space="preserve">Article </w:t>
      </w:r>
      <w:r w:rsidR="00E30B19" w:rsidRPr="0098132D">
        <w:t>4</w:t>
      </w:r>
      <w:r w:rsidR="00841571" w:rsidRPr="0098132D">
        <w:t xml:space="preserve"> </w:t>
      </w:r>
      <w:r w:rsidRPr="0098132D">
        <w:t>– Caractéristiques des produits</w:t>
      </w:r>
      <w:bookmarkEnd w:id="2"/>
    </w:p>
    <w:p w14:paraId="23FBE789" w14:textId="3ADE3C04" w:rsidR="00144854" w:rsidRPr="00DC0761" w:rsidRDefault="004D264C" w:rsidP="00E30B19">
      <w:pPr>
        <w:pStyle w:val="Titre2"/>
        <w:tabs>
          <w:tab w:val="clear" w:pos="3338"/>
          <w:tab w:val="num" w:pos="2978"/>
        </w:tabs>
        <w:ind w:left="284"/>
        <w:jc w:val="center"/>
        <w:rPr>
          <w:u w:val="single"/>
        </w:rPr>
      </w:pPr>
      <w:bookmarkStart w:id="3" w:name="_Toc450059458"/>
      <w:r w:rsidRPr="00DC0761">
        <w:rPr>
          <w:u w:val="single"/>
        </w:rPr>
        <w:t>DISPOSITIONS REGLEMENTAIRES COMMUNES A l’ENSEMBLE DES PRODUITS</w:t>
      </w:r>
      <w:bookmarkEnd w:id="3"/>
    </w:p>
    <w:p w14:paraId="11EE4A4A" w14:textId="0E3E8A8B" w:rsidR="00144854" w:rsidRPr="00DC0761" w:rsidRDefault="00144854" w:rsidP="004D264C">
      <w:pPr>
        <w:pStyle w:val="Titre30"/>
      </w:pPr>
      <w:bookmarkStart w:id="4" w:name="_Toc450059459"/>
      <w:r w:rsidRPr="00DC0761">
        <w:t>Dispositions Générales</w:t>
      </w:r>
      <w:bookmarkEnd w:id="4"/>
    </w:p>
    <w:p w14:paraId="7DA4B259" w14:textId="77777777" w:rsidR="00144854" w:rsidRPr="00DC0761" w:rsidRDefault="00144854">
      <w:pPr>
        <w:pStyle w:val="Normalcentr"/>
        <w:ind w:left="0" w:firstLine="0"/>
        <w:rPr>
          <w:rFonts w:ascii="Arial Narrow" w:hAnsi="Arial Narrow"/>
          <w:sz w:val="24"/>
          <w:szCs w:val="24"/>
        </w:rPr>
      </w:pPr>
      <w:r w:rsidRPr="00DC0761">
        <w:rPr>
          <w:rFonts w:ascii="Arial Narrow" w:hAnsi="Arial Narrow"/>
          <w:sz w:val="24"/>
          <w:szCs w:val="24"/>
        </w:rPr>
        <w:tab/>
      </w:r>
    </w:p>
    <w:p w14:paraId="325B0CC0" w14:textId="77777777" w:rsidR="00144854" w:rsidRPr="00DC0761" w:rsidRDefault="00144854">
      <w:pPr>
        <w:pStyle w:val="Normalcentr"/>
        <w:ind w:left="0" w:firstLine="0"/>
        <w:rPr>
          <w:rFonts w:ascii="Arial Narrow" w:hAnsi="Arial Narrow"/>
          <w:sz w:val="24"/>
          <w:szCs w:val="24"/>
        </w:rPr>
      </w:pPr>
      <w:r w:rsidRPr="00DC0761">
        <w:rPr>
          <w:rFonts w:ascii="Arial Narrow" w:hAnsi="Arial Narrow"/>
          <w:sz w:val="24"/>
          <w:szCs w:val="24"/>
        </w:rPr>
        <w:tab/>
        <w:t xml:space="preserve">Le titulaire certifie avoir pris connaissance des dispositions réglementaires applicables en la matière et notamment </w:t>
      </w:r>
      <w:r w:rsidR="00F43F9F" w:rsidRPr="00DC0761">
        <w:rPr>
          <w:rFonts w:ascii="Arial Narrow" w:hAnsi="Arial Narrow"/>
          <w:sz w:val="24"/>
          <w:szCs w:val="24"/>
        </w:rPr>
        <w:t>les articles L. 221-1 à 225-1 du Code de la consommation concernant la sécurité générale des produits.</w:t>
      </w:r>
    </w:p>
    <w:p w14:paraId="6A04E482" w14:textId="77777777" w:rsidR="00F43F9F" w:rsidRPr="00DC0761" w:rsidRDefault="00F43F9F">
      <w:pPr>
        <w:pStyle w:val="Normalcentr"/>
        <w:ind w:left="0" w:firstLine="0"/>
        <w:rPr>
          <w:rFonts w:ascii="Arial Narrow" w:hAnsi="Arial Narrow"/>
          <w:sz w:val="24"/>
          <w:szCs w:val="24"/>
        </w:rPr>
      </w:pPr>
      <w:r w:rsidRPr="00DC0761">
        <w:rPr>
          <w:rFonts w:ascii="Arial Narrow" w:hAnsi="Arial Narrow"/>
          <w:sz w:val="24"/>
          <w:szCs w:val="24"/>
        </w:rPr>
        <w:lastRenderedPageBreak/>
        <w:tab/>
        <w:t xml:space="preserve">En sus des dispositions générales applicables pour tous les produits alimentaires et des dispositions réglementaires valables par catégorie de produits dont </w:t>
      </w:r>
      <w:r w:rsidR="008F5035" w:rsidRPr="00DC0761">
        <w:rPr>
          <w:rFonts w:ascii="Arial Narrow" w:hAnsi="Arial Narrow"/>
          <w:sz w:val="24"/>
          <w:szCs w:val="24"/>
        </w:rPr>
        <w:t>l’application est d’ordre public</w:t>
      </w:r>
      <w:r w:rsidRPr="00DC0761">
        <w:rPr>
          <w:rFonts w:ascii="Arial Narrow" w:hAnsi="Arial Narrow"/>
          <w:sz w:val="24"/>
          <w:szCs w:val="24"/>
        </w:rPr>
        <w:t>, l’administration demande l’application des exigences qualitatives indiquées au présent cahier des charges.</w:t>
      </w:r>
    </w:p>
    <w:p w14:paraId="58BF495C" w14:textId="77777777" w:rsidR="00F43F9F" w:rsidRPr="00DC0761" w:rsidRDefault="00F43F9F">
      <w:pPr>
        <w:pStyle w:val="Normalcentr"/>
        <w:ind w:left="0" w:firstLine="0"/>
        <w:rPr>
          <w:rFonts w:ascii="Arial Narrow" w:hAnsi="Arial Narrow"/>
          <w:sz w:val="24"/>
          <w:szCs w:val="24"/>
        </w:rPr>
      </w:pPr>
    </w:p>
    <w:p w14:paraId="3D6E2B1C" w14:textId="77777777" w:rsidR="00F43F9F" w:rsidRPr="00DC0761" w:rsidRDefault="00F43F9F">
      <w:pPr>
        <w:pStyle w:val="Normalcentr"/>
        <w:ind w:left="0" w:firstLine="0"/>
        <w:rPr>
          <w:rFonts w:ascii="Arial Narrow" w:hAnsi="Arial Narrow"/>
          <w:sz w:val="24"/>
          <w:szCs w:val="24"/>
        </w:rPr>
      </w:pPr>
      <w:r w:rsidRPr="00DC0761">
        <w:rPr>
          <w:rFonts w:ascii="Arial Narrow" w:hAnsi="Arial Narrow"/>
          <w:sz w:val="24"/>
          <w:szCs w:val="24"/>
        </w:rPr>
        <w:tab/>
      </w:r>
      <w:r w:rsidRPr="00DC0761">
        <w:rPr>
          <w:rFonts w:ascii="Arial Narrow" w:hAnsi="Arial Narrow"/>
          <w:sz w:val="24"/>
          <w:szCs w:val="24"/>
        </w:rPr>
        <w:sym w:font="Wingdings" w:char="F0D8"/>
      </w:r>
      <w:r w:rsidRPr="00DC0761">
        <w:rPr>
          <w:rFonts w:ascii="Arial Narrow" w:hAnsi="Arial Narrow"/>
          <w:sz w:val="24"/>
          <w:szCs w:val="24"/>
        </w:rPr>
        <w:t xml:space="preserve"> Application des lois, décrets et arrêtés en vigueur</w:t>
      </w:r>
    </w:p>
    <w:p w14:paraId="46789F19" w14:textId="77777777" w:rsidR="00FE2985" w:rsidRPr="00DC0761" w:rsidRDefault="00FE2985" w:rsidP="00FE2985">
      <w:pPr>
        <w:pStyle w:val="Normalcentr"/>
        <w:ind w:left="0" w:firstLine="0"/>
        <w:rPr>
          <w:rFonts w:ascii="Arial Narrow" w:hAnsi="Arial Narrow"/>
          <w:sz w:val="24"/>
          <w:szCs w:val="24"/>
        </w:rPr>
      </w:pPr>
    </w:p>
    <w:p w14:paraId="1C7C5854" w14:textId="77777777" w:rsidR="00D35FC3" w:rsidRPr="00DC0761" w:rsidRDefault="00FE2985" w:rsidP="003B0470">
      <w:pPr>
        <w:pStyle w:val="Normalcentr"/>
        <w:ind w:left="702" w:firstLine="0"/>
        <w:rPr>
          <w:rFonts w:ascii="Arial Narrow" w:hAnsi="Arial Narrow"/>
          <w:sz w:val="24"/>
          <w:szCs w:val="24"/>
        </w:rPr>
      </w:pPr>
      <w:r w:rsidRPr="00DC0761">
        <w:rPr>
          <w:rFonts w:ascii="Arial Narrow" w:hAnsi="Arial Narrow"/>
          <w:sz w:val="24"/>
          <w:szCs w:val="24"/>
        </w:rPr>
        <w:sym w:font="Wingdings" w:char="F0D8"/>
      </w:r>
      <w:r w:rsidRPr="00DC0761">
        <w:rPr>
          <w:rFonts w:ascii="Arial Narrow" w:hAnsi="Arial Narrow"/>
          <w:sz w:val="24"/>
          <w:szCs w:val="24"/>
        </w:rPr>
        <w:t xml:space="preserve"> </w:t>
      </w:r>
      <w:r w:rsidR="00F43F9F" w:rsidRPr="00DC0761">
        <w:rPr>
          <w:rFonts w:ascii="Arial Narrow" w:hAnsi="Arial Narrow"/>
          <w:sz w:val="24"/>
          <w:szCs w:val="24"/>
        </w:rPr>
        <w:t xml:space="preserve">Spécification du </w:t>
      </w:r>
      <w:r w:rsidR="00EA16AC" w:rsidRPr="00DC0761">
        <w:rPr>
          <w:rFonts w:ascii="Arial Narrow" w:hAnsi="Arial Narrow"/>
          <w:sz w:val="24"/>
          <w:szCs w:val="24"/>
        </w:rPr>
        <w:t xml:space="preserve">Groupe d’Etudes des Marchés de Restauration Collective et de Nutrition, </w:t>
      </w:r>
      <w:r w:rsidR="009143DE" w:rsidRPr="00DC0761">
        <w:rPr>
          <w:rFonts w:ascii="Arial Narrow" w:hAnsi="Arial Narrow"/>
          <w:sz w:val="24"/>
          <w:szCs w:val="24"/>
        </w:rPr>
        <w:t xml:space="preserve">(GEMRCN) </w:t>
      </w:r>
      <w:r w:rsidRPr="00DC0761">
        <w:rPr>
          <w:rFonts w:ascii="Arial Narrow" w:hAnsi="Arial Narrow"/>
          <w:sz w:val="24"/>
          <w:szCs w:val="24"/>
        </w:rPr>
        <w:t xml:space="preserve">notamment le guide </w:t>
      </w:r>
      <w:r w:rsidR="008C0536" w:rsidRPr="00DC0761">
        <w:rPr>
          <w:rFonts w:ascii="Arial Narrow" w:hAnsi="Arial Narrow"/>
          <w:sz w:val="24"/>
          <w:szCs w:val="24"/>
        </w:rPr>
        <w:t>V</w:t>
      </w:r>
      <w:r w:rsidR="007D7597" w:rsidRPr="00DC0761">
        <w:rPr>
          <w:rFonts w:ascii="Arial Narrow" w:hAnsi="Arial Narrow"/>
          <w:sz w:val="24"/>
          <w:szCs w:val="24"/>
        </w:rPr>
        <w:t xml:space="preserve"> </w:t>
      </w:r>
      <w:r w:rsidR="008C0536" w:rsidRPr="00DC0761">
        <w:rPr>
          <w:rFonts w:ascii="Arial Narrow" w:hAnsi="Arial Narrow"/>
          <w:sz w:val="24"/>
          <w:szCs w:val="24"/>
        </w:rPr>
        <w:t xml:space="preserve">2.0 – </w:t>
      </w:r>
      <w:r w:rsidR="00E71E7A" w:rsidRPr="00DC0761">
        <w:rPr>
          <w:rFonts w:ascii="Arial Narrow" w:hAnsi="Arial Narrow"/>
          <w:sz w:val="24"/>
          <w:szCs w:val="24"/>
        </w:rPr>
        <w:t xml:space="preserve">Juillet 2015 </w:t>
      </w:r>
      <w:r w:rsidRPr="00DC0761">
        <w:rPr>
          <w:rFonts w:ascii="Arial Narrow" w:hAnsi="Arial Narrow"/>
          <w:sz w:val="24"/>
          <w:szCs w:val="24"/>
        </w:rPr>
        <w:t>pour l’achat public de fruits et légumes à l’état frais</w:t>
      </w:r>
      <w:r w:rsidR="009143DE" w:rsidRPr="00DC0761">
        <w:rPr>
          <w:rFonts w:ascii="Arial Narrow" w:hAnsi="Arial Narrow"/>
          <w:sz w:val="24"/>
          <w:szCs w:val="24"/>
        </w:rPr>
        <w:t xml:space="preserve"> </w:t>
      </w:r>
    </w:p>
    <w:p w14:paraId="6955449D" w14:textId="77777777" w:rsidR="003B0470" w:rsidRPr="00DC0761" w:rsidRDefault="003B0470" w:rsidP="003B0470">
      <w:pPr>
        <w:pStyle w:val="Normalcentr"/>
        <w:ind w:left="702" w:firstLine="0"/>
        <w:rPr>
          <w:rFonts w:ascii="Arial Narrow" w:hAnsi="Arial Narrow"/>
          <w:sz w:val="24"/>
          <w:szCs w:val="24"/>
        </w:rPr>
      </w:pPr>
    </w:p>
    <w:p w14:paraId="07361A6C" w14:textId="77777777" w:rsidR="00FE2985" w:rsidRPr="00DC0761" w:rsidRDefault="00D35FC3" w:rsidP="00D35FC3">
      <w:pPr>
        <w:pStyle w:val="Normalcentr"/>
        <w:ind w:left="702" w:firstLine="0"/>
        <w:rPr>
          <w:rFonts w:ascii="Arial Narrow" w:hAnsi="Arial Narrow"/>
          <w:sz w:val="24"/>
          <w:szCs w:val="24"/>
        </w:rPr>
      </w:pPr>
      <w:r w:rsidRPr="00DC0761">
        <w:rPr>
          <w:rFonts w:ascii="Arial Narrow" w:hAnsi="Arial Narrow"/>
          <w:sz w:val="24"/>
          <w:szCs w:val="24"/>
        </w:rPr>
        <w:tab/>
      </w:r>
      <w:r w:rsidRPr="00DC0761">
        <w:rPr>
          <w:rFonts w:ascii="Arial Narrow" w:hAnsi="Arial Narrow"/>
          <w:sz w:val="24"/>
          <w:szCs w:val="24"/>
        </w:rPr>
        <w:sym w:font="Wingdings" w:char="F0D8"/>
      </w:r>
      <w:r w:rsidRPr="00DC0761">
        <w:rPr>
          <w:rFonts w:ascii="Arial Narrow" w:hAnsi="Arial Narrow"/>
          <w:sz w:val="24"/>
          <w:szCs w:val="24"/>
        </w:rPr>
        <w:t xml:space="preserve"> Textes communaut</w:t>
      </w:r>
      <w:r w:rsidR="00E71E7A" w:rsidRPr="00DC0761">
        <w:rPr>
          <w:rFonts w:ascii="Arial Narrow" w:hAnsi="Arial Narrow"/>
          <w:sz w:val="24"/>
          <w:szCs w:val="24"/>
        </w:rPr>
        <w:t>aires définissant des normes CE</w:t>
      </w:r>
      <w:r w:rsidRPr="00DC0761">
        <w:rPr>
          <w:rFonts w:ascii="Arial Narrow" w:hAnsi="Arial Narrow"/>
          <w:sz w:val="24"/>
          <w:szCs w:val="24"/>
        </w:rPr>
        <w:t xml:space="preserve"> pour certains produits de grande consommation</w:t>
      </w:r>
    </w:p>
    <w:p w14:paraId="41A05D7A" w14:textId="77777777" w:rsidR="00D35FC3" w:rsidRPr="00DC0761" w:rsidRDefault="00D35FC3" w:rsidP="00D35FC3">
      <w:pPr>
        <w:pStyle w:val="Normalcentr"/>
        <w:ind w:left="0" w:firstLine="0"/>
        <w:rPr>
          <w:rFonts w:ascii="Arial Narrow" w:hAnsi="Arial Narrow"/>
          <w:sz w:val="24"/>
          <w:szCs w:val="24"/>
        </w:rPr>
      </w:pPr>
    </w:p>
    <w:p w14:paraId="6339D2FA" w14:textId="314B4C35" w:rsidR="00AC456B" w:rsidRPr="00DC0761" w:rsidRDefault="00D35FC3" w:rsidP="007B3C3D">
      <w:pPr>
        <w:pStyle w:val="Normalcentr"/>
        <w:ind w:left="702" w:firstLine="0"/>
        <w:rPr>
          <w:rFonts w:ascii="Arial Narrow" w:hAnsi="Arial Narrow"/>
          <w:sz w:val="24"/>
          <w:szCs w:val="24"/>
        </w:rPr>
      </w:pPr>
      <w:r w:rsidRPr="00DC0761">
        <w:rPr>
          <w:rFonts w:ascii="Arial Narrow" w:hAnsi="Arial Narrow"/>
          <w:sz w:val="24"/>
          <w:szCs w:val="24"/>
        </w:rPr>
        <w:tab/>
      </w:r>
      <w:r w:rsidRPr="00DC0761">
        <w:rPr>
          <w:rFonts w:ascii="Arial Narrow" w:hAnsi="Arial Narrow"/>
          <w:sz w:val="24"/>
          <w:szCs w:val="24"/>
        </w:rPr>
        <w:sym w:font="Wingdings" w:char="F0D8"/>
      </w:r>
      <w:r w:rsidRPr="00DC0761">
        <w:rPr>
          <w:rFonts w:ascii="Arial Narrow" w:hAnsi="Arial Narrow"/>
          <w:sz w:val="24"/>
          <w:szCs w:val="24"/>
        </w:rPr>
        <w:t xml:space="preserve"> Normes AFNOR ou équivalent européen homologué, notamment en matière d’emballage et de marquage des unités de présentation</w:t>
      </w:r>
    </w:p>
    <w:p w14:paraId="3C5FBAE1" w14:textId="77777777" w:rsidR="00D35FC3" w:rsidRPr="00DC0761" w:rsidRDefault="00D35FC3" w:rsidP="00D35FC3">
      <w:pPr>
        <w:pStyle w:val="Normalcentr"/>
        <w:ind w:left="702" w:firstLine="0"/>
        <w:rPr>
          <w:rFonts w:ascii="Arial Narrow" w:hAnsi="Arial Narrow"/>
          <w:sz w:val="24"/>
          <w:szCs w:val="24"/>
        </w:rPr>
      </w:pPr>
    </w:p>
    <w:p w14:paraId="3F911F75" w14:textId="77777777" w:rsidR="00F43F9F" w:rsidRPr="00DC0761" w:rsidRDefault="00D35FC3">
      <w:pPr>
        <w:pStyle w:val="Normalcentr"/>
        <w:ind w:left="0" w:firstLine="0"/>
        <w:rPr>
          <w:rFonts w:ascii="Arial Narrow" w:hAnsi="Arial Narrow"/>
          <w:sz w:val="24"/>
          <w:szCs w:val="24"/>
        </w:rPr>
      </w:pPr>
      <w:r w:rsidRPr="00DC0761">
        <w:rPr>
          <w:rFonts w:ascii="Arial Narrow" w:hAnsi="Arial Narrow"/>
          <w:sz w:val="24"/>
          <w:szCs w:val="24"/>
        </w:rPr>
        <w:t>De façon générale, il appartient au titulaire de vérifier la conformité au regard de la réglementation en vigueur des denrées alimentaires fournies. Tout changement dans la réglementation sera immédiatement applicable.</w:t>
      </w:r>
    </w:p>
    <w:p w14:paraId="3D709D8D" w14:textId="77777777" w:rsidR="00EE64CC" w:rsidRPr="00DC0761" w:rsidRDefault="00EE64CC">
      <w:pPr>
        <w:pStyle w:val="Normalcentr"/>
        <w:ind w:left="0" w:firstLine="0"/>
        <w:rPr>
          <w:rFonts w:ascii="Arial Narrow" w:hAnsi="Arial Narrow"/>
          <w:sz w:val="24"/>
          <w:szCs w:val="24"/>
        </w:rPr>
      </w:pPr>
    </w:p>
    <w:p w14:paraId="24590018" w14:textId="77777777" w:rsidR="00EE64CC" w:rsidRPr="00DC0761" w:rsidRDefault="00EE64CC">
      <w:pPr>
        <w:pStyle w:val="Normalcentr"/>
        <w:ind w:left="0" w:firstLine="0"/>
        <w:rPr>
          <w:rFonts w:ascii="Arial Narrow" w:hAnsi="Arial Narrow"/>
          <w:sz w:val="24"/>
          <w:szCs w:val="24"/>
        </w:rPr>
      </w:pPr>
      <w:r w:rsidRPr="00DC0761">
        <w:rPr>
          <w:rFonts w:ascii="Arial Narrow" w:hAnsi="Arial Narrow"/>
          <w:sz w:val="24"/>
          <w:szCs w:val="24"/>
        </w:rPr>
        <w:t>Il est à noter qu’à compter du 1</w:t>
      </w:r>
      <w:r w:rsidRPr="00DC0761">
        <w:rPr>
          <w:rFonts w:ascii="Arial Narrow" w:hAnsi="Arial Narrow"/>
          <w:sz w:val="24"/>
          <w:szCs w:val="24"/>
          <w:vertAlign w:val="superscript"/>
        </w:rPr>
        <w:t>er</w:t>
      </w:r>
      <w:r w:rsidRPr="00DC0761">
        <w:rPr>
          <w:rFonts w:ascii="Arial Narrow" w:hAnsi="Arial Narrow"/>
          <w:sz w:val="24"/>
          <w:szCs w:val="24"/>
        </w:rPr>
        <w:t xml:space="preserve"> janvier 2022, </w:t>
      </w:r>
      <w:r w:rsidR="00DA4188" w:rsidRPr="00DC0761">
        <w:rPr>
          <w:rFonts w:ascii="Arial Narrow" w:hAnsi="Arial Narrow"/>
          <w:sz w:val="24"/>
          <w:szCs w:val="24"/>
        </w:rPr>
        <w:t>les produits alimentaires devront être issus pour 50% de produits durables ou sous signe d’or</w:t>
      </w:r>
      <w:r w:rsidR="00D62F7D" w:rsidRPr="00DC0761">
        <w:rPr>
          <w:rFonts w:ascii="Arial Narrow" w:hAnsi="Arial Narrow"/>
          <w:sz w:val="24"/>
          <w:szCs w:val="24"/>
        </w:rPr>
        <w:t xml:space="preserve">igine ou de qualité, </w:t>
      </w:r>
      <w:r w:rsidR="00DA4188" w:rsidRPr="00DC0761">
        <w:rPr>
          <w:rFonts w:ascii="Arial Narrow" w:hAnsi="Arial Narrow"/>
          <w:sz w:val="24"/>
          <w:szCs w:val="24"/>
        </w:rPr>
        <w:t>dont 20% de produits bio</w:t>
      </w:r>
      <w:r w:rsidR="00D62F7D" w:rsidRPr="00DC0761">
        <w:rPr>
          <w:rFonts w:ascii="Arial Narrow" w:hAnsi="Arial Narrow"/>
          <w:sz w:val="24"/>
          <w:szCs w:val="24"/>
        </w:rPr>
        <w:t xml:space="preserve"> (loi EGALIM</w:t>
      </w:r>
      <w:r w:rsidR="00DA4188" w:rsidRPr="00DC0761">
        <w:rPr>
          <w:rFonts w:ascii="Arial Narrow" w:hAnsi="Arial Narrow"/>
          <w:sz w:val="24"/>
          <w:szCs w:val="24"/>
        </w:rPr>
        <w:t>).</w:t>
      </w:r>
    </w:p>
    <w:p w14:paraId="05655258" w14:textId="77777777" w:rsidR="00DA4188" w:rsidRPr="00DC0761" w:rsidRDefault="00DA4188">
      <w:pPr>
        <w:pStyle w:val="Normalcentr"/>
        <w:ind w:left="0" w:firstLine="0"/>
        <w:rPr>
          <w:rFonts w:ascii="Arial Narrow" w:hAnsi="Arial Narrow"/>
          <w:sz w:val="24"/>
          <w:szCs w:val="24"/>
        </w:rPr>
      </w:pPr>
      <w:r w:rsidRPr="00DC0761">
        <w:rPr>
          <w:rFonts w:ascii="Arial Narrow" w:hAnsi="Arial Narrow"/>
          <w:sz w:val="24"/>
          <w:szCs w:val="24"/>
        </w:rPr>
        <w:t>Le candidat en tiendra compte dans son offre (indication des produits concernés</w:t>
      </w:r>
      <w:r w:rsidR="00593722" w:rsidRPr="00DC0761">
        <w:rPr>
          <w:rFonts w:ascii="Arial Narrow" w:hAnsi="Arial Narrow"/>
          <w:sz w:val="24"/>
          <w:szCs w:val="24"/>
        </w:rPr>
        <w:t xml:space="preserve"> dans le BPU</w:t>
      </w:r>
      <w:r w:rsidRPr="00DC0761">
        <w:rPr>
          <w:rFonts w:ascii="Arial Narrow" w:hAnsi="Arial Narrow"/>
          <w:sz w:val="24"/>
          <w:szCs w:val="24"/>
        </w:rPr>
        <w:t>)</w:t>
      </w:r>
    </w:p>
    <w:p w14:paraId="1B14A13C" w14:textId="77777777" w:rsidR="008F5035" w:rsidRPr="00DC0761" w:rsidRDefault="00AD4E02" w:rsidP="008F5035">
      <w:pPr>
        <w:pStyle w:val="Normalcentr"/>
        <w:ind w:left="0" w:firstLine="0"/>
        <w:rPr>
          <w:rFonts w:ascii="Arial Narrow" w:hAnsi="Arial Narrow"/>
          <w:sz w:val="24"/>
          <w:szCs w:val="24"/>
        </w:rPr>
      </w:pPr>
      <w:r w:rsidRPr="00DC0761">
        <w:rPr>
          <w:rFonts w:ascii="Arial Narrow" w:hAnsi="Arial Narrow"/>
          <w:sz w:val="24"/>
          <w:szCs w:val="24"/>
        </w:rPr>
        <w:tab/>
      </w:r>
    </w:p>
    <w:p w14:paraId="017A352C" w14:textId="77777777" w:rsidR="00AD4E02" w:rsidRPr="00DC0761" w:rsidRDefault="00AD4E02" w:rsidP="004D264C">
      <w:pPr>
        <w:pStyle w:val="Titre30"/>
      </w:pPr>
      <w:bookmarkStart w:id="5" w:name="_Toc450059460"/>
      <w:r w:rsidRPr="00DC0761">
        <w:t>Normes</w:t>
      </w:r>
      <w:bookmarkEnd w:id="5"/>
    </w:p>
    <w:p w14:paraId="48567934" w14:textId="77777777" w:rsidR="00AD4E02" w:rsidRPr="00DC0761" w:rsidRDefault="00AD4E02">
      <w:pPr>
        <w:pStyle w:val="Normalcentr"/>
        <w:ind w:left="0" w:firstLine="0"/>
        <w:rPr>
          <w:rFonts w:ascii="Arial Narrow" w:hAnsi="Arial Narrow"/>
          <w:sz w:val="24"/>
          <w:szCs w:val="24"/>
        </w:rPr>
      </w:pPr>
    </w:p>
    <w:p w14:paraId="7FC9CDA4" w14:textId="77777777" w:rsidR="00610578" w:rsidRPr="00DC0761" w:rsidRDefault="00AD4E02">
      <w:pPr>
        <w:pStyle w:val="Normalcentr"/>
        <w:ind w:left="0" w:firstLine="0"/>
        <w:rPr>
          <w:rFonts w:ascii="Arial Narrow" w:hAnsi="Arial Narrow"/>
          <w:sz w:val="24"/>
          <w:szCs w:val="24"/>
        </w:rPr>
      </w:pPr>
      <w:r w:rsidRPr="00DC0761">
        <w:rPr>
          <w:rFonts w:ascii="Arial Narrow" w:hAnsi="Arial Narrow"/>
          <w:sz w:val="24"/>
          <w:szCs w:val="24"/>
        </w:rPr>
        <w:tab/>
        <w:t xml:space="preserve">Les fruits et légumes livrés devront être conformes à </w:t>
      </w:r>
      <w:r w:rsidR="00E52BAC" w:rsidRPr="00DC0761">
        <w:rPr>
          <w:rFonts w:ascii="Arial Narrow" w:hAnsi="Arial Narrow"/>
          <w:sz w:val="24"/>
          <w:szCs w:val="24"/>
        </w:rPr>
        <w:t>la réglementation nationale et/ou communautaire</w:t>
      </w:r>
      <w:r w:rsidRPr="00DC0761">
        <w:rPr>
          <w:rFonts w:ascii="Arial Narrow" w:hAnsi="Arial Narrow"/>
          <w:sz w:val="24"/>
          <w:szCs w:val="24"/>
        </w:rPr>
        <w:t xml:space="preserve"> en vigueur.</w:t>
      </w:r>
    </w:p>
    <w:p w14:paraId="5CF77201" w14:textId="25D537C8" w:rsidR="0032633E" w:rsidRPr="00DC0761" w:rsidRDefault="00AD4E02">
      <w:pPr>
        <w:pStyle w:val="Normalcentr"/>
        <w:ind w:left="0" w:firstLine="0"/>
        <w:rPr>
          <w:rFonts w:ascii="Arial Narrow" w:hAnsi="Arial Narrow"/>
          <w:sz w:val="24"/>
          <w:szCs w:val="24"/>
        </w:rPr>
      </w:pPr>
      <w:r w:rsidRPr="00DC0761">
        <w:rPr>
          <w:rFonts w:ascii="Arial Narrow" w:hAnsi="Arial Narrow"/>
          <w:sz w:val="24"/>
          <w:szCs w:val="24"/>
        </w:rPr>
        <w:tab/>
      </w:r>
    </w:p>
    <w:p w14:paraId="1BDD887A" w14:textId="77777777" w:rsidR="00AD4E02" w:rsidRPr="00DC0761" w:rsidRDefault="00AD4E02" w:rsidP="004D264C">
      <w:pPr>
        <w:pStyle w:val="Titre30"/>
      </w:pPr>
      <w:bookmarkStart w:id="6" w:name="_Toc450059461"/>
      <w:r w:rsidRPr="00DC0761">
        <w:t>Organismes génétiquement modifiés</w:t>
      </w:r>
      <w:bookmarkEnd w:id="6"/>
    </w:p>
    <w:p w14:paraId="1CC96A51" w14:textId="77777777" w:rsidR="0032633E" w:rsidRPr="00DC0761" w:rsidRDefault="0032633E">
      <w:pPr>
        <w:pStyle w:val="Normalcentr"/>
        <w:ind w:left="0" w:firstLine="0"/>
        <w:rPr>
          <w:rFonts w:ascii="Arial Narrow" w:hAnsi="Arial Narrow"/>
          <w:sz w:val="24"/>
          <w:szCs w:val="24"/>
        </w:rPr>
      </w:pPr>
    </w:p>
    <w:p w14:paraId="09C38089" w14:textId="7BE3128C" w:rsidR="00185CC4" w:rsidRPr="00DC0761" w:rsidRDefault="00AD4E02">
      <w:pPr>
        <w:pStyle w:val="Normalcentr"/>
        <w:ind w:left="0" w:firstLine="0"/>
        <w:rPr>
          <w:rFonts w:ascii="Arial Narrow" w:hAnsi="Arial Narrow"/>
          <w:sz w:val="24"/>
          <w:szCs w:val="24"/>
        </w:rPr>
      </w:pPr>
      <w:r w:rsidRPr="00DC0761">
        <w:rPr>
          <w:rFonts w:ascii="Arial Narrow" w:hAnsi="Arial Narrow"/>
          <w:sz w:val="24"/>
          <w:szCs w:val="24"/>
        </w:rPr>
        <w:t>Le titulaire s’engage à ne fournir à la collectivité, dans le cadre de ce marché, aucun produit ou denrée pouvant contenir des OGM.</w:t>
      </w:r>
    </w:p>
    <w:p w14:paraId="514B7C5F" w14:textId="77777777" w:rsidR="00610578" w:rsidRPr="00DC0761" w:rsidRDefault="00610578">
      <w:pPr>
        <w:pStyle w:val="Normalcentr"/>
        <w:ind w:left="0" w:firstLine="0"/>
        <w:rPr>
          <w:rFonts w:ascii="Arial Narrow" w:hAnsi="Arial Narrow"/>
          <w:sz w:val="24"/>
          <w:szCs w:val="24"/>
        </w:rPr>
      </w:pPr>
    </w:p>
    <w:p w14:paraId="2C26D03A" w14:textId="77777777" w:rsidR="00DF2731" w:rsidRPr="00DC0761" w:rsidRDefault="00912141" w:rsidP="00E30B19">
      <w:pPr>
        <w:pStyle w:val="Titre2"/>
        <w:tabs>
          <w:tab w:val="clear" w:pos="3338"/>
          <w:tab w:val="num" w:pos="2978"/>
        </w:tabs>
        <w:ind w:left="851"/>
        <w:rPr>
          <w:u w:val="single"/>
        </w:rPr>
      </w:pPr>
      <w:r w:rsidRPr="00DC0761">
        <w:rPr>
          <w:u w:val="single"/>
        </w:rPr>
        <w:t>Description du lot</w:t>
      </w:r>
    </w:p>
    <w:p w14:paraId="680F0D58" w14:textId="77777777" w:rsidR="00775657" w:rsidRPr="00DC0761" w:rsidRDefault="00185CC4" w:rsidP="00185CC4">
      <w:pPr>
        <w:pStyle w:val="Normalcentr"/>
        <w:ind w:left="0" w:firstLine="0"/>
        <w:rPr>
          <w:rFonts w:ascii="Arial Narrow" w:hAnsi="Arial Narrow"/>
          <w:sz w:val="24"/>
          <w:szCs w:val="24"/>
        </w:rPr>
      </w:pPr>
      <w:r w:rsidRPr="00DC0761">
        <w:rPr>
          <w:rFonts w:ascii="Arial Narrow" w:hAnsi="Arial Narrow"/>
          <w:sz w:val="24"/>
          <w:szCs w:val="24"/>
        </w:rPr>
        <w:t>Le titulaire devra être à même de fournir l’ensemble des fruits et légumes selon la liste ci-</w:t>
      </w:r>
      <w:r w:rsidR="008C0536" w:rsidRPr="00DC0761">
        <w:rPr>
          <w:rFonts w:ascii="Arial Narrow" w:hAnsi="Arial Narrow"/>
          <w:sz w:val="24"/>
          <w:szCs w:val="24"/>
        </w:rPr>
        <w:t>jointe en annexe</w:t>
      </w:r>
      <w:r w:rsidR="007D7597" w:rsidRPr="00DC0761">
        <w:rPr>
          <w:rFonts w:ascii="Arial Narrow" w:hAnsi="Arial Narrow"/>
          <w:sz w:val="24"/>
          <w:szCs w:val="24"/>
        </w:rPr>
        <w:t xml:space="preserve"> 1</w:t>
      </w:r>
      <w:r w:rsidR="00775657" w:rsidRPr="00DC0761">
        <w:rPr>
          <w:rFonts w:ascii="Arial Narrow" w:hAnsi="Arial Narrow"/>
          <w:sz w:val="24"/>
          <w:szCs w:val="24"/>
        </w:rPr>
        <w:t>.</w:t>
      </w:r>
    </w:p>
    <w:p w14:paraId="247FE5BA" w14:textId="3E6D818E" w:rsidR="007739B9" w:rsidRPr="00DC0761" w:rsidRDefault="007739B9" w:rsidP="00185CC4">
      <w:pPr>
        <w:pStyle w:val="Normalcentr"/>
        <w:ind w:left="0" w:firstLine="0"/>
        <w:rPr>
          <w:rFonts w:ascii="Arial Narrow" w:hAnsi="Arial Narrow"/>
          <w:sz w:val="24"/>
          <w:szCs w:val="24"/>
        </w:rPr>
      </w:pPr>
      <w:r w:rsidRPr="00DC0761">
        <w:rPr>
          <w:rFonts w:ascii="Arial Narrow" w:hAnsi="Arial Narrow"/>
          <w:sz w:val="24"/>
          <w:szCs w:val="24"/>
        </w:rPr>
        <w:t xml:space="preserve">Cette liste et les quantités sont données à titre indicatif et ne sont en aucun cas un engagement de la part </w:t>
      </w:r>
      <w:r w:rsidR="00DC0761" w:rsidRPr="00DC0761">
        <w:rPr>
          <w:rFonts w:ascii="Arial Narrow" w:hAnsi="Arial Narrow"/>
          <w:sz w:val="24"/>
          <w:szCs w:val="24"/>
        </w:rPr>
        <w:t>de l’ensemble de nos établissements.</w:t>
      </w:r>
    </w:p>
    <w:p w14:paraId="599CD49B" w14:textId="77777777" w:rsidR="00775657" w:rsidRPr="00DC0761" w:rsidRDefault="00775657" w:rsidP="00775657">
      <w:pPr>
        <w:pStyle w:val="Normalcentr"/>
        <w:ind w:left="0" w:firstLine="0"/>
        <w:rPr>
          <w:rFonts w:ascii="Arial Narrow" w:hAnsi="Arial Narrow"/>
          <w:sz w:val="24"/>
          <w:szCs w:val="24"/>
        </w:rPr>
      </w:pPr>
      <w:r w:rsidRPr="00DC0761">
        <w:rPr>
          <w:rFonts w:ascii="Arial Narrow" w:hAnsi="Arial Narrow"/>
          <w:sz w:val="24"/>
          <w:szCs w:val="24"/>
        </w:rPr>
        <w:t>Cette liste n’est pas exhaustive, d’autres produits du catalogue proposé pourront faire l’objet d’une commande, moyennant remise.</w:t>
      </w:r>
    </w:p>
    <w:p w14:paraId="70951573" w14:textId="77777777" w:rsidR="00E7188F" w:rsidRPr="00DC0761" w:rsidRDefault="001A41E7" w:rsidP="001A41E7">
      <w:pPr>
        <w:pStyle w:val="StyleTitre1ArialNarrow"/>
        <w:jc w:val="both"/>
        <w:rPr>
          <w:b w:val="0"/>
          <w:sz w:val="24"/>
          <w:szCs w:val="24"/>
        </w:rPr>
      </w:pPr>
      <w:r w:rsidRPr="00DC0761">
        <w:rPr>
          <w:b w:val="0"/>
          <w:sz w:val="24"/>
          <w:szCs w:val="24"/>
        </w:rPr>
        <w:t xml:space="preserve">Les candidats présenteront un calendrier prévisionnel mensuel décrivant la saisonnalité de leurs produits, </w:t>
      </w:r>
      <w:r w:rsidR="000B3071" w:rsidRPr="00DC0761">
        <w:rPr>
          <w:b w:val="0"/>
          <w:sz w:val="24"/>
          <w:szCs w:val="24"/>
        </w:rPr>
        <w:t>les quantités prévisionnelles</w:t>
      </w:r>
      <w:r w:rsidR="00B72FFB" w:rsidRPr="00DC0761">
        <w:rPr>
          <w:b w:val="0"/>
          <w:sz w:val="24"/>
          <w:szCs w:val="24"/>
        </w:rPr>
        <w:t xml:space="preserve"> de production</w:t>
      </w:r>
      <w:r w:rsidR="000B3071" w:rsidRPr="00DC0761">
        <w:rPr>
          <w:b w:val="0"/>
          <w:sz w:val="24"/>
          <w:szCs w:val="24"/>
        </w:rPr>
        <w:t xml:space="preserve"> pour chaque produit, </w:t>
      </w:r>
      <w:r w:rsidRPr="00DC0761">
        <w:rPr>
          <w:b w:val="0"/>
          <w:sz w:val="24"/>
          <w:szCs w:val="24"/>
        </w:rPr>
        <w:t>indiquant les période</w:t>
      </w:r>
      <w:r w:rsidR="00775657" w:rsidRPr="00DC0761">
        <w:rPr>
          <w:b w:val="0"/>
          <w:sz w:val="24"/>
          <w:szCs w:val="24"/>
        </w:rPr>
        <w:t>s</w:t>
      </w:r>
      <w:r w:rsidR="00BA4BBD" w:rsidRPr="00DC0761">
        <w:rPr>
          <w:b w:val="0"/>
          <w:sz w:val="24"/>
          <w:szCs w:val="24"/>
        </w:rPr>
        <w:t xml:space="preserve"> (en jour</w:t>
      </w:r>
      <w:r w:rsidRPr="00DC0761">
        <w:rPr>
          <w:b w:val="0"/>
          <w:sz w:val="24"/>
          <w:szCs w:val="24"/>
        </w:rPr>
        <w:t>s</w:t>
      </w:r>
      <w:r w:rsidR="00BA4BBD" w:rsidRPr="00DC0761">
        <w:rPr>
          <w:b w:val="0"/>
          <w:sz w:val="24"/>
          <w:szCs w:val="24"/>
        </w:rPr>
        <w:t xml:space="preserve">, semaine.) </w:t>
      </w:r>
      <w:r w:rsidRPr="00DC0761">
        <w:rPr>
          <w:b w:val="0"/>
          <w:sz w:val="24"/>
          <w:szCs w:val="24"/>
        </w:rPr>
        <w:t>de maturation et les périodes de livraisons.</w:t>
      </w:r>
    </w:p>
    <w:p w14:paraId="2264C022" w14:textId="77777777" w:rsidR="00E7188F" w:rsidRPr="00DC0761" w:rsidRDefault="00583ED9" w:rsidP="00E7188F">
      <w:pPr>
        <w:pStyle w:val="StyleTitre1ArialNarrow"/>
        <w:tabs>
          <w:tab w:val="left" w:pos="8100"/>
        </w:tabs>
        <w:jc w:val="both"/>
        <w:rPr>
          <w:b w:val="0"/>
          <w:sz w:val="24"/>
          <w:szCs w:val="24"/>
        </w:rPr>
      </w:pPr>
      <w:r w:rsidRPr="00DC0761">
        <w:rPr>
          <w:b w:val="0"/>
          <w:sz w:val="24"/>
          <w:szCs w:val="24"/>
        </w:rPr>
        <w:t xml:space="preserve">Les candidats </w:t>
      </w:r>
      <w:r w:rsidR="00912141" w:rsidRPr="00DC0761">
        <w:rPr>
          <w:b w:val="0"/>
          <w:sz w:val="24"/>
          <w:szCs w:val="24"/>
        </w:rPr>
        <w:t>détailleront</w:t>
      </w:r>
      <w:r w:rsidRPr="00DC0761">
        <w:rPr>
          <w:b w:val="0"/>
          <w:sz w:val="24"/>
          <w:szCs w:val="24"/>
        </w:rPr>
        <w:t xml:space="preserve"> le</w:t>
      </w:r>
      <w:r w:rsidR="00912141" w:rsidRPr="00DC0761">
        <w:rPr>
          <w:b w:val="0"/>
          <w:sz w:val="24"/>
          <w:szCs w:val="24"/>
        </w:rPr>
        <w:t xml:space="preserve">s </w:t>
      </w:r>
      <w:r w:rsidRPr="00DC0761">
        <w:rPr>
          <w:b w:val="0"/>
          <w:sz w:val="24"/>
          <w:szCs w:val="24"/>
        </w:rPr>
        <w:t>circuit</w:t>
      </w:r>
      <w:r w:rsidR="00912141" w:rsidRPr="00DC0761">
        <w:rPr>
          <w:b w:val="0"/>
          <w:sz w:val="24"/>
          <w:szCs w:val="24"/>
        </w:rPr>
        <w:t>s</w:t>
      </w:r>
      <w:r w:rsidRPr="00DC0761">
        <w:rPr>
          <w:b w:val="0"/>
          <w:sz w:val="24"/>
          <w:szCs w:val="24"/>
        </w:rPr>
        <w:t xml:space="preserve"> d’approvisionnement des fruits et légumes proposé</w:t>
      </w:r>
      <w:r w:rsidR="00A20B54" w:rsidRPr="00DC0761">
        <w:rPr>
          <w:b w:val="0"/>
          <w:sz w:val="24"/>
          <w:szCs w:val="24"/>
        </w:rPr>
        <w:t>s</w:t>
      </w:r>
      <w:r w:rsidR="007D7597" w:rsidRPr="00DC0761">
        <w:rPr>
          <w:b w:val="0"/>
          <w:sz w:val="24"/>
          <w:szCs w:val="24"/>
        </w:rPr>
        <w:t>.</w:t>
      </w:r>
      <w:r w:rsidR="00912141" w:rsidRPr="00DC0761">
        <w:rPr>
          <w:b w:val="0"/>
          <w:sz w:val="24"/>
          <w:szCs w:val="24"/>
        </w:rPr>
        <w:t xml:space="preserve"> Le pourcentage d’approvisionnement en circuit court sera impérativement indiqué dans l’</w:t>
      </w:r>
      <w:r w:rsidR="007739B9" w:rsidRPr="00DC0761">
        <w:rPr>
          <w:b w:val="0"/>
          <w:sz w:val="24"/>
          <w:szCs w:val="24"/>
        </w:rPr>
        <w:t>offre remise avec les justificatifs nécessaires. Cette donnée sera prise en compte dans les critères de notation</w:t>
      </w:r>
      <w:r w:rsidR="00E7188F" w:rsidRPr="00DC0761">
        <w:rPr>
          <w:b w:val="0"/>
          <w:sz w:val="24"/>
          <w:szCs w:val="24"/>
        </w:rPr>
        <w:tab/>
      </w:r>
    </w:p>
    <w:p w14:paraId="22FD8D4C" w14:textId="24EB306A" w:rsidR="009506C2" w:rsidRPr="00DC0761" w:rsidRDefault="00D62F7D" w:rsidP="00B64018">
      <w:pPr>
        <w:pStyle w:val="StyleTitre1ArialNarrow"/>
        <w:tabs>
          <w:tab w:val="left" w:pos="8100"/>
        </w:tabs>
        <w:jc w:val="both"/>
        <w:rPr>
          <w:b w:val="0"/>
          <w:sz w:val="24"/>
          <w:szCs w:val="24"/>
        </w:rPr>
      </w:pPr>
      <w:r w:rsidRPr="00DC0761">
        <w:rPr>
          <w:b w:val="0"/>
          <w:sz w:val="24"/>
          <w:szCs w:val="24"/>
        </w:rPr>
        <w:t xml:space="preserve">Le </w:t>
      </w:r>
      <w:r w:rsidR="002B53F0" w:rsidRPr="00DC0761">
        <w:rPr>
          <w:b w:val="0"/>
          <w:sz w:val="24"/>
          <w:szCs w:val="24"/>
        </w:rPr>
        <w:t>titulaire</w:t>
      </w:r>
      <w:r w:rsidRPr="00DC0761">
        <w:rPr>
          <w:b w:val="0"/>
          <w:sz w:val="24"/>
          <w:szCs w:val="24"/>
        </w:rPr>
        <w:t xml:space="preserve"> </w:t>
      </w:r>
      <w:r w:rsidR="002B53F0" w:rsidRPr="00DC0761">
        <w:rPr>
          <w:b w:val="0"/>
          <w:sz w:val="24"/>
          <w:szCs w:val="24"/>
        </w:rPr>
        <w:t>enverra chaque mois</w:t>
      </w:r>
      <w:r w:rsidRPr="00DC0761">
        <w:rPr>
          <w:b w:val="0"/>
          <w:sz w:val="24"/>
          <w:szCs w:val="24"/>
        </w:rPr>
        <w:t xml:space="preserve"> une liste des produits de saison proposés.</w:t>
      </w:r>
    </w:p>
    <w:p w14:paraId="6DAD06BB" w14:textId="7B7A9954" w:rsidR="00724C90" w:rsidRPr="00DC0761" w:rsidRDefault="00724C90" w:rsidP="00B64018">
      <w:pPr>
        <w:pStyle w:val="StyleTitre1ArialNarrow"/>
        <w:tabs>
          <w:tab w:val="left" w:pos="8100"/>
        </w:tabs>
        <w:jc w:val="both"/>
        <w:rPr>
          <w:b w:val="0"/>
          <w:sz w:val="24"/>
          <w:szCs w:val="24"/>
        </w:rPr>
      </w:pPr>
      <w:r w:rsidRPr="00DC0761">
        <w:rPr>
          <w:b w:val="0"/>
          <w:sz w:val="24"/>
          <w:szCs w:val="24"/>
        </w:rPr>
        <w:lastRenderedPageBreak/>
        <w:t>Une attention particulière sera portée sur la capacité du fournisseur à proposer des produits respectueux de l’environnement.  Les établissements pourront s’</w:t>
      </w:r>
      <w:r w:rsidR="00610578" w:rsidRPr="00DC0761">
        <w:rPr>
          <w:b w:val="0"/>
          <w:sz w:val="24"/>
          <w:szCs w:val="24"/>
        </w:rPr>
        <w:t>ils</w:t>
      </w:r>
      <w:r w:rsidRPr="00DC0761">
        <w:rPr>
          <w:b w:val="0"/>
          <w:sz w:val="24"/>
          <w:szCs w:val="24"/>
        </w:rPr>
        <w:t xml:space="preserve"> le souhaitent commander des produits en </w:t>
      </w:r>
      <w:r w:rsidR="00610578" w:rsidRPr="00DC0761">
        <w:rPr>
          <w:b w:val="0"/>
          <w:sz w:val="24"/>
          <w:szCs w:val="24"/>
        </w:rPr>
        <w:t>adéquation avec les dispositions de la loi EGALIM et issus de l’agriculture durable et raisonnée dans un processus d’achat écoresponsable.</w:t>
      </w:r>
    </w:p>
    <w:p w14:paraId="2DE54E43" w14:textId="2518814D" w:rsidR="009506C2" w:rsidRPr="00DC0761" w:rsidRDefault="00D30447" w:rsidP="00E30B19">
      <w:pPr>
        <w:pStyle w:val="Titre2"/>
        <w:tabs>
          <w:tab w:val="clear" w:pos="3338"/>
          <w:tab w:val="left" w:pos="709"/>
          <w:tab w:val="num" w:pos="2978"/>
        </w:tabs>
        <w:ind w:left="851"/>
        <w:rPr>
          <w:u w:val="single"/>
        </w:rPr>
      </w:pPr>
      <w:bookmarkStart w:id="7" w:name="_Toc450059469"/>
      <w:r w:rsidRPr="00DC0761">
        <w:rPr>
          <w:u w:val="single"/>
        </w:rPr>
        <w:t xml:space="preserve">REGLES APPLICABLES EN MATIERE DE </w:t>
      </w:r>
      <w:bookmarkStart w:id="8" w:name="_Toc317270150"/>
      <w:r w:rsidR="001F2C53" w:rsidRPr="00DC0761">
        <w:rPr>
          <w:u w:val="single"/>
        </w:rPr>
        <w:t xml:space="preserve">PRIX </w:t>
      </w:r>
      <w:bookmarkEnd w:id="7"/>
      <w:bookmarkEnd w:id="8"/>
    </w:p>
    <w:p w14:paraId="57B808BE" w14:textId="3946F041" w:rsidR="00711B0E" w:rsidRPr="00DC0761" w:rsidRDefault="007F6261" w:rsidP="00711B0E">
      <w:pPr>
        <w:rPr>
          <w:rFonts w:ascii="Arial Narrow" w:hAnsi="Arial Narrow"/>
          <w:sz w:val="24"/>
          <w:szCs w:val="24"/>
        </w:rPr>
      </w:pPr>
      <w:r w:rsidRPr="00DC0761">
        <w:rPr>
          <w:rFonts w:ascii="Arial Narrow" w:hAnsi="Arial Narrow"/>
          <w:sz w:val="24"/>
          <w:szCs w:val="24"/>
        </w:rPr>
        <w:t>Une mercuriale sera envoyée chaque semaine</w:t>
      </w:r>
      <w:r w:rsidR="009506C2" w:rsidRPr="00DC0761">
        <w:rPr>
          <w:rFonts w:ascii="Arial Narrow" w:hAnsi="Arial Narrow"/>
          <w:sz w:val="24"/>
          <w:szCs w:val="24"/>
        </w:rPr>
        <w:t xml:space="preserve"> aux contacts suivants, et </w:t>
      </w:r>
      <w:r w:rsidR="009506C2" w:rsidRPr="00DC0761">
        <w:rPr>
          <w:rFonts w:ascii="Arial Narrow" w:hAnsi="Arial Narrow"/>
          <w:b/>
          <w:bCs/>
          <w:sz w:val="24"/>
          <w:szCs w:val="24"/>
          <w:u w:val="single"/>
        </w:rPr>
        <w:t>au plus tard le jeudi matin</w:t>
      </w:r>
      <w:r w:rsidR="00161DF2" w:rsidRPr="00DC0761">
        <w:rPr>
          <w:rFonts w:ascii="Arial Narrow" w:hAnsi="Arial Narrow"/>
          <w:sz w:val="24"/>
          <w:szCs w:val="24"/>
        </w:rPr>
        <w:t xml:space="preserve"> </w:t>
      </w:r>
      <w:r w:rsidR="009506C2" w:rsidRPr="00DC0761">
        <w:rPr>
          <w:rFonts w:ascii="Arial Narrow" w:hAnsi="Arial Narrow"/>
          <w:sz w:val="24"/>
          <w:szCs w:val="24"/>
        </w:rPr>
        <w:t>pour fixer les prix de la semaine qui suit :</w:t>
      </w:r>
    </w:p>
    <w:p w14:paraId="6D7D0877" w14:textId="77777777" w:rsidR="009506C2" w:rsidRPr="00DC0761" w:rsidRDefault="009506C2" w:rsidP="00711B0E">
      <w:pPr>
        <w:rPr>
          <w:rFonts w:ascii="Arial Narrow" w:hAnsi="Arial Narrow"/>
          <w:sz w:val="24"/>
          <w:szCs w:val="24"/>
        </w:rPr>
      </w:pPr>
    </w:p>
    <w:tbl>
      <w:tblPr>
        <w:tblStyle w:val="Grilledutableau"/>
        <w:tblW w:w="0" w:type="auto"/>
        <w:tblLook w:val="04A0" w:firstRow="1" w:lastRow="0" w:firstColumn="1" w:lastColumn="0" w:noHBand="0" w:noVBand="1"/>
      </w:tblPr>
      <w:tblGrid>
        <w:gridCol w:w="988"/>
        <w:gridCol w:w="2835"/>
        <w:gridCol w:w="5521"/>
      </w:tblGrid>
      <w:tr w:rsidR="00DC0761" w:rsidRPr="00DC0761" w14:paraId="66784A79" w14:textId="77777777" w:rsidTr="009506C2">
        <w:tc>
          <w:tcPr>
            <w:tcW w:w="988" w:type="dxa"/>
          </w:tcPr>
          <w:p w14:paraId="2B5256A4" w14:textId="1FFF16CC" w:rsidR="00B64018" w:rsidRPr="00DC0761" w:rsidRDefault="00B64018" w:rsidP="00B64018">
            <w:pPr>
              <w:jc w:val="center"/>
              <w:rPr>
                <w:rFonts w:ascii="Arial Narrow" w:hAnsi="Arial Narrow"/>
                <w:b/>
                <w:bCs/>
                <w:sz w:val="24"/>
                <w:szCs w:val="24"/>
              </w:rPr>
            </w:pPr>
            <w:r w:rsidRPr="00DC0761">
              <w:rPr>
                <w:rFonts w:ascii="Arial Narrow" w:hAnsi="Arial Narrow"/>
                <w:b/>
                <w:bCs/>
                <w:sz w:val="24"/>
                <w:szCs w:val="24"/>
              </w:rPr>
              <w:t>Lots</w:t>
            </w:r>
          </w:p>
        </w:tc>
        <w:tc>
          <w:tcPr>
            <w:tcW w:w="2835" w:type="dxa"/>
          </w:tcPr>
          <w:p w14:paraId="10D2A37A" w14:textId="181A5CB0" w:rsidR="00B64018" w:rsidRPr="00DC0761" w:rsidRDefault="00B64018" w:rsidP="00B64018">
            <w:pPr>
              <w:jc w:val="center"/>
              <w:rPr>
                <w:rFonts w:ascii="Arial Narrow" w:hAnsi="Arial Narrow"/>
                <w:b/>
                <w:bCs/>
                <w:sz w:val="24"/>
                <w:szCs w:val="24"/>
              </w:rPr>
            </w:pPr>
            <w:r w:rsidRPr="00DC0761">
              <w:rPr>
                <w:rFonts w:ascii="Arial Narrow" w:hAnsi="Arial Narrow"/>
                <w:b/>
                <w:bCs/>
                <w:sz w:val="24"/>
                <w:szCs w:val="24"/>
              </w:rPr>
              <w:t>Etablissements</w:t>
            </w:r>
          </w:p>
        </w:tc>
        <w:tc>
          <w:tcPr>
            <w:tcW w:w="5521" w:type="dxa"/>
          </w:tcPr>
          <w:p w14:paraId="7BD64740" w14:textId="466297D7" w:rsidR="00B64018" w:rsidRPr="00DC0761" w:rsidRDefault="00B64018" w:rsidP="00B64018">
            <w:pPr>
              <w:jc w:val="center"/>
              <w:rPr>
                <w:rFonts w:ascii="Arial Narrow" w:hAnsi="Arial Narrow"/>
                <w:b/>
                <w:bCs/>
                <w:sz w:val="24"/>
                <w:szCs w:val="24"/>
              </w:rPr>
            </w:pPr>
            <w:r w:rsidRPr="00DC0761">
              <w:rPr>
                <w:rFonts w:ascii="Arial Narrow" w:hAnsi="Arial Narrow"/>
                <w:b/>
                <w:bCs/>
                <w:sz w:val="24"/>
                <w:szCs w:val="24"/>
              </w:rPr>
              <w:t>Adresses mails</w:t>
            </w:r>
          </w:p>
        </w:tc>
      </w:tr>
      <w:tr w:rsidR="00DC0761" w:rsidRPr="00DC0761" w14:paraId="266ADA28" w14:textId="77777777" w:rsidTr="009506C2">
        <w:tc>
          <w:tcPr>
            <w:tcW w:w="988" w:type="dxa"/>
          </w:tcPr>
          <w:p w14:paraId="31D357EC" w14:textId="74F8E89D" w:rsidR="009506C2" w:rsidRPr="00DC0761" w:rsidRDefault="009506C2" w:rsidP="00711B0E">
            <w:pPr>
              <w:rPr>
                <w:rFonts w:ascii="Arial Narrow" w:hAnsi="Arial Narrow"/>
                <w:sz w:val="24"/>
                <w:szCs w:val="24"/>
              </w:rPr>
            </w:pPr>
            <w:r w:rsidRPr="00DC0761">
              <w:rPr>
                <w:rFonts w:ascii="Arial Narrow" w:hAnsi="Arial Narrow"/>
                <w:sz w:val="24"/>
                <w:szCs w:val="24"/>
              </w:rPr>
              <w:t>Lot 1</w:t>
            </w:r>
          </w:p>
        </w:tc>
        <w:tc>
          <w:tcPr>
            <w:tcW w:w="2835" w:type="dxa"/>
          </w:tcPr>
          <w:p w14:paraId="4CFF902B" w14:textId="77777777" w:rsidR="009506C2" w:rsidRPr="00DC0761" w:rsidRDefault="009506C2" w:rsidP="00711B0E">
            <w:pPr>
              <w:rPr>
                <w:rFonts w:ascii="Arial Narrow" w:hAnsi="Arial Narrow"/>
                <w:b/>
                <w:bCs/>
                <w:sz w:val="24"/>
                <w:szCs w:val="24"/>
              </w:rPr>
            </w:pPr>
            <w:r w:rsidRPr="00DC0761">
              <w:rPr>
                <w:rFonts w:ascii="Arial Narrow" w:hAnsi="Arial Narrow"/>
                <w:b/>
                <w:bCs/>
                <w:sz w:val="24"/>
                <w:szCs w:val="24"/>
              </w:rPr>
              <w:t>GCS Nord Lorraine</w:t>
            </w:r>
          </w:p>
          <w:p w14:paraId="639648DE" w14:textId="30D2CAB8" w:rsidR="009506C2" w:rsidRPr="00DC0761" w:rsidRDefault="00174F87" w:rsidP="00711B0E">
            <w:pPr>
              <w:rPr>
                <w:rFonts w:ascii="Arial Narrow" w:hAnsi="Arial Narrow"/>
                <w:sz w:val="24"/>
                <w:szCs w:val="24"/>
              </w:rPr>
            </w:pPr>
            <w:r w:rsidRPr="00DC0761">
              <w:rPr>
                <w:rFonts w:ascii="Arial Narrow" w:hAnsi="Arial Narrow"/>
                <w:sz w:val="24"/>
                <w:szCs w:val="24"/>
              </w:rPr>
              <w:t>23 rue des frères Lacretelle</w:t>
            </w:r>
          </w:p>
          <w:p w14:paraId="13E0D619" w14:textId="42365EED" w:rsidR="009506C2" w:rsidRPr="00DC0761" w:rsidRDefault="00174F87" w:rsidP="00711B0E">
            <w:pPr>
              <w:rPr>
                <w:rFonts w:ascii="Arial Narrow" w:hAnsi="Arial Narrow"/>
                <w:sz w:val="24"/>
                <w:szCs w:val="24"/>
              </w:rPr>
            </w:pPr>
            <w:r w:rsidRPr="00DC0761">
              <w:rPr>
                <w:rFonts w:ascii="Arial Narrow" w:hAnsi="Arial Narrow"/>
                <w:sz w:val="24"/>
                <w:szCs w:val="24"/>
              </w:rPr>
              <w:t>57070 METZ</w:t>
            </w:r>
          </w:p>
        </w:tc>
        <w:tc>
          <w:tcPr>
            <w:tcW w:w="5521" w:type="dxa"/>
          </w:tcPr>
          <w:p w14:paraId="54070532" w14:textId="77777777" w:rsidR="007B5C8A" w:rsidRPr="00DC0761" w:rsidRDefault="00BF2CB0" w:rsidP="007B5C8A">
            <w:pPr>
              <w:rPr>
                <w:rFonts w:asciiTheme="minorHAnsi" w:hAnsiTheme="minorHAnsi" w:cstheme="minorHAnsi"/>
                <w:sz w:val="24"/>
                <w:szCs w:val="24"/>
              </w:rPr>
            </w:pPr>
            <w:hyperlink r:id="rId10" w:history="1">
              <w:r w:rsidR="007B5C8A" w:rsidRPr="00DC0761">
                <w:rPr>
                  <w:rStyle w:val="Lienhypertexte"/>
                  <w:rFonts w:asciiTheme="minorHAnsi" w:hAnsiTheme="minorHAnsi" w:cstheme="minorHAnsi"/>
                  <w:color w:val="auto"/>
                  <w:sz w:val="24"/>
                  <w:szCs w:val="24"/>
                </w:rPr>
                <w:t>celine.pozzoli@chr-metz-thionville.fr</w:t>
              </w:r>
            </w:hyperlink>
          </w:p>
          <w:p w14:paraId="2C5F433B" w14:textId="77777777" w:rsidR="007B5C8A" w:rsidRPr="00DC0761" w:rsidRDefault="00BF2CB0" w:rsidP="007B5C8A">
            <w:pPr>
              <w:rPr>
                <w:rFonts w:asciiTheme="minorHAnsi" w:hAnsiTheme="minorHAnsi" w:cstheme="minorHAnsi"/>
                <w:sz w:val="24"/>
                <w:szCs w:val="24"/>
              </w:rPr>
            </w:pPr>
            <w:hyperlink r:id="rId11" w:history="1">
              <w:r w:rsidR="007B5C8A" w:rsidRPr="00DC0761">
                <w:rPr>
                  <w:rStyle w:val="Lienhypertexte"/>
                  <w:rFonts w:asciiTheme="minorHAnsi" w:hAnsiTheme="minorHAnsi" w:cstheme="minorHAnsi"/>
                  <w:color w:val="auto"/>
                  <w:sz w:val="24"/>
                  <w:szCs w:val="24"/>
                </w:rPr>
                <w:t>laura.mangin@chr-metz-thionville.fr</w:t>
              </w:r>
            </w:hyperlink>
          </w:p>
          <w:p w14:paraId="5DA2EFC5" w14:textId="77777777" w:rsidR="007B5C8A" w:rsidRPr="00DC0761" w:rsidRDefault="00BF2CB0" w:rsidP="007B5C8A">
            <w:pPr>
              <w:rPr>
                <w:rFonts w:asciiTheme="minorHAnsi" w:hAnsiTheme="minorHAnsi" w:cstheme="minorHAnsi"/>
                <w:sz w:val="24"/>
                <w:szCs w:val="24"/>
              </w:rPr>
            </w:pPr>
            <w:hyperlink r:id="rId12" w:history="1">
              <w:r w:rsidR="007B5C8A" w:rsidRPr="00DC0761">
                <w:rPr>
                  <w:rStyle w:val="Lienhypertexte"/>
                  <w:rFonts w:asciiTheme="minorHAnsi" w:hAnsiTheme="minorHAnsi" w:cstheme="minorHAnsi"/>
                  <w:color w:val="auto"/>
                  <w:sz w:val="24"/>
                  <w:szCs w:val="24"/>
                </w:rPr>
                <w:t>fabrice.rohaut@chr-metz-thionville.fr</w:t>
              </w:r>
            </w:hyperlink>
          </w:p>
          <w:p w14:paraId="33823CFF" w14:textId="77777777" w:rsidR="009506C2" w:rsidRPr="00DC0761" w:rsidRDefault="009506C2" w:rsidP="00711B0E">
            <w:pPr>
              <w:rPr>
                <w:rFonts w:asciiTheme="minorHAnsi" w:hAnsiTheme="minorHAnsi" w:cstheme="minorHAnsi"/>
                <w:sz w:val="24"/>
                <w:szCs w:val="24"/>
              </w:rPr>
            </w:pPr>
          </w:p>
        </w:tc>
      </w:tr>
      <w:tr w:rsidR="00DC0761" w:rsidRPr="00DC0761" w14:paraId="6B130FAD" w14:textId="77777777" w:rsidTr="009506C2">
        <w:tc>
          <w:tcPr>
            <w:tcW w:w="988" w:type="dxa"/>
          </w:tcPr>
          <w:p w14:paraId="6C3FEA00" w14:textId="64B92658" w:rsidR="009506C2" w:rsidRPr="00DC0761" w:rsidRDefault="009506C2" w:rsidP="00711B0E">
            <w:pPr>
              <w:rPr>
                <w:rFonts w:ascii="Arial Narrow" w:hAnsi="Arial Narrow"/>
                <w:sz w:val="24"/>
                <w:szCs w:val="24"/>
              </w:rPr>
            </w:pPr>
            <w:r w:rsidRPr="00DC0761">
              <w:rPr>
                <w:rFonts w:ascii="Arial Narrow" w:hAnsi="Arial Narrow"/>
                <w:sz w:val="24"/>
                <w:szCs w:val="24"/>
              </w:rPr>
              <w:t>Lot 2</w:t>
            </w:r>
          </w:p>
        </w:tc>
        <w:tc>
          <w:tcPr>
            <w:tcW w:w="2835" w:type="dxa"/>
          </w:tcPr>
          <w:p w14:paraId="21ADAAB5" w14:textId="77777777" w:rsidR="009506C2" w:rsidRPr="00DC0761" w:rsidRDefault="009506C2" w:rsidP="00711B0E">
            <w:pPr>
              <w:rPr>
                <w:rFonts w:ascii="Arial Narrow" w:hAnsi="Arial Narrow"/>
                <w:b/>
                <w:bCs/>
                <w:sz w:val="24"/>
                <w:szCs w:val="24"/>
              </w:rPr>
            </w:pPr>
            <w:r w:rsidRPr="00DC0761">
              <w:rPr>
                <w:rFonts w:ascii="Arial Narrow" w:hAnsi="Arial Narrow"/>
                <w:b/>
                <w:bCs/>
                <w:sz w:val="24"/>
                <w:szCs w:val="24"/>
              </w:rPr>
              <w:t>EPDS de GORZE</w:t>
            </w:r>
          </w:p>
          <w:p w14:paraId="64399660" w14:textId="6C4FE2DC" w:rsidR="009506C2" w:rsidRPr="00DC0761" w:rsidRDefault="00174F87" w:rsidP="00711B0E">
            <w:pPr>
              <w:rPr>
                <w:rFonts w:ascii="Arial Narrow" w:hAnsi="Arial Narrow"/>
                <w:sz w:val="24"/>
                <w:szCs w:val="24"/>
              </w:rPr>
            </w:pPr>
            <w:r w:rsidRPr="00DC0761">
              <w:rPr>
                <w:rFonts w:ascii="Arial Narrow" w:hAnsi="Arial Narrow"/>
                <w:sz w:val="24"/>
                <w:szCs w:val="24"/>
              </w:rPr>
              <w:t>163 rue de la Meuse</w:t>
            </w:r>
          </w:p>
          <w:p w14:paraId="6B00E80D" w14:textId="3AE475DA" w:rsidR="009506C2" w:rsidRPr="00DC0761" w:rsidRDefault="00174F87" w:rsidP="00711B0E">
            <w:pPr>
              <w:rPr>
                <w:rFonts w:ascii="Arial Narrow" w:hAnsi="Arial Narrow"/>
                <w:sz w:val="24"/>
                <w:szCs w:val="24"/>
              </w:rPr>
            </w:pPr>
            <w:r w:rsidRPr="00DC0761">
              <w:rPr>
                <w:rFonts w:ascii="Arial Narrow" w:hAnsi="Arial Narrow"/>
                <w:sz w:val="24"/>
                <w:szCs w:val="24"/>
              </w:rPr>
              <w:t>57680 GORZE</w:t>
            </w:r>
          </w:p>
        </w:tc>
        <w:tc>
          <w:tcPr>
            <w:tcW w:w="5521" w:type="dxa"/>
          </w:tcPr>
          <w:p w14:paraId="17B48F3E" w14:textId="77777777" w:rsidR="00DE26E3" w:rsidRPr="00DE26E3" w:rsidRDefault="00BF2CB0" w:rsidP="00DE26E3">
            <w:pPr>
              <w:rPr>
                <w:rFonts w:asciiTheme="minorHAnsi" w:hAnsiTheme="minorHAnsi" w:cstheme="minorHAnsi"/>
                <w:sz w:val="24"/>
                <w:szCs w:val="24"/>
              </w:rPr>
            </w:pPr>
            <w:hyperlink r:id="rId13" w:history="1">
              <w:r w:rsidR="00DE26E3" w:rsidRPr="00DE26E3">
                <w:rPr>
                  <w:rStyle w:val="Lienhypertexte"/>
                  <w:rFonts w:asciiTheme="minorHAnsi" w:hAnsiTheme="minorHAnsi" w:cstheme="minorHAnsi"/>
                  <w:color w:val="auto"/>
                  <w:sz w:val="24"/>
                  <w:szCs w:val="24"/>
                </w:rPr>
                <w:t>magasin@epsgorze.fr</w:t>
              </w:r>
            </w:hyperlink>
          </w:p>
          <w:p w14:paraId="1003E48A" w14:textId="77777777" w:rsidR="00DE26E3" w:rsidRPr="00DE26E3" w:rsidRDefault="00BF2CB0" w:rsidP="00DE26E3">
            <w:pPr>
              <w:rPr>
                <w:rFonts w:asciiTheme="minorHAnsi" w:hAnsiTheme="minorHAnsi" w:cstheme="minorHAnsi"/>
                <w:sz w:val="24"/>
                <w:szCs w:val="24"/>
              </w:rPr>
            </w:pPr>
            <w:hyperlink r:id="rId14" w:history="1">
              <w:r w:rsidR="00DE26E3" w:rsidRPr="00DE26E3">
                <w:rPr>
                  <w:rStyle w:val="Lienhypertexte"/>
                  <w:rFonts w:asciiTheme="minorHAnsi" w:hAnsiTheme="minorHAnsi" w:cstheme="minorHAnsi"/>
                  <w:color w:val="auto"/>
                  <w:sz w:val="24"/>
                  <w:szCs w:val="24"/>
                </w:rPr>
                <w:t>cuisine@epsgorze.fr</w:t>
              </w:r>
            </w:hyperlink>
          </w:p>
          <w:p w14:paraId="7E6CECE7" w14:textId="54A764B5" w:rsidR="00DE26E3" w:rsidRPr="00DE26E3" w:rsidRDefault="00BF2CB0" w:rsidP="00DE26E3">
            <w:pPr>
              <w:rPr>
                <w:rFonts w:asciiTheme="minorHAnsi" w:hAnsiTheme="minorHAnsi" w:cstheme="minorHAnsi"/>
                <w:sz w:val="24"/>
                <w:szCs w:val="24"/>
              </w:rPr>
            </w:pPr>
            <w:hyperlink r:id="rId15" w:history="1">
              <w:r w:rsidR="00DE26E3" w:rsidRPr="00DE26E3">
                <w:rPr>
                  <w:rStyle w:val="Lienhypertexte"/>
                  <w:rFonts w:asciiTheme="minorHAnsi" w:hAnsiTheme="minorHAnsi" w:cstheme="minorHAnsi"/>
                  <w:color w:val="auto"/>
                  <w:sz w:val="24"/>
                  <w:szCs w:val="24"/>
                </w:rPr>
                <w:t>serviceachat@epsgorze.fr</w:t>
              </w:r>
            </w:hyperlink>
          </w:p>
          <w:p w14:paraId="1CD323D9" w14:textId="33C96283" w:rsidR="009506C2" w:rsidRPr="00DC0761" w:rsidRDefault="009506C2" w:rsidP="00DE26E3">
            <w:pPr>
              <w:rPr>
                <w:rFonts w:asciiTheme="minorHAnsi" w:hAnsiTheme="minorHAnsi" w:cstheme="minorHAnsi"/>
                <w:sz w:val="24"/>
                <w:szCs w:val="24"/>
              </w:rPr>
            </w:pPr>
          </w:p>
        </w:tc>
      </w:tr>
      <w:tr w:rsidR="00DC0761" w:rsidRPr="00DC0761" w14:paraId="2E6ABA62" w14:textId="77777777" w:rsidTr="009506C2">
        <w:tc>
          <w:tcPr>
            <w:tcW w:w="988" w:type="dxa"/>
          </w:tcPr>
          <w:p w14:paraId="554D4380" w14:textId="06627F1E" w:rsidR="009506C2" w:rsidRPr="00DC0761" w:rsidRDefault="009506C2" w:rsidP="00711B0E">
            <w:pPr>
              <w:rPr>
                <w:rFonts w:ascii="Arial Narrow" w:hAnsi="Arial Narrow"/>
                <w:sz w:val="24"/>
                <w:szCs w:val="24"/>
              </w:rPr>
            </w:pPr>
            <w:r w:rsidRPr="00DC0761">
              <w:rPr>
                <w:rFonts w:ascii="Arial Narrow" w:hAnsi="Arial Narrow"/>
                <w:sz w:val="24"/>
                <w:szCs w:val="24"/>
              </w:rPr>
              <w:t>Lot 3</w:t>
            </w:r>
          </w:p>
        </w:tc>
        <w:tc>
          <w:tcPr>
            <w:tcW w:w="2835" w:type="dxa"/>
          </w:tcPr>
          <w:p w14:paraId="2351FB34" w14:textId="77777777" w:rsidR="009506C2" w:rsidRPr="00DC0761" w:rsidRDefault="009506C2" w:rsidP="00711B0E">
            <w:pPr>
              <w:rPr>
                <w:rFonts w:ascii="Arial Narrow" w:hAnsi="Arial Narrow"/>
                <w:b/>
                <w:bCs/>
                <w:sz w:val="24"/>
                <w:szCs w:val="24"/>
              </w:rPr>
            </w:pPr>
            <w:r w:rsidRPr="00DC0761">
              <w:rPr>
                <w:rFonts w:ascii="Arial Narrow" w:hAnsi="Arial Narrow"/>
                <w:b/>
                <w:bCs/>
                <w:sz w:val="24"/>
                <w:szCs w:val="24"/>
              </w:rPr>
              <w:t>CH de LORQUIN</w:t>
            </w:r>
          </w:p>
          <w:p w14:paraId="070F913B" w14:textId="40C915B2" w:rsidR="009506C2" w:rsidRPr="00DC0761" w:rsidRDefault="00174F87" w:rsidP="00711B0E">
            <w:pPr>
              <w:rPr>
                <w:rFonts w:ascii="Arial Narrow" w:hAnsi="Arial Narrow"/>
                <w:sz w:val="24"/>
                <w:szCs w:val="24"/>
              </w:rPr>
            </w:pPr>
            <w:r w:rsidRPr="00DC0761">
              <w:rPr>
                <w:rFonts w:ascii="Arial Narrow" w:hAnsi="Arial Narrow"/>
                <w:sz w:val="24"/>
                <w:szCs w:val="24"/>
              </w:rPr>
              <w:t>5 rue du général de Gaulle</w:t>
            </w:r>
          </w:p>
          <w:p w14:paraId="102375D2" w14:textId="6989F82C" w:rsidR="009506C2" w:rsidRPr="00DC0761" w:rsidRDefault="00174F87" w:rsidP="00711B0E">
            <w:pPr>
              <w:rPr>
                <w:rFonts w:ascii="Arial Narrow" w:hAnsi="Arial Narrow"/>
                <w:sz w:val="24"/>
                <w:szCs w:val="24"/>
              </w:rPr>
            </w:pPr>
            <w:r w:rsidRPr="00DC0761">
              <w:rPr>
                <w:rFonts w:ascii="Arial Narrow" w:hAnsi="Arial Narrow"/>
                <w:sz w:val="24"/>
                <w:szCs w:val="24"/>
              </w:rPr>
              <w:t>57790 LORQUIN</w:t>
            </w:r>
          </w:p>
        </w:tc>
        <w:tc>
          <w:tcPr>
            <w:tcW w:w="5521" w:type="dxa"/>
          </w:tcPr>
          <w:p w14:paraId="10CF002C" w14:textId="77777777" w:rsidR="009405CB" w:rsidRPr="00DC0761" w:rsidRDefault="009405CB" w:rsidP="009405CB">
            <w:pPr>
              <w:rPr>
                <w:rFonts w:asciiTheme="minorHAnsi" w:hAnsiTheme="minorHAnsi" w:cstheme="minorHAnsi"/>
                <w:sz w:val="24"/>
                <w:szCs w:val="24"/>
              </w:rPr>
            </w:pPr>
            <w:r w:rsidRPr="00DC0761">
              <w:rPr>
                <w:rFonts w:asciiTheme="minorHAnsi" w:hAnsiTheme="minorHAnsi" w:cstheme="minorHAnsi"/>
                <w:sz w:val="24"/>
                <w:szCs w:val="24"/>
              </w:rPr>
              <w:t> </w:t>
            </w:r>
            <w:hyperlink r:id="rId16" w:history="1">
              <w:r w:rsidRPr="00DC0761">
                <w:rPr>
                  <w:rStyle w:val="Lienhypertexte"/>
                  <w:rFonts w:asciiTheme="minorHAnsi" w:hAnsiTheme="minorHAnsi" w:cstheme="minorHAnsi"/>
                  <w:color w:val="auto"/>
                  <w:sz w:val="24"/>
                  <w:szCs w:val="24"/>
                </w:rPr>
                <w:t>magasin@ch-lorquin.fr</w:t>
              </w:r>
            </w:hyperlink>
          </w:p>
          <w:p w14:paraId="3B6BB77B" w14:textId="77777777" w:rsidR="009506C2" w:rsidRPr="00DC0761" w:rsidRDefault="009506C2" w:rsidP="00711B0E">
            <w:pPr>
              <w:rPr>
                <w:rFonts w:asciiTheme="minorHAnsi" w:hAnsiTheme="minorHAnsi" w:cstheme="minorHAnsi"/>
                <w:sz w:val="24"/>
                <w:szCs w:val="24"/>
              </w:rPr>
            </w:pPr>
          </w:p>
        </w:tc>
      </w:tr>
      <w:tr w:rsidR="00D7467F" w:rsidRPr="00DC0761" w14:paraId="15423615" w14:textId="77777777" w:rsidTr="009506C2">
        <w:tc>
          <w:tcPr>
            <w:tcW w:w="988" w:type="dxa"/>
          </w:tcPr>
          <w:p w14:paraId="4F7D0D21" w14:textId="51F0E068" w:rsidR="009506C2" w:rsidRPr="00DC0761" w:rsidRDefault="009506C2" w:rsidP="00711B0E">
            <w:pPr>
              <w:rPr>
                <w:rFonts w:ascii="Arial Narrow" w:hAnsi="Arial Narrow"/>
                <w:sz w:val="24"/>
                <w:szCs w:val="24"/>
              </w:rPr>
            </w:pPr>
            <w:r w:rsidRPr="00DC0761">
              <w:rPr>
                <w:rFonts w:ascii="Arial Narrow" w:hAnsi="Arial Narrow"/>
                <w:sz w:val="24"/>
                <w:szCs w:val="24"/>
              </w:rPr>
              <w:t>Lot 4</w:t>
            </w:r>
          </w:p>
        </w:tc>
        <w:tc>
          <w:tcPr>
            <w:tcW w:w="2835" w:type="dxa"/>
          </w:tcPr>
          <w:p w14:paraId="46F7AA99" w14:textId="77777777" w:rsidR="009506C2" w:rsidRPr="00DC0761" w:rsidRDefault="009506C2" w:rsidP="00711B0E">
            <w:pPr>
              <w:rPr>
                <w:rFonts w:ascii="Arial Narrow" w:hAnsi="Arial Narrow"/>
                <w:b/>
                <w:bCs/>
                <w:sz w:val="24"/>
                <w:szCs w:val="24"/>
              </w:rPr>
            </w:pPr>
            <w:r w:rsidRPr="00DC0761">
              <w:rPr>
                <w:rFonts w:ascii="Arial Narrow" w:hAnsi="Arial Narrow"/>
                <w:b/>
                <w:bCs/>
                <w:sz w:val="24"/>
                <w:szCs w:val="24"/>
              </w:rPr>
              <w:t>EPSM de JURY</w:t>
            </w:r>
          </w:p>
          <w:p w14:paraId="2E7CFBD2" w14:textId="054040F6" w:rsidR="009506C2" w:rsidRPr="00DC0761" w:rsidRDefault="009F312F" w:rsidP="00711B0E">
            <w:pPr>
              <w:rPr>
                <w:rFonts w:ascii="Arial Narrow" w:hAnsi="Arial Narrow"/>
                <w:sz w:val="24"/>
                <w:szCs w:val="24"/>
              </w:rPr>
            </w:pPr>
            <w:r w:rsidRPr="00DC0761">
              <w:rPr>
                <w:rFonts w:ascii="Arial Narrow" w:hAnsi="Arial Narrow"/>
                <w:sz w:val="24"/>
                <w:szCs w:val="24"/>
              </w:rPr>
              <w:t>Route d’Ars Laquenexy</w:t>
            </w:r>
          </w:p>
          <w:p w14:paraId="0B6D886D" w14:textId="005CF7AB" w:rsidR="009506C2" w:rsidRPr="00DC0761" w:rsidRDefault="00174F87" w:rsidP="00711B0E">
            <w:pPr>
              <w:rPr>
                <w:rFonts w:ascii="Arial Narrow" w:hAnsi="Arial Narrow"/>
                <w:sz w:val="24"/>
                <w:szCs w:val="24"/>
              </w:rPr>
            </w:pPr>
            <w:r w:rsidRPr="00DC0761">
              <w:rPr>
                <w:rFonts w:ascii="Arial Narrow" w:hAnsi="Arial Narrow"/>
                <w:sz w:val="24"/>
                <w:szCs w:val="24"/>
              </w:rPr>
              <w:t>5</w:t>
            </w:r>
            <w:r w:rsidR="00610578" w:rsidRPr="00DC0761">
              <w:rPr>
                <w:rFonts w:ascii="Arial Narrow" w:hAnsi="Arial Narrow"/>
                <w:sz w:val="24"/>
                <w:szCs w:val="24"/>
              </w:rPr>
              <w:t>7</w:t>
            </w:r>
            <w:r w:rsidR="009F312F" w:rsidRPr="00DC0761">
              <w:rPr>
                <w:rFonts w:ascii="Arial Narrow" w:hAnsi="Arial Narrow"/>
                <w:sz w:val="24"/>
                <w:szCs w:val="24"/>
              </w:rPr>
              <w:t>245 JURY</w:t>
            </w:r>
          </w:p>
        </w:tc>
        <w:tc>
          <w:tcPr>
            <w:tcW w:w="5521" w:type="dxa"/>
          </w:tcPr>
          <w:p w14:paraId="34E0DC51" w14:textId="77777777" w:rsidR="009405CB" w:rsidRPr="00DC0761" w:rsidRDefault="009405CB" w:rsidP="009405CB">
            <w:pPr>
              <w:rPr>
                <w:rFonts w:asciiTheme="minorHAnsi" w:hAnsiTheme="minorHAnsi" w:cstheme="minorHAnsi"/>
                <w:sz w:val="24"/>
                <w:szCs w:val="24"/>
              </w:rPr>
            </w:pPr>
            <w:r w:rsidRPr="00DC0761">
              <w:rPr>
                <w:rFonts w:asciiTheme="minorHAnsi" w:hAnsiTheme="minorHAnsi" w:cstheme="minorHAnsi"/>
                <w:sz w:val="24"/>
                <w:szCs w:val="24"/>
              </w:rPr>
              <w:t> </w:t>
            </w:r>
            <w:hyperlink r:id="rId17" w:tgtFrame="_blank" w:history="1">
              <w:r w:rsidRPr="00DC0761">
                <w:rPr>
                  <w:rStyle w:val="Lienhypertexte"/>
                  <w:rFonts w:asciiTheme="minorHAnsi" w:hAnsiTheme="minorHAnsi" w:cstheme="minorHAnsi"/>
                  <w:color w:val="auto"/>
                  <w:sz w:val="24"/>
                  <w:szCs w:val="24"/>
                </w:rPr>
                <w:t>gestion.des.repas@epsm-metz-jury.fr</w:t>
              </w:r>
            </w:hyperlink>
          </w:p>
          <w:p w14:paraId="0417847C" w14:textId="3170DF00" w:rsidR="009506C2" w:rsidRPr="00DC0761" w:rsidRDefault="00BF2CB0" w:rsidP="009405CB">
            <w:pPr>
              <w:rPr>
                <w:rFonts w:asciiTheme="minorHAnsi" w:hAnsiTheme="minorHAnsi" w:cstheme="minorHAnsi"/>
                <w:sz w:val="24"/>
                <w:szCs w:val="24"/>
              </w:rPr>
            </w:pPr>
            <w:hyperlink r:id="rId18" w:history="1">
              <w:r w:rsidR="009405CB" w:rsidRPr="00DC0761">
                <w:rPr>
                  <w:rStyle w:val="Lienhypertexte"/>
                  <w:rFonts w:asciiTheme="minorHAnsi" w:hAnsiTheme="minorHAnsi" w:cstheme="minorHAnsi"/>
                  <w:color w:val="auto"/>
                  <w:sz w:val="24"/>
                  <w:szCs w:val="24"/>
                </w:rPr>
                <w:t>magasin.restauration@epsm-metz-jury.fr</w:t>
              </w:r>
            </w:hyperlink>
          </w:p>
        </w:tc>
      </w:tr>
    </w:tbl>
    <w:p w14:paraId="5111C43B" w14:textId="77777777" w:rsidR="009506C2" w:rsidRPr="00DC0761" w:rsidRDefault="009506C2" w:rsidP="00711B0E">
      <w:pPr>
        <w:rPr>
          <w:rFonts w:ascii="Arial Narrow" w:hAnsi="Arial Narrow"/>
          <w:sz w:val="24"/>
          <w:szCs w:val="24"/>
        </w:rPr>
      </w:pPr>
    </w:p>
    <w:p w14:paraId="430605EB" w14:textId="77777777" w:rsidR="00161DF2" w:rsidRPr="00DC0761" w:rsidRDefault="00161DF2" w:rsidP="009506C2">
      <w:pPr>
        <w:pStyle w:val="Paragraphedeliste"/>
        <w:ind w:left="720"/>
        <w:rPr>
          <w:rFonts w:ascii="Arial Narrow" w:hAnsi="Arial Narrow"/>
          <w:sz w:val="24"/>
          <w:szCs w:val="24"/>
        </w:rPr>
      </w:pPr>
    </w:p>
    <w:p w14:paraId="591DD732" w14:textId="77777777" w:rsidR="00AE603D" w:rsidRPr="00DC0761" w:rsidRDefault="00AE603D" w:rsidP="00AE603D">
      <w:pPr>
        <w:spacing w:line="240" w:lineRule="exact"/>
        <w:jc w:val="both"/>
        <w:rPr>
          <w:rFonts w:ascii="Arial Narrow" w:hAnsi="Arial Narrow"/>
          <w:sz w:val="24"/>
          <w:szCs w:val="24"/>
        </w:rPr>
      </w:pPr>
      <w:r w:rsidRPr="00DC0761">
        <w:rPr>
          <w:rFonts w:ascii="Arial Narrow" w:hAnsi="Arial Narrow"/>
          <w:sz w:val="24"/>
          <w:szCs w:val="24"/>
        </w:rPr>
        <w:t>Le descriptif d</w:t>
      </w:r>
      <w:r w:rsidR="007F6261" w:rsidRPr="00DC0761">
        <w:rPr>
          <w:rFonts w:ascii="Arial Narrow" w:hAnsi="Arial Narrow"/>
          <w:sz w:val="24"/>
          <w:szCs w:val="24"/>
        </w:rPr>
        <w:t>evra</w:t>
      </w:r>
      <w:r w:rsidRPr="00DC0761">
        <w:rPr>
          <w:rFonts w:ascii="Arial Narrow" w:hAnsi="Arial Narrow"/>
          <w:sz w:val="24"/>
          <w:szCs w:val="24"/>
        </w:rPr>
        <w:t xml:space="preserve"> être précis, avec notamment, pour les produits normalisés</w:t>
      </w:r>
      <w:r w:rsidR="00D62F7D" w:rsidRPr="00DC0761">
        <w:rPr>
          <w:rFonts w:ascii="Arial Narrow" w:hAnsi="Arial Narrow"/>
          <w:sz w:val="24"/>
          <w:szCs w:val="24"/>
        </w:rPr>
        <w:t>,</w:t>
      </w:r>
      <w:r w:rsidRPr="00DC0761">
        <w:rPr>
          <w:rFonts w:ascii="Arial Narrow" w:hAnsi="Arial Narrow"/>
          <w:sz w:val="24"/>
          <w:szCs w:val="24"/>
        </w:rPr>
        <w:t xml:space="preserve"> la variété, les indications obligatoires relatives à l’origine, la catégorie de classement, le calibre. Pour les autres produits, le nom du pays d’origine est obligatoire en cas d’importation.</w:t>
      </w:r>
    </w:p>
    <w:p w14:paraId="68D5764C" w14:textId="77777777" w:rsidR="00AE603D" w:rsidRPr="00DC0761" w:rsidRDefault="00AE603D" w:rsidP="00AE603D">
      <w:pPr>
        <w:tabs>
          <w:tab w:val="left" w:pos="709"/>
        </w:tabs>
        <w:jc w:val="both"/>
        <w:rPr>
          <w:rFonts w:ascii="Arial Narrow" w:hAnsi="Arial Narrow"/>
          <w:sz w:val="24"/>
          <w:szCs w:val="24"/>
        </w:rPr>
      </w:pPr>
    </w:p>
    <w:p w14:paraId="60283958" w14:textId="77777777" w:rsidR="00AE603D" w:rsidRPr="00DC0761" w:rsidRDefault="00AE603D" w:rsidP="00AE603D">
      <w:pPr>
        <w:tabs>
          <w:tab w:val="left" w:pos="709"/>
        </w:tabs>
        <w:jc w:val="both"/>
        <w:rPr>
          <w:rFonts w:ascii="Arial Narrow" w:hAnsi="Arial Narrow"/>
          <w:sz w:val="24"/>
          <w:szCs w:val="24"/>
        </w:rPr>
      </w:pPr>
      <w:r w:rsidRPr="00DC0761">
        <w:rPr>
          <w:rFonts w:ascii="Arial Narrow" w:hAnsi="Arial Narrow"/>
          <w:sz w:val="24"/>
          <w:szCs w:val="24"/>
        </w:rPr>
        <w:t>Les prix proposés sont réputés comprendre l’ensemble des charges fiscales, parafiscales ou autres frappant la prestation, ainsi que tous les frais afférents à l’exécution du marché tell</w:t>
      </w:r>
      <w:r w:rsidR="00A20B54" w:rsidRPr="00DC0761">
        <w:rPr>
          <w:rFonts w:ascii="Arial Narrow" w:hAnsi="Arial Narrow"/>
          <w:sz w:val="24"/>
          <w:szCs w:val="24"/>
        </w:rPr>
        <w:t>e que décrite par le présent CC</w:t>
      </w:r>
      <w:r w:rsidRPr="00DC0761">
        <w:rPr>
          <w:rFonts w:ascii="Arial Narrow" w:hAnsi="Arial Narrow"/>
          <w:sz w:val="24"/>
          <w:szCs w:val="24"/>
        </w:rPr>
        <w:t xml:space="preserve">TP : notamment </w:t>
      </w:r>
      <w:r w:rsidR="000D058E" w:rsidRPr="00DC0761">
        <w:rPr>
          <w:rFonts w:ascii="Arial Narrow" w:hAnsi="Arial Narrow"/>
          <w:sz w:val="24"/>
          <w:szCs w:val="24"/>
        </w:rPr>
        <w:t xml:space="preserve">les </w:t>
      </w:r>
      <w:r w:rsidRPr="00DC0761">
        <w:rPr>
          <w:rFonts w:ascii="Arial Narrow" w:hAnsi="Arial Narrow"/>
          <w:sz w:val="24"/>
          <w:szCs w:val="24"/>
        </w:rPr>
        <w:t xml:space="preserve">frais afférents au conditionnement, à l’emballage, à la manutention, au stockage, au transport et à l’assurance jusqu’au lieu de livraison. </w:t>
      </w:r>
    </w:p>
    <w:p w14:paraId="34219DC1" w14:textId="77777777" w:rsidR="009168A1" w:rsidRPr="00DC0761" w:rsidRDefault="009168A1" w:rsidP="00336542">
      <w:pPr>
        <w:jc w:val="both"/>
        <w:rPr>
          <w:rFonts w:ascii="Arial Narrow" w:hAnsi="Arial Narrow" w:cs="Comic Sans MS"/>
          <w:bCs/>
          <w:sz w:val="24"/>
          <w:szCs w:val="24"/>
        </w:rPr>
      </w:pPr>
    </w:p>
    <w:p w14:paraId="08ADBFD0" w14:textId="77777777" w:rsidR="00185CC4" w:rsidRPr="00DC0761" w:rsidRDefault="00916F2A" w:rsidP="00E30B19">
      <w:pPr>
        <w:pStyle w:val="Titre2"/>
        <w:tabs>
          <w:tab w:val="clear" w:pos="3338"/>
        </w:tabs>
        <w:ind w:left="709"/>
        <w:rPr>
          <w:u w:val="single"/>
        </w:rPr>
      </w:pPr>
      <w:bookmarkStart w:id="9" w:name="_Toc450059472"/>
      <w:r w:rsidRPr="00DC0761">
        <w:rPr>
          <w:u w:val="single"/>
        </w:rPr>
        <w:t>REGLES DE QUALITE</w:t>
      </w:r>
      <w:bookmarkEnd w:id="9"/>
    </w:p>
    <w:p w14:paraId="0CA43677" w14:textId="77777777" w:rsidR="00185CC4" w:rsidRPr="00DC0761" w:rsidRDefault="00185CC4" w:rsidP="00185CC4">
      <w:pPr>
        <w:pStyle w:val="Normalcentr"/>
        <w:ind w:left="0" w:firstLine="0"/>
        <w:rPr>
          <w:rFonts w:ascii="Arial Narrow" w:hAnsi="Arial Narrow"/>
          <w:sz w:val="24"/>
          <w:szCs w:val="24"/>
          <w:u w:val="single"/>
        </w:rPr>
      </w:pPr>
      <w:r w:rsidRPr="00DC0761">
        <w:rPr>
          <w:rFonts w:ascii="Arial Narrow" w:hAnsi="Arial Narrow"/>
          <w:sz w:val="24"/>
          <w:szCs w:val="24"/>
        </w:rPr>
        <w:tab/>
      </w:r>
      <w:r w:rsidRPr="00DC0761">
        <w:rPr>
          <w:rFonts w:ascii="Arial Narrow" w:hAnsi="Arial Narrow"/>
          <w:sz w:val="24"/>
          <w:szCs w:val="24"/>
          <w:u w:val="single"/>
        </w:rPr>
        <w:t>Produ</w:t>
      </w:r>
      <w:r w:rsidR="00AF0526" w:rsidRPr="00DC0761">
        <w:rPr>
          <w:rFonts w:ascii="Arial Narrow" w:hAnsi="Arial Narrow"/>
          <w:sz w:val="24"/>
          <w:szCs w:val="24"/>
          <w:u w:val="single"/>
        </w:rPr>
        <w:t>its normalisés (Règlement CE 10</w:t>
      </w:r>
      <w:r w:rsidRPr="00DC0761">
        <w:rPr>
          <w:rFonts w:ascii="Arial Narrow" w:hAnsi="Arial Narrow"/>
          <w:sz w:val="24"/>
          <w:szCs w:val="24"/>
          <w:u w:val="single"/>
        </w:rPr>
        <w:t>35/72 en date du 18 mai 1972)</w:t>
      </w:r>
    </w:p>
    <w:p w14:paraId="12CA2F4A" w14:textId="77777777" w:rsidR="00185CC4" w:rsidRPr="00DC0761" w:rsidRDefault="00185CC4" w:rsidP="00185CC4">
      <w:pPr>
        <w:pStyle w:val="Normalcentr"/>
        <w:ind w:left="0" w:firstLine="0"/>
        <w:rPr>
          <w:rFonts w:ascii="Arial Narrow" w:hAnsi="Arial Narrow"/>
          <w:sz w:val="24"/>
          <w:szCs w:val="24"/>
        </w:rPr>
      </w:pPr>
    </w:p>
    <w:p w14:paraId="7184E09E" w14:textId="77777777" w:rsidR="00185CC4" w:rsidRPr="00DC0761" w:rsidRDefault="00AF0526" w:rsidP="00185CC4">
      <w:pPr>
        <w:pStyle w:val="Normalcentr"/>
        <w:ind w:left="0" w:firstLine="0"/>
        <w:rPr>
          <w:rFonts w:ascii="Arial Narrow" w:hAnsi="Arial Narrow"/>
          <w:sz w:val="24"/>
          <w:szCs w:val="24"/>
        </w:rPr>
      </w:pPr>
      <w:r w:rsidRPr="00DC0761">
        <w:rPr>
          <w:rFonts w:ascii="Arial Narrow" w:hAnsi="Arial Narrow"/>
          <w:sz w:val="24"/>
          <w:szCs w:val="24"/>
        </w:rPr>
        <w:tab/>
        <w:t>Des normes de qualité CE</w:t>
      </w:r>
      <w:r w:rsidR="00185CC4" w:rsidRPr="00DC0761">
        <w:rPr>
          <w:rFonts w:ascii="Arial Narrow" w:hAnsi="Arial Narrow"/>
          <w:sz w:val="24"/>
          <w:szCs w:val="24"/>
        </w:rPr>
        <w:t xml:space="preserve"> ont été établies pour un certain nombre de fruits et légumes et définissent pour chacun d’eux un seuil minimal de qualité et des spécifications relatives à la classification (EXTRA, I, II, III) sauf pour les produits issus de l’Agriculture Biologique</w:t>
      </w:r>
      <w:r w:rsidR="009430FB" w:rsidRPr="00DC0761">
        <w:rPr>
          <w:rFonts w:ascii="Arial Narrow" w:hAnsi="Arial Narrow"/>
          <w:sz w:val="24"/>
          <w:szCs w:val="24"/>
        </w:rPr>
        <w:t>.</w:t>
      </w:r>
    </w:p>
    <w:p w14:paraId="11A9EE79" w14:textId="77777777" w:rsidR="009430FB" w:rsidRPr="00DC0761" w:rsidRDefault="009430FB" w:rsidP="00185CC4">
      <w:pPr>
        <w:pStyle w:val="Normalcentr"/>
        <w:ind w:left="0" w:firstLine="0"/>
        <w:rPr>
          <w:rFonts w:ascii="Arial Narrow" w:hAnsi="Arial Narrow"/>
          <w:sz w:val="24"/>
          <w:szCs w:val="24"/>
        </w:rPr>
      </w:pPr>
    </w:p>
    <w:p w14:paraId="3F2E4464" w14:textId="77777777" w:rsidR="009430FB" w:rsidRPr="00DC0761" w:rsidRDefault="009430FB" w:rsidP="00185CC4">
      <w:pPr>
        <w:pStyle w:val="Normalcentr"/>
        <w:ind w:left="0" w:firstLine="0"/>
        <w:rPr>
          <w:rFonts w:ascii="Arial Narrow" w:hAnsi="Arial Narrow"/>
          <w:sz w:val="24"/>
          <w:szCs w:val="24"/>
        </w:rPr>
      </w:pPr>
      <w:r w:rsidRPr="00DC0761">
        <w:rPr>
          <w:rFonts w:ascii="Arial Narrow" w:hAnsi="Arial Narrow"/>
          <w:sz w:val="24"/>
          <w:szCs w:val="24"/>
        </w:rPr>
        <w:tab/>
      </w:r>
      <w:r w:rsidR="00A31C5C" w:rsidRPr="00DC0761">
        <w:rPr>
          <w:rFonts w:ascii="Arial Narrow" w:hAnsi="Arial Narrow"/>
          <w:sz w:val="24"/>
          <w:szCs w:val="24"/>
        </w:rPr>
        <w:t xml:space="preserve">En tout état de cause, tous les produits livrés doivent répondre </w:t>
      </w:r>
      <w:r w:rsidR="00773155" w:rsidRPr="00DC0761">
        <w:rPr>
          <w:rFonts w:ascii="Arial Narrow" w:hAnsi="Arial Narrow"/>
          <w:sz w:val="24"/>
          <w:szCs w:val="24"/>
        </w:rPr>
        <w:t xml:space="preserve">aux caractéristiques des catégories EXTRA (Qualité Supérieure) et I (Bonne Qualité) qui précisent qu’ils doivent être entiers, sains, </w:t>
      </w:r>
      <w:r w:rsidR="00FC5F0F" w:rsidRPr="00DC0761">
        <w:rPr>
          <w:rFonts w:ascii="Arial Narrow" w:hAnsi="Arial Narrow"/>
          <w:sz w:val="24"/>
          <w:szCs w:val="24"/>
        </w:rPr>
        <w:t xml:space="preserve">propres, c’est-à-dire exempts d’attaques d’insectes ou de maladies (article 2 de l’arrêté en date du </w:t>
      </w:r>
      <w:r w:rsidR="00FE6C18" w:rsidRPr="00DC0761">
        <w:rPr>
          <w:rFonts w:ascii="Arial Narrow" w:hAnsi="Arial Narrow"/>
          <w:sz w:val="24"/>
          <w:szCs w:val="24"/>
        </w:rPr>
        <w:t xml:space="preserve">20 juillet 1956 modifié le </w:t>
      </w:r>
      <w:r w:rsidR="00B1541C" w:rsidRPr="00DC0761">
        <w:rPr>
          <w:rFonts w:ascii="Arial Narrow" w:hAnsi="Arial Narrow"/>
          <w:sz w:val="24"/>
          <w:szCs w:val="24"/>
        </w:rPr>
        <w:t>07 février 1969</w:t>
      </w:r>
      <w:r w:rsidR="00FC5F0F" w:rsidRPr="00DC0761">
        <w:rPr>
          <w:rFonts w:ascii="Arial Narrow" w:hAnsi="Arial Narrow"/>
          <w:sz w:val="24"/>
          <w:szCs w:val="24"/>
        </w:rPr>
        <w:t>), dépourvus d’odeur ou d’humidité, suffisamment développés.</w:t>
      </w:r>
    </w:p>
    <w:p w14:paraId="6D027F26" w14:textId="77777777" w:rsidR="00FC5F0F" w:rsidRPr="00DC0761" w:rsidRDefault="00FC5F0F" w:rsidP="00185CC4">
      <w:pPr>
        <w:pStyle w:val="Normalcentr"/>
        <w:ind w:left="0" w:firstLine="0"/>
        <w:rPr>
          <w:rFonts w:ascii="Arial Narrow" w:hAnsi="Arial Narrow"/>
          <w:sz w:val="24"/>
          <w:szCs w:val="24"/>
        </w:rPr>
      </w:pPr>
    </w:p>
    <w:p w14:paraId="13D4D84F" w14:textId="77777777" w:rsidR="00FC5F0F" w:rsidRPr="00DC0761" w:rsidRDefault="00FC5F0F" w:rsidP="00185CC4">
      <w:pPr>
        <w:pStyle w:val="Normalcentr"/>
        <w:ind w:left="0" w:firstLine="0"/>
        <w:rPr>
          <w:rFonts w:ascii="Arial Narrow" w:hAnsi="Arial Narrow"/>
          <w:sz w:val="24"/>
          <w:szCs w:val="24"/>
          <w:u w:val="single"/>
        </w:rPr>
      </w:pPr>
      <w:r w:rsidRPr="00DC0761">
        <w:rPr>
          <w:rFonts w:ascii="Arial Narrow" w:hAnsi="Arial Narrow"/>
          <w:sz w:val="24"/>
          <w:szCs w:val="24"/>
        </w:rPr>
        <w:tab/>
      </w:r>
      <w:r w:rsidRPr="00DC0761">
        <w:rPr>
          <w:rFonts w:ascii="Arial Narrow" w:hAnsi="Arial Narrow"/>
          <w:sz w:val="24"/>
          <w:szCs w:val="24"/>
          <w:u w:val="single"/>
        </w:rPr>
        <w:t>Produits ayant fait l’objet d’un texte particulier</w:t>
      </w:r>
    </w:p>
    <w:p w14:paraId="677AF9C8" w14:textId="77777777" w:rsidR="00FC5F0F" w:rsidRPr="00DC0761" w:rsidRDefault="00FC5F0F" w:rsidP="00185CC4">
      <w:pPr>
        <w:pStyle w:val="Normalcentr"/>
        <w:ind w:left="0" w:firstLine="0"/>
        <w:rPr>
          <w:rFonts w:ascii="Arial Narrow" w:hAnsi="Arial Narrow"/>
          <w:sz w:val="24"/>
          <w:szCs w:val="24"/>
        </w:rPr>
      </w:pPr>
    </w:p>
    <w:p w14:paraId="73CD5880" w14:textId="77777777" w:rsidR="00FC5F0F" w:rsidRPr="00DC0761" w:rsidRDefault="00FC5F0F" w:rsidP="00185CC4">
      <w:pPr>
        <w:pStyle w:val="Normalcentr"/>
        <w:ind w:left="0" w:firstLine="0"/>
        <w:rPr>
          <w:rFonts w:ascii="Arial Narrow" w:hAnsi="Arial Narrow"/>
          <w:sz w:val="24"/>
          <w:szCs w:val="24"/>
        </w:rPr>
      </w:pPr>
      <w:r w:rsidRPr="00DC0761">
        <w:rPr>
          <w:rFonts w:ascii="Arial Narrow" w:hAnsi="Arial Narrow"/>
          <w:sz w:val="24"/>
          <w:szCs w:val="24"/>
        </w:rPr>
        <w:lastRenderedPageBreak/>
        <w:tab/>
      </w:r>
      <w:r w:rsidR="00A556DA" w:rsidRPr="00DC0761">
        <w:rPr>
          <w:rFonts w:ascii="Arial Narrow" w:hAnsi="Arial Narrow"/>
          <w:sz w:val="24"/>
          <w:szCs w:val="24"/>
        </w:rPr>
        <w:t xml:space="preserve">Dans ce cadre, les bananes et les </w:t>
      </w:r>
      <w:r w:rsidR="008034BC" w:rsidRPr="00DC0761">
        <w:rPr>
          <w:rFonts w:ascii="Arial Narrow" w:hAnsi="Arial Narrow"/>
          <w:sz w:val="24"/>
          <w:szCs w:val="24"/>
        </w:rPr>
        <w:t>ananas doivent répondre aux exigences des arrêtés spécifiques les concernant :</w:t>
      </w:r>
    </w:p>
    <w:p w14:paraId="27C92774" w14:textId="77777777" w:rsidR="00EF2ED1" w:rsidRPr="00DC0761" w:rsidRDefault="00EF2ED1" w:rsidP="00EF2ED1">
      <w:pPr>
        <w:pStyle w:val="Normalcentr"/>
        <w:ind w:left="0" w:firstLine="0"/>
        <w:rPr>
          <w:rFonts w:ascii="Arial Narrow" w:hAnsi="Arial Narrow"/>
          <w:sz w:val="24"/>
          <w:szCs w:val="24"/>
        </w:rPr>
      </w:pPr>
    </w:p>
    <w:p w14:paraId="6AFB57D8" w14:textId="77777777" w:rsidR="00EF2ED1" w:rsidRPr="00DC0761" w:rsidRDefault="00EF2ED1" w:rsidP="00EF2ED1">
      <w:pPr>
        <w:pStyle w:val="Normalcentr"/>
        <w:ind w:left="0" w:firstLine="0"/>
        <w:rPr>
          <w:rFonts w:ascii="Arial Narrow" w:hAnsi="Arial Narrow"/>
          <w:sz w:val="24"/>
          <w:szCs w:val="24"/>
        </w:rPr>
      </w:pPr>
      <w:r w:rsidRPr="00DC0761">
        <w:rPr>
          <w:rFonts w:ascii="Arial Narrow" w:hAnsi="Arial Narrow"/>
          <w:sz w:val="24"/>
          <w:szCs w:val="24"/>
        </w:rPr>
        <w:sym w:font="Wingdings" w:char="F0D8"/>
      </w:r>
      <w:r w:rsidRPr="00DC0761">
        <w:rPr>
          <w:rFonts w:ascii="Arial Narrow" w:hAnsi="Arial Narrow"/>
          <w:sz w:val="24"/>
          <w:szCs w:val="24"/>
        </w:rPr>
        <w:t xml:space="preserve"> Banan</w:t>
      </w:r>
      <w:r w:rsidR="00B1541C" w:rsidRPr="00DC0761">
        <w:rPr>
          <w:rFonts w:ascii="Arial Narrow" w:hAnsi="Arial Narrow"/>
          <w:sz w:val="24"/>
          <w:szCs w:val="24"/>
        </w:rPr>
        <w:t xml:space="preserve">es : Arrêtés du </w:t>
      </w:r>
      <w:r w:rsidR="00FE6C18" w:rsidRPr="00DC0761">
        <w:rPr>
          <w:rFonts w:ascii="Arial Narrow" w:hAnsi="Arial Narrow"/>
          <w:sz w:val="24"/>
          <w:szCs w:val="24"/>
        </w:rPr>
        <w:t xml:space="preserve">20 novembre 1975 modifié le </w:t>
      </w:r>
      <w:r w:rsidR="00B1541C" w:rsidRPr="00DC0761">
        <w:rPr>
          <w:rFonts w:ascii="Arial Narrow" w:hAnsi="Arial Narrow"/>
          <w:sz w:val="24"/>
          <w:szCs w:val="24"/>
        </w:rPr>
        <w:t>26 octobre 1992</w:t>
      </w:r>
      <w:r w:rsidR="00E71E7A" w:rsidRPr="00DC0761">
        <w:rPr>
          <w:rFonts w:ascii="Arial Narrow" w:hAnsi="Arial Narrow"/>
          <w:sz w:val="24"/>
          <w:szCs w:val="24"/>
        </w:rPr>
        <w:t>, Règlement CE</w:t>
      </w:r>
      <w:r w:rsidRPr="00DC0761">
        <w:rPr>
          <w:rFonts w:ascii="Arial Narrow" w:hAnsi="Arial Narrow"/>
          <w:sz w:val="24"/>
          <w:szCs w:val="24"/>
        </w:rPr>
        <w:t xml:space="preserve"> n° 2257/94</w:t>
      </w:r>
      <w:r w:rsidR="00FE6C18" w:rsidRPr="00DC0761">
        <w:rPr>
          <w:rFonts w:ascii="Arial Narrow" w:hAnsi="Arial Narrow"/>
          <w:sz w:val="24"/>
          <w:szCs w:val="24"/>
        </w:rPr>
        <w:t>.</w:t>
      </w:r>
    </w:p>
    <w:p w14:paraId="4765D6FB" w14:textId="77777777" w:rsidR="00EF2ED1" w:rsidRPr="00DC0761" w:rsidRDefault="00EF2ED1" w:rsidP="00EF2ED1">
      <w:pPr>
        <w:pStyle w:val="Normalcentr"/>
        <w:ind w:left="0" w:firstLine="0"/>
        <w:rPr>
          <w:rFonts w:ascii="Arial Narrow" w:hAnsi="Arial Narrow"/>
          <w:sz w:val="24"/>
          <w:szCs w:val="24"/>
        </w:rPr>
      </w:pPr>
    </w:p>
    <w:p w14:paraId="28F52909" w14:textId="77777777" w:rsidR="008034BC" w:rsidRPr="00DC0761" w:rsidRDefault="00EF2ED1" w:rsidP="009168A1">
      <w:pPr>
        <w:pStyle w:val="Normalcentr"/>
        <w:ind w:left="0" w:firstLine="0"/>
        <w:rPr>
          <w:rFonts w:ascii="Arial Narrow" w:hAnsi="Arial Narrow"/>
          <w:sz w:val="24"/>
          <w:szCs w:val="24"/>
        </w:rPr>
      </w:pPr>
      <w:r w:rsidRPr="00DC0761">
        <w:rPr>
          <w:rFonts w:ascii="Arial Narrow" w:hAnsi="Arial Narrow"/>
          <w:sz w:val="24"/>
          <w:szCs w:val="24"/>
        </w:rPr>
        <w:sym w:font="Wingdings" w:char="F0D8"/>
      </w:r>
      <w:r w:rsidRPr="00DC0761">
        <w:rPr>
          <w:rFonts w:ascii="Arial Narrow" w:hAnsi="Arial Narrow"/>
          <w:sz w:val="24"/>
          <w:szCs w:val="24"/>
        </w:rPr>
        <w:t xml:space="preserve"> Ananas : Arrêtés du </w:t>
      </w:r>
      <w:r w:rsidR="00FE6C18" w:rsidRPr="00DC0761">
        <w:rPr>
          <w:rFonts w:ascii="Arial Narrow" w:hAnsi="Arial Narrow"/>
          <w:sz w:val="24"/>
          <w:szCs w:val="24"/>
        </w:rPr>
        <w:t xml:space="preserve">21 novembre 1972 modifié le </w:t>
      </w:r>
      <w:r w:rsidR="00B1541C" w:rsidRPr="00DC0761">
        <w:rPr>
          <w:rFonts w:ascii="Arial Narrow" w:hAnsi="Arial Narrow"/>
          <w:sz w:val="24"/>
          <w:szCs w:val="24"/>
        </w:rPr>
        <w:t>16 mars 1973</w:t>
      </w:r>
      <w:r w:rsidR="00FE6C18" w:rsidRPr="00DC0761">
        <w:rPr>
          <w:rFonts w:ascii="Arial Narrow" w:hAnsi="Arial Narrow"/>
          <w:sz w:val="24"/>
          <w:szCs w:val="24"/>
        </w:rPr>
        <w:t>.</w:t>
      </w:r>
    </w:p>
    <w:p w14:paraId="60340D8B" w14:textId="77777777" w:rsidR="00EF2ED1" w:rsidRPr="00DC0761" w:rsidRDefault="00EF2ED1" w:rsidP="00EF2ED1">
      <w:pPr>
        <w:pStyle w:val="Normalcentr"/>
        <w:ind w:left="0" w:firstLine="0"/>
        <w:rPr>
          <w:rFonts w:ascii="Arial Narrow" w:hAnsi="Arial Narrow"/>
          <w:sz w:val="24"/>
          <w:szCs w:val="24"/>
        </w:rPr>
      </w:pPr>
    </w:p>
    <w:p w14:paraId="47F86E14" w14:textId="77777777" w:rsidR="00EF2ED1" w:rsidRPr="00DC0761" w:rsidRDefault="00EF2ED1" w:rsidP="00EF2ED1">
      <w:pPr>
        <w:pStyle w:val="Normalcentr"/>
        <w:ind w:left="0" w:firstLine="0"/>
        <w:rPr>
          <w:rFonts w:ascii="Arial Narrow" w:hAnsi="Arial Narrow"/>
          <w:sz w:val="24"/>
          <w:szCs w:val="24"/>
          <w:u w:val="single"/>
        </w:rPr>
      </w:pPr>
      <w:r w:rsidRPr="00DC0761">
        <w:rPr>
          <w:rFonts w:ascii="Arial Narrow" w:hAnsi="Arial Narrow"/>
          <w:sz w:val="24"/>
          <w:szCs w:val="24"/>
        </w:rPr>
        <w:tab/>
      </w:r>
      <w:r w:rsidRPr="00DC0761">
        <w:rPr>
          <w:rFonts w:ascii="Arial Narrow" w:hAnsi="Arial Narrow"/>
          <w:sz w:val="24"/>
          <w:szCs w:val="24"/>
          <w:u w:val="single"/>
        </w:rPr>
        <w:t>Produits non soumis à la normalisation et n’ayant pas fait l’objet d’un texte spécifique</w:t>
      </w:r>
    </w:p>
    <w:p w14:paraId="20A3D447" w14:textId="77777777" w:rsidR="00185CC4" w:rsidRPr="00DC0761" w:rsidRDefault="00185CC4">
      <w:pPr>
        <w:pStyle w:val="Normalcentr"/>
        <w:ind w:left="0" w:firstLine="0"/>
        <w:rPr>
          <w:rFonts w:ascii="Arial Narrow" w:hAnsi="Arial Narrow"/>
          <w:sz w:val="24"/>
          <w:szCs w:val="24"/>
        </w:rPr>
      </w:pPr>
    </w:p>
    <w:p w14:paraId="4813678F" w14:textId="77777777" w:rsidR="00EF2ED1" w:rsidRPr="00DC0761" w:rsidRDefault="00EF2ED1">
      <w:pPr>
        <w:pStyle w:val="Normalcentr"/>
        <w:ind w:left="0" w:firstLine="0"/>
        <w:rPr>
          <w:rFonts w:ascii="Arial Narrow" w:hAnsi="Arial Narrow"/>
          <w:sz w:val="24"/>
          <w:szCs w:val="24"/>
        </w:rPr>
      </w:pPr>
      <w:r w:rsidRPr="00DC0761">
        <w:rPr>
          <w:rFonts w:ascii="Arial Narrow" w:hAnsi="Arial Narrow"/>
          <w:sz w:val="24"/>
          <w:szCs w:val="24"/>
        </w:rPr>
        <w:tab/>
        <w:t>Ces produits doivent alors répondre aux exigences du décret n° 55- 1126 en date du</w:t>
      </w:r>
      <w:r w:rsidR="007D7597" w:rsidRPr="00DC0761">
        <w:rPr>
          <w:rFonts w:ascii="Arial Narrow" w:hAnsi="Arial Narrow"/>
          <w:sz w:val="24"/>
          <w:szCs w:val="24"/>
        </w:rPr>
        <w:t xml:space="preserve"> 19 aout 1955 modifié le </w:t>
      </w:r>
      <w:r w:rsidR="00B1541C" w:rsidRPr="00DC0761">
        <w:rPr>
          <w:rFonts w:ascii="Arial Narrow" w:hAnsi="Arial Narrow"/>
          <w:sz w:val="24"/>
          <w:szCs w:val="24"/>
        </w:rPr>
        <w:t>01 février 2010</w:t>
      </w:r>
      <w:r w:rsidRPr="00DC0761">
        <w:rPr>
          <w:rFonts w:ascii="Arial Narrow" w:hAnsi="Arial Narrow"/>
          <w:sz w:val="24"/>
          <w:szCs w:val="24"/>
        </w:rPr>
        <w:t xml:space="preserve"> afin d’être de qualité saine, loyale et marchande.</w:t>
      </w:r>
    </w:p>
    <w:p w14:paraId="2B78A288" w14:textId="77777777" w:rsidR="005F0B02" w:rsidRPr="00DC0761" w:rsidRDefault="005F0B02">
      <w:pPr>
        <w:pStyle w:val="Normalcentr"/>
        <w:ind w:left="0" w:firstLine="0"/>
        <w:rPr>
          <w:rFonts w:ascii="Arial Narrow" w:hAnsi="Arial Narrow"/>
          <w:sz w:val="24"/>
          <w:szCs w:val="24"/>
        </w:rPr>
      </w:pPr>
    </w:p>
    <w:p w14:paraId="70822658" w14:textId="77777777" w:rsidR="0032633E" w:rsidRPr="00DC0761" w:rsidRDefault="0032633E" w:rsidP="00EF2ED1">
      <w:pPr>
        <w:pStyle w:val="Normalcentr"/>
        <w:ind w:left="0" w:firstLine="0"/>
        <w:rPr>
          <w:rFonts w:ascii="Arial Narrow" w:hAnsi="Arial Narrow"/>
          <w:sz w:val="24"/>
          <w:szCs w:val="24"/>
        </w:rPr>
      </w:pPr>
    </w:p>
    <w:p w14:paraId="4C05E9DD" w14:textId="77777777" w:rsidR="00EF2ED1" w:rsidRPr="00DC0761" w:rsidRDefault="00EF2ED1" w:rsidP="00304059">
      <w:pPr>
        <w:pStyle w:val="Titre30"/>
      </w:pPr>
      <w:bookmarkStart w:id="10" w:name="_Toc450059473"/>
      <w:r w:rsidRPr="00DC0761">
        <w:t>Règles de calibrage</w:t>
      </w:r>
      <w:bookmarkEnd w:id="10"/>
    </w:p>
    <w:p w14:paraId="19E9B2B5" w14:textId="77777777" w:rsidR="00EF2ED1" w:rsidRPr="00DC0761" w:rsidRDefault="00EF2ED1" w:rsidP="00304059">
      <w:pPr>
        <w:pStyle w:val="Normalcentr"/>
        <w:ind w:left="0" w:firstLine="0"/>
        <w:rPr>
          <w:rFonts w:ascii="Arial Narrow" w:hAnsi="Arial Narrow"/>
          <w:sz w:val="24"/>
          <w:szCs w:val="24"/>
        </w:rPr>
      </w:pPr>
    </w:p>
    <w:p w14:paraId="3579810D" w14:textId="77777777" w:rsidR="00EF2ED1" w:rsidRPr="00DC0761" w:rsidRDefault="00EF2ED1" w:rsidP="00304059">
      <w:pPr>
        <w:pStyle w:val="Normalcentr"/>
        <w:ind w:left="0" w:firstLine="0"/>
        <w:rPr>
          <w:rFonts w:ascii="Arial Narrow" w:hAnsi="Arial Narrow"/>
          <w:sz w:val="24"/>
          <w:szCs w:val="24"/>
        </w:rPr>
      </w:pPr>
      <w:r w:rsidRPr="00DC0761">
        <w:rPr>
          <w:rFonts w:ascii="Arial Narrow" w:hAnsi="Arial Narrow"/>
          <w:sz w:val="24"/>
          <w:szCs w:val="24"/>
        </w:rPr>
        <w:tab/>
        <w:t xml:space="preserve">Les normes de qualité, pour les produits normalisés ou non soumis </w:t>
      </w:r>
      <w:r w:rsidR="00190CA5" w:rsidRPr="00DC0761">
        <w:rPr>
          <w:rFonts w:ascii="Arial Narrow" w:hAnsi="Arial Narrow"/>
          <w:sz w:val="24"/>
          <w:szCs w:val="24"/>
        </w:rPr>
        <w:t>à la normalisation mais ayant fait l’objet d’un texte particulier, prévoient l’obligation de respecter des calibres minimum et maximum ou des échelles de calibre.</w:t>
      </w:r>
    </w:p>
    <w:p w14:paraId="1158AB83" w14:textId="77777777" w:rsidR="007D7597" w:rsidRPr="00DC0761" w:rsidRDefault="00190CA5" w:rsidP="00304059">
      <w:pPr>
        <w:pStyle w:val="Normalcentr"/>
        <w:ind w:left="0" w:firstLine="0"/>
        <w:rPr>
          <w:rFonts w:ascii="Arial Narrow" w:hAnsi="Arial Narrow"/>
          <w:sz w:val="24"/>
          <w:szCs w:val="24"/>
        </w:rPr>
      </w:pPr>
      <w:r w:rsidRPr="00DC0761">
        <w:rPr>
          <w:rFonts w:ascii="Arial Narrow" w:hAnsi="Arial Narrow"/>
          <w:sz w:val="24"/>
          <w:szCs w:val="24"/>
        </w:rPr>
        <w:tab/>
        <w:t>Les calibrages des produits livrés, de qualité extra ou de catégorie I doivent correspondre aux textes communautaires des fruits et légumes édités</w:t>
      </w:r>
      <w:r w:rsidR="007D7597" w:rsidRPr="00DC0761">
        <w:rPr>
          <w:rFonts w:ascii="Arial Narrow" w:hAnsi="Arial Narrow"/>
          <w:sz w:val="24"/>
          <w:szCs w:val="24"/>
        </w:rPr>
        <w:t>.</w:t>
      </w:r>
    </w:p>
    <w:p w14:paraId="11B887A0" w14:textId="57EF178F" w:rsidR="009143DE" w:rsidRPr="00DC0761" w:rsidRDefault="007D7597" w:rsidP="00304059">
      <w:pPr>
        <w:pStyle w:val="Normalcentr"/>
        <w:ind w:left="0" w:firstLine="0"/>
        <w:rPr>
          <w:rFonts w:ascii="Arial Narrow" w:hAnsi="Arial Narrow"/>
          <w:sz w:val="24"/>
          <w:szCs w:val="24"/>
        </w:rPr>
      </w:pPr>
      <w:r w:rsidRPr="00DC0761">
        <w:rPr>
          <w:rFonts w:ascii="Arial Narrow" w:hAnsi="Arial Narrow"/>
          <w:sz w:val="24"/>
          <w:szCs w:val="24"/>
        </w:rPr>
        <w:t xml:space="preserve">             </w:t>
      </w:r>
      <w:r w:rsidR="009143DE" w:rsidRPr="00DC0761">
        <w:rPr>
          <w:rFonts w:ascii="Arial Narrow" w:hAnsi="Arial Narrow"/>
          <w:sz w:val="24"/>
          <w:szCs w:val="24"/>
        </w:rPr>
        <w:t>Les calibres disponibles devront être indiqués sur les mercuriales envoyés.</w:t>
      </w:r>
    </w:p>
    <w:p w14:paraId="0A67BAFE" w14:textId="0D4339A7" w:rsidR="00610578" w:rsidRPr="00DC0761" w:rsidRDefault="00610578" w:rsidP="00304059">
      <w:pPr>
        <w:pStyle w:val="Normalcentr"/>
        <w:ind w:left="0" w:firstLine="0"/>
        <w:rPr>
          <w:rFonts w:ascii="Arial Narrow" w:hAnsi="Arial Narrow"/>
          <w:sz w:val="24"/>
          <w:szCs w:val="24"/>
        </w:rPr>
      </w:pPr>
      <w:r w:rsidRPr="00DC0761">
        <w:rPr>
          <w:rFonts w:ascii="Arial Narrow" w:hAnsi="Arial Narrow"/>
          <w:sz w:val="24"/>
          <w:szCs w:val="24"/>
        </w:rPr>
        <w:t xml:space="preserve">Les établissements attachent une attention particulière aux respects des normes de </w:t>
      </w:r>
      <w:r w:rsidR="005A2BCE" w:rsidRPr="00DC0761">
        <w:rPr>
          <w:rFonts w:ascii="Arial Narrow" w:hAnsi="Arial Narrow"/>
          <w:sz w:val="24"/>
          <w:szCs w:val="24"/>
        </w:rPr>
        <w:t>calibrage</w:t>
      </w:r>
      <w:r w:rsidRPr="00DC0761">
        <w:rPr>
          <w:rFonts w:ascii="Arial Narrow" w:hAnsi="Arial Narrow"/>
          <w:sz w:val="24"/>
          <w:szCs w:val="24"/>
        </w:rPr>
        <w:t>.</w:t>
      </w:r>
    </w:p>
    <w:p w14:paraId="6F37C017" w14:textId="77777777" w:rsidR="00190CA5" w:rsidRPr="00DC0761" w:rsidRDefault="00190CA5" w:rsidP="00304059">
      <w:pPr>
        <w:pStyle w:val="Normalcentr"/>
        <w:ind w:left="0" w:firstLine="0"/>
        <w:rPr>
          <w:rFonts w:ascii="Arial Narrow" w:hAnsi="Arial Narrow"/>
          <w:sz w:val="24"/>
          <w:szCs w:val="24"/>
        </w:rPr>
      </w:pPr>
    </w:p>
    <w:p w14:paraId="48D130AF" w14:textId="77777777" w:rsidR="00190CA5" w:rsidRPr="00DC0761" w:rsidRDefault="00190CA5" w:rsidP="00304059">
      <w:pPr>
        <w:pStyle w:val="Titre30"/>
      </w:pPr>
      <w:bookmarkStart w:id="11" w:name="_Toc450059474"/>
      <w:r w:rsidRPr="00DC0761">
        <w:t>Emballage et présentation</w:t>
      </w:r>
      <w:bookmarkEnd w:id="11"/>
    </w:p>
    <w:p w14:paraId="1C458D02" w14:textId="77777777" w:rsidR="00190CA5" w:rsidRPr="00DC0761" w:rsidRDefault="00190CA5" w:rsidP="00304059">
      <w:pPr>
        <w:pStyle w:val="Normalcentr"/>
        <w:ind w:left="0" w:firstLine="0"/>
        <w:rPr>
          <w:rFonts w:ascii="Arial Narrow" w:hAnsi="Arial Narrow"/>
          <w:sz w:val="24"/>
          <w:szCs w:val="24"/>
        </w:rPr>
      </w:pPr>
    </w:p>
    <w:p w14:paraId="333F3AA1" w14:textId="77777777" w:rsidR="00EF2ED1" w:rsidRPr="00DC0761" w:rsidRDefault="00190CA5" w:rsidP="00304059">
      <w:pPr>
        <w:pStyle w:val="Normalcentr"/>
        <w:ind w:left="0" w:firstLine="0"/>
        <w:rPr>
          <w:rFonts w:ascii="Arial Narrow" w:hAnsi="Arial Narrow"/>
          <w:sz w:val="24"/>
          <w:szCs w:val="24"/>
        </w:rPr>
      </w:pPr>
      <w:r w:rsidRPr="00DC0761">
        <w:rPr>
          <w:rFonts w:ascii="Arial Narrow" w:hAnsi="Arial Narrow"/>
          <w:sz w:val="24"/>
          <w:szCs w:val="24"/>
        </w:rPr>
        <w:tab/>
        <w:t>Les emballages doivent être propres et en bon état.</w:t>
      </w:r>
    </w:p>
    <w:p w14:paraId="1BB8EF1C" w14:textId="7150A326" w:rsidR="009168A1" w:rsidRPr="00DC0761" w:rsidRDefault="009168A1" w:rsidP="00304059">
      <w:pPr>
        <w:pStyle w:val="Normalcentr"/>
        <w:ind w:left="0" w:firstLine="0"/>
        <w:rPr>
          <w:rFonts w:ascii="Arial Narrow" w:hAnsi="Arial Narrow"/>
          <w:sz w:val="24"/>
          <w:szCs w:val="24"/>
        </w:rPr>
      </w:pPr>
      <w:r w:rsidRPr="00DC0761">
        <w:rPr>
          <w:rFonts w:ascii="Arial Narrow" w:hAnsi="Arial Narrow"/>
          <w:sz w:val="24"/>
          <w:szCs w:val="24"/>
        </w:rPr>
        <w:t xml:space="preserve">             </w:t>
      </w:r>
      <w:r w:rsidR="00190CA5" w:rsidRPr="00DC0761">
        <w:rPr>
          <w:rFonts w:ascii="Arial Narrow" w:hAnsi="Arial Narrow"/>
          <w:sz w:val="24"/>
          <w:szCs w:val="24"/>
        </w:rPr>
        <w:t xml:space="preserve">Les caractéristiques des emballages et matériaux de conditionnement utilisés doivent être inertes, c’est-à-dire </w:t>
      </w:r>
      <w:r w:rsidR="00EC7BD0" w:rsidRPr="00DC0761">
        <w:rPr>
          <w:rFonts w:ascii="Arial Narrow" w:hAnsi="Arial Narrow"/>
          <w:sz w:val="24"/>
          <w:szCs w:val="24"/>
        </w:rPr>
        <w:t xml:space="preserve">qu’ils ne doivent céder aucune quantité d’éléments provenant de leur constituant, susceptibles de modifier anormalement la composition de l’aliment et notamment d’en altérer les caractéristiques organoleptiques </w:t>
      </w:r>
      <w:r w:rsidR="00151DC4" w:rsidRPr="00DC0761">
        <w:rPr>
          <w:rFonts w:ascii="Arial Narrow" w:hAnsi="Arial Narrow"/>
          <w:sz w:val="24"/>
          <w:szCs w:val="24"/>
        </w:rPr>
        <w:t>ou communiquer une odeur particulière (odeur de résine ou de moisi, par exemple).</w:t>
      </w:r>
    </w:p>
    <w:p w14:paraId="20B9B6A0" w14:textId="42C4A311" w:rsidR="00056312" w:rsidRPr="00DC0761" w:rsidRDefault="009168A1" w:rsidP="00304059">
      <w:pPr>
        <w:pStyle w:val="Normalcentr"/>
        <w:ind w:left="0" w:firstLine="0"/>
        <w:rPr>
          <w:rFonts w:ascii="Arial Narrow" w:hAnsi="Arial Narrow"/>
          <w:sz w:val="24"/>
          <w:szCs w:val="24"/>
        </w:rPr>
      </w:pPr>
      <w:r w:rsidRPr="00DC0761">
        <w:rPr>
          <w:rFonts w:ascii="Arial Narrow" w:hAnsi="Arial Narrow"/>
          <w:sz w:val="24"/>
          <w:szCs w:val="24"/>
        </w:rPr>
        <w:t xml:space="preserve">            </w:t>
      </w:r>
      <w:r w:rsidR="00151DC4" w:rsidRPr="00DC0761">
        <w:rPr>
          <w:rFonts w:ascii="Arial Narrow" w:hAnsi="Arial Narrow"/>
          <w:sz w:val="24"/>
          <w:szCs w:val="24"/>
        </w:rPr>
        <w:t>Le conditionnement doit être fait de telle façon que la fragilité des produits soit respectée.</w:t>
      </w:r>
    </w:p>
    <w:p w14:paraId="0CB0A3FD" w14:textId="77777777" w:rsidR="005A2BCE" w:rsidRPr="00DC0761" w:rsidRDefault="005A2BCE" w:rsidP="00304059">
      <w:pPr>
        <w:pStyle w:val="Normalcentr"/>
        <w:ind w:left="0" w:firstLine="0"/>
        <w:rPr>
          <w:rFonts w:ascii="Arial Narrow" w:hAnsi="Arial Narrow"/>
          <w:sz w:val="24"/>
          <w:szCs w:val="24"/>
        </w:rPr>
      </w:pPr>
    </w:p>
    <w:p w14:paraId="0F9FED79" w14:textId="5B95AA84" w:rsidR="002B53F0" w:rsidRPr="00DC0761" w:rsidRDefault="005A2BCE" w:rsidP="00304059">
      <w:pPr>
        <w:pStyle w:val="Normalcentr"/>
        <w:ind w:left="0" w:firstLine="0"/>
        <w:rPr>
          <w:rFonts w:ascii="Arial Narrow" w:hAnsi="Arial Narrow"/>
          <w:sz w:val="24"/>
          <w:szCs w:val="24"/>
        </w:rPr>
      </w:pPr>
      <w:r w:rsidRPr="00DC0761">
        <w:rPr>
          <w:rFonts w:ascii="Arial Narrow" w:hAnsi="Arial Narrow"/>
          <w:sz w:val="24"/>
          <w:szCs w:val="24"/>
        </w:rPr>
        <w:t xml:space="preserve">             </w:t>
      </w:r>
      <w:r w:rsidR="002B53F0" w:rsidRPr="00DC0761">
        <w:rPr>
          <w:rFonts w:ascii="Arial Narrow" w:hAnsi="Arial Narrow"/>
          <w:sz w:val="24"/>
          <w:szCs w:val="24"/>
        </w:rPr>
        <w:t>Le titulaire pourra utiliser des emballages réutilisables. Dans ce cas, les établissements s’engagent à restituer les emballages lors de la livraison</w:t>
      </w:r>
      <w:r w:rsidR="00F87399" w:rsidRPr="00DC0761">
        <w:rPr>
          <w:rFonts w:ascii="Arial Narrow" w:hAnsi="Arial Narrow"/>
          <w:sz w:val="24"/>
          <w:szCs w:val="24"/>
        </w:rPr>
        <w:t xml:space="preserve"> suivante</w:t>
      </w:r>
      <w:r w:rsidR="002B53F0" w:rsidRPr="00DC0761">
        <w:rPr>
          <w:rFonts w:ascii="Arial Narrow" w:hAnsi="Arial Narrow"/>
          <w:sz w:val="24"/>
          <w:szCs w:val="24"/>
        </w:rPr>
        <w:t xml:space="preserve">. Le nettoyage des emballages sera à la charge du titulaire et aucun frais supplémentaire d’emballage ne pourra être demandé. </w:t>
      </w:r>
    </w:p>
    <w:p w14:paraId="0565EA2A" w14:textId="77777777" w:rsidR="00D82517" w:rsidRPr="00DC0761" w:rsidRDefault="00D82517" w:rsidP="00304059">
      <w:pPr>
        <w:pStyle w:val="Normalcentr"/>
        <w:ind w:left="0" w:firstLine="0"/>
        <w:rPr>
          <w:rFonts w:ascii="Arial Narrow" w:hAnsi="Arial Narrow"/>
          <w:sz w:val="24"/>
          <w:szCs w:val="24"/>
        </w:rPr>
      </w:pPr>
    </w:p>
    <w:p w14:paraId="31D5115E" w14:textId="56A44F6D" w:rsidR="00510E58" w:rsidRPr="00DC0761" w:rsidRDefault="00510E58" w:rsidP="004D264C">
      <w:pPr>
        <w:pStyle w:val="Titre1"/>
      </w:pPr>
      <w:bookmarkStart w:id="12" w:name="_Toc317270155"/>
      <w:bookmarkStart w:id="13" w:name="_Toc450059475"/>
      <w:r w:rsidRPr="00DC0761">
        <w:t xml:space="preserve">Article </w:t>
      </w:r>
      <w:r w:rsidR="00532C09" w:rsidRPr="00DC0761">
        <w:t>5</w:t>
      </w:r>
      <w:r w:rsidR="005A2BCE" w:rsidRPr="00DC0761">
        <w:t xml:space="preserve"> </w:t>
      </w:r>
      <w:r w:rsidRPr="00DC0761">
        <w:t>– Transports et conditionnement des produits</w:t>
      </w:r>
      <w:bookmarkEnd w:id="12"/>
      <w:bookmarkEnd w:id="13"/>
    </w:p>
    <w:p w14:paraId="56082142" w14:textId="77777777" w:rsidR="005F3583" w:rsidRPr="00DC0761" w:rsidRDefault="00AD48D0">
      <w:pPr>
        <w:pStyle w:val="Normalcentr"/>
        <w:ind w:left="0" w:firstLine="0"/>
        <w:rPr>
          <w:rFonts w:ascii="Arial Narrow" w:hAnsi="Arial Narrow"/>
          <w:sz w:val="24"/>
          <w:szCs w:val="24"/>
        </w:rPr>
      </w:pPr>
      <w:r w:rsidRPr="00DC0761">
        <w:rPr>
          <w:rFonts w:ascii="Arial Narrow" w:hAnsi="Arial Narrow"/>
          <w:sz w:val="24"/>
          <w:szCs w:val="24"/>
        </w:rPr>
        <w:t>L</w:t>
      </w:r>
      <w:r w:rsidR="00510E58" w:rsidRPr="00DC0761">
        <w:rPr>
          <w:rFonts w:ascii="Arial Narrow" w:hAnsi="Arial Narrow"/>
          <w:sz w:val="24"/>
          <w:szCs w:val="24"/>
        </w:rPr>
        <w:t>es fruits et légumes doivent être transportés</w:t>
      </w:r>
      <w:r w:rsidR="0058534B" w:rsidRPr="00DC0761">
        <w:rPr>
          <w:rFonts w:ascii="Arial Narrow" w:hAnsi="Arial Narrow"/>
          <w:sz w:val="24"/>
          <w:szCs w:val="24"/>
        </w:rPr>
        <w:t xml:space="preserve"> dans des véhicules </w:t>
      </w:r>
      <w:r w:rsidR="00510E58" w:rsidRPr="00DC0761">
        <w:rPr>
          <w:rFonts w:ascii="Arial Narrow" w:hAnsi="Arial Narrow"/>
          <w:sz w:val="24"/>
          <w:szCs w:val="24"/>
        </w:rPr>
        <w:t>parfaitement propres, non susceptibles de communiquer une odeur étrangère et amé</w:t>
      </w:r>
      <w:r w:rsidR="0093236D" w:rsidRPr="00DC0761">
        <w:rPr>
          <w:rFonts w:ascii="Arial Narrow" w:hAnsi="Arial Narrow"/>
          <w:sz w:val="24"/>
          <w:szCs w:val="24"/>
        </w:rPr>
        <w:t>nagés de façon à éviter tout</w:t>
      </w:r>
      <w:r w:rsidR="00510E58" w:rsidRPr="00DC0761">
        <w:rPr>
          <w:rFonts w:ascii="Arial Narrow" w:hAnsi="Arial Narrow"/>
          <w:sz w:val="24"/>
          <w:szCs w:val="24"/>
        </w:rPr>
        <w:t>e souillure par poussières, éclaboussures, etc...</w:t>
      </w:r>
    </w:p>
    <w:p w14:paraId="10F0C037" w14:textId="77777777" w:rsidR="005F3583" w:rsidRPr="00DC0761" w:rsidRDefault="005F3583">
      <w:pPr>
        <w:pStyle w:val="Normalcentr"/>
        <w:ind w:left="0" w:firstLine="0"/>
        <w:rPr>
          <w:rFonts w:ascii="Arial Narrow" w:hAnsi="Arial Narrow"/>
          <w:sz w:val="24"/>
          <w:szCs w:val="24"/>
        </w:rPr>
      </w:pPr>
    </w:p>
    <w:p w14:paraId="7F0AAC48" w14:textId="5EE96965" w:rsidR="005F3583" w:rsidRPr="00DC0761" w:rsidRDefault="0093236D">
      <w:pPr>
        <w:pStyle w:val="Normalcentr"/>
        <w:ind w:left="0" w:firstLine="0"/>
        <w:rPr>
          <w:rFonts w:ascii="Arial Narrow" w:hAnsi="Arial Narrow"/>
          <w:sz w:val="24"/>
          <w:szCs w:val="24"/>
        </w:rPr>
      </w:pPr>
      <w:r w:rsidRPr="00DC0761">
        <w:rPr>
          <w:rFonts w:ascii="Arial Narrow" w:hAnsi="Arial Narrow"/>
          <w:sz w:val="24"/>
          <w:szCs w:val="24"/>
        </w:rPr>
        <w:t>Le personnel préposé aux transports et aux manutentions devra observer les règles d’une stricte propreté.</w:t>
      </w:r>
    </w:p>
    <w:p w14:paraId="57805019" w14:textId="77777777" w:rsidR="001923DE" w:rsidRPr="00DC0761" w:rsidRDefault="001923DE" w:rsidP="001923DE">
      <w:pPr>
        <w:pStyle w:val="Normalcentr"/>
        <w:ind w:left="0" w:firstLine="0"/>
        <w:rPr>
          <w:rFonts w:ascii="Arial Narrow" w:hAnsi="Arial Narrow"/>
        </w:rPr>
      </w:pPr>
    </w:p>
    <w:p w14:paraId="708DB85B" w14:textId="0EDBC1D0" w:rsidR="001923DE" w:rsidRPr="00DC0761" w:rsidRDefault="001923DE" w:rsidP="004D264C">
      <w:pPr>
        <w:pStyle w:val="Titre1"/>
      </w:pPr>
      <w:bookmarkStart w:id="14" w:name="_Toc317270156"/>
      <w:bookmarkStart w:id="15" w:name="_Toc450059476"/>
      <w:r w:rsidRPr="00DC0761">
        <w:t xml:space="preserve">Article </w:t>
      </w:r>
      <w:r w:rsidR="00532C09" w:rsidRPr="00DC0761">
        <w:t>6</w:t>
      </w:r>
      <w:r w:rsidR="00841571" w:rsidRPr="00DC0761">
        <w:t xml:space="preserve"> </w:t>
      </w:r>
      <w:r w:rsidRPr="00DC0761">
        <w:t>– Contrôle des denrées</w:t>
      </w:r>
      <w:bookmarkEnd w:id="14"/>
      <w:bookmarkEnd w:id="15"/>
    </w:p>
    <w:p w14:paraId="26D671FB" w14:textId="77777777" w:rsidR="004C1E3D" w:rsidRPr="00DC0761" w:rsidRDefault="001923DE" w:rsidP="00C9096D">
      <w:pPr>
        <w:pStyle w:val="Normalcentr"/>
        <w:ind w:left="0" w:firstLine="0"/>
        <w:rPr>
          <w:rFonts w:ascii="Arial Narrow" w:hAnsi="Arial Narrow"/>
          <w:sz w:val="24"/>
          <w:szCs w:val="24"/>
        </w:rPr>
      </w:pPr>
      <w:r w:rsidRPr="00DC0761">
        <w:rPr>
          <w:rFonts w:ascii="Arial Narrow" w:hAnsi="Arial Narrow"/>
          <w:sz w:val="24"/>
          <w:szCs w:val="24"/>
        </w:rPr>
        <w:t xml:space="preserve">En cas de produits non conformes, ils devront faire l’objet d’un remplacement dans les </w:t>
      </w:r>
      <w:r w:rsidR="00EB6204" w:rsidRPr="00DC0761">
        <w:rPr>
          <w:rFonts w:ascii="Arial Narrow" w:hAnsi="Arial Narrow"/>
          <w:sz w:val="24"/>
          <w:szCs w:val="24"/>
        </w:rPr>
        <w:t>24</w:t>
      </w:r>
      <w:r w:rsidRPr="00DC0761">
        <w:rPr>
          <w:rFonts w:ascii="Arial Narrow" w:hAnsi="Arial Narrow"/>
          <w:sz w:val="24"/>
          <w:szCs w:val="24"/>
        </w:rPr>
        <w:t xml:space="preserve"> heures.</w:t>
      </w:r>
      <w:r w:rsidR="004C1E3D" w:rsidRPr="00DC0761">
        <w:rPr>
          <w:rFonts w:ascii="Arial Narrow" w:hAnsi="Arial Narrow"/>
          <w:sz w:val="24"/>
          <w:szCs w:val="24"/>
        </w:rPr>
        <w:t xml:space="preserve"> Passé ce délai, des pénalités pourront être appliquées.</w:t>
      </w:r>
    </w:p>
    <w:p w14:paraId="0BDF7963" w14:textId="77777777" w:rsidR="00336542" w:rsidRPr="00DC0761" w:rsidRDefault="00E65427" w:rsidP="00C9096D">
      <w:pPr>
        <w:pStyle w:val="Normalcentr"/>
        <w:ind w:left="0" w:firstLine="0"/>
        <w:rPr>
          <w:rFonts w:ascii="Arial Narrow" w:hAnsi="Arial Narrow"/>
          <w:sz w:val="24"/>
          <w:szCs w:val="24"/>
        </w:rPr>
      </w:pPr>
      <w:r w:rsidRPr="00DC0761">
        <w:rPr>
          <w:rFonts w:ascii="Arial Narrow" w:hAnsi="Arial Narrow"/>
          <w:sz w:val="24"/>
          <w:szCs w:val="24"/>
        </w:rPr>
        <w:t>Les frais supplémentaires engendrés par ce remplacement seront à la charge du titulaire du marché.</w:t>
      </w:r>
    </w:p>
    <w:p w14:paraId="17407E38" w14:textId="6494918A" w:rsidR="00C9096D" w:rsidRPr="00DC0761" w:rsidRDefault="00C9096D" w:rsidP="00C9096D">
      <w:pPr>
        <w:pStyle w:val="Normalcentr"/>
        <w:ind w:left="0" w:firstLine="0"/>
        <w:rPr>
          <w:rFonts w:ascii="Arial Narrow" w:hAnsi="Arial Narrow"/>
          <w:sz w:val="24"/>
          <w:szCs w:val="24"/>
        </w:rPr>
      </w:pPr>
    </w:p>
    <w:p w14:paraId="32A048D4" w14:textId="4A16C3DB" w:rsidR="00532C09" w:rsidRPr="00DC0761" w:rsidRDefault="00532C09" w:rsidP="00C9096D">
      <w:pPr>
        <w:pStyle w:val="Normalcentr"/>
        <w:ind w:left="0" w:firstLine="0"/>
        <w:rPr>
          <w:rFonts w:ascii="Arial Narrow" w:hAnsi="Arial Narrow"/>
          <w:sz w:val="24"/>
          <w:szCs w:val="24"/>
        </w:rPr>
      </w:pPr>
    </w:p>
    <w:p w14:paraId="1AC081D6" w14:textId="77777777" w:rsidR="00532C09" w:rsidRPr="00DC0761" w:rsidRDefault="00532C09" w:rsidP="00C9096D">
      <w:pPr>
        <w:pStyle w:val="Normalcentr"/>
        <w:ind w:left="0" w:firstLine="0"/>
        <w:rPr>
          <w:rFonts w:ascii="Arial Narrow" w:hAnsi="Arial Narrow"/>
          <w:sz w:val="24"/>
          <w:szCs w:val="24"/>
        </w:rPr>
      </w:pPr>
    </w:p>
    <w:p w14:paraId="2036E71D" w14:textId="65115270" w:rsidR="00EB6204" w:rsidRPr="00DC0761" w:rsidRDefault="00EB6204" w:rsidP="004D264C">
      <w:pPr>
        <w:pStyle w:val="Titre1"/>
      </w:pPr>
      <w:bookmarkStart w:id="16" w:name="_Toc450059477"/>
      <w:r w:rsidRPr="00DC0761">
        <w:t xml:space="preserve">Article </w:t>
      </w:r>
      <w:r w:rsidR="00532C09" w:rsidRPr="00DC0761">
        <w:t>7</w:t>
      </w:r>
      <w:r w:rsidR="00841571" w:rsidRPr="00DC0761">
        <w:t xml:space="preserve"> </w:t>
      </w:r>
      <w:r w:rsidRPr="00DC0761">
        <w:t xml:space="preserve">– </w:t>
      </w:r>
      <w:r w:rsidR="00FF4681" w:rsidRPr="00DC0761">
        <w:t>Commandes et livraisons</w:t>
      </w:r>
      <w:bookmarkEnd w:id="16"/>
    </w:p>
    <w:p w14:paraId="754D02EC" w14:textId="29E68395" w:rsidR="005F3583" w:rsidRPr="00DC0761" w:rsidRDefault="00EB6204">
      <w:pPr>
        <w:pStyle w:val="Normalcentr"/>
        <w:ind w:left="0" w:firstLine="0"/>
        <w:rPr>
          <w:rFonts w:ascii="Arial Narrow" w:hAnsi="Arial Narrow"/>
          <w:sz w:val="24"/>
          <w:szCs w:val="24"/>
        </w:rPr>
      </w:pPr>
      <w:r w:rsidRPr="00DC0761">
        <w:rPr>
          <w:rFonts w:ascii="Arial Narrow" w:hAnsi="Arial Narrow"/>
          <w:sz w:val="24"/>
          <w:szCs w:val="24"/>
        </w:rPr>
        <w:t xml:space="preserve">Les commandes </w:t>
      </w:r>
      <w:r w:rsidR="00FF4681" w:rsidRPr="00DC0761">
        <w:rPr>
          <w:rFonts w:ascii="Arial Narrow" w:hAnsi="Arial Narrow"/>
          <w:sz w:val="24"/>
          <w:szCs w:val="24"/>
        </w:rPr>
        <w:t xml:space="preserve">pourront être </w:t>
      </w:r>
      <w:r w:rsidR="00263E60" w:rsidRPr="00DC0761">
        <w:rPr>
          <w:rFonts w:ascii="Arial Narrow" w:hAnsi="Arial Narrow"/>
          <w:sz w:val="24"/>
          <w:szCs w:val="24"/>
        </w:rPr>
        <w:t xml:space="preserve">passées </w:t>
      </w:r>
      <w:r w:rsidR="00836215" w:rsidRPr="00DC0761">
        <w:rPr>
          <w:rFonts w:ascii="Arial Narrow" w:hAnsi="Arial Narrow"/>
          <w:sz w:val="24"/>
          <w:szCs w:val="24"/>
        </w:rPr>
        <w:t xml:space="preserve">tous les jours de la semaine, </w:t>
      </w:r>
      <w:r w:rsidRPr="00DC0761">
        <w:rPr>
          <w:rFonts w:ascii="Arial Narrow" w:hAnsi="Arial Narrow"/>
          <w:sz w:val="24"/>
          <w:szCs w:val="24"/>
        </w:rPr>
        <w:t>du lundi au vendredi</w:t>
      </w:r>
      <w:r w:rsidR="007D7597" w:rsidRPr="00DC0761">
        <w:rPr>
          <w:rFonts w:ascii="Arial Narrow" w:hAnsi="Arial Narrow"/>
          <w:sz w:val="24"/>
          <w:szCs w:val="24"/>
        </w:rPr>
        <w:t>.</w:t>
      </w:r>
      <w:r w:rsidR="00B1541C" w:rsidRPr="00DC0761">
        <w:rPr>
          <w:rFonts w:ascii="Arial Narrow" w:hAnsi="Arial Narrow"/>
          <w:sz w:val="24"/>
          <w:szCs w:val="24"/>
        </w:rPr>
        <w:t> </w:t>
      </w:r>
      <w:r w:rsidR="00FF4681" w:rsidRPr="00DC0761">
        <w:rPr>
          <w:rFonts w:ascii="Arial Narrow" w:hAnsi="Arial Narrow"/>
          <w:sz w:val="24"/>
          <w:szCs w:val="24"/>
        </w:rPr>
        <w:t xml:space="preserve"> </w:t>
      </w:r>
      <w:r w:rsidR="007D7597" w:rsidRPr="00DC0761">
        <w:rPr>
          <w:rFonts w:ascii="Arial Narrow" w:hAnsi="Arial Narrow"/>
          <w:sz w:val="24"/>
          <w:szCs w:val="24"/>
        </w:rPr>
        <w:t>L’établissement précisera lors de la commande la date de livraison souhaitée.</w:t>
      </w:r>
      <w:r w:rsidR="00E30B19" w:rsidRPr="00DC0761">
        <w:rPr>
          <w:rFonts w:ascii="Arial Narrow" w:hAnsi="Arial Narrow"/>
          <w:sz w:val="24"/>
          <w:szCs w:val="24"/>
        </w:rPr>
        <w:t xml:space="preserve"> Chaque livraison devra être accompagnée d’un bon de livraison.</w:t>
      </w:r>
    </w:p>
    <w:p w14:paraId="26760B33" w14:textId="77777777" w:rsidR="002A5AAE" w:rsidRPr="00DC0761" w:rsidRDefault="002A5AAE" w:rsidP="0058534B">
      <w:pPr>
        <w:pStyle w:val="Normalcentr"/>
        <w:tabs>
          <w:tab w:val="left" w:pos="2235"/>
        </w:tabs>
        <w:ind w:left="0" w:firstLine="0"/>
        <w:rPr>
          <w:rFonts w:ascii="Arial Narrow" w:hAnsi="Arial Narrow" w:cs="Arial"/>
          <w:sz w:val="24"/>
          <w:szCs w:val="24"/>
        </w:rPr>
      </w:pPr>
    </w:p>
    <w:p w14:paraId="5E437A01" w14:textId="77777777" w:rsidR="00D7467F" w:rsidRPr="00DC0761" w:rsidRDefault="00056312" w:rsidP="00387DE8">
      <w:pPr>
        <w:pStyle w:val="Normalcentr"/>
        <w:ind w:left="0" w:firstLine="0"/>
        <w:rPr>
          <w:rFonts w:ascii="Arial Narrow" w:hAnsi="Arial Narrow" w:cs="Arial"/>
          <w:sz w:val="24"/>
          <w:szCs w:val="24"/>
        </w:rPr>
      </w:pPr>
      <w:r w:rsidRPr="00DC0761">
        <w:rPr>
          <w:rFonts w:ascii="Arial Narrow" w:hAnsi="Arial Narrow" w:cs="Arial"/>
          <w:sz w:val="24"/>
          <w:szCs w:val="24"/>
        </w:rPr>
        <w:t xml:space="preserve">Les produits </w:t>
      </w:r>
      <w:r w:rsidR="00D7467F" w:rsidRPr="00DC0761">
        <w:rPr>
          <w:rFonts w:ascii="Arial Narrow" w:hAnsi="Arial Narrow" w:cs="Arial"/>
          <w:sz w:val="24"/>
          <w:szCs w:val="24"/>
        </w:rPr>
        <w:t>livrés devront être :</w:t>
      </w:r>
    </w:p>
    <w:p w14:paraId="23B5A9E5" w14:textId="05358211" w:rsidR="00D7467F" w:rsidRPr="00DC0761" w:rsidRDefault="00D7467F" w:rsidP="00D7467F">
      <w:pPr>
        <w:pStyle w:val="Normalcentr"/>
        <w:numPr>
          <w:ilvl w:val="0"/>
          <w:numId w:val="43"/>
        </w:numPr>
        <w:rPr>
          <w:rFonts w:ascii="Arial Narrow" w:hAnsi="Arial Narrow" w:cs="Arial"/>
          <w:sz w:val="24"/>
          <w:szCs w:val="24"/>
        </w:rPr>
      </w:pPr>
      <w:r w:rsidRPr="00DC0761">
        <w:rPr>
          <w:rFonts w:ascii="Arial Narrow" w:hAnsi="Arial Narrow" w:cs="Arial"/>
          <w:sz w:val="24"/>
          <w:szCs w:val="24"/>
        </w:rPr>
        <w:t xml:space="preserve">Propres : c’est à dire exempts de toute souillure, notamment terre, résidus d’engrais ou de produits de traitement </w:t>
      </w:r>
    </w:p>
    <w:p w14:paraId="2D12B02E" w14:textId="1BA5F244" w:rsidR="00D7467F" w:rsidRPr="00DC0761" w:rsidRDefault="000B07ED" w:rsidP="00D7467F">
      <w:pPr>
        <w:pStyle w:val="Normalcentr"/>
        <w:numPr>
          <w:ilvl w:val="0"/>
          <w:numId w:val="43"/>
        </w:numPr>
        <w:rPr>
          <w:rFonts w:ascii="Arial Narrow" w:hAnsi="Arial Narrow" w:cs="Arial"/>
          <w:sz w:val="24"/>
          <w:szCs w:val="24"/>
        </w:rPr>
      </w:pPr>
      <w:r w:rsidRPr="00DC0761">
        <w:rPr>
          <w:rFonts w:ascii="Arial Narrow" w:hAnsi="Arial Narrow" w:cs="Arial"/>
          <w:sz w:val="24"/>
          <w:szCs w:val="24"/>
        </w:rPr>
        <w:t>Sains : dépourvus d’attaques de parasites ou de maladies, de meurtrissures, moisissures ou pourritures, de tares causées par le soleil, le gel, les intempéries</w:t>
      </w:r>
    </w:p>
    <w:p w14:paraId="5FCAA122" w14:textId="3A89210B" w:rsidR="00D7467F" w:rsidRPr="00DC0761" w:rsidRDefault="000B07ED" w:rsidP="00D7467F">
      <w:pPr>
        <w:pStyle w:val="Normalcentr"/>
        <w:numPr>
          <w:ilvl w:val="0"/>
          <w:numId w:val="43"/>
        </w:numPr>
        <w:rPr>
          <w:rFonts w:ascii="Arial Narrow" w:hAnsi="Arial Narrow" w:cs="Arial"/>
          <w:sz w:val="24"/>
          <w:szCs w:val="24"/>
        </w:rPr>
      </w:pPr>
      <w:r w:rsidRPr="00DC0761">
        <w:rPr>
          <w:rFonts w:ascii="Arial Narrow" w:hAnsi="Arial Narrow" w:cs="Arial"/>
          <w:sz w:val="24"/>
          <w:szCs w:val="24"/>
        </w:rPr>
        <w:t>Sans goût ni odeur anormale</w:t>
      </w:r>
    </w:p>
    <w:p w14:paraId="39C57651" w14:textId="15A1B0DB" w:rsidR="000B07ED" w:rsidRPr="00DC0761" w:rsidRDefault="000B07ED" w:rsidP="00D7467F">
      <w:pPr>
        <w:pStyle w:val="Normalcentr"/>
        <w:numPr>
          <w:ilvl w:val="0"/>
          <w:numId w:val="43"/>
        </w:numPr>
        <w:rPr>
          <w:rFonts w:ascii="Arial Narrow" w:hAnsi="Arial Narrow" w:cs="Arial"/>
          <w:sz w:val="24"/>
          <w:szCs w:val="24"/>
        </w:rPr>
      </w:pPr>
      <w:r w:rsidRPr="00DC0761">
        <w:rPr>
          <w:rFonts w:ascii="Arial Narrow" w:hAnsi="Arial Narrow" w:cs="Arial"/>
          <w:sz w:val="24"/>
          <w:szCs w:val="24"/>
        </w:rPr>
        <w:t>De première fraicheur et de maturité suffisante pour une consommation normale dans les 48 heur</w:t>
      </w:r>
      <w:r w:rsidR="00664B66">
        <w:rPr>
          <w:rFonts w:ascii="Arial Narrow" w:hAnsi="Arial Narrow" w:cs="Arial"/>
          <w:sz w:val="24"/>
          <w:szCs w:val="24"/>
        </w:rPr>
        <w:t>e</w:t>
      </w:r>
      <w:r w:rsidRPr="00DC0761">
        <w:rPr>
          <w:rFonts w:ascii="Arial Narrow" w:hAnsi="Arial Narrow" w:cs="Arial"/>
          <w:sz w:val="24"/>
          <w:szCs w:val="24"/>
        </w:rPr>
        <w:t xml:space="preserve">s à compter de la livraison, sauf accord préalable entre les parties. </w:t>
      </w:r>
      <w:r w:rsidR="000059A3" w:rsidRPr="00DC0761">
        <w:rPr>
          <w:rFonts w:ascii="Arial Narrow" w:hAnsi="Arial Narrow" w:cs="Arial"/>
          <w:sz w:val="24"/>
          <w:szCs w:val="24"/>
        </w:rPr>
        <w:t>Pour une consommation plus longue ou plus courte, celle-ci sera notée sur le bon de commande</w:t>
      </w:r>
    </w:p>
    <w:p w14:paraId="24B86A1F" w14:textId="77777777" w:rsidR="000059A3" w:rsidRPr="00DC0761" w:rsidRDefault="000059A3" w:rsidP="00387DE8">
      <w:pPr>
        <w:pStyle w:val="Normalcentr"/>
        <w:ind w:left="0" w:firstLine="0"/>
        <w:rPr>
          <w:rFonts w:ascii="Arial Narrow" w:hAnsi="Arial Narrow" w:cs="Arial"/>
          <w:sz w:val="24"/>
          <w:szCs w:val="24"/>
        </w:rPr>
      </w:pPr>
    </w:p>
    <w:p w14:paraId="0826430D" w14:textId="48D45A86" w:rsidR="002A5AAE" w:rsidRPr="00DC0761" w:rsidRDefault="00610578" w:rsidP="002A5AAE">
      <w:pPr>
        <w:pStyle w:val="Normalcentr"/>
        <w:ind w:left="0" w:firstLine="0"/>
        <w:rPr>
          <w:rFonts w:ascii="Arial Narrow" w:hAnsi="Arial Narrow"/>
          <w:sz w:val="24"/>
          <w:szCs w:val="24"/>
        </w:rPr>
      </w:pPr>
      <w:r w:rsidRPr="00DC0761">
        <w:rPr>
          <w:rFonts w:ascii="Arial Narrow" w:hAnsi="Arial Narrow"/>
          <w:sz w:val="24"/>
          <w:szCs w:val="24"/>
        </w:rPr>
        <w:t>Pour chaque livraison, les fruits et légumes d’une même espèce doivent autant que possible être de même provenance, homogènes, d’une même variété et présenter les mêmes degrés de fraicheur et de maturité.</w:t>
      </w:r>
    </w:p>
    <w:p w14:paraId="3EE6ED50" w14:textId="401FC6E0" w:rsidR="002A5AAE" w:rsidRDefault="002A5AAE" w:rsidP="002A5AAE">
      <w:pPr>
        <w:pStyle w:val="Normalcentr"/>
        <w:ind w:left="0" w:firstLine="0"/>
        <w:rPr>
          <w:rFonts w:ascii="Arial Narrow" w:hAnsi="Arial Narrow"/>
          <w:b/>
          <w:sz w:val="24"/>
          <w:szCs w:val="24"/>
        </w:rPr>
      </w:pPr>
    </w:p>
    <w:p w14:paraId="1E1D4E21" w14:textId="654AF7CA" w:rsidR="00362DD6" w:rsidRDefault="00362DD6" w:rsidP="002A5AAE">
      <w:pPr>
        <w:pStyle w:val="Normalcentr"/>
        <w:ind w:left="0" w:firstLine="0"/>
        <w:rPr>
          <w:rFonts w:ascii="Arial Narrow" w:hAnsi="Arial Narrow"/>
          <w:b/>
          <w:sz w:val="24"/>
          <w:szCs w:val="24"/>
        </w:rPr>
      </w:pPr>
    </w:p>
    <w:p w14:paraId="0810FC3E" w14:textId="1B78A30C" w:rsidR="00362DD6" w:rsidRPr="00362DD6" w:rsidRDefault="00362DD6" w:rsidP="002A5AAE">
      <w:pPr>
        <w:pStyle w:val="Normalcentr"/>
        <w:ind w:left="0" w:firstLine="0"/>
        <w:rPr>
          <w:rFonts w:ascii="Arial Narrow" w:hAnsi="Arial Narrow"/>
          <w:bCs/>
          <w:sz w:val="24"/>
          <w:szCs w:val="24"/>
        </w:rPr>
      </w:pPr>
      <w:r w:rsidRPr="00362DD6">
        <w:rPr>
          <w:rFonts w:ascii="Arial Narrow" w:hAnsi="Arial Narrow"/>
          <w:bCs/>
          <w:sz w:val="24"/>
          <w:szCs w:val="24"/>
        </w:rPr>
        <w:t>ANNEXE 1</w:t>
      </w:r>
      <w:r w:rsidR="003F5626">
        <w:rPr>
          <w:rFonts w:ascii="Arial Narrow" w:hAnsi="Arial Narrow"/>
          <w:bCs/>
          <w:sz w:val="24"/>
          <w:szCs w:val="24"/>
        </w:rPr>
        <w:t xml:space="preserve"> CCTP</w:t>
      </w:r>
      <w:r w:rsidRPr="00362DD6">
        <w:rPr>
          <w:rFonts w:ascii="Arial Narrow" w:hAnsi="Arial Narrow"/>
          <w:bCs/>
          <w:sz w:val="24"/>
          <w:szCs w:val="24"/>
        </w:rPr>
        <w:t> :</w:t>
      </w:r>
      <w:r w:rsidR="00F87559">
        <w:rPr>
          <w:rFonts w:ascii="Arial Narrow" w:hAnsi="Arial Narrow"/>
          <w:bCs/>
          <w:sz w:val="24"/>
          <w:szCs w:val="24"/>
        </w:rPr>
        <w:t xml:space="preserve"> BPU</w:t>
      </w:r>
      <w:r w:rsidRPr="00362DD6">
        <w:rPr>
          <w:rFonts w:ascii="Arial Narrow" w:hAnsi="Arial Narrow"/>
          <w:bCs/>
          <w:sz w:val="24"/>
          <w:szCs w:val="24"/>
        </w:rPr>
        <w:t xml:space="preserve"> Etat estimatif des besoins. A compléter</w:t>
      </w:r>
    </w:p>
    <w:p w14:paraId="52779F6D" w14:textId="522C04A5" w:rsidR="00362DD6" w:rsidRPr="00362DD6" w:rsidRDefault="00362DD6" w:rsidP="002A5AAE">
      <w:pPr>
        <w:pStyle w:val="Normalcentr"/>
        <w:ind w:left="0" w:firstLine="0"/>
        <w:rPr>
          <w:rFonts w:ascii="Arial Narrow" w:hAnsi="Arial Narrow"/>
          <w:bCs/>
          <w:sz w:val="24"/>
          <w:szCs w:val="24"/>
        </w:rPr>
      </w:pPr>
    </w:p>
    <w:p w14:paraId="7DBB04EE" w14:textId="63EA79C0" w:rsidR="00362DD6" w:rsidRPr="00362DD6" w:rsidRDefault="00362DD6" w:rsidP="002A5AAE">
      <w:pPr>
        <w:pStyle w:val="Normalcentr"/>
        <w:ind w:left="0" w:firstLine="0"/>
        <w:rPr>
          <w:rFonts w:ascii="Arial Narrow" w:hAnsi="Arial Narrow"/>
          <w:bCs/>
          <w:sz w:val="24"/>
          <w:szCs w:val="24"/>
        </w:rPr>
      </w:pPr>
      <w:r w:rsidRPr="00362DD6">
        <w:rPr>
          <w:rFonts w:ascii="Arial Narrow" w:hAnsi="Arial Narrow"/>
          <w:bCs/>
          <w:sz w:val="24"/>
          <w:szCs w:val="24"/>
        </w:rPr>
        <w:t>ANNEXE 2 </w:t>
      </w:r>
      <w:r w:rsidR="003F5626">
        <w:rPr>
          <w:rFonts w:ascii="Arial Narrow" w:hAnsi="Arial Narrow"/>
          <w:bCs/>
          <w:sz w:val="24"/>
          <w:szCs w:val="24"/>
        </w:rPr>
        <w:t xml:space="preserve">CCTP </w:t>
      </w:r>
      <w:r w:rsidRPr="00362DD6">
        <w:rPr>
          <w:rFonts w:ascii="Arial Narrow" w:hAnsi="Arial Narrow"/>
          <w:bCs/>
          <w:sz w:val="24"/>
          <w:szCs w:val="24"/>
        </w:rPr>
        <w:t xml:space="preserve">: </w:t>
      </w:r>
      <w:r>
        <w:rPr>
          <w:rFonts w:ascii="Arial Narrow" w:hAnsi="Arial Narrow"/>
          <w:bCs/>
          <w:sz w:val="24"/>
          <w:szCs w:val="24"/>
        </w:rPr>
        <w:t>Questionnaire</w:t>
      </w:r>
      <w:r w:rsidRPr="00362DD6">
        <w:rPr>
          <w:rFonts w:ascii="Arial Narrow" w:hAnsi="Arial Narrow"/>
          <w:bCs/>
          <w:sz w:val="24"/>
          <w:szCs w:val="24"/>
        </w:rPr>
        <w:t xml:space="preserve"> qui serv</w:t>
      </w:r>
      <w:r>
        <w:rPr>
          <w:rFonts w:ascii="Arial Narrow" w:hAnsi="Arial Narrow"/>
          <w:bCs/>
          <w:sz w:val="24"/>
          <w:szCs w:val="24"/>
        </w:rPr>
        <w:t>ira</w:t>
      </w:r>
      <w:r w:rsidRPr="00362DD6">
        <w:rPr>
          <w:rFonts w:ascii="Arial Narrow" w:hAnsi="Arial Narrow"/>
          <w:bCs/>
          <w:sz w:val="24"/>
          <w:szCs w:val="24"/>
        </w:rPr>
        <w:t xml:space="preserve"> à l’analyse de l’offre. A compléter</w:t>
      </w:r>
    </w:p>
    <w:sectPr w:rsidR="00362DD6" w:rsidRPr="00362DD6" w:rsidSect="00B64018">
      <w:pgSz w:w="11906" w:h="16838"/>
      <w:pgMar w:top="709"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1D1DD" w14:textId="77777777" w:rsidR="00772BB1" w:rsidRDefault="00772BB1">
      <w:r>
        <w:separator/>
      </w:r>
    </w:p>
  </w:endnote>
  <w:endnote w:type="continuationSeparator" w:id="0">
    <w:p w14:paraId="57827103" w14:textId="77777777" w:rsidR="00772BB1" w:rsidRDefault="00772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C20F8" w14:textId="77777777" w:rsidR="00772BB1" w:rsidRDefault="00772BB1" w:rsidP="00450E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9D99314" w14:textId="77777777" w:rsidR="00772BB1" w:rsidRDefault="00772BB1" w:rsidP="007D759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BA520" w14:textId="77777777" w:rsidR="00772BB1" w:rsidRDefault="00772BB1" w:rsidP="00450E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EC19E5">
      <w:rPr>
        <w:rStyle w:val="Numrodepage"/>
        <w:noProof/>
      </w:rPr>
      <w:t>3</w:t>
    </w:r>
    <w:r>
      <w:rPr>
        <w:rStyle w:val="Numrodepage"/>
      </w:rPr>
      <w:fldChar w:fldCharType="end"/>
    </w:r>
  </w:p>
  <w:p w14:paraId="7B6AA9A4" w14:textId="77777777" w:rsidR="00772BB1" w:rsidRDefault="00772BB1" w:rsidP="007D7597">
    <w:pPr>
      <w:pStyle w:val="Pieddepage"/>
      <w:ind w:right="360"/>
      <w:rPr>
        <w:rFonts w:ascii="Arial Narrow" w:hAnsi="Arial Narrow"/>
        <w:sz w:val="22"/>
        <w:szCs w:val="22"/>
      </w:rPr>
    </w:pPr>
  </w:p>
  <w:p w14:paraId="45FB03CB" w14:textId="77777777" w:rsidR="00772BB1" w:rsidRDefault="00772BB1" w:rsidP="006131C7">
    <w:pPr>
      <w:pStyle w:val="Pieddepage"/>
      <w:rPr>
        <w:rFonts w:ascii="Arial Narrow" w:hAnsi="Arial Narrow"/>
        <w:sz w:val="22"/>
        <w:szCs w:val="22"/>
      </w:rPr>
    </w:pPr>
  </w:p>
  <w:p w14:paraId="49CD6F77" w14:textId="77777777" w:rsidR="00772BB1" w:rsidRPr="00925579" w:rsidRDefault="00772BB1" w:rsidP="006131C7">
    <w:pPr>
      <w:pStyle w:val="Pieddepage"/>
      <w:rPr>
        <w:rFonts w:ascii="Arial Narrow" w:hAnsi="Arial Narrow"/>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B3346" w14:textId="77777777" w:rsidR="00772BB1" w:rsidRDefault="00772BB1">
      <w:r>
        <w:separator/>
      </w:r>
    </w:p>
  </w:footnote>
  <w:footnote w:type="continuationSeparator" w:id="0">
    <w:p w14:paraId="7CE9019A" w14:textId="77777777" w:rsidR="00772BB1" w:rsidRDefault="00772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4A1"/>
    <w:multiLevelType w:val="hybridMultilevel"/>
    <w:tmpl w:val="C4E87BE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3488C"/>
    <w:multiLevelType w:val="multilevel"/>
    <w:tmpl w:val="D1843942"/>
    <w:lvl w:ilvl="0">
      <w:start w:val="1"/>
      <w:numFmt w:val="decimal"/>
      <w:lvlText w:val="%1"/>
      <w:lvlJc w:val="left"/>
      <w:pPr>
        <w:ind w:left="360" w:hanging="360"/>
      </w:pPr>
      <w:rPr>
        <w:rFonts w:hint="default"/>
      </w:rPr>
    </w:lvl>
    <w:lvl w:ilvl="1">
      <w:start w:val="1"/>
      <w:numFmt w:val="decimal"/>
      <w:lvlText w:val="%1.%2"/>
      <w:lvlJc w:val="left"/>
      <w:pPr>
        <w:ind w:left="2040" w:hanging="360"/>
      </w:pPr>
      <w:rPr>
        <w:rFonts w:hint="default"/>
      </w:rPr>
    </w:lvl>
    <w:lvl w:ilvl="2">
      <w:start w:val="1"/>
      <w:numFmt w:val="decimal"/>
      <w:lvlText w:val="%1.%2.%3"/>
      <w:lvlJc w:val="left"/>
      <w:pPr>
        <w:ind w:left="4080" w:hanging="720"/>
      </w:pPr>
      <w:rPr>
        <w:rFonts w:hint="default"/>
      </w:rPr>
    </w:lvl>
    <w:lvl w:ilvl="3">
      <w:start w:val="1"/>
      <w:numFmt w:val="decimal"/>
      <w:lvlText w:val="%1.%2.%3.%4"/>
      <w:lvlJc w:val="left"/>
      <w:pPr>
        <w:ind w:left="5760" w:hanging="720"/>
      </w:pPr>
      <w:rPr>
        <w:rFonts w:hint="default"/>
      </w:rPr>
    </w:lvl>
    <w:lvl w:ilvl="4">
      <w:start w:val="1"/>
      <w:numFmt w:val="decimal"/>
      <w:lvlText w:val="%1.%2.%3.%4.%5"/>
      <w:lvlJc w:val="left"/>
      <w:pPr>
        <w:ind w:left="7800" w:hanging="1080"/>
      </w:pPr>
      <w:rPr>
        <w:rFonts w:hint="default"/>
      </w:rPr>
    </w:lvl>
    <w:lvl w:ilvl="5">
      <w:start w:val="1"/>
      <w:numFmt w:val="decimal"/>
      <w:lvlText w:val="%1.%2.%3.%4.%5.%6"/>
      <w:lvlJc w:val="left"/>
      <w:pPr>
        <w:ind w:left="9480" w:hanging="1080"/>
      </w:pPr>
      <w:rPr>
        <w:rFonts w:hint="default"/>
      </w:rPr>
    </w:lvl>
    <w:lvl w:ilvl="6">
      <w:start w:val="1"/>
      <w:numFmt w:val="decimal"/>
      <w:lvlText w:val="%1.%2.%3.%4.%5.%6.%7"/>
      <w:lvlJc w:val="left"/>
      <w:pPr>
        <w:ind w:left="11520" w:hanging="1440"/>
      </w:pPr>
      <w:rPr>
        <w:rFonts w:hint="default"/>
      </w:rPr>
    </w:lvl>
    <w:lvl w:ilvl="7">
      <w:start w:val="1"/>
      <w:numFmt w:val="decimal"/>
      <w:lvlText w:val="%1.%2.%3.%4.%5.%6.%7.%8"/>
      <w:lvlJc w:val="left"/>
      <w:pPr>
        <w:ind w:left="13200" w:hanging="1440"/>
      </w:pPr>
      <w:rPr>
        <w:rFonts w:hint="default"/>
      </w:rPr>
    </w:lvl>
    <w:lvl w:ilvl="8">
      <w:start w:val="1"/>
      <w:numFmt w:val="decimal"/>
      <w:lvlText w:val="%1.%2.%3.%4.%5.%6.%7.%8.%9"/>
      <w:lvlJc w:val="left"/>
      <w:pPr>
        <w:ind w:left="14880" w:hanging="1440"/>
      </w:pPr>
      <w:rPr>
        <w:rFonts w:hint="default"/>
      </w:rPr>
    </w:lvl>
  </w:abstractNum>
  <w:abstractNum w:abstractNumId="2" w15:restartNumberingAfterBreak="0">
    <w:nsid w:val="07655A57"/>
    <w:multiLevelType w:val="multilevel"/>
    <w:tmpl w:val="040C001F"/>
    <w:lvl w:ilvl="0">
      <w:start w:val="1"/>
      <w:numFmt w:val="decimal"/>
      <w:lvlText w:val="%1."/>
      <w:lvlJc w:val="left"/>
      <w:pPr>
        <w:tabs>
          <w:tab w:val="num" w:pos="1070"/>
        </w:tabs>
        <w:ind w:left="1070" w:hanging="360"/>
      </w:pPr>
    </w:lvl>
    <w:lvl w:ilvl="1">
      <w:start w:val="1"/>
      <w:numFmt w:val="decimal"/>
      <w:lvlText w:val="%1.%2."/>
      <w:lvlJc w:val="left"/>
      <w:pPr>
        <w:tabs>
          <w:tab w:val="num" w:pos="1502"/>
        </w:tabs>
        <w:ind w:left="1502" w:hanging="432"/>
      </w:pPr>
    </w:lvl>
    <w:lvl w:ilvl="2">
      <w:start w:val="1"/>
      <w:numFmt w:val="decimal"/>
      <w:lvlText w:val="%1.%2.%3."/>
      <w:lvlJc w:val="left"/>
      <w:pPr>
        <w:tabs>
          <w:tab w:val="num" w:pos="1934"/>
        </w:tabs>
        <w:ind w:left="1934" w:hanging="504"/>
      </w:pPr>
    </w:lvl>
    <w:lvl w:ilvl="3">
      <w:start w:val="1"/>
      <w:numFmt w:val="decimal"/>
      <w:lvlText w:val="%1.%2.%3.%4."/>
      <w:lvlJc w:val="left"/>
      <w:pPr>
        <w:tabs>
          <w:tab w:val="num" w:pos="251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59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4670"/>
        </w:tabs>
        <w:ind w:left="4454" w:hanging="1224"/>
      </w:pPr>
    </w:lvl>
    <w:lvl w:ilvl="8">
      <w:start w:val="1"/>
      <w:numFmt w:val="decimal"/>
      <w:lvlText w:val="%1.%2.%3.%4.%5.%6.%7.%8.%9."/>
      <w:lvlJc w:val="left"/>
      <w:pPr>
        <w:tabs>
          <w:tab w:val="num" w:pos="5390"/>
        </w:tabs>
        <w:ind w:left="5030" w:hanging="1440"/>
      </w:pPr>
    </w:lvl>
  </w:abstractNum>
  <w:abstractNum w:abstractNumId="3" w15:restartNumberingAfterBreak="0">
    <w:nsid w:val="101E79A7"/>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04F55D4"/>
    <w:multiLevelType w:val="hybridMultilevel"/>
    <w:tmpl w:val="F22E7040"/>
    <w:lvl w:ilvl="0" w:tplc="C6D0BEB8">
      <w:start w:val="1"/>
      <w:numFmt w:val="decimal"/>
      <w:pStyle w:val="titre3"/>
      <w:lvlText w:val="%1)"/>
      <w:lvlJc w:val="left"/>
      <w:pPr>
        <w:tabs>
          <w:tab w:val="num" w:pos="2136"/>
        </w:tabs>
        <w:ind w:left="2136" w:hanging="360"/>
      </w:pPr>
    </w:lvl>
    <w:lvl w:ilvl="1" w:tplc="040C0019" w:tentative="1">
      <w:start w:val="1"/>
      <w:numFmt w:val="lowerLetter"/>
      <w:lvlText w:val="%2."/>
      <w:lvlJc w:val="left"/>
      <w:pPr>
        <w:tabs>
          <w:tab w:val="num" w:pos="2856"/>
        </w:tabs>
        <w:ind w:left="2856" w:hanging="360"/>
      </w:pPr>
    </w:lvl>
    <w:lvl w:ilvl="2" w:tplc="040C001B" w:tentative="1">
      <w:start w:val="1"/>
      <w:numFmt w:val="lowerRoman"/>
      <w:lvlText w:val="%3."/>
      <w:lvlJc w:val="right"/>
      <w:pPr>
        <w:tabs>
          <w:tab w:val="num" w:pos="3576"/>
        </w:tabs>
        <w:ind w:left="3576" w:hanging="180"/>
      </w:pPr>
    </w:lvl>
    <w:lvl w:ilvl="3" w:tplc="040C000F" w:tentative="1">
      <w:start w:val="1"/>
      <w:numFmt w:val="decimal"/>
      <w:lvlText w:val="%4."/>
      <w:lvlJc w:val="left"/>
      <w:pPr>
        <w:tabs>
          <w:tab w:val="num" w:pos="4296"/>
        </w:tabs>
        <w:ind w:left="4296" w:hanging="360"/>
      </w:pPr>
    </w:lvl>
    <w:lvl w:ilvl="4" w:tplc="040C0019" w:tentative="1">
      <w:start w:val="1"/>
      <w:numFmt w:val="lowerLetter"/>
      <w:lvlText w:val="%5."/>
      <w:lvlJc w:val="left"/>
      <w:pPr>
        <w:tabs>
          <w:tab w:val="num" w:pos="5016"/>
        </w:tabs>
        <w:ind w:left="5016" w:hanging="360"/>
      </w:pPr>
    </w:lvl>
    <w:lvl w:ilvl="5" w:tplc="040C001B" w:tentative="1">
      <w:start w:val="1"/>
      <w:numFmt w:val="lowerRoman"/>
      <w:lvlText w:val="%6."/>
      <w:lvlJc w:val="right"/>
      <w:pPr>
        <w:tabs>
          <w:tab w:val="num" w:pos="5736"/>
        </w:tabs>
        <w:ind w:left="5736" w:hanging="180"/>
      </w:pPr>
    </w:lvl>
    <w:lvl w:ilvl="6" w:tplc="040C000F" w:tentative="1">
      <w:start w:val="1"/>
      <w:numFmt w:val="decimal"/>
      <w:lvlText w:val="%7."/>
      <w:lvlJc w:val="left"/>
      <w:pPr>
        <w:tabs>
          <w:tab w:val="num" w:pos="6456"/>
        </w:tabs>
        <w:ind w:left="6456" w:hanging="360"/>
      </w:pPr>
    </w:lvl>
    <w:lvl w:ilvl="7" w:tplc="040C0019" w:tentative="1">
      <w:start w:val="1"/>
      <w:numFmt w:val="lowerLetter"/>
      <w:lvlText w:val="%8."/>
      <w:lvlJc w:val="left"/>
      <w:pPr>
        <w:tabs>
          <w:tab w:val="num" w:pos="7176"/>
        </w:tabs>
        <w:ind w:left="7176" w:hanging="360"/>
      </w:pPr>
    </w:lvl>
    <w:lvl w:ilvl="8" w:tplc="040C001B" w:tentative="1">
      <w:start w:val="1"/>
      <w:numFmt w:val="lowerRoman"/>
      <w:lvlText w:val="%9."/>
      <w:lvlJc w:val="right"/>
      <w:pPr>
        <w:tabs>
          <w:tab w:val="num" w:pos="7896"/>
        </w:tabs>
        <w:ind w:left="7896" w:hanging="180"/>
      </w:pPr>
    </w:lvl>
  </w:abstractNum>
  <w:abstractNum w:abstractNumId="5" w15:restartNumberingAfterBreak="0">
    <w:nsid w:val="10A07B24"/>
    <w:multiLevelType w:val="hybridMultilevel"/>
    <w:tmpl w:val="8E62DB30"/>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EB204B"/>
    <w:multiLevelType w:val="hybridMultilevel"/>
    <w:tmpl w:val="D56C0952"/>
    <w:lvl w:ilvl="0" w:tplc="F06E5142">
      <w:start w:val="1"/>
      <w:numFmt w:val="decimal"/>
      <w:pStyle w:val="Style1titre3arialnarow"/>
      <w:lvlText w:val="%1)"/>
      <w:lvlJc w:val="left"/>
      <w:pPr>
        <w:tabs>
          <w:tab w:val="num" w:pos="1410"/>
        </w:tabs>
        <w:ind w:left="1410" w:hanging="705"/>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7" w15:restartNumberingAfterBreak="0">
    <w:nsid w:val="13FF5070"/>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94D466A"/>
    <w:multiLevelType w:val="hybridMultilevel"/>
    <w:tmpl w:val="1BEC7AAC"/>
    <w:lvl w:ilvl="0" w:tplc="6AC45096">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1C4546"/>
    <w:multiLevelType w:val="hybridMultilevel"/>
    <w:tmpl w:val="0830553E"/>
    <w:lvl w:ilvl="0" w:tplc="040C000F">
      <w:start w:val="1"/>
      <w:numFmt w:val="decimal"/>
      <w:lvlText w:val="%1."/>
      <w:lvlJc w:val="left"/>
      <w:pPr>
        <w:ind w:left="774" w:hanging="360"/>
      </w:p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0" w15:restartNumberingAfterBreak="0">
    <w:nsid w:val="228F0843"/>
    <w:multiLevelType w:val="hybridMultilevel"/>
    <w:tmpl w:val="28465B5E"/>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9B41251"/>
    <w:multiLevelType w:val="hybridMultilevel"/>
    <w:tmpl w:val="E4A88AE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2A4006D"/>
    <w:multiLevelType w:val="multilevel"/>
    <w:tmpl w:val="188AB69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4CD66D1"/>
    <w:multiLevelType w:val="hybridMultilevel"/>
    <w:tmpl w:val="EA4AB0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5332DBA"/>
    <w:multiLevelType w:val="hybridMultilevel"/>
    <w:tmpl w:val="29F6486C"/>
    <w:lvl w:ilvl="0" w:tplc="040C000F">
      <w:start w:val="1"/>
      <w:numFmt w:val="decimal"/>
      <w:lvlText w:val="%1."/>
      <w:lvlJc w:val="left"/>
      <w:pPr>
        <w:ind w:left="774" w:hanging="360"/>
      </w:p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5" w15:restartNumberingAfterBreak="0">
    <w:nsid w:val="3DCC7CB4"/>
    <w:multiLevelType w:val="hybridMultilevel"/>
    <w:tmpl w:val="80C6A418"/>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6" w15:restartNumberingAfterBreak="0">
    <w:nsid w:val="40610B99"/>
    <w:multiLevelType w:val="hybridMultilevel"/>
    <w:tmpl w:val="0830553E"/>
    <w:lvl w:ilvl="0" w:tplc="040C000F">
      <w:start w:val="1"/>
      <w:numFmt w:val="decimal"/>
      <w:lvlText w:val="%1."/>
      <w:lvlJc w:val="left"/>
      <w:pPr>
        <w:ind w:left="774" w:hanging="360"/>
      </w:pPr>
    </w:lvl>
    <w:lvl w:ilvl="1" w:tplc="040C0019" w:tentative="1">
      <w:start w:val="1"/>
      <w:numFmt w:val="lowerLetter"/>
      <w:lvlText w:val="%2."/>
      <w:lvlJc w:val="left"/>
      <w:pPr>
        <w:ind w:left="1494" w:hanging="360"/>
      </w:pPr>
    </w:lvl>
    <w:lvl w:ilvl="2" w:tplc="040C001B" w:tentative="1">
      <w:start w:val="1"/>
      <w:numFmt w:val="lowerRoman"/>
      <w:lvlText w:val="%3."/>
      <w:lvlJc w:val="right"/>
      <w:pPr>
        <w:ind w:left="2214" w:hanging="180"/>
      </w:pPr>
    </w:lvl>
    <w:lvl w:ilvl="3" w:tplc="040C000F" w:tentative="1">
      <w:start w:val="1"/>
      <w:numFmt w:val="decimal"/>
      <w:lvlText w:val="%4."/>
      <w:lvlJc w:val="left"/>
      <w:pPr>
        <w:ind w:left="2934" w:hanging="360"/>
      </w:pPr>
    </w:lvl>
    <w:lvl w:ilvl="4" w:tplc="040C0019" w:tentative="1">
      <w:start w:val="1"/>
      <w:numFmt w:val="lowerLetter"/>
      <w:lvlText w:val="%5."/>
      <w:lvlJc w:val="left"/>
      <w:pPr>
        <w:ind w:left="3654" w:hanging="360"/>
      </w:pPr>
    </w:lvl>
    <w:lvl w:ilvl="5" w:tplc="040C001B" w:tentative="1">
      <w:start w:val="1"/>
      <w:numFmt w:val="lowerRoman"/>
      <w:lvlText w:val="%6."/>
      <w:lvlJc w:val="right"/>
      <w:pPr>
        <w:ind w:left="4374" w:hanging="180"/>
      </w:pPr>
    </w:lvl>
    <w:lvl w:ilvl="6" w:tplc="040C000F" w:tentative="1">
      <w:start w:val="1"/>
      <w:numFmt w:val="decimal"/>
      <w:lvlText w:val="%7."/>
      <w:lvlJc w:val="left"/>
      <w:pPr>
        <w:ind w:left="5094" w:hanging="360"/>
      </w:pPr>
    </w:lvl>
    <w:lvl w:ilvl="7" w:tplc="040C0019" w:tentative="1">
      <w:start w:val="1"/>
      <w:numFmt w:val="lowerLetter"/>
      <w:lvlText w:val="%8."/>
      <w:lvlJc w:val="left"/>
      <w:pPr>
        <w:ind w:left="5814" w:hanging="360"/>
      </w:pPr>
    </w:lvl>
    <w:lvl w:ilvl="8" w:tplc="040C001B" w:tentative="1">
      <w:start w:val="1"/>
      <w:numFmt w:val="lowerRoman"/>
      <w:lvlText w:val="%9."/>
      <w:lvlJc w:val="right"/>
      <w:pPr>
        <w:ind w:left="6534" w:hanging="180"/>
      </w:pPr>
    </w:lvl>
  </w:abstractNum>
  <w:abstractNum w:abstractNumId="17" w15:restartNumberingAfterBreak="0">
    <w:nsid w:val="410E02B6"/>
    <w:multiLevelType w:val="hybridMultilevel"/>
    <w:tmpl w:val="AA68E278"/>
    <w:lvl w:ilvl="0" w:tplc="040C000B">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3F1D5D"/>
    <w:multiLevelType w:val="hybridMultilevel"/>
    <w:tmpl w:val="32648660"/>
    <w:lvl w:ilvl="0" w:tplc="FA98478C">
      <w:start w:val="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01137F"/>
    <w:multiLevelType w:val="multilevel"/>
    <w:tmpl w:val="AA86419C"/>
    <w:lvl w:ilvl="0">
      <w:start w:val="1"/>
      <w:numFmt w:val="decimal"/>
      <w:pStyle w:val="Titre2"/>
      <w:lvlText w:val="%1."/>
      <w:lvlJc w:val="left"/>
      <w:pPr>
        <w:tabs>
          <w:tab w:val="num" w:pos="3338"/>
        </w:tabs>
        <w:ind w:left="3338" w:hanging="360"/>
      </w:pPr>
    </w:lvl>
    <w:lvl w:ilvl="1">
      <w:start w:val="1"/>
      <w:numFmt w:val="decimal"/>
      <w:pStyle w:val="Titre30"/>
      <w:lvlText w:val="%1.%2."/>
      <w:lvlJc w:val="left"/>
      <w:pPr>
        <w:tabs>
          <w:tab w:val="num" w:pos="3267"/>
        </w:tabs>
        <w:ind w:left="3267"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42E577C"/>
    <w:multiLevelType w:val="hybridMultilevel"/>
    <w:tmpl w:val="14766A70"/>
    <w:lvl w:ilvl="0" w:tplc="C1D4945E">
      <w:start w:val="1"/>
      <w:numFmt w:val="lowerLetter"/>
      <w:pStyle w:val="Titre4"/>
      <w:lvlText w:val="%1)"/>
      <w:lvlJc w:val="left"/>
      <w:pPr>
        <w:tabs>
          <w:tab w:val="num" w:pos="2136"/>
        </w:tabs>
        <w:ind w:left="2136" w:hanging="360"/>
      </w:pPr>
    </w:lvl>
    <w:lvl w:ilvl="1" w:tplc="040C0019" w:tentative="1">
      <w:start w:val="1"/>
      <w:numFmt w:val="lowerLetter"/>
      <w:lvlText w:val="%2."/>
      <w:lvlJc w:val="left"/>
      <w:pPr>
        <w:tabs>
          <w:tab w:val="num" w:pos="2856"/>
        </w:tabs>
        <w:ind w:left="2856" w:hanging="360"/>
      </w:pPr>
    </w:lvl>
    <w:lvl w:ilvl="2" w:tplc="040C001B" w:tentative="1">
      <w:start w:val="1"/>
      <w:numFmt w:val="lowerRoman"/>
      <w:lvlText w:val="%3."/>
      <w:lvlJc w:val="right"/>
      <w:pPr>
        <w:tabs>
          <w:tab w:val="num" w:pos="3576"/>
        </w:tabs>
        <w:ind w:left="3576" w:hanging="180"/>
      </w:pPr>
    </w:lvl>
    <w:lvl w:ilvl="3" w:tplc="040C000F" w:tentative="1">
      <w:start w:val="1"/>
      <w:numFmt w:val="decimal"/>
      <w:lvlText w:val="%4."/>
      <w:lvlJc w:val="left"/>
      <w:pPr>
        <w:tabs>
          <w:tab w:val="num" w:pos="4296"/>
        </w:tabs>
        <w:ind w:left="4296" w:hanging="360"/>
      </w:pPr>
    </w:lvl>
    <w:lvl w:ilvl="4" w:tplc="040C0019" w:tentative="1">
      <w:start w:val="1"/>
      <w:numFmt w:val="lowerLetter"/>
      <w:lvlText w:val="%5."/>
      <w:lvlJc w:val="left"/>
      <w:pPr>
        <w:tabs>
          <w:tab w:val="num" w:pos="5016"/>
        </w:tabs>
        <w:ind w:left="5016" w:hanging="360"/>
      </w:pPr>
    </w:lvl>
    <w:lvl w:ilvl="5" w:tplc="040C001B" w:tentative="1">
      <w:start w:val="1"/>
      <w:numFmt w:val="lowerRoman"/>
      <w:lvlText w:val="%6."/>
      <w:lvlJc w:val="right"/>
      <w:pPr>
        <w:tabs>
          <w:tab w:val="num" w:pos="5736"/>
        </w:tabs>
        <w:ind w:left="5736" w:hanging="180"/>
      </w:pPr>
    </w:lvl>
    <w:lvl w:ilvl="6" w:tplc="040C000F" w:tentative="1">
      <w:start w:val="1"/>
      <w:numFmt w:val="decimal"/>
      <w:lvlText w:val="%7."/>
      <w:lvlJc w:val="left"/>
      <w:pPr>
        <w:tabs>
          <w:tab w:val="num" w:pos="6456"/>
        </w:tabs>
        <w:ind w:left="6456" w:hanging="360"/>
      </w:pPr>
    </w:lvl>
    <w:lvl w:ilvl="7" w:tplc="040C0019" w:tentative="1">
      <w:start w:val="1"/>
      <w:numFmt w:val="lowerLetter"/>
      <w:lvlText w:val="%8."/>
      <w:lvlJc w:val="left"/>
      <w:pPr>
        <w:tabs>
          <w:tab w:val="num" w:pos="7176"/>
        </w:tabs>
        <w:ind w:left="7176" w:hanging="360"/>
      </w:pPr>
    </w:lvl>
    <w:lvl w:ilvl="8" w:tplc="040C001B" w:tentative="1">
      <w:start w:val="1"/>
      <w:numFmt w:val="lowerRoman"/>
      <w:lvlText w:val="%9."/>
      <w:lvlJc w:val="right"/>
      <w:pPr>
        <w:tabs>
          <w:tab w:val="num" w:pos="7896"/>
        </w:tabs>
        <w:ind w:left="7896" w:hanging="180"/>
      </w:pPr>
    </w:lvl>
  </w:abstractNum>
  <w:abstractNum w:abstractNumId="21" w15:restartNumberingAfterBreak="0">
    <w:nsid w:val="44BE78AA"/>
    <w:multiLevelType w:val="hybridMultilevel"/>
    <w:tmpl w:val="B8763F4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461543E9"/>
    <w:multiLevelType w:val="hybridMultilevel"/>
    <w:tmpl w:val="B0AEAA96"/>
    <w:lvl w:ilvl="0" w:tplc="4D5E8732">
      <w:numFmt w:val="bullet"/>
      <w:lvlText w:val="-"/>
      <w:lvlJc w:val="left"/>
      <w:pPr>
        <w:tabs>
          <w:tab w:val="num" w:pos="720"/>
        </w:tabs>
        <w:ind w:left="720" w:hanging="360"/>
      </w:pPr>
      <w:rPr>
        <w:rFonts w:ascii="Times New Roman" w:eastAsia="SimSu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80F19D7"/>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DF629CF"/>
    <w:multiLevelType w:val="hybridMultilevel"/>
    <w:tmpl w:val="EC343026"/>
    <w:lvl w:ilvl="0" w:tplc="ACB66144">
      <w:start w:val="3"/>
      <w:numFmt w:val="bullet"/>
      <w:lvlText w:val="-"/>
      <w:lvlJc w:val="left"/>
      <w:pPr>
        <w:tabs>
          <w:tab w:val="num" w:pos="1608"/>
        </w:tabs>
        <w:ind w:left="1608" w:hanging="900"/>
      </w:pPr>
      <w:rPr>
        <w:rFonts w:ascii="Comic Sans MS" w:eastAsia="Times New Roman" w:hAnsi="Comic Sans MS" w:cs="Times New Roman"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4F0D69AF"/>
    <w:multiLevelType w:val="hybridMultilevel"/>
    <w:tmpl w:val="4726D532"/>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6" w15:restartNumberingAfterBreak="0">
    <w:nsid w:val="50BC7268"/>
    <w:multiLevelType w:val="multilevel"/>
    <w:tmpl w:val="B9B025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1643F2A"/>
    <w:multiLevelType w:val="hybridMultilevel"/>
    <w:tmpl w:val="4358FD80"/>
    <w:lvl w:ilvl="0" w:tplc="EFD0A58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660E56"/>
    <w:multiLevelType w:val="hybridMultilevel"/>
    <w:tmpl w:val="F2707D54"/>
    <w:lvl w:ilvl="0" w:tplc="040C000D">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F90B1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2D04C72"/>
    <w:multiLevelType w:val="hybridMultilevel"/>
    <w:tmpl w:val="10AE4E08"/>
    <w:lvl w:ilvl="0" w:tplc="5900C520">
      <w:start w:val="3"/>
      <w:numFmt w:val="bullet"/>
      <w:lvlText w:val="-"/>
      <w:lvlJc w:val="left"/>
      <w:pPr>
        <w:ind w:left="900" w:hanging="360"/>
      </w:pPr>
      <w:rPr>
        <w:rFonts w:ascii="Times New Roman" w:eastAsia="Times New Roman" w:hAnsi="Times New Roman" w:cs="Times New Roman"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31" w15:restartNumberingAfterBreak="0">
    <w:nsid w:val="57052868"/>
    <w:multiLevelType w:val="singleLevel"/>
    <w:tmpl w:val="9320B9DC"/>
    <w:lvl w:ilvl="0">
      <w:start w:val="1"/>
      <w:numFmt w:val="bullet"/>
      <w:lvlText w:val="-"/>
      <w:lvlJc w:val="left"/>
      <w:pPr>
        <w:tabs>
          <w:tab w:val="num" w:pos="360"/>
        </w:tabs>
        <w:ind w:left="360" w:hanging="360"/>
      </w:pPr>
      <w:rPr>
        <w:rFonts w:hint="default"/>
      </w:rPr>
    </w:lvl>
  </w:abstractNum>
  <w:abstractNum w:abstractNumId="32" w15:restartNumberingAfterBreak="0">
    <w:nsid w:val="5B7677D2"/>
    <w:multiLevelType w:val="hybridMultilevel"/>
    <w:tmpl w:val="78EA11F2"/>
    <w:lvl w:ilvl="0" w:tplc="3424D76A">
      <w:start w:val="2"/>
      <w:numFmt w:val="bullet"/>
      <w:lvlText w:val=""/>
      <w:lvlJc w:val="left"/>
      <w:pPr>
        <w:tabs>
          <w:tab w:val="num" w:pos="643"/>
        </w:tabs>
        <w:ind w:left="643" w:hanging="360"/>
      </w:pPr>
      <w:rPr>
        <w:rFonts w:ascii="Wingdings" w:eastAsia="Times New Roman" w:hAnsi="Wingdings" w:cs="Times New Roman" w:hint="default"/>
      </w:rPr>
    </w:lvl>
    <w:lvl w:ilvl="1" w:tplc="040C0003" w:tentative="1">
      <w:start w:val="1"/>
      <w:numFmt w:val="bullet"/>
      <w:lvlText w:val="o"/>
      <w:lvlJc w:val="left"/>
      <w:pPr>
        <w:tabs>
          <w:tab w:val="num" w:pos="1363"/>
        </w:tabs>
        <w:ind w:left="1363" w:hanging="360"/>
      </w:pPr>
      <w:rPr>
        <w:rFonts w:ascii="Courier New" w:hAnsi="Courier New" w:cs="Courier New" w:hint="default"/>
      </w:rPr>
    </w:lvl>
    <w:lvl w:ilvl="2" w:tplc="040C0005" w:tentative="1">
      <w:start w:val="1"/>
      <w:numFmt w:val="bullet"/>
      <w:lvlText w:val=""/>
      <w:lvlJc w:val="left"/>
      <w:pPr>
        <w:tabs>
          <w:tab w:val="num" w:pos="2083"/>
        </w:tabs>
        <w:ind w:left="2083" w:hanging="360"/>
      </w:pPr>
      <w:rPr>
        <w:rFonts w:ascii="Wingdings" w:hAnsi="Wingdings" w:hint="default"/>
      </w:rPr>
    </w:lvl>
    <w:lvl w:ilvl="3" w:tplc="040C0001" w:tentative="1">
      <w:start w:val="1"/>
      <w:numFmt w:val="bullet"/>
      <w:lvlText w:val=""/>
      <w:lvlJc w:val="left"/>
      <w:pPr>
        <w:tabs>
          <w:tab w:val="num" w:pos="2803"/>
        </w:tabs>
        <w:ind w:left="2803" w:hanging="360"/>
      </w:pPr>
      <w:rPr>
        <w:rFonts w:ascii="Symbol" w:hAnsi="Symbol" w:hint="default"/>
      </w:rPr>
    </w:lvl>
    <w:lvl w:ilvl="4" w:tplc="040C0003" w:tentative="1">
      <w:start w:val="1"/>
      <w:numFmt w:val="bullet"/>
      <w:lvlText w:val="o"/>
      <w:lvlJc w:val="left"/>
      <w:pPr>
        <w:tabs>
          <w:tab w:val="num" w:pos="3523"/>
        </w:tabs>
        <w:ind w:left="3523" w:hanging="360"/>
      </w:pPr>
      <w:rPr>
        <w:rFonts w:ascii="Courier New" w:hAnsi="Courier New" w:cs="Courier New" w:hint="default"/>
      </w:rPr>
    </w:lvl>
    <w:lvl w:ilvl="5" w:tplc="040C0005" w:tentative="1">
      <w:start w:val="1"/>
      <w:numFmt w:val="bullet"/>
      <w:lvlText w:val=""/>
      <w:lvlJc w:val="left"/>
      <w:pPr>
        <w:tabs>
          <w:tab w:val="num" w:pos="4243"/>
        </w:tabs>
        <w:ind w:left="4243" w:hanging="360"/>
      </w:pPr>
      <w:rPr>
        <w:rFonts w:ascii="Wingdings" w:hAnsi="Wingdings" w:hint="default"/>
      </w:rPr>
    </w:lvl>
    <w:lvl w:ilvl="6" w:tplc="040C0001" w:tentative="1">
      <w:start w:val="1"/>
      <w:numFmt w:val="bullet"/>
      <w:lvlText w:val=""/>
      <w:lvlJc w:val="left"/>
      <w:pPr>
        <w:tabs>
          <w:tab w:val="num" w:pos="4963"/>
        </w:tabs>
        <w:ind w:left="4963" w:hanging="360"/>
      </w:pPr>
      <w:rPr>
        <w:rFonts w:ascii="Symbol" w:hAnsi="Symbol" w:hint="default"/>
      </w:rPr>
    </w:lvl>
    <w:lvl w:ilvl="7" w:tplc="040C0003" w:tentative="1">
      <w:start w:val="1"/>
      <w:numFmt w:val="bullet"/>
      <w:lvlText w:val="o"/>
      <w:lvlJc w:val="left"/>
      <w:pPr>
        <w:tabs>
          <w:tab w:val="num" w:pos="5683"/>
        </w:tabs>
        <w:ind w:left="5683" w:hanging="360"/>
      </w:pPr>
      <w:rPr>
        <w:rFonts w:ascii="Courier New" w:hAnsi="Courier New" w:cs="Courier New" w:hint="default"/>
      </w:rPr>
    </w:lvl>
    <w:lvl w:ilvl="8" w:tplc="040C0005" w:tentative="1">
      <w:start w:val="1"/>
      <w:numFmt w:val="bullet"/>
      <w:lvlText w:val=""/>
      <w:lvlJc w:val="left"/>
      <w:pPr>
        <w:tabs>
          <w:tab w:val="num" w:pos="6403"/>
        </w:tabs>
        <w:ind w:left="6403" w:hanging="360"/>
      </w:pPr>
      <w:rPr>
        <w:rFonts w:ascii="Wingdings" w:hAnsi="Wingdings" w:hint="default"/>
      </w:rPr>
    </w:lvl>
  </w:abstractNum>
  <w:abstractNum w:abstractNumId="33" w15:restartNumberingAfterBreak="0">
    <w:nsid w:val="5FD35FF6"/>
    <w:multiLevelType w:val="hybridMultilevel"/>
    <w:tmpl w:val="433A8EEC"/>
    <w:lvl w:ilvl="0" w:tplc="0772098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E66EAA"/>
    <w:multiLevelType w:val="hybridMultilevel"/>
    <w:tmpl w:val="941C82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6BBA12E6"/>
    <w:multiLevelType w:val="hybridMultilevel"/>
    <w:tmpl w:val="4D24D8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C0E2A11"/>
    <w:multiLevelType w:val="hybridMultilevel"/>
    <w:tmpl w:val="EA4AB0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D9F1F5C"/>
    <w:multiLevelType w:val="hybridMultilevel"/>
    <w:tmpl w:val="4956FAC4"/>
    <w:lvl w:ilvl="0" w:tplc="67BE804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7E3F16D2"/>
    <w:multiLevelType w:val="hybridMultilevel"/>
    <w:tmpl w:val="93C0C3DC"/>
    <w:lvl w:ilvl="0" w:tplc="040C000F">
      <w:start w:val="1"/>
      <w:numFmt w:val="decimal"/>
      <w:lvlText w:val="%1."/>
      <w:lvlJc w:val="left"/>
      <w:pPr>
        <w:ind w:left="763" w:hanging="360"/>
      </w:pPr>
    </w:lvl>
    <w:lvl w:ilvl="1" w:tplc="040C0019" w:tentative="1">
      <w:start w:val="1"/>
      <w:numFmt w:val="lowerLetter"/>
      <w:lvlText w:val="%2."/>
      <w:lvlJc w:val="left"/>
      <w:pPr>
        <w:ind w:left="1483" w:hanging="360"/>
      </w:pPr>
    </w:lvl>
    <w:lvl w:ilvl="2" w:tplc="040C001B" w:tentative="1">
      <w:start w:val="1"/>
      <w:numFmt w:val="lowerRoman"/>
      <w:lvlText w:val="%3."/>
      <w:lvlJc w:val="right"/>
      <w:pPr>
        <w:ind w:left="2203" w:hanging="180"/>
      </w:pPr>
    </w:lvl>
    <w:lvl w:ilvl="3" w:tplc="040C000F" w:tentative="1">
      <w:start w:val="1"/>
      <w:numFmt w:val="decimal"/>
      <w:lvlText w:val="%4."/>
      <w:lvlJc w:val="left"/>
      <w:pPr>
        <w:ind w:left="2923" w:hanging="360"/>
      </w:pPr>
    </w:lvl>
    <w:lvl w:ilvl="4" w:tplc="040C0019" w:tentative="1">
      <w:start w:val="1"/>
      <w:numFmt w:val="lowerLetter"/>
      <w:lvlText w:val="%5."/>
      <w:lvlJc w:val="left"/>
      <w:pPr>
        <w:ind w:left="3643" w:hanging="360"/>
      </w:pPr>
    </w:lvl>
    <w:lvl w:ilvl="5" w:tplc="040C001B" w:tentative="1">
      <w:start w:val="1"/>
      <w:numFmt w:val="lowerRoman"/>
      <w:lvlText w:val="%6."/>
      <w:lvlJc w:val="right"/>
      <w:pPr>
        <w:ind w:left="4363" w:hanging="180"/>
      </w:pPr>
    </w:lvl>
    <w:lvl w:ilvl="6" w:tplc="040C000F" w:tentative="1">
      <w:start w:val="1"/>
      <w:numFmt w:val="decimal"/>
      <w:lvlText w:val="%7."/>
      <w:lvlJc w:val="left"/>
      <w:pPr>
        <w:ind w:left="5083" w:hanging="360"/>
      </w:pPr>
    </w:lvl>
    <w:lvl w:ilvl="7" w:tplc="040C0019" w:tentative="1">
      <w:start w:val="1"/>
      <w:numFmt w:val="lowerLetter"/>
      <w:lvlText w:val="%8."/>
      <w:lvlJc w:val="left"/>
      <w:pPr>
        <w:ind w:left="5803" w:hanging="360"/>
      </w:pPr>
    </w:lvl>
    <w:lvl w:ilvl="8" w:tplc="040C001B" w:tentative="1">
      <w:start w:val="1"/>
      <w:numFmt w:val="lowerRoman"/>
      <w:lvlText w:val="%9."/>
      <w:lvlJc w:val="right"/>
      <w:pPr>
        <w:ind w:left="6523" w:hanging="180"/>
      </w:pPr>
    </w:lvl>
  </w:abstractNum>
  <w:abstractNum w:abstractNumId="39" w15:restartNumberingAfterBreak="0">
    <w:nsid w:val="7FBA4CD0"/>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2"/>
  </w:num>
  <w:num w:numId="3">
    <w:abstractNumId w:val="31"/>
  </w:num>
  <w:num w:numId="4">
    <w:abstractNumId w:val="28"/>
  </w:num>
  <w:num w:numId="5">
    <w:abstractNumId w:val="22"/>
  </w:num>
  <w:num w:numId="6">
    <w:abstractNumId w:val="24"/>
  </w:num>
  <w:num w:numId="7">
    <w:abstractNumId w:val="4"/>
  </w:num>
  <w:num w:numId="8">
    <w:abstractNumId w:val="37"/>
  </w:num>
  <w:num w:numId="9">
    <w:abstractNumId w:val="20"/>
  </w:num>
  <w:num w:numId="10">
    <w:abstractNumId w:val="37"/>
    <w:lvlOverride w:ilvl="0">
      <w:startOverride w:val="1"/>
    </w:lvlOverride>
  </w:num>
  <w:num w:numId="11">
    <w:abstractNumId w:val="2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0"/>
  </w:num>
  <w:num w:numId="15">
    <w:abstractNumId w:val="37"/>
    <w:lvlOverride w:ilvl="0">
      <w:startOverride w:val="1"/>
    </w:lvlOverride>
  </w:num>
  <w:num w:numId="16">
    <w:abstractNumId w:val="20"/>
    <w:lvlOverride w:ilvl="0">
      <w:startOverride w:val="1"/>
    </w:lvlOverride>
  </w:num>
  <w:num w:numId="17">
    <w:abstractNumId w:val="8"/>
  </w:num>
  <w:num w:numId="18">
    <w:abstractNumId w:val="19"/>
  </w:num>
  <w:num w:numId="19">
    <w:abstractNumId w:val="26"/>
  </w:num>
  <w:num w:numId="20">
    <w:abstractNumId w:val="23"/>
  </w:num>
  <w:num w:numId="21">
    <w:abstractNumId w:val="39"/>
  </w:num>
  <w:num w:numId="22">
    <w:abstractNumId w:val="2"/>
  </w:num>
  <w:num w:numId="23">
    <w:abstractNumId w:val="7"/>
  </w:num>
  <w:num w:numId="24">
    <w:abstractNumId w:val="3"/>
  </w:num>
  <w:num w:numId="25">
    <w:abstractNumId w:val="5"/>
  </w:num>
  <w:num w:numId="26">
    <w:abstractNumId w:val="10"/>
  </w:num>
  <w:num w:numId="27">
    <w:abstractNumId w:val="21"/>
  </w:num>
  <w:num w:numId="28">
    <w:abstractNumId w:val="25"/>
  </w:num>
  <w:num w:numId="29">
    <w:abstractNumId w:val="15"/>
  </w:num>
  <w:num w:numId="30">
    <w:abstractNumId w:val="12"/>
  </w:num>
  <w:num w:numId="31">
    <w:abstractNumId w:val="30"/>
  </w:num>
  <w:num w:numId="32">
    <w:abstractNumId w:val="9"/>
  </w:num>
  <w:num w:numId="33">
    <w:abstractNumId w:val="16"/>
  </w:num>
  <w:num w:numId="34">
    <w:abstractNumId w:val="11"/>
  </w:num>
  <w:num w:numId="35">
    <w:abstractNumId w:val="36"/>
  </w:num>
  <w:num w:numId="36">
    <w:abstractNumId w:val="13"/>
  </w:num>
  <w:num w:numId="37">
    <w:abstractNumId w:val="38"/>
  </w:num>
  <w:num w:numId="38">
    <w:abstractNumId w:val="1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8"/>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9"/>
  </w:num>
  <w:num w:numId="45">
    <w:abstractNumId w:val="17"/>
  </w:num>
  <w:num w:numId="46">
    <w:abstractNumId w:val="34"/>
  </w:num>
  <w:num w:numId="47">
    <w:abstractNumId w:val="33"/>
  </w:num>
  <w:num w:numId="4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ADB"/>
    <w:rsid w:val="00000D94"/>
    <w:rsid w:val="00000DB7"/>
    <w:rsid w:val="000029CC"/>
    <w:rsid w:val="000059A3"/>
    <w:rsid w:val="00005B00"/>
    <w:rsid w:val="0000627F"/>
    <w:rsid w:val="00007DFD"/>
    <w:rsid w:val="000125DF"/>
    <w:rsid w:val="00017C15"/>
    <w:rsid w:val="00025E4E"/>
    <w:rsid w:val="00026C4B"/>
    <w:rsid w:val="000533C8"/>
    <w:rsid w:val="00056312"/>
    <w:rsid w:val="00066BD6"/>
    <w:rsid w:val="00066E2F"/>
    <w:rsid w:val="000675FC"/>
    <w:rsid w:val="00085201"/>
    <w:rsid w:val="00086065"/>
    <w:rsid w:val="000A4DA3"/>
    <w:rsid w:val="000A6036"/>
    <w:rsid w:val="000B07ED"/>
    <w:rsid w:val="000B20A2"/>
    <w:rsid w:val="000B3071"/>
    <w:rsid w:val="000C08F3"/>
    <w:rsid w:val="000C3977"/>
    <w:rsid w:val="000C7328"/>
    <w:rsid w:val="000D058E"/>
    <w:rsid w:val="000D3C06"/>
    <w:rsid w:val="000D4800"/>
    <w:rsid w:val="000D6219"/>
    <w:rsid w:val="000E22CB"/>
    <w:rsid w:val="000E31B1"/>
    <w:rsid w:val="000E7373"/>
    <w:rsid w:val="000F1B99"/>
    <w:rsid w:val="000F1D1F"/>
    <w:rsid w:val="00115452"/>
    <w:rsid w:val="001175FC"/>
    <w:rsid w:val="0012118C"/>
    <w:rsid w:val="001233D0"/>
    <w:rsid w:val="00124EC6"/>
    <w:rsid w:val="0013559A"/>
    <w:rsid w:val="00135BD8"/>
    <w:rsid w:val="0014451D"/>
    <w:rsid w:val="00144854"/>
    <w:rsid w:val="00151DC4"/>
    <w:rsid w:val="00151F1B"/>
    <w:rsid w:val="00152956"/>
    <w:rsid w:val="00161DAE"/>
    <w:rsid w:val="00161DF2"/>
    <w:rsid w:val="00162945"/>
    <w:rsid w:val="0016523D"/>
    <w:rsid w:val="0016725D"/>
    <w:rsid w:val="00170E12"/>
    <w:rsid w:val="00171BF9"/>
    <w:rsid w:val="00174F87"/>
    <w:rsid w:val="00183A80"/>
    <w:rsid w:val="00185579"/>
    <w:rsid w:val="00185C2D"/>
    <w:rsid w:val="00185CC4"/>
    <w:rsid w:val="00187CA1"/>
    <w:rsid w:val="00190CA5"/>
    <w:rsid w:val="00191912"/>
    <w:rsid w:val="001923DE"/>
    <w:rsid w:val="001931B5"/>
    <w:rsid w:val="00195255"/>
    <w:rsid w:val="00195ADD"/>
    <w:rsid w:val="001A41E7"/>
    <w:rsid w:val="001A47A9"/>
    <w:rsid w:val="001B3BAA"/>
    <w:rsid w:val="001B55E6"/>
    <w:rsid w:val="001B725D"/>
    <w:rsid w:val="001B78A7"/>
    <w:rsid w:val="001C33CE"/>
    <w:rsid w:val="001C70DA"/>
    <w:rsid w:val="001D6A06"/>
    <w:rsid w:val="001D6A1F"/>
    <w:rsid w:val="001E0956"/>
    <w:rsid w:val="001E1AA3"/>
    <w:rsid w:val="001E29EB"/>
    <w:rsid w:val="001E407F"/>
    <w:rsid w:val="001F2C53"/>
    <w:rsid w:val="001F2E52"/>
    <w:rsid w:val="001F7B4E"/>
    <w:rsid w:val="00202794"/>
    <w:rsid w:val="0020677B"/>
    <w:rsid w:val="00210CD7"/>
    <w:rsid w:val="00211471"/>
    <w:rsid w:val="0021153C"/>
    <w:rsid w:val="002133AE"/>
    <w:rsid w:val="0021796E"/>
    <w:rsid w:val="002216A4"/>
    <w:rsid w:val="00263B3C"/>
    <w:rsid w:val="00263E60"/>
    <w:rsid w:val="002655D6"/>
    <w:rsid w:val="00266919"/>
    <w:rsid w:val="00266CE9"/>
    <w:rsid w:val="00266EC0"/>
    <w:rsid w:val="00267A6A"/>
    <w:rsid w:val="00270C4D"/>
    <w:rsid w:val="00270EE8"/>
    <w:rsid w:val="002745B4"/>
    <w:rsid w:val="002810DA"/>
    <w:rsid w:val="00282A3C"/>
    <w:rsid w:val="00284F96"/>
    <w:rsid w:val="00286632"/>
    <w:rsid w:val="00286C39"/>
    <w:rsid w:val="002A5AAE"/>
    <w:rsid w:val="002A67A6"/>
    <w:rsid w:val="002B02D2"/>
    <w:rsid w:val="002B4C17"/>
    <w:rsid w:val="002B53F0"/>
    <w:rsid w:val="002B60A9"/>
    <w:rsid w:val="002C0B71"/>
    <w:rsid w:val="002C339B"/>
    <w:rsid w:val="002C6609"/>
    <w:rsid w:val="002E12F4"/>
    <w:rsid w:val="002E4652"/>
    <w:rsid w:val="002F1770"/>
    <w:rsid w:val="002F5056"/>
    <w:rsid w:val="00301248"/>
    <w:rsid w:val="00302A44"/>
    <w:rsid w:val="00304059"/>
    <w:rsid w:val="0031120E"/>
    <w:rsid w:val="00314A2D"/>
    <w:rsid w:val="00316998"/>
    <w:rsid w:val="00324D94"/>
    <w:rsid w:val="0032633E"/>
    <w:rsid w:val="00326797"/>
    <w:rsid w:val="00327A12"/>
    <w:rsid w:val="00336542"/>
    <w:rsid w:val="00341665"/>
    <w:rsid w:val="00342107"/>
    <w:rsid w:val="00342607"/>
    <w:rsid w:val="00342D5D"/>
    <w:rsid w:val="0034468E"/>
    <w:rsid w:val="003451C0"/>
    <w:rsid w:val="00345447"/>
    <w:rsid w:val="00347DEC"/>
    <w:rsid w:val="00352D55"/>
    <w:rsid w:val="00354282"/>
    <w:rsid w:val="00355F04"/>
    <w:rsid w:val="00362DD6"/>
    <w:rsid w:val="00366E30"/>
    <w:rsid w:val="00374ADB"/>
    <w:rsid w:val="00375655"/>
    <w:rsid w:val="0037688B"/>
    <w:rsid w:val="00376CEA"/>
    <w:rsid w:val="00377CEA"/>
    <w:rsid w:val="00380CF8"/>
    <w:rsid w:val="00385AEC"/>
    <w:rsid w:val="00387DE8"/>
    <w:rsid w:val="003919C2"/>
    <w:rsid w:val="003A00BC"/>
    <w:rsid w:val="003A1BFB"/>
    <w:rsid w:val="003A1C10"/>
    <w:rsid w:val="003A5750"/>
    <w:rsid w:val="003B0470"/>
    <w:rsid w:val="003B04FD"/>
    <w:rsid w:val="003B11AE"/>
    <w:rsid w:val="003B45E5"/>
    <w:rsid w:val="003B78CE"/>
    <w:rsid w:val="003C07FE"/>
    <w:rsid w:val="003C5BC3"/>
    <w:rsid w:val="003D10FE"/>
    <w:rsid w:val="003D2AA2"/>
    <w:rsid w:val="003D2ECD"/>
    <w:rsid w:val="003D3561"/>
    <w:rsid w:val="003E34F1"/>
    <w:rsid w:val="003F4238"/>
    <w:rsid w:val="003F5626"/>
    <w:rsid w:val="003F7CA1"/>
    <w:rsid w:val="0040635F"/>
    <w:rsid w:val="0041461E"/>
    <w:rsid w:val="00420F37"/>
    <w:rsid w:val="004228C0"/>
    <w:rsid w:val="00425522"/>
    <w:rsid w:val="00425D12"/>
    <w:rsid w:val="0042779E"/>
    <w:rsid w:val="004326EB"/>
    <w:rsid w:val="00436D54"/>
    <w:rsid w:val="00437D1C"/>
    <w:rsid w:val="004401CB"/>
    <w:rsid w:val="00440E90"/>
    <w:rsid w:val="0044164D"/>
    <w:rsid w:val="00443B85"/>
    <w:rsid w:val="00446B95"/>
    <w:rsid w:val="00450862"/>
    <w:rsid w:val="00450E8F"/>
    <w:rsid w:val="00451267"/>
    <w:rsid w:val="00462E81"/>
    <w:rsid w:val="004724A4"/>
    <w:rsid w:val="004726D7"/>
    <w:rsid w:val="004736CB"/>
    <w:rsid w:val="00474F8C"/>
    <w:rsid w:val="004755F4"/>
    <w:rsid w:val="00477822"/>
    <w:rsid w:val="00480101"/>
    <w:rsid w:val="00480B0F"/>
    <w:rsid w:val="00481A6B"/>
    <w:rsid w:val="004923D3"/>
    <w:rsid w:val="004928A8"/>
    <w:rsid w:val="00496F7F"/>
    <w:rsid w:val="004A1E9F"/>
    <w:rsid w:val="004A3F45"/>
    <w:rsid w:val="004A42DC"/>
    <w:rsid w:val="004B087C"/>
    <w:rsid w:val="004B304D"/>
    <w:rsid w:val="004C070D"/>
    <w:rsid w:val="004C133B"/>
    <w:rsid w:val="004C1E3D"/>
    <w:rsid w:val="004C60D8"/>
    <w:rsid w:val="004D264C"/>
    <w:rsid w:val="004D3D29"/>
    <w:rsid w:val="004D56A8"/>
    <w:rsid w:val="004D5F97"/>
    <w:rsid w:val="004E65B3"/>
    <w:rsid w:val="004E6ED6"/>
    <w:rsid w:val="004F4CE2"/>
    <w:rsid w:val="004F5BD9"/>
    <w:rsid w:val="004F712C"/>
    <w:rsid w:val="00501397"/>
    <w:rsid w:val="00503354"/>
    <w:rsid w:val="00503E41"/>
    <w:rsid w:val="00506C67"/>
    <w:rsid w:val="00510E58"/>
    <w:rsid w:val="00512886"/>
    <w:rsid w:val="005160EE"/>
    <w:rsid w:val="005168C4"/>
    <w:rsid w:val="00522FDB"/>
    <w:rsid w:val="005252ED"/>
    <w:rsid w:val="00532C09"/>
    <w:rsid w:val="0053489D"/>
    <w:rsid w:val="00534DD7"/>
    <w:rsid w:val="005441D8"/>
    <w:rsid w:val="00544EA4"/>
    <w:rsid w:val="00552D1F"/>
    <w:rsid w:val="0055448C"/>
    <w:rsid w:val="0055479A"/>
    <w:rsid w:val="00555D2D"/>
    <w:rsid w:val="005622C7"/>
    <w:rsid w:val="00571B35"/>
    <w:rsid w:val="00576F7E"/>
    <w:rsid w:val="00577595"/>
    <w:rsid w:val="00583ED9"/>
    <w:rsid w:val="0058534B"/>
    <w:rsid w:val="00585FF1"/>
    <w:rsid w:val="00586920"/>
    <w:rsid w:val="0059143F"/>
    <w:rsid w:val="005932E6"/>
    <w:rsid w:val="00593722"/>
    <w:rsid w:val="00593F4C"/>
    <w:rsid w:val="00596DA6"/>
    <w:rsid w:val="005A2BCE"/>
    <w:rsid w:val="005A2ED1"/>
    <w:rsid w:val="005A4451"/>
    <w:rsid w:val="005A5ACC"/>
    <w:rsid w:val="005B1961"/>
    <w:rsid w:val="005B37E6"/>
    <w:rsid w:val="005B675E"/>
    <w:rsid w:val="005B6D69"/>
    <w:rsid w:val="005D5228"/>
    <w:rsid w:val="005E5C73"/>
    <w:rsid w:val="005E6442"/>
    <w:rsid w:val="005F0B02"/>
    <w:rsid w:val="005F3583"/>
    <w:rsid w:val="00605259"/>
    <w:rsid w:val="00610578"/>
    <w:rsid w:val="006109AF"/>
    <w:rsid w:val="006131C7"/>
    <w:rsid w:val="00613DB0"/>
    <w:rsid w:val="00613ECB"/>
    <w:rsid w:val="00622392"/>
    <w:rsid w:val="00622DA8"/>
    <w:rsid w:val="0062604C"/>
    <w:rsid w:val="00626BA6"/>
    <w:rsid w:val="00626F3A"/>
    <w:rsid w:val="0063445F"/>
    <w:rsid w:val="00635543"/>
    <w:rsid w:val="006357B6"/>
    <w:rsid w:val="0064310F"/>
    <w:rsid w:val="00643983"/>
    <w:rsid w:val="00644A2C"/>
    <w:rsid w:val="006467E5"/>
    <w:rsid w:val="00664B66"/>
    <w:rsid w:val="00665261"/>
    <w:rsid w:val="006767B7"/>
    <w:rsid w:val="00677782"/>
    <w:rsid w:val="00680423"/>
    <w:rsid w:val="00686F07"/>
    <w:rsid w:val="00687BAF"/>
    <w:rsid w:val="00690554"/>
    <w:rsid w:val="006A30AE"/>
    <w:rsid w:val="006A3360"/>
    <w:rsid w:val="006A3C45"/>
    <w:rsid w:val="006A5030"/>
    <w:rsid w:val="006A5726"/>
    <w:rsid w:val="006A6DA4"/>
    <w:rsid w:val="006B5627"/>
    <w:rsid w:val="006C1E3E"/>
    <w:rsid w:val="006C3393"/>
    <w:rsid w:val="006D152C"/>
    <w:rsid w:val="006D32E1"/>
    <w:rsid w:val="006D4705"/>
    <w:rsid w:val="006E13FE"/>
    <w:rsid w:val="006E4DA6"/>
    <w:rsid w:val="006E4EC5"/>
    <w:rsid w:val="006E5C69"/>
    <w:rsid w:val="006E6A8B"/>
    <w:rsid w:val="007028E8"/>
    <w:rsid w:val="0070332A"/>
    <w:rsid w:val="007036F9"/>
    <w:rsid w:val="007045EF"/>
    <w:rsid w:val="0070609B"/>
    <w:rsid w:val="00706FD6"/>
    <w:rsid w:val="00711B0E"/>
    <w:rsid w:val="007153CB"/>
    <w:rsid w:val="00722268"/>
    <w:rsid w:val="00724C90"/>
    <w:rsid w:val="0072742A"/>
    <w:rsid w:val="00730537"/>
    <w:rsid w:val="00731C77"/>
    <w:rsid w:val="00732775"/>
    <w:rsid w:val="00733354"/>
    <w:rsid w:val="007370BB"/>
    <w:rsid w:val="0074414C"/>
    <w:rsid w:val="00744E15"/>
    <w:rsid w:val="00745A4F"/>
    <w:rsid w:val="007476B2"/>
    <w:rsid w:val="00754411"/>
    <w:rsid w:val="0076222D"/>
    <w:rsid w:val="00764F03"/>
    <w:rsid w:val="00770170"/>
    <w:rsid w:val="00772BB1"/>
    <w:rsid w:val="00773155"/>
    <w:rsid w:val="007739B9"/>
    <w:rsid w:val="00775657"/>
    <w:rsid w:val="00776110"/>
    <w:rsid w:val="0078338C"/>
    <w:rsid w:val="00786D0E"/>
    <w:rsid w:val="00793D90"/>
    <w:rsid w:val="00794C68"/>
    <w:rsid w:val="007B3C3D"/>
    <w:rsid w:val="007B56B4"/>
    <w:rsid w:val="007B5C8A"/>
    <w:rsid w:val="007B6479"/>
    <w:rsid w:val="007B7871"/>
    <w:rsid w:val="007C2ED8"/>
    <w:rsid w:val="007D4DC9"/>
    <w:rsid w:val="007D7597"/>
    <w:rsid w:val="007E1986"/>
    <w:rsid w:val="007E1F15"/>
    <w:rsid w:val="007E761F"/>
    <w:rsid w:val="007F5CA2"/>
    <w:rsid w:val="007F6261"/>
    <w:rsid w:val="008014A7"/>
    <w:rsid w:val="008034BC"/>
    <w:rsid w:val="00805AF6"/>
    <w:rsid w:val="008071DF"/>
    <w:rsid w:val="0081045A"/>
    <w:rsid w:val="00814320"/>
    <w:rsid w:val="00826BDE"/>
    <w:rsid w:val="00832BDF"/>
    <w:rsid w:val="00836215"/>
    <w:rsid w:val="008378F9"/>
    <w:rsid w:val="00841571"/>
    <w:rsid w:val="00853745"/>
    <w:rsid w:val="00855934"/>
    <w:rsid w:val="00857D77"/>
    <w:rsid w:val="00861466"/>
    <w:rsid w:val="00871B97"/>
    <w:rsid w:val="00877A72"/>
    <w:rsid w:val="00896BF2"/>
    <w:rsid w:val="008A413B"/>
    <w:rsid w:val="008A58E8"/>
    <w:rsid w:val="008B3209"/>
    <w:rsid w:val="008C0536"/>
    <w:rsid w:val="008C0C41"/>
    <w:rsid w:val="008C245B"/>
    <w:rsid w:val="008D15DD"/>
    <w:rsid w:val="008E38CC"/>
    <w:rsid w:val="008E655C"/>
    <w:rsid w:val="008F5035"/>
    <w:rsid w:val="008F791B"/>
    <w:rsid w:val="00900ACE"/>
    <w:rsid w:val="00910B9B"/>
    <w:rsid w:val="00912141"/>
    <w:rsid w:val="009121E1"/>
    <w:rsid w:val="009143DE"/>
    <w:rsid w:val="009161DA"/>
    <w:rsid w:val="009168A1"/>
    <w:rsid w:val="00916F2A"/>
    <w:rsid w:val="009253CB"/>
    <w:rsid w:val="00931915"/>
    <w:rsid w:val="0093236D"/>
    <w:rsid w:val="009405CB"/>
    <w:rsid w:val="009430FB"/>
    <w:rsid w:val="00944DD5"/>
    <w:rsid w:val="009468D4"/>
    <w:rsid w:val="0094749D"/>
    <w:rsid w:val="009506C2"/>
    <w:rsid w:val="00976850"/>
    <w:rsid w:val="00976977"/>
    <w:rsid w:val="00977CA4"/>
    <w:rsid w:val="0098132D"/>
    <w:rsid w:val="00983C14"/>
    <w:rsid w:val="00983CBF"/>
    <w:rsid w:val="00986782"/>
    <w:rsid w:val="009935F1"/>
    <w:rsid w:val="009947FF"/>
    <w:rsid w:val="00995690"/>
    <w:rsid w:val="009A60B8"/>
    <w:rsid w:val="009C4DE4"/>
    <w:rsid w:val="009D1046"/>
    <w:rsid w:val="009D12D5"/>
    <w:rsid w:val="009E080B"/>
    <w:rsid w:val="009E1117"/>
    <w:rsid w:val="009E49B1"/>
    <w:rsid w:val="009F312F"/>
    <w:rsid w:val="00A0033D"/>
    <w:rsid w:val="00A00368"/>
    <w:rsid w:val="00A00C6C"/>
    <w:rsid w:val="00A00F1E"/>
    <w:rsid w:val="00A050DC"/>
    <w:rsid w:val="00A069ED"/>
    <w:rsid w:val="00A070C9"/>
    <w:rsid w:val="00A20B54"/>
    <w:rsid w:val="00A2559C"/>
    <w:rsid w:val="00A25C86"/>
    <w:rsid w:val="00A26E40"/>
    <w:rsid w:val="00A2726E"/>
    <w:rsid w:val="00A27C36"/>
    <w:rsid w:val="00A31C5C"/>
    <w:rsid w:val="00A33B33"/>
    <w:rsid w:val="00A33BC8"/>
    <w:rsid w:val="00A40163"/>
    <w:rsid w:val="00A41C6B"/>
    <w:rsid w:val="00A41DA3"/>
    <w:rsid w:val="00A44F09"/>
    <w:rsid w:val="00A451FB"/>
    <w:rsid w:val="00A54891"/>
    <w:rsid w:val="00A55617"/>
    <w:rsid w:val="00A556DA"/>
    <w:rsid w:val="00A55F2D"/>
    <w:rsid w:val="00A613B7"/>
    <w:rsid w:val="00A619DD"/>
    <w:rsid w:val="00A64CCB"/>
    <w:rsid w:val="00A825D6"/>
    <w:rsid w:val="00A82B83"/>
    <w:rsid w:val="00A84350"/>
    <w:rsid w:val="00A84C38"/>
    <w:rsid w:val="00A92EF4"/>
    <w:rsid w:val="00AA1AA3"/>
    <w:rsid w:val="00AA3E3B"/>
    <w:rsid w:val="00AB3407"/>
    <w:rsid w:val="00AC456B"/>
    <w:rsid w:val="00AC7126"/>
    <w:rsid w:val="00AD48D0"/>
    <w:rsid w:val="00AD4E02"/>
    <w:rsid w:val="00AE03C8"/>
    <w:rsid w:val="00AE22BC"/>
    <w:rsid w:val="00AE4310"/>
    <w:rsid w:val="00AE603D"/>
    <w:rsid w:val="00AE70DB"/>
    <w:rsid w:val="00AF0526"/>
    <w:rsid w:val="00AF6717"/>
    <w:rsid w:val="00AF73AA"/>
    <w:rsid w:val="00B001A1"/>
    <w:rsid w:val="00B03AE2"/>
    <w:rsid w:val="00B03BA2"/>
    <w:rsid w:val="00B04B34"/>
    <w:rsid w:val="00B1386F"/>
    <w:rsid w:val="00B1541C"/>
    <w:rsid w:val="00B26700"/>
    <w:rsid w:val="00B3150C"/>
    <w:rsid w:val="00B334A2"/>
    <w:rsid w:val="00B36502"/>
    <w:rsid w:val="00B40882"/>
    <w:rsid w:val="00B42A80"/>
    <w:rsid w:val="00B50CC1"/>
    <w:rsid w:val="00B614F7"/>
    <w:rsid w:val="00B62588"/>
    <w:rsid w:val="00B6387E"/>
    <w:rsid w:val="00B64018"/>
    <w:rsid w:val="00B65DE9"/>
    <w:rsid w:val="00B72FFB"/>
    <w:rsid w:val="00B73E43"/>
    <w:rsid w:val="00B741BC"/>
    <w:rsid w:val="00B75FE4"/>
    <w:rsid w:val="00B77978"/>
    <w:rsid w:val="00B8059C"/>
    <w:rsid w:val="00B819C1"/>
    <w:rsid w:val="00B84363"/>
    <w:rsid w:val="00B850E8"/>
    <w:rsid w:val="00B86A4D"/>
    <w:rsid w:val="00B93745"/>
    <w:rsid w:val="00B94E56"/>
    <w:rsid w:val="00B963F4"/>
    <w:rsid w:val="00BA2E85"/>
    <w:rsid w:val="00BA337D"/>
    <w:rsid w:val="00BA3DC4"/>
    <w:rsid w:val="00BA4BBD"/>
    <w:rsid w:val="00BB2F6B"/>
    <w:rsid w:val="00BB39AD"/>
    <w:rsid w:val="00BB3D44"/>
    <w:rsid w:val="00BB6F90"/>
    <w:rsid w:val="00BC0A38"/>
    <w:rsid w:val="00BC1A4C"/>
    <w:rsid w:val="00BC2ED1"/>
    <w:rsid w:val="00BD03FA"/>
    <w:rsid w:val="00BD2743"/>
    <w:rsid w:val="00BD371D"/>
    <w:rsid w:val="00BD3C14"/>
    <w:rsid w:val="00BD461E"/>
    <w:rsid w:val="00BD5006"/>
    <w:rsid w:val="00BD53F6"/>
    <w:rsid w:val="00BE3001"/>
    <w:rsid w:val="00BE32BF"/>
    <w:rsid w:val="00BE5E83"/>
    <w:rsid w:val="00BF2CB0"/>
    <w:rsid w:val="00BF3A4D"/>
    <w:rsid w:val="00C030C5"/>
    <w:rsid w:val="00C13938"/>
    <w:rsid w:val="00C175B6"/>
    <w:rsid w:val="00C2316B"/>
    <w:rsid w:val="00C32567"/>
    <w:rsid w:val="00C360F8"/>
    <w:rsid w:val="00C37B8E"/>
    <w:rsid w:val="00C40814"/>
    <w:rsid w:val="00C431E5"/>
    <w:rsid w:val="00C45ACA"/>
    <w:rsid w:val="00C46D10"/>
    <w:rsid w:val="00C533BB"/>
    <w:rsid w:val="00C60678"/>
    <w:rsid w:val="00C61656"/>
    <w:rsid w:val="00C6705F"/>
    <w:rsid w:val="00C71CD0"/>
    <w:rsid w:val="00C75342"/>
    <w:rsid w:val="00C76ECC"/>
    <w:rsid w:val="00C77092"/>
    <w:rsid w:val="00C8345E"/>
    <w:rsid w:val="00C837BF"/>
    <w:rsid w:val="00C8408C"/>
    <w:rsid w:val="00C85387"/>
    <w:rsid w:val="00C87C88"/>
    <w:rsid w:val="00C9096D"/>
    <w:rsid w:val="00C927F6"/>
    <w:rsid w:val="00C93DA5"/>
    <w:rsid w:val="00CA2726"/>
    <w:rsid w:val="00CA4D18"/>
    <w:rsid w:val="00CA5512"/>
    <w:rsid w:val="00CA5E78"/>
    <w:rsid w:val="00CB0EDD"/>
    <w:rsid w:val="00CB1B16"/>
    <w:rsid w:val="00CB22CB"/>
    <w:rsid w:val="00CB4583"/>
    <w:rsid w:val="00CB48CF"/>
    <w:rsid w:val="00CB4C59"/>
    <w:rsid w:val="00CB6C71"/>
    <w:rsid w:val="00CC31A9"/>
    <w:rsid w:val="00CC4160"/>
    <w:rsid w:val="00CC5485"/>
    <w:rsid w:val="00CC5D84"/>
    <w:rsid w:val="00CD1433"/>
    <w:rsid w:val="00CE021F"/>
    <w:rsid w:val="00CE5003"/>
    <w:rsid w:val="00CF2707"/>
    <w:rsid w:val="00CF6CC3"/>
    <w:rsid w:val="00D0069E"/>
    <w:rsid w:val="00D049AC"/>
    <w:rsid w:val="00D12A6C"/>
    <w:rsid w:val="00D15DE3"/>
    <w:rsid w:val="00D2057F"/>
    <w:rsid w:val="00D25BE3"/>
    <w:rsid w:val="00D30447"/>
    <w:rsid w:val="00D3583C"/>
    <w:rsid w:val="00D35FC3"/>
    <w:rsid w:val="00D36023"/>
    <w:rsid w:val="00D3751F"/>
    <w:rsid w:val="00D4088C"/>
    <w:rsid w:val="00D4389A"/>
    <w:rsid w:val="00D43F53"/>
    <w:rsid w:val="00D547D4"/>
    <w:rsid w:val="00D60413"/>
    <w:rsid w:val="00D62F7D"/>
    <w:rsid w:val="00D66C11"/>
    <w:rsid w:val="00D70054"/>
    <w:rsid w:val="00D731DC"/>
    <w:rsid w:val="00D7467F"/>
    <w:rsid w:val="00D82517"/>
    <w:rsid w:val="00D86230"/>
    <w:rsid w:val="00DA3337"/>
    <w:rsid w:val="00DA3FDF"/>
    <w:rsid w:val="00DA4188"/>
    <w:rsid w:val="00DA7400"/>
    <w:rsid w:val="00DC0761"/>
    <w:rsid w:val="00DC0915"/>
    <w:rsid w:val="00DC2CCE"/>
    <w:rsid w:val="00DC59FF"/>
    <w:rsid w:val="00DD4EEB"/>
    <w:rsid w:val="00DD7461"/>
    <w:rsid w:val="00DE26E3"/>
    <w:rsid w:val="00DE31EA"/>
    <w:rsid w:val="00DE61B9"/>
    <w:rsid w:val="00DE6EF6"/>
    <w:rsid w:val="00DE79F8"/>
    <w:rsid w:val="00DF2731"/>
    <w:rsid w:val="00DF362C"/>
    <w:rsid w:val="00DF59FE"/>
    <w:rsid w:val="00DF5E93"/>
    <w:rsid w:val="00DF6351"/>
    <w:rsid w:val="00DF69C2"/>
    <w:rsid w:val="00E01AF3"/>
    <w:rsid w:val="00E0420B"/>
    <w:rsid w:val="00E05499"/>
    <w:rsid w:val="00E14098"/>
    <w:rsid w:val="00E15F2F"/>
    <w:rsid w:val="00E2133B"/>
    <w:rsid w:val="00E30B19"/>
    <w:rsid w:val="00E35EA6"/>
    <w:rsid w:val="00E4130E"/>
    <w:rsid w:val="00E42ACD"/>
    <w:rsid w:val="00E42FC7"/>
    <w:rsid w:val="00E45111"/>
    <w:rsid w:val="00E47A31"/>
    <w:rsid w:val="00E47BAD"/>
    <w:rsid w:val="00E52BAC"/>
    <w:rsid w:val="00E550C2"/>
    <w:rsid w:val="00E60344"/>
    <w:rsid w:val="00E63385"/>
    <w:rsid w:val="00E65427"/>
    <w:rsid w:val="00E7188F"/>
    <w:rsid w:val="00E71E7A"/>
    <w:rsid w:val="00E7440F"/>
    <w:rsid w:val="00E81BDC"/>
    <w:rsid w:val="00E83AAC"/>
    <w:rsid w:val="00E85D87"/>
    <w:rsid w:val="00E90BEB"/>
    <w:rsid w:val="00E91903"/>
    <w:rsid w:val="00E96852"/>
    <w:rsid w:val="00EA16AC"/>
    <w:rsid w:val="00EA2C8E"/>
    <w:rsid w:val="00EA7104"/>
    <w:rsid w:val="00EB071C"/>
    <w:rsid w:val="00EB1D0D"/>
    <w:rsid w:val="00EB32C1"/>
    <w:rsid w:val="00EB469B"/>
    <w:rsid w:val="00EB57EF"/>
    <w:rsid w:val="00EB6204"/>
    <w:rsid w:val="00EB766E"/>
    <w:rsid w:val="00EC07E3"/>
    <w:rsid w:val="00EC19E5"/>
    <w:rsid w:val="00EC382C"/>
    <w:rsid w:val="00EC5A7A"/>
    <w:rsid w:val="00EC6747"/>
    <w:rsid w:val="00EC7BD0"/>
    <w:rsid w:val="00ED05F6"/>
    <w:rsid w:val="00ED283C"/>
    <w:rsid w:val="00ED4815"/>
    <w:rsid w:val="00EE200A"/>
    <w:rsid w:val="00EE64CC"/>
    <w:rsid w:val="00EE6D94"/>
    <w:rsid w:val="00EF2B73"/>
    <w:rsid w:val="00EF2ED1"/>
    <w:rsid w:val="00EF5DA4"/>
    <w:rsid w:val="00F04424"/>
    <w:rsid w:val="00F118CF"/>
    <w:rsid w:val="00F17931"/>
    <w:rsid w:val="00F21EE5"/>
    <w:rsid w:val="00F23DFF"/>
    <w:rsid w:val="00F27763"/>
    <w:rsid w:val="00F32056"/>
    <w:rsid w:val="00F32E9E"/>
    <w:rsid w:val="00F34135"/>
    <w:rsid w:val="00F35783"/>
    <w:rsid w:val="00F36E06"/>
    <w:rsid w:val="00F37840"/>
    <w:rsid w:val="00F405D9"/>
    <w:rsid w:val="00F43F9F"/>
    <w:rsid w:val="00F47D1F"/>
    <w:rsid w:val="00F5123F"/>
    <w:rsid w:val="00F521C0"/>
    <w:rsid w:val="00F52EA4"/>
    <w:rsid w:val="00F5615C"/>
    <w:rsid w:val="00F5743E"/>
    <w:rsid w:val="00F602D8"/>
    <w:rsid w:val="00F61A50"/>
    <w:rsid w:val="00F625C2"/>
    <w:rsid w:val="00F73428"/>
    <w:rsid w:val="00F75361"/>
    <w:rsid w:val="00F8565F"/>
    <w:rsid w:val="00F8586A"/>
    <w:rsid w:val="00F86230"/>
    <w:rsid w:val="00F865B0"/>
    <w:rsid w:val="00F87399"/>
    <w:rsid w:val="00F87559"/>
    <w:rsid w:val="00F92933"/>
    <w:rsid w:val="00F9490A"/>
    <w:rsid w:val="00F95AAC"/>
    <w:rsid w:val="00F95D07"/>
    <w:rsid w:val="00F97261"/>
    <w:rsid w:val="00FA3E1A"/>
    <w:rsid w:val="00FA513E"/>
    <w:rsid w:val="00FB4845"/>
    <w:rsid w:val="00FB6065"/>
    <w:rsid w:val="00FB620A"/>
    <w:rsid w:val="00FC2593"/>
    <w:rsid w:val="00FC2E93"/>
    <w:rsid w:val="00FC5F0F"/>
    <w:rsid w:val="00FD4902"/>
    <w:rsid w:val="00FD5C51"/>
    <w:rsid w:val="00FD631B"/>
    <w:rsid w:val="00FE02BB"/>
    <w:rsid w:val="00FE2985"/>
    <w:rsid w:val="00FE6C18"/>
    <w:rsid w:val="00FF1F5A"/>
    <w:rsid w:val="00FF352A"/>
    <w:rsid w:val="00FF3A3E"/>
    <w:rsid w:val="00FF468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F0649"/>
  <w15:chartTrackingRefBased/>
  <w15:docId w15:val="{9087C5B3-6D93-4355-A71E-00F7CFD74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2A80"/>
  </w:style>
  <w:style w:type="paragraph" w:styleId="Titre1">
    <w:name w:val="heading 1"/>
    <w:basedOn w:val="StyleTitre1ArialNarrow"/>
    <w:next w:val="Normal"/>
    <w:qFormat/>
    <w:rsid w:val="004D264C"/>
    <w:pPr>
      <w:outlineLvl w:val="0"/>
    </w:pPr>
  </w:style>
  <w:style w:type="paragraph" w:styleId="Titre2">
    <w:name w:val="heading 2"/>
    <w:basedOn w:val="StyleTitre1ArialNarrow"/>
    <w:next w:val="Normal"/>
    <w:qFormat/>
    <w:rsid w:val="004D264C"/>
    <w:pPr>
      <w:numPr>
        <w:numId w:val="18"/>
      </w:numPr>
      <w:jc w:val="both"/>
      <w:outlineLvl w:val="1"/>
    </w:pPr>
    <w:rPr>
      <w:caps/>
      <w:sz w:val="24"/>
      <w:szCs w:val="24"/>
    </w:rPr>
  </w:style>
  <w:style w:type="paragraph" w:styleId="Titre30">
    <w:name w:val="heading 3"/>
    <w:basedOn w:val="Normalcentr"/>
    <w:next w:val="Normal"/>
    <w:qFormat/>
    <w:rsid w:val="004D264C"/>
    <w:pPr>
      <w:numPr>
        <w:ilvl w:val="1"/>
        <w:numId w:val="18"/>
      </w:numPr>
      <w:outlineLvl w:val="2"/>
    </w:pPr>
    <w:rPr>
      <w:rFonts w:ascii="Arial Narrow" w:hAnsi="Arial Narrow"/>
      <w:b/>
      <w:sz w:val="24"/>
      <w:szCs w:val="24"/>
      <w:u w:val="single"/>
    </w:rPr>
  </w:style>
  <w:style w:type="paragraph" w:styleId="Titre4">
    <w:name w:val="heading 4"/>
    <w:basedOn w:val="Normal"/>
    <w:next w:val="Normal"/>
    <w:qFormat/>
    <w:rsid w:val="00DF59FE"/>
    <w:pPr>
      <w:keepNext/>
      <w:keepLines/>
      <w:numPr>
        <w:numId w:val="9"/>
      </w:numPr>
      <w:spacing w:before="240" w:after="60"/>
      <w:ind w:left="2132" w:hanging="357"/>
      <w:outlineLvl w:val="3"/>
    </w:pPr>
    <w:rPr>
      <w:rFonts w:ascii="Arial Narrow" w:hAnsi="Arial Narrow"/>
      <w:b/>
      <w:bCs/>
      <w:i/>
      <w:sz w:val="22"/>
      <w:szCs w:val="28"/>
    </w:rPr>
  </w:style>
  <w:style w:type="paragraph" w:styleId="Titre5">
    <w:name w:val="heading 5"/>
    <w:basedOn w:val="Normal"/>
    <w:next w:val="Normal"/>
    <w:qFormat/>
    <w:rsid w:val="00E83AAC"/>
    <w:pPr>
      <w:spacing w:before="240" w:after="60"/>
      <w:outlineLvl w:val="4"/>
    </w:pPr>
    <w:rPr>
      <w:b/>
      <w:bCs/>
      <w:i/>
      <w:iCs/>
      <w:sz w:val="26"/>
      <w:szCs w:val="26"/>
    </w:rPr>
  </w:style>
  <w:style w:type="paragraph" w:styleId="Titre6">
    <w:name w:val="heading 6"/>
    <w:basedOn w:val="Normal"/>
    <w:next w:val="Normal"/>
    <w:qFormat/>
    <w:rsid w:val="004F4CE2"/>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pPr>
      <w:ind w:right="28"/>
      <w:jc w:val="both"/>
    </w:pPr>
    <w:rPr>
      <w:sz w:val="22"/>
    </w:rPr>
  </w:style>
  <w:style w:type="paragraph" w:styleId="Normalcentr">
    <w:name w:val="Block Text"/>
    <w:basedOn w:val="Normal"/>
    <w:pPr>
      <w:ind w:left="567" w:right="28" w:hanging="567"/>
      <w:jc w:val="both"/>
    </w:pPr>
    <w:rPr>
      <w:sz w:val="2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2">
    <w:name w:val="Body Text 2"/>
    <w:basedOn w:val="Normal"/>
    <w:rsid w:val="00E83AAC"/>
    <w:pPr>
      <w:spacing w:after="120" w:line="480" w:lineRule="auto"/>
    </w:pPr>
  </w:style>
  <w:style w:type="paragraph" w:customStyle="1" w:styleId="Titre10">
    <w:name w:val="Titre1"/>
    <w:basedOn w:val="Normal"/>
    <w:autoRedefine/>
    <w:rsid w:val="00A2726E"/>
    <w:pPr>
      <w:spacing w:before="240" w:after="240"/>
      <w:ind w:right="28"/>
      <w:jc w:val="center"/>
    </w:pPr>
    <w:rPr>
      <w:rFonts w:ascii="Arial Narrow" w:hAnsi="Arial Narrow"/>
      <w:b/>
      <w:sz w:val="28"/>
      <w:szCs w:val="28"/>
    </w:rPr>
  </w:style>
  <w:style w:type="paragraph" w:customStyle="1" w:styleId="Titre20">
    <w:name w:val="Titre2"/>
    <w:basedOn w:val="Titre2"/>
    <w:autoRedefine/>
    <w:rsid w:val="00DF59FE"/>
    <w:pPr>
      <w:keepLines/>
    </w:pPr>
    <w:rPr>
      <w:i/>
    </w:rPr>
  </w:style>
  <w:style w:type="paragraph" w:styleId="TM2">
    <w:name w:val="toc 2"/>
    <w:basedOn w:val="Normal"/>
    <w:next w:val="Normal"/>
    <w:autoRedefine/>
    <w:uiPriority w:val="39"/>
    <w:rsid w:val="001F2C53"/>
    <w:pPr>
      <w:tabs>
        <w:tab w:val="left" w:pos="600"/>
        <w:tab w:val="right" w:pos="9344"/>
      </w:tabs>
      <w:ind w:left="200"/>
    </w:pPr>
    <w:rPr>
      <w:rFonts w:ascii="Arial Narrow" w:hAnsi="Arial Narrow"/>
      <w:b/>
      <w:i/>
      <w:noProof/>
      <w:sz w:val="22"/>
      <w:szCs w:val="22"/>
    </w:rPr>
  </w:style>
  <w:style w:type="paragraph" w:styleId="TM1">
    <w:name w:val="toc 1"/>
    <w:basedOn w:val="Normal"/>
    <w:next w:val="Normal"/>
    <w:autoRedefine/>
    <w:uiPriority w:val="39"/>
    <w:rsid w:val="000A4DA3"/>
    <w:pPr>
      <w:spacing w:before="120"/>
    </w:pPr>
    <w:rPr>
      <w:rFonts w:ascii="Cambria" w:hAnsi="Cambria"/>
      <w:b/>
      <w:sz w:val="22"/>
      <w:szCs w:val="22"/>
    </w:rPr>
  </w:style>
  <w:style w:type="character" w:styleId="Lienhypertexte">
    <w:name w:val="Hyperlink"/>
    <w:uiPriority w:val="99"/>
    <w:rsid w:val="000A4DA3"/>
    <w:rPr>
      <w:color w:val="0000FF"/>
      <w:u w:val="single"/>
    </w:rPr>
  </w:style>
  <w:style w:type="paragraph" w:styleId="Retraitcorpsdetexte">
    <w:name w:val="Body Text Indent"/>
    <w:basedOn w:val="Normal"/>
    <w:rsid w:val="00E7440F"/>
    <w:pPr>
      <w:spacing w:after="120"/>
      <w:ind w:left="283"/>
    </w:pPr>
    <w:rPr>
      <w:sz w:val="24"/>
    </w:rPr>
  </w:style>
  <w:style w:type="paragraph" w:customStyle="1" w:styleId="Normal2">
    <w:name w:val="Normal2"/>
    <w:basedOn w:val="Normal"/>
    <w:rsid w:val="00AF6717"/>
    <w:pPr>
      <w:jc w:val="both"/>
    </w:pPr>
    <w:rPr>
      <w:rFonts w:ascii="Arial" w:hAnsi="Arial"/>
      <w:i/>
      <w:color w:val="000000"/>
    </w:rPr>
  </w:style>
  <w:style w:type="paragraph" w:customStyle="1" w:styleId="titre3">
    <w:name w:val="titre3"/>
    <w:basedOn w:val="Normal"/>
    <w:autoRedefine/>
    <w:rsid w:val="00A2726E"/>
    <w:pPr>
      <w:numPr>
        <w:numId w:val="7"/>
      </w:numPr>
      <w:spacing w:before="240" w:after="240"/>
      <w:ind w:left="2496" w:right="28"/>
      <w:jc w:val="both"/>
    </w:pPr>
    <w:rPr>
      <w:b/>
      <w:sz w:val="24"/>
      <w:u w:val="single"/>
    </w:rPr>
  </w:style>
  <w:style w:type="paragraph" w:customStyle="1" w:styleId="StyleTitre1ArialNarrow">
    <w:name w:val="Style Titre1 + Arial Narrow"/>
    <w:basedOn w:val="Titre10"/>
    <w:rsid w:val="000B3071"/>
    <w:pPr>
      <w:jc w:val="left"/>
    </w:pPr>
    <w:rPr>
      <w:bCs/>
    </w:rPr>
  </w:style>
  <w:style w:type="paragraph" w:customStyle="1" w:styleId="Style1titre2arialnarrow">
    <w:name w:val="Style1 titre 2 + arial narrow"/>
    <w:basedOn w:val="Normal"/>
    <w:rsid w:val="000B3071"/>
    <w:pPr>
      <w:ind w:left="705" w:right="28"/>
      <w:jc w:val="both"/>
    </w:pPr>
    <w:rPr>
      <w:rFonts w:ascii="Arial Narrow" w:hAnsi="Arial Narrow"/>
      <w:b/>
      <w:sz w:val="24"/>
      <w:szCs w:val="24"/>
    </w:rPr>
  </w:style>
  <w:style w:type="paragraph" w:customStyle="1" w:styleId="Style1titre3arialnarow">
    <w:name w:val="Style1 titre 3 + arial narow"/>
    <w:basedOn w:val="Normal"/>
    <w:rsid w:val="00F86230"/>
    <w:pPr>
      <w:numPr>
        <w:numId w:val="1"/>
      </w:numPr>
      <w:ind w:right="28"/>
      <w:jc w:val="both"/>
    </w:pPr>
    <w:rPr>
      <w:rFonts w:ascii="Arial Narrow" w:hAnsi="Arial Narrow"/>
      <w:b/>
      <w:sz w:val="22"/>
    </w:rPr>
  </w:style>
  <w:style w:type="paragraph" w:customStyle="1" w:styleId="Style1titre4arialnarow">
    <w:name w:val="Style1 titre 4 + arial narow"/>
    <w:basedOn w:val="Normal"/>
    <w:rsid w:val="00F86230"/>
    <w:pPr>
      <w:ind w:left="1410" w:right="28"/>
      <w:jc w:val="both"/>
    </w:pPr>
    <w:rPr>
      <w:rFonts w:ascii="Arial Narrow" w:hAnsi="Arial Narrow"/>
      <w:b/>
      <w:i/>
      <w:sz w:val="22"/>
    </w:rPr>
  </w:style>
  <w:style w:type="paragraph" w:customStyle="1" w:styleId="titreI">
    <w:name w:val="titre I"/>
    <w:basedOn w:val="Titre1"/>
    <w:rsid w:val="00A2726E"/>
    <w:pPr>
      <w:jc w:val="center"/>
    </w:pPr>
    <w:rPr>
      <w:b w:val="0"/>
    </w:rPr>
  </w:style>
  <w:style w:type="paragraph" w:customStyle="1" w:styleId="annexe">
    <w:name w:val="annexe"/>
    <w:basedOn w:val="Normal"/>
    <w:rsid w:val="006131C7"/>
    <w:pPr>
      <w:pBdr>
        <w:top w:val="single" w:sz="4" w:space="1" w:color="auto"/>
        <w:left w:val="single" w:sz="4" w:space="4" w:color="auto"/>
        <w:bottom w:val="single" w:sz="4" w:space="1" w:color="auto"/>
        <w:right w:val="single" w:sz="4" w:space="4" w:color="auto"/>
      </w:pBdr>
      <w:shd w:val="clear" w:color="auto" w:fill="E0E0E0"/>
      <w:jc w:val="center"/>
    </w:pPr>
    <w:rPr>
      <w:rFonts w:ascii="Arial Narrow" w:hAnsi="Arial Narrow"/>
      <w:b/>
      <w:sz w:val="30"/>
      <w:szCs w:val="30"/>
    </w:rPr>
  </w:style>
  <w:style w:type="paragraph" w:styleId="TM3">
    <w:name w:val="toc 3"/>
    <w:basedOn w:val="Normal"/>
    <w:next w:val="Normal"/>
    <w:autoRedefine/>
    <w:uiPriority w:val="39"/>
    <w:rsid w:val="001F2C53"/>
    <w:pPr>
      <w:tabs>
        <w:tab w:val="left" w:pos="1000"/>
        <w:tab w:val="right" w:pos="9344"/>
      </w:tabs>
      <w:ind w:left="400"/>
    </w:pPr>
    <w:rPr>
      <w:rFonts w:ascii="Arial Narrow" w:hAnsi="Arial Narrow"/>
      <w:b/>
      <w:noProof/>
      <w:sz w:val="22"/>
      <w:szCs w:val="22"/>
    </w:rPr>
  </w:style>
  <w:style w:type="paragraph" w:styleId="TM4">
    <w:name w:val="toc 4"/>
    <w:basedOn w:val="Normal"/>
    <w:next w:val="Normal"/>
    <w:autoRedefine/>
    <w:semiHidden/>
    <w:rsid w:val="006131C7"/>
    <w:pPr>
      <w:ind w:left="600"/>
    </w:pPr>
    <w:rPr>
      <w:rFonts w:ascii="Cambria" w:hAnsi="Cambria"/>
    </w:rPr>
  </w:style>
  <w:style w:type="paragraph" w:styleId="TM5">
    <w:name w:val="toc 5"/>
    <w:basedOn w:val="Normal"/>
    <w:next w:val="Normal"/>
    <w:autoRedefine/>
    <w:semiHidden/>
    <w:rsid w:val="00BD03FA"/>
    <w:pPr>
      <w:ind w:left="800"/>
    </w:pPr>
    <w:rPr>
      <w:rFonts w:ascii="Cambria" w:hAnsi="Cambria"/>
    </w:rPr>
  </w:style>
  <w:style w:type="paragraph" w:styleId="Textedebulles">
    <w:name w:val="Balloon Text"/>
    <w:basedOn w:val="Normal"/>
    <w:semiHidden/>
    <w:rsid w:val="003B11AE"/>
    <w:rPr>
      <w:rFonts w:ascii="Tahoma" w:hAnsi="Tahoma" w:cs="Tahoma"/>
      <w:sz w:val="16"/>
      <w:szCs w:val="16"/>
    </w:rPr>
  </w:style>
  <w:style w:type="paragraph" w:styleId="Retraitcorpsdetexte3">
    <w:name w:val="Body Text Indent 3"/>
    <w:basedOn w:val="Normal"/>
    <w:rsid w:val="00115452"/>
    <w:pPr>
      <w:spacing w:after="120"/>
      <w:ind w:left="283"/>
    </w:pPr>
    <w:rPr>
      <w:sz w:val="16"/>
      <w:szCs w:val="16"/>
    </w:rPr>
  </w:style>
  <w:style w:type="paragraph" w:styleId="Corpsdetexte3">
    <w:name w:val="Body Text 3"/>
    <w:basedOn w:val="Normal"/>
    <w:rsid w:val="0013559A"/>
    <w:pPr>
      <w:spacing w:after="120"/>
    </w:pPr>
    <w:rPr>
      <w:sz w:val="16"/>
      <w:szCs w:val="16"/>
    </w:rPr>
  </w:style>
  <w:style w:type="table" w:styleId="Grilledutableau">
    <w:name w:val="Table Grid"/>
    <w:basedOn w:val="TableauNormal"/>
    <w:rsid w:val="008A4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qFormat/>
    <w:rsid w:val="004D264C"/>
    <w:pPr>
      <w:keepNext/>
      <w:keepLines/>
      <w:spacing w:before="480" w:after="0" w:line="276" w:lineRule="auto"/>
      <w:ind w:right="0"/>
      <w:outlineLvl w:val="9"/>
    </w:pPr>
    <w:rPr>
      <w:rFonts w:ascii="Calibri" w:eastAsia="MS Gothic" w:hAnsi="Calibri"/>
      <w:color w:val="365F91"/>
    </w:rPr>
  </w:style>
  <w:style w:type="paragraph" w:styleId="TM6">
    <w:name w:val="toc 6"/>
    <w:basedOn w:val="Normal"/>
    <w:next w:val="Normal"/>
    <w:autoRedefine/>
    <w:rsid w:val="004D264C"/>
    <w:pPr>
      <w:ind w:left="1000"/>
    </w:pPr>
    <w:rPr>
      <w:rFonts w:ascii="Cambria" w:hAnsi="Cambria"/>
    </w:rPr>
  </w:style>
  <w:style w:type="paragraph" w:styleId="TM7">
    <w:name w:val="toc 7"/>
    <w:basedOn w:val="Normal"/>
    <w:next w:val="Normal"/>
    <w:autoRedefine/>
    <w:rsid w:val="004D264C"/>
    <w:pPr>
      <w:ind w:left="1200"/>
    </w:pPr>
    <w:rPr>
      <w:rFonts w:ascii="Cambria" w:hAnsi="Cambria"/>
    </w:rPr>
  </w:style>
  <w:style w:type="paragraph" w:styleId="TM8">
    <w:name w:val="toc 8"/>
    <w:basedOn w:val="Normal"/>
    <w:next w:val="Normal"/>
    <w:autoRedefine/>
    <w:rsid w:val="004D264C"/>
    <w:pPr>
      <w:ind w:left="1400"/>
    </w:pPr>
    <w:rPr>
      <w:rFonts w:ascii="Cambria" w:hAnsi="Cambria"/>
    </w:rPr>
  </w:style>
  <w:style w:type="paragraph" w:styleId="TM9">
    <w:name w:val="toc 9"/>
    <w:basedOn w:val="Normal"/>
    <w:next w:val="Normal"/>
    <w:autoRedefine/>
    <w:rsid w:val="004D264C"/>
    <w:pPr>
      <w:ind w:left="1600"/>
    </w:pPr>
    <w:rPr>
      <w:rFonts w:ascii="Cambria" w:hAnsi="Cambria"/>
    </w:rPr>
  </w:style>
  <w:style w:type="paragraph" w:styleId="Paragraphedeliste">
    <w:name w:val="List Paragraph"/>
    <w:basedOn w:val="Normal"/>
    <w:uiPriority w:val="34"/>
    <w:qFormat/>
    <w:rsid w:val="00AE603D"/>
    <w:pPr>
      <w:ind w:left="708"/>
    </w:pPr>
  </w:style>
  <w:style w:type="character" w:styleId="Mentionnonrsolue">
    <w:name w:val="Unresolved Mention"/>
    <w:basedOn w:val="Policepardfaut"/>
    <w:uiPriority w:val="99"/>
    <w:semiHidden/>
    <w:unhideWhenUsed/>
    <w:rsid w:val="00DE26E3"/>
    <w:rPr>
      <w:color w:val="605E5C"/>
      <w:shd w:val="clear" w:color="auto" w:fill="E1DFDD"/>
    </w:rPr>
  </w:style>
  <w:style w:type="paragraph" w:customStyle="1" w:styleId="p4">
    <w:name w:val="p4"/>
    <w:basedOn w:val="Normal"/>
    <w:rsid w:val="00CB6C71"/>
    <w:pPr>
      <w:tabs>
        <w:tab w:val="left" w:pos="720"/>
      </w:tabs>
      <w:spacing w:line="320" w:lineRule="atLeas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4828">
      <w:bodyDiv w:val="1"/>
      <w:marLeft w:val="0"/>
      <w:marRight w:val="0"/>
      <w:marTop w:val="0"/>
      <w:marBottom w:val="0"/>
      <w:divBdr>
        <w:top w:val="none" w:sz="0" w:space="0" w:color="auto"/>
        <w:left w:val="none" w:sz="0" w:space="0" w:color="auto"/>
        <w:bottom w:val="none" w:sz="0" w:space="0" w:color="auto"/>
        <w:right w:val="none" w:sz="0" w:space="0" w:color="auto"/>
      </w:divBdr>
    </w:div>
    <w:div w:id="566696314">
      <w:bodyDiv w:val="1"/>
      <w:marLeft w:val="0"/>
      <w:marRight w:val="0"/>
      <w:marTop w:val="0"/>
      <w:marBottom w:val="0"/>
      <w:divBdr>
        <w:top w:val="none" w:sz="0" w:space="0" w:color="auto"/>
        <w:left w:val="none" w:sz="0" w:space="0" w:color="auto"/>
        <w:bottom w:val="none" w:sz="0" w:space="0" w:color="auto"/>
        <w:right w:val="none" w:sz="0" w:space="0" w:color="auto"/>
      </w:divBdr>
    </w:div>
    <w:div w:id="616640951">
      <w:bodyDiv w:val="1"/>
      <w:marLeft w:val="0"/>
      <w:marRight w:val="0"/>
      <w:marTop w:val="0"/>
      <w:marBottom w:val="0"/>
      <w:divBdr>
        <w:top w:val="none" w:sz="0" w:space="0" w:color="auto"/>
        <w:left w:val="none" w:sz="0" w:space="0" w:color="auto"/>
        <w:bottom w:val="none" w:sz="0" w:space="0" w:color="auto"/>
        <w:right w:val="none" w:sz="0" w:space="0" w:color="auto"/>
      </w:divBdr>
    </w:div>
    <w:div w:id="622230387">
      <w:bodyDiv w:val="1"/>
      <w:marLeft w:val="0"/>
      <w:marRight w:val="0"/>
      <w:marTop w:val="0"/>
      <w:marBottom w:val="0"/>
      <w:divBdr>
        <w:top w:val="none" w:sz="0" w:space="0" w:color="auto"/>
        <w:left w:val="none" w:sz="0" w:space="0" w:color="auto"/>
        <w:bottom w:val="none" w:sz="0" w:space="0" w:color="auto"/>
        <w:right w:val="none" w:sz="0" w:space="0" w:color="auto"/>
      </w:divBdr>
    </w:div>
    <w:div w:id="1066998476">
      <w:bodyDiv w:val="1"/>
      <w:marLeft w:val="0"/>
      <w:marRight w:val="0"/>
      <w:marTop w:val="0"/>
      <w:marBottom w:val="0"/>
      <w:divBdr>
        <w:top w:val="none" w:sz="0" w:space="0" w:color="auto"/>
        <w:left w:val="none" w:sz="0" w:space="0" w:color="auto"/>
        <w:bottom w:val="none" w:sz="0" w:space="0" w:color="auto"/>
        <w:right w:val="none" w:sz="0" w:space="0" w:color="auto"/>
      </w:divBdr>
    </w:div>
    <w:div w:id="1345395758">
      <w:bodyDiv w:val="1"/>
      <w:marLeft w:val="0"/>
      <w:marRight w:val="0"/>
      <w:marTop w:val="0"/>
      <w:marBottom w:val="0"/>
      <w:divBdr>
        <w:top w:val="none" w:sz="0" w:space="0" w:color="auto"/>
        <w:left w:val="none" w:sz="0" w:space="0" w:color="auto"/>
        <w:bottom w:val="none" w:sz="0" w:space="0" w:color="auto"/>
        <w:right w:val="none" w:sz="0" w:space="0" w:color="auto"/>
      </w:divBdr>
    </w:div>
    <w:div w:id="1535269787">
      <w:bodyDiv w:val="1"/>
      <w:marLeft w:val="0"/>
      <w:marRight w:val="0"/>
      <w:marTop w:val="0"/>
      <w:marBottom w:val="0"/>
      <w:divBdr>
        <w:top w:val="none" w:sz="0" w:space="0" w:color="auto"/>
        <w:left w:val="none" w:sz="0" w:space="0" w:color="auto"/>
        <w:bottom w:val="none" w:sz="0" w:space="0" w:color="auto"/>
        <w:right w:val="none" w:sz="0" w:space="0" w:color="auto"/>
      </w:divBdr>
    </w:div>
    <w:div w:id="1886214596">
      <w:bodyDiv w:val="1"/>
      <w:marLeft w:val="0"/>
      <w:marRight w:val="0"/>
      <w:marTop w:val="0"/>
      <w:marBottom w:val="0"/>
      <w:divBdr>
        <w:top w:val="none" w:sz="0" w:space="0" w:color="auto"/>
        <w:left w:val="none" w:sz="0" w:space="0" w:color="auto"/>
        <w:bottom w:val="none" w:sz="0" w:space="0" w:color="auto"/>
        <w:right w:val="none" w:sz="0" w:space="0" w:color="auto"/>
      </w:divBdr>
    </w:div>
    <w:div w:id="200758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mailto:magasin@epsgorze.fr" TargetMode="External"/><Relationship Id="rId18" Type="http://schemas.openxmlformats.org/officeDocument/2006/relationships/hyperlink" Target="mailto:magasin.restauration@epsm-metz-jury.fr"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fabrice.rohaut@chr-metz-thionville.fr" TargetMode="External"/><Relationship Id="rId17" Type="http://schemas.openxmlformats.org/officeDocument/2006/relationships/hyperlink" Target="mailto:gestion.des.repas@epsm-metz-jury.fr" TargetMode="External"/><Relationship Id="rId2" Type="http://schemas.openxmlformats.org/officeDocument/2006/relationships/styles" Target="styles.xml"/><Relationship Id="rId16" Type="http://schemas.openxmlformats.org/officeDocument/2006/relationships/hyperlink" Target="mailto:magasin@ch-lorquin.fr"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ura.mangin@chr-metz-thionville.fr" TargetMode="External"/><Relationship Id="rId5" Type="http://schemas.openxmlformats.org/officeDocument/2006/relationships/footnotes" Target="footnotes.xml"/><Relationship Id="rId15" Type="http://schemas.openxmlformats.org/officeDocument/2006/relationships/hyperlink" Target="mailto:serviceachat@epsgorze.fr" TargetMode="External"/><Relationship Id="rId10" Type="http://schemas.openxmlformats.org/officeDocument/2006/relationships/hyperlink" Target="mailto:celine.pozzoli@chr-metz-thionville.f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mailto:cuisine@epsgorz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7</Pages>
  <Words>1794</Words>
  <Characters>11512</Characters>
  <Application>Microsoft Office Word</Application>
  <DocSecurity>0</DocSecurity>
  <Lines>95</Lines>
  <Paragraphs>26</Paragraphs>
  <ScaleCrop>false</ScaleCrop>
  <HeadingPairs>
    <vt:vector size="2" baseType="variant">
      <vt:variant>
        <vt:lpstr>Titre</vt:lpstr>
      </vt:variant>
      <vt:variant>
        <vt:i4>1</vt:i4>
      </vt:variant>
    </vt:vector>
  </HeadingPairs>
  <TitlesOfParts>
    <vt:vector size="1" baseType="lpstr">
      <vt:lpstr>CENTRE HOSPITALIER RÉGIONAL METZ-THIONVILLE</vt:lpstr>
    </vt:vector>
  </TitlesOfParts>
  <Company>CHR METZ THIONVILLE</Company>
  <LinksUpToDate>false</LinksUpToDate>
  <CharactersWithSpaces>13280</CharactersWithSpaces>
  <SharedDoc>false</SharedDoc>
  <HLinks>
    <vt:vector size="18" baseType="variant">
      <vt:variant>
        <vt:i4>3539039</vt:i4>
      </vt:variant>
      <vt:variant>
        <vt:i4>6</vt:i4>
      </vt:variant>
      <vt:variant>
        <vt:i4>0</vt:i4>
      </vt:variant>
      <vt:variant>
        <vt:i4>5</vt:i4>
      </vt:variant>
      <vt:variant>
        <vt:lpwstr>mailto:c.pozzoli@chr-metz-thionville.fr</vt:lpwstr>
      </vt:variant>
      <vt:variant>
        <vt:lpwstr/>
      </vt:variant>
      <vt:variant>
        <vt:i4>2752591</vt:i4>
      </vt:variant>
      <vt:variant>
        <vt:i4>3</vt:i4>
      </vt:variant>
      <vt:variant>
        <vt:i4>0</vt:i4>
      </vt:variant>
      <vt:variant>
        <vt:i4>5</vt:i4>
      </vt:variant>
      <vt:variant>
        <vt:lpwstr>mailto:d.cazzaro@chr-metz-thionville.fr</vt:lpwstr>
      </vt:variant>
      <vt:variant>
        <vt:lpwstr/>
      </vt:variant>
      <vt:variant>
        <vt:i4>3735629</vt:i4>
      </vt:variant>
      <vt:variant>
        <vt:i4>0</vt:i4>
      </vt:variant>
      <vt:variant>
        <vt:i4>0</vt:i4>
      </vt:variant>
      <vt:variant>
        <vt:i4>5</vt:i4>
      </vt:variant>
      <vt:variant>
        <vt:lpwstr>mailto:m.sierputowicz@chr-metz-thionville.fr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HOSPITALIER RÉGIONAL METZ-THIONVILLE</dc:title>
  <dc:subject/>
  <dc:creator>sis</dc:creator>
  <cp:keywords/>
  <cp:lastModifiedBy>Stanis BARET</cp:lastModifiedBy>
  <cp:revision>29</cp:revision>
  <cp:lastPrinted>2016-02-16T14:56:00Z</cp:lastPrinted>
  <dcterms:created xsi:type="dcterms:W3CDTF">2024-10-08T06:58:00Z</dcterms:created>
  <dcterms:modified xsi:type="dcterms:W3CDTF">2024-10-23T12:19:00Z</dcterms:modified>
</cp:coreProperties>
</file>