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83D44" w14:textId="12E6BC18" w:rsidR="00CB3149" w:rsidRPr="00C60A5B" w:rsidRDefault="007E3E00" w:rsidP="00CB3149">
      <w:pPr>
        <w:tabs>
          <w:tab w:val="left" w:pos="2268"/>
        </w:tabs>
        <w:rPr>
          <w:rFonts w:ascii="Calibri" w:eastAsia="Calibri" w:hAnsi="Calibri" w:cs="Arial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</w:p>
    <w:p w14:paraId="76C33A82" w14:textId="77777777" w:rsidR="00CB3149" w:rsidRDefault="00CB3149" w:rsidP="00CB3149">
      <w:r>
        <w:rPr>
          <w:noProof/>
        </w:rPr>
        <w:drawing>
          <wp:anchor distT="0" distB="0" distL="114300" distR="114300" simplePos="0" relativeHeight="251658241" behindDoc="0" locked="0" layoutInCell="1" allowOverlap="1" wp14:anchorId="6A736190" wp14:editId="6772B231">
            <wp:simplePos x="0" y="0"/>
            <wp:positionH relativeFrom="column">
              <wp:posOffset>1785549</wp:posOffset>
            </wp:positionH>
            <wp:positionV relativeFrom="paragraph">
              <wp:posOffset>220345</wp:posOffset>
            </wp:positionV>
            <wp:extent cx="2393315" cy="699770"/>
            <wp:effectExtent l="0" t="0" r="0" b="0"/>
            <wp:wrapSquare wrapText="bothSides"/>
            <wp:docPr id="1580910111" name="Image 2" descr="Centre hospitalier (Embrun) – Fédération Hospitalière de France (FHF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ntre hospitalier (Embrun) – Fédération Hospitalière de France (FHF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315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A88124" w14:textId="77777777" w:rsidR="00CB3149" w:rsidRDefault="00CB3149" w:rsidP="00CB3149">
      <w:r>
        <w:fldChar w:fldCharType="begin"/>
      </w:r>
      <w:r>
        <w:instrText xml:space="preserve"> INCLUDEPICTURE "https://fichiers.fhf.fr/annuaire/photos/structures_photo_logo_124.jpg" \* MERGEFORMATINET </w:instrText>
      </w:r>
      <w:r>
        <w:fldChar w:fldCharType="end"/>
      </w:r>
      <w:r>
        <w:fldChar w:fldCharType="begin"/>
      </w:r>
      <w:r>
        <w:instrText xml:space="preserve"> INCLUDEPICTURE "http://www.ch-montauban.fr/images/accueil_logo.jpg" \* MERGEFORMATINET </w:instrText>
      </w:r>
      <w:r>
        <w:fldChar w:fldCharType="end"/>
      </w:r>
    </w:p>
    <w:p w14:paraId="6D6F1BEA" w14:textId="77777777" w:rsidR="00CB3149" w:rsidRDefault="00CB3149" w:rsidP="00CB3149">
      <w:pPr>
        <w:rPr>
          <w:noProof/>
          <w:sz w:val="44"/>
          <w:szCs w:val="44"/>
        </w:rPr>
      </w:pPr>
      <w:r w:rsidRPr="001E5548">
        <w:rPr>
          <w:noProof/>
          <w:sz w:val="44"/>
          <w:szCs w:val="44"/>
        </w:rPr>
        <w:t xml:space="preserve"> </w:t>
      </w:r>
    </w:p>
    <w:p w14:paraId="3502F763" w14:textId="77777777" w:rsidR="00CB3149" w:rsidRPr="004512DA" w:rsidRDefault="00CB3149" w:rsidP="00CB3149">
      <w:r>
        <w:rPr>
          <w:noProof/>
        </w:rPr>
        <w:drawing>
          <wp:anchor distT="0" distB="0" distL="114300" distR="114300" simplePos="0" relativeHeight="251658242" behindDoc="0" locked="0" layoutInCell="1" allowOverlap="1" wp14:anchorId="362AFCAF" wp14:editId="2A2C9B38">
            <wp:simplePos x="0" y="0"/>
            <wp:positionH relativeFrom="column">
              <wp:posOffset>1706810</wp:posOffset>
            </wp:positionH>
            <wp:positionV relativeFrom="paragraph">
              <wp:posOffset>247650</wp:posOffset>
            </wp:positionV>
            <wp:extent cx="2538095" cy="1118235"/>
            <wp:effectExtent l="0" t="0" r="1905" b="0"/>
            <wp:wrapSquare wrapText="bothSides"/>
            <wp:docPr id="369944583" name="Image 3" descr="Groupement Hospitalier de Territoire Alpes du Sud Mission Statement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oupement Hospitalier de Territoire Alpes du Sud Mission Statement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357" b="27581"/>
                    <a:stretch/>
                  </pic:blipFill>
                  <pic:spPr bwMode="auto">
                    <a:xfrm>
                      <a:off x="0" y="0"/>
                      <a:ext cx="2538095" cy="111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D95F31" w14:textId="77777777" w:rsidR="00CB3149" w:rsidRPr="0065632F" w:rsidRDefault="00CB3149" w:rsidP="00CB3149">
      <w:pPr>
        <w:rPr>
          <w:rFonts w:cstheme="minorHAnsi"/>
        </w:rPr>
      </w:pPr>
      <w:r>
        <w:fldChar w:fldCharType="begin"/>
      </w:r>
      <w:r>
        <w:instrText xml:space="preserve"> INCLUDEPICTURE "https://media-exp1.licdn.com/dms/image/C4D0BAQHTROFIXzsV-Q/company-logo_200_200/0?e=2159024400&amp;v=beta&amp;t=r9PPspBqgct1cFHukkeQTFgBGLqEa_BjYgAv_EiqEOg" \* MERGEFORMATINET </w:instrText>
      </w:r>
      <w:r w:rsidR="00114F62">
        <w:fldChar w:fldCharType="separate"/>
      </w:r>
      <w:r>
        <w:fldChar w:fldCharType="end"/>
      </w:r>
    </w:p>
    <w:p w14:paraId="2725A68E" w14:textId="77777777" w:rsidR="00CB3149" w:rsidRPr="006A0AD4" w:rsidRDefault="00CB3149" w:rsidP="00CB3149">
      <w:pPr>
        <w:rPr>
          <w:rFonts w:cs="Arial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</w:p>
    <w:p w14:paraId="32C399CF" w14:textId="77777777" w:rsidR="00CB3149" w:rsidRDefault="00CB3149" w:rsidP="00CB3149">
      <w:pPr>
        <w:rPr>
          <w:rFonts w:cs="Arial"/>
          <w:b/>
          <w:sz w:val="28"/>
          <w:szCs w:val="28"/>
        </w:rPr>
      </w:pPr>
    </w:p>
    <w:p w14:paraId="48E9186B" w14:textId="77777777" w:rsidR="002541F4" w:rsidRDefault="002541F4" w:rsidP="002541F4">
      <w:pPr>
        <w:jc w:val="center"/>
        <w:rPr>
          <w:rFonts w:cs="Arial"/>
          <w:b/>
          <w:sz w:val="28"/>
          <w:szCs w:val="28"/>
        </w:rPr>
      </w:pPr>
      <w:r>
        <w:fldChar w:fldCharType="begin"/>
      </w:r>
      <w:r>
        <w:instrText xml:space="preserve"> INCLUDEPICTURE "https://www.ch-brignoles.fr/wp-content/uploads/2022/02/Logo-CHI.png" \* MERGEFORMATINET </w:instrText>
      </w:r>
      <w:r w:rsidR="00114F62">
        <w:fldChar w:fldCharType="separate"/>
      </w:r>
      <w:r>
        <w:fldChar w:fldCharType="end"/>
      </w:r>
    </w:p>
    <w:p w14:paraId="315AA161" w14:textId="77777777" w:rsidR="002541F4" w:rsidRPr="006A0AD4" w:rsidRDefault="002541F4" w:rsidP="002541F4">
      <w:pPr>
        <w:jc w:val="center"/>
        <w:rPr>
          <w:rFonts w:cs="Arial"/>
          <w:b/>
          <w:sz w:val="28"/>
          <w:szCs w:val="28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2541F4" w:rsidRPr="006A0AD4" w14:paraId="2467EEC9" w14:textId="77777777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DDE47" w14:textId="77777777" w:rsidR="002541F4" w:rsidRDefault="002541F4">
            <w:pPr>
              <w:rPr>
                <w:rFonts w:cs="Arial"/>
                <w:b/>
                <w:sz w:val="28"/>
                <w:szCs w:val="28"/>
              </w:rPr>
            </w:pPr>
          </w:p>
          <w:p w14:paraId="4C75340A" w14:textId="73AF937E" w:rsidR="002541F4" w:rsidRPr="008D2E78" w:rsidRDefault="002541F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8D2E78">
              <w:rPr>
                <w:rFonts w:cs="Arial"/>
                <w:b/>
                <w:sz w:val="36"/>
                <w:szCs w:val="36"/>
              </w:rPr>
              <w:t xml:space="preserve">MARCHÉ D’ASSISTANCE A MAÎTRISE D’OUVRAGE </w:t>
            </w:r>
            <w:r>
              <w:rPr>
                <w:rFonts w:cs="Arial"/>
                <w:b/>
                <w:sz w:val="36"/>
                <w:szCs w:val="36"/>
              </w:rPr>
              <w:t xml:space="preserve">(AMO) </w:t>
            </w:r>
            <w:r w:rsidR="008A5772">
              <w:rPr>
                <w:rFonts w:cs="Arial"/>
                <w:b/>
                <w:sz w:val="36"/>
                <w:szCs w:val="36"/>
              </w:rPr>
              <w:t xml:space="preserve">TECHNIQUE </w:t>
            </w:r>
            <w:r>
              <w:rPr>
                <w:rFonts w:cs="Arial"/>
                <w:b/>
                <w:sz w:val="36"/>
                <w:szCs w:val="36"/>
              </w:rPr>
              <w:t xml:space="preserve">POUR L’OPERATION </w:t>
            </w:r>
            <w:r w:rsidR="008A5772">
              <w:rPr>
                <w:rFonts w:cs="Arial"/>
                <w:b/>
                <w:sz w:val="36"/>
                <w:szCs w:val="36"/>
              </w:rPr>
              <w:t>« NOUVEL HÔPITAL D’EMBRUN »</w:t>
            </w:r>
            <w:r>
              <w:rPr>
                <w:rFonts w:cs="Arial"/>
                <w:b/>
                <w:sz w:val="36"/>
                <w:szCs w:val="36"/>
              </w:rPr>
              <w:t xml:space="preserve"> </w:t>
            </w:r>
          </w:p>
          <w:p w14:paraId="475A5333" w14:textId="77777777" w:rsidR="002541F4" w:rsidRPr="003B2B22" w:rsidRDefault="002541F4">
            <w:pPr>
              <w:pStyle w:val="Titrecadr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rPr>
                <w:rFonts w:ascii="Arial" w:hAnsi="Arial" w:cs="Arial"/>
                <w:b w:val="0"/>
                <w:caps/>
                <w:sz w:val="26"/>
              </w:rPr>
            </w:pPr>
            <w:r w:rsidRPr="003B2B22">
              <w:rPr>
                <w:rFonts w:ascii="Arial" w:hAnsi="Arial" w:cs="Arial"/>
                <w:b w:val="0"/>
                <w:caps/>
                <w:sz w:val="26"/>
              </w:rPr>
              <w:t>____________________________________________</w:t>
            </w:r>
          </w:p>
          <w:p w14:paraId="6F36B71F" w14:textId="77777777" w:rsidR="002541F4" w:rsidRPr="003B2B22" w:rsidRDefault="002541F4">
            <w:pPr>
              <w:jc w:val="center"/>
              <w:rPr>
                <w:rFonts w:cs="Arial"/>
                <w:sz w:val="28"/>
                <w:szCs w:val="28"/>
              </w:rPr>
            </w:pPr>
          </w:p>
          <w:p w14:paraId="211C1A2C" w14:textId="3EDFBEE9" w:rsidR="002541F4" w:rsidRPr="003B2B22" w:rsidRDefault="002541F4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A.E</w:t>
            </w:r>
          </w:p>
          <w:p w14:paraId="4E24D1D7" w14:textId="294E7D1B" w:rsidR="002541F4" w:rsidRPr="00E72AB9" w:rsidRDefault="002541F4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Acte d’engagement</w:t>
            </w:r>
          </w:p>
          <w:p w14:paraId="7593065C" w14:textId="77777777" w:rsidR="002541F4" w:rsidRPr="00CC5FFA" w:rsidRDefault="002541F4">
            <w:pPr>
              <w:jc w:val="center"/>
              <w:rPr>
                <w:rFonts w:cs="Arial"/>
                <w:sz w:val="28"/>
                <w:szCs w:val="28"/>
              </w:rPr>
            </w:pPr>
          </w:p>
        </w:tc>
      </w:tr>
    </w:tbl>
    <w:p w14:paraId="42405622" w14:textId="77777777" w:rsidR="002541F4" w:rsidRDefault="002541F4" w:rsidP="002541F4">
      <w:pPr>
        <w:tabs>
          <w:tab w:val="left" w:pos="2268"/>
        </w:tabs>
        <w:rPr>
          <w:rFonts w:cs="Arial"/>
          <w:b/>
          <w:szCs w:val="28"/>
        </w:rPr>
      </w:pPr>
    </w:p>
    <w:p w14:paraId="4C3C0A44" w14:textId="59276D20" w:rsidR="004A4FB3" w:rsidRPr="00B208BA" w:rsidRDefault="007E3E00" w:rsidP="002541F4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B208BA">
        <w:rPr>
          <w:rFonts w:ascii="Arial" w:hAnsi="Arial" w:cs="Arial"/>
          <w:sz w:val="24"/>
          <w:szCs w:val="24"/>
        </w:rPr>
        <w:fldChar w:fldCharType="begin"/>
      </w:r>
      <w:r w:rsidRPr="00B208BA">
        <w:rPr>
          <w:rFonts w:ascii="Arial" w:hAnsi="Arial" w:cs="Arial"/>
          <w:sz w:val="24"/>
          <w:szCs w:val="24"/>
        </w:rPr>
        <w:instrText xml:space="preserve"> INCLUDEPICTURE "https://media-exp1.licdn.com/dms/image/C560BAQETrlPcNPJx1g/company-logo_200_200/0?e=2159024400&amp;v=beta&amp;t=cIZxTXAaVf6SQRpMZN5FavYm7gX9Yvi0QuyEI6jsN44" \* MERGEFORMATINET </w:instrText>
      </w:r>
      <w:r w:rsidRPr="00B208BA">
        <w:rPr>
          <w:rFonts w:ascii="Arial" w:hAnsi="Arial" w:cs="Arial"/>
          <w:sz w:val="24"/>
          <w:szCs w:val="24"/>
        </w:rPr>
        <w:fldChar w:fldCharType="end"/>
      </w:r>
    </w:p>
    <w:p w14:paraId="58924BBA" w14:textId="77777777" w:rsidR="007E3E00" w:rsidRPr="00B208BA" w:rsidRDefault="007E3E00" w:rsidP="007E3E0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58FFEFF" w14:textId="4544FD26" w:rsidR="004A4FB3" w:rsidRDefault="004A4FB3" w:rsidP="002F75FC">
      <w:pPr>
        <w:spacing w:line="288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752C7">
        <w:rPr>
          <w:rFonts w:ascii="Arial" w:hAnsi="Arial" w:cs="Arial"/>
          <w:b/>
          <w:sz w:val="28"/>
          <w:szCs w:val="28"/>
        </w:rPr>
        <w:t>Le mois m0 du marché est le mois</w:t>
      </w:r>
      <w:r w:rsidR="00642934" w:rsidRPr="001752C7">
        <w:rPr>
          <w:rFonts w:ascii="Arial" w:hAnsi="Arial" w:cs="Arial"/>
          <w:b/>
          <w:sz w:val="28"/>
          <w:szCs w:val="28"/>
        </w:rPr>
        <w:t xml:space="preserve"> pris pour la date limite de remise des offres (DLRO)</w:t>
      </w:r>
      <w:r w:rsidRPr="001752C7">
        <w:rPr>
          <w:rFonts w:ascii="Arial" w:hAnsi="Arial" w:cs="Arial"/>
          <w:b/>
          <w:sz w:val="28"/>
          <w:szCs w:val="28"/>
        </w:rPr>
        <w:t xml:space="preserve"> </w:t>
      </w:r>
      <w:r w:rsidR="00642934" w:rsidRPr="001752C7">
        <w:rPr>
          <w:rFonts w:ascii="Arial" w:hAnsi="Arial" w:cs="Arial"/>
          <w:b/>
          <w:sz w:val="28"/>
          <w:szCs w:val="28"/>
        </w:rPr>
        <w:t>soit :</w:t>
      </w:r>
      <w:r w:rsidR="00C97901" w:rsidRPr="001752C7">
        <w:rPr>
          <w:rFonts w:ascii="Arial" w:hAnsi="Arial" w:cs="Arial"/>
          <w:b/>
          <w:sz w:val="28"/>
          <w:szCs w:val="28"/>
        </w:rPr>
        <w:t xml:space="preserve"> </w:t>
      </w:r>
      <w:r w:rsidR="008A5772">
        <w:rPr>
          <w:rFonts w:ascii="Arial" w:hAnsi="Arial" w:cs="Arial"/>
          <w:b/>
          <w:sz w:val="28"/>
          <w:szCs w:val="28"/>
          <w:u w:val="single"/>
        </w:rPr>
        <w:t>novembre</w:t>
      </w:r>
      <w:r w:rsidR="002541F4" w:rsidRPr="001752C7">
        <w:rPr>
          <w:rFonts w:ascii="Arial" w:hAnsi="Arial" w:cs="Arial"/>
          <w:b/>
          <w:sz w:val="28"/>
          <w:szCs w:val="28"/>
          <w:u w:val="single"/>
        </w:rPr>
        <w:t xml:space="preserve"> 202</w:t>
      </w:r>
      <w:r w:rsidR="008A5772">
        <w:rPr>
          <w:rFonts w:ascii="Arial" w:hAnsi="Arial" w:cs="Arial"/>
          <w:b/>
          <w:sz w:val="28"/>
          <w:szCs w:val="28"/>
          <w:u w:val="single"/>
        </w:rPr>
        <w:t>4</w:t>
      </w:r>
    </w:p>
    <w:p w14:paraId="480FE77B" w14:textId="77777777" w:rsidR="00996269" w:rsidRDefault="00996269" w:rsidP="002F75FC">
      <w:pPr>
        <w:spacing w:line="288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B37455A" w14:textId="729C61C4" w:rsidR="00996269" w:rsidRPr="00996269" w:rsidRDefault="00996269" w:rsidP="002F75FC">
      <w:pPr>
        <w:spacing w:line="288" w:lineRule="auto"/>
        <w:jc w:val="center"/>
        <w:rPr>
          <w:rFonts w:ascii="Arial" w:hAnsi="Arial" w:cs="Arial"/>
          <w:b/>
          <w:i/>
          <w:iCs/>
        </w:rPr>
      </w:pPr>
      <w:r w:rsidRPr="001752C7">
        <w:rPr>
          <w:rFonts w:ascii="Arial" w:hAnsi="Arial" w:cs="Arial"/>
          <w:b/>
        </w:rPr>
        <w:t xml:space="preserve">En </w:t>
      </w:r>
      <w:r w:rsidRPr="001752C7">
        <w:rPr>
          <w:rFonts w:ascii="Arial" w:hAnsi="Arial" w:cs="Arial"/>
          <w:b/>
          <w:shd w:val="clear" w:color="auto" w:fill="C5E0B3" w:themeFill="accent6" w:themeFillTint="66"/>
        </w:rPr>
        <w:t>vert</w:t>
      </w:r>
      <w:r w:rsidRPr="001752C7">
        <w:rPr>
          <w:rFonts w:ascii="Arial" w:hAnsi="Arial" w:cs="Arial"/>
          <w:b/>
        </w:rPr>
        <w:t xml:space="preserve"> les éléments à compléter par le candidat</w:t>
      </w:r>
    </w:p>
    <w:p w14:paraId="11E3A8E5" w14:textId="3662C0EC" w:rsidR="00B40A50" w:rsidRPr="00297D4E" w:rsidRDefault="00B40A50" w:rsidP="00297D4E">
      <w:pPr>
        <w:spacing w:after="200" w:line="288" w:lineRule="auto"/>
        <w:jc w:val="center"/>
        <w:rPr>
          <w:rFonts w:ascii="Arial" w:eastAsia="Calibri" w:hAnsi="Arial" w:cs="Arial"/>
          <w:b/>
          <w:bCs/>
        </w:rPr>
      </w:pPr>
      <w:r w:rsidRPr="00297D4E">
        <w:rPr>
          <w:rFonts w:ascii="Arial" w:eastAsia="Calibri" w:hAnsi="Arial" w:cs="Arial"/>
          <w:sz w:val="28"/>
          <w:szCs w:val="28"/>
        </w:rPr>
        <w:br w:type="page"/>
      </w:r>
      <w:r w:rsidRPr="00297D4E">
        <w:rPr>
          <w:rFonts w:ascii="Arial" w:eastAsia="Calibri" w:hAnsi="Arial" w:cs="Arial"/>
          <w:b/>
          <w:bCs/>
        </w:rPr>
        <w:t>SOMMAIRE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587070201"/>
        <w:docPartObj>
          <w:docPartGallery w:val="Table of Contents"/>
          <w:docPartUnique/>
        </w:docPartObj>
      </w:sdtPr>
      <w:sdtEndPr>
        <w:rPr>
          <w:rFonts w:ascii="Arial" w:hAnsi="Arial" w:cs="Arial"/>
          <w:noProof/>
        </w:rPr>
      </w:sdtEndPr>
      <w:sdtContent>
        <w:p w14:paraId="0AADD788" w14:textId="1C0ACAC2" w:rsidR="00CA490F" w:rsidRDefault="00CA490F">
          <w:pPr>
            <w:pStyle w:val="TOCHeading"/>
          </w:pPr>
        </w:p>
        <w:p w14:paraId="7C8805B7" w14:textId="7B0E9635" w:rsidR="004233E3" w:rsidRDefault="00CA490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kern w:val="2"/>
              <w:lang w:eastAsia="fr-FR"/>
              <w14:ligatures w14:val="standardContextual"/>
            </w:rPr>
          </w:pPr>
          <w:r w:rsidRPr="00AB0F38">
            <w:rPr>
              <w:noProof w:val="0"/>
            </w:rPr>
            <w:fldChar w:fldCharType="begin"/>
          </w:r>
          <w:r w:rsidRPr="00CA490F">
            <w:instrText>TOC \o "1-3" \h \z \u</w:instrText>
          </w:r>
          <w:r w:rsidRPr="00AB0F38">
            <w:rPr>
              <w:noProof w:val="0"/>
            </w:rPr>
            <w:fldChar w:fldCharType="separate"/>
          </w:r>
          <w:hyperlink w:anchor="_Toc180421812" w:history="1">
            <w:r w:rsidR="004233E3" w:rsidRPr="00CE79F9">
              <w:rPr>
                <w:rStyle w:val="Hyperlink"/>
              </w:rPr>
              <w:t>Article 1</w:t>
            </w:r>
            <w:r w:rsidR="004233E3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lang w:eastAsia="fr-FR"/>
                <w14:ligatures w14:val="standardContextual"/>
              </w:rPr>
              <w:tab/>
            </w:r>
            <w:r w:rsidR="004233E3" w:rsidRPr="00CE79F9">
              <w:rPr>
                <w:rStyle w:val="Hyperlink"/>
              </w:rPr>
              <w:t>LES PARTIES CONTRACTANTS</w:t>
            </w:r>
            <w:r w:rsidR="004233E3">
              <w:rPr>
                <w:webHidden/>
              </w:rPr>
              <w:tab/>
            </w:r>
            <w:r w:rsidR="004233E3">
              <w:rPr>
                <w:webHidden/>
              </w:rPr>
              <w:fldChar w:fldCharType="begin"/>
            </w:r>
            <w:r w:rsidR="004233E3">
              <w:rPr>
                <w:webHidden/>
              </w:rPr>
              <w:instrText xml:space="preserve"> PAGEREF _Toc180421812 \h </w:instrText>
            </w:r>
            <w:r w:rsidR="004233E3">
              <w:rPr>
                <w:webHidden/>
              </w:rPr>
            </w:r>
            <w:r w:rsidR="004233E3">
              <w:rPr>
                <w:webHidden/>
              </w:rPr>
              <w:fldChar w:fldCharType="separate"/>
            </w:r>
            <w:r w:rsidR="004233E3">
              <w:rPr>
                <w:webHidden/>
              </w:rPr>
              <w:t>3</w:t>
            </w:r>
            <w:r w:rsidR="004233E3">
              <w:rPr>
                <w:webHidden/>
              </w:rPr>
              <w:fldChar w:fldCharType="end"/>
            </w:r>
          </w:hyperlink>
        </w:p>
        <w:p w14:paraId="09503E23" w14:textId="5990B967" w:rsidR="004233E3" w:rsidRDefault="00114F62">
          <w:pPr>
            <w:pStyle w:val="TOC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80421813" w:history="1">
            <w:r w:rsidR="004233E3" w:rsidRPr="00CE79F9">
              <w:rPr>
                <w:rStyle w:val="Hyperlink"/>
                <w:rFonts w:cs="Times New Roman"/>
                <w:i/>
              </w:rPr>
              <w:t>1.1.</w:t>
            </w:r>
            <w:r w:rsidR="004233E3"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="004233E3" w:rsidRPr="00CE79F9">
              <w:rPr>
                <w:rStyle w:val="Hyperlink"/>
                <w:rFonts w:cs="Times New Roman"/>
                <w:i/>
              </w:rPr>
              <w:t>Les parties</w:t>
            </w:r>
            <w:r w:rsidR="004233E3">
              <w:rPr>
                <w:webHidden/>
              </w:rPr>
              <w:tab/>
            </w:r>
            <w:r w:rsidR="004233E3">
              <w:rPr>
                <w:webHidden/>
              </w:rPr>
              <w:fldChar w:fldCharType="begin"/>
            </w:r>
            <w:r w:rsidR="004233E3">
              <w:rPr>
                <w:webHidden/>
              </w:rPr>
              <w:instrText xml:space="preserve"> PAGEREF _Toc180421813 \h </w:instrText>
            </w:r>
            <w:r w:rsidR="004233E3">
              <w:rPr>
                <w:webHidden/>
              </w:rPr>
            </w:r>
            <w:r w:rsidR="004233E3">
              <w:rPr>
                <w:webHidden/>
              </w:rPr>
              <w:fldChar w:fldCharType="separate"/>
            </w:r>
            <w:r w:rsidR="004233E3">
              <w:rPr>
                <w:webHidden/>
              </w:rPr>
              <w:t>3</w:t>
            </w:r>
            <w:r w:rsidR="004233E3">
              <w:rPr>
                <w:webHidden/>
              </w:rPr>
              <w:fldChar w:fldCharType="end"/>
            </w:r>
          </w:hyperlink>
        </w:p>
        <w:p w14:paraId="666C738B" w14:textId="75CD0F15" w:rsidR="004233E3" w:rsidRDefault="00114F62">
          <w:pPr>
            <w:pStyle w:val="TOC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80421814" w:history="1">
            <w:r w:rsidR="004233E3" w:rsidRPr="00CE79F9">
              <w:rPr>
                <w:rStyle w:val="Hyperlink"/>
                <w:rFonts w:cs="Times New Roman"/>
                <w:i/>
              </w:rPr>
              <w:t>1.2.</w:t>
            </w:r>
            <w:r w:rsidR="004233E3"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="004233E3" w:rsidRPr="00CE79F9">
              <w:rPr>
                <w:rStyle w:val="Hyperlink"/>
                <w:rFonts w:cs="Times New Roman"/>
                <w:i/>
              </w:rPr>
              <w:t>Conduite des prestations par le Titulaire</w:t>
            </w:r>
            <w:r w:rsidR="004233E3">
              <w:rPr>
                <w:webHidden/>
              </w:rPr>
              <w:tab/>
            </w:r>
            <w:r w:rsidR="004233E3">
              <w:rPr>
                <w:webHidden/>
              </w:rPr>
              <w:fldChar w:fldCharType="begin"/>
            </w:r>
            <w:r w:rsidR="004233E3">
              <w:rPr>
                <w:webHidden/>
              </w:rPr>
              <w:instrText xml:space="preserve"> PAGEREF _Toc180421814 \h </w:instrText>
            </w:r>
            <w:r w:rsidR="004233E3">
              <w:rPr>
                <w:webHidden/>
              </w:rPr>
            </w:r>
            <w:r w:rsidR="004233E3">
              <w:rPr>
                <w:webHidden/>
              </w:rPr>
              <w:fldChar w:fldCharType="separate"/>
            </w:r>
            <w:r w:rsidR="004233E3">
              <w:rPr>
                <w:webHidden/>
              </w:rPr>
              <w:t>4</w:t>
            </w:r>
            <w:r w:rsidR="004233E3">
              <w:rPr>
                <w:webHidden/>
              </w:rPr>
              <w:fldChar w:fldCharType="end"/>
            </w:r>
          </w:hyperlink>
        </w:p>
        <w:p w14:paraId="6999897D" w14:textId="10D7CFE5" w:rsidR="004233E3" w:rsidRDefault="00114F62">
          <w:pPr>
            <w:pStyle w:val="TOC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80421815" w:history="1">
            <w:r w:rsidR="004233E3" w:rsidRPr="00CE79F9">
              <w:rPr>
                <w:rStyle w:val="Hyperlink"/>
                <w:rFonts w:cs="Times New Roman"/>
                <w:i/>
              </w:rPr>
              <w:t>1.3.</w:t>
            </w:r>
            <w:r w:rsidR="004233E3"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="004233E3" w:rsidRPr="00CE79F9">
              <w:rPr>
                <w:rStyle w:val="Hyperlink"/>
                <w:rFonts w:cs="Times New Roman"/>
                <w:i/>
              </w:rPr>
              <w:t>Sous-traitance</w:t>
            </w:r>
            <w:r w:rsidR="004233E3">
              <w:rPr>
                <w:webHidden/>
              </w:rPr>
              <w:tab/>
            </w:r>
            <w:r w:rsidR="004233E3">
              <w:rPr>
                <w:webHidden/>
              </w:rPr>
              <w:fldChar w:fldCharType="begin"/>
            </w:r>
            <w:r w:rsidR="004233E3">
              <w:rPr>
                <w:webHidden/>
              </w:rPr>
              <w:instrText xml:space="preserve"> PAGEREF _Toc180421815 \h </w:instrText>
            </w:r>
            <w:r w:rsidR="004233E3">
              <w:rPr>
                <w:webHidden/>
              </w:rPr>
            </w:r>
            <w:r w:rsidR="004233E3">
              <w:rPr>
                <w:webHidden/>
              </w:rPr>
              <w:fldChar w:fldCharType="separate"/>
            </w:r>
            <w:r w:rsidR="004233E3">
              <w:rPr>
                <w:webHidden/>
              </w:rPr>
              <w:t>4</w:t>
            </w:r>
            <w:r w:rsidR="004233E3">
              <w:rPr>
                <w:webHidden/>
              </w:rPr>
              <w:fldChar w:fldCharType="end"/>
            </w:r>
          </w:hyperlink>
        </w:p>
        <w:p w14:paraId="423C7320" w14:textId="55B352A1" w:rsidR="004233E3" w:rsidRDefault="00114F6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kern w:val="2"/>
              <w:lang w:eastAsia="fr-FR"/>
              <w14:ligatures w14:val="standardContextual"/>
            </w:rPr>
          </w:pPr>
          <w:hyperlink w:anchor="_Toc180421816" w:history="1">
            <w:r w:rsidR="004233E3" w:rsidRPr="00CE79F9">
              <w:rPr>
                <w:rStyle w:val="Hyperlink"/>
              </w:rPr>
              <w:t>Article 2</w:t>
            </w:r>
            <w:r w:rsidR="004233E3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lang w:eastAsia="fr-FR"/>
                <w14:ligatures w14:val="standardContextual"/>
              </w:rPr>
              <w:tab/>
            </w:r>
            <w:r w:rsidR="004233E3" w:rsidRPr="00CE79F9">
              <w:rPr>
                <w:rStyle w:val="Hyperlink"/>
              </w:rPr>
              <w:t>OBJET DU MARCHE ET DUREE</w:t>
            </w:r>
            <w:r w:rsidR="004233E3">
              <w:rPr>
                <w:webHidden/>
              </w:rPr>
              <w:tab/>
            </w:r>
            <w:r w:rsidR="004233E3">
              <w:rPr>
                <w:webHidden/>
              </w:rPr>
              <w:fldChar w:fldCharType="begin"/>
            </w:r>
            <w:r w:rsidR="004233E3">
              <w:rPr>
                <w:webHidden/>
              </w:rPr>
              <w:instrText xml:space="preserve"> PAGEREF _Toc180421816 \h </w:instrText>
            </w:r>
            <w:r w:rsidR="004233E3">
              <w:rPr>
                <w:webHidden/>
              </w:rPr>
            </w:r>
            <w:r w:rsidR="004233E3">
              <w:rPr>
                <w:webHidden/>
              </w:rPr>
              <w:fldChar w:fldCharType="separate"/>
            </w:r>
            <w:r w:rsidR="004233E3">
              <w:rPr>
                <w:webHidden/>
              </w:rPr>
              <w:t>5</w:t>
            </w:r>
            <w:r w:rsidR="004233E3">
              <w:rPr>
                <w:webHidden/>
              </w:rPr>
              <w:fldChar w:fldCharType="end"/>
            </w:r>
          </w:hyperlink>
        </w:p>
        <w:p w14:paraId="24196FFD" w14:textId="5D2AAB2C" w:rsidR="004233E3" w:rsidRDefault="00114F62">
          <w:pPr>
            <w:pStyle w:val="TOC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80421817" w:history="1">
            <w:r w:rsidR="004233E3" w:rsidRPr="00CE79F9">
              <w:rPr>
                <w:rStyle w:val="Hyperlink"/>
                <w:rFonts w:cs="Times New Roman"/>
                <w:i/>
              </w:rPr>
              <w:t>2.1</w:t>
            </w:r>
            <w:r w:rsidR="004233E3"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="004233E3" w:rsidRPr="00CE79F9">
              <w:rPr>
                <w:rStyle w:val="Hyperlink"/>
                <w:rFonts w:cs="Times New Roman"/>
                <w:i/>
              </w:rPr>
              <w:t>Objet</w:t>
            </w:r>
            <w:r w:rsidR="004233E3">
              <w:rPr>
                <w:webHidden/>
              </w:rPr>
              <w:tab/>
            </w:r>
            <w:r w:rsidR="004233E3">
              <w:rPr>
                <w:webHidden/>
              </w:rPr>
              <w:fldChar w:fldCharType="begin"/>
            </w:r>
            <w:r w:rsidR="004233E3">
              <w:rPr>
                <w:webHidden/>
              </w:rPr>
              <w:instrText xml:space="preserve"> PAGEREF _Toc180421817 \h </w:instrText>
            </w:r>
            <w:r w:rsidR="004233E3">
              <w:rPr>
                <w:webHidden/>
              </w:rPr>
            </w:r>
            <w:r w:rsidR="004233E3">
              <w:rPr>
                <w:webHidden/>
              </w:rPr>
              <w:fldChar w:fldCharType="separate"/>
            </w:r>
            <w:r w:rsidR="004233E3">
              <w:rPr>
                <w:webHidden/>
              </w:rPr>
              <w:t>5</w:t>
            </w:r>
            <w:r w:rsidR="004233E3">
              <w:rPr>
                <w:webHidden/>
              </w:rPr>
              <w:fldChar w:fldCharType="end"/>
            </w:r>
          </w:hyperlink>
        </w:p>
        <w:p w14:paraId="7EE9FCD2" w14:textId="169EB239" w:rsidR="004233E3" w:rsidRDefault="00114F62">
          <w:pPr>
            <w:pStyle w:val="TOC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80421818" w:history="1">
            <w:r w:rsidR="004233E3" w:rsidRPr="00CE79F9">
              <w:rPr>
                <w:rStyle w:val="Hyperlink"/>
                <w:rFonts w:cs="Times New Roman"/>
                <w:i/>
              </w:rPr>
              <w:t>2.2</w:t>
            </w:r>
            <w:r w:rsidR="004233E3"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="004233E3" w:rsidRPr="00CE79F9">
              <w:rPr>
                <w:rStyle w:val="Hyperlink"/>
                <w:rFonts w:cs="Times New Roman"/>
                <w:i/>
              </w:rPr>
              <w:t>Lieux d’exécution</w:t>
            </w:r>
            <w:r w:rsidR="004233E3">
              <w:rPr>
                <w:webHidden/>
              </w:rPr>
              <w:tab/>
            </w:r>
            <w:r w:rsidR="004233E3">
              <w:rPr>
                <w:webHidden/>
              </w:rPr>
              <w:fldChar w:fldCharType="begin"/>
            </w:r>
            <w:r w:rsidR="004233E3">
              <w:rPr>
                <w:webHidden/>
              </w:rPr>
              <w:instrText xml:space="preserve"> PAGEREF _Toc180421818 \h </w:instrText>
            </w:r>
            <w:r w:rsidR="004233E3">
              <w:rPr>
                <w:webHidden/>
              </w:rPr>
            </w:r>
            <w:r w:rsidR="004233E3">
              <w:rPr>
                <w:webHidden/>
              </w:rPr>
              <w:fldChar w:fldCharType="separate"/>
            </w:r>
            <w:r w:rsidR="004233E3">
              <w:rPr>
                <w:webHidden/>
              </w:rPr>
              <w:t>5</w:t>
            </w:r>
            <w:r w:rsidR="004233E3">
              <w:rPr>
                <w:webHidden/>
              </w:rPr>
              <w:fldChar w:fldCharType="end"/>
            </w:r>
          </w:hyperlink>
        </w:p>
        <w:p w14:paraId="7195022A" w14:textId="675CF319" w:rsidR="004233E3" w:rsidRDefault="00114F62">
          <w:pPr>
            <w:pStyle w:val="TOC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80421819" w:history="1">
            <w:r w:rsidR="004233E3" w:rsidRPr="00CE79F9">
              <w:rPr>
                <w:rStyle w:val="Hyperlink"/>
                <w:rFonts w:cs="Times New Roman"/>
                <w:i/>
              </w:rPr>
              <w:t>2.3</w:t>
            </w:r>
            <w:r w:rsidR="004233E3"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="004233E3" w:rsidRPr="00CE79F9">
              <w:rPr>
                <w:rStyle w:val="Hyperlink"/>
                <w:rFonts w:cs="Times New Roman"/>
                <w:i/>
              </w:rPr>
              <w:t>Durée du marché et délais d’exécution</w:t>
            </w:r>
            <w:r w:rsidR="004233E3">
              <w:rPr>
                <w:webHidden/>
              </w:rPr>
              <w:tab/>
            </w:r>
            <w:r w:rsidR="004233E3">
              <w:rPr>
                <w:webHidden/>
              </w:rPr>
              <w:fldChar w:fldCharType="begin"/>
            </w:r>
            <w:r w:rsidR="004233E3">
              <w:rPr>
                <w:webHidden/>
              </w:rPr>
              <w:instrText xml:space="preserve"> PAGEREF _Toc180421819 \h </w:instrText>
            </w:r>
            <w:r w:rsidR="004233E3">
              <w:rPr>
                <w:webHidden/>
              </w:rPr>
            </w:r>
            <w:r w:rsidR="004233E3">
              <w:rPr>
                <w:webHidden/>
              </w:rPr>
              <w:fldChar w:fldCharType="separate"/>
            </w:r>
            <w:r w:rsidR="004233E3">
              <w:rPr>
                <w:webHidden/>
              </w:rPr>
              <w:t>5</w:t>
            </w:r>
            <w:r w:rsidR="004233E3">
              <w:rPr>
                <w:webHidden/>
              </w:rPr>
              <w:fldChar w:fldCharType="end"/>
            </w:r>
          </w:hyperlink>
        </w:p>
        <w:p w14:paraId="7C810B73" w14:textId="77CAEBC6" w:rsidR="004233E3" w:rsidRDefault="00114F6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kern w:val="2"/>
              <w:lang w:eastAsia="fr-FR"/>
              <w14:ligatures w14:val="standardContextual"/>
            </w:rPr>
          </w:pPr>
          <w:hyperlink w:anchor="_Toc180421820" w:history="1">
            <w:r w:rsidR="004233E3" w:rsidRPr="00CE79F9">
              <w:rPr>
                <w:rStyle w:val="Hyperlink"/>
              </w:rPr>
              <w:t>Article 3</w:t>
            </w:r>
            <w:r w:rsidR="004233E3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lang w:eastAsia="fr-FR"/>
                <w14:ligatures w14:val="standardContextual"/>
              </w:rPr>
              <w:tab/>
            </w:r>
            <w:r w:rsidR="004233E3" w:rsidRPr="00CE79F9">
              <w:rPr>
                <w:rStyle w:val="Hyperlink"/>
              </w:rPr>
              <w:t>DOCUMENTS CONSTITUTIFS DU MARCHE</w:t>
            </w:r>
            <w:r w:rsidR="004233E3">
              <w:rPr>
                <w:webHidden/>
              </w:rPr>
              <w:tab/>
            </w:r>
            <w:r w:rsidR="004233E3">
              <w:rPr>
                <w:webHidden/>
              </w:rPr>
              <w:fldChar w:fldCharType="begin"/>
            </w:r>
            <w:r w:rsidR="004233E3">
              <w:rPr>
                <w:webHidden/>
              </w:rPr>
              <w:instrText xml:space="preserve"> PAGEREF _Toc180421820 \h </w:instrText>
            </w:r>
            <w:r w:rsidR="004233E3">
              <w:rPr>
                <w:webHidden/>
              </w:rPr>
            </w:r>
            <w:r w:rsidR="004233E3">
              <w:rPr>
                <w:webHidden/>
              </w:rPr>
              <w:fldChar w:fldCharType="separate"/>
            </w:r>
            <w:r w:rsidR="004233E3">
              <w:rPr>
                <w:webHidden/>
              </w:rPr>
              <w:t>5</w:t>
            </w:r>
            <w:r w:rsidR="004233E3">
              <w:rPr>
                <w:webHidden/>
              </w:rPr>
              <w:fldChar w:fldCharType="end"/>
            </w:r>
          </w:hyperlink>
        </w:p>
        <w:p w14:paraId="7DA14744" w14:textId="5EBC85AD" w:rsidR="004233E3" w:rsidRDefault="00114F6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kern w:val="2"/>
              <w:lang w:eastAsia="fr-FR"/>
              <w14:ligatures w14:val="standardContextual"/>
            </w:rPr>
          </w:pPr>
          <w:hyperlink w:anchor="_Toc180421821" w:history="1">
            <w:r w:rsidR="004233E3" w:rsidRPr="00CE79F9">
              <w:rPr>
                <w:rStyle w:val="Hyperlink"/>
              </w:rPr>
              <w:t>Article 4</w:t>
            </w:r>
            <w:r w:rsidR="004233E3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lang w:eastAsia="fr-FR"/>
                <w14:ligatures w14:val="standardContextual"/>
              </w:rPr>
              <w:tab/>
            </w:r>
            <w:r w:rsidR="004233E3" w:rsidRPr="00CE79F9">
              <w:rPr>
                <w:rStyle w:val="Hyperlink"/>
              </w:rPr>
              <w:t>PRIX</w:t>
            </w:r>
            <w:r w:rsidR="004233E3">
              <w:rPr>
                <w:webHidden/>
              </w:rPr>
              <w:tab/>
            </w:r>
            <w:r w:rsidR="004233E3">
              <w:rPr>
                <w:webHidden/>
              </w:rPr>
              <w:fldChar w:fldCharType="begin"/>
            </w:r>
            <w:r w:rsidR="004233E3">
              <w:rPr>
                <w:webHidden/>
              </w:rPr>
              <w:instrText xml:space="preserve"> PAGEREF _Toc180421821 \h </w:instrText>
            </w:r>
            <w:r w:rsidR="004233E3">
              <w:rPr>
                <w:webHidden/>
              </w:rPr>
            </w:r>
            <w:r w:rsidR="004233E3">
              <w:rPr>
                <w:webHidden/>
              </w:rPr>
              <w:fldChar w:fldCharType="separate"/>
            </w:r>
            <w:r w:rsidR="004233E3">
              <w:rPr>
                <w:webHidden/>
              </w:rPr>
              <w:t>6</w:t>
            </w:r>
            <w:r w:rsidR="004233E3">
              <w:rPr>
                <w:webHidden/>
              </w:rPr>
              <w:fldChar w:fldCharType="end"/>
            </w:r>
          </w:hyperlink>
        </w:p>
        <w:p w14:paraId="2F37EBB9" w14:textId="31549F4B" w:rsidR="004233E3" w:rsidRDefault="00114F62">
          <w:pPr>
            <w:pStyle w:val="TOC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80421822" w:history="1">
            <w:r w:rsidR="004233E3" w:rsidRPr="00CE79F9">
              <w:rPr>
                <w:rStyle w:val="Hyperlink"/>
                <w:rFonts w:cs="Times New Roman"/>
                <w:i/>
              </w:rPr>
              <w:t>4.1</w:t>
            </w:r>
            <w:r w:rsidR="004233E3"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="004233E3" w:rsidRPr="00CE79F9">
              <w:rPr>
                <w:rStyle w:val="Hyperlink"/>
                <w:rFonts w:cs="Times New Roman"/>
                <w:i/>
              </w:rPr>
              <w:t>Rémunération du titulaire</w:t>
            </w:r>
            <w:r w:rsidR="004233E3">
              <w:rPr>
                <w:webHidden/>
              </w:rPr>
              <w:tab/>
            </w:r>
            <w:r w:rsidR="004233E3">
              <w:rPr>
                <w:webHidden/>
              </w:rPr>
              <w:fldChar w:fldCharType="begin"/>
            </w:r>
            <w:r w:rsidR="004233E3">
              <w:rPr>
                <w:webHidden/>
              </w:rPr>
              <w:instrText xml:space="preserve"> PAGEREF _Toc180421822 \h </w:instrText>
            </w:r>
            <w:r w:rsidR="004233E3">
              <w:rPr>
                <w:webHidden/>
              </w:rPr>
            </w:r>
            <w:r w:rsidR="004233E3">
              <w:rPr>
                <w:webHidden/>
              </w:rPr>
              <w:fldChar w:fldCharType="separate"/>
            </w:r>
            <w:r w:rsidR="004233E3">
              <w:rPr>
                <w:webHidden/>
              </w:rPr>
              <w:t>6</w:t>
            </w:r>
            <w:r w:rsidR="004233E3">
              <w:rPr>
                <w:webHidden/>
              </w:rPr>
              <w:fldChar w:fldCharType="end"/>
            </w:r>
          </w:hyperlink>
        </w:p>
        <w:p w14:paraId="0F5AE0F7" w14:textId="4983BD68" w:rsidR="004233E3" w:rsidRDefault="00114F62">
          <w:pPr>
            <w:pStyle w:val="TOC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80421823" w:history="1">
            <w:r w:rsidR="004233E3" w:rsidRPr="00CE79F9">
              <w:rPr>
                <w:rStyle w:val="Hyperlink"/>
                <w:rFonts w:cs="Times New Roman"/>
                <w:i/>
              </w:rPr>
              <w:t>4.2</w:t>
            </w:r>
            <w:r w:rsidR="004233E3"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="004233E3" w:rsidRPr="00CE79F9">
              <w:rPr>
                <w:rStyle w:val="Hyperlink"/>
                <w:rFonts w:cs="Times New Roman"/>
                <w:i/>
              </w:rPr>
              <w:t>Avance</w:t>
            </w:r>
            <w:r w:rsidR="004233E3">
              <w:rPr>
                <w:webHidden/>
              </w:rPr>
              <w:tab/>
            </w:r>
            <w:r w:rsidR="004233E3">
              <w:rPr>
                <w:webHidden/>
              </w:rPr>
              <w:fldChar w:fldCharType="begin"/>
            </w:r>
            <w:r w:rsidR="004233E3">
              <w:rPr>
                <w:webHidden/>
              </w:rPr>
              <w:instrText xml:space="preserve"> PAGEREF _Toc180421823 \h </w:instrText>
            </w:r>
            <w:r w:rsidR="004233E3">
              <w:rPr>
                <w:webHidden/>
              </w:rPr>
            </w:r>
            <w:r w:rsidR="004233E3">
              <w:rPr>
                <w:webHidden/>
              </w:rPr>
              <w:fldChar w:fldCharType="separate"/>
            </w:r>
            <w:r w:rsidR="004233E3">
              <w:rPr>
                <w:webHidden/>
              </w:rPr>
              <w:t>7</w:t>
            </w:r>
            <w:r w:rsidR="004233E3">
              <w:rPr>
                <w:webHidden/>
              </w:rPr>
              <w:fldChar w:fldCharType="end"/>
            </w:r>
          </w:hyperlink>
        </w:p>
        <w:p w14:paraId="2C752585" w14:textId="2820F0E8" w:rsidR="004233E3" w:rsidRDefault="00114F6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kern w:val="2"/>
              <w:lang w:eastAsia="fr-FR"/>
              <w14:ligatures w14:val="standardContextual"/>
            </w:rPr>
          </w:pPr>
          <w:hyperlink w:anchor="_Toc180421824" w:history="1">
            <w:r w:rsidR="004233E3" w:rsidRPr="00CE79F9">
              <w:rPr>
                <w:rStyle w:val="Hyperlink"/>
              </w:rPr>
              <w:t>Article 5</w:t>
            </w:r>
            <w:r w:rsidR="004233E3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lang w:eastAsia="fr-FR"/>
                <w14:ligatures w14:val="standardContextual"/>
              </w:rPr>
              <w:tab/>
            </w:r>
            <w:r w:rsidR="004233E3" w:rsidRPr="00CE79F9">
              <w:rPr>
                <w:rStyle w:val="Hyperlink"/>
              </w:rPr>
              <w:t>PAIEMENT</w:t>
            </w:r>
            <w:r w:rsidR="004233E3">
              <w:rPr>
                <w:webHidden/>
              </w:rPr>
              <w:tab/>
            </w:r>
            <w:r w:rsidR="004233E3">
              <w:rPr>
                <w:webHidden/>
              </w:rPr>
              <w:fldChar w:fldCharType="begin"/>
            </w:r>
            <w:r w:rsidR="004233E3">
              <w:rPr>
                <w:webHidden/>
              </w:rPr>
              <w:instrText xml:space="preserve"> PAGEREF _Toc180421824 \h </w:instrText>
            </w:r>
            <w:r w:rsidR="004233E3">
              <w:rPr>
                <w:webHidden/>
              </w:rPr>
            </w:r>
            <w:r w:rsidR="004233E3">
              <w:rPr>
                <w:webHidden/>
              </w:rPr>
              <w:fldChar w:fldCharType="separate"/>
            </w:r>
            <w:r w:rsidR="004233E3">
              <w:rPr>
                <w:webHidden/>
              </w:rPr>
              <w:t>7</w:t>
            </w:r>
            <w:r w:rsidR="004233E3">
              <w:rPr>
                <w:webHidden/>
              </w:rPr>
              <w:fldChar w:fldCharType="end"/>
            </w:r>
          </w:hyperlink>
        </w:p>
        <w:p w14:paraId="252D253A" w14:textId="094BBE1A" w:rsidR="004233E3" w:rsidRDefault="00114F6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kern w:val="2"/>
              <w:lang w:eastAsia="fr-FR"/>
              <w14:ligatures w14:val="standardContextual"/>
            </w:rPr>
          </w:pPr>
          <w:hyperlink w:anchor="_Toc180421825" w:history="1">
            <w:r w:rsidR="004233E3" w:rsidRPr="00CE79F9">
              <w:rPr>
                <w:rStyle w:val="Hyperlink"/>
              </w:rPr>
              <w:t>Article 6</w:t>
            </w:r>
            <w:r w:rsidR="004233E3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lang w:eastAsia="fr-FR"/>
                <w14:ligatures w14:val="standardContextual"/>
              </w:rPr>
              <w:tab/>
            </w:r>
            <w:r w:rsidR="004233E3" w:rsidRPr="00CE79F9">
              <w:rPr>
                <w:rStyle w:val="Hyperlink"/>
              </w:rPr>
              <w:t>ENGAGEMENTS DES PARTIES</w:t>
            </w:r>
            <w:r w:rsidR="004233E3">
              <w:rPr>
                <w:webHidden/>
              </w:rPr>
              <w:tab/>
            </w:r>
            <w:r w:rsidR="004233E3">
              <w:rPr>
                <w:webHidden/>
              </w:rPr>
              <w:fldChar w:fldCharType="begin"/>
            </w:r>
            <w:r w:rsidR="004233E3">
              <w:rPr>
                <w:webHidden/>
              </w:rPr>
              <w:instrText xml:space="preserve"> PAGEREF _Toc180421825 \h </w:instrText>
            </w:r>
            <w:r w:rsidR="004233E3">
              <w:rPr>
                <w:webHidden/>
              </w:rPr>
            </w:r>
            <w:r w:rsidR="004233E3">
              <w:rPr>
                <w:webHidden/>
              </w:rPr>
              <w:fldChar w:fldCharType="separate"/>
            </w:r>
            <w:r w:rsidR="004233E3">
              <w:rPr>
                <w:webHidden/>
              </w:rPr>
              <w:t>8</w:t>
            </w:r>
            <w:r w:rsidR="004233E3">
              <w:rPr>
                <w:webHidden/>
              </w:rPr>
              <w:fldChar w:fldCharType="end"/>
            </w:r>
          </w:hyperlink>
        </w:p>
        <w:p w14:paraId="4FF9E79A" w14:textId="4C1E5A96" w:rsidR="004233E3" w:rsidRDefault="00114F62">
          <w:pPr>
            <w:pStyle w:val="TOC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80421826" w:history="1">
            <w:r w:rsidR="004233E3" w:rsidRPr="00CE79F9">
              <w:rPr>
                <w:rStyle w:val="Hyperlink"/>
                <w:rFonts w:cs="Times New Roman"/>
                <w:i/>
              </w:rPr>
              <w:t>6.1</w:t>
            </w:r>
            <w:r w:rsidR="004233E3"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="004233E3" w:rsidRPr="00CE79F9">
              <w:rPr>
                <w:rStyle w:val="Hyperlink"/>
                <w:rFonts w:cs="Times New Roman"/>
                <w:i/>
              </w:rPr>
              <w:t>Engagement du titulaire</w:t>
            </w:r>
            <w:r w:rsidR="004233E3">
              <w:rPr>
                <w:webHidden/>
              </w:rPr>
              <w:tab/>
            </w:r>
            <w:r w:rsidR="004233E3">
              <w:rPr>
                <w:webHidden/>
              </w:rPr>
              <w:fldChar w:fldCharType="begin"/>
            </w:r>
            <w:r w:rsidR="004233E3">
              <w:rPr>
                <w:webHidden/>
              </w:rPr>
              <w:instrText xml:space="preserve"> PAGEREF _Toc180421826 \h </w:instrText>
            </w:r>
            <w:r w:rsidR="004233E3">
              <w:rPr>
                <w:webHidden/>
              </w:rPr>
            </w:r>
            <w:r w:rsidR="004233E3">
              <w:rPr>
                <w:webHidden/>
              </w:rPr>
              <w:fldChar w:fldCharType="separate"/>
            </w:r>
            <w:r w:rsidR="004233E3">
              <w:rPr>
                <w:webHidden/>
              </w:rPr>
              <w:t>8</w:t>
            </w:r>
            <w:r w:rsidR="004233E3">
              <w:rPr>
                <w:webHidden/>
              </w:rPr>
              <w:fldChar w:fldCharType="end"/>
            </w:r>
          </w:hyperlink>
        </w:p>
        <w:p w14:paraId="4136EE5D" w14:textId="4EAD8D98" w:rsidR="004233E3" w:rsidRDefault="00114F62">
          <w:pPr>
            <w:pStyle w:val="TOC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80421827" w:history="1">
            <w:r w:rsidR="004233E3" w:rsidRPr="00CE79F9">
              <w:rPr>
                <w:rStyle w:val="Hyperlink"/>
                <w:rFonts w:cs="Times New Roman"/>
                <w:i/>
              </w:rPr>
              <w:t>6.2</w:t>
            </w:r>
            <w:r w:rsidR="004233E3"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="004233E3" w:rsidRPr="00CE79F9">
              <w:rPr>
                <w:rStyle w:val="Hyperlink"/>
                <w:rFonts w:cs="Times New Roman"/>
                <w:i/>
              </w:rPr>
              <w:t>Engagement du pouvoir adjudicateur</w:t>
            </w:r>
            <w:r w:rsidR="004233E3">
              <w:rPr>
                <w:webHidden/>
              </w:rPr>
              <w:tab/>
            </w:r>
            <w:r w:rsidR="004233E3">
              <w:rPr>
                <w:webHidden/>
              </w:rPr>
              <w:fldChar w:fldCharType="begin"/>
            </w:r>
            <w:r w:rsidR="004233E3">
              <w:rPr>
                <w:webHidden/>
              </w:rPr>
              <w:instrText xml:space="preserve"> PAGEREF _Toc180421827 \h </w:instrText>
            </w:r>
            <w:r w:rsidR="004233E3">
              <w:rPr>
                <w:webHidden/>
              </w:rPr>
            </w:r>
            <w:r w:rsidR="004233E3">
              <w:rPr>
                <w:webHidden/>
              </w:rPr>
              <w:fldChar w:fldCharType="separate"/>
            </w:r>
            <w:r w:rsidR="004233E3">
              <w:rPr>
                <w:webHidden/>
              </w:rPr>
              <w:t>8</w:t>
            </w:r>
            <w:r w:rsidR="004233E3">
              <w:rPr>
                <w:webHidden/>
              </w:rPr>
              <w:fldChar w:fldCharType="end"/>
            </w:r>
          </w:hyperlink>
        </w:p>
        <w:p w14:paraId="73634371" w14:textId="2443E38A" w:rsidR="004233E3" w:rsidRDefault="00114F6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kern w:val="2"/>
              <w:lang w:eastAsia="fr-FR"/>
              <w14:ligatures w14:val="standardContextual"/>
            </w:rPr>
          </w:pPr>
          <w:hyperlink w:anchor="_Toc180421828" w:history="1">
            <w:r w:rsidR="004233E3" w:rsidRPr="00CE79F9">
              <w:rPr>
                <w:rStyle w:val="Hyperlink"/>
              </w:rPr>
              <w:t>ANNEXE 1 RELATIVE A LA DECLARATION DE SOUS-TRAITANCE</w:t>
            </w:r>
            <w:r w:rsidR="004233E3">
              <w:rPr>
                <w:webHidden/>
              </w:rPr>
              <w:tab/>
            </w:r>
            <w:r w:rsidR="004233E3">
              <w:rPr>
                <w:webHidden/>
              </w:rPr>
              <w:fldChar w:fldCharType="begin"/>
            </w:r>
            <w:r w:rsidR="004233E3">
              <w:rPr>
                <w:webHidden/>
              </w:rPr>
              <w:instrText xml:space="preserve"> PAGEREF _Toc180421828 \h </w:instrText>
            </w:r>
            <w:r w:rsidR="004233E3">
              <w:rPr>
                <w:webHidden/>
              </w:rPr>
            </w:r>
            <w:r w:rsidR="004233E3">
              <w:rPr>
                <w:webHidden/>
              </w:rPr>
              <w:fldChar w:fldCharType="separate"/>
            </w:r>
            <w:r w:rsidR="004233E3">
              <w:rPr>
                <w:webHidden/>
              </w:rPr>
              <w:t>9</w:t>
            </w:r>
            <w:r w:rsidR="004233E3">
              <w:rPr>
                <w:webHidden/>
              </w:rPr>
              <w:fldChar w:fldCharType="end"/>
            </w:r>
          </w:hyperlink>
        </w:p>
        <w:p w14:paraId="421F4834" w14:textId="1DF563B4" w:rsidR="004233E3" w:rsidRDefault="00114F6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kern w:val="2"/>
              <w:lang w:eastAsia="fr-FR"/>
              <w14:ligatures w14:val="standardContextual"/>
            </w:rPr>
          </w:pPr>
          <w:hyperlink w:anchor="_Toc180421829" w:history="1">
            <w:r w:rsidR="004233E3" w:rsidRPr="00CE79F9">
              <w:rPr>
                <w:rStyle w:val="Hyperlink"/>
              </w:rPr>
              <w:t>ANNEXE 2 RELATIVE A LA REPARTITION DES HONORAIRES ENTRE LES COTRAITANTS</w:t>
            </w:r>
            <w:r w:rsidR="004233E3">
              <w:rPr>
                <w:webHidden/>
              </w:rPr>
              <w:tab/>
            </w:r>
            <w:r w:rsidR="004233E3">
              <w:rPr>
                <w:webHidden/>
              </w:rPr>
              <w:fldChar w:fldCharType="begin"/>
            </w:r>
            <w:r w:rsidR="004233E3">
              <w:rPr>
                <w:webHidden/>
              </w:rPr>
              <w:instrText xml:space="preserve"> PAGEREF _Toc180421829 \h </w:instrText>
            </w:r>
            <w:r w:rsidR="004233E3">
              <w:rPr>
                <w:webHidden/>
              </w:rPr>
            </w:r>
            <w:r w:rsidR="004233E3">
              <w:rPr>
                <w:webHidden/>
              </w:rPr>
              <w:fldChar w:fldCharType="separate"/>
            </w:r>
            <w:r w:rsidR="004233E3">
              <w:rPr>
                <w:webHidden/>
              </w:rPr>
              <w:t>11</w:t>
            </w:r>
            <w:r w:rsidR="004233E3">
              <w:rPr>
                <w:webHidden/>
              </w:rPr>
              <w:fldChar w:fldCharType="end"/>
            </w:r>
          </w:hyperlink>
        </w:p>
        <w:p w14:paraId="4521B9FF" w14:textId="553CA0C8" w:rsidR="004233E3" w:rsidRDefault="00114F6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kern w:val="2"/>
              <w:lang w:eastAsia="fr-FR"/>
              <w14:ligatures w14:val="standardContextual"/>
            </w:rPr>
          </w:pPr>
          <w:hyperlink w:anchor="_Toc180421830" w:history="1">
            <w:r w:rsidR="004233E3" w:rsidRPr="00CE79F9">
              <w:rPr>
                <w:rStyle w:val="Hyperlink"/>
              </w:rPr>
              <w:t>ANNEXE 3 RELATIVE AU BORDEREAU DES PRIX UNITAIRES (BPU)</w:t>
            </w:r>
            <w:r w:rsidR="004233E3">
              <w:rPr>
                <w:webHidden/>
              </w:rPr>
              <w:tab/>
            </w:r>
            <w:r w:rsidR="004233E3">
              <w:rPr>
                <w:webHidden/>
              </w:rPr>
              <w:fldChar w:fldCharType="begin"/>
            </w:r>
            <w:r w:rsidR="004233E3">
              <w:rPr>
                <w:webHidden/>
              </w:rPr>
              <w:instrText xml:space="preserve"> PAGEREF _Toc180421830 \h </w:instrText>
            </w:r>
            <w:r w:rsidR="004233E3">
              <w:rPr>
                <w:webHidden/>
              </w:rPr>
            </w:r>
            <w:r w:rsidR="004233E3">
              <w:rPr>
                <w:webHidden/>
              </w:rPr>
              <w:fldChar w:fldCharType="separate"/>
            </w:r>
            <w:r w:rsidR="004233E3">
              <w:rPr>
                <w:webHidden/>
              </w:rPr>
              <w:t>12</w:t>
            </w:r>
            <w:r w:rsidR="004233E3">
              <w:rPr>
                <w:webHidden/>
              </w:rPr>
              <w:fldChar w:fldCharType="end"/>
            </w:r>
          </w:hyperlink>
        </w:p>
        <w:p w14:paraId="4A323880" w14:textId="39E953F0" w:rsidR="00CA490F" w:rsidRPr="00AB0F38" w:rsidRDefault="00CA490F">
          <w:pPr>
            <w:rPr>
              <w:rFonts w:ascii="Arial" w:hAnsi="Arial" w:cs="Arial"/>
            </w:rPr>
          </w:pPr>
          <w:r w:rsidRPr="00AB0F38">
            <w:rPr>
              <w:rFonts w:ascii="Arial" w:hAnsi="Arial" w:cs="Arial"/>
              <w:b/>
              <w:bCs/>
              <w:noProof/>
            </w:rPr>
            <w:fldChar w:fldCharType="end"/>
          </w:r>
        </w:p>
      </w:sdtContent>
    </w:sdt>
    <w:p w14:paraId="74C9DA01" w14:textId="77777777" w:rsidR="00B40A50" w:rsidRPr="00B40A50" w:rsidRDefault="00B40A50" w:rsidP="00B40A50">
      <w:pPr>
        <w:tabs>
          <w:tab w:val="right" w:leader="dot" w:pos="7655"/>
        </w:tabs>
        <w:spacing w:after="200" w:line="288" w:lineRule="auto"/>
        <w:rPr>
          <w:rFonts w:ascii="Calibri" w:eastAsia="Calibri" w:hAnsi="Calibri" w:cs="Arial"/>
          <w:sz w:val="20"/>
        </w:rPr>
      </w:pPr>
    </w:p>
    <w:p w14:paraId="7EBD3E1D" w14:textId="77777777" w:rsidR="00B40A50" w:rsidRPr="00B40A50" w:rsidRDefault="00B40A50" w:rsidP="00B40A50">
      <w:pPr>
        <w:spacing w:after="20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B40A50">
        <w:rPr>
          <w:rFonts w:ascii="Calibri" w:eastAsia="Calibri" w:hAnsi="Calibri" w:cs="Arial"/>
          <w:sz w:val="20"/>
        </w:rPr>
        <w:br w:type="page"/>
      </w:r>
    </w:p>
    <w:p w14:paraId="3D04D226" w14:textId="432454BB" w:rsidR="00B40A50" w:rsidRPr="000B1A76" w:rsidRDefault="00966B74" w:rsidP="000B1A76">
      <w:pPr>
        <w:pStyle w:val="Title"/>
        <w:tabs>
          <w:tab w:val="clear" w:pos="2623"/>
        </w:tabs>
      </w:pPr>
      <w:bookmarkStart w:id="0" w:name="_Toc180421812"/>
      <w:r>
        <w:t>LES PARTIES CONTRACTANTS</w:t>
      </w:r>
      <w:bookmarkEnd w:id="0"/>
      <w:r>
        <w:t xml:space="preserve"> </w:t>
      </w:r>
    </w:p>
    <w:p w14:paraId="134C5CD4" w14:textId="73834D6E" w:rsidR="00966B74" w:rsidRPr="00966B74" w:rsidRDefault="00966B74" w:rsidP="00966B74">
      <w:pPr>
        <w:pStyle w:val="Heading2"/>
        <w:numPr>
          <w:ilvl w:val="1"/>
          <w:numId w:val="12"/>
        </w:numPr>
        <w:tabs>
          <w:tab w:val="clear" w:pos="576"/>
          <w:tab w:val="left" w:pos="0"/>
        </w:tabs>
        <w:ind w:left="576" w:hanging="576"/>
        <w:rPr>
          <w:rFonts w:cs="Times New Roman"/>
          <w:i/>
        </w:rPr>
      </w:pPr>
      <w:bookmarkStart w:id="1" w:name="_Toc180421813"/>
      <w:r>
        <w:rPr>
          <w:rFonts w:cs="Times New Roman"/>
          <w:i/>
        </w:rPr>
        <w:t>Les parties</w:t>
      </w:r>
      <w:bookmarkEnd w:id="1"/>
    </w:p>
    <w:p w14:paraId="65D1CFAA" w14:textId="5497FD49" w:rsidR="00966B74" w:rsidRDefault="00966B74" w:rsidP="00966B74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marché est conclu, </w:t>
      </w:r>
    </w:p>
    <w:p w14:paraId="5E0D2F00" w14:textId="368C46EF" w:rsidR="00966B74" w:rsidRPr="00966B74" w:rsidRDefault="00966B74" w:rsidP="00966B74">
      <w:pPr>
        <w:spacing w:line="288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966B74">
        <w:rPr>
          <w:rFonts w:ascii="Arial" w:hAnsi="Arial" w:cs="Arial"/>
          <w:b/>
          <w:bCs/>
          <w:sz w:val="20"/>
          <w:szCs w:val="20"/>
          <w:u w:val="single"/>
        </w:rPr>
        <w:t>ENTRE</w:t>
      </w:r>
      <w:r>
        <w:rPr>
          <w:rFonts w:ascii="Arial" w:hAnsi="Arial" w:cs="Arial"/>
          <w:b/>
          <w:bCs/>
          <w:sz w:val="20"/>
          <w:szCs w:val="20"/>
          <w:u w:val="single"/>
        </w:rPr>
        <w:t>,</w:t>
      </w:r>
      <w:r w:rsidRPr="00966B74">
        <w:rPr>
          <w:rFonts w:ascii="Arial" w:hAnsi="Arial" w:cs="Arial"/>
          <w:b/>
          <w:bCs/>
          <w:sz w:val="20"/>
          <w:szCs w:val="20"/>
          <w:u w:val="single"/>
        </w:rPr>
        <w:t xml:space="preserve"> d’une part : </w:t>
      </w:r>
    </w:p>
    <w:p w14:paraId="5A924812" w14:textId="14F754BA" w:rsidR="007E4A6A" w:rsidRPr="007E4A6A" w:rsidRDefault="003A63F8" w:rsidP="003A63F8">
      <w:pPr>
        <w:spacing w:line="288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Le Centre Hospitalier Intercommunal des Alpes du Sud de Gap-Sisteron, établissement support du GHT des Alpes du Sud</w:t>
      </w:r>
    </w:p>
    <w:p w14:paraId="3757623B" w14:textId="2547A936" w:rsidR="00D30877" w:rsidRDefault="00D30877" w:rsidP="00D30877">
      <w:pPr>
        <w:pStyle w:val="P1"/>
        <w:spacing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Représenté par son Directeur, pouvoir adjudicateur désigné au contrat par les termes « la personne publique », « le pouvoir adjudicateur », le « </w:t>
      </w:r>
      <w:r w:rsidR="003A63F8">
        <w:rPr>
          <w:rFonts w:ascii="Arial" w:hAnsi="Arial" w:cs="Arial"/>
          <w:bCs/>
          <w:sz w:val="22"/>
          <w:szCs w:val="22"/>
        </w:rPr>
        <w:t>CHICAS</w:t>
      </w:r>
      <w:r>
        <w:rPr>
          <w:rFonts w:ascii="Arial" w:hAnsi="Arial" w:cs="Arial"/>
          <w:bCs/>
          <w:sz w:val="22"/>
          <w:szCs w:val="22"/>
        </w:rPr>
        <w:t xml:space="preserve"> »,  </w:t>
      </w:r>
    </w:p>
    <w:p w14:paraId="7BC92BE1" w14:textId="77777777" w:rsidR="007E4A6A" w:rsidRDefault="007E4A6A" w:rsidP="00966B74">
      <w:pPr>
        <w:spacing w:line="288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341F37A5" w14:textId="0991C5F4" w:rsidR="007E4A6A" w:rsidRDefault="007E4A6A" w:rsidP="00966B74">
      <w:pPr>
        <w:spacing w:line="288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4F48C9"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  <w:t>Pour le compte du Maître d’ouvrage</w:t>
      </w: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 : </w:t>
      </w:r>
    </w:p>
    <w:p w14:paraId="60E869F8" w14:textId="77777777" w:rsidR="00595DE6" w:rsidRPr="00AD5052" w:rsidRDefault="00595DE6" w:rsidP="00595DE6">
      <w:pPr>
        <w:spacing w:line="288" w:lineRule="auto"/>
        <w:jc w:val="both"/>
        <w:rPr>
          <w:rFonts w:ascii="Arial" w:hAnsi="Arial" w:cs="Arial"/>
          <w:b/>
          <w:bCs/>
          <w:sz w:val="20"/>
          <w:lang w:eastAsia="ar-SA"/>
        </w:rPr>
      </w:pPr>
      <w:r w:rsidRPr="00AD5052">
        <w:rPr>
          <w:rFonts w:ascii="Arial" w:hAnsi="Arial" w:cs="Arial"/>
          <w:b/>
          <w:bCs/>
          <w:sz w:val="20"/>
          <w:lang w:eastAsia="ar-SA"/>
        </w:rPr>
        <w:t>Centre Hospitalier d’EMBRUN</w:t>
      </w:r>
    </w:p>
    <w:p w14:paraId="696E1746" w14:textId="77777777" w:rsidR="00595DE6" w:rsidRDefault="00595DE6" w:rsidP="00595DE6">
      <w:pPr>
        <w:pStyle w:val="Standard0"/>
        <w:rPr>
          <w:rFonts w:ascii="Arial" w:eastAsia="Trebuchet MS" w:hAnsi="Arial" w:cs="Arial"/>
          <w:b/>
          <w:bCs/>
          <w:color w:val="000000"/>
          <w:sz w:val="20"/>
        </w:rPr>
      </w:pPr>
      <w:r w:rsidRPr="00AD5052">
        <w:rPr>
          <w:rFonts w:ascii="Arial" w:eastAsia="Trebuchet MS" w:hAnsi="Arial" w:cs="Arial"/>
          <w:b/>
          <w:bCs/>
          <w:color w:val="000000"/>
          <w:sz w:val="20"/>
        </w:rPr>
        <w:t>8 Rue Pierre et Marie Curie</w:t>
      </w:r>
    </w:p>
    <w:p w14:paraId="26505468" w14:textId="77777777" w:rsidR="00595DE6" w:rsidRDefault="00595DE6" w:rsidP="00595DE6">
      <w:pPr>
        <w:pStyle w:val="Standard0"/>
        <w:rPr>
          <w:rFonts w:ascii="Arial" w:eastAsia="Trebuchet MS" w:hAnsi="Arial" w:cs="Arial"/>
          <w:b/>
          <w:bCs/>
          <w:color w:val="000000"/>
          <w:sz w:val="20"/>
        </w:rPr>
      </w:pPr>
    </w:p>
    <w:p w14:paraId="6C402552" w14:textId="3F7FD662" w:rsidR="00595DE6" w:rsidRPr="00AD5052" w:rsidRDefault="00595DE6" w:rsidP="00595DE6">
      <w:pPr>
        <w:pStyle w:val="Standard0"/>
        <w:rPr>
          <w:rFonts w:ascii="Arial" w:eastAsia="Trebuchet MS" w:hAnsi="Arial" w:cs="Arial"/>
          <w:b/>
          <w:bCs/>
          <w:color w:val="000000"/>
          <w:sz w:val="20"/>
        </w:rPr>
      </w:pPr>
      <w:r w:rsidRPr="00AD5052">
        <w:rPr>
          <w:rFonts w:ascii="Arial" w:eastAsia="Trebuchet MS" w:hAnsi="Arial" w:cs="Arial"/>
          <w:b/>
          <w:bCs/>
          <w:color w:val="000000"/>
          <w:sz w:val="20"/>
        </w:rPr>
        <w:t xml:space="preserve">05200 Embrun </w:t>
      </w:r>
    </w:p>
    <w:p w14:paraId="377FA0AF" w14:textId="77777777" w:rsidR="00595DE6" w:rsidRDefault="00595DE6" w:rsidP="00966B74">
      <w:pPr>
        <w:pStyle w:val="P1"/>
        <w:spacing w:after="120"/>
        <w:rPr>
          <w:rFonts w:ascii="Arial" w:hAnsi="Arial" w:cs="Arial"/>
          <w:bCs/>
          <w:sz w:val="22"/>
          <w:szCs w:val="22"/>
        </w:rPr>
      </w:pPr>
    </w:p>
    <w:p w14:paraId="0ECE4725" w14:textId="46EF7D06" w:rsidR="00966B74" w:rsidRDefault="00966B74" w:rsidP="00966B74">
      <w:pPr>
        <w:pStyle w:val="P1"/>
        <w:spacing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Représenté par </w:t>
      </w:r>
      <w:r w:rsidR="005165E1">
        <w:rPr>
          <w:rFonts w:ascii="Arial" w:hAnsi="Arial" w:cs="Arial"/>
          <w:bCs/>
          <w:sz w:val="22"/>
          <w:szCs w:val="22"/>
        </w:rPr>
        <w:t>so</w:t>
      </w:r>
      <w:r w:rsidR="009C5B33">
        <w:rPr>
          <w:rFonts w:ascii="Arial" w:hAnsi="Arial" w:cs="Arial"/>
          <w:bCs/>
          <w:sz w:val="22"/>
          <w:szCs w:val="22"/>
        </w:rPr>
        <w:t>n Directeur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D30877">
        <w:rPr>
          <w:rFonts w:ascii="Arial" w:hAnsi="Arial" w:cs="Arial"/>
          <w:bCs/>
          <w:sz w:val="22"/>
          <w:szCs w:val="22"/>
        </w:rPr>
        <w:t>maître d’ouvrage,</w:t>
      </w:r>
      <w:r>
        <w:rPr>
          <w:rFonts w:ascii="Arial" w:hAnsi="Arial" w:cs="Arial"/>
          <w:bCs/>
          <w:sz w:val="22"/>
          <w:szCs w:val="22"/>
        </w:rPr>
        <w:t xml:space="preserve"> désigné au contrat par les termes « </w:t>
      </w:r>
      <w:r w:rsidR="00D30877">
        <w:rPr>
          <w:rFonts w:ascii="Arial" w:hAnsi="Arial" w:cs="Arial"/>
          <w:bCs/>
          <w:sz w:val="22"/>
          <w:szCs w:val="22"/>
        </w:rPr>
        <w:t>le maître d’ouvrage</w:t>
      </w:r>
      <w:r>
        <w:rPr>
          <w:rFonts w:ascii="Arial" w:hAnsi="Arial" w:cs="Arial"/>
          <w:bCs/>
          <w:sz w:val="22"/>
          <w:szCs w:val="22"/>
        </w:rPr>
        <w:t xml:space="preserve"> », le </w:t>
      </w:r>
      <w:r w:rsidR="00595DE6">
        <w:rPr>
          <w:rFonts w:ascii="Arial" w:hAnsi="Arial" w:cs="Arial"/>
          <w:bCs/>
          <w:sz w:val="22"/>
          <w:szCs w:val="22"/>
        </w:rPr>
        <w:t>« CH d’Embrun</w:t>
      </w:r>
      <w:r>
        <w:rPr>
          <w:rFonts w:ascii="Arial" w:hAnsi="Arial" w:cs="Arial"/>
          <w:bCs/>
          <w:sz w:val="22"/>
          <w:szCs w:val="22"/>
        </w:rPr>
        <w:t> »</w:t>
      </w:r>
      <w:r w:rsidR="00595DE6">
        <w:rPr>
          <w:rFonts w:ascii="Arial" w:hAnsi="Arial" w:cs="Arial"/>
          <w:bCs/>
          <w:sz w:val="22"/>
          <w:szCs w:val="22"/>
        </w:rPr>
        <w:t>, le « MOA »</w:t>
      </w:r>
    </w:p>
    <w:p w14:paraId="65DC5F13" w14:textId="52385B21" w:rsidR="00966B74" w:rsidRDefault="00966B74" w:rsidP="00966B74">
      <w:pPr>
        <w:pStyle w:val="P1"/>
        <w:spacing w:after="120"/>
        <w:rPr>
          <w:rFonts w:ascii="Arial" w:hAnsi="Arial" w:cs="Arial"/>
          <w:bCs/>
          <w:sz w:val="22"/>
          <w:szCs w:val="22"/>
        </w:rPr>
      </w:pPr>
    </w:p>
    <w:p w14:paraId="4EA45E96" w14:textId="02D4F602" w:rsidR="00966B74" w:rsidRDefault="00966B74" w:rsidP="00966B74">
      <w:pPr>
        <w:pStyle w:val="P1"/>
        <w:spacing w:after="120"/>
        <w:rPr>
          <w:rStyle w:val="eop"/>
          <w:rFonts w:ascii="Arial" w:hAnsi="Arial" w:cs="Arial"/>
          <w:sz w:val="20"/>
        </w:rPr>
      </w:pPr>
      <w:r w:rsidRPr="00966B74">
        <w:rPr>
          <w:rFonts w:ascii="Arial" w:hAnsi="Arial" w:cs="Arial"/>
          <w:b/>
          <w:sz w:val="22"/>
          <w:szCs w:val="22"/>
          <w:u w:val="single"/>
        </w:rPr>
        <w:t xml:space="preserve">ET, d’autre part : </w:t>
      </w:r>
      <w:r>
        <w:rPr>
          <w:rStyle w:val="normaltextrun"/>
          <w:rFonts w:ascii="Arial" w:hAnsi="Arial" w:cs="Arial"/>
          <w:sz w:val="20"/>
        </w:rPr>
        <w:t>(</w:t>
      </w:r>
      <w:r>
        <w:rPr>
          <w:rStyle w:val="normaltextrun"/>
          <w:rFonts w:ascii="Arial" w:hAnsi="Arial" w:cs="Arial"/>
          <w:sz w:val="20"/>
          <w:shd w:val="clear" w:color="auto" w:fill="C5E0B3"/>
        </w:rPr>
        <w:t>rayer l’option non concernée</w:t>
      </w:r>
      <w:r>
        <w:rPr>
          <w:rStyle w:val="normaltextrun"/>
          <w:rFonts w:ascii="Arial" w:hAnsi="Arial" w:cs="Arial"/>
          <w:sz w:val="20"/>
        </w:rPr>
        <w:t>),</w:t>
      </w:r>
      <w:r>
        <w:rPr>
          <w:rStyle w:val="eop"/>
          <w:rFonts w:ascii="Arial" w:hAnsi="Arial" w:cs="Arial"/>
          <w:sz w:val="20"/>
        </w:rPr>
        <w:t> </w:t>
      </w:r>
    </w:p>
    <w:p w14:paraId="3EEE6ED6" w14:textId="77777777" w:rsidR="00966B74" w:rsidRPr="00966B74" w:rsidRDefault="00966B74" w:rsidP="00966B74">
      <w:pPr>
        <w:pStyle w:val="P1"/>
        <w:spacing w:after="120"/>
        <w:rPr>
          <w:rFonts w:ascii="Arial" w:hAnsi="Arial" w:cs="Arial"/>
          <w:b/>
          <w:sz w:val="22"/>
          <w:szCs w:val="22"/>
          <w:u w:val="single"/>
        </w:rPr>
      </w:pPr>
    </w:p>
    <w:p w14:paraId="12CD8C8B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245" w:hanging="390"/>
        <w:jc w:val="both"/>
        <w:textAlignment w:val="baseline"/>
      </w:pPr>
      <w:r>
        <w:rPr>
          <w:rStyle w:val="normaltextrun"/>
          <w:rFonts w:ascii="Arial" w:hAnsi="Arial" w:cs="Arial"/>
          <w:b/>
          <w:bCs/>
          <w:i/>
          <w:iCs/>
          <w:sz w:val="20"/>
          <w:szCs w:val="20"/>
        </w:rPr>
        <w:t>Option a)</w:t>
      </w:r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 M ...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295611F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Agissant : pour le nom et pour le compte de la société : …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7BBDE0B" w14:textId="5F17F767" w:rsidR="00966B74" w:rsidRDefault="00966B74" w:rsidP="005918EB">
      <w:pPr>
        <w:pStyle w:val="paragraph"/>
        <w:shd w:val="clear" w:color="auto" w:fill="C5E0B3"/>
        <w:spacing w:before="0" w:beforeAutospacing="0" w:after="0" w:afterAutospacing="0"/>
        <w:ind w:left="2265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Ou en mon nom personnel </w:t>
      </w:r>
      <w:r>
        <w:rPr>
          <w:rStyle w:val="normaltextrun"/>
          <w:rFonts w:ascii="Arial" w:hAnsi="Arial" w:cs="Arial"/>
          <w:i/>
          <w:iCs/>
          <w:sz w:val="20"/>
          <w:szCs w:val="20"/>
          <w:u w:val="single"/>
        </w:rPr>
        <w:t>(rayer la mention inutile)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357B0A67" w14:textId="77777777" w:rsidR="00F11F03" w:rsidRDefault="00F11F03" w:rsidP="005918EB">
      <w:pPr>
        <w:pStyle w:val="paragraph"/>
        <w:shd w:val="clear" w:color="auto" w:fill="C5E0B3"/>
        <w:spacing w:before="0" w:beforeAutospacing="0" w:after="0" w:afterAutospacing="0"/>
        <w:ind w:left="2265"/>
        <w:jc w:val="both"/>
        <w:textAlignment w:val="baseline"/>
      </w:pPr>
    </w:p>
    <w:p w14:paraId="2D422889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Domicilié à : …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5E19CFC2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…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1F4423F7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Téléphone : …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14247015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Numéro SIREN : ...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54EC95B1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Coordonnées bancaires : …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13378CC2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eop"/>
          <w:rFonts w:ascii="Arial" w:hAnsi="Arial" w:cs="Arial"/>
          <w:sz w:val="8"/>
          <w:szCs w:val="8"/>
        </w:rPr>
        <w:t> </w:t>
      </w:r>
    </w:p>
    <w:p w14:paraId="551F9FB4" w14:textId="77777777" w:rsidR="00966B74" w:rsidRDefault="00966B74" w:rsidP="00966B74">
      <w:pPr>
        <w:pStyle w:val="paragraph"/>
        <w:spacing w:before="0" w:beforeAutospacing="0" w:after="0" w:afterAutospacing="0"/>
        <w:ind w:left="1245" w:hanging="390"/>
        <w:jc w:val="both"/>
        <w:textAlignment w:val="baseline"/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393EA331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245" w:hanging="390"/>
        <w:jc w:val="both"/>
        <w:textAlignment w:val="baseline"/>
      </w:pPr>
      <w:r>
        <w:rPr>
          <w:rStyle w:val="normaltextrun"/>
          <w:rFonts w:ascii="Arial" w:hAnsi="Arial" w:cs="Arial"/>
          <w:b/>
          <w:bCs/>
          <w:i/>
          <w:iCs/>
          <w:sz w:val="20"/>
          <w:szCs w:val="20"/>
        </w:rPr>
        <w:t xml:space="preserve">Option b) </w:t>
      </w:r>
      <w:r>
        <w:rPr>
          <w:rStyle w:val="normaltextrun"/>
          <w:rFonts w:ascii="Arial" w:hAnsi="Arial" w:cs="Arial"/>
          <w:b/>
          <w:bCs/>
          <w:sz w:val="20"/>
          <w:szCs w:val="20"/>
        </w:rPr>
        <w:t>Le groupement composé de 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330770BC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275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  <w:u w:val="single"/>
        </w:rPr>
        <w:t>Premier cotraitant, mandataire solidaire du groupement conjoint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3F7C9F48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M ...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2AF775D5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Agissant : pour le nom et pour le compte de la société : …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2703CB3" w14:textId="77777777" w:rsidR="00966B74" w:rsidRDefault="00966B74" w:rsidP="00595DE6">
      <w:pPr>
        <w:pStyle w:val="paragraph"/>
        <w:shd w:val="clear" w:color="auto" w:fill="C5E0B3"/>
        <w:spacing w:before="0" w:beforeAutospacing="0" w:after="0" w:afterAutospacing="0"/>
        <w:ind w:left="2265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 xml:space="preserve">Ou en mon nom personnel </w:t>
      </w:r>
      <w:r>
        <w:rPr>
          <w:rStyle w:val="normaltextrun"/>
          <w:rFonts w:ascii="Arial" w:hAnsi="Arial" w:cs="Arial"/>
          <w:i/>
          <w:iCs/>
          <w:sz w:val="20"/>
          <w:szCs w:val="20"/>
          <w:u w:val="single"/>
        </w:rPr>
        <w:t>(rayer la mention inutile)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56D59470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Domicilié à : …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5AAC7ECD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…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268970D1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Téléphone : …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01B9BC73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Numéro SIREN : ...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4D7F35EF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Coordonnées bancaires : …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2444E779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275"/>
        <w:jc w:val="both"/>
        <w:textAlignment w:val="baseline"/>
      </w:pPr>
      <w:r>
        <w:rPr>
          <w:rStyle w:val="eop"/>
          <w:rFonts w:ascii="Arial" w:hAnsi="Arial" w:cs="Arial"/>
          <w:sz w:val="8"/>
          <w:szCs w:val="8"/>
        </w:rPr>
        <w:t> </w:t>
      </w:r>
    </w:p>
    <w:p w14:paraId="0270C8AE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275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  <w:u w:val="single"/>
        </w:rPr>
        <w:t>Deuxième cotraitant 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3BCF65C5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M ...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1E801701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Agissant : pour le nom et pour le compte de la société : …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32FF4314" w14:textId="77777777" w:rsidR="00966B74" w:rsidRDefault="00966B74" w:rsidP="00595DE6">
      <w:pPr>
        <w:pStyle w:val="paragraph"/>
        <w:shd w:val="clear" w:color="auto" w:fill="C5E0B3"/>
        <w:spacing w:before="0" w:beforeAutospacing="0" w:after="0" w:afterAutospacing="0"/>
        <w:ind w:left="2265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 xml:space="preserve">Ou en mon nom personnel </w:t>
      </w:r>
      <w:r>
        <w:rPr>
          <w:rStyle w:val="normaltextrun"/>
          <w:rFonts w:ascii="Arial" w:hAnsi="Arial" w:cs="Arial"/>
          <w:i/>
          <w:iCs/>
          <w:sz w:val="20"/>
          <w:szCs w:val="20"/>
          <w:u w:val="single"/>
        </w:rPr>
        <w:t>(rayer la mention inutile)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05BD1536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Domicilié à : …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41E35BE9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…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4A49C253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Téléphone : …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0AB0CB57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Numéro SIREN : ...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22C77E97" w14:textId="432029AC" w:rsidR="00966B74" w:rsidRDefault="00966B74" w:rsidP="00595DE6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  <w:rPr>
          <w:rStyle w:val="eop"/>
        </w:rPr>
      </w:pPr>
      <w:r>
        <w:rPr>
          <w:rStyle w:val="normaltextrun"/>
          <w:rFonts w:ascii="Arial" w:hAnsi="Arial" w:cs="Arial"/>
          <w:sz w:val="20"/>
          <w:szCs w:val="20"/>
        </w:rPr>
        <w:t>Coordonnées bancaires : …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5BDFE512" w14:textId="77777777" w:rsidR="00595DE6" w:rsidRDefault="00595DE6" w:rsidP="00966B74">
      <w:pPr>
        <w:pStyle w:val="paragraph"/>
        <w:shd w:val="clear" w:color="auto" w:fill="C5E0B3"/>
        <w:spacing w:before="0" w:beforeAutospacing="0" w:after="0" w:afterAutospacing="0"/>
        <w:ind w:left="1275"/>
        <w:jc w:val="both"/>
        <w:textAlignment w:val="baseline"/>
        <w:rPr>
          <w:rStyle w:val="normaltextrun"/>
          <w:rFonts w:ascii="Arial" w:hAnsi="Arial" w:cs="Arial"/>
          <w:sz w:val="20"/>
          <w:szCs w:val="20"/>
          <w:u w:val="single"/>
        </w:rPr>
      </w:pPr>
    </w:p>
    <w:p w14:paraId="5A50336E" w14:textId="5D6A8E3F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275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  <w:u w:val="single"/>
        </w:rPr>
        <w:t>Troisième cotraitant 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51D1F53A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M ...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EB98BFB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Agissant : pour le nom et pour le compte de la société : …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2F3C1B30" w14:textId="77777777" w:rsidR="00966B74" w:rsidRDefault="00966B74" w:rsidP="00595DE6">
      <w:pPr>
        <w:pStyle w:val="paragraph"/>
        <w:shd w:val="clear" w:color="auto" w:fill="C5E0B3"/>
        <w:spacing w:before="0" w:beforeAutospacing="0" w:after="0" w:afterAutospacing="0"/>
        <w:ind w:left="2265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 xml:space="preserve">Ou en mon nom personnel </w:t>
      </w:r>
      <w:r>
        <w:rPr>
          <w:rStyle w:val="normaltextrun"/>
          <w:rFonts w:ascii="Arial" w:hAnsi="Arial" w:cs="Arial"/>
          <w:i/>
          <w:iCs/>
          <w:sz w:val="20"/>
          <w:szCs w:val="20"/>
          <w:u w:val="single"/>
        </w:rPr>
        <w:t>(rayer la mention inutile)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2FEBD5C8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Domicilié à : …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05752F3A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…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BA1882D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Téléphone : …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EF22AD1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Numéro SIREN : ...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2B619986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Coordonnées bancaires : …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5A4B7E6C" w14:textId="77777777" w:rsidR="00966B74" w:rsidRDefault="00966B74" w:rsidP="00966B74">
      <w:pPr>
        <w:pStyle w:val="paragraph"/>
        <w:spacing w:before="0" w:beforeAutospacing="0" w:after="0" w:afterAutospacing="0"/>
        <w:ind w:left="1560"/>
        <w:jc w:val="both"/>
        <w:textAlignment w:val="baseline"/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1D3DDFC9" w14:textId="77777777" w:rsidR="00966B74" w:rsidRDefault="00966B74" w:rsidP="00966B74">
      <w:pPr>
        <w:pStyle w:val="paragraph"/>
        <w:shd w:val="clear" w:color="auto" w:fill="C5E0B3"/>
        <w:spacing w:before="0" w:beforeAutospacing="0" w:after="0" w:afterAutospacing="0"/>
        <w:ind w:left="1560"/>
        <w:jc w:val="both"/>
        <w:textAlignment w:val="baseline"/>
      </w:pPr>
      <w:r>
        <w:rPr>
          <w:rStyle w:val="normaltextrun"/>
          <w:rFonts w:ascii="Arial" w:hAnsi="Arial" w:cs="Arial"/>
          <w:i/>
          <w:iCs/>
          <w:sz w:val="20"/>
          <w:szCs w:val="20"/>
        </w:rPr>
        <w:t>NOTA : ajouter si nécessaire les sections relatives aux cotraitants supplémentaires.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9BEE0BB" w14:textId="77777777" w:rsidR="00966B74" w:rsidRDefault="00966B74" w:rsidP="00966B74">
      <w:pPr>
        <w:pStyle w:val="paragraph"/>
        <w:spacing w:before="0" w:beforeAutospacing="0" w:after="0" w:afterAutospacing="0"/>
        <w:ind w:left="1560"/>
        <w:jc w:val="both"/>
        <w:textAlignment w:val="baseline"/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5AC06769" w14:textId="4FC4D3EF" w:rsidR="00966B74" w:rsidRDefault="00966B74" w:rsidP="00966B74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Désigné dans ce marché indifféremment par les termes « le Titulaire », « l’assistant »,</w:t>
      </w:r>
      <w:r w:rsidR="00EA1DA6">
        <w:rPr>
          <w:rStyle w:val="normaltextrun"/>
          <w:rFonts w:ascii="Arial" w:hAnsi="Arial" w:cs="Arial"/>
          <w:b/>
          <w:bCs/>
          <w:sz w:val="20"/>
          <w:szCs w:val="20"/>
        </w:rPr>
        <w:t xml:space="preserve"> </w:t>
      </w:r>
      <w:r>
        <w:rPr>
          <w:rStyle w:val="normaltextrun"/>
          <w:rFonts w:ascii="Arial" w:hAnsi="Arial" w:cs="Arial"/>
          <w:b/>
          <w:bCs/>
          <w:sz w:val="20"/>
          <w:szCs w:val="20"/>
        </w:rPr>
        <w:t>«</w:t>
      </w:r>
      <w:r w:rsidR="00EA1DA6">
        <w:rPr>
          <w:rStyle w:val="normaltextrun"/>
          <w:rFonts w:ascii="Arial" w:hAnsi="Arial" w:cs="Arial"/>
          <w:b/>
          <w:bCs/>
          <w:sz w:val="20"/>
          <w:szCs w:val="20"/>
        </w:rPr>
        <w:t xml:space="preserve"> </w:t>
      </w:r>
      <w:r w:rsidR="008C66C5">
        <w:rPr>
          <w:rStyle w:val="normaltextrun"/>
          <w:rFonts w:ascii="Arial" w:hAnsi="Arial" w:cs="Arial"/>
          <w:b/>
          <w:bCs/>
          <w:sz w:val="20"/>
          <w:szCs w:val="20"/>
        </w:rPr>
        <w:t>l’AMO</w:t>
      </w:r>
      <w:r w:rsidR="00EA1DA6">
        <w:rPr>
          <w:rStyle w:val="normaltextrun"/>
          <w:rFonts w:ascii="Arial" w:hAnsi="Arial" w:cs="Arial"/>
          <w:b/>
          <w:bCs/>
          <w:sz w:val="20"/>
          <w:szCs w:val="20"/>
        </w:rPr>
        <w:t xml:space="preserve"> </w:t>
      </w:r>
      <w:r>
        <w:rPr>
          <w:rStyle w:val="normaltextrun"/>
          <w:rFonts w:ascii="Arial" w:hAnsi="Arial" w:cs="Arial"/>
          <w:b/>
          <w:bCs/>
          <w:sz w:val="20"/>
          <w:szCs w:val="20"/>
        </w:rPr>
        <w:t>», « le prestataire » ou, le cas échéant, « le groupement ».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6566852" w14:textId="77777777" w:rsidR="00F11F03" w:rsidRDefault="00F11F03" w:rsidP="00966B74">
      <w:pPr>
        <w:pStyle w:val="paragraph"/>
        <w:spacing w:before="0" w:beforeAutospacing="0" w:after="0" w:afterAutospacing="0"/>
        <w:ind w:left="1560"/>
        <w:jc w:val="both"/>
        <w:textAlignment w:val="baseline"/>
      </w:pPr>
    </w:p>
    <w:p w14:paraId="0F527FA1" w14:textId="6B14100E" w:rsidR="00966B74" w:rsidRPr="00966B74" w:rsidRDefault="00966B74" w:rsidP="00966B74">
      <w:pPr>
        <w:spacing w:after="20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966B74">
        <w:rPr>
          <w:rFonts w:ascii="Arial" w:eastAsia="Calibri" w:hAnsi="Arial" w:cs="Arial"/>
          <w:sz w:val="20"/>
          <w:szCs w:val="20"/>
        </w:rPr>
        <w:t>Après avoir pris connaissance des pièces du contrat</w:t>
      </w:r>
      <w:r w:rsidR="009069D3">
        <w:rPr>
          <w:rFonts w:ascii="Arial" w:eastAsia="Calibri" w:hAnsi="Arial" w:cs="Arial"/>
          <w:sz w:val="20"/>
          <w:szCs w:val="20"/>
        </w:rPr>
        <w:t>,</w:t>
      </w:r>
      <w:r w:rsidRPr="00966B74">
        <w:rPr>
          <w:rFonts w:ascii="Arial" w:eastAsia="Calibri" w:hAnsi="Arial" w:cs="Arial"/>
          <w:sz w:val="20"/>
          <w:szCs w:val="20"/>
        </w:rPr>
        <w:t xml:space="preserve"> </w:t>
      </w:r>
    </w:p>
    <w:p w14:paraId="76A4E5BA" w14:textId="0AA4782F" w:rsidR="00966B74" w:rsidRPr="00966B74" w:rsidRDefault="00966B74" w:rsidP="00966B74">
      <w:pPr>
        <w:spacing w:after="20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966B74">
        <w:rPr>
          <w:rFonts w:ascii="Arial" w:eastAsia="Calibri" w:hAnsi="Arial" w:cs="Arial"/>
          <w:sz w:val="20"/>
          <w:szCs w:val="20"/>
        </w:rPr>
        <w:t xml:space="preserve">Après avoir produit les documents exigés par </w:t>
      </w:r>
      <w:r>
        <w:rPr>
          <w:rFonts w:ascii="Arial" w:eastAsia="Calibri" w:hAnsi="Arial" w:cs="Arial"/>
          <w:sz w:val="20"/>
          <w:szCs w:val="20"/>
        </w:rPr>
        <w:t>le Code de la commande publique</w:t>
      </w:r>
      <w:r w:rsidRPr="00966B74">
        <w:rPr>
          <w:rFonts w:ascii="Arial" w:eastAsia="Calibri" w:hAnsi="Arial" w:cs="Arial"/>
          <w:sz w:val="20"/>
          <w:szCs w:val="20"/>
        </w:rPr>
        <w:t xml:space="preserve"> dans le cadre de l’attribution, </w:t>
      </w:r>
    </w:p>
    <w:p w14:paraId="2F0E138C" w14:textId="22F1BD22" w:rsidR="00966B74" w:rsidRPr="00966B74" w:rsidRDefault="00966B74" w:rsidP="00966B74">
      <w:pPr>
        <w:spacing w:after="20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966B74">
        <w:rPr>
          <w:rFonts w:ascii="Arial" w:eastAsia="Calibri" w:hAnsi="Arial" w:cs="Arial"/>
          <w:sz w:val="20"/>
          <w:szCs w:val="20"/>
        </w:rPr>
        <w:t xml:space="preserve">Le Titulaire s’engage, sans réserve, conformément aux conditions, clauses et prescriptions imposées par les pièces contractuelles, à exécuter les prestations objet du présent marché </w:t>
      </w:r>
      <w:r>
        <w:rPr>
          <w:rFonts w:ascii="Arial" w:eastAsia="Calibri" w:hAnsi="Arial" w:cs="Arial"/>
          <w:sz w:val="20"/>
          <w:szCs w:val="20"/>
        </w:rPr>
        <w:t>d’AMO</w:t>
      </w:r>
      <w:r w:rsidR="00595DE6">
        <w:rPr>
          <w:rFonts w:ascii="Arial" w:eastAsia="Calibri" w:hAnsi="Arial" w:cs="Arial"/>
          <w:sz w:val="20"/>
          <w:szCs w:val="20"/>
        </w:rPr>
        <w:t xml:space="preserve"> technique</w:t>
      </w:r>
      <w:r w:rsidRPr="00966B74">
        <w:rPr>
          <w:rFonts w:ascii="Arial" w:eastAsia="Calibri" w:hAnsi="Arial" w:cs="Arial"/>
          <w:sz w:val="20"/>
          <w:szCs w:val="20"/>
        </w:rPr>
        <w:t xml:space="preserve"> dont la consistance est définie dans ce document, inséparable </w:t>
      </w:r>
      <w:r>
        <w:rPr>
          <w:rFonts w:ascii="Arial" w:eastAsia="Calibri" w:hAnsi="Arial" w:cs="Arial"/>
          <w:sz w:val="20"/>
          <w:szCs w:val="20"/>
        </w:rPr>
        <w:t xml:space="preserve">du reste des pièces contractuelles. </w:t>
      </w:r>
      <w:r w:rsidRPr="00966B74">
        <w:rPr>
          <w:rFonts w:ascii="Arial" w:eastAsia="Calibri" w:hAnsi="Arial" w:cs="Arial"/>
          <w:sz w:val="20"/>
          <w:szCs w:val="20"/>
        </w:rPr>
        <w:t> </w:t>
      </w:r>
    </w:p>
    <w:p w14:paraId="4A10A8D1" w14:textId="7BB8E2FE" w:rsidR="00966B74" w:rsidRDefault="00966B74" w:rsidP="00966B74">
      <w:pPr>
        <w:spacing w:after="20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966B74">
        <w:rPr>
          <w:rFonts w:ascii="Arial" w:eastAsia="Calibri" w:hAnsi="Arial" w:cs="Arial"/>
          <w:sz w:val="20"/>
          <w:szCs w:val="20"/>
        </w:rPr>
        <w:t xml:space="preserve">Sont considérées comme nulles et non écrites les conditions figurant sur tous les documents du Titulaire, </w:t>
      </w:r>
      <w:r w:rsidR="002817D8">
        <w:rPr>
          <w:rFonts w:ascii="Arial" w:eastAsia="Calibri" w:hAnsi="Arial" w:cs="Arial"/>
          <w:sz w:val="20"/>
          <w:szCs w:val="20"/>
        </w:rPr>
        <w:t>contradictoire</w:t>
      </w:r>
      <w:r w:rsidRPr="00966B74">
        <w:rPr>
          <w:rFonts w:ascii="Arial" w:eastAsia="Calibri" w:hAnsi="Arial" w:cs="Arial"/>
          <w:sz w:val="20"/>
          <w:szCs w:val="20"/>
        </w:rPr>
        <w:t xml:space="preserve"> avec celles mentionnées au marché, en fonction de la hiérarchie des pièces précisée </w:t>
      </w:r>
      <w:r>
        <w:rPr>
          <w:rFonts w:ascii="Arial" w:eastAsia="Calibri" w:hAnsi="Arial" w:cs="Arial"/>
          <w:sz w:val="20"/>
          <w:szCs w:val="20"/>
        </w:rPr>
        <w:t xml:space="preserve">au cahier des clauses administratives particulières. </w:t>
      </w:r>
      <w:r w:rsidRPr="00966B74">
        <w:rPr>
          <w:rFonts w:ascii="Arial" w:eastAsia="Calibri" w:hAnsi="Arial" w:cs="Arial"/>
          <w:sz w:val="20"/>
          <w:szCs w:val="20"/>
        </w:rPr>
        <w:t> </w:t>
      </w:r>
    </w:p>
    <w:p w14:paraId="0CB58EB6" w14:textId="4D0366F1" w:rsidR="009069D3" w:rsidRPr="00966B74" w:rsidRDefault="009069D3" w:rsidP="00966B74">
      <w:pPr>
        <w:spacing w:after="200" w:line="288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Les stipulations de l’offre de l’AMO ne sont pas opposables au pouvoir adjudicateur.</w:t>
      </w:r>
    </w:p>
    <w:p w14:paraId="3FE677D9" w14:textId="12D880A0" w:rsidR="00966B74" w:rsidRPr="00966B74" w:rsidRDefault="00966B74" w:rsidP="00966B74">
      <w:pPr>
        <w:pStyle w:val="Heading2"/>
        <w:numPr>
          <w:ilvl w:val="1"/>
          <w:numId w:val="12"/>
        </w:numPr>
        <w:tabs>
          <w:tab w:val="clear" w:pos="576"/>
          <w:tab w:val="left" w:pos="0"/>
        </w:tabs>
        <w:ind w:left="576" w:hanging="576"/>
        <w:rPr>
          <w:rFonts w:cs="Times New Roman"/>
          <w:i/>
        </w:rPr>
      </w:pPr>
      <w:bookmarkStart w:id="2" w:name="_Toc180421814"/>
      <w:r>
        <w:rPr>
          <w:rFonts w:cs="Times New Roman"/>
          <w:i/>
        </w:rPr>
        <w:t>Conduite des prestations par le Titulaire</w:t>
      </w:r>
      <w:bookmarkEnd w:id="2"/>
    </w:p>
    <w:p w14:paraId="4D88EFC8" w14:textId="77777777" w:rsidR="00966B74" w:rsidRPr="00966B74" w:rsidRDefault="00966B74" w:rsidP="00966B74">
      <w:pPr>
        <w:pStyle w:val="ListParagraph"/>
        <w:shd w:val="clear" w:color="auto" w:fill="C5E0B3"/>
        <w:spacing w:before="100" w:beforeAutospacing="1" w:after="100" w:afterAutospacing="1"/>
        <w:ind w:left="-207"/>
        <w:rPr>
          <w:rFonts w:ascii="Times New Roman" w:hAnsi="Times New Roman"/>
          <w:sz w:val="24"/>
          <w:szCs w:val="24"/>
        </w:rPr>
      </w:pPr>
      <w:r w:rsidRPr="00966B74">
        <w:rPr>
          <w:rFonts w:cs="Arial"/>
        </w:rPr>
        <w:t>Il est expressément convenu que la conduite des prestations est assurée par :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5E0B3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5"/>
        <w:gridCol w:w="4530"/>
      </w:tblGrid>
      <w:tr w:rsidR="00966B74" w:rsidRPr="00966B74" w14:paraId="3D91E709" w14:textId="77777777" w:rsidTr="00966B74">
        <w:tc>
          <w:tcPr>
            <w:tcW w:w="4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/>
            <w:hideMark/>
          </w:tcPr>
          <w:p w14:paraId="1963977D" w14:textId="77777777" w:rsidR="00966B74" w:rsidRPr="00966B74" w:rsidRDefault="00966B74" w:rsidP="00966B7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66B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Nom – société</w:t>
            </w:r>
            <w:r w:rsidRPr="00966B7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5E0B3"/>
            <w:hideMark/>
          </w:tcPr>
          <w:p w14:paraId="1CB742FF" w14:textId="77777777" w:rsidR="00966B74" w:rsidRPr="00966B74" w:rsidRDefault="00966B74" w:rsidP="00966B7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66B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Rôle dans la mission</w:t>
            </w:r>
            <w:r w:rsidRPr="00966B7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966B74" w:rsidRPr="00966B74" w14:paraId="64C49013" w14:textId="77777777" w:rsidTr="00966B74">
        <w:tc>
          <w:tcPr>
            <w:tcW w:w="4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/>
            <w:hideMark/>
          </w:tcPr>
          <w:p w14:paraId="2159192A" w14:textId="77777777" w:rsidR="00966B74" w:rsidRPr="00966B74" w:rsidRDefault="00966B74" w:rsidP="00966B74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66B7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5E0B3"/>
            <w:hideMark/>
          </w:tcPr>
          <w:p w14:paraId="72273260" w14:textId="4DBFFD50" w:rsidR="00966B74" w:rsidRPr="00595DE6" w:rsidRDefault="00EA1DA6" w:rsidP="00966B74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95DE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Conducteur des prestations </w:t>
            </w:r>
          </w:p>
        </w:tc>
      </w:tr>
      <w:tr w:rsidR="00966B74" w:rsidRPr="00966B74" w14:paraId="05EA8EFF" w14:textId="77777777" w:rsidTr="00966B74">
        <w:tc>
          <w:tcPr>
            <w:tcW w:w="4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/>
            <w:hideMark/>
          </w:tcPr>
          <w:p w14:paraId="63D804D6" w14:textId="77777777" w:rsidR="00966B74" w:rsidRPr="00966B74" w:rsidRDefault="00966B74" w:rsidP="00966B74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66B7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5E0B3"/>
            <w:hideMark/>
          </w:tcPr>
          <w:p w14:paraId="713E8112" w14:textId="39887C4B" w:rsidR="00966B74" w:rsidRPr="00595DE6" w:rsidRDefault="00EA1DA6" w:rsidP="00966B74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95DE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Suppléant au conducteur des prestations </w:t>
            </w:r>
          </w:p>
        </w:tc>
      </w:tr>
      <w:tr w:rsidR="00966B74" w:rsidRPr="00966B74" w14:paraId="62F3C22C" w14:textId="77777777" w:rsidTr="00966B74">
        <w:tc>
          <w:tcPr>
            <w:tcW w:w="4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/>
            <w:hideMark/>
          </w:tcPr>
          <w:p w14:paraId="127C7F11" w14:textId="77777777" w:rsidR="00966B74" w:rsidRPr="00966B74" w:rsidRDefault="00966B74" w:rsidP="00966B74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66B7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5E0B3"/>
            <w:hideMark/>
          </w:tcPr>
          <w:p w14:paraId="4D236C04" w14:textId="77777777" w:rsidR="00966B74" w:rsidRPr="00595DE6" w:rsidRDefault="00966B74" w:rsidP="00966B74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95DE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[</w:t>
            </w:r>
            <w:proofErr w:type="gramStart"/>
            <w:r w:rsidRPr="00595DE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à</w:t>
            </w:r>
            <w:proofErr w:type="gramEnd"/>
            <w:r w:rsidRPr="00595DE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compléter par le Titulaire] </w:t>
            </w:r>
          </w:p>
        </w:tc>
      </w:tr>
      <w:tr w:rsidR="00966B74" w:rsidRPr="00966B74" w14:paraId="63D23329" w14:textId="77777777" w:rsidTr="00966B74">
        <w:tc>
          <w:tcPr>
            <w:tcW w:w="4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/>
            <w:hideMark/>
          </w:tcPr>
          <w:p w14:paraId="3C6D0154" w14:textId="77777777" w:rsidR="00966B74" w:rsidRPr="00966B74" w:rsidRDefault="00966B74" w:rsidP="00966B74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66B7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5E0B3"/>
            <w:hideMark/>
          </w:tcPr>
          <w:p w14:paraId="3CD8CA35" w14:textId="77777777" w:rsidR="00966B74" w:rsidRPr="00595DE6" w:rsidRDefault="00966B74" w:rsidP="00966B74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95DE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[</w:t>
            </w:r>
            <w:proofErr w:type="gramStart"/>
            <w:r w:rsidRPr="00595DE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à</w:t>
            </w:r>
            <w:proofErr w:type="gramEnd"/>
            <w:r w:rsidRPr="00595DE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compléter par le Titulaire] </w:t>
            </w:r>
          </w:p>
        </w:tc>
      </w:tr>
    </w:tbl>
    <w:p w14:paraId="3ED9FD1E" w14:textId="77777777" w:rsidR="00966B74" w:rsidRDefault="00966B74" w:rsidP="00966B74">
      <w:pPr>
        <w:spacing w:after="200" w:line="288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087D50D" w14:textId="122CDEAF" w:rsidR="00966B74" w:rsidRPr="00966B74" w:rsidRDefault="00966B74" w:rsidP="00966B74">
      <w:pPr>
        <w:pStyle w:val="Heading2"/>
        <w:numPr>
          <w:ilvl w:val="1"/>
          <w:numId w:val="12"/>
        </w:numPr>
        <w:tabs>
          <w:tab w:val="clear" w:pos="576"/>
          <w:tab w:val="left" w:pos="0"/>
        </w:tabs>
        <w:ind w:left="576" w:hanging="576"/>
        <w:rPr>
          <w:rFonts w:cs="Times New Roman"/>
          <w:i/>
        </w:rPr>
      </w:pPr>
      <w:bookmarkStart w:id="3" w:name="_Toc180421815"/>
      <w:r>
        <w:rPr>
          <w:rFonts w:cs="Times New Roman"/>
          <w:i/>
        </w:rPr>
        <w:t>Sous-traitance</w:t>
      </w:r>
      <w:bookmarkEnd w:id="3"/>
    </w:p>
    <w:p w14:paraId="3947ED1A" w14:textId="28FE6F62" w:rsidR="00966B74" w:rsidRPr="00966B74" w:rsidRDefault="00966B74" w:rsidP="00966B74">
      <w:pPr>
        <w:spacing w:after="20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966B74">
        <w:rPr>
          <w:rFonts w:ascii="Arial" w:eastAsia="Calibri" w:hAnsi="Arial" w:cs="Arial"/>
          <w:sz w:val="20"/>
          <w:szCs w:val="20"/>
        </w:rPr>
        <w:t xml:space="preserve">Le Titulaire peut s’appuyer dès la conclusion du marché sur des opérateurs économiques auxquels il prévoit de sous-traiter une partie des prestations qui lui incombent. Les modalités exactes de la sous-traitance sont décrites au cahier des clauses administratives particulières. </w:t>
      </w:r>
    </w:p>
    <w:p w14:paraId="525E012D" w14:textId="451AE08A" w:rsidR="00966B74" w:rsidRPr="00966B74" w:rsidRDefault="00966B74" w:rsidP="00966B74">
      <w:pPr>
        <w:spacing w:after="20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966B74">
        <w:rPr>
          <w:rFonts w:ascii="Arial" w:eastAsia="Calibri" w:hAnsi="Arial" w:cs="Arial"/>
          <w:sz w:val="20"/>
          <w:szCs w:val="20"/>
        </w:rPr>
        <w:t>Le ou les actes spéciaux de sous-traitance annexés au marché lors de la remise de l’offre indiquent la nature des prestations que je (nous) envisage(</w:t>
      </w:r>
      <w:proofErr w:type="spellStart"/>
      <w:r w:rsidRPr="00966B74">
        <w:rPr>
          <w:rFonts w:ascii="Arial" w:eastAsia="Calibri" w:hAnsi="Arial" w:cs="Arial"/>
          <w:sz w:val="20"/>
          <w:szCs w:val="20"/>
        </w:rPr>
        <w:t>ons</w:t>
      </w:r>
      <w:proofErr w:type="spellEnd"/>
      <w:r w:rsidRPr="00966B74">
        <w:rPr>
          <w:rFonts w:ascii="Arial" w:eastAsia="Calibri" w:hAnsi="Arial" w:cs="Arial"/>
          <w:sz w:val="20"/>
          <w:szCs w:val="20"/>
        </w:rPr>
        <w:t>) de faire exécuter par des sous-traitants payés directement ; le montant des prestations sera établi po</w:t>
      </w:r>
      <w:r w:rsidR="00DF3A50">
        <w:rPr>
          <w:rFonts w:ascii="Arial" w:eastAsia="Calibri" w:hAnsi="Arial" w:cs="Arial"/>
          <w:sz w:val="20"/>
          <w:szCs w:val="20"/>
        </w:rPr>
        <w:t xml:space="preserve">ur la durée du marché. </w:t>
      </w:r>
    </w:p>
    <w:p w14:paraId="7027AB23" w14:textId="5F5598F3" w:rsidR="00966B74" w:rsidRPr="00966B74" w:rsidRDefault="00966B74" w:rsidP="00966B74">
      <w:pPr>
        <w:spacing w:after="20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966B74">
        <w:rPr>
          <w:rFonts w:ascii="Arial" w:eastAsia="Calibri" w:hAnsi="Arial" w:cs="Arial"/>
          <w:sz w:val="20"/>
          <w:szCs w:val="20"/>
        </w:rPr>
        <w:t>Chaque annexe constitue une demande d’acceptation du sous-traitant concerné et d’agrément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3C2145E0" w14:textId="13E9EE2C" w:rsidR="00B40A50" w:rsidRPr="000B1A76" w:rsidRDefault="00966B74" w:rsidP="000B1A76">
      <w:pPr>
        <w:pStyle w:val="Title"/>
        <w:tabs>
          <w:tab w:val="clear" w:pos="2623"/>
          <w:tab w:val="num" w:pos="0"/>
        </w:tabs>
      </w:pPr>
      <w:bookmarkStart w:id="4" w:name="_Toc180421816"/>
      <w:r>
        <w:t>OBJET DU MARCHE ET DUREE</w:t>
      </w:r>
      <w:bookmarkEnd w:id="4"/>
    </w:p>
    <w:p w14:paraId="6E81AEF1" w14:textId="0E03DBD3" w:rsidR="00966B74" w:rsidRPr="00966B74" w:rsidRDefault="00966B74" w:rsidP="00B263CA">
      <w:pPr>
        <w:pStyle w:val="Heading2"/>
        <w:numPr>
          <w:ilvl w:val="1"/>
          <w:numId w:val="11"/>
        </w:numPr>
        <w:tabs>
          <w:tab w:val="clear" w:pos="576"/>
          <w:tab w:val="left" w:pos="0"/>
        </w:tabs>
        <w:ind w:left="567"/>
        <w:rPr>
          <w:rFonts w:cs="Times New Roman"/>
          <w:i/>
        </w:rPr>
      </w:pPr>
      <w:bookmarkStart w:id="5" w:name="_Toc180421817"/>
      <w:r>
        <w:rPr>
          <w:rFonts w:cs="Times New Roman"/>
          <w:i/>
        </w:rPr>
        <w:t>Objet</w:t>
      </w:r>
      <w:bookmarkEnd w:id="5"/>
    </w:p>
    <w:p w14:paraId="6F72AA2C" w14:textId="77777777" w:rsidR="00E17A75" w:rsidRPr="00E17A75" w:rsidRDefault="00E17A75" w:rsidP="00E17A75">
      <w:pPr>
        <w:jc w:val="both"/>
        <w:rPr>
          <w:rFonts w:ascii="Arial" w:hAnsi="Arial" w:cs="Arial"/>
          <w:sz w:val="20"/>
          <w:szCs w:val="20"/>
        </w:rPr>
      </w:pPr>
      <w:bookmarkStart w:id="6" w:name="_Toc491821628"/>
      <w:bookmarkStart w:id="7" w:name="_Toc505861150"/>
      <w:bookmarkStart w:id="8" w:name="_Toc80691754"/>
      <w:r w:rsidRPr="00E17A75">
        <w:rPr>
          <w:rFonts w:ascii="Arial" w:hAnsi="Arial" w:cs="Arial"/>
          <w:sz w:val="20"/>
          <w:szCs w:val="20"/>
        </w:rPr>
        <w:t xml:space="preserve">Le présent cahier des clauses administratives particulières (CCAP) est relatif au marché </w:t>
      </w:r>
      <w:r w:rsidRPr="00E17A75">
        <w:rPr>
          <w:rFonts w:ascii="Arial" w:hAnsi="Arial" w:cs="Arial"/>
          <w:b/>
          <w:bCs/>
          <w:sz w:val="20"/>
          <w:szCs w:val="20"/>
        </w:rPr>
        <w:t>d’Assistance à Maîtrise d’Ouvrage (AMO) technique pour l’opération « Nouvel Hôpital d’Embrun ».</w:t>
      </w:r>
    </w:p>
    <w:p w14:paraId="7C94B1B7" w14:textId="6934E17C" w:rsidR="00E17A75" w:rsidRPr="00E17A75" w:rsidRDefault="00E17A75" w:rsidP="00E17A75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17A75">
        <w:rPr>
          <w:rFonts w:ascii="Arial" w:hAnsi="Arial" w:cs="Arial"/>
          <w:sz w:val="20"/>
          <w:szCs w:val="20"/>
        </w:rPr>
        <w:t>La description technique des prestations figure dans le Cahier des Clauses Techniques Particulières (CCTP).</w:t>
      </w:r>
      <w:r w:rsidRPr="00E17A75">
        <w:rPr>
          <w:rFonts w:ascii="Arial" w:hAnsi="Arial" w:cs="Arial"/>
          <w:b/>
          <w:sz w:val="20"/>
          <w:szCs w:val="20"/>
          <w:u w:val="single"/>
        </w:rPr>
        <w:t xml:space="preserve"> </w:t>
      </w:r>
      <w:bookmarkEnd w:id="6"/>
      <w:bookmarkEnd w:id="7"/>
      <w:bookmarkEnd w:id="8"/>
    </w:p>
    <w:p w14:paraId="74B794E8" w14:textId="7069C26F" w:rsidR="0024708C" w:rsidRPr="0024708C" w:rsidRDefault="00DC7826" w:rsidP="00E17A75">
      <w:pPr>
        <w:spacing w:line="288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C7826">
        <w:rPr>
          <w:rFonts w:ascii="Arial" w:hAnsi="Arial" w:cs="Arial"/>
          <w:sz w:val="20"/>
          <w:szCs w:val="20"/>
        </w:rPr>
        <w:t xml:space="preserve">Le processus arrêté pour la réalisation de l’opération </w:t>
      </w:r>
      <w:r w:rsidR="00584731">
        <w:rPr>
          <w:rFonts w:ascii="Arial" w:hAnsi="Arial" w:cs="Arial"/>
          <w:sz w:val="20"/>
          <w:szCs w:val="20"/>
        </w:rPr>
        <w:t>d</w:t>
      </w:r>
      <w:proofErr w:type="gramStart"/>
      <w:r w:rsidR="00E17A75">
        <w:rPr>
          <w:rFonts w:ascii="Arial" w:hAnsi="Arial" w:cs="Arial"/>
          <w:sz w:val="20"/>
          <w:szCs w:val="20"/>
        </w:rPr>
        <w:t> »Nouvel</w:t>
      </w:r>
      <w:proofErr w:type="gramEnd"/>
      <w:r w:rsidR="00E17A75">
        <w:rPr>
          <w:rFonts w:ascii="Arial" w:hAnsi="Arial" w:cs="Arial"/>
          <w:sz w:val="20"/>
          <w:szCs w:val="20"/>
        </w:rPr>
        <w:t xml:space="preserve"> Hôpital d’Embrun »</w:t>
      </w:r>
      <w:r w:rsidRPr="00DC7826">
        <w:rPr>
          <w:rFonts w:ascii="Arial" w:hAnsi="Arial" w:cs="Arial"/>
          <w:sz w:val="20"/>
          <w:szCs w:val="20"/>
        </w:rPr>
        <w:t xml:space="preserve"> est</w:t>
      </w:r>
      <w:r w:rsidRPr="00DC7826">
        <w:rPr>
          <w:rFonts w:ascii="Arial" w:hAnsi="Arial" w:cs="Arial"/>
          <w:b/>
          <w:bCs/>
          <w:sz w:val="20"/>
          <w:szCs w:val="20"/>
        </w:rPr>
        <w:t xml:space="preserve"> le recours à un montage séquencé, par la conclusion dans un premier temps d’un marché de Maîtrise d’œuvre </w:t>
      </w:r>
      <w:r w:rsidRPr="00DC7826">
        <w:rPr>
          <w:rFonts w:ascii="Arial" w:hAnsi="Arial" w:cs="Arial"/>
          <w:sz w:val="20"/>
          <w:szCs w:val="20"/>
        </w:rPr>
        <w:t>dans les conditions prévues au Livre IV de la Partie II du Code de la Commande Publique,</w:t>
      </w:r>
      <w:r w:rsidRPr="00DC7826">
        <w:rPr>
          <w:rFonts w:ascii="Arial" w:hAnsi="Arial" w:cs="Arial"/>
          <w:b/>
          <w:bCs/>
          <w:sz w:val="20"/>
          <w:szCs w:val="20"/>
        </w:rPr>
        <w:t xml:space="preserve"> puis de marchés publics de travaux </w:t>
      </w:r>
      <w:r w:rsidRPr="00DC7826">
        <w:rPr>
          <w:rFonts w:ascii="Arial" w:hAnsi="Arial" w:cs="Arial"/>
          <w:sz w:val="20"/>
          <w:szCs w:val="20"/>
        </w:rPr>
        <w:t xml:space="preserve">selon un allotissement conformes aux exigences de l’article L.2113-10 du Code de la Commande Publique. </w:t>
      </w:r>
    </w:p>
    <w:p w14:paraId="25328375" w14:textId="230DD15F" w:rsidR="00966B74" w:rsidRPr="001F5383" w:rsidRDefault="00966B74" w:rsidP="00B263CA">
      <w:pPr>
        <w:pStyle w:val="Heading2"/>
        <w:numPr>
          <w:ilvl w:val="1"/>
          <w:numId w:val="11"/>
        </w:numPr>
        <w:tabs>
          <w:tab w:val="clear" w:pos="576"/>
          <w:tab w:val="left" w:pos="0"/>
        </w:tabs>
        <w:ind w:left="576"/>
        <w:rPr>
          <w:rFonts w:cs="Times New Roman"/>
          <w:i/>
        </w:rPr>
      </w:pPr>
      <w:bookmarkStart w:id="9" w:name="_Toc180421818"/>
      <w:r w:rsidRPr="001F5383">
        <w:rPr>
          <w:rFonts w:cs="Times New Roman"/>
          <w:i/>
        </w:rPr>
        <w:t>Lieux d’exécution</w:t>
      </w:r>
      <w:bookmarkEnd w:id="9"/>
    </w:p>
    <w:p w14:paraId="16368AAA" w14:textId="3AC4691E" w:rsidR="00C34B57" w:rsidRPr="00C34B57" w:rsidRDefault="00C34B57" w:rsidP="00912EB4">
      <w:pPr>
        <w:rPr>
          <w:rFonts w:ascii="Arial" w:hAnsi="Arial" w:cs="Arial"/>
          <w:sz w:val="20"/>
          <w:szCs w:val="20"/>
        </w:rPr>
      </w:pPr>
      <w:r w:rsidRPr="00C34B57">
        <w:rPr>
          <w:rFonts w:ascii="Arial" w:hAnsi="Arial" w:cs="Arial"/>
          <w:sz w:val="20"/>
          <w:szCs w:val="20"/>
        </w:rPr>
        <w:t>Centre Hospitalier d’Embrun, 8 Rue Pierre et Marie Curie, 05200 Embrun</w:t>
      </w:r>
      <w:r>
        <w:rPr>
          <w:rFonts w:ascii="Arial" w:hAnsi="Arial" w:cs="Arial"/>
          <w:sz w:val="20"/>
          <w:szCs w:val="20"/>
        </w:rPr>
        <w:t>.</w:t>
      </w:r>
    </w:p>
    <w:p w14:paraId="342B6C19" w14:textId="25163563" w:rsidR="00966B74" w:rsidRPr="001F5383" w:rsidRDefault="00966B74" w:rsidP="00B263CA">
      <w:pPr>
        <w:pStyle w:val="Heading2"/>
        <w:numPr>
          <w:ilvl w:val="1"/>
          <w:numId w:val="11"/>
        </w:numPr>
        <w:tabs>
          <w:tab w:val="clear" w:pos="576"/>
          <w:tab w:val="left" w:pos="0"/>
        </w:tabs>
        <w:ind w:left="576"/>
        <w:rPr>
          <w:rFonts w:cs="Times New Roman"/>
          <w:i/>
        </w:rPr>
      </w:pPr>
      <w:bookmarkStart w:id="10" w:name="_Toc141099598"/>
      <w:bookmarkStart w:id="11" w:name="_Toc141099636"/>
      <w:bookmarkStart w:id="12" w:name="_Toc141099599"/>
      <w:bookmarkStart w:id="13" w:name="_Toc141099637"/>
      <w:bookmarkStart w:id="14" w:name="_Toc180421819"/>
      <w:bookmarkEnd w:id="10"/>
      <w:bookmarkEnd w:id="11"/>
      <w:bookmarkEnd w:id="12"/>
      <w:bookmarkEnd w:id="13"/>
      <w:r w:rsidRPr="001F5383">
        <w:rPr>
          <w:rFonts w:cs="Times New Roman"/>
          <w:i/>
        </w:rPr>
        <w:t xml:space="preserve">Durée </w:t>
      </w:r>
      <w:r w:rsidR="00B263CA" w:rsidRPr="001F5383">
        <w:rPr>
          <w:rFonts w:cs="Times New Roman"/>
          <w:i/>
        </w:rPr>
        <w:t>du marché et délais d’exécution</w:t>
      </w:r>
      <w:bookmarkEnd w:id="14"/>
      <w:r w:rsidR="00B263CA" w:rsidRPr="001F5383">
        <w:rPr>
          <w:rFonts w:cs="Times New Roman"/>
          <w:i/>
        </w:rPr>
        <w:t xml:space="preserve"> </w:t>
      </w:r>
    </w:p>
    <w:p w14:paraId="074D7CFB" w14:textId="77777777" w:rsidR="00E927F4" w:rsidRPr="00303F95" w:rsidRDefault="00966B74" w:rsidP="00966B74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303F95">
        <w:rPr>
          <w:rFonts w:ascii="Arial" w:hAnsi="Arial" w:cs="Arial"/>
          <w:sz w:val="20"/>
          <w:szCs w:val="20"/>
        </w:rPr>
        <w:t xml:space="preserve">La </w:t>
      </w:r>
      <w:r w:rsidR="00B263CA" w:rsidRPr="00303F95">
        <w:rPr>
          <w:rFonts w:ascii="Arial" w:hAnsi="Arial" w:cs="Arial"/>
          <w:sz w:val="20"/>
          <w:szCs w:val="20"/>
        </w:rPr>
        <w:t xml:space="preserve">durée </w:t>
      </w:r>
      <w:r w:rsidR="002F0A8A" w:rsidRPr="00303F95">
        <w:rPr>
          <w:rFonts w:ascii="Arial" w:hAnsi="Arial" w:cs="Arial"/>
          <w:sz w:val="20"/>
          <w:szCs w:val="20"/>
        </w:rPr>
        <w:t xml:space="preserve">totale du marché est de </w:t>
      </w:r>
      <w:r w:rsidR="00F13CC1" w:rsidRPr="00303F95">
        <w:rPr>
          <w:rFonts w:ascii="Arial" w:hAnsi="Arial" w:cs="Arial"/>
          <w:sz w:val="20"/>
        </w:rPr>
        <w:t xml:space="preserve">l’article 29 du CCAG-PI de </w:t>
      </w:r>
      <w:r w:rsidR="00E927F4" w:rsidRPr="00303F95">
        <w:rPr>
          <w:rFonts w:ascii="Arial" w:hAnsi="Arial" w:cs="Arial"/>
          <w:sz w:val="20"/>
        </w:rPr>
        <w:t>61</w:t>
      </w:r>
      <w:r w:rsidR="00D0741E" w:rsidRPr="00303F95">
        <w:rPr>
          <w:rFonts w:ascii="Arial" w:hAnsi="Arial" w:cs="Arial"/>
          <w:sz w:val="20"/>
        </w:rPr>
        <w:t xml:space="preserve"> </w:t>
      </w:r>
      <w:r w:rsidR="00F11D37" w:rsidRPr="00303F95">
        <w:rPr>
          <w:rFonts w:ascii="Arial" w:hAnsi="Arial" w:cs="Arial"/>
          <w:sz w:val="20"/>
          <w:szCs w:val="20"/>
        </w:rPr>
        <w:t xml:space="preserve">mois allant de </w:t>
      </w:r>
      <w:r w:rsidR="00723314" w:rsidRPr="00303F95">
        <w:rPr>
          <w:rFonts w:ascii="Arial" w:hAnsi="Arial" w:cs="Arial"/>
          <w:sz w:val="20"/>
          <w:szCs w:val="20"/>
        </w:rPr>
        <w:t xml:space="preserve">la notification du marché jusqu’à la fin de la garantie de parfait achèvement des travaux </w:t>
      </w:r>
      <w:r w:rsidR="006C3D0A" w:rsidRPr="00303F95">
        <w:rPr>
          <w:rFonts w:ascii="Arial" w:hAnsi="Arial" w:cs="Arial"/>
          <w:sz w:val="20"/>
          <w:szCs w:val="20"/>
        </w:rPr>
        <w:t xml:space="preserve">de la dernière tranche de travaux </w:t>
      </w:r>
      <w:r w:rsidR="00723314" w:rsidRPr="00303F95">
        <w:rPr>
          <w:rFonts w:ascii="Arial" w:hAnsi="Arial" w:cs="Arial"/>
          <w:sz w:val="20"/>
          <w:szCs w:val="20"/>
        </w:rPr>
        <w:t xml:space="preserve">objet </w:t>
      </w:r>
      <w:r w:rsidR="002F0A8A" w:rsidRPr="00303F95">
        <w:rPr>
          <w:rFonts w:ascii="Arial" w:hAnsi="Arial" w:cs="Arial"/>
          <w:sz w:val="20"/>
          <w:szCs w:val="20"/>
        </w:rPr>
        <w:t xml:space="preserve">de l’opération. </w:t>
      </w:r>
    </w:p>
    <w:p w14:paraId="267BED76" w14:textId="4FEB0C8E" w:rsidR="00C97034" w:rsidRPr="00303F95" w:rsidRDefault="00C97034" w:rsidP="00966B74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303F95">
        <w:rPr>
          <w:rFonts w:ascii="Arial" w:hAnsi="Arial" w:cs="Arial"/>
          <w:sz w:val="20"/>
          <w:szCs w:val="20"/>
        </w:rPr>
        <w:t>La notification du marché est prévu</w:t>
      </w:r>
      <w:r w:rsidR="001F5383" w:rsidRPr="00303F95">
        <w:rPr>
          <w:rFonts w:ascii="Arial" w:hAnsi="Arial" w:cs="Arial"/>
          <w:sz w:val="20"/>
          <w:szCs w:val="20"/>
        </w:rPr>
        <w:t>e</w:t>
      </w:r>
      <w:r w:rsidRPr="00303F95">
        <w:rPr>
          <w:rFonts w:ascii="Arial" w:hAnsi="Arial" w:cs="Arial"/>
          <w:sz w:val="20"/>
          <w:szCs w:val="20"/>
        </w:rPr>
        <w:t xml:space="preserve"> pour </w:t>
      </w:r>
      <w:r w:rsidR="006C3D0A" w:rsidRPr="00303F95">
        <w:rPr>
          <w:rFonts w:ascii="Arial" w:hAnsi="Arial" w:cs="Arial"/>
          <w:sz w:val="20"/>
          <w:szCs w:val="20"/>
        </w:rPr>
        <w:t>décembre</w:t>
      </w:r>
      <w:r w:rsidR="00F03297" w:rsidRPr="00303F95">
        <w:rPr>
          <w:rFonts w:ascii="Arial" w:hAnsi="Arial" w:cs="Arial"/>
          <w:sz w:val="20"/>
          <w:szCs w:val="20"/>
        </w:rPr>
        <w:t xml:space="preserve"> </w:t>
      </w:r>
      <w:r w:rsidRPr="00303F95">
        <w:rPr>
          <w:rFonts w:ascii="Arial" w:hAnsi="Arial" w:cs="Arial"/>
          <w:sz w:val="20"/>
          <w:szCs w:val="20"/>
        </w:rPr>
        <w:t>202</w:t>
      </w:r>
      <w:r w:rsidR="006C3D0A" w:rsidRPr="00303F95">
        <w:rPr>
          <w:rFonts w:ascii="Arial" w:hAnsi="Arial" w:cs="Arial"/>
          <w:sz w:val="20"/>
          <w:szCs w:val="20"/>
        </w:rPr>
        <w:t>4</w:t>
      </w:r>
      <w:r w:rsidRPr="00303F95">
        <w:rPr>
          <w:rFonts w:ascii="Arial" w:hAnsi="Arial" w:cs="Arial"/>
          <w:sz w:val="20"/>
          <w:szCs w:val="20"/>
        </w:rPr>
        <w:t xml:space="preserve">. </w:t>
      </w:r>
    </w:p>
    <w:p w14:paraId="4E457FDD" w14:textId="27170505" w:rsidR="00605936" w:rsidRPr="00303F95" w:rsidRDefault="00605936" w:rsidP="00966B74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303F95">
        <w:rPr>
          <w:rFonts w:ascii="Arial" w:hAnsi="Arial" w:cs="Arial"/>
          <w:sz w:val="20"/>
          <w:szCs w:val="20"/>
        </w:rPr>
        <w:t xml:space="preserve">La durée se décompose comme suit : 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6516"/>
        <w:gridCol w:w="2551"/>
      </w:tblGrid>
      <w:tr w:rsidR="002F0A8A" w:rsidRPr="00303F95" w14:paraId="52C8CB77" w14:textId="77777777" w:rsidTr="001F5383">
        <w:tc>
          <w:tcPr>
            <w:tcW w:w="6516" w:type="dxa"/>
          </w:tcPr>
          <w:p w14:paraId="266C7EFF" w14:textId="4BC71585" w:rsidR="002F0A8A" w:rsidRPr="00303F95" w:rsidRDefault="002F0A8A" w:rsidP="00681703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3F95">
              <w:rPr>
                <w:rFonts w:ascii="Arial" w:hAnsi="Arial" w:cs="Arial"/>
                <w:b/>
                <w:bCs/>
                <w:sz w:val="20"/>
                <w:szCs w:val="20"/>
              </w:rPr>
              <w:t>PARTIE TECHNIQUE</w:t>
            </w:r>
          </w:p>
        </w:tc>
        <w:tc>
          <w:tcPr>
            <w:tcW w:w="2551" w:type="dxa"/>
          </w:tcPr>
          <w:p w14:paraId="2B50B8A8" w14:textId="18D3D371" w:rsidR="002F0A8A" w:rsidRPr="00303F95" w:rsidRDefault="002F0A8A" w:rsidP="00681703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3F95">
              <w:rPr>
                <w:rFonts w:ascii="Arial" w:hAnsi="Arial" w:cs="Arial"/>
                <w:b/>
                <w:bCs/>
                <w:sz w:val="20"/>
                <w:szCs w:val="20"/>
              </w:rPr>
              <w:t>DUREE</w:t>
            </w:r>
          </w:p>
        </w:tc>
      </w:tr>
      <w:tr w:rsidR="002F0A8A" w:rsidRPr="00303F95" w14:paraId="31CFA997" w14:textId="77777777" w:rsidTr="00BB3D41">
        <w:tc>
          <w:tcPr>
            <w:tcW w:w="6516" w:type="dxa"/>
            <w:vAlign w:val="center"/>
          </w:tcPr>
          <w:p w14:paraId="7C32642D" w14:textId="4477EF28" w:rsidR="002F0A8A" w:rsidRPr="00303F95" w:rsidRDefault="002F0A8A" w:rsidP="00BB3D41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3F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Partie Technique 1 : </w:t>
            </w:r>
            <w:r w:rsidR="000C5ADF" w:rsidRPr="00303F95">
              <w:rPr>
                <w:rFonts w:ascii="Arial" w:hAnsi="Arial" w:cs="Arial"/>
                <w:b/>
                <w:bCs/>
                <w:sz w:val="20"/>
                <w:szCs w:val="20"/>
              </w:rPr>
              <w:t>Assistance à la sélection du titulaire des marchés de maîtr</w:t>
            </w:r>
            <w:r w:rsidR="00060B74" w:rsidRPr="00303F95">
              <w:rPr>
                <w:rFonts w:ascii="Arial" w:hAnsi="Arial" w:cs="Arial"/>
                <w:b/>
                <w:bCs/>
                <w:sz w:val="20"/>
                <w:szCs w:val="20"/>
              </w:rPr>
              <w:t>ise d’œuvre et de travaux</w:t>
            </w:r>
          </w:p>
        </w:tc>
        <w:tc>
          <w:tcPr>
            <w:tcW w:w="2551" w:type="dxa"/>
            <w:vAlign w:val="center"/>
          </w:tcPr>
          <w:p w14:paraId="343A0B48" w14:textId="33A3652E" w:rsidR="002F0A8A" w:rsidRPr="00303F95" w:rsidRDefault="00986D31" w:rsidP="00BB3D41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3F95">
              <w:rPr>
                <w:rFonts w:ascii="Arial" w:hAnsi="Arial" w:cs="Arial"/>
                <w:b/>
                <w:bCs/>
                <w:sz w:val="20"/>
                <w:szCs w:val="20"/>
              </w:rPr>
              <w:t>20 mois</w:t>
            </w:r>
          </w:p>
        </w:tc>
      </w:tr>
      <w:tr w:rsidR="007A4766" w:rsidRPr="00303F95" w14:paraId="1FE2F74D" w14:textId="77777777" w:rsidTr="00BB3D41">
        <w:tc>
          <w:tcPr>
            <w:tcW w:w="6516" w:type="dxa"/>
            <w:vAlign w:val="center"/>
          </w:tcPr>
          <w:p w14:paraId="029C692A" w14:textId="50D158BB" w:rsidR="007A4766" w:rsidRPr="00303F95" w:rsidRDefault="002B0FDF" w:rsidP="00BB3D41">
            <w:pPr>
              <w:spacing w:line="288" w:lineRule="auto"/>
              <w:ind w:left="60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F95">
              <w:rPr>
                <w:rFonts w:ascii="Arial" w:hAnsi="Arial" w:cs="Arial"/>
                <w:color w:val="000000"/>
                <w:sz w:val="20"/>
                <w:szCs w:val="20"/>
              </w:rPr>
              <w:t xml:space="preserve">Sous-partie technique 1.1 : </w:t>
            </w:r>
            <w:r w:rsidR="00060B74" w:rsidRPr="00303F95">
              <w:rPr>
                <w:rFonts w:ascii="Arial" w:hAnsi="Arial" w:cs="Arial"/>
                <w:color w:val="000000"/>
                <w:sz w:val="20"/>
                <w:szCs w:val="20"/>
              </w:rPr>
              <w:t>Assistance à la passation du marché de maîtrise d’œuvre</w:t>
            </w:r>
          </w:p>
        </w:tc>
        <w:tc>
          <w:tcPr>
            <w:tcW w:w="2551" w:type="dxa"/>
            <w:vAlign w:val="center"/>
          </w:tcPr>
          <w:p w14:paraId="457B2263" w14:textId="54F3B564" w:rsidR="007A4766" w:rsidRPr="00303F95" w:rsidRDefault="00EC796E" w:rsidP="00BB3D41">
            <w:pPr>
              <w:spacing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3F95">
              <w:rPr>
                <w:rFonts w:ascii="Arial" w:hAnsi="Arial" w:cs="Arial"/>
                <w:sz w:val="20"/>
                <w:szCs w:val="20"/>
              </w:rPr>
              <w:t>4</w:t>
            </w:r>
            <w:r w:rsidR="00147446" w:rsidRPr="00303F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3F95">
              <w:rPr>
                <w:rFonts w:ascii="Arial" w:hAnsi="Arial" w:cs="Arial"/>
                <w:sz w:val="20"/>
                <w:szCs w:val="20"/>
              </w:rPr>
              <w:t>mois</w:t>
            </w:r>
          </w:p>
        </w:tc>
      </w:tr>
      <w:tr w:rsidR="007A4766" w:rsidRPr="00303F95" w14:paraId="21DEF6FA" w14:textId="77777777" w:rsidTr="00BB3D41">
        <w:tc>
          <w:tcPr>
            <w:tcW w:w="6516" w:type="dxa"/>
            <w:vAlign w:val="center"/>
          </w:tcPr>
          <w:p w14:paraId="61360C74" w14:textId="1EA83E83" w:rsidR="002B0FDF" w:rsidRPr="00303F95" w:rsidRDefault="002B0FDF" w:rsidP="00BB3D41">
            <w:pPr>
              <w:spacing w:line="288" w:lineRule="auto"/>
              <w:ind w:left="60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3F95">
              <w:rPr>
                <w:rFonts w:ascii="Arial" w:hAnsi="Arial" w:cs="Arial"/>
                <w:color w:val="000000"/>
                <w:sz w:val="20"/>
                <w:szCs w:val="20"/>
              </w:rPr>
              <w:t xml:space="preserve">Sous-partie technique 1.2 : </w:t>
            </w:r>
            <w:r w:rsidR="00060B74" w:rsidRPr="00303F95">
              <w:rPr>
                <w:rFonts w:ascii="Arial" w:hAnsi="Arial" w:cs="Arial"/>
                <w:color w:val="000000"/>
                <w:sz w:val="20"/>
                <w:szCs w:val="20"/>
              </w:rPr>
              <w:t>Assistance à la passation des marchés de travaux</w:t>
            </w:r>
          </w:p>
        </w:tc>
        <w:tc>
          <w:tcPr>
            <w:tcW w:w="2551" w:type="dxa"/>
            <w:vAlign w:val="center"/>
          </w:tcPr>
          <w:p w14:paraId="7188A2EB" w14:textId="05A81A02" w:rsidR="007A4766" w:rsidRPr="00303F95" w:rsidRDefault="00EC796E" w:rsidP="00BB3D41">
            <w:pPr>
              <w:spacing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3F95">
              <w:rPr>
                <w:rFonts w:ascii="Arial" w:hAnsi="Arial" w:cs="Arial"/>
                <w:sz w:val="20"/>
                <w:szCs w:val="20"/>
              </w:rPr>
              <w:t>6</w:t>
            </w:r>
            <w:r w:rsidR="00147446" w:rsidRPr="00303F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3F95">
              <w:rPr>
                <w:rFonts w:ascii="Arial" w:hAnsi="Arial" w:cs="Arial"/>
                <w:sz w:val="20"/>
                <w:szCs w:val="20"/>
              </w:rPr>
              <w:t>mois</w:t>
            </w:r>
          </w:p>
        </w:tc>
      </w:tr>
      <w:tr w:rsidR="002F0A8A" w:rsidRPr="00303F95" w14:paraId="6F29109C" w14:textId="77777777" w:rsidTr="00BB3D41">
        <w:tc>
          <w:tcPr>
            <w:tcW w:w="6516" w:type="dxa"/>
            <w:vAlign w:val="center"/>
          </w:tcPr>
          <w:p w14:paraId="6417025A" w14:textId="618C281A" w:rsidR="002F0A8A" w:rsidRPr="00303F95" w:rsidRDefault="002F0A8A" w:rsidP="00BB3D41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3F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Partie Technique </w:t>
            </w:r>
            <w:r w:rsidR="009F570D" w:rsidRPr="00303F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</w:t>
            </w:r>
            <w:r w:rsidRPr="00303F95">
              <w:rPr>
                <w:rFonts w:ascii="Arial" w:hAnsi="Arial" w:cs="Arial"/>
                <w:b/>
                <w:bCs/>
                <w:sz w:val="20"/>
                <w:szCs w:val="20"/>
              </w:rPr>
              <w:t>: Contrôle de l’avancement et suivi des études</w:t>
            </w:r>
          </w:p>
        </w:tc>
        <w:tc>
          <w:tcPr>
            <w:tcW w:w="2551" w:type="dxa"/>
            <w:vAlign w:val="center"/>
          </w:tcPr>
          <w:p w14:paraId="61C21EEB" w14:textId="7D8C96B5" w:rsidR="002F0A8A" w:rsidRPr="00303F95" w:rsidRDefault="006C3D0A" w:rsidP="00BB3D41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3F95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="00C458C9" w:rsidRPr="00303F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F0A8A" w:rsidRPr="00303F95">
              <w:rPr>
                <w:rFonts w:ascii="Arial" w:hAnsi="Arial" w:cs="Arial"/>
                <w:b/>
                <w:bCs/>
                <w:sz w:val="20"/>
                <w:szCs w:val="20"/>
              </w:rPr>
              <w:t>mois</w:t>
            </w:r>
          </w:p>
        </w:tc>
      </w:tr>
      <w:tr w:rsidR="002F0A8A" w:rsidRPr="00303F95" w14:paraId="2AAF5444" w14:textId="77777777" w:rsidTr="00BB3D41">
        <w:tc>
          <w:tcPr>
            <w:tcW w:w="6516" w:type="dxa"/>
            <w:vAlign w:val="center"/>
          </w:tcPr>
          <w:p w14:paraId="156F1873" w14:textId="5FEF9570" w:rsidR="002F0A8A" w:rsidRPr="00303F95" w:rsidRDefault="002F0A8A" w:rsidP="00BB3D41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3F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Partie Technique </w:t>
            </w:r>
            <w:r w:rsidR="009F570D" w:rsidRPr="00303F95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303F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: Contrôle de l’avancement et suivi des travaux jusqu’à </w:t>
            </w:r>
            <w:r w:rsidR="00685166" w:rsidRPr="00303F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</w:t>
            </w:r>
            <w:r w:rsidR="009F570D" w:rsidRPr="00303F95">
              <w:rPr>
                <w:rFonts w:ascii="Arial" w:hAnsi="Arial" w:cs="Arial"/>
                <w:b/>
                <w:bCs/>
                <w:sz w:val="20"/>
                <w:szCs w:val="20"/>
              </w:rPr>
              <w:t>fin des engagements contractuels</w:t>
            </w:r>
          </w:p>
        </w:tc>
        <w:tc>
          <w:tcPr>
            <w:tcW w:w="2551" w:type="dxa"/>
            <w:vAlign w:val="center"/>
          </w:tcPr>
          <w:p w14:paraId="6209BD48" w14:textId="542FB190" w:rsidR="002F0A8A" w:rsidRPr="00303F95" w:rsidRDefault="006C3D0A" w:rsidP="00BB3D41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3F95"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  <w:r w:rsidR="002F0A8A" w:rsidRPr="00303F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mois</w:t>
            </w:r>
            <w:r w:rsidR="00174B8C" w:rsidRPr="00303F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F570D" w:rsidRPr="00A71167" w14:paraId="49D85840" w14:textId="77777777" w:rsidTr="00BB3D41">
        <w:tc>
          <w:tcPr>
            <w:tcW w:w="6516" w:type="dxa"/>
            <w:vAlign w:val="center"/>
          </w:tcPr>
          <w:p w14:paraId="234077C4" w14:textId="5CFE6B62" w:rsidR="009F570D" w:rsidRPr="00303F95" w:rsidRDefault="009F570D" w:rsidP="009F570D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3F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Partie Technique 4 : Assistance à la </w:t>
            </w:r>
            <w:r w:rsidR="00DA6880" w:rsidRPr="00303F95">
              <w:rPr>
                <w:rFonts w:ascii="Arial" w:hAnsi="Arial" w:cs="Arial"/>
                <w:b/>
                <w:bCs/>
                <w:sz w:val="20"/>
                <w:szCs w:val="20"/>
              </w:rPr>
              <w:t>mise en place</w:t>
            </w:r>
            <w:r w:rsidR="0058468C" w:rsidRPr="00303F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des marchés d’assurance</w:t>
            </w:r>
          </w:p>
        </w:tc>
        <w:tc>
          <w:tcPr>
            <w:tcW w:w="2551" w:type="dxa"/>
            <w:vAlign w:val="center"/>
          </w:tcPr>
          <w:p w14:paraId="7B3F637B" w14:textId="5AF4A438" w:rsidR="009F570D" w:rsidRPr="00303F95" w:rsidRDefault="006C3D0A" w:rsidP="009F570D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3F95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  <w:r w:rsidR="009F570D" w:rsidRPr="00303F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mois</w:t>
            </w:r>
            <w:r w:rsidR="009F570D" w:rsidRPr="00303F95" w:rsidDel="006851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17149573" w14:textId="77777777" w:rsidR="002F0A8A" w:rsidRDefault="002F0A8A" w:rsidP="00966B74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45AA78A8" w14:textId="3195EF3B" w:rsidR="00B263CA" w:rsidRPr="007305C0" w:rsidRDefault="00681703" w:rsidP="00966B74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681703">
        <w:rPr>
          <w:rFonts w:ascii="Arial" w:hAnsi="Arial" w:cs="Arial"/>
          <w:sz w:val="20"/>
          <w:szCs w:val="20"/>
        </w:rPr>
        <w:t xml:space="preserve">Les délais d’exécution </w:t>
      </w:r>
      <w:r w:rsidR="00D920BA">
        <w:rPr>
          <w:rFonts w:ascii="Arial" w:hAnsi="Arial" w:cs="Arial"/>
          <w:sz w:val="20"/>
          <w:szCs w:val="20"/>
        </w:rPr>
        <w:t xml:space="preserve">partiels </w:t>
      </w:r>
      <w:r w:rsidRPr="00681703">
        <w:rPr>
          <w:rFonts w:ascii="Arial" w:hAnsi="Arial" w:cs="Arial"/>
          <w:sz w:val="20"/>
          <w:szCs w:val="20"/>
        </w:rPr>
        <w:t>des prestations prévues dans lesdites parties techniques sont fixés au cahier des clauses administratives particulières</w:t>
      </w:r>
      <w:r w:rsidR="00147DEC">
        <w:rPr>
          <w:rFonts w:ascii="Arial" w:hAnsi="Arial" w:cs="Arial"/>
          <w:sz w:val="20"/>
          <w:szCs w:val="20"/>
        </w:rPr>
        <w:t xml:space="preserve"> (article </w:t>
      </w:r>
      <w:r w:rsidR="00EE45FD">
        <w:rPr>
          <w:rFonts w:ascii="Arial" w:hAnsi="Arial" w:cs="Arial"/>
          <w:sz w:val="20"/>
          <w:szCs w:val="20"/>
        </w:rPr>
        <w:t>2.2)</w:t>
      </w:r>
      <w:r>
        <w:rPr>
          <w:rFonts w:ascii="Arial" w:hAnsi="Arial" w:cs="Arial"/>
          <w:sz w:val="20"/>
          <w:szCs w:val="20"/>
        </w:rPr>
        <w:t>.</w:t>
      </w:r>
    </w:p>
    <w:p w14:paraId="30F5CA2C" w14:textId="5DD454FC" w:rsidR="00B40A50" w:rsidRDefault="00681703" w:rsidP="000B1A76">
      <w:pPr>
        <w:pStyle w:val="Title"/>
        <w:tabs>
          <w:tab w:val="clear" w:pos="2623"/>
          <w:tab w:val="num" w:pos="0"/>
        </w:tabs>
      </w:pPr>
      <w:bookmarkStart w:id="15" w:name="_Toc180421820"/>
      <w:r>
        <w:t>DOCUMENTS CONSTITUTIFS DU MARCHE</w:t>
      </w:r>
      <w:bookmarkEnd w:id="15"/>
    </w:p>
    <w:p w14:paraId="51FE47FA" w14:textId="700738D4" w:rsidR="00C97901" w:rsidRDefault="00681703" w:rsidP="00681703">
      <w:pPr>
        <w:pStyle w:val="RedTxt"/>
        <w:jc w:val="both"/>
        <w:rPr>
          <w:rFonts w:eastAsia="Calibri"/>
          <w:sz w:val="20"/>
          <w:szCs w:val="20"/>
        </w:rPr>
      </w:pPr>
      <w:r w:rsidRPr="00605936">
        <w:rPr>
          <w:rFonts w:eastAsia="Calibri"/>
          <w:sz w:val="20"/>
          <w:szCs w:val="20"/>
        </w:rPr>
        <w:t xml:space="preserve">La liste des documents </w:t>
      </w:r>
      <w:r w:rsidRPr="00C01BF3">
        <w:rPr>
          <w:rFonts w:eastAsia="Calibri"/>
          <w:sz w:val="20"/>
          <w:szCs w:val="20"/>
        </w:rPr>
        <w:t xml:space="preserve">constitutifs du marché ainsi que l’ordre de priorité des pièces </w:t>
      </w:r>
      <w:r w:rsidR="00CB3F98" w:rsidRPr="00C01BF3">
        <w:rPr>
          <w:rFonts w:eastAsia="Calibri"/>
          <w:sz w:val="20"/>
          <w:szCs w:val="20"/>
        </w:rPr>
        <w:t>est fixée</w:t>
      </w:r>
      <w:r w:rsidRPr="00C01BF3">
        <w:rPr>
          <w:rFonts w:eastAsia="Calibri"/>
          <w:sz w:val="20"/>
          <w:szCs w:val="20"/>
        </w:rPr>
        <w:t xml:space="preserve"> </w:t>
      </w:r>
      <w:r w:rsidR="00917A24" w:rsidRPr="00C01BF3">
        <w:rPr>
          <w:rFonts w:eastAsia="Calibri"/>
          <w:sz w:val="20"/>
          <w:szCs w:val="20"/>
        </w:rPr>
        <w:t>à l’article 1.4 d</w:t>
      </w:r>
      <w:r w:rsidRPr="00C01BF3">
        <w:rPr>
          <w:rFonts w:eastAsia="Calibri"/>
          <w:sz w:val="20"/>
          <w:szCs w:val="20"/>
        </w:rPr>
        <w:t>u cahier des clauses administratives</w:t>
      </w:r>
      <w:r w:rsidRPr="00605936">
        <w:rPr>
          <w:rFonts w:eastAsia="Calibri"/>
          <w:sz w:val="20"/>
          <w:szCs w:val="20"/>
        </w:rPr>
        <w:t xml:space="preserve"> particulières.</w:t>
      </w:r>
      <w:r>
        <w:rPr>
          <w:rFonts w:eastAsia="Calibri"/>
          <w:sz w:val="20"/>
          <w:szCs w:val="20"/>
        </w:rPr>
        <w:t xml:space="preserve"> </w:t>
      </w:r>
      <w:bookmarkStart w:id="16" w:name="_Toc229995923"/>
    </w:p>
    <w:p w14:paraId="1D135930" w14:textId="6832A668" w:rsidR="00902FBE" w:rsidRPr="000B1A76" w:rsidRDefault="00681703" w:rsidP="000B1A76">
      <w:pPr>
        <w:pStyle w:val="Title"/>
        <w:tabs>
          <w:tab w:val="clear" w:pos="2623"/>
          <w:tab w:val="num" w:pos="0"/>
        </w:tabs>
      </w:pPr>
      <w:bookmarkStart w:id="17" w:name="_Toc180421821"/>
      <w:r>
        <w:t>PRIX</w:t>
      </w:r>
      <w:bookmarkEnd w:id="17"/>
      <w:r>
        <w:t xml:space="preserve"> </w:t>
      </w:r>
    </w:p>
    <w:p w14:paraId="350DE14E" w14:textId="0DB17EBA" w:rsidR="00902FBE" w:rsidRPr="00681703" w:rsidRDefault="00681703" w:rsidP="00681703">
      <w:pPr>
        <w:pStyle w:val="Heading2"/>
        <w:numPr>
          <w:ilvl w:val="1"/>
          <w:numId w:val="11"/>
        </w:numPr>
        <w:tabs>
          <w:tab w:val="clear" w:pos="576"/>
          <w:tab w:val="left" w:pos="0"/>
        </w:tabs>
        <w:rPr>
          <w:rFonts w:cs="Times New Roman"/>
          <w:i/>
        </w:rPr>
      </w:pPr>
      <w:bookmarkStart w:id="18" w:name="_Toc180421822"/>
      <w:r w:rsidRPr="00681703">
        <w:rPr>
          <w:rFonts w:cs="Times New Roman"/>
          <w:i/>
        </w:rPr>
        <w:t>Rémunération du titulaire</w:t>
      </w:r>
      <w:bookmarkEnd w:id="18"/>
      <w:r w:rsidRPr="00681703">
        <w:rPr>
          <w:rFonts w:cs="Times New Roman"/>
          <w:i/>
        </w:rPr>
        <w:t xml:space="preserve"> </w:t>
      </w:r>
    </w:p>
    <w:p w14:paraId="142448D3" w14:textId="12D0AAF8" w:rsidR="00681703" w:rsidRDefault="00681703" w:rsidP="00902FBE">
      <w:pPr>
        <w:spacing w:line="288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L’ensemble des prestations </w:t>
      </w:r>
      <w:r w:rsidR="008C66C5">
        <w:rPr>
          <w:rFonts w:ascii="Arial" w:hAnsi="Arial" w:cs="Arial"/>
          <w:bCs/>
          <w:sz w:val="20"/>
          <w:szCs w:val="20"/>
        </w:rPr>
        <w:t>d’AMO</w:t>
      </w:r>
      <w:r w:rsidR="00703A10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est rémunéré par application du prix global et forfaitaire suivant</w:t>
      </w:r>
      <w:r w:rsidR="00161781">
        <w:rPr>
          <w:rFonts w:ascii="Arial" w:hAnsi="Arial" w:cs="Arial"/>
          <w:bCs/>
          <w:sz w:val="20"/>
          <w:szCs w:val="20"/>
        </w:rPr>
        <w:t xml:space="preserve"> (tranche ferme et tranche optionnelle, soit parties techniques 1 à </w:t>
      </w:r>
      <w:r w:rsidR="00EE45FD">
        <w:rPr>
          <w:rFonts w:ascii="Arial" w:hAnsi="Arial" w:cs="Arial"/>
          <w:bCs/>
          <w:sz w:val="20"/>
          <w:szCs w:val="20"/>
        </w:rPr>
        <w:t>4</w:t>
      </w:r>
      <w:r w:rsidR="00161781">
        <w:rPr>
          <w:rFonts w:ascii="Arial" w:hAnsi="Arial" w:cs="Arial"/>
          <w:bCs/>
          <w:sz w:val="20"/>
          <w:szCs w:val="20"/>
        </w:rPr>
        <w:t>)</w:t>
      </w:r>
      <w:r w:rsidR="00EE45FD">
        <w:rPr>
          <w:rFonts w:ascii="Arial" w:hAnsi="Arial" w:cs="Arial"/>
          <w:bCs/>
          <w:sz w:val="20"/>
          <w:szCs w:val="20"/>
        </w:rPr>
        <w:t> 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tbl>
      <w:tblPr>
        <w:tblW w:w="9203" w:type="dxa"/>
        <w:jc w:val="center"/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2478"/>
        <w:gridCol w:w="5670"/>
        <w:gridCol w:w="1055"/>
      </w:tblGrid>
      <w:tr w:rsidR="00681703" w:rsidRPr="004F1A08" w14:paraId="631B1381" w14:textId="77777777" w:rsidTr="006E0E51">
        <w:trPr>
          <w:cantSplit/>
          <w:jc w:val="center"/>
        </w:trPr>
        <w:tc>
          <w:tcPr>
            <w:tcW w:w="2478" w:type="dxa"/>
            <w:shd w:val="clear" w:color="auto" w:fill="C5E0B3"/>
          </w:tcPr>
          <w:p w14:paraId="75A2C7D9" w14:textId="77777777" w:rsidR="00681703" w:rsidRPr="004F1A08" w:rsidRDefault="00681703" w:rsidP="006E0E51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Montant H.T.</w:t>
            </w:r>
          </w:p>
        </w:tc>
        <w:tc>
          <w:tcPr>
            <w:tcW w:w="5670" w:type="dxa"/>
            <w:shd w:val="clear" w:color="auto" w:fill="C5E0B3"/>
          </w:tcPr>
          <w:p w14:paraId="00D9B43D" w14:textId="0B20A454" w:rsidR="00681703" w:rsidRPr="004F1A08" w:rsidRDefault="00681703" w:rsidP="006E0E51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EE45FD">
              <w:rPr>
                <w:rFonts w:ascii="Arial" w:hAnsi="Arial" w:cs="Arial"/>
                <w:sz w:val="18"/>
                <w:szCs w:val="18"/>
              </w:rPr>
              <w:t>…</w:t>
            </w:r>
            <w:r w:rsidRPr="004F1A08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</w:t>
            </w:r>
          </w:p>
        </w:tc>
        <w:tc>
          <w:tcPr>
            <w:tcW w:w="1055" w:type="dxa"/>
            <w:shd w:val="clear" w:color="auto" w:fill="C5E0B3"/>
          </w:tcPr>
          <w:p w14:paraId="3AE44AEC" w14:textId="77777777" w:rsidR="00681703" w:rsidRPr="004F1A08" w:rsidRDefault="00681703" w:rsidP="006E0E51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Euros</w:t>
            </w:r>
          </w:p>
        </w:tc>
      </w:tr>
      <w:tr w:rsidR="00681703" w:rsidRPr="004F1A08" w14:paraId="14561ED9" w14:textId="77777777" w:rsidTr="006E0E51">
        <w:trPr>
          <w:cantSplit/>
          <w:jc w:val="center"/>
        </w:trPr>
        <w:tc>
          <w:tcPr>
            <w:tcW w:w="2478" w:type="dxa"/>
            <w:shd w:val="clear" w:color="auto" w:fill="C5E0B3"/>
          </w:tcPr>
          <w:p w14:paraId="20C82404" w14:textId="66A80289" w:rsidR="00681703" w:rsidRPr="004F1A08" w:rsidRDefault="00681703" w:rsidP="006E0E51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 xml:space="preserve">TVA (taux de </w:t>
            </w:r>
            <w:r w:rsidR="00EE45FD">
              <w:rPr>
                <w:rFonts w:ascii="Arial" w:hAnsi="Arial" w:cs="Arial"/>
                <w:sz w:val="18"/>
                <w:szCs w:val="18"/>
              </w:rPr>
              <w:t>…</w:t>
            </w:r>
            <w:r w:rsidRPr="004F1A08">
              <w:rPr>
                <w:rFonts w:ascii="Arial" w:hAnsi="Arial" w:cs="Arial"/>
                <w:sz w:val="18"/>
                <w:szCs w:val="18"/>
              </w:rPr>
              <w:t>......%)</w:t>
            </w:r>
          </w:p>
        </w:tc>
        <w:tc>
          <w:tcPr>
            <w:tcW w:w="5670" w:type="dxa"/>
            <w:shd w:val="clear" w:color="auto" w:fill="C5E0B3"/>
          </w:tcPr>
          <w:p w14:paraId="391A735D" w14:textId="11D93E9D" w:rsidR="00681703" w:rsidRPr="004F1A08" w:rsidRDefault="00681703" w:rsidP="006E0E51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EE45FD">
              <w:rPr>
                <w:rFonts w:ascii="Arial" w:hAnsi="Arial" w:cs="Arial"/>
                <w:sz w:val="18"/>
                <w:szCs w:val="18"/>
              </w:rPr>
              <w:t>…</w:t>
            </w:r>
            <w:r w:rsidRPr="004F1A08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</w:t>
            </w:r>
          </w:p>
        </w:tc>
        <w:tc>
          <w:tcPr>
            <w:tcW w:w="1055" w:type="dxa"/>
            <w:shd w:val="clear" w:color="auto" w:fill="C5E0B3"/>
          </w:tcPr>
          <w:p w14:paraId="46C87C52" w14:textId="77777777" w:rsidR="00681703" w:rsidRPr="004F1A08" w:rsidRDefault="00681703" w:rsidP="006E0E51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Euros</w:t>
            </w:r>
          </w:p>
        </w:tc>
      </w:tr>
      <w:tr w:rsidR="00681703" w:rsidRPr="004F1A08" w14:paraId="77BE857B" w14:textId="77777777" w:rsidTr="006E0E51">
        <w:trPr>
          <w:cantSplit/>
          <w:jc w:val="center"/>
        </w:trPr>
        <w:tc>
          <w:tcPr>
            <w:tcW w:w="2478" w:type="dxa"/>
            <w:shd w:val="clear" w:color="auto" w:fill="C5E0B3"/>
          </w:tcPr>
          <w:p w14:paraId="46EA2221" w14:textId="77777777" w:rsidR="00681703" w:rsidRPr="004F1A08" w:rsidRDefault="00681703" w:rsidP="006E0E51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Montant T.T.C.</w:t>
            </w:r>
          </w:p>
        </w:tc>
        <w:tc>
          <w:tcPr>
            <w:tcW w:w="5670" w:type="dxa"/>
            <w:shd w:val="clear" w:color="auto" w:fill="C5E0B3"/>
          </w:tcPr>
          <w:p w14:paraId="1F2C27C7" w14:textId="03734E47" w:rsidR="00681703" w:rsidRPr="004F1A08" w:rsidRDefault="00681703" w:rsidP="006E0E51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EE45FD">
              <w:rPr>
                <w:rFonts w:ascii="Arial" w:hAnsi="Arial" w:cs="Arial"/>
                <w:sz w:val="18"/>
                <w:szCs w:val="18"/>
              </w:rPr>
              <w:t>…</w:t>
            </w:r>
            <w:r w:rsidRPr="004F1A08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</w:t>
            </w:r>
          </w:p>
        </w:tc>
        <w:tc>
          <w:tcPr>
            <w:tcW w:w="1055" w:type="dxa"/>
            <w:shd w:val="clear" w:color="auto" w:fill="C5E0B3"/>
          </w:tcPr>
          <w:p w14:paraId="7BFEC452" w14:textId="77777777" w:rsidR="00681703" w:rsidRPr="004F1A08" w:rsidRDefault="00681703" w:rsidP="006E0E51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Euros</w:t>
            </w:r>
          </w:p>
        </w:tc>
      </w:tr>
      <w:tr w:rsidR="00681703" w:rsidRPr="004F1A08" w14:paraId="77C6BF99" w14:textId="77777777" w:rsidTr="006E0E51">
        <w:trPr>
          <w:cantSplit/>
          <w:jc w:val="center"/>
        </w:trPr>
        <w:tc>
          <w:tcPr>
            <w:tcW w:w="2478" w:type="dxa"/>
            <w:shd w:val="clear" w:color="auto" w:fill="C5E0B3"/>
          </w:tcPr>
          <w:p w14:paraId="6313BE16" w14:textId="77777777" w:rsidR="00681703" w:rsidRPr="004F1A08" w:rsidRDefault="00681703" w:rsidP="006E0E51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Soit en toutes lettres</w:t>
            </w:r>
          </w:p>
        </w:tc>
        <w:tc>
          <w:tcPr>
            <w:tcW w:w="6725" w:type="dxa"/>
            <w:gridSpan w:val="2"/>
            <w:shd w:val="clear" w:color="auto" w:fill="C5E0B3"/>
          </w:tcPr>
          <w:p w14:paraId="07703C52" w14:textId="7320F026" w:rsidR="00681703" w:rsidRPr="004F1A08" w:rsidRDefault="00681703" w:rsidP="006E0E51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EE45FD">
              <w:rPr>
                <w:rFonts w:ascii="Arial" w:hAnsi="Arial" w:cs="Arial"/>
                <w:sz w:val="18"/>
                <w:szCs w:val="18"/>
              </w:rPr>
              <w:t>…</w:t>
            </w:r>
            <w:r w:rsidRPr="004F1A08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</w:t>
            </w:r>
          </w:p>
        </w:tc>
      </w:tr>
      <w:tr w:rsidR="00681703" w:rsidRPr="004F1A08" w14:paraId="0FC06B72" w14:textId="77777777" w:rsidTr="006E0E51">
        <w:trPr>
          <w:cantSplit/>
          <w:jc w:val="center"/>
        </w:trPr>
        <w:tc>
          <w:tcPr>
            <w:tcW w:w="9203" w:type="dxa"/>
            <w:gridSpan w:val="3"/>
            <w:shd w:val="clear" w:color="auto" w:fill="C5E0B3"/>
          </w:tcPr>
          <w:p w14:paraId="1EB1380F" w14:textId="5C30FF0C" w:rsidR="00681703" w:rsidRPr="004F1A08" w:rsidRDefault="00EE45FD" w:rsidP="006E0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681703" w:rsidRPr="004F1A08">
              <w:rPr>
                <w:rFonts w:ascii="Arial" w:hAnsi="Arial" w:cs="Arial"/>
                <w:sz w:val="18"/>
                <w:szCs w:val="18"/>
              </w:rPr>
              <w:t>................................................................…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681703" w:rsidRPr="004F1A08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</w:t>
            </w:r>
          </w:p>
        </w:tc>
      </w:tr>
    </w:tbl>
    <w:p w14:paraId="6CECFC11" w14:textId="77777777" w:rsidR="002F0A8A" w:rsidRDefault="002F0A8A" w:rsidP="00902FBE">
      <w:pPr>
        <w:spacing w:line="288" w:lineRule="auto"/>
        <w:jc w:val="both"/>
        <w:rPr>
          <w:rFonts w:ascii="Arial" w:hAnsi="Arial" w:cs="Arial"/>
          <w:bCs/>
          <w:sz w:val="20"/>
          <w:szCs w:val="20"/>
        </w:rPr>
      </w:pPr>
    </w:p>
    <w:p w14:paraId="2343F355" w14:textId="709163F9" w:rsidR="00681703" w:rsidRDefault="00681703" w:rsidP="00902FBE">
      <w:pPr>
        <w:spacing w:line="288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Ce montant se décompose en parties techniques de la manière suivante</w:t>
      </w:r>
      <w:r w:rsidR="00EE45FD">
        <w:rPr>
          <w:rFonts w:ascii="Arial" w:hAnsi="Arial" w:cs="Arial"/>
          <w:bCs/>
          <w:sz w:val="20"/>
          <w:szCs w:val="20"/>
        </w:rPr>
        <w:t> 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0"/>
        <w:gridCol w:w="4890"/>
        <w:gridCol w:w="1605"/>
      </w:tblGrid>
      <w:tr w:rsidR="00681703" w:rsidRPr="00681703" w14:paraId="545D68B6" w14:textId="77777777" w:rsidTr="00681703">
        <w:trPr>
          <w:trHeight w:val="300"/>
        </w:trPr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4CF06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  <w:lang w:eastAsia="fr-FR"/>
              </w:rPr>
              <w:t>Partie technique 1</w:t>
            </w: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70EBF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681703" w:rsidRPr="00681703" w14:paraId="4AA62763" w14:textId="77777777" w:rsidTr="00681703">
        <w:trPr>
          <w:trHeight w:val="300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6F838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Prix HTVA 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D379D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B4F83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EUR </w:t>
            </w:r>
          </w:p>
        </w:tc>
      </w:tr>
      <w:tr w:rsidR="00681703" w:rsidRPr="00681703" w14:paraId="545F63F7" w14:textId="77777777" w:rsidTr="00681703">
        <w:trPr>
          <w:trHeight w:val="300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1CFCA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TVA 20% 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D5584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6A0B0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EUR </w:t>
            </w:r>
          </w:p>
        </w:tc>
      </w:tr>
      <w:tr w:rsidR="00681703" w:rsidRPr="00681703" w14:paraId="291E1559" w14:textId="77777777" w:rsidTr="00681703">
        <w:trPr>
          <w:trHeight w:val="300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AE760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Prix TTC 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B363F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D1011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EUR </w:t>
            </w:r>
          </w:p>
        </w:tc>
      </w:tr>
      <w:tr w:rsidR="00681703" w:rsidRPr="00681703" w14:paraId="324B4E29" w14:textId="77777777" w:rsidTr="00681703">
        <w:trPr>
          <w:trHeight w:val="300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5C184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(en toutes lettres) 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D91AF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………………………………………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AD146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681703" w:rsidRPr="00681703" w14:paraId="064DDABE" w14:textId="77777777" w:rsidTr="00681703">
        <w:trPr>
          <w:trHeight w:val="300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24BAC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DB19F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……………………………………..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3D3B6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681703" w:rsidRPr="00681703" w14:paraId="17C33BFE" w14:textId="77777777" w:rsidTr="00681703">
        <w:trPr>
          <w:trHeight w:val="300"/>
        </w:trPr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D5488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  <w:lang w:eastAsia="fr-FR"/>
              </w:rPr>
              <w:t>Partie technique 2</w:t>
            </w: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0D760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681703" w:rsidRPr="00681703" w14:paraId="05024593" w14:textId="77777777" w:rsidTr="00681703">
        <w:trPr>
          <w:trHeight w:val="300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14901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Prix HTVA 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A7B03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DFF28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EUR </w:t>
            </w:r>
          </w:p>
        </w:tc>
      </w:tr>
      <w:tr w:rsidR="00681703" w:rsidRPr="00681703" w14:paraId="23423552" w14:textId="77777777" w:rsidTr="00681703">
        <w:trPr>
          <w:trHeight w:val="300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3DA0A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TVA 20% 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08FF8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FEADF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EUR </w:t>
            </w:r>
          </w:p>
        </w:tc>
      </w:tr>
      <w:tr w:rsidR="00681703" w:rsidRPr="00681703" w14:paraId="3D2D0054" w14:textId="77777777" w:rsidTr="00681703">
        <w:trPr>
          <w:trHeight w:val="300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44921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Prix TTC 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6559F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F9E69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EUR </w:t>
            </w:r>
          </w:p>
        </w:tc>
      </w:tr>
      <w:tr w:rsidR="00681703" w:rsidRPr="00681703" w14:paraId="49614DE9" w14:textId="77777777" w:rsidTr="00681703">
        <w:trPr>
          <w:trHeight w:val="300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27CB9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(en toutes lettres) 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76F63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………………………………………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93348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681703" w:rsidRPr="00681703" w14:paraId="7C695C1C" w14:textId="77777777" w:rsidTr="00681703">
        <w:trPr>
          <w:trHeight w:val="300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6CE1E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E3301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……………………………………..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7B2F7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681703" w:rsidRPr="00681703" w14:paraId="560C9417" w14:textId="77777777" w:rsidTr="00681703">
        <w:trPr>
          <w:trHeight w:val="300"/>
        </w:trPr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F88B8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  <w:lang w:eastAsia="fr-FR"/>
              </w:rPr>
              <w:t>Partie technique 3</w:t>
            </w: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CF701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681703" w:rsidRPr="00681703" w14:paraId="5C93E989" w14:textId="77777777" w:rsidTr="00681703">
        <w:trPr>
          <w:trHeight w:val="300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A0F12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Prix HTVA 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101C7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DF9C5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EUR </w:t>
            </w:r>
          </w:p>
        </w:tc>
      </w:tr>
      <w:tr w:rsidR="00681703" w:rsidRPr="00681703" w14:paraId="00F41DDE" w14:textId="77777777" w:rsidTr="00681703">
        <w:trPr>
          <w:trHeight w:val="300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3070F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TVA 20% 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29F92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064B4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EUR </w:t>
            </w:r>
          </w:p>
        </w:tc>
      </w:tr>
      <w:tr w:rsidR="00681703" w:rsidRPr="00681703" w14:paraId="758125ED" w14:textId="77777777" w:rsidTr="00681703">
        <w:trPr>
          <w:trHeight w:val="300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A8446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Prix TTC 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134DD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5F9E9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EUR </w:t>
            </w:r>
          </w:p>
        </w:tc>
      </w:tr>
      <w:tr w:rsidR="00681703" w:rsidRPr="00681703" w14:paraId="46C2D763" w14:textId="77777777" w:rsidTr="00681703">
        <w:trPr>
          <w:trHeight w:val="300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8DD78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(en toutes lettres) 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545D8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………………………………………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5560B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681703" w:rsidRPr="00681703" w14:paraId="49B1453C" w14:textId="77777777" w:rsidTr="00681703">
        <w:trPr>
          <w:trHeight w:val="300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DC051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7A49D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……………………………………..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2F5EC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681703" w:rsidRPr="00681703" w14:paraId="6D6020BC" w14:textId="77777777" w:rsidTr="00681703">
        <w:trPr>
          <w:trHeight w:val="300"/>
        </w:trPr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9FB38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  <w:lang w:eastAsia="fr-FR"/>
              </w:rPr>
              <w:t>Partie technique 4</w:t>
            </w: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766D0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681703" w:rsidRPr="00681703" w14:paraId="77C85677" w14:textId="77777777" w:rsidTr="00681703">
        <w:trPr>
          <w:trHeight w:val="300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4D113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Prix HTVA 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57448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AD8B5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EUR </w:t>
            </w:r>
          </w:p>
        </w:tc>
      </w:tr>
      <w:tr w:rsidR="00681703" w:rsidRPr="00681703" w14:paraId="703CA836" w14:textId="77777777" w:rsidTr="00681703">
        <w:trPr>
          <w:trHeight w:val="300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A14B5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TVA 20% 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938CD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4CA2B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EUR </w:t>
            </w:r>
          </w:p>
        </w:tc>
      </w:tr>
      <w:tr w:rsidR="00681703" w:rsidRPr="00681703" w14:paraId="556D8234" w14:textId="77777777" w:rsidTr="00681703">
        <w:trPr>
          <w:trHeight w:val="300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E2297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Prix TTC 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1E82D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4E0B7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EUR </w:t>
            </w:r>
          </w:p>
        </w:tc>
      </w:tr>
      <w:tr w:rsidR="00681703" w:rsidRPr="00681703" w14:paraId="252E95F0" w14:textId="77777777" w:rsidTr="00681703">
        <w:trPr>
          <w:trHeight w:val="300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8E7CB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(en toutes lettres) 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14DF4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………………………………………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88977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681703" w:rsidRPr="00681703" w14:paraId="1B30922F" w14:textId="77777777" w:rsidTr="00681703">
        <w:trPr>
          <w:trHeight w:val="300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AEDC2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FEF95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……………………………………..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72B9A" w14:textId="77777777" w:rsidR="00681703" w:rsidRPr="00681703" w:rsidRDefault="00681703" w:rsidP="00681703">
            <w:pPr>
              <w:shd w:val="clear" w:color="auto" w:fill="C5E0B3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8170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</w:tbl>
    <w:p w14:paraId="24C58B10" w14:textId="754EA0EE" w:rsidR="00EE45FD" w:rsidRPr="00EE45FD" w:rsidRDefault="00902FBE" w:rsidP="00997FC0">
      <w:pPr>
        <w:spacing w:line="288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Le contenu de la prestation est décrit au cahier des clauses techniques particulières (CCTP)</w:t>
      </w:r>
      <w:r w:rsidR="00703A10">
        <w:rPr>
          <w:rFonts w:ascii="Arial" w:hAnsi="Arial" w:cs="Arial"/>
          <w:bCs/>
          <w:sz w:val="20"/>
          <w:szCs w:val="20"/>
        </w:rPr>
        <w:t xml:space="preserve">. </w:t>
      </w:r>
    </w:p>
    <w:p w14:paraId="15A76F62" w14:textId="0CB19495" w:rsidR="00997FC0" w:rsidRDefault="00997FC0" w:rsidP="00997FC0">
      <w:pPr>
        <w:spacing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BB3D41">
        <w:rPr>
          <w:rFonts w:ascii="Arial" w:hAnsi="Arial" w:cs="Arial"/>
          <w:bCs/>
          <w:sz w:val="20"/>
          <w:szCs w:val="20"/>
          <w:u w:val="single"/>
        </w:rPr>
        <w:t>Montant de la tranche ferme</w:t>
      </w:r>
      <w:r>
        <w:rPr>
          <w:rFonts w:ascii="Arial" w:hAnsi="Arial" w:cs="Arial"/>
          <w:bCs/>
          <w:sz w:val="20"/>
          <w:szCs w:val="20"/>
        </w:rPr>
        <w:t> </w:t>
      </w:r>
      <w:r w:rsidR="00EE45FD">
        <w:rPr>
          <w:rFonts w:ascii="Arial" w:hAnsi="Arial" w:cs="Arial"/>
          <w:bCs/>
          <w:sz w:val="20"/>
          <w:szCs w:val="20"/>
        </w:rPr>
        <w:t>(PT1, PT2, PT3</w:t>
      </w:r>
      <w:r w:rsidR="00473F64">
        <w:rPr>
          <w:rFonts w:ascii="Arial" w:hAnsi="Arial" w:cs="Arial"/>
          <w:bCs/>
          <w:sz w:val="20"/>
          <w:szCs w:val="20"/>
        </w:rPr>
        <w:t xml:space="preserve">) 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tbl>
      <w:tblPr>
        <w:tblW w:w="9203" w:type="dxa"/>
        <w:jc w:val="center"/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2478"/>
        <w:gridCol w:w="5670"/>
        <w:gridCol w:w="1055"/>
      </w:tblGrid>
      <w:tr w:rsidR="00997FC0" w:rsidRPr="004F1A08" w14:paraId="62F72385" w14:textId="77777777">
        <w:trPr>
          <w:cantSplit/>
          <w:jc w:val="center"/>
        </w:trPr>
        <w:tc>
          <w:tcPr>
            <w:tcW w:w="2478" w:type="dxa"/>
            <w:shd w:val="clear" w:color="auto" w:fill="C5E0B3"/>
          </w:tcPr>
          <w:p w14:paraId="5368B999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Montant H.T.</w:t>
            </w:r>
          </w:p>
        </w:tc>
        <w:tc>
          <w:tcPr>
            <w:tcW w:w="5670" w:type="dxa"/>
            <w:shd w:val="clear" w:color="auto" w:fill="C5E0B3"/>
          </w:tcPr>
          <w:p w14:paraId="73A508DB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: ................................................................................................</w:t>
            </w:r>
          </w:p>
        </w:tc>
        <w:tc>
          <w:tcPr>
            <w:tcW w:w="1055" w:type="dxa"/>
            <w:shd w:val="clear" w:color="auto" w:fill="C5E0B3"/>
          </w:tcPr>
          <w:p w14:paraId="1D51B771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Euros</w:t>
            </w:r>
          </w:p>
        </w:tc>
      </w:tr>
      <w:tr w:rsidR="00997FC0" w:rsidRPr="004F1A08" w14:paraId="07980870" w14:textId="77777777">
        <w:trPr>
          <w:cantSplit/>
          <w:jc w:val="center"/>
        </w:trPr>
        <w:tc>
          <w:tcPr>
            <w:tcW w:w="2478" w:type="dxa"/>
            <w:shd w:val="clear" w:color="auto" w:fill="C5E0B3"/>
          </w:tcPr>
          <w:p w14:paraId="3E1A8B5F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TVA (taux de .........%)</w:t>
            </w:r>
          </w:p>
        </w:tc>
        <w:tc>
          <w:tcPr>
            <w:tcW w:w="5670" w:type="dxa"/>
            <w:shd w:val="clear" w:color="auto" w:fill="C5E0B3"/>
          </w:tcPr>
          <w:p w14:paraId="1B617E20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: ................................................................................................</w:t>
            </w:r>
          </w:p>
        </w:tc>
        <w:tc>
          <w:tcPr>
            <w:tcW w:w="1055" w:type="dxa"/>
            <w:shd w:val="clear" w:color="auto" w:fill="C5E0B3"/>
          </w:tcPr>
          <w:p w14:paraId="06305776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Euros</w:t>
            </w:r>
          </w:p>
        </w:tc>
      </w:tr>
      <w:tr w:rsidR="00997FC0" w:rsidRPr="004F1A08" w14:paraId="6657EE19" w14:textId="77777777">
        <w:trPr>
          <w:cantSplit/>
          <w:jc w:val="center"/>
        </w:trPr>
        <w:tc>
          <w:tcPr>
            <w:tcW w:w="2478" w:type="dxa"/>
            <w:shd w:val="clear" w:color="auto" w:fill="C5E0B3"/>
          </w:tcPr>
          <w:p w14:paraId="6E88577F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Montant T.T.C.</w:t>
            </w:r>
          </w:p>
        </w:tc>
        <w:tc>
          <w:tcPr>
            <w:tcW w:w="5670" w:type="dxa"/>
            <w:shd w:val="clear" w:color="auto" w:fill="C5E0B3"/>
          </w:tcPr>
          <w:p w14:paraId="7F91A6C8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: ................................................................................................</w:t>
            </w:r>
          </w:p>
        </w:tc>
        <w:tc>
          <w:tcPr>
            <w:tcW w:w="1055" w:type="dxa"/>
            <w:shd w:val="clear" w:color="auto" w:fill="C5E0B3"/>
          </w:tcPr>
          <w:p w14:paraId="11B84C68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Euros</w:t>
            </w:r>
          </w:p>
        </w:tc>
      </w:tr>
      <w:tr w:rsidR="00997FC0" w:rsidRPr="004F1A08" w14:paraId="13933DD2" w14:textId="77777777">
        <w:trPr>
          <w:cantSplit/>
          <w:jc w:val="center"/>
        </w:trPr>
        <w:tc>
          <w:tcPr>
            <w:tcW w:w="2478" w:type="dxa"/>
            <w:shd w:val="clear" w:color="auto" w:fill="C5E0B3"/>
          </w:tcPr>
          <w:p w14:paraId="56561763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Soit en toutes lettres</w:t>
            </w:r>
          </w:p>
        </w:tc>
        <w:tc>
          <w:tcPr>
            <w:tcW w:w="6725" w:type="dxa"/>
            <w:gridSpan w:val="2"/>
            <w:shd w:val="clear" w:color="auto" w:fill="C5E0B3"/>
          </w:tcPr>
          <w:p w14:paraId="3FCC16CB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: ...................................................................................................................</w:t>
            </w:r>
          </w:p>
        </w:tc>
      </w:tr>
      <w:tr w:rsidR="00997FC0" w:rsidRPr="004F1A08" w14:paraId="1D168212" w14:textId="77777777">
        <w:trPr>
          <w:cantSplit/>
          <w:jc w:val="center"/>
        </w:trPr>
        <w:tc>
          <w:tcPr>
            <w:tcW w:w="9203" w:type="dxa"/>
            <w:gridSpan w:val="3"/>
            <w:shd w:val="clear" w:color="auto" w:fill="C5E0B3"/>
          </w:tcPr>
          <w:p w14:paraId="12B74D20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...................................................................…..........................................................................................</w:t>
            </w:r>
          </w:p>
        </w:tc>
      </w:tr>
    </w:tbl>
    <w:p w14:paraId="4D2CB3D6" w14:textId="77777777" w:rsidR="00997FC0" w:rsidRDefault="00997FC0" w:rsidP="00997FC0">
      <w:pPr>
        <w:spacing w:line="288" w:lineRule="auto"/>
        <w:jc w:val="both"/>
        <w:rPr>
          <w:rFonts w:ascii="Arial" w:hAnsi="Arial" w:cs="Arial"/>
          <w:bCs/>
          <w:sz w:val="20"/>
          <w:szCs w:val="20"/>
        </w:rPr>
      </w:pPr>
    </w:p>
    <w:p w14:paraId="176AF153" w14:textId="0ACF94EE" w:rsidR="00997FC0" w:rsidRDefault="00997FC0" w:rsidP="00997FC0">
      <w:pPr>
        <w:spacing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BB3D41">
        <w:rPr>
          <w:rFonts w:ascii="Arial" w:hAnsi="Arial" w:cs="Arial"/>
          <w:bCs/>
          <w:sz w:val="20"/>
          <w:szCs w:val="20"/>
          <w:u w:val="single"/>
        </w:rPr>
        <w:t>Montant de la tranche optionnelle</w:t>
      </w:r>
      <w:r>
        <w:rPr>
          <w:rFonts w:ascii="Arial" w:hAnsi="Arial" w:cs="Arial"/>
          <w:bCs/>
          <w:sz w:val="20"/>
          <w:szCs w:val="20"/>
        </w:rPr>
        <w:t xml:space="preserve"> : </w:t>
      </w:r>
      <w:r w:rsidR="00473F64">
        <w:rPr>
          <w:rFonts w:ascii="Arial" w:hAnsi="Arial" w:cs="Arial"/>
          <w:bCs/>
          <w:sz w:val="20"/>
          <w:szCs w:val="20"/>
        </w:rPr>
        <w:t>(</w:t>
      </w:r>
      <w:r w:rsidR="00EE45FD">
        <w:rPr>
          <w:rFonts w:ascii="Arial" w:hAnsi="Arial" w:cs="Arial"/>
          <w:bCs/>
          <w:sz w:val="20"/>
          <w:szCs w:val="20"/>
        </w:rPr>
        <w:t>PT4</w:t>
      </w:r>
      <w:r w:rsidR="00473F64">
        <w:rPr>
          <w:rFonts w:ascii="Arial" w:hAnsi="Arial" w:cs="Arial"/>
          <w:bCs/>
          <w:sz w:val="20"/>
          <w:szCs w:val="20"/>
        </w:rPr>
        <w:t>) :</w:t>
      </w:r>
    </w:p>
    <w:tbl>
      <w:tblPr>
        <w:tblW w:w="9203" w:type="dxa"/>
        <w:jc w:val="center"/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2478"/>
        <w:gridCol w:w="5670"/>
        <w:gridCol w:w="1055"/>
      </w:tblGrid>
      <w:tr w:rsidR="00997FC0" w:rsidRPr="004F1A08" w14:paraId="605E2883" w14:textId="77777777">
        <w:trPr>
          <w:cantSplit/>
          <w:jc w:val="center"/>
        </w:trPr>
        <w:tc>
          <w:tcPr>
            <w:tcW w:w="2478" w:type="dxa"/>
            <w:shd w:val="clear" w:color="auto" w:fill="C5E0B3"/>
          </w:tcPr>
          <w:p w14:paraId="7CB8C8FA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Montant H.T.</w:t>
            </w:r>
          </w:p>
        </w:tc>
        <w:tc>
          <w:tcPr>
            <w:tcW w:w="5670" w:type="dxa"/>
            <w:shd w:val="clear" w:color="auto" w:fill="C5E0B3"/>
          </w:tcPr>
          <w:p w14:paraId="58031821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: ................................................................................................</w:t>
            </w:r>
          </w:p>
        </w:tc>
        <w:tc>
          <w:tcPr>
            <w:tcW w:w="1055" w:type="dxa"/>
            <w:shd w:val="clear" w:color="auto" w:fill="C5E0B3"/>
          </w:tcPr>
          <w:p w14:paraId="09C186D4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Euros</w:t>
            </w:r>
          </w:p>
        </w:tc>
      </w:tr>
      <w:tr w:rsidR="00997FC0" w:rsidRPr="004F1A08" w14:paraId="40652487" w14:textId="77777777">
        <w:trPr>
          <w:cantSplit/>
          <w:jc w:val="center"/>
        </w:trPr>
        <w:tc>
          <w:tcPr>
            <w:tcW w:w="2478" w:type="dxa"/>
            <w:shd w:val="clear" w:color="auto" w:fill="C5E0B3"/>
          </w:tcPr>
          <w:p w14:paraId="17451DF5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TVA (taux de .........%)</w:t>
            </w:r>
          </w:p>
        </w:tc>
        <w:tc>
          <w:tcPr>
            <w:tcW w:w="5670" w:type="dxa"/>
            <w:shd w:val="clear" w:color="auto" w:fill="C5E0B3"/>
          </w:tcPr>
          <w:p w14:paraId="519AF6DA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: ................................................................................................</w:t>
            </w:r>
          </w:p>
        </w:tc>
        <w:tc>
          <w:tcPr>
            <w:tcW w:w="1055" w:type="dxa"/>
            <w:shd w:val="clear" w:color="auto" w:fill="C5E0B3"/>
          </w:tcPr>
          <w:p w14:paraId="40FCE189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Euros</w:t>
            </w:r>
          </w:p>
        </w:tc>
      </w:tr>
      <w:tr w:rsidR="00997FC0" w:rsidRPr="004F1A08" w14:paraId="2F559D36" w14:textId="77777777">
        <w:trPr>
          <w:cantSplit/>
          <w:jc w:val="center"/>
        </w:trPr>
        <w:tc>
          <w:tcPr>
            <w:tcW w:w="2478" w:type="dxa"/>
            <w:shd w:val="clear" w:color="auto" w:fill="C5E0B3"/>
          </w:tcPr>
          <w:p w14:paraId="03372E22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Montant T.T.C.</w:t>
            </w:r>
          </w:p>
        </w:tc>
        <w:tc>
          <w:tcPr>
            <w:tcW w:w="5670" w:type="dxa"/>
            <w:shd w:val="clear" w:color="auto" w:fill="C5E0B3"/>
          </w:tcPr>
          <w:p w14:paraId="76F16EB8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: ................................................................................................</w:t>
            </w:r>
          </w:p>
        </w:tc>
        <w:tc>
          <w:tcPr>
            <w:tcW w:w="1055" w:type="dxa"/>
            <w:shd w:val="clear" w:color="auto" w:fill="C5E0B3"/>
          </w:tcPr>
          <w:p w14:paraId="273174AB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Euros</w:t>
            </w:r>
          </w:p>
        </w:tc>
      </w:tr>
      <w:tr w:rsidR="00997FC0" w:rsidRPr="004F1A08" w14:paraId="3F085F61" w14:textId="77777777">
        <w:trPr>
          <w:cantSplit/>
          <w:jc w:val="center"/>
        </w:trPr>
        <w:tc>
          <w:tcPr>
            <w:tcW w:w="2478" w:type="dxa"/>
            <w:shd w:val="clear" w:color="auto" w:fill="C5E0B3"/>
          </w:tcPr>
          <w:p w14:paraId="027CF956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Soit en toutes lettres</w:t>
            </w:r>
          </w:p>
        </w:tc>
        <w:tc>
          <w:tcPr>
            <w:tcW w:w="6725" w:type="dxa"/>
            <w:gridSpan w:val="2"/>
            <w:shd w:val="clear" w:color="auto" w:fill="C5E0B3"/>
          </w:tcPr>
          <w:p w14:paraId="0F760E1E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: ...................................................................................................................</w:t>
            </w:r>
          </w:p>
        </w:tc>
      </w:tr>
      <w:tr w:rsidR="00997FC0" w:rsidRPr="004F1A08" w14:paraId="1247B4FC" w14:textId="77777777">
        <w:trPr>
          <w:cantSplit/>
          <w:jc w:val="center"/>
        </w:trPr>
        <w:tc>
          <w:tcPr>
            <w:tcW w:w="9203" w:type="dxa"/>
            <w:gridSpan w:val="3"/>
            <w:shd w:val="clear" w:color="auto" w:fill="C5E0B3"/>
          </w:tcPr>
          <w:p w14:paraId="3F3FEBD9" w14:textId="77777777" w:rsidR="00997FC0" w:rsidRPr="004F1A08" w:rsidRDefault="00997FC0">
            <w:pPr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...................................................................…..........................................................................................</w:t>
            </w:r>
          </w:p>
        </w:tc>
      </w:tr>
    </w:tbl>
    <w:p w14:paraId="1A85A8A2" w14:textId="528506A5" w:rsidR="00902FBE" w:rsidRPr="00681703" w:rsidRDefault="00681703" w:rsidP="00681703">
      <w:pPr>
        <w:pStyle w:val="Heading2"/>
        <w:numPr>
          <w:ilvl w:val="1"/>
          <w:numId w:val="11"/>
        </w:numPr>
        <w:tabs>
          <w:tab w:val="clear" w:pos="576"/>
          <w:tab w:val="left" w:pos="0"/>
        </w:tabs>
        <w:rPr>
          <w:rFonts w:cs="Times New Roman"/>
          <w:i/>
        </w:rPr>
      </w:pPr>
      <w:bookmarkStart w:id="19" w:name="_Toc141099604"/>
      <w:bookmarkStart w:id="20" w:name="_Toc141099642"/>
      <w:bookmarkStart w:id="21" w:name="_Toc180421823"/>
      <w:bookmarkEnd w:id="19"/>
      <w:bookmarkEnd w:id="20"/>
      <w:r w:rsidRPr="00681703">
        <w:rPr>
          <w:rFonts w:cs="Times New Roman"/>
          <w:i/>
        </w:rPr>
        <w:t>Avance</w:t>
      </w:r>
      <w:bookmarkEnd w:id="21"/>
    </w:p>
    <w:p w14:paraId="45B345DD" w14:textId="77777777" w:rsidR="00681703" w:rsidRDefault="00681703" w:rsidP="00681703">
      <w:pPr>
        <w:pStyle w:val="paragraph"/>
        <w:jc w:val="both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Le Titulaire déclare 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098C16B1" w14:textId="1021C3EC" w:rsidR="00681703" w:rsidRDefault="00681703" w:rsidP="00681703">
      <w:pPr>
        <w:pStyle w:val="paragraph"/>
        <w:shd w:val="clear" w:color="auto" w:fill="C5E0B3"/>
        <w:ind w:left="1125" w:hanging="555"/>
        <w:jc w:val="both"/>
        <w:textAlignment w:val="baseline"/>
      </w:pPr>
      <w:r>
        <w:rPr>
          <w:rStyle w:val="normaltextrun"/>
          <w:rFonts w:ascii="Wingdings" w:hAnsi="Wingdings"/>
          <w:sz w:val="20"/>
          <w:szCs w:val="20"/>
        </w:rPr>
        <w:t></w:t>
      </w:r>
      <w:r>
        <w:rPr>
          <w:rStyle w:val="normaltextrun"/>
          <w:rFonts w:ascii="Wingdings" w:hAnsi="Wingdings"/>
          <w:sz w:val="20"/>
          <w:szCs w:val="20"/>
        </w:rPr>
        <w:t></w:t>
      </w:r>
      <w:r>
        <w:rPr>
          <w:rStyle w:val="normaltextrun"/>
          <w:rFonts w:ascii="Arial" w:hAnsi="Arial" w:cs="Arial"/>
          <w:sz w:val="20"/>
          <w:szCs w:val="20"/>
        </w:rPr>
        <w:t>renoncer à</w:t>
      </w:r>
      <w:r>
        <w:rPr>
          <w:rStyle w:val="normaltextrun"/>
          <w:rFonts w:ascii="Calibri" w:hAnsi="Calibri"/>
          <w:sz w:val="20"/>
          <w:szCs w:val="20"/>
        </w:rPr>
        <w:t xml:space="preserve"> </w:t>
      </w:r>
      <w:r w:rsidRPr="00681703">
        <w:rPr>
          <w:rStyle w:val="normaltextrun"/>
          <w:rFonts w:ascii="Arial" w:hAnsi="Arial" w:cs="Arial"/>
          <w:sz w:val="20"/>
          <w:szCs w:val="20"/>
        </w:rPr>
        <w:t>bénéficier au versement de l’avance</w:t>
      </w:r>
      <w:r>
        <w:rPr>
          <w:rStyle w:val="normaltextrun"/>
          <w:rFonts w:ascii="Calibri" w:hAnsi="Calibri"/>
          <w:sz w:val="20"/>
          <w:szCs w:val="20"/>
        </w:rPr>
        <w:t> </w:t>
      </w:r>
      <w:r>
        <w:rPr>
          <w:rStyle w:val="eop"/>
          <w:rFonts w:ascii="Calibri" w:hAnsi="Calibri"/>
          <w:sz w:val="20"/>
          <w:szCs w:val="20"/>
        </w:rPr>
        <w:t> </w:t>
      </w:r>
    </w:p>
    <w:p w14:paraId="5E4F2AE3" w14:textId="64180B00" w:rsidR="00681703" w:rsidRDefault="00681703" w:rsidP="00681703">
      <w:pPr>
        <w:pStyle w:val="paragraph"/>
        <w:shd w:val="clear" w:color="auto" w:fill="C5E0B3"/>
        <w:ind w:left="1125" w:hanging="555"/>
        <w:jc w:val="both"/>
        <w:textAlignment w:val="baseline"/>
      </w:pPr>
      <w:r>
        <w:rPr>
          <w:rStyle w:val="normaltextrun"/>
          <w:rFonts w:ascii="Wingdings" w:hAnsi="Wingdings"/>
          <w:sz w:val="20"/>
          <w:szCs w:val="20"/>
        </w:rPr>
        <w:t></w:t>
      </w:r>
      <w:r>
        <w:rPr>
          <w:rStyle w:val="normaltextrun"/>
          <w:rFonts w:ascii="Wingdings" w:hAnsi="Wingdings"/>
          <w:sz w:val="20"/>
          <w:szCs w:val="20"/>
        </w:rPr>
        <w:t></w:t>
      </w:r>
      <w:r>
        <w:rPr>
          <w:rStyle w:val="normaltextrun"/>
          <w:rFonts w:ascii="Arial" w:hAnsi="Arial" w:cs="Arial"/>
          <w:sz w:val="20"/>
          <w:szCs w:val="20"/>
        </w:rPr>
        <w:t>ne pas renoncer à bénéficier au versement de l’avance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07B1EAD2" w14:textId="1AEC26EA" w:rsidR="00284508" w:rsidRPr="007A5C97" w:rsidRDefault="00681703" w:rsidP="007A5C97">
      <w:pPr>
        <w:spacing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681703">
        <w:rPr>
          <w:rFonts w:ascii="Arial" w:hAnsi="Arial" w:cs="Arial"/>
          <w:bCs/>
          <w:sz w:val="20"/>
          <w:szCs w:val="20"/>
        </w:rPr>
        <w:t>En cas de cotraitance ou de sous-traitance, cette clause s’applique à chaque personne physique ou morale concernée par le marché. Pour la sous-traitance, le titulaire n’a droit à cette avance que pour la part qu’il exécute directement, le solde revenant aux sous-traitants qui la demandent.</w:t>
      </w:r>
    </w:p>
    <w:p w14:paraId="38AA4726" w14:textId="3C4495FC" w:rsidR="00B40A50" w:rsidRPr="000B1A76" w:rsidRDefault="00681703" w:rsidP="000B1A76">
      <w:pPr>
        <w:pStyle w:val="Title"/>
        <w:tabs>
          <w:tab w:val="clear" w:pos="2623"/>
          <w:tab w:val="num" w:pos="0"/>
        </w:tabs>
      </w:pPr>
      <w:bookmarkStart w:id="22" w:name="_Toc180421824"/>
      <w:bookmarkEnd w:id="16"/>
      <w:r>
        <w:t>PAIEMENT</w:t>
      </w:r>
      <w:bookmarkEnd w:id="22"/>
    </w:p>
    <w:p w14:paraId="06FB6F97" w14:textId="476CD9D3" w:rsidR="00681703" w:rsidRPr="00681703" w:rsidRDefault="008F1E84" w:rsidP="00681703">
      <w:pPr>
        <w:spacing w:line="288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Les montants dus au titre du présent marché seront </w:t>
      </w:r>
      <w:r w:rsidR="00681703" w:rsidRPr="00681703">
        <w:rPr>
          <w:rFonts w:ascii="Arial" w:hAnsi="Arial" w:cs="Arial"/>
          <w:bCs/>
          <w:sz w:val="20"/>
          <w:szCs w:val="20"/>
        </w:rPr>
        <w:t>por</w:t>
      </w:r>
      <w:r>
        <w:rPr>
          <w:rFonts w:ascii="Arial" w:hAnsi="Arial" w:cs="Arial"/>
          <w:bCs/>
          <w:sz w:val="20"/>
          <w:szCs w:val="20"/>
        </w:rPr>
        <w:t xml:space="preserve">tés </w:t>
      </w:r>
      <w:r w:rsidR="00681703" w:rsidRPr="00681703">
        <w:rPr>
          <w:rFonts w:ascii="Arial" w:hAnsi="Arial" w:cs="Arial"/>
          <w:bCs/>
          <w:sz w:val="20"/>
          <w:szCs w:val="20"/>
        </w:rPr>
        <w:t>au crédit du ou des comptes suivants :</w:t>
      </w:r>
    </w:p>
    <w:p w14:paraId="76F4A947" w14:textId="77777777" w:rsidR="00681703" w:rsidRPr="004F1A08" w:rsidRDefault="00681703" w:rsidP="00681703">
      <w:pPr>
        <w:pStyle w:val="Normal1"/>
        <w:rPr>
          <w:rFonts w:ascii="Arial" w:hAnsi="Arial" w:cs="Arial"/>
          <w:sz w:val="18"/>
          <w:szCs w:val="18"/>
        </w:rPr>
      </w:pPr>
    </w:p>
    <w:p w14:paraId="230EF631" w14:textId="77777777" w:rsidR="00681703" w:rsidRPr="004F1A08" w:rsidRDefault="00681703" w:rsidP="00EE45FD">
      <w:pPr>
        <w:pStyle w:val="Normal1"/>
        <w:keepNext/>
        <w:numPr>
          <w:ilvl w:val="0"/>
          <w:numId w:val="16"/>
        </w:numPr>
        <w:shd w:val="clear" w:color="auto" w:fill="C5E0B3" w:themeFill="accent6" w:themeFillTint="66"/>
        <w:tabs>
          <w:tab w:val="clear" w:pos="284"/>
          <w:tab w:val="clear" w:pos="567"/>
          <w:tab w:val="left" w:pos="2410"/>
          <w:tab w:val="left" w:leader="dot" w:pos="9072"/>
        </w:tabs>
        <w:ind w:left="567" w:hanging="567"/>
        <w:rPr>
          <w:rFonts w:ascii="Arial" w:hAnsi="Arial" w:cs="Arial"/>
          <w:sz w:val="18"/>
          <w:szCs w:val="18"/>
        </w:rPr>
      </w:pPr>
      <w:r w:rsidRPr="004F1A08">
        <w:rPr>
          <w:rFonts w:ascii="Arial" w:hAnsi="Arial" w:cs="Arial"/>
          <w:i/>
          <w:sz w:val="18"/>
          <w:szCs w:val="18"/>
        </w:rPr>
        <w:t>Ouvert au nom de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</w:r>
    </w:p>
    <w:p w14:paraId="100770C6" w14:textId="77777777" w:rsidR="00681703" w:rsidRPr="004F1A08" w:rsidRDefault="00681703" w:rsidP="00EE45FD">
      <w:pPr>
        <w:pStyle w:val="Normal1"/>
        <w:keepNext/>
        <w:shd w:val="clear" w:color="auto" w:fill="C5E0B3" w:themeFill="accent6" w:themeFillTint="66"/>
        <w:tabs>
          <w:tab w:val="clear" w:pos="284"/>
          <w:tab w:val="left" w:pos="3402"/>
          <w:tab w:val="left" w:leader="dot" w:pos="9072"/>
        </w:tabs>
        <w:rPr>
          <w:rFonts w:ascii="Arial" w:hAnsi="Arial" w:cs="Arial"/>
          <w:sz w:val="18"/>
          <w:szCs w:val="18"/>
        </w:rPr>
      </w:pPr>
      <w:r w:rsidRPr="004F1A08">
        <w:rPr>
          <w:rFonts w:ascii="Arial" w:hAnsi="Arial" w:cs="Arial"/>
          <w:sz w:val="18"/>
          <w:szCs w:val="18"/>
        </w:rPr>
        <w:tab/>
        <w:t>pour les prestations suivantes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</w:r>
    </w:p>
    <w:p w14:paraId="087E0D89" w14:textId="77777777" w:rsidR="00681703" w:rsidRPr="004F1A08" w:rsidRDefault="00681703" w:rsidP="00EE45FD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  <w:sz w:val="18"/>
          <w:szCs w:val="18"/>
        </w:rPr>
      </w:pPr>
      <w:r w:rsidRPr="004F1A08">
        <w:rPr>
          <w:rFonts w:ascii="Arial" w:hAnsi="Arial" w:cs="Arial"/>
          <w:sz w:val="18"/>
          <w:szCs w:val="18"/>
        </w:rPr>
        <w:tab/>
        <w:t>Domiciliation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</w:r>
    </w:p>
    <w:p w14:paraId="66D9FDAF" w14:textId="77777777" w:rsidR="00681703" w:rsidRPr="004F1A08" w:rsidRDefault="00681703" w:rsidP="00EE45FD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  <w:sz w:val="18"/>
          <w:szCs w:val="18"/>
        </w:rPr>
      </w:pPr>
      <w:r w:rsidRPr="004F1A08">
        <w:rPr>
          <w:rFonts w:ascii="Arial" w:hAnsi="Arial" w:cs="Arial"/>
          <w:sz w:val="18"/>
          <w:szCs w:val="18"/>
        </w:rPr>
        <w:tab/>
        <w:t>Code banque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  <w:t>Code guichet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  <w:t>N° de compte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  <w:t>Clé RIB :</w:t>
      </w:r>
      <w:r w:rsidRPr="004F1A08">
        <w:rPr>
          <w:rFonts w:ascii="Arial" w:hAnsi="Arial" w:cs="Arial"/>
          <w:sz w:val="18"/>
          <w:szCs w:val="18"/>
        </w:rPr>
        <w:tab/>
      </w:r>
    </w:p>
    <w:p w14:paraId="53E61643" w14:textId="77777777" w:rsidR="00681703" w:rsidRPr="004F1A08" w:rsidRDefault="00681703" w:rsidP="00EE45FD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  <w:sz w:val="18"/>
          <w:szCs w:val="18"/>
        </w:rPr>
      </w:pPr>
      <w:r w:rsidRPr="004F1A08">
        <w:rPr>
          <w:rFonts w:ascii="Arial" w:hAnsi="Arial" w:cs="Arial"/>
          <w:sz w:val="18"/>
          <w:szCs w:val="18"/>
        </w:rPr>
        <w:tab/>
        <w:t>IBAN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</w:r>
    </w:p>
    <w:p w14:paraId="3CF0F390" w14:textId="77777777" w:rsidR="00681703" w:rsidRPr="004F1A08" w:rsidRDefault="00681703" w:rsidP="00EE45FD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  <w:sz w:val="18"/>
          <w:szCs w:val="18"/>
        </w:rPr>
      </w:pPr>
      <w:r w:rsidRPr="004F1A08">
        <w:rPr>
          <w:rFonts w:ascii="Arial" w:hAnsi="Arial" w:cs="Arial"/>
          <w:sz w:val="18"/>
          <w:szCs w:val="18"/>
        </w:rPr>
        <w:tab/>
        <w:t>BIC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</w:r>
    </w:p>
    <w:p w14:paraId="02BCB262" w14:textId="77777777" w:rsidR="00681703" w:rsidRPr="004F1A08" w:rsidRDefault="00681703" w:rsidP="00EE45FD">
      <w:pPr>
        <w:pStyle w:val="Normal1"/>
        <w:shd w:val="clear" w:color="auto" w:fill="C5E0B3" w:themeFill="accent6" w:themeFillTint="66"/>
        <w:rPr>
          <w:rFonts w:ascii="Arial" w:hAnsi="Arial" w:cs="Arial"/>
          <w:sz w:val="18"/>
          <w:szCs w:val="18"/>
        </w:rPr>
      </w:pPr>
    </w:p>
    <w:p w14:paraId="1C140FA1" w14:textId="77777777" w:rsidR="00681703" w:rsidRPr="004F1A08" w:rsidRDefault="00681703" w:rsidP="00EE45FD">
      <w:pPr>
        <w:pStyle w:val="Normal1"/>
        <w:keepNext/>
        <w:numPr>
          <w:ilvl w:val="0"/>
          <w:numId w:val="16"/>
        </w:numPr>
        <w:shd w:val="clear" w:color="auto" w:fill="C5E0B3" w:themeFill="accent6" w:themeFillTint="66"/>
        <w:tabs>
          <w:tab w:val="clear" w:pos="284"/>
          <w:tab w:val="clear" w:pos="567"/>
          <w:tab w:val="left" w:pos="2410"/>
          <w:tab w:val="left" w:leader="dot" w:pos="9072"/>
        </w:tabs>
        <w:ind w:left="567" w:hanging="567"/>
        <w:rPr>
          <w:rFonts w:ascii="Arial" w:hAnsi="Arial" w:cs="Arial"/>
          <w:sz w:val="18"/>
          <w:szCs w:val="18"/>
        </w:rPr>
      </w:pPr>
      <w:r w:rsidRPr="004F1A08">
        <w:rPr>
          <w:rFonts w:ascii="Arial" w:hAnsi="Arial" w:cs="Arial"/>
          <w:i/>
          <w:sz w:val="18"/>
          <w:szCs w:val="18"/>
        </w:rPr>
        <w:t>Ouvert au nom de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</w:r>
    </w:p>
    <w:p w14:paraId="48A8458B" w14:textId="77777777" w:rsidR="00681703" w:rsidRPr="004F1A08" w:rsidRDefault="00681703" w:rsidP="00EE45FD">
      <w:pPr>
        <w:pStyle w:val="Normal1"/>
        <w:keepNext/>
        <w:shd w:val="clear" w:color="auto" w:fill="C5E0B3" w:themeFill="accent6" w:themeFillTint="66"/>
        <w:tabs>
          <w:tab w:val="clear" w:pos="284"/>
          <w:tab w:val="left" w:pos="3402"/>
          <w:tab w:val="left" w:leader="dot" w:pos="9072"/>
        </w:tabs>
        <w:rPr>
          <w:rFonts w:ascii="Arial" w:hAnsi="Arial" w:cs="Arial"/>
          <w:sz w:val="18"/>
          <w:szCs w:val="18"/>
        </w:rPr>
      </w:pPr>
      <w:r w:rsidRPr="004F1A08">
        <w:rPr>
          <w:rFonts w:ascii="Arial" w:hAnsi="Arial" w:cs="Arial"/>
          <w:sz w:val="18"/>
          <w:szCs w:val="18"/>
        </w:rPr>
        <w:tab/>
        <w:t>pour les prestations suivantes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</w:r>
    </w:p>
    <w:p w14:paraId="7A80BCDC" w14:textId="77777777" w:rsidR="00681703" w:rsidRPr="004F1A08" w:rsidRDefault="00681703" w:rsidP="00EE45FD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  <w:sz w:val="18"/>
          <w:szCs w:val="18"/>
        </w:rPr>
      </w:pPr>
      <w:r w:rsidRPr="004F1A08">
        <w:rPr>
          <w:rFonts w:ascii="Arial" w:hAnsi="Arial" w:cs="Arial"/>
          <w:sz w:val="18"/>
          <w:szCs w:val="18"/>
        </w:rPr>
        <w:tab/>
        <w:t>Domiciliation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</w:r>
    </w:p>
    <w:p w14:paraId="37DA3C2F" w14:textId="77777777" w:rsidR="00681703" w:rsidRPr="004F1A08" w:rsidRDefault="00681703" w:rsidP="00EE45FD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  <w:sz w:val="18"/>
          <w:szCs w:val="18"/>
        </w:rPr>
      </w:pPr>
      <w:r w:rsidRPr="004F1A08">
        <w:rPr>
          <w:rFonts w:ascii="Arial" w:hAnsi="Arial" w:cs="Arial"/>
          <w:sz w:val="18"/>
          <w:szCs w:val="18"/>
        </w:rPr>
        <w:tab/>
        <w:t>Code banque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  <w:t>Code guichet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  <w:t>N° de compte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  <w:t>Clé RIB :</w:t>
      </w:r>
      <w:r w:rsidRPr="004F1A08">
        <w:rPr>
          <w:rFonts w:ascii="Arial" w:hAnsi="Arial" w:cs="Arial"/>
          <w:sz w:val="18"/>
          <w:szCs w:val="18"/>
        </w:rPr>
        <w:tab/>
      </w:r>
    </w:p>
    <w:p w14:paraId="4A439F14" w14:textId="77777777" w:rsidR="00681703" w:rsidRPr="004F1A08" w:rsidRDefault="00681703" w:rsidP="00EE45FD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  <w:sz w:val="18"/>
          <w:szCs w:val="18"/>
        </w:rPr>
      </w:pPr>
      <w:r w:rsidRPr="004F1A08">
        <w:rPr>
          <w:rFonts w:ascii="Arial" w:hAnsi="Arial" w:cs="Arial"/>
          <w:sz w:val="18"/>
          <w:szCs w:val="18"/>
        </w:rPr>
        <w:tab/>
        <w:t>IBAN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</w:r>
    </w:p>
    <w:p w14:paraId="1F3AB176" w14:textId="77777777" w:rsidR="00681703" w:rsidRPr="004F1A08" w:rsidRDefault="00681703" w:rsidP="00EE45FD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  <w:sz w:val="18"/>
          <w:szCs w:val="18"/>
        </w:rPr>
      </w:pPr>
      <w:r w:rsidRPr="004F1A08">
        <w:rPr>
          <w:rFonts w:ascii="Arial" w:hAnsi="Arial" w:cs="Arial"/>
          <w:sz w:val="18"/>
          <w:szCs w:val="18"/>
        </w:rPr>
        <w:tab/>
        <w:t>BIC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</w:r>
    </w:p>
    <w:p w14:paraId="29B6C4A0" w14:textId="77777777" w:rsidR="00681703" w:rsidRPr="004F1A08" w:rsidRDefault="00681703" w:rsidP="00EE45FD">
      <w:pPr>
        <w:pStyle w:val="Normal1"/>
        <w:shd w:val="clear" w:color="auto" w:fill="C5E0B3" w:themeFill="accent6" w:themeFillTint="66"/>
        <w:rPr>
          <w:rFonts w:ascii="Arial" w:hAnsi="Arial" w:cs="Arial"/>
          <w:sz w:val="18"/>
          <w:szCs w:val="18"/>
        </w:rPr>
      </w:pPr>
    </w:p>
    <w:p w14:paraId="63A1EFE9" w14:textId="77777777" w:rsidR="00681703" w:rsidRPr="004F1A08" w:rsidRDefault="00681703" w:rsidP="00EE45FD">
      <w:pPr>
        <w:pStyle w:val="Normal1"/>
        <w:keepNext/>
        <w:numPr>
          <w:ilvl w:val="0"/>
          <w:numId w:val="16"/>
        </w:numPr>
        <w:shd w:val="clear" w:color="auto" w:fill="C5E0B3" w:themeFill="accent6" w:themeFillTint="66"/>
        <w:tabs>
          <w:tab w:val="clear" w:pos="284"/>
          <w:tab w:val="clear" w:pos="567"/>
          <w:tab w:val="left" w:pos="2410"/>
          <w:tab w:val="left" w:leader="dot" w:pos="9072"/>
        </w:tabs>
        <w:ind w:left="567" w:hanging="567"/>
        <w:rPr>
          <w:rFonts w:ascii="Arial" w:hAnsi="Arial" w:cs="Arial"/>
          <w:sz w:val="18"/>
          <w:szCs w:val="18"/>
        </w:rPr>
      </w:pPr>
      <w:r w:rsidRPr="004F1A08">
        <w:rPr>
          <w:rFonts w:ascii="Arial" w:hAnsi="Arial" w:cs="Arial"/>
          <w:i/>
          <w:sz w:val="18"/>
          <w:szCs w:val="18"/>
        </w:rPr>
        <w:t>Ouvert au nom de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</w:r>
    </w:p>
    <w:p w14:paraId="567DA9EA" w14:textId="77777777" w:rsidR="00681703" w:rsidRPr="004F1A08" w:rsidRDefault="00681703" w:rsidP="00EE45FD">
      <w:pPr>
        <w:pStyle w:val="Normal1"/>
        <w:keepNext/>
        <w:shd w:val="clear" w:color="auto" w:fill="C5E0B3" w:themeFill="accent6" w:themeFillTint="66"/>
        <w:tabs>
          <w:tab w:val="clear" w:pos="284"/>
          <w:tab w:val="left" w:pos="3402"/>
          <w:tab w:val="left" w:leader="dot" w:pos="9072"/>
        </w:tabs>
        <w:rPr>
          <w:rFonts w:ascii="Arial" w:hAnsi="Arial" w:cs="Arial"/>
          <w:sz w:val="18"/>
          <w:szCs w:val="18"/>
        </w:rPr>
      </w:pPr>
      <w:r w:rsidRPr="004F1A08">
        <w:rPr>
          <w:rFonts w:ascii="Arial" w:hAnsi="Arial" w:cs="Arial"/>
          <w:sz w:val="18"/>
          <w:szCs w:val="18"/>
        </w:rPr>
        <w:tab/>
        <w:t>pour les prestations suivantes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</w:r>
    </w:p>
    <w:p w14:paraId="2DEC61E8" w14:textId="77777777" w:rsidR="00681703" w:rsidRPr="004F1A08" w:rsidRDefault="00681703" w:rsidP="00EE45FD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  <w:sz w:val="18"/>
          <w:szCs w:val="18"/>
        </w:rPr>
      </w:pPr>
      <w:r w:rsidRPr="004F1A08">
        <w:rPr>
          <w:rFonts w:ascii="Arial" w:hAnsi="Arial" w:cs="Arial"/>
          <w:sz w:val="18"/>
          <w:szCs w:val="18"/>
        </w:rPr>
        <w:tab/>
        <w:t>Domiciliation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</w:r>
    </w:p>
    <w:p w14:paraId="6074CA56" w14:textId="77777777" w:rsidR="00681703" w:rsidRPr="004F1A08" w:rsidRDefault="00681703" w:rsidP="00EE45FD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  <w:sz w:val="18"/>
          <w:szCs w:val="18"/>
        </w:rPr>
      </w:pPr>
      <w:r w:rsidRPr="004F1A08">
        <w:rPr>
          <w:rFonts w:ascii="Arial" w:hAnsi="Arial" w:cs="Arial"/>
          <w:sz w:val="18"/>
          <w:szCs w:val="18"/>
        </w:rPr>
        <w:tab/>
        <w:t>Code banque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  <w:t>Code guichet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  <w:t>N° de compte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  <w:t>Clé RIB :</w:t>
      </w:r>
      <w:r w:rsidRPr="004F1A08">
        <w:rPr>
          <w:rFonts w:ascii="Arial" w:hAnsi="Arial" w:cs="Arial"/>
          <w:sz w:val="18"/>
          <w:szCs w:val="18"/>
        </w:rPr>
        <w:tab/>
      </w:r>
    </w:p>
    <w:p w14:paraId="7B8322E6" w14:textId="77777777" w:rsidR="00681703" w:rsidRPr="004F1A08" w:rsidRDefault="00681703" w:rsidP="00EE45FD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  <w:sz w:val="18"/>
          <w:szCs w:val="18"/>
        </w:rPr>
      </w:pPr>
      <w:r w:rsidRPr="004F1A08">
        <w:rPr>
          <w:rFonts w:ascii="Arial" w:hAnsi="Arial" w:cs="Arial"/>
          <w:sz w:val="18"/>
          <w:szCs w:val="18"/>
        </w:rPr>
        <w:tab/>
        <w:t>IBAN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</w:r>
    </w:p>
    <w:p w14:paraId="70DED3B4" w14:textId="77777777" w:rsidR="00681703" w:rsidRPr="004F1A08" w:rsidRDefault="00681703" w:rsidP="00EE45FD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  <w:sz w:val="18"/>
          <w:szCs w:val="18"/>
        </w:rPr>
      </w:pPr>
      <w:r w:rsidRPr="004F1A08">
        <w:rPr>
          <w:rFonts w:ascii="Arial" w:hAnsi="Arial" w:cs="Arial"/>
          <w:sz w:val="18"/>
          <w:szCs w:val="18"/>
        </w:rPr>
        <w:tab/>
        <w:t>BIC :</w:t>
      </w:r>
      <w:r w:rsidRPr="004F1A08">
        <w:rPr>
          <w:rFonts w:ascii="Arial" w:hAnsi="Arial" w:cs="Arial"/>
          <w:sz w:val="18"/>
          <w:szCs w:val="18"/>
        </w:rPr>
        <w:tab/>
      </w:r>
      <w:r w:rsidRPr="004F1A08">
        <w:rPr>
          <w:rFonts w:ascii="Arial" w:hAnsi="Arial" w:cs="Arial"/>
          <w:sz w:val="18"/>
          <w:szCs w:val="18"/>
        </w:rPr>
        <w:tab/>
      </w:r>
    </w:p>
    <w:p w14:paraId="2F6C8DDD" w14:textId="77777777" w:rsidR="00681703" w:rsidRPr="004F1A08" w:rsidRDefault="00681703" w:rsidP="00681703">
      <w:pPr>
        <w:ind w:firstLine="284"/>
        <w:jc w:val="both"/>
        <w:rPr>
          <w:rFonts w:ascii="Arial" w:hAnsi="Arial" w:cs="Arial"/>
          <w:sz w:val="18"/>
          <w:szCs w:val="18"/>
        </w:rPr>
      </w:pPr>
    </w:p>
    <w:p w14:paraId="75B164F6" w14:textId="7C8371FE" w:rsidR="00A07558" w:rsidRDefault="008F1E84" w:rsidP="00EE45FD">
      <w:pPr>
        <w:spacing w:line="288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Les sommes</w:t>
      </w:r>
      <w:r w:rsidR="00681703" w:rsidRPr="00681703">
        <w:rPr>
          <w:rFonts w:ascii="Arial" w:hAnsi="Arial" w:cs="Arial"/>
          <w:bCs/>
          <w:sz w:val="20"/>
          <w:szCs w:val="20"/>
        </w:rPr>
        <w:t xml:space="preserve"> dues aux sous-traitants </w:t>
      </w:r>
      <w:r>
        <w:rPr>
          <w:rFonts w:ascii="Arial" w:hAnsi="Arial" w:cs="Arial"/>
          <w:bCs/>
          <w:sz w:val="20"/>
          <w:szCs w:val="20"/>
        </w:rPr>
        <w:t xml:space="preserve">seront </w:t>
      </w:r>
      <w:r w:rsidR="00681703" w:rsidRPr="00681703">
        <w:rPr>
          <w:rFonts w:ascii="Arial" w:hAnsi="Arial" w:cs="Arial"/>
          <w:bCs/>
          <w:sz w:val="20"/>
          <w:szCs w:val="20"/>
        </w:rPr>
        <w:t>payé</w:t>
      </w:r>
      <w:r>
        <w:rPr>
          <w:rFonts w:ascii="Arial" w:hAnsi="Arial" w:cs="Arial"/>
          <w:bCs/>
          <w:sz w:val="20"/>
          <w:szCs w:val="20"/>
        </w:rPr>
        <w:t>e</w:t>
      </w:r>
      <w:r w:rsidR="00681703" w:rsidRPr="00681703">
        <w:rPr>
          <w:rFonts w:ascii="Arial" w:hAnsi="Arial" w:cs="Arial"/>
          <w:bCs/>
          <w:sz w:val="20"/>
          <w:szCs w:val="20"/>
        </w:rPr>
        <w:t>s directement en faisant porter leurs montants au crédit des comptes désignés dans les annexes, les avenants ou les actes spéciaux.</w:t>
      </w:r>
      <w:r w:rsidR="00A07558">
        <w:rPr>
          <w:rFonts w:ascii="Arial" w:hAnsi="Arial" w:cs="Arial"/>
          <w:bCs/>
          <w:sz w:val="20"/>
          <w:szCs w:val="20"/>
        </w:rPr>
        <w:br w:type="page"/>
      </w:r>
    </w:p>
    <w:p w14:paraId="6289699A" w14:textId="77777777" w:rsidR="00681703" w:rsidRPr="00681703" w:rsidRDefault="00681703" w:rsidP="00681703">
      <w:pPr>
        <w:spacing w:line="288" w:lineRule="auto"/>
        <w:jc w:val="both"/>
        <w:rPr>
          <w:rFonts w:ascii="Arial" w:hAnsi="Arial" w:cs="Arial"/>
          <w:bCs/>
          <w:sz w:val="20"/>
          <w:szCs w:val="20"/>
        </w:rPr>
      </w:pPr>
    </w:p>
    <w:p w14:paraId="0D219A36" w14:textId="77C7F874" w:rsidR="00AB18D3" w:rsidRPr="000B1A76" w:rsidRDefault="00681703" w:rsidP="000B1A76">
      <w:pPr>
        <w:pStyle w:val="Title"/>
        <w:tabs>
          <w:tab w:val="clear" w:pos="2623"/>
          <w:tab w:val="num" w:pos="0"/>
        </w:tabs>
      </w:pPr>
      <w:bookmarkStart w:id="23" w:name="_Toc180421825"/>
      <w:r>
        <w:t>ENGAGEMENTS DES PARTIES</w:t>
      </w:r>
      <w:bookmarkEnd w:id="23"/>
      <w:r>
        <w:t xml:space="preserve"> </w:t>
      </w:r>
    </w:p>
    <w:p w14:paraId="1F70093A" w14:textId="57ABFA73" w:rsidR="00C93CD3" w:rsidRPr="00681703" w:rsidRDefault="00681703" w:rsidP="00681703">
      <w:pPr>
        <w:pStyle w:val="Heading2"/>
        <w:numPr>
          <w:ilvl w:val="1"/>
          <w:numId w:val="11"/>
        </w:numPr>
        <w:tabs>
          <w:tab w:val="clear" w:pos="576"/>
          <w:tab w:val="left" w:pos="0"/>
        </w:tabs>
        <w:rPr>
          <w:rFonts w:cs="Times New Roman"/>
          <w:i/>
        </w:rPr>
      </w:pPr>
      <w:bookmarkStart w:id="24" w:name="_Toc180421826"/>
      <w:r w:rsidRPr="00681703">
        <w:rPr>
          <w:rFonts w:cs="Times New Roman"/>
          <w:i/>
        </w:rPr>
        <w:t>Engagement du titulaire</w:t>
      </w:r>
      <w:bookmarkEnd w:id="24"/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81703" w:rsidRPr="004F1A08" w14:paraId="73F4166B" w14:textId="77777777" w:rsidTr="00681703">
        <w:trPr>
          <w:trHeight w:val="1063"/>
        </w:trPr>
        <w:tc>
          <w:tcPr>
            <w:tcW w:w="9072" w:type="dxa"/>
            <w:shd w:val="clear" w:color="auto" w:fill="C5E0B3"/>
          </w:tcPr>
          <w:p w14:paraId="79C74455" w14:textId="77777777" w:rsidR="00681703" w:rsidRPr="004F1A08" w:rsidRDefault="00681703" w:rsidP="006E0E51">
            <w:pPr>
              <w:pStyle w:val="standard"/>
              <w:tabs>
                <w:tab w:val="left" w:pos="2340"/>
              </w:tabs>
              <w:spacing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  <w:p w14:paraId="6C955A4D" w14:textId="77777777" w:rsidR="00681703" w:rsidRPr="004F1A08" w:rsidRDefault="00681703" w:rsidP="006E0E51">
            <w:pPr>
              <w:pStyle w:val="standard"/>
              <w:tabs>
                <w:tab w:val="left" w:pos="2340"/>
              </w:tabs>
              <w:spacing w:after="120" w:line="288" w:lineRule="auto"/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Date, …………</w:t>
            </w:r>
            <w:proofErr w:type="gramStart"/>
            <w:r w:rsidRPr="004F1A08">
              <w:rPr>
                <w:rFonts w:ascii="Arial" w:hAnsi="Arial" w:cs="Arial"/>
                <w:sz w:val="18"/>
                <w:szCs w:val="18"/>
              </w:rPr>
              <w:t>…….</w:t>
            </w:r>
            <w:proofErr w:type="gramEnd"/>
            <w:r w:rsidRPr="004F1A0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8B62BB1" w14:textId="4E84243B" w:rsidR="00681703" w:rsidRDefault="00681703" w:rsidP="006E0E51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4F1A08">
              <w:rPr>
                <w:rFonts w:ascii="Arial" w:hAnsi="Arial" w:cs="Arial"/>
                <w:i/>
                <w:sz w:val="18"/>
                <w:szCs w:val="18"/>
              </w:rPr>
              <w:t>Signatures</w:t>
            </w:r>
            <w:r w:rsidR="006E0E51">
              <w:rPr>
                <w:rFonts w:ascii="Arial" w:hAnsi="Arial" w:cs="Arial"/>
                <w:i/>
                <w:sz w:val="18"/>
                <w:szCs w:val="18"/>
              </w:rPr>
              <w:t xml:space="preserve"> et </w:t>
            </w:r>
            <w:proofErr w:type="gramStart"/>
            <w:r w:rsidR="006E0E51">
              <w:rPr>
                <w:rFonts w:ascii="Arial" w:hAnsi="Arial" w:cs="Arial"/>
                <w:i/>
                <w:sz w:val="18"/>
                <w:szCs w:val="18"/>
              </w:rPr>
              <w:t>cachet  de</w:t>
            </w:r>
            <w:proofErr w:type="gramEnd"/>
            <w:r w:rsidR="006E0E51">
              <w:rPr>
                <w:rFonts w:ascii="Arial" w:hAnsi="Arial" w:cs="Arial"/>
                <w:i/>
                <w:sz w:val="18"/>
                <w:szCs w:val="18"/>
              </w:rPr>
              <w:t xml:space="preserve"> la société.</w:t>
            </w:r>
          </w:p>
          <w:p w14:paraId="76B9B0B6" w14:textId="77777777" w:rsidR="006E0E51" w:rsidRPr="004F1A08" w:rsidRDefault="006E0E51" w:rsidP="006E0E51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FB6F88C" w14:textId="77777777" w:rsidR="00681703" w:rsidRPr="004F1A08" w:rsidRDefault="00681703" w:rsidP="006E0E51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Premier cotraitant, mandataire solidaire</w:t>
            </w:r>
          </w:p>
          <w:p w14:paraId="6969E521" w14:textId="77777777" w:rsidR="00681703" w:rsidRPr="004F1A08" w:rsidRDefault="00681703" w:rsidP="006E0E51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  <w:p w14:paraId="1E880DC3" w14:textId="77777777" w:rsidR="00681703" w:rsidRPr="004F1A08" w:rsidRDefault="00681703" w:rsidP="006E0E51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  <w:p w14:paraId="6484C575" w14:textId="77777777" w:rsidR="00681703" w:rsidRPr="004F1A08" w:rsidRDefault="00681703" w:rsidP="006E0E51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Deuxième cotraitant</w:t>
            </w:r>
          </w:p>
          <w:p w14:paraId="54980E9E" w14:textId="77777777" w:rsidR="00681703" w:rsidRPr="004F1A08" w:rsidRDefault="00681703" w:rsidP="006E0E51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  <w:p w14:paraId="68759990" w14:textId="77777777" w:rsidR="00681703" w:rsidRPr="004F1A08" w:rsidRDefault="00681703" w:rsidP="006E0E51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  <w:p w14:paraId="0291252C" w14:textId="77777777" w:rsidR="00681703" w:rsidRPr="004F1A08" w:rsidRDefault="00681703" w:rsidP="006E0E51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4F1A08">
              <w:rPr>
                <w:rFonts w:ascii="Arial" w:hAnsi="Arial" w:cs="Arial"/>
                <w:sz w:val="18"/>
                <w:szCs w:val="18"/>
              </w:rPr>
              <w:t>Troisième cotraitant</w:t>
            </w:r>
          </w:p>
          <w:p w14:paraId="154BC621" w14:textId="77777777" w:rsidR="00681703" w:rsidRPr="004F1A08" w:rsidRDefault="00681703" w:rsidP="006E0E51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  <w:p w14:paraId="16FC9BDC" w14:textId="77777777" w:rsidR="00681703" w:rsidRPr="004F1A08" w:rsidRDefault="00681703" w:rsidP="006E0E51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BEC878F" w14:textId="77777777" w:rsidR="006E0E51" w:rsidRDefault="006E0E51" w:rsidP="00681703">
      <w:pPr>
        <w:spacing w:line="288" w:lineRule="auto"/>
        <w:rPr>
          <w:rFonts w:ascii="Arial" w:hAnsi="Arial" w:cs="Arial"/>
        </w:rPr>
      </w:pPr>
    </w:p>
    <w:p w14:paraId="42702FFC" w14:textId="45C87AB9" w:rsidR="006E0E51" w:rsidRPr="007A5C97" w:rsidRDefault="00681703" w:rsidP="006E0E51">
      <w:pPr>
        <w:pStyle w:val="Heading2"/>
        <w:numPr>
          <w:ilvl w:val="1"/>
          <w:numId w:val="11"/>
        </w:numPr>
        <w:tabs>
          <w:tab w:val="clear" w:pos="576"/>
          <w:tab w:val="left" w:pos="0"/>
        </w:tabs>
        <w:rPr>
          <w:rFonts w:cs="Times New Roman"/>
          <w:i/>
        </w:rPr>
      </w:pPr>
      <w:bookmarkStart w:id="25" w:name="_Toc31278329"/>
      <w:bookmarkStart w:id="26" w:name="_Toc31278788"/>
      <w:bookmarkStart w:id="27" w:name="_Toc31278824"/>
      <w:bookmarkStart w:id="28" w:name="_Toc180421827"/>
      <w:r w:rsidRPr="00681703">
        <w:rPr>
          <w:rFonts w:cs="Times New Roman"/>
          <w:i/>
        </w:rPr>
        <w:t>Engagement du pouvoir adjudicateur</w:t>
      </w:r>
      <w:bookmarkEnd w:id="25"/>
      <w:bookmarkEnd w:id="26"/>
      <w:bookmarkEnd w:id="27"/>
      <w:bookmarkEnd w:id="28"/>
      <w:r w:rsidRPr="00681703">
        <w:rPr>
          <w:rFonts w:cs="Times New Roman"/>
          <w:i/>
        </w:rPr>
        <w:t xml:space="preserve"> </w:t>
      </w:r>
    </w:p>
    <w:p w14:paraId="42CFB39C" w14:textId="77777777" w:rsidR="006E0E51" w:rsidRPr="00BB3D41" w:rsidRDefault="006E0E51" w:rsidP="00BB3D41">
      <w:pPr>
        <w:rPr>
          <w:rFonts w:ascii="Arial" w:hAnsi="Arial" w:cs="Arial"/>
        </w:rPr>
      </w:pPr>
      <w:r w:rsidRPr="00BB3D41">
        <w:rPr>
          <w:rFonts w:ascii="Arial" w:hAnsi="Arial" w:cs="Arial"/>
        </w:rPr>
        <w:t>Est acceptée la présente offre pour valoir acte d’engagement</w:t>
      </w:r>
    </w:p>
    <w:p w14:paraId="352A4436" w14:textId="77777777" w:rsidR="006E0E51" w:rsidRPr="00934C16" w:rsidRDefault="006E0E51" w:rsidP="006E0E51"/>
    <w:p w14:paraId="64EDBF85" w14:textId="77777777" w:rsidR="006E0E51" w:rsidRDefault="006E0E51" w:rsidP="006E0E51">
      <w:pPr>
        <w:rPr>
          <w:lang w:eastAsia="fr-FR"/>
        </w:rPr>
      </w:pPr>
    </w:p>
    <w:p w14:paraId="6BF39CAE" w14:textId="77777777" w:rsidR="00C5641B" w:rsidRDefault="00C5641B" w:rsidP="006E0E51">
      <w:pPr>
        <w:rPr>
          <w:lang w:eastAsia="fr-FR"/>
        </w:rPr>
      </w:pPr>
    </w:p>
    <w:p w14:paraId="7BCEB0E0" w14:textId="77777777" w:rsidR="00C5641B" w:rsidRDefault="00C5641B" w:rsidP="006E0E51">
      <w:pPr>
        <w:rPr>
          <w:lang w:eastAsia="fr-FR"/>
        </w:rPr>
      </w:pPr>
    </w:p>
    <w:p w14:paraId="43647058" w14:textId="77777777" w:rsidR="00C5641B" w:rsidRPr="00934C16" w:rsidRDefault="00C5641B" w:rsidP="006E0E51">
      <w:pPr>
        <w:rPr>
          <w:lang w:eastAsia="fr-FR"/>
        </w:rPr>
      </w:pPr>
    </w:p>
    <w:p w14:paraId="014D6D39" w14:textId="137E9F2D" w:rsidR="00934C16" w:rsidRPr="004F1A08" w:rsidRDefault="00934C16" w:rsidP="00934C16">
      <w:pPr>
        <w:spacing w:line="288" w:lineRule="auto"/>
        <w:rPr>
          <w:rFonts w:ascii="Arial" w:hAnsi="Arial" w:cs="Arial"/>
        </w:rPr>
      </w:pPr>
      <w:r w:rsidRPr="004F1A08">
        <w:rPr>
          <w:rFonts w:ascii="Arial" w:hAnsi="Arial" w:cs="Arial"/>
        </w:rPr>
        <w:t xml:space="preserve">A </w:t>
      </w:r>
      <w:r w:rsidR="00B355C7">
        <w:rPr>
          <w:rFonts w:ascii="Arial" w:hAnsi="Arial" w:cs="Arial"/>
        </w:rPr>
        <w:t>……………</w:t>
      </w:r>
      <w:proofErr w:type="gramStart"/>
      <w:r w:rsidR="00B355C7">
        <w:rPr>
          <w:rFonts w:ascii="Arial" w:hAnsi="Arial" w:cs="Arial"/>
        </w:rPr>
        <w:t>…….</w:t>
      </w:r>
      <w:proofErr w:type="gramEnd"/>
      <w:r w:rsidRPr="004F1A08">
        <w:rPr>
          <w:rFonts w:ascii="Arial" w:hAnsi="Arial" w:cs="Arial"/>
        </w:rPr>
        <w:t>, le …………………..</w:t>
      </w:r>
    </w:p>
    <w:p w14:paraId="2FA5D93B" w14:textId="05DA1E54" w:rsidR="00C5641B" w:rsidRPr="007A5C97" w:rsidRDefault="00C5641B" w:rsidP="007A5C97">
      <w:pPr>
        <w:spacing w:line="288" w:lineRule="auto"/>
        <w:rPr>
          <w:rFonts w:ascii="Arial" w:hAnsi="Arial" w:cs="Arial"/>
        </w:rPr>
      </w:pPr>
      <w:r>
        <w:rPr>
          <w:rFonts w:ascii="Arial" w:hAnsi="Arial" w:cs="Arial"/>
          <w:szCs w:val="24"/>
        </w:rPr>
        <w:t>L</w:t>
      </w:r>
      <w:r w:rsidRPr="00C5641B">
        <w:rPr>
          <w:rFonts w:ascii="Arial" w:hAnsi="Arial" w:cs="Arial"/>
          <w:szCs w:val="24"/>
        </w:rPr>
        <w:t>e Pouvoir Adjudicateur</w:t>
      </w:r>
      <w:r w:rsidRPr="004246C8">
        <w:rPr>
          <w:b/>
          <w:szCs w:val="24"/>
        </w:rPr>
        <w:t xml:space="preserve"> </w:t>
      </w:r>
    </w:p>
    <w:p w14:paraId="088B7A23" w14:textId="77777777" w:rsidR="00C5641B" w:rsidRDefault="00C5641B" w:rsidP="006E0E51">
      <w:pPr>
        <w:jc w:val="both"/>
        <w:rPr>
          <w:sz w:val="24"/>
          <w:szCs w:val="24"/>
        </w:rPr>
      </w:pPr>
    </w:p>
    <w:p w14:paraId="69D9520D" w14:textId="317B2F53" w:rsidR="00A07558" w:rsidRDefault="00A0755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DD343AA" w14:textId="77777777" w:rsidR="00C5641B" w:rsidRDefault="00C5641B" w:rsidP="006E0E51">
      <w:pPr>
        <w:jc w:val="both"/>
        <w:rPr>
          <w:sz w:val="24"/>
          <w:szCs w:val="24"/>
        </w:rPr>
      </w:pPr>
    </w:p>
    <w:p w14:paraId="47B5D46E" w14:textId="3CB84FD8" w:rsidR="00681703" w:rsidRDefault="00681703" w:rsidP="00681703">
      <w:pPr>
        <w:pStyle w:val="Title"/>
        <w:numPr>
          <w:ilvl w:val="0"/>
          <w:numId w:val="0"/>
        </w:numPr>
        <w:tabs>
          <w:tab w:val="clear" w:pos="2623"/>
        </w:tabs>
        <w:ind w:left="-135"/>
      </w:pPr>
      <w:bookmarkStart w:id="29" w:name="_Toc53134305"/>
      <w:bookmarkStart w:id="30" w:name="_Toc180421828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E958A4" wp14:editId="0BFA5C5B">
                <wp:simplePos x="0" y="0"/>
                <wp:positionH relativeFrom="column">
                  <wp:posOffset>-746760</wp:posOffset>
                </wp:positionH>
                <wp:positionV relativeFrom="paragraph">
                  <wp:posOffset>690880</wp:posOffset>
                </wp:positionV>
                <wp:extent cx="734695" cy="391795"/>
                <wp:effectExtent l="0" t="0" r="27305" b="27305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695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46DD6" w14:textId="77777777" w:rsidR="006E0E51" w:rsidRDefault="006E0E51" w:rsidP="00681703">
                            <w:pPr>
                              <w:shd w:val="clear" w:color="auto" w:fill="C5E0B3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ACTE N°</w:t>
                            </w:r>
                          </w:p>
                          <w:p w14:paraId="1E4664F7" w14:textId="77777777" w:rsidR="006E0E51" w:rsidRDefault="006E0E51" w:rsidP="00681703">
                            <w:pPr>
                              <w:shd w:val="clear" w:color="auto" w:fill="C5E0B3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____________</w:t>
                            </w:r>
                          </w:p>
                          <w:p w14:paraId="0D9C1061" w14:textId="77777777" w:rsidR="006E0E51" w:rsidRDefault="006E0E51" w:rsidP="00681703">
                            <w:pPr>
                              <w:shd w:val="clear" w:color="auto" w:fill="C5E0B3"/>
                              <w:rPr>
                                <w:rFonts w:cs="Arial"/>
                              </w:rPr>
                            </w:pPr>
                          </w:p>
                          <w:p w14:paraId="372D1901" w14:textId="77777777" w:rsidR="006E0E51" w:rsidRDefault="006E0E51" w:rsidP="00681703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AU MARCHE N°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E958A4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58.8pt;margin-top:54.4pt;width:57.85pt;height:3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">
                <v:textbox>
                  <w:txbxContent>
                    <w:p w14:paraId="09946DD6" w14:textId="77777777" w:rsidR="006E0E51" w:rsidRDefault="006E0E51" w:rsidP="00681703">
                      <w:pPr>
                        <w:shd w:val="clear" w:color="auto" w:fill="C5E0B3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ACTE N°</w:t>
                      </w:r>
                    </w:p>
                    <w:p w14:paraId="1E4664F7" w14:textId="77777777" w:rsidR="006E0E51" w:rsidRDefault="006E0E51" w:rsidP="00681703">
                      <w:pPr>
                        <w:shd w:val="clear" w:color="auto" w:fill="C5E0B3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____________</w:t>
                      </w:r>
                    </w:p>
                    <w:p w14:paraId="0D9C1061" w14:textId="77777777" w:rsidR="006E0E51" w:rsidRDefault="006E0E51" w:rsidP="00681703">
                      <w:pPr>
                        <w:shd w:val="clear" w:color="auto" w:fill="C5E0B3"/>
                        <w:rPr>
                          <w:rFonts w:cs="Arial"/>
                        </w:rPr>
                      </w:pPr>
                    </w:p>
                    <w:p w14:paraId="372D1901" w14:textId="77777777" w:rsidR="006E0E51" w:rsidRDefault="006E0E51" w:rsidP="00681703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cs="Arial"/>
                        </w:rPr>
                        <w:t>AU MARCHE N°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ANNEXE </w:t>
      </w:r>
      <w:r w:rsidR="00B355C7">
        <w:t xml:space="preserve">1 </w:t>
      </w:r>
      <w:r w:rsidR="005335ED">
        <w:t>RELATIVE A LA</w:t>
      </w:r>
      <w:r>
        <w:t xml:space="preserve"> DECLARATION DE </w:t>
      </w:r>
      <w:bookmarkEnd w:id="29"/>
      <w:r w:rsidR="005335ED">
        <w:t>SOUS-TRAITANCE</w:t>
      </w:r>
      <w:bookmarkEnd w:id="30"/>
    </w:p>
    <w:p w14:paraId="25A3499E" w14:textId="77777777" w:rsidR="00681703" w:rsidRDefault="00681703" w:rsidP="00681703">
      <w:pPr>
        <w:shd w:val="clear" w:color="auto" w:fill="C5E0B3"/>
        <w:spacing w:line="288" w:lineRule="auto"/>
        <w:jc w:val="center"/>
        <w:rPr>
          <w:rFonts w:cs="Arial"/>
          <w:b/>
        </w:rPr>
      </w:pPr>
      <w:r>
        <w:rPr>
          <w:rFonts w:cs="Arial"/>
          <w:b/>
        </w:rPr>
        <w:t>DECLARATION ET DESIGNATION</w:t>
      </w:r>
    </w:p>
    <w:p w14:paraId="044BFB15" w14:textId="77777777" w:rsidR="00681703" w:rsidRDefault="00681703" w:rsidP="00681703">
      <w:pPr>
        <w:shd w:val="clear" w:color="auto" w:fill="C5E0B3"/>
        <w:tabs>
          <w:tab w:val="left" w:pos="538"/>
          <w:tab w:val="right" w:leader="dot" w:pos="9639"/>
        </w:tabs>
        <w:spacing w:line="288" w:lineRule="auto"/>
        <w:jc w:val="center"/>
        <w:rPr>
          <w:rFonts w:cs="Arial"/>
          <w:u w:val="single"/>
        </w:rPr>
      </w:pPr>
      <w:r>
        <w:rPr>
          <w:rFonts w:cs="Arial"/>
          <w:b/>
        </w:rPr>
        <w:t>DE SOUS-TRAITANCE</w:t>
      </w:r>
    </w:p>
    <w:p w14:paraId="71EC0F72" w14:textId="77777777" w:rsidR="00681703" w:rsidRDefault="00681703" w:rsidP="00681703">
      <w:pPr>
        <w:shd w:val="clear" w:color="auto" w:fill="C5E0B3"/>
        <w:tabs>
          <w:tab w:val="left" w:pos="538"/>
          <w:tab w:val="right" w:leader="dot" w:pos="9639"/>
        </w:tabs>
        <w:spacing w:line="288" w:lineRule="auto"/>
        <w:ind w:right="300"/>
        <w:rPr>
          <w:rFonts w:cs="Arial"/>
          <w:u w:val="single"/>
        </w:rPr>
      </w:pPr>
    </w:p>
    <w:p w14:paraId="081978CF" w14:textId="77777777" w:rsidR="00681703" w:rsidRDefault="00681703" w:rsidP="00681703">
      <w:pPr>
        <w:shd w:val="clear" w:color="auto" w:fill="C5E0B3"/>
        <w:tabs>
          <w:tab w:val="left" w:pos="142"/>
          <w:tab w:val="right" w:leader="dot" w:pos="9639"/>
        </w:tabs>
        <w:spacing w:line="288" w:lineRule="auto"/>
        <w:ind w:right="300"/>
        <w:rPr>
          <w:rFonts w:cs="Arial"/>
        </w:rPr>
      </w:pPr>
      <w:r>
        <w:rPr>
          <w:rFonts w:cs="Arial"/>
          <w:u w:val="single"/>
        </w:rPr>
        <w:t xml:space="preserve">OBJET DU MARCHE </w:t>
      </w:r>
      <w:r>
        <w:rPr>
          <w:rFonts w:cs="Arial"/>
        </w:rPr>
        <w:t>:</w:t>
      </w:r>
      <w:r>
        <w:rPr>
          <w:rFonts w:cs="Arial"/>
        </w:rPr>
        <w:tab/>
      </w:r>
    </w:p>
    <w:p w14:paraId="543C625B" w14:textId="77777777" w:rsidR="00681703" w:rsidRDefault="00681703" w:rsidP="00681703">
      <w:pPr>
        <w:shd w:val="clear" w:color="auto" w:fill="C5E0B3"/>
        <w:tabs>
          <w:tab w:val="right" w:leader="dot" w:pos="9639"/>
        </w:tabs>
        <w:spacing w:line="288" w:lineRule="auto"/>
        <w:ind w:right="300"/>
        <w:rPr>
          <w:rFonts w:cs="Arial"/>
        </w:rPr>
      </w:pPr>
      <w:r>
        <w:rPr>
          <w:rFonts w:cs="Arial"/>
        </w:rPr>
        <w:tab/>
      </w:r>
    </w:p>
    <w:p w14:paraId="2B963000" w14:textId="77777777" w:rsidR="00681703" w:rsidRDefault="00681703" w:rsidP="00681703">
      <w:pPr>
        <w:shd w:val="clear" w:color="auto" w:fill="C5E0B3"/>
        <w:tabs>
          <w:tab w:val="left" w:pos="-368"/>
          <w:tab w:val="left" w:pos="538"/>
        </w:tabs>
        <w:spacing w:line="288" w:lineRule="auto"/>
        <w:ind w:right="300"/>
        <w:rPr>
          <w:rFonts w:cs="Arial"/>
        </w:rPr>
      </w:pPr>
    </w:p>
    <w:p w14:paraId="3BBC3BE7" w14:textId="77777777" w:rsidR="00681703" w:rsidRDefault="00681703" w:rsidP="00681703">
      <w:pPr>
        <w:shd w:val="clear" w:color="auto" w:fill="C5E0B3"/>
        <w:tabs>
          <w:tab w:val="right" w:leader="dot" w:pos="9639"/>
        </w:tabs>
        <w:spacing w:line="288" w:lineRule="auto"/>
        <w:ind w:right="300"/>
        <w:rPr>
          <w:rFonts w:cs="Arial"/>
        </w:rPr>
      </w:pPr>
      <w:r>
        <w:rPr>
          <w:rFonts w:cs="Arial"/>
          <w:u w:val="single"/>
        </w:rPr>
        <w:t>TITULAIRE DU MARCHE</w:t>
      </w:r>
      <w:r>
        <w:rPr>
          <w:rFonts w:cs="Arial"/>
        </w:rPr>
        <w:t xml:space="preserve"> : </w:t>
      </w:r>
      <w:r>
        <w:rPr>
          <w:rFonts w:cs="Arial"/>
        </w:rPr>
        <w:tab/>
      </w:r>
    </w:p>
    <w:p w14:paraId="3F52E6D5" w14:textId="77777777" w:rsidR="00681703" w:rsidRDefault="00681703" w:rsidP="00681703">
      <w:pPr>
        <w:shd w:val="clear" w:color="auto" w:fill="C5E0B3"/>
        <w:tabs>
          <w:tab w:val="right" w:leader="dot" w:pos="9639"/>
        </w:tabs>
        <w:spacing w:line="288" w:lineRule="auto"/>
        <w:ind w:right="300"/>
        <w:rPr>
          <w:rFonts w:cs="Arial"/>
        </w:rPr>
      </w:pPr>
      <w:r>
        <w:rPr>
          <w:rFonts w:cs="Arial"/>
        </w:rPr>
        <w:tab/>
      </w:r>
    </w:p>
    <w:p w14:paraId="6A6E5204" w14:textId="77777777" w:rsidR="00681703" w:rsidRDefault="00681703" w:rsidP="00681703">
      <w:pPr>
        <w:shd w:val="clear" w:color="auto" w:fill="C5E0B3"/>
        <w:tabs>
          <w:tab w:val="left" w:pos="-368"/>
          <w:tab w:val="left" w:pos="538"/>
        </w:tabs>
        <w:spacing w:line="288" w:lineRule="auto"/>
        <w:ind w:right="300"/>
        <w:rPr>
          <w:rFonts w:cs="Arial"/>
        </w:rPr>
      </w:pPr>
    </w:p>
    <w:p w14:paraId="254D5F16" w14:textId="77777777" w:rsidR="00681703" w:rsidRDefault="00681703" w:rsidP="00681703">
      <w:pPr>
        <w:shd w:val="clear" w:color="auto" w:fill="C5E0B3"/>
        <w:tabs>
          <w:tab w:val="right" w:leader="dot" w:pos="9639"/>
        </w:tabs>
        <w:spacing w:line="288" w:lineRule="auto"/>
        <w:ind w:right="300"/>
        <w:rPr>
          <w:rFonts w:cs="Arial"/>
        </w:rPr>
      </w:pPr>
      <w:r>
        <w:rPr>
          <w:rFonts w:cs="Arial"/>
          <w:u w:val="single"/>
        </w:rPr>
        <w:t>NATURE DES PRESTATIONS SOUS-TRAITEES</w:t>
      </w:r>
      <w:r>
        <w:rPr>
          <w:rFonts w:cs="Arial"/>
        </w:rPr>
        <w:t xml:space="preserve"> :</w:t>
      </w:r>
      <w:r>
        <w:rPr>
          <w:rFonts w:cs="Arial"/>
        </w:rPr>
        <w:tab/>
      </w:r>
    </w:p>
    <w:p w14:paraId="24459D98" w14:textId="77777777" w:rsidR="00681703" w:rsidRDefault="00681703" w:rsidP="00681703">
      <w:pPr>
        <w:shd w:val="clear" w:color="auto" w:fill="C5E0B3"/>
        <w:tabs>
          <w:tab w:val="right" w:leader="dot" w:pos="9639"/>
        </w:tabs>
        <w:spacing w:line="288" w:lineRule="auto"/>
        <w:ind w:right="300"/>
        <w:rPr>
          <w:rFonts w:cs="Arial"/>
        </w:rPr>
      </w:pPr>
      <w:r>
        <w:rPr>
          <w:rFonts w:cs="Arial"/>
        </w:rPr>
        <w:tab/>
      </w:r>
    </w:p>
    <w:p w14:paraId="1DBB9874" w14:textId="77777777" w:rsidR="00681703" w:rsidRDefault="00681703" w:rsidP="00681703">
      <w:pPr>
        <w:shd w:val="clear" w:color="auto" w:fill="C5E0B3"/>
        <w:tabs>
          <w:tab w:val="left" w:pos="-368"/>
          <w:tab w:val="left" w:pos="538"/>
        </w:tabs>
        <w:spacing w:line="288" w:lineRule="auto"/>
        <w:ind w:right="300"/>
        <w:rPr>
          <w:rFonts w:cs="Arial"/>
          <w:u w:val="single"/>
        </w:rPr>
      </w:pPr>
    </w:p>
    <w:p w14:paraId="40D45183" w14:textId="77777777" w:rsidR="00681703" w:rsidRDefault="00681703" w:rsidP="00681703">
      <w:pPr>
        <w:shd w:val="clear" w:color="auto" w:fill="C5E0B3"/>
        <w:tabs>
          <w:tab w:val="left" w:pos="-368"/>
          <w:tab w:val="left" w:pos="538"/>
        </w:tabs>
        <w:spacing w:line="288" w:lineRule="auto"/>
        <w:ind w:right="300"/>
        <w:rPr>
          <w:rFonts w:cs="Arial"/>
        </w:rPr>
      </w:pPr>
      <w:r>
        <w:rPr>
          <w:rFonts w:cs="Arial"/>
          <w:u w:val="single"/>
        </w:rPr>
        <w:t>IDENTITE DU SOUS-TRAITANT</w:t>
      </w:r>
      <w:r>
        <w:rPr>
          <w:rFonts w:cs="Arial"/>
        </w:rPr>
        <w:t xml:space="preserve"> :</w:t>
      </w:r>
    </w:p>
    <w:p w14:paraId="2C47F159" w14:textId="77777777" w:rsidR="00681703" w:rsidRDefault="00681703" w:rsidP="00681703">
      <w:pPr>
        <w:shd w:val="clear" w:color="auto" w:fill="C5E0B3"/>
        <w:tabs>
          <w:tab w:val="right" w:leader="dot" w:pos="9639"/>
        </w:tabs>
        <w:spacing w:line="288" w:lineRule="auto"/>
        <w:ind w:right="300"/>
        <w:rPr>
          <w:rFonts w:cs="Arial"/>
        </w:rPr>
      </w:pPr>
      <w:r>
        <w:rPr>
          <w:rFonts w:cs="Arial"/>
        </w:rPr>
        <w:t>Nom de l'Entreprise :</w:t>
      </w:r>
      <w:r>
        <w:rPr>
          <w:rFonts w:cs="Arial"/>
        </w:rPr>
        <w:tab/>
      </w:r>
    </w:p>
    <w:p w14:paraId="5F02A63E" w14:textId="77777777" w:rsidR="00681703" w:rsidRDefault="00681703" w:rsidP="00681703">
      <w:pPr>
        <w:shd w:val="clear" w:color="auto" w:fill="C5E0B3"/>
        <w:tabs>
          <w:tab w:val="right" w:leader="dot" w:pos="4395"/>
          <w:tab w:val="left" w:pos="4678"/>
          <w:tab w:val="right" w:leader="dot" w:pos="7513"/>
          <w:tab w:val="left" w:pos="7797"/>
          <w:tab w:val="right" w:leader="dot" w:pos="9639"/>
        </w:tabs>
        <w:spacing w:line="288" w:lineRule="auto"/>
        <w:ind w:right="300"/>
        <w:rPr>
          <w:rFonts w:cs="Arial"/>
        </w:rPr>
      </w:pPr>
      <w:r>
        <w:rPr>
          <w:rFonts w:cs="Arial"/>
        </w:rPr>
        <w:t>Forme sociale  :</w:t>
      </w:r>
      <w:r>
        <w:rPr>
          <w:rFonts w:cs="Arial"/>
        </w:rPr>
        <w:tab/>
      </w:r>
      <w:r>
        <w:rPr>
          <w:rFonts w:cs="Arial"/>
        </w:rPr>
        <w:tab/>
        <w:t>R.C. de</w:t>
      </w:r>
      <w:r>
        <w:rPr>
          <w:rFonts w:cs="Arial"/>
        </w:rPr>
        <w:tab/>
        <w:t>n°</w:t>
      </w:r>
      <w:r>
        <w:rPr>
          <w:rFonts w:cs="Arial"/>
        </w:rPr>
        <w:tab/>
      </w:r>
      <w:r>
        <w:rPr>
          <w:rFonts w:cs="Arial"/>
        </w:rPr>
        <w:tab/>
      </w:r>
    </w:p>
    <w:p w14:paraId="03B07A3C" w14:textId="77777777" w:rsidR="00681703" w:rsidRDefault="00681703" w:rsidP="00681703">
      <w:pPr>
        <w:shd w:val="clear" w:color="auto" w:fill="C5E0B3"/>
        <w:tabs>
          <w:tab w:val="right" w:leader="dot" w:pos="5812"/>
          <w:tab w:val="right" w:leader="dot" w:pos="9639"/>
        </w:tabs>
        <w:spacing w:line="288" w:lineRule="auto"/>
        <w:ind w:right="300"/>
        <w:rPr>
          <w:rFonts w:cs="Arial"/>
        </w:rPr>
      </w:pPr>
      <w:r>
        <w:rPr>
          <w:rFonts w:cs="Arial"/>
        </w:rPr>
        <w:t>Représentée par :</w:t>
      </w:r>
      <w:r>
        <w:rPr>
          <w:rFonts w:cs="Arial"/>
        </w:rPr>
        <w:tab/>
        <w:t xml:space="preserve">en qualité de </w:t>
      </w:r>
      <w:r>
        <w:rPr>
          <w:rFonts w:cs="Arial"/>
        </w:rPr>
        <w:tab/>
      </w:r>
    </w:p>
    <w:p w14:paraId="244DFDE1" w14:textId="77777777" w:rsidR="00681703" w:rsidRDefault="00681703" w:rsidP="00681703">
      <w:pPr>
        <w:shd w:val="clear" w:color="auto" w:fill="C5E0B3"/>
        <w:tabs>
          <w:tab w:val="right" w:leader="dot" w:pos="9639"/>
        </w:tabs>
        <w:spacing w:line="288" w:lineRule="auto"/>
        <w:ind w:right="300"/>
        <w:rPr>
          <w:rFonts w:cs="Arial"/>
        </w:rPr>
      </w:pPr>
      <w:r>
        <w:rPr>
          <w:rFonts w:cs="Arial"/>
        </w:rPr>
        <w:t xml:space="preserve">Immatriculée au </w:t>
      </w:r>
      <w:proofErr w:type="spellStart"/>
      <w:r>
        <w:rPr>
          <w:rFonts w:cs="Arial"/>
        </w:rPr>
        <w:t>siret</w:t>
      </w:r>
      <w:proofErr w:type="spellEnd"/>
      <w:r>
        <w:rPr>
          <w:rFonts w:cs="Arial"/>
        </w:rPr>
        <w:t xml:space="preserve"> sous le n° :</w:t>
      </w:r>
      <w:r>
        <w:rPr>
          <w:rFonts w:cs="Arial"/>
        </w:rPr>
        <w:tab/>
      </w:r>
    </w:p>
    <w:p w14:paraId="5F116F69" w14:textId="77777777" w:rsidR="00681703" w:rsidRDefault="00681703" w:rsidP="00681703">
      <w:pPr>
        <w:shd w:val="clear" w:color="auto" w:fill="C5E0B3"/>
        <w:tabs>
          <w:tab w:val="right" w:leader="dot" w:pos="9639"/>
        </w:tabs>
        <w:spacing w:line="288" w:lineRule="auto"/>
        <w:ind w:right="300"/>
        <w:rPr>
          <w:rFonts w:cs="Arial"/>
        </w:rPr>
      </w:pPr>
      <w:r>
        <w:rPr>
          <w:rFonts w:cs="Arial"/>
        </w:rPr>
        <w:t>Faisant élection de domicile à :</w:t>
      </w:r>
      <w:r>
        <w:rPr>
          <w:rFonts w:cs="Arial"/>
        </w:rPr>
        <w:tab/>
      </w:r>
    </w:p>
    <w:p w14:paraId="3AEC04B5" w14:textId="77777777" w:rsidR="00681703" w:rsidRDefault="00681703" w:rsidP="00681703">
      <w:pPr>
        <w:shd w:val="clear" w:color="auto" w:fill="C5E0B3"/>
        <w:tabs>
          <w:tab w:val="left" w:pos="-368"/>
          <w:tab w:val="left" w:pos="538"/>
        </w:tabs>
        <w:spacing w:line="288" w:lineRule="auto"/>
        <w:ind w:right="300"/>
        <w:rPr>
          <w:rFonts w:cs="Arial"/>
        </w:rPr>
      </w:pPr>
    </w:p>
    <w:p w14:paraId="0B7D6D5F" w14:textId="77777777" w:rsidR="00681703" w:rsidRDefault="00681703" w:rsidP="00681703">
      <w:pPr>
        <w:shd w:val="clear" w:color="auto" w:fill="C5E0B3"/>
        <w:tabs>
          <w:tab w:val="left" w:pos="-368"/>
          <w:tab w:val="left" w:pos="538"/>
        </w:tabs>
        <w:spacing w:line="288" w:lineRule="auto"/>
        <w:ind w:right="300"/>
        <w:rPr>
          <w:rFonts w:cs="Arial"/>
          <w:u w:val="single"/>
        </w:rPr>
      </w:pPr>
      <w:r>
        <w:rPr>
          <w:rFonts w:cs="Arial"/>
          <w:u w:val="single"/>
        </w:rPr>
        <w:t>MONTANT DES PRESTATIONS SOUS-TRAITEES, EXPRIME DANS LES MEMES CONDITIONS ECONOMIQUES QUE CELLES DE L'OFFRE PRINCIPALE. PAIEMENT DIRECT</w:t>
      </w:r>
      <w:r>
        <w:rPr>
          <w:rFonts w:cs="Arial"/>
        </w:rPr>
        <w:t xml:space="preserve"> :</w:t>
      </w:r>
    </w:p>
    <w:p w14:paraId="65D99247" w14:textId="77777777" w:rsidR="00681703" w:rsidRDefault="00681703" w:rsidP="00681703">
      <w:pPr>
        <w:shd w:val="clear" w:color="auto" w:fill="C5E0B3"/>
        <w:tabs>
          <w:tab w:val="left" w:pos="-368"/>
          <w:tab w:val="left" w:pos="538"/>
        </w:tabs>
        <w:spacing w:line="288" w:lineRule="auto"/>
        <w:ind w:right="300"/>
        <w:rPr>
          <w:rFonts w:cs="Arial"/>
          <w:u w:val="single"/>
        </w:rPr>
      </w:pPr>
    </w:p>
    <w:p w14:paraId="66CD938B" w14:textId="77777777" w:rsidR="00681703" w:rsidRDefault="00681703" w:rsidP="00681703">
      <w:pPr>
        <w:shd w:val="clear" w:color="auto" w:fill="C5E0B3"/>
        <w:tabs>
          <w:tab w:val="right" w:leader="dot" w:pos="4253"/>
          <w:tab w:val="left" w:pos="4536"/>
          <w:tab w:val="right" w:leader="dot" w:pos="9639"/>
        </w:tabs>
        <w:spacing w:line="288" w:lineRule="auto"/>
        <w:ind w:right="300"/>
        <w:rPr>
          <w:rFonts w:cs="Arial"/>
        </w:rPr>
      </w:pPr>
      <w:r>
        <w:rPr>
          <w:rFonts w:cs="Arial"/>
        </w:rPr>
        <w:tab/>
        <w:t>euros H.T</w:t>
      </w:r>
      <w:r>
        <w:rPr>
          <w:rFonts w:cs="Arial"/>
        </w:rPr>
        <w:tab/>
        <w:t xml:space="preserve">(en lettres </w:t>
      </w:r>
      <w:r>
        <w:rPr>
          <w:rFonts w:cs="Arial"/>
        </w:rPr>
        <w:tab/>
      </w:r>
    </w:p>
    <w:p w14:paraId="77A22EF5" w14:textId="77777777" w:rsidR="00681703" w:rsidRDefault="00681703" w:rsidP="00681703">
      <w:pPr>
        <w:shd w:val="clear" w:color="auto" w:fill="C5E0B3"/>
        <w:tabs>
          <w:tab w:val="right" w:leader="dot" w:pos="9639"/>
        </w:tabs>
        <w:spacing w:line="288" w:lineRule="auto"/>
        <w:ind w:right="300"/>
        <w:rPr>
          <w:rFonts w:cs="Arial"/>
        </w:rPr>
      </w:pPr>
      <w:r>
        <w:rPr>
          <w:rFonts w:cs="Arial"/>
        </w:rPr>
        <w:tab/>
      </w:r>
    </w:p>
    <w:p w14:paraId="23F069B0" w14:textId="77777777" w:rsidR="00681703" w:rsidRDefault="00681703" w:rsidP="00681703">
      <w:pPr>
        <w:shd w:val="clear" w:color="auto" w:fill="C5E0B3"/>
        <w:tabs>
          <w:tab w:val="right" w:leader="dot" w:pos="4253"/>
          <w:tab w:val="left" w:pos="4536"/>
          <w:tab w:val="right" w:leader="dot" w:pos="9639"/>
        </w:tabs>
        <w:spacing w:line="288" w:lineRule="auto"/>
        <w:ind w:right="300"/>
        <w:rPr>
          <w:rFonts w:cs="Arial"/>
        </w:rPr>
      </w:pPr>
      <w:r>
        <w:rPr>
          <w:rFonts w:cs="Arial"/>
        </w:rPr>
        <w:t>………………………………………..</w:t>
      </w:r>
      <w:r>
        <w:rPr>
          <w:rFonts w:cs="Arial"/>
        </w:rPr>
        <w:tab/>
        <w:t xml:space="preserve"> euros T.T.C </w:t>
      </w:r>
      <w:r>
        <w:rPr>
          <w:rFonts w:cs="Arial"/>
        </w:rPr>
        <w:tab/>
        <w:t xml:space="preserve">(en lettres </w:t>
      </w:r>
      <w:r>
        <w:rPr>
          <w:rFonts w:cs="Arial"/>
        </w:rPr>
        <w:tab/>
      </w:r>
    </w:p>
    <w:p w14:paraId="59134201" w14:textId="77777777" w:rsidR="00681703" w:rsidRDefault="00681703" w:rsidP="00681703">
      <w:pPr>
        <w:shd w:val="clear" w:color="auto" w:fill="C5E0B3"/>
        <w:tabs>
          <w:tab w:val="right" w:leader="dot" w:pos="9639"/>
        </w:tabs>
        <w:spacing w:line="288" w:lineRule="auto"/>
        <w:ind w:right="300"/>
        <w:rPr>
          <w:rFonts w:cs="Arial"/>
        </w:rPr>
      </w:pPr>
      <w:r>
        <w:rPr>
          <w:rFonts w:cs="Arial"/>
        </w:rPr>
        <w:tab/>
      </w:r>
    </w:p>
    <w:p w14:paraId="52D7FBA0" w14:textId="77777777" w:rsidR="00681703" w:rsidRDefault="00681703" w:rsidP="00681703">
      <w:pPr>
        <w:shd w:val="clear" w:color="auto" w:fill="C5E0B3"/>
        <w:tabs>
          <w:tab w:val="right" w:leader="dot" w:pos="4253"/>
          <w:tab w:val="left" w:pos="4536"/>
          <w:tab w:val="right" w:leader="dot" w:pos="9639"/>
        </w:tabs>
        <w:spacing w:line="288" w:lineRule="auto"/>
        <w:ind w:right="300"/>
        <w:rPr>
          <w:rFonts w:cs="Arial"/>
        </w:rPr>
      </w:pPr>
      <w:r>
        <w:rPr>
          <w:rFonts w:cs="Arial"/>
        </w:rPr>
        <w:t>T.V.A. au taux de :</w:t>
      </w:r>
      <w:r>
        <w:rPr>
          <w:rFonts w:cs="Arial"/>
        </w:rPr>
        <w:tab/>
        <w:t xml:space="preserve"> %</w:t>
      </w:r>
    </w:p>
    <w:p w14:paraId="42DD0C1B" w14:textId="77777777" w:rsidR="00681703" w:rsidRDefault="00681703" w:rsidP="00681703">
      <w:pPr>
        <w:shd w:val="clear" w:color="auto" w:fill="C5E0B3"/>
        <w:tabs>
          <w:tab w:val="left" w:pos="-368"/>
          <w:tab w:val="left" w:pos="538"/>
        </w:tabs>
        <w:spacing w:line="288" w:lineRule="auto"/>
        <w:ind w:right="300"/>
        <w:rPr>
          <w:rFonts w:cs="Arial"/>
        </w:rPr>
      </w:pPr>
    </w:p>
    <w:p w14:paraId="35263FA0" w14:textId="77777777" w:rsidR="00681703" w:rsidRDefault="00681703" w:rsidP="00681703">
      <w:pPr>
        <w:shd w:val="clear" w:color="auto" w:fill="C5E0B3"/>
        <w:tabs>
          <w:tab w:val="left" w:pos="-368"/>
          <w:tab w:val="left" w:pos="538"/>
        </w:tabs>
        <w:spacing w:line="288" w:lineRule="auto"/>
        <w:ind w:right="300"/>
        <w:rPr>
          <w:rFonts w:cs="Arial"/>
        </w:rPr>
      </w:pPr>
      <w:r>
        <w:rPr>
          <w:rFonts w:cs="Arial"/>
          <w:u w:val="single"/>
        </w:rPr>
        <w:t>CONDITIONS DE PAIEMENT DU CONTRAT DE SOUS-TRAITANCE</w:t>
      </w:r>
      <w:r>
        <w:rPr>
          <w:rFonts w:cs="Arial"/>
        </w:rPr>
        <w:t xml:space="preserve"> :</w:t>
      </w: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0"/>
        <w:gridCol w:w="179"/>
        <w:gridCol w:w="529"/>
        <w:gridCol w:w="709"/>
        <w:gridCol w:w="3893"/>
      </w:tblGrid>
      <w:tr w:rsidR="00681703" w14:paraId="10C75DD3" w14:textId="77777777" w:rsidTr="006E0E51"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</w:tcPr>
          <w:p w14:paraId="1763B279" w14:textId="77777777" w:rsidR="00681703" w:rsidRDefault="00681703" w:rsidP="006E0E51">
            <w:pPr>
              <w:shd w:val="clear" w:color="auto" w:fill="C5E0B3"/>
              <w:tabs>
                <w:tab w:val="left" w:pos="-368"/>
                <w:tab w:val="left" w:pos="538"/>
              </w:tabs>
              <w:spacing w:line="288" w:lineRule="auto"/>
              <w:rPr>
                <w:rFonts w:cs="Arial"/>
              </w:rPr>
            </w:pPr>
            <w:r>
              <w:rPr>
                <w:rFonts w:cs="Arial"/>
              </w:rPr>
              <w:t>Modalités de calcul et de versement des acomptes</w:t>
            </w:r>
          </w:p>
          <w:p w14:paraId="66C27B29" w14:textId="77777777" w:rsidR="00681703" w:rsidRDefault="00681703" w:rsidP="006E0E51">
            <w:pPr>
              <w:shd w:val="clear" w:color="auto" w:fill="C5E0B3"/>
              <w:tabs>
                <w:tab w:val="left" w:pos="-368"/>
                <w:tab w:val="left" w:pos="538"/>
              </w:tabs>
              <w:spacing w:line="288" w:lineRule="auto"/>
              <w:rPr>
                <w:rFonts w:cs="Arial"/>
              </w:rPr>
            </w:pPr>
            <w:r>
              <w:rPr>
                <w:rFonts w:cs="Arial"/>
              </w:rPr>
              <w:t>Mois d'établissement des prix</w:t>
            </w:r>
          </w:p>
          <w:p w14:paraId="4DFBBE5E" w14:textId="77777777" w:rsidR="00681703" w:rsidRDefault="00681703" w:rsidP="006E0E51">
            <w:pPr>
              <w:shd w:val="clear" w:color="auto" w:fill="C5E0B3"/>
              <w:tabs>
                <w:tab w:val="left" w:pos="-368"/>
                <w:tab w:val="left" w:pos="538"/>
              </w:tabs>
              <w:spacing w:line="288" w:lineRule="auto"/>
              <w:rPr>
                <w:rFonts w:cs="Arial"/>
              </w:rPr>
            </w:pPr>
            <w:r>
              <w:rPr>
                <w:rFonts w:cs="Arial"/>
              </w:rPr>
              <w:t>Modalité des révisions de prix</w:t>
            </w:r>
          </w:p>
          <w:p w14:paraId="4DC2FA42" w14:textId="77777777" w:rsidR="00681703" w:rsidRDefault="00681703" w:rsidP="006E0E51">
            <w:pPr>
              <w:shd w:val="clear" w:color="auto" w:fill="C5E0B3"/>
              <w:tabs>
                <w:tab w:val="left" w:pos="-368"/>
                <w:tab w:val="left" w:pos="538"/>
              </w:tabs>
              <w:spacing w:line="288" w:lineRule="auto"/>
              <w:rPr>
                <w:rFonts w:cs="Arial"/>
              </w:rPr>
            </w:pPr>
            <w:r>
              <w:rPr>
                <w:rFonts w:cs="Arial"/>
              </w:rPr>
              <w:t>Stipulations relatives aux délais, pénalités</w:t>
            </w:r>
          </w:p>
          <w:p w14:paraId="4C079536" w14:textId="77777777" w:rsidR="00681703" w:rsidRDefault="00681703" w:rsidP="006E0E51">
            <w:pPr>
              <w:shd w:val="clear" w:color="auto" w:fill="C5E0B3"/>
              <w:tabs>
                <w:tab w:val="left" w:pos="-368"/>
                <w:tab w:val="left" w:pos="538"/>
              </w:tabs>
              <w:spacing w:line="288" w:lineRule="auto"/>
              <w:rPr>
                <w:rFonts w:cs="Arial"/>
              </w:rPr>
            </w:pPr>
            <w:r>
              <w:rPr>
                <w:rFonts w:cs="Arial"/>
              </w:rPr>
              <w:t>Primes, réfactions et retenues diverses</w:t>
            </w:r>
          </w:p>
        </w:tc>
        <w:tc>
          <w:tcPr>
            <w:tcW w:w="180" w:type="dxa"/>
            <w:tcBorders>
              <w:left w:val="nil"/>
              <w:right w:val="single" w:sz="4" w:space="0" w:color="auto"/>
            </w:tcBorders>
          </w:tcPr>
          <w:p w14:paraId="59F40D49" w14:textId="77777777" w:rsidR="00681703" w:rsidRDefault="00681703" w:rsidP="006E0E51">
            <w:pPr>
              <w:shd w:val="clear" w:color="auto" w:fill="C5E0B3"/>
              <w:tabs>
                <w:tab w:val="left" w:pos="-368"/>
                <w:tab w:val="left" w:pos="538"/>
              </w:tabs>
              <w:spacing w:line="288" w:lineRule="auto"/>
              <w:ind w:right="300"/>
              <w:rPr>
                <w:rFonts w:cs="Arial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E8D1A" w14:textId="77777777" w:rsidR="00681703" w:rsidRDefault="00681703" w:rsidP="006E0E51">
            <w:pPr>
              <w:shd w:val="clear" w:color="auto" w:fill="C5E0B3"/>
              <w:tabs>
                <w:tab w:val="left" w:pos="-368"/>
                <w:tab w:val="left" w:pos="538"/>
              </w:tabs>
              <w:spacing w:line="288" w:lineRule="auto"/>
              <w:ind w:right="300"/>
              <w:rPr>
                <w:rFonts w:cs="Aria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D67E147" w14:textId="77777777" w:rsidR="00681703" w:rsidRPr="004940FB" w:rsidRDefault="00681703" w:rsidP="006E0E51">
            <w:pPr>
              <w:shd w:val="clear" w:color="auto" w:fill="C5E0B3"/>
              <w:tabs>
                <w:tab w:val="left" w:pos="-368"/>
                <w:tab w:val="left" w:pos="538"/>
              </w:tabs>
              <w:spacing w:line="288" w:lineRule="auto"/>
              <w:ind w:right="300"/>
              <w:rPr>
                <w:highlight w:val="lightGray"/>
              </w:rPr>
            </w:pPr>
          </w:p>
          <w:p w14:paraId="153A61E6" w14:textId="77777777" w:rsidR="00681703" w:rsidRDefault="00681703" w:rsidP="006E0E51">
            <w:pPr>
              <w:shd w:val="clear" w:color="auto" w:fill="C5E0B3"/>
              <w:tabs>
                <w:tab w:val="left" w:pos="-368"/>
                <w:tab w:val="left" w:pos="538"/>
              </w:tabs>
              <w:spacing w:line="288" w:lineRule="auto"/>
              <w:ind w:right="300"/>
            </w:pPr>
            <w:r w:rsidRPr="004940FB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0FB">
              <w:rPr>
                <w:highlight w:val="lightGray"/>
              </w:rPr>
              <w:instrText xml:space="preserve"> </w:instrText>
            </w:r>
            <w:r>
              <w:rPr>
                <w:highlight w:val="lightGray"/>
              </w:rPr>
              <w:instrText>FORMCHECKBOX</w:instrText>
            </w:r>
            <w:r w:rsidRPr="004940FB">
              <w:rPr>
                <w:highlight w:val="lightGray"/>
              </w:rPr>
              <w:instrText xml:space="preserve"> </w:instrText>
            </w:r>
            <w:r w:rsidR="00114F62">
              <w:rPr>
                <w:highlight w:val="lightGray"/>
              </w:rPr>
            </w:r>
            <w:r w:rsidR="00114F62">
              <w:rPr>
                <w:highlight w:val="lightGray"/>
              </w:rPr>
              <w:fldChar w:fldCharType="separate"/>
            </w:r>
            <w:r w:rsidRPr="004940FB">
              <w:rPr>
                <w:highlight w:val="lightGray"/>
              </w:rPr>
              <w:fldChar w:fldCharType="end"/>
            </w:r>
          </w:p>
          <w:p w14:paraId="7BCA7DC2" w14:textId="77777777" w:rsidR="00681703" w:rsidRDefault="00681703" w:rsidP="006E0E51">
            <w:pPr>
              <w:shd w:val="clear" w:color="auto" w:fill="C5E0B3"/>
              <w:tabs>
                <w:tab w:val="left" w:pos="-368"/>
                <w:tab w:val="left" w:pos="538"/>
              </w:tabs>
              <w:spacing w:line="288" w:lineRule="auto"/>
              <w:ind w:right="300"/>
            </w:pPr>
          </w:p>
          <w:p w14:paraId="22476713" w14:textId="77777777" w:rsidR="00681703" w:rsidRDefault="00681703" w:rsidP="006E0E51">
            <w:pPr>
              <w:shd w:val="clear" w:color="auto" w:fill="C5E0B3"/>
              <w:tabs>
                <w:tab w:val="left" w:pos="-368"/>
                <w:tab w:val="left" w:pos="538"/>
              </w:tabs>
              <w:spacing w:line="288" w:lineRule="auto"/>
              <w:ind w:right="300"/>
              <w:rPr>
                <w:rFonts w:cs="Arial"/>
              </w:rPr>
            </w:pPr>
            <w:r w:rsidRPr="004940FB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0FB">
              <w:rPr>
                <w:highlight w:val="lightGray"/>
              </w:rPr>
              <w:instrText xml:space="preserve"> </w:instrText>
            </w:r>
            <w:r>
              <w:rPr>
                <w:highlight w:val="lightGray"/>
              </w:rPr>
              <w:instrText>FORMCHECKBOX</w:instrText>
            </w:r>
            <w:r w:rsidRPr="004940FB">
              <w:rPr>
                <w:highlight w:val="lightGray"/>
              </w:rPr>
              <w:instrText xml:space="preserve"> </w:instrText>
            </w:r>
            <w:r w:rsidR="00114F62">
              <w:rPr>
                <w:highlight w:val="lightGray"/>
              </w:rPr>
            </w:r>
            <w:r w:rsidR="00114F62">
              <w:rPr>
                <w:highlight w:val="lightGray"/>
              </w:rPr>
              <w:fldChar w:fldCharType="separate"/>
            </w:r>
            <w:r w:rsidRPr="004940FB">
              <w:rPr>
                <w:highlight w:val="lightGray"/>
              </w:rPr>
              <w:fldChar w:fldCharType="end"/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284A1773" w14:textId="77777777" w:rsidR="00681703" w:rsidRDefault="00681703" w:rsidP="006E0E51">
            <w:pPr>
              <w:shd w:val="clear" w:color="auto" w:fill="C5E0B3"/>
              <w:tabs>
                <w:tab w:val="left" w:pos="-368"/>
                <w:tab w:val="left" w:pos="538"/>
              </w:tabs>
              <w:spacing w:line="288" w:lineRule="auto"/>
              <w:ind w:right="300"/>
              <w:rPr>
                <w:rFonts w:cs="Arial"/>
              </w:rPr>
            </w:pPr>
          </w:p>
          <w:p w14:paraId="3D725E8F" w14:textId="77777777" w:rsidR="00681703" w:rsidRDefault="00681703" w:rsidP="006E0E51">
            <w:pPr>
              <w:shd w:val="clear" w:color="auto" w:fill="C5E0B3"/>
              <w:tabs>
                <w:tab w:val="left" w:pos="-368"/>
                <w:tab w:val="left" w:pos="538"/>
              </w:tabs>
              <w:spacing w:line="288" w:lineRule="auto"/>
              <w:ind w:right="300"/>
              <w:rPr>
                <w:rFonts w:cs="Arial"/>
              </w:rPr>
            </w:pPr>
            <w:r>
              <w:rPr>
                <w:rFonts w:cs="Arial"/>
              </w:rPr>
              <w:t>Identiques à celles du marché</w:t>
            </w:r>
          </w:p>
          <w:p w14:paraId="67A26E3C" w14:textId="77777777" w:rsidR="00681703" w:rsidRDefault="00681703" w:rsidP="006E0E51">
            <w:pPr>
              <w:shd w:val="clear" w:color="auto" w:fill="C5E0B3"/>
              <w:tabs>
                <w:tab w:val="left" w:pos="-368"/>
                <w:tab w:val="left" w:pos="538"/>
              </w:tabs>
              <w:spacing w:line="288" w:lineRule="auto"/>
              <w:ind w:right="300"/>
              <w:rPr>
                <w:rFonts w:cs="Arial"/>
              </w:rPr>
            </w:pPr>
          </w:p>
          <w:p w14:paraId="5D6BEF47" w14:textId="77777777" w:rsidR="00681703" w:rsidRDefault="00681703" w:rsidP="006E0E51">
            <w:pPr>
              <w:shd w:val="clear" w:color="auto" w:fill="C5E0B3"/>
              <w:tabs>
                <w:tab w:val="left" w:pos="-368"/>
                <w:tab w:val="left" w:pos="538"/>
              </w:tabs>
              <w:spacing w:line="288" w:lineRule="auto"/>
              <w:ind w:right="300"/>
              <w:rPr>
                <w:rFonts w:cs="Arial"/>
              </w:rPr>
            </w:pPr>
            <w:r>
              <w:rPr>
                <w:rFonts w:cs="Arial"/>
              </w:rPr>
              <w:t>Différentes de celles du marché</w:t>
            </w:r>
          </w:p>
        </w:tc>
      </w:tr>
    </w:tbl>
    <w:p w14:paraId="4B6711C3" w14:textId="77777777" w:rsidR="00681703" w:rsidRDefault="00681703" w:rsidP="00681703">
      <w:pPr>
        <w:shd w:val="clear" w:color="auto" w:fill="C5E0B3"/>
        <w:tabs>
          <w:tab w:val="left" w:pos="-368"/>
          <w:tab w:val="left" w:pos="538"/>
        </w:tabs>
        <w:spacing w:line="288" w:lineRule="auto"/>
        <w:ind w:right="-483"/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128"/>
        <w:gridCol w:w="2944"/>
      </w:tblGrid>
      <w:tr w:rsidR="00681703" w14:paraId="7B829283" w14:textId="77777777" w:rsidTr="006E0E51">
        <w:trPr>
          <w:cantSplit/>
        </w:trPr>
        <w:tc>
          <w:tcPr>
            <w:tcW w:w="6228" w:type="dxa"/>
          </w:tcPr>
          <w:p w14:paraId="4C2142D3" w14:textId="2FD811A1" w:rsidR="00681703" w:rsidRDefault="00681703" w:rsidP="006E0E51">
            <w:pPr>
              <w:shd w:val="clear" w:color="auto" w:fill="C5E0B3"/>
              <w:tabs>
                <w:tab w:val="left" w:pos="-368"/>
                <w:tab w:val="left" w:pos="538"/>
              </w:tabs>
              <w:spacing w:before="120" w:line="288" w:lineRule="auto"/>
              <w:rPr>
                <w:rFonts w:cs="Arial"/>
              </w:rPr>
            </w:pPr>
            <w:r>
              <w:rPr>
                <w:rFonts w:cs="Arial"/>
              </w:rPr>
              <w:t xml:space="preserve">- Personne habilitée à donner les renseignements prévus à </w:t>
            </w:r>
            <w:r>
              <w:rPr>
                <w:rFonts w:cs="Arial"/>
              </w:rPr>
              <w:br/>
              <w:t xml:space="preserve">l’article </w:t>
            </w:r>
            <w:r w:rsidR="005335ED">
              <w:rPr>
                <w:rFonts w:cs="Arial"/>
              </w:rPr>
              <w:t>R.2191-59 du CCP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2984" w:type="dxa"/>
            <w:vMerge w:val="restart"/>
          </w:tcPr>
          <w:p w14:paraId="330D8274" w14:textId="77777777" w:rsidR="00681703" w:rsidRDefault="00681703" w:rsidP="006E0E51">
            <w:pPr>
              <w:shd w:val="clear" w:color="auto" w:fill="C5E0B3"/>
              <w:tabs>
                <w:tab w:val="left" w:pos="-368"/>
                <w:tab w:val="left" w:pos="538"/>
              </w:tabs>
              <w:spacing w:before="120" w:line="288" w:lineRule="auto"/>
              <w:rPr>
                <w:rFonts w:cs="Arial"/>
              </w:rPr>
            </w:pPr>
          </w:p>
          <w:p w14:paraId="285261E7" w14:textId="77777777" w:rsidR="00681703" w:rsidRDefault="00681703" w:rsidP="006E0E51">
            <w:pPr>
              <w:shd w:val="clear" w:color="auto" w:fill="C5E0B3"/>
              <w:tabs>
                <w:tab w:val="left" w:pos="-368"/>
                <w:tab w:val="left" w:pos="538"/>
              </w:tabs>
              <w:spacing w:before="120" w:line="288" w:lineRule="auto"/>
              <w:rPr>
                <w:rFonts w:cs="Arial"/>
              </w:rPr>
            </w:pPr>
            <w:r>
              <w:rPr>
                <w:rFonts w:cs="Arial"/>
              </w:rPr>
              <w:t>Identiques à ceux du marché</w:t>
            </w:r>
          </w:p>
        </w:tc>
      </w:tr>
      <w:tr w:rsidR="00681703" w14:paraId="0DA00699" w14:textId="77777777" w:rsidTr="006E0E51">
        <w:trPr>
          <w:cantSplit/>
        </w:trPr>
        <w:tc>
          <w:tcPr>
            <w:tcW w:w="6228" w:type="dxa"/>
          </w:tcPr>
          <w:p w14:paraId="5B3BA340" w14:textId="77777777" w:rsidR="00681703" w:rsidRDefault="00681703" w:rsidP="006E0E51">
            <w:pPr>
              <w:shd w:val="clear" w:color="auto" w:fill="C5E0B3"/>
              <w:tabs>
                <w:tab w:val="left" w:pos="-368"/>
                <w:tab w:val="left" w:pos="538"/>
              </w:tabs>
              <w:spacing w:before="120" w:line="288" w:lineRule="auto"/>
              <w:rPr>
                <w:rFonts w:cs="Arial"/>
              </w:rPr>
            </w:pPr>
            <w:r>
              <w:rPr>
                <w:rFonts w:cs="Arial"/>
              </w:rPr>
              <w:t>- Comptable assignataire de la dépense</w:t>
            </w:r>
          </w:p>
        </w:tc>
        <w:tc>
          <w:tcPr>
            <w:tcW w:w="2984" w:type="dxa"/>
            <w:vMerge/>
          </w:tcPr>
          <w:p w14:paraId="19F2AB3D" w14:textId="77777777" w:rsidR="00681703" w:rsidRDefault="00681703" w:rsidP="006E0E51">
            <w:pPr>
              <w:shd w:val="clear" w:color="auto" w:fill="C5E0B3"/>
              <w:tabs>
                <w:tab w:val="left" w:pos="-368"/>
                <w:tab w:val="left" w:pos="538"/>
              </w:tabs>
              <w:spacing w:before="120" w:line="288" w:lineRule="auto"/>
              <w:rPr>
                <w:rFonts w:cs="Arial"/>
              </w:rPr>
            </w:pPr>
          </w:p>
        </w:tc>
      </w:tr>
    </w:tbl>
    <w:p w14:paraId="4F29E157" w14:textId="77777777" w:rsidR="00681703" w:rsidRDefault="00681703" w:rsidP="00681703">
      <w:pPr>
        <w:shd w:val="clear" w:color="auto" w:fill="C5E0B3"/>
        <w:tabs>
          <w:tab w:val="left" w:pos="-368"/>
          <w:tab w:val="left" w:pos="538"/>
        </w:tabs>
        <w:spacing w:line="288" w:lineRule="auto"/>
        <w:ind w:right="-483"/>
        <w:rPr>
          <w:rFonts w:cs="Arial"/>
        </w:rPr>
      </w:pPr>
    </w:p>
    <w:p w14:paraId="14B6A492" w14:textId="77777777" w:rsidR="00681703" w:rsidRDefault="00681703" w:rsidP="00681703">
      <w:pPr>
        <w:shd w:val="clear" w:color="auto" w:fill="C5E0B3"/>
        <w:tabs>
          <w:tab w:val="right" w:leader="dot" w:pos="9639"/>
        </w:tabs>
        <w:spacing w:line="288" w:lineRule="auto"/>
        <w:ind w:right="-483"/>
        <w:rPr>
          <w:rFonts w:cs="Arial"/>
        </w:rPr>
      </w:pPr>
    </w:p>
    <w:p w14:paraId="3DD41FF9" w14:textId="77777777" w:rsidR="00681703" w:rsidRDefault="00681703" w:rsidP="00681703">
      <w:pPr>
        <w:shd w:val="clear" w:color="auto" w:fill="C5E0B3"/>
        <w:tabs>
          <w:tab w:val="right" w:leader="dot" w:pos="9639"/>
        </w:tabs>
        <w:spacing w:line="288" w:lineRule="auto"/>
        <w:ind w:right="-483"/>
        <w:rPr>
          <w:rFonts w:cs="Arial"/>
        </w:rPr>
      </w:pPr>
      <w:r>
        <w:rPr>
          <w:rFonts w:cs="Arial"/>
        </w:rPr>
        <w:t xml:space="preserve">Le pouvoir adjudicateur se libèrera des sommes dues par lui en créditant le compte ouvert au nom de </w:t>
      </w:r>
      <w:r>
        <w:rPr>
          <w:rFonts w:cs="Arial"/>
        </w:rPr>
        <w:tab/>
      </w:r>
    </w:p>
    <w:p w14:paraId="0DDB705F" w14:textId="77777777" w:rsidR="00681703" w:rsidRDefault="00681703" w:rsidP="00681703">
      <w:pPr>
        <w:shd w:val="clear" w:color="auto" w:fill="C5E0B3"/>
        <w:tabs>
          <w:tab w:val="right" w:leader="dot" w:pos="4395"/>
          <w:tab w:val="left" w:pos="4678"/>
          <w:tab w:val="right" w:leader="dot" w:pos="9639"/>
        </w:tabs>
        <w:spacing w:line="288" w:lineRule="auto"/>
        <w:ind w:right="-483"/>
        <w:rPr>
          <w:rFonts w:cs="Arial"/>
        </w:rPr>
      </w:pPr>
      <w:r>
        <w:rPr>
          <w:rFonts w:cs="Arial"/>
        </w:rPr>
        <w:t xml:space="preserve">à </w:t>
      </w:r>
      <w:r>
        <w:rPr>
          <w:rFonts w:cs="Arial"/>
        </w:rPr>
        <w:tab/>
      </w:r>
      <w:r>
        <w:rPr>
          <w:rFonts w:cs="Arial"/>
        </w:rPr>
        <w:tab/>
        <w:t>sous le n°</w:t>
      </w:r>
      <w:r>
        <w:rPr>
          <w:rFonts w:cs="Arial"/>
        </w:rPr>
        <w:tab/>
      </w:r>
    </w:p>
    <w:p w14:paraId="3672A8FB" w14:textId="77777777" w:rsidR="00681703" w:rsidRDefault="00681703" w:rsidP="00681703">
      <w:pPr>
        <w:shd w:val="clear" w:color="auto" w:fill="C5E0B3"/>
        <w:tabs>
          <w:tab w:val="left" w:pos="-368"/>
          <w:tab w:val="left" w:pos="538"/>
        </w:tabs>
        <w:spacing w:line="288" w:lineRule="auto"/>
        <w:ind w:right="-483"/>
        <w:rPr>
          <w:rFonts w:cs="Arial"/>
        </w:rPr>
      </w:pPr>
    </w:p>
    <w:p w14:paraId="67C96F10" w14:textId="77777777" w:rsidR="00681703" w:rsidRDefault="00681703" w:rsidP="00681703">
      <w:pPr>
        <w:shd w:val="clear" w:color="auto" w:fill="C5E0B3"/>
        <w:tabs>
          <w:tab w:val="left" w:pos="-368"/>
          <w:tab w:val="left" w:pos="538"/>
        </w:tabs>
        <w:spacing w:line="288" w:lineRule="auto"/>
        <w:rPr>
          <w:rFonts w:cs="Arial"/>
        </w:rPr>
      </w:pPr>
      <w:r>
        <w:rPr>
          <w:rFonts w:cs="Arial"/>
        </w:rPr>
        <w:t>Le Titulaire atteste que le sous-traitant a contracté une assurance garantissant sa responsabilité à l'égard des tiers.</w:t>
      </w:r>
    </w:p>
    <w:p w14:paraId="35B69666" w14:textId="77777777" w:rsidR="00681703" w:rsidRDefault="00681703" w:rsidP="00681703">
      <w:pPr>
        <w:shd w:val="clear" w:color="auto" w:fill="C5E0B3"/>
        <w:tabs>
          <w:tab w:val="left" w:pos="-368"/>
          <w:tab w:val="left" w:pos="538"/>
        </w:tabs>
        <w:spacing w:line="288" w:lineRule="auto"/>
        <w:rPr>
          <w:rFonts w:cs="Arial"/>
        </w:rPr>
      </w:pPr>
      <w:r>
        <w:rPr>
          <w:rFonts w:cs="Arial"/>
        </w:rPr>
        <w:t>L'Exemplaire unique du marché a été restitué à la personne responsable du marché qui a modifié en conséquence la formule d'exemplaire unique initialement portée sur ce document.</w:t>
      </w:r>
    </w:p>
    <w:p w14:paraId="38B49BE0" w14:textId="77777777" w:rsidR="00681703" w:rsidRDefault="00681703" w:rsidP="00681703">
      <w:pPr>
        <w:shd w:val="clear" w:color="auto" w:fill="C5E0B3"/>
        <w:tabs>
          <w:tab w:val="left" w:pos="-368"/>
          <w:tab w:val="left" w:pos="538"/>
        </w:tabs>
        <w:spacing w:line="288" w:lineRule="auto"/>
        <w:ind w:left="300" w:right="399"/>
        <w:rPr>
          <w:rFonts w:cs="Arial"/>
        </w:rPr>
      </w:pPr>
    </w:p>
    <w:p w14:paraId="03CCAB88" w14:textId="77777777" w:rsidR="00681703" w:rsidRDefault="00681703" w:rsidP="00681703">
      <w:pPr>
        <w:shd w:val="clear" w:color="auto" w:fill="C5E0B3"/>
        <w:tabs>
          <w:tab w:val="left" w:pos="284"/>
        </w:tabs>
        <w:spacing w:line="288" w:lineRule="auto"/>
        <w:rPr>
          <w:rFonts w:cs="Arial"/>
        </w:rPr>
      </w:pPr>
      <w:r>
        <w:rPr>
          <w:rFonts w:cs="Arial"/>
        </w:rPr>
        <w:tab/>
        <w:t>FAIT A ……………………………………………. LE …………………………………</w:t>
      </w:r>
    </w:p>
    <w:p w14:paraId="5DDD3B00" w14:textId="77777777" w:rsidR="00681703" w:rsidRDefault="00681703" w:rsidP="00681703">
      <w:pPr>
        <w:shd w:val="clear" w:color="auto" w:fill="C5E0B3"/>
        <w:tabs>
          <w:tab w:val="left" w:pos="284"/>
        </w:tabs>
        <w:spacing w:line="288" w:lineRule="auto"/>
        <w:rPr>
          <w:rFonts w:cs="Arial"/>
        </w:rPr>
      </w:pPr>
    </w:p>
    <w:p w14:paraId="0B2D4A7E" w14:textId="77777777" w:rsidR="00681703" w:rsidRDefault="00681703" w:rsidP="00681703">
      <w:pPr>
        <w:shd w:val="clear" w:color="auto" w:fill="C5E0B3"/>
        <w:spacing w:line="288" w:lineRule="auto"/>
        <w:rPr>
          <w:rFonts w:cs="Arial"/>
        </w:rPr>
      </w:pPr>
      <w:r>
        <w:rPr>
          <w:rFonts w:cs="Arial"/>
        </w:rPr>
        <w:tab/>
        <w:t>Le Titulaire</w:t>
      </w:r>
    </w:p>
    <w:p w14:paraId="638F6EEE" w14:textId="77777777" w:rsidR="00681703" w:rsidRDefault="00681703" w:rsidP="00681703">
      <w:pPr>
        <w:shd w:val="clear" w:color="auto" w:fill="C5E0B3"/>
        <w:spacing w:line="288" w:lineRule="auto"/>
        <w:rPr>
          <w:rFonts w:cs="Arial"/>
        </w:rPr>
      </w:pPr>
    </w:p>
    <w:p w14:paraId="109F9248" w14:textId="77777777" w:rsidR="00681703" w:rsidRDefault="00681703" w:rsidP="00681703">
      <w:pPr>
        <w:shd w:val="clear" w:color="auto" w:fill="C5E0B3"/>
        <w:spacing w:line="288" w:lineRule="auto"/>
        <w:rPr>
          <w:rFonts w:cs="Arial"/>
        </w:rPr>
      </w:pPr>
      <w:r>
        <w:rPr>
          <w:rFonts w:cs="Arial"/>
        </w:rPr>
        <w:t>Le sous-traitant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Le représentant du pouvoir adjudicateur</w:t>
      </w:r>
    </w:p>
    <w:p w14:paraId="54BB8442" w14:textId="77777777" w:rsidR="00681703" w:rsidRDefault="00681703" w:rsidP="00681703">
      <w:pPr>
        <w:shd w:val="clear" w:color="auto" w:fill="C5E0B3"/>
        <w:spacing w:line="288" w:lineRule="auto"/>
        <w:rPr>
          <w:rFonts w:cs="Arial"/>
        </w:rPr>
      </w:pPr>
    </w:p>
    <w:p w14:paraId="38CDC958" w14:textId="77777777" w:rsidR="00681703" w:rsidRDefault="00681703" w:rsidP="00681703">
      <w:pPr>
        <w:shd w:val="clear" w:color="auto" w:fill="C5E0B3"/>
        <w:spacing w:line="288" w:lineRule="auto"/>
      </w:pPr>
    </w:p>
    <w:p w14:paraId="49B207FD" w14:textId="77777777" w:rsidR="00681703" w:rsidRDefault="00681703" w:rsidP="00681703">
      <w:pPr>
        <w:shd w:val="clear" w:color="auto" w:fill="C5E0B3"/>
        <w:spacing w:line="288" w:lineRule="auto"/>
      </w:pPr>
    </w:p>
    <w:p w14:paraId="776C3E1E" w14:textId="77777777" w:rsidR="00681703" w:rsidRDefault="00681703" w:rsidP="00681703">
      <w:pPr>
        <w:tabs>
          <w:tab w:val="left" w:leader="dot" w:pos="9361"/>
        </w:tabs>
        <w:spacing w:after="0" w:line="288" w:lineRule="auto"/>
        <w:jc w:val="both"/>
        <w:sectPr w:rsidR="00681703" w:rsidSect="00F11F03">
          <w:footerReference w:type="even" r:id="rId13"/>
          <w:footerReference w:type="default" r:id="rId14"/>
          <w:footerReference w:type="first" r:id="rId15"/>
          <w:pgSz w:w="11907" w:h="16840"/>
          <w:pgMar w:top="993" w:right="1134" w:bottom="1134" w:left="1701" w:header="567" w:footer="567" w:gutter="0"/>
          <w:cols w:space="720"/>
          <w:docGrid w:linePitch="299"/>
        </w:sectPr>
      </w:pPr>
    </w:p>
    <w:p w14:paraId="0A6B7E8C" w14:textId="1BA0E9DE" w:rsidR="00681703" w:rsidRDefault="00681703" w:rsidP="00681703">
      <w:pPr>
        <w:tabs>
          <w:tab w:val="left" w:leader="dot" w:pos="9361"/>
        </w:tabs>
        <w:spacing w:after="0" w:line="288" w:lineRule="auto"/>
        <w:jc w:val="both"/>
      </w:pPr>
    </w:p>
    <w:p w14:paraId="2DDD3731" w14:textId="2A92D91D" w:rsidR="00681703" w:rsidRDefault="00681703" w:rsidP="00681703">
      <w:pPr>
        <w:pStyle w:val="Title"/>
        <w:numPr>
          <w:ilvl w:val="0"/>
          <w:numId w:val="0"/>
        </w:numPr>
        <w:tabs>
          <w:tab w:val="clear" w:pos="2623"/>
        </w:tabs>
        <w:ind w:left="-135"/>
      </w:pPr>
      <w:bookmarkStart w:id="31" w:name="_Toc180421829"/>
      <w:r>
        <w:t>ANNEXE</w:t>
      </w:r>
      <w:r w:rsidR="00A84335">
        <w:t xml:space="preserve"> 2</w:t>
      </w:r>
      <w:r>
        <w:t xml:space="preserve"> </w:t>
      </w:r>
      <w:r w:rsidR="005335ED">
        <w:t>RELATIVE A LA</w:t>
      </w:r>
      <w:r w:rsidR="0094649D">
        <w:t xml:space="preserve"> REPARTITION DES HONORAIRES ENTRE LES COTRAITANTS</w:t>
      </w:r>
      <w:bookmarkEnd w:id="31"/>
      <w:r w:rsidR="0094649D">
        <w:t xml:space="preserve"> </w:t>
      </w:r>
    </w:p>
    <w:p w14:paraId="4C9F51AD" w14:textId="170D2587" w:rsidR="00681703" w:rsidRDefault="00681703" w:rsidP="00681703">
      <w:pPr>
        <w:tabs>
          <w:tab w:val="left" w:leader="dot" w:pos="9361"/>
        </w:tabs>
        <w:spacing w:after="0" w:line="288" w:lineRule="auto"/>
        <w:jc w:val="both"/>
      </w:pPr>
    </w:p>
    <w:tbl>
      <w:tblPr>
        <w:tblW w:w="15059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5"/>
        <w:gridCol w:w="3691"/>
        <w:gridCol w:w="4111"/>
        <w:gridCol w:w="735"/>
        <w:gridCol w:w="4147"/>
      </w:tblGrid>
      <w:tr w:rsidR="0094649D" w:rsidRPr="001325C4" w14:paraId="22DE899F" w14:textId="77777777" w:rsidTr="00F625EE">
        <w:trPr>
          <w:cantSplit/>
          <w:trHeight w:val="481"/>
        </w:trPr>
        <w:tc>
          <w:tcPr>
            <w:tcW w:w="23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8CC4AD2" w14:textId="22E3E0AF" w:rsidR="0094649D" w:rsidRPr="003C25D0" w:rsidRDefault="0094649D" w:rsidP="006E0E51">
            <w:pPr>
              <w:spacing w:before="20" w:after="20" w:line="240" w:lineRule="auto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Répartition des montants par cotraitant</w:t>
            </w:r>
            <w:r w:rsidR="00A71167">
              <w:rPr>
                <w:rFonts w:cs="Arial"/>
                <w:b/>
                <w:bCs/>
                <w:i/>
                <w:iCs/>
              </w:rPr>
              <w:t xml:space="preserve"> – TF </w:t>
            </w:r>
          </w:p>
          <w:p w14:paraId="705F0F8F" w14:textId="77777777" w:rsidR="0094649D" w:rsidRPr="003C25D0" w:rsidRDefault="0094649D" w:rsidP="006E0E51">
            <w:pPr>
              <w:spacing w:before="20" w:after="20" w:line="240" w:lineRule="auto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369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C5E0B3"/>
            <w:vAlign w:val="center"/>
          </w:tcPr>
          <w:p w14:paraId="09E4E6C6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Cotraitant 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C5E0B3"/>
            <w:vAlign w:val="center"/>
          </w:tcPr>
          <w:p w14:paraId="2D75FD4B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Cotraitant 2</w:t>
            </w:r>
          </w:p>
        </w:tc>
        <w:tc>
          <w:tcPr>
            <w:tcW w:w="73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2282E50A" w14:textId="77777777" w:rsidR="0094649D" w:rsidRDefault="0094649D" w:rsidP="006E0E51">
            <w:pPr>
              <w:spacing w:before="20" w:after="20" w:line="240" w:lineRule="auto"/>
              <w:jc w:val="center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…</w:t>
            </w:r>
          </w:p>
        </w:tc>
        <w:tc>
          <w:tcPr>
            <w:tcW w:w="414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C5E0B3"/>
            <w:vAlign w:val="center"/>
          </w:tcPr>
          <w:p w14:paraId="12996C5B" w14:textId="77777777" w:rsidR="0094649D" w:rsidRDefault="0094649D" w:rsidP="006E0E51">
            <w:pPr>
              <w:spacing w:before="20" w:after="20" w:line="240" w:lineRule="auto"/>
              <w:jc w:val="center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Total de l’équipe</w:t>
            </w:r>
          </w:p>
        </w:tc>
      </w:tr>
      <w:tr w:rsidR="0094649D" w:rsidRPr="001325C4" w14:paraId="01265553" w14:textId="77777777" w:rsidTr="00F625EE">
        <w:trPr>
          <w:trHeight w:val="497"/>
        </w:trPr>
        <w:tc>
          <w:tcPr>
            <w:tcW w:w="23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5252D5" w14:textId="77777777" w:rsidR="0094649D" w:rsidRPr="003C25D0" w:rsidRDefault="0094649D" w:rsidP="006E0E51">
            <w:pPr>
              <w:spacing w:before="20" w:after="20" w:line="240" w:lineRule="auto"/>
              <w:rPr>
                <w:rFonts w:cs="Arial"/>
              </w:rPr>
            </w:pPr>
          </w:p>
        </w:tc>
        <w:tc>
          <w:tcPr>
            <w:tcW w:w="36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408674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Montant HT par PT</w:t>
            </w:r>
          </w:p>
        </w:tc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2D826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Montant HT par PT</w:t>
            </w:r>
          </w:p>
        </w:tc>
        <w:tc>
          <w:tcPr>
            <w:tcW w:w="73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DAF2A2" w14:textId="77777777" w:rsidR="0094649D" w:rsidRDefault="0094649D" w:rsidP="006E0E51">
            <w:pPr>
              <w:spacing w:before="20" w:after="20" w:line="240" w:lineRule="auto"/>
              <w:jc w:val="center"/>
              <w:rPr>
                <w:rFonts w:cs="Arial"/>
              </w:rPr>
            </w:pPr>
          </w:p>
        </w:tc>
        <w:tc>
          <w:tcPr>
            <w:tcW w:w="414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9B1FF8" w14:textId="77777777" w:rsidR="0094649D" w:rsidRDefault="0094649D" w:rsidP="006E0E51">
            <w:pPr>
              <w:spacing w:before="20" w:after="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Montant HT par PT</w:t>
            </w:r>
          </w:p>
        </w:tc>
      </w:tr>
      <w:tr w:rsidR="0094649D" w:rsidRPr="001325C4" w14:paraId="78893243" w14:textId="77777777" w:rsidTr="00F625EE">
        <w:trPr>
          <w:trHeight w:val="340"/>
        </w:trPr>
        <w:tc>
          <w:tcPr>
            <w:tcW w:w="23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A3F7AB" w14:textId="77777777" w:rsidR="0094649D" w:rsidRPr="003C25D0" w:rsidRDefault="0094649D" w:rsidP="006E0E51">
            <w:pPr>
              <w:spacing w:before="20" w:after="20" w:line="240" w:lineRule="auto"/>
              <w:rPr>
                <w:rFonts w:cs="Arial"/>
              </w:rPr>
            </w:pPr>
            <w:r w:rsidRPr="003C25D0">
              <w:rPr>
                <w:rFonts w:cs="Arial"/>
              </w:rPr>
              <w:t>Partie technique 1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5E0B3"/>
            <w:vAlign w:val="center"/>
          </w:tcPr>
          <w:p w14:paraId="4B611C89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5E0B3"/>
          </w:tcPr>
          <w:p w14:paraId="679088A9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ED7B3E1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</w:rPr>
            </w:pPr>
          </w:p>
        </w:tc>
        <w:tc>
          <w:tcPr>
            <w:tcW w:w="41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5E0B3"/>
          </w:tcPr>
          <w:p w14:paraId="241C9B94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</w:rPr>
            </w:pPr>
          </w:p>
        </w:tc>
      </w:tr>
      <w:tr w:rsidR="0094649D" w:rsidRPr="001325C4" w14:paraId="627239D6" w14:textId="77777777" w:rsidTr="00F625EE">
        <w:trPr>
          <w:trHeight w:val="340"/>
        </w:trPr>
        <w:tc>
          <w:tcPr>
            <w:tcW w:w="23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5A28B4" w14:textId="77777777" w:rsidR="0094649D" w:rsidRPr="003C25D0" w:rsidRDefault="0094649D" w:rsidP="006E0E51">
            <w:pPr>
              <w:spacing w:before="20" w:after="20" w:line="240" w:lineRule="auto"/>
              <w:rPr>
                <w:rFonts w:cs="Arial"/>
              </w:rPr>
            </w:pPr>
            <w:r w:rsidRPr="003C25D0">
              <w:rPr>
                <w:rFonts w:cs="Arial"/>
              </w:rPr>
              <w:t>Partie technique 2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5E0B3"/>
            <w:vAlign w:val="center"/>
          </w:tcPr>
          <w:p w14:paraId="17D85EAE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5E0B3"/>
          </w:tcPr>
          <w:p w14:paraId="62B4F228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2BAC42B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</w:rPr>
            </w:pPr>
          </w:p>
        </w:tc>
        <w:tc>
          <w:tcPr>
            <w:tcW w:w="41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5E0B3"/>
          </w:tcPr>
          <w:p w14:paraId="62048514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</w:rPr>
            </w:pPr>
          </w:p>
        </w:tc>
      </w:tr>
      <w:tr w:rsidR="0094649D" w:rsidRPr="001325C4" w14:paraId="663BB551" w14:textId="77777777" w:rsidTr="00F625EE">
        <w:trPr>
          <w:trHeight w:val="340"/>
        </w:trPr>
        <w:tc>
          <w:tcPr>
            <w:tcW w:w="23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21C452" w14:textId="77777777" w:rsidR="0094649D" w:rsidRPr="003C25D0" w:rsidRDefault="0094649D" w:rsidP="006E0E51">
            <w:pPr>
              <w:spacing w:before="20" w:after="20" w:line="240" w:lineRule="auto"/>
              <w:rPr>
                <w:rFonts w:cs="Arial"/>
              </w:rPr>
            </w:pPr>
            <w:r>
              <w:rPr>
                <w:rFonts w:cs="Arial"/>
              </w:rPr>
              <w:t>Partie technique 3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5E0B3"/>
            <w:vAlign w:val="center"/>
          </w:tcPr>
          <w:p w14:paraId="5175681D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5E0B3"/>
          </w:tcPr>
          <w:p w14:paraId="2027F0B6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74A373B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</w:rPr>
            </w:pPr>
          </w:p>
        </w:tc>
        <w:tc>
          <w:tcPr>
            <w:tcW w:w="41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5E0B3"/>
          </w:tcPr>
          <w:p w14:paraId="3535A65B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</w:rPr>
            </w:pPr>
          </w:p>
        </w:tc>
      </w:tr>
      <w:tr w:rsidR="0094649D" w:rsidRPr="001325C4" w14:paraId="76AA8C38" w14:textId="77777777" w:rsidTr="00F625EE">
        <w:trPr>
          <w:trHeight w:val="340"/>
        </w:trPr>
        <w:tc>
          <w:tcPr>
            <w:tcW w:w="23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BFFD18" w14:textId="77777777" w:rsidR="00F625EE" w:rsidRPr="00F625EE" w:rsidRDefault="00F625EE" w:rsidP="006E0E51">
            <w:pPr>
              <w:spacing w:before="20" w:after="20" w:line="240" w:lineRule="auto"/>
              <w:rPr>
                <w:rFonts w:cs="Arial"/>
                <w:i/>
                <w:iCs/>
              </w:rPr>
            </w:pPr>
            <w:r w:rsidRPr="00F625EE">
              <w:rPr>
                <w:rFonts w:cs="Arial"/>
                <w:i/>
                <w:iCs/>
              </w:rPr>
              <w:t xml:space="preserve">Tranche optionnelle : </w:t>
            </w:r>
          </w:p>
          <w:p w14:paraId="1BA7D07A" w14:textId="742A7463" w:rsidR="0094649D" w:rsidRPr="00F625EE" w:rsidRDefault="0094649D" w:rsidP="006E0E51">
            <w:pPr>
              <w:spacing w:before="20" w:after="20" w:line="240" w:lineRule="auto"/>
              <w:rPr>
                <w:rFonts w:cs="Arial"/>
                <w:i/>
                <w:iCs/>
              </w:rPr>
            </w:pPr>
            <w:r w:rsidRPr="00F625EE">
              <w:rPr>
                <w:rFonts w:cs="Arial"/>
                <w:i/>
                <w:iCs/>
              </w:rPr>
              <w:t>Partie technique 4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5E0B3"/>
            <w:vAlign w:val="center"/>
          </w:tcPr>
          <w:p w14:paraId="0FF588F4" w14:textId="77777777" w:rsidR="0094649D" w:rsidRPr="00F625EE" w:rsidRDefault="0094649D" w:rsidP="006E0E51">
            <w:pPr>
              <w:spacing w:before="20" w:after="20" w:line="240" w:lineRule="auto"/>
              <w:jc w:val="center"/>
              <w:rPr>
                <w:rFonts w:cs="Arial"/>
                <w:i/>
                <w:iCs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5E0B3"/>
          </w:tcPr>
          <w:p w14:paraId="5993A7B2" w14:textId="77777777" w:rsidR="0094649D" w:rsidRPr="00F625EE" w:rsidRDefault="0094649D" w:rsidP="006E0E51">
            <w:pPr>
              <w:spacing w:before="20" w:after="20" w:line="240" w:lineRule="auto"/>
              <w:jc w:val="center"/>
              <w:rPr>
                <w:rFonts w:cs="Arial"/>
                <w:i/>
                <w:iCs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0953434" w14:textId="77777777" w:rsidR="0094649D" w:rsidRPr="00F625EE" w:rsidRDefault="0094649D" w:rsidP="006E0E51">
            <w:pPr>
              <w:spacing w:before="20" w:after="20" w:line="240" w:lineRule="auto"/>
              <w:jc w:val="center"/>
              <w:rPr>
                <w:rFonts w:cs="Arial"/>
                <w:i/>
                <w:iCs/>
              </w:rPr>
            </w:pPr>
          </w:p>
        </w:tc>
        <w:tc>
          <w:tcPr>
            <w:tcW w:w="41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5E0B3"/>
          </w:tcPr>
          <w:p w14:paraId="47006EE1" w14:textId="77777777" w:rsidR="0094649D" w:rsidRPr="00F625EE" w:rsidRDefault="0094649D" w:rsidP="006E0E51">
            <w:pPr>
              <w:spacing w:before="20" w:after="20" w:line="240" w:lineRule="auto"/>
              <w:jc w:val="center"/>
              <w:rPr>
                <w:rFonts w:cs="Arial"/>
                <w:i/>
                <w:iCs/>
              </w:rPr>
            </w:pPr>
          </w:p>
        </w:tc>
      </w:tr>
      <w:tr w:rsidR="0094649D" w:rsidRPr="001325C4" w14:paraId="502B1102" w14:textId="77777777" w:rsidTr="00F625EE">
        <w:trPr>
          <w:trHeight w:val="526"/>
        </w:trPr>
        <w:tc>
          <w:tcPr>
            <w:tcW w:w="2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A2BEC5" w14:textId="101DC1C3" w:rsidR="0094649D" w:rsidRPr="003C25D0" w:rsidRDefault="0094649D" w:rsidP="006E0E51">
            <w:pPr>
              <w:spacing w:before="20" w:after="20" w:line="240" w:lineRule="auto"/>
              <w:rPr>
                <w:rFonts w:cs="Arial"/>
                <w:b/>
                <w:bCs/>
              </w:rPr>
            </w:pPr>
            <w:r w:rsidRPr="003C25D0">
              <w:rPr>
                <w:rFonts w:cs="Arial"/>
                <w:b/>
                <w:bCs/>
              </w:rPr>
              <w:t>Total € HT</w:t>
            </w:r>
            <w:r w:rsidR="00F625EE">
              <w:rPr>
                <w:rFonts w:cs="Arial"/>
                <w:b/>
                <w:bCs/>
              </w:rPr>
              <w:t xml:space="preserve"> TRANCHE FERME</w:t>
            </w:r>
          </w:p>
        </w:tc>
        <w:tc>
          <w:tcPr>
            <w:tcW w:w="3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  <w:vAlign w:val="center"/>
          </w:tcPr>
          <w:p w14:paraId="117D6376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</w:tcPr>
          <w:p w14:paraId="125D5BD2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983260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</w:tcPr>
          <w:p w14:paraId="43D1515C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  <w:b/>
                <w:bCs/>
              </w:rPr>
            </w:pPr>
          </w:p>
        </w:tc>
      </w:tr>
      <w:tr w:rsidR="00F625EE" w:rsidRPr="001325C4" w14:paraId="439C211D" w14:textId="77777777" w:rsidTr="00F625EE">
        <w:trPr>
          <w:trHeight w:val="526"/>
        </w:trPr>
        <w:tc>
          <w:tcPr>
            <w:tcW w:w="2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156B28" w14:textId="321FCE4C" w:rsidR="00F625EE" w:rsidRDefault="00F625EE" w:rsidP="006E0E51">
            <w:pPr>
              <w:spacing w:before="20" w:after="20" w:line="240" w:lineRule="auto"/>
              <w:rPr>
                <w:rFonts w:cs="Arial"/>
                <w:b/>
                <w:bCs/>
              </w:rPr>
            </w:pPr>
            <w:r w:rsidRPr="003C25D0">
              <w:rPr>
                <w:rFonts w:cs="Arial"/>
                <w:b/>
                <w:bCs/>
              </w:rPr>
              <w:t>Total € HT</w:t>
            </w:r>
            <w:r>
              <w:rPr>
                <w:rFonts w:cs="Arial"/>
                <w:b/>
                <w:bCs/>
              </w:rPr>
              <w:t xml:space="preserve"> TRANCHE OPTIONNELLE</w:t>
            </w:r>
          </w:p>
        </w:tc>
        <w:tc>
          <w:tcPr>
            <w:tcW w:w="3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  <w:vAlign w:val="center"/>
          </w:tcPr>
          <w:p w14:paraId="09BC828D" w14:textId="77777777" w:rsidR="00F625EE" w:rsidRPr="003C25D0" w:rsidRDefault="00F625EE" w:rsidP="006E0E51">
            <w:pPr>
              <w:spacing w:before="20" w:after="20" w:line="240" w:lineRule="auto"/>
              <w:jc w:val="center"/>
              <w:rPr>
                <w:rFonts w:cs="Arial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</w:tcPr>
          <w:p w14:paraId="1FE9045C" w14:textId="77777777" w:rsidR="00F625EE" w:rsidRPr="003C25D0" w:rsidRDefault="00F625EE" w:rsidP="006E0E51">
            <w:pPr>
              <w:spacing w:before="20" w:after="20"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590C8C" w14:textId="77777777" w:rsidR="00F625EE" w:rsidRPr="003C25D0" w:rsidRDefault="00F625EE" w:rsidP="006E0E51">
            <w:pPr>
              <w:spacing w:before="20" w:after="20"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</w:tcPr>
          <w:p w14:paraId="78432981" w14:textId="77777777" w:rsidR="00F625EE" w:rsidRPr="003C25D0" w:rsidRDefault="00F625EE" w:rsidP="006E0E51">
            <w:pPr>
              <w:spacing w:before="20" w:after="20" w:line="240" w:lineRule="auto"/>
              <w:jc w:val="center"/>
              <w:rPr>
                <w:rFonts w:cs="Arial"/>
                <w:b/>
                <w:bCs/>
              </w:rPr>
            </w:pPr>
          </w:p>
        </w:tc>
      </w:tr>
      <w:tr w:rsidR="00F625EE" w:rsidRPr="001325C4" w14:paraId="405FFA5D" w14:textId="77777777" w:rsidTr="00F625EE">
        <w:trPr>
          <w:trHeight w:val="526"/>
        </w:trPr>
        <w:tc>
          <w:tcPr>
            <w:tcW w:w="2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AF3AE9" w14:textId="023E1626" w:rsidR="00F625EE" w:rsidRDefault="00F625EE" w:rsidP="006E0E51">
            <w:pPr>
              <w:spacing w:before="20" w:after="20" w:line="240" w:lineRule="auto"/>
              <w:rPr>
                <w:rFonts w:cs="Arial"/>
                <w:b/>
                <w:bCs/>
              </w:rPr>
            </w:pPr>
            <w:r w:rsidRPr="003C25D0">
              <w:rPr>
                <w:rFonts w:cs="Arial"/>
                <w:b/>
                <w:bCs/>
              </w:rPr>
              <w:t>Total € HT</w:t>
            </w:r>
            <w:r>
              <w:rPr>
                <w:rFonts w:cs="Arial"/>
                <w:b/>
                <w:bCs/>
              </w:rPr>
              <w:t xml:space="preserve"> TRANCHE FERME + OPTIONNELLE</w:t>
            </w:r>
          </w:p>
        </w:tc>
        <w:tc>
          <w:tcPr>
            <w:tcW w:w="3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  <w:vAlign w:val="center"/>
          </w:tcPr>
          <w:p w14:paraId="7873F3A1" w14:textId="77777777" w:rsidR="00F625EE" w:rsidRPr="003C25D0" w:rsidRDefault="00F625EE" w:rsidP="006E0E51">
            <w:pPr>
              <w:spacing w:before="20" w:after="20" w:line="240" w:lineRule="auto"/>
              <w:jc w:val="center"/>
              <w:rPr>
                <w:rFonts w:cs="Arial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</w:tcPr>
          <w:p w14:paraId="1356526A" w14:textId="77777777" w:rsidR="00F625EE" w:rsidRPr="003C25D0" w:rsidRDefault="00F625EE" w:rsidP="006E0E51">
            <w:pPr>
              <w:spacing w:before="20" w:after="20"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A467C6" w14:textId="77777777" w:rsidR="00F625EE" w:rsidRPr="003C25D0" w:rsidRDefault="00F625EE" w:rsidP="006E0E51">
            <w:pPr>
              <w:spacing w:before="20" w:after="20"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</w:tcPr>
          <w:p w14:paraId="4B2E0AC5" w14:textId="77777777" w:rsidR="00F625EE" w:rsidRPr="003C25D0" w:rsidRDefault="00F625EE" w:rsidP="006E0E51">
            <w:pPr>
              <w:spacing w:before="20" w:after="20" w:line="240" w:lineRule="auto"/>
              <w:jc w:val="center"/>
              <w:rPr>
                <w:rFonts w:cs="Arial"/>
                <w:b/>
                <w:bCs/>
              </w:rPr>
            </w:pPr>
          </w:p>
        </w:tc>
      </w:tr>
      <w:tr w:rsidR="0094649D" w:rsidRPr="001325C4" w14:paraId="22DC9056" w14:textId="77777777" w:rsidTr="00F625EE">
        <w:trPr>
          <w:trHeight w:val="526"/>
        </w:trPr>
        <w:tc>
          <w:tcPr>
            <w:tcW w:w="2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386AB9" w14:textId="77777777" w:rsidR="0094649D" w:rsidRPr="003C25D0" w:rsidRDefault="0094649D" w:rsidP="006E0E51">
            <w:pPr>
              <w:spacing w:before="20" w:after="20"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TVA</w:t>
            </w:r>
          </w:p>
        </w:tc>
        <w:tc>
          <w:tcPr>
            <w:tcW w:w="3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  <w:vAlign w:val="center"/>
          </w:tcPr>
          <w:p w14:paraId="5262EB63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</w:tcPr>
          <w:p w14:paraId="37ED06F0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2FF417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</w:tcPr>
          <w:p w14:paraId="19B3D419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  <w:b/>
                <w:bCs/>
              </w:rPr>
            </w:pPr>
          </w:p>
        </w:tc>
      </w:tr>
      <w:tr w:rsidR="0094649D" w:rsidRPr="001325C4" w14:paraId="624CFDC7" w14:textId="77777777" w:rsidTr="00F625EE">
        <w:trPr>
          <w:trHeight w:val="526"/>
        </w:trPr>
        <w:tc>
          <w:tcPr>
            <w:tcW w:w="2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99F123" w14:textId="77777777" w:rsidR="0094649D" w:rsidRPr="003C25D0" w:rsidRDefault="0094649D" w:rsidP="006E0E51">
            <w:pPr>
              <w:spacing w:before="20" w:after="20"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Total € TTC</w:t>
            </w:r>
          </w:p>
        </w:tc>
        <w:tc>
          <w:tcPr>
            <w:tcW w:w="3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  <w:vAlign w:val="center"/>
          </w:tcPr>
          <w:p w14:paraId="66C4808A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</w:tcPr>
          <w:p w14:paraId="1B840A26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862062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/>
          </w:tcPr>
          <w:p w14:paraId="3B951B81" w14:textId="77777777" w:rsidR="0094649D" w:rsidRPr="003C25D0" w:rsidRDefault="0094649D" w:rsidP="006E0E51">
            <w:pPr>
              <w:spacing w:before="20" w:after="20" w:line="240" w:lineRule="auto"/>
              <w:jc w:val="center"/>
              <w:rPr>
                <w:rFonts w:cs="Arial"/>
                <w:b/>
                <w:bCs/>
              </w:rPr>
            </w:pPr>
          </w:p>
        </w:tc>
      </w:tr>
    </w:tbl>
    <w:p w14:paraId="7A8F769A" w14:textId="6CC5E149" w:rsidR="00681703" w:rsidRDefault="00681703" w:rsidP="00681703">
      <w:pPr>
        <w:tabs>
          <w:tab w:val="left" w:leader="dot" w:pos="9361"/>
        </w:tabs>
        <w:spacing w:after="0" w:line="288" w:lineRule="auto"/>
        <w:jc w:val="both"/>
      </w:pPr>
    </w:p>
    <w:p w14:paraId="42B7E5CC" w14:textId="77777777" w:rsidR="00A71167" w:rsidRDefault="00A71167" w:rsidP="00A71167">
      <w:pPr>
        <w:tabs>
          <w:tab w:val="left" w:leader="dot" w:pos="9361"/>
        </w:tabs>
        <w:spacing w:after="0" w:line="288" w:lineRule="auto"/>
        <w:jc w:val="both"/>
      </w:pPr>
    </w:p>
    <w:p w14:paraId="6F07DC72" w14:textId="77777777" w:rsidR="00681703" w:rsidRDefault="00681703" w:rsidP="00681703">
      <w:pPr>
        <w:tabs>
          <w:tab w:val="left" w:leader="dot" w:pos="9361"/>
        </w:tabs>
        <w:spacing w:after="0" w:line="288" w:lineRule="auto"/>
        <w:jc w:val="both"/>
        <w:sectPr w:rsidR="00681703" w:rsidSect="00681703">
          <w:pgSz w:w="16840" w:h="11907" w:orient="landscape"/>
          <w:pgMar w:top="1134" w:right="1134" w:bottom="1701" w:left="1418" w:header="567" w:footer="567" w:gutter="0"/>
          <w:cols w:space="720"/>
          <w:titlePg/>
          <w:docGrid w:linePitch="299"/>
        </w:sectPr>
      </w:pPr>
    </w:p>
    <w:p w14:paraId="3A72FE87" w14:textId="04F2989D" w:rsidR="0094649D" w:rsidRDefault="0094649D" w:rsidP="0094649D">
      <w:pPr>
        <w:pStyle w:val="Title"/>
        <w:numPr>
          <w:ilvl w:val="0"/>
          <w:numId w:val="0"/>
        </w:numPr>
        <w:tabs>
          <w:tab w:val="clear" w:pos="2623"/>
        </w:tabs>
        <w:ind w:left="-135"/>
      </w:pPr>
      <w:bookmarkStart w:id="32" w:name="_Toc180421830"/>
      <w:r>
        <w:t xml:space="preserve">ANNEXE </w:t>
      </w:r>
      <w:r w:rsidR="00A22015">
        <w:t xml:space="preserve">3 </w:t>
      </w:r>
      <w:r w:rsidR="00A22015">
        <w:rPr>
          <w:caps w:val="0"/>
        </w:rPr>
        <w:t xml:space="preserve">RELATIVE AU BORDEREAU </w:t>
      </w:r>
      <w:r>
        <w:t>DES PRIX UNITAIRES</w:t>
      </w:r>
      <w:r w:rsidR="00A22015">
        <w:t xml:space="preserve"> (BPU)</w:t>
      </w:r>
      <w:bookmarkEnd w:id="32"/>
    </w:p>
    <w:p w14:paraId="2FA63D64" w14:textId="77777777" w:rsidR="009B7086" w:rsidRDefault="009B7086" w:rsidP="009B7086">
      <w:pPr>
        <w:tabs>
          <w:tab w:val="left" w:leader="dot" w:pos="9361"/>
        </w:tabs>
        <w:spacing w:after="0" w:line="288" w:lineRule="auto"/>
        <w:jc w:val="both"/>
      </w:pPr>
    </w:p>
    <w:tbl>
      <w:tblPr>
        <w:tblW w:w="90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9"/>
        <w:gridCol w:w="1821"/>
        <w:gridCol w:w="1821"/>
      </w:tblGrid>
      <w:tr w:rsidR="009B7086" w:rsidRPr="00802CE5" w14:paraId="42CD63A0" w14:textId="77777777">
        <w:trPr>
          <w:trHeight w:val="594"/>
        </w:trPr>
        <w:tc>
          <w:tcPr>
            <w:tcW w:w="54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DE911" w14:textId="77777777" w:rsidR="009B7086" w:rsidRPr="00802CE5" w:rsidRDefault="009B70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02C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Catégories de personnel</w:t>
            </w:r>
          </w:p>
        </w:tc>
        <w:tc>
          <w:tcPr>
            <w:tcW w:w="1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2EC72" w14:textId="77777777" w:rsidR="009B7086" w:rsidRPr="00802CE5" w:rsidRDefault="009B70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02C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Journée sur site </w:t>
            </w:r>
            <w:r w:rsidRPr="00802C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(€ HTVA)</w:t>
            </w:r>
          </w:p>
        </w:tc>
        <w:tc>
          <w:tcPr>
            <w:tcW w:w="1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59EE4" w14:textId="77777777" w:rsidR="009B7086" w:rsidRPr="00802CE5" w:rsidRDefault="009B70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02C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Journée au bureau </w:t>
            </w:r>
            <w:r w:rsidRPr="00802C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(€ HTVA)</w:t>
            </w:r>
          </w:p>
        </w:tc>
      </w:tr>
      <w:tr w:rsidR="00B33445" w:rsidRPr="00802CE5" w14:paraId="7F64F165" w14:textId="77777777">
        <w:trPr>
          <w:trHeight w:val="307"/>
        </w:trPr>
        <w:tc>
          <w:tcPr>
            <w:tcW w:w="5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AD1A0E" w14:textId="7ABC71A1" w:rsidR="00B33445" w:rsidRDefault="00B33445" w:rsidP="00B334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Interlocuteur privilégié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</w:tcPr>
          <w:p w14:paraId="66CD521E" w14:textId="06090024" w:rsidR="00B33445" w:rsidRPr="00802CE5" w:rsidRDefault="00B33445" w:rsidP="00B33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02C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…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</w:tcPr>
          <w:p w14:paraId="6DD42A3A" w14:textId="375C3AA3" w:rsidR="00B33445" w:rsidRPr="00802CE5" w:rsidRDefault="00B33445" w:rsidP="00B33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02C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…</w:t>
            </w:r>
          </w:p>
        </w:tc>
      </w:tr>
      <w:tr w:rsidR="00B33445" w:rsidRPr="00802CE5" w14:paraId="23F17684" w14:textId="77777777">
        <w:trPr>
          <w:trHeight w:val="307"/>
        </w:trPr>
        <w:tc>
          <w:tcPr>
            <w:tcW w:w="5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8DB955" w14:textId="03F07212" w:rsidR="00B33445" w:rsidRDefault="00B33445" w:rsidP="00B334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Suppléant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</w:tcPr>
          <w:p w14:paraId="7E0BE5A4" w14:textId="68423E61" w:rsidR="00B33445" w:rsidRPr="00802CE5" w:rsidRDefault="00B33445" w:rsidP="00B33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02C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…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</w:tcPr>
          <w:p w14:paraId="2975B6C5" w14:textId="0B328DCB" w:rsidR="00B33445" w:rsidRPr="00802CE5" w:rsidRDefault="00B33445" w:rsidP="00B33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02C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…</w:t>
            </w:r>
          </w:p>
        </w:tc>
      </w:tr>
      <w:tr w:rsidR="00B33445" w:rsidRPr="00802CE5" w14:paraId="6AB1B544" w14:textId="77777777">
        <w:trPr>
          <w:trHeight w:val="307"/>
        </w:trPr>
        <w:tc>
          <w:tcPr>
            <w:tcW w:w="5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74F92" w14:textId="1C56DB5B" w:rsidR="00B33445" w:rsidRDefault="00B33445" w:rsidP="00B334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Ingénieur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</w:tcPr>
          <w:p w14:paraId="7724881A" w14:textId="41970634" w:rsidR="00B33445" w:rsidRPr="00802CE5" w:rsidRDefault="00B33445" w:rsidP="00B33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02C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…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</w:tcPr>
          <w:p w14:paraId="4F863525" w14:textId="794A5564" w:rsidR="00B33445" w:rsidRPr="00802CE5" w:rsidRDefault="00B33445" w:rsidP="00B33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02C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…</w:t>
            </w:r>
          </w:p>
        </w:tc>
      </w:tr>
      <w:tr w:rsidR="00B33445" w:rsidRPr="00802CE5" w14:paraId="0FEC4948" w14:textId="77777777">
        <w:trPr>
          <w:trHeight w:val="307"/>
        </w:trPr>
        <w:tc>
          <w:tcPr>
            <w:tcW w:w="5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83CFF7" w14:textId="6AD0D9E4" w:rsidR="00B33445" w:rsidRDefault="00B33445" w:rsidP="00B334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Technicien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</w:tcPr>
          <w:p w14:paraId="61CDFD89" w14:textId="33BAC76D" w:rsidR="00B33445" w:rsidRPr="00802CE5" w:rsidRDefault="00B33445" w:rsidP="00B33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02C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…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</w:tcPr>
          <w:p w14:paraId="36846390" w14:textId="466DDEE9" w:rsidR="00B33445" w:rsidRPr="00802CE5" w:rsidRDefault="00B33445" w:rsidP="00B33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02C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…</w:t>
            </w:r>
          </w:p>
        </w:tc>
      </w:tr>
      <w:tr w:rsidR="00B33445" w:rsidRPr="00802CE5" w14:paraId="1B91C0F9" w14:textId="77777777">
        <w:trPr>
          <w:trHeight w:val="328"/>
        </w:trPr>
        <w:tc>
          <w:tcPr>
            <w:tcW w:w="5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AB81B" w14:textId="77777777" w:rsidR="00B33445" w:rsidRPr="00802CE5" w:rsidRDefault="00B33445" w:rsidP="00B334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802CE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Secrétariat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5C5D46E" w14:textId="1CACB4E1" w:rsidR="00B33445" w:rsidRPr="00802CE5" w:rsidRDefault="00B33445" w:rsidP="00B334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802C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…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17333A9" w14:textId="519C35B5" w:rsidR="00B33445" w:rsidRPr="00802CE5" w:rsidRDefault="00B33445" w:rsidP="00B334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802C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…</w:t>
            </w:r>
          </w:p>
        </w:tc>
      </w:tr>
    </w:tbl>
    <w:p w14:paraId="41A4DD7C" w14:textId="77777777" w:rsidR="009B7086" w:rsidRDefault="009B7086" w:rsidP="009B7086">
      <w:pPr>
        <w:tabs>
          <w:tab w:val="left" w:leader="dot" w:pos="9361"/>
        </w:tabs>
        <w:spacing w:after="0" w:line="288" w:lineRule="auto"/>
        <w:jc w:val="both"/>
      </w:pPr>
    </w:p>
    <w:p w14:paraId="6CD1AD65" w14:textId="77777777" w:rsidR="009B7086" w:rsidRPr="004012C9" w:rsidRDefault="009B7086" w:rsidP="009B708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4012C9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Le coût correspond à la valeur du temps productif directement imputable au projet. Il intègre l’assistance téléphonique. Ce coût rémunère également les heures non imputables directement (frais généraux, formations, </w:t>
      </w:r>
      <w:proofErr w:type="spellStart"/>
      <w:r w:rsidRPr="004012C9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etc</w:t>
      </w:r>
      <w:proofErr w:type="spellEnd"/>
      <w:r w:rsidRPr="004012C9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).</w:t>
      </w:r>
    </w:p>
    <w:p w14:paraId="42F5E33E" w14:textId="77777777" w:rsidR="009B7086" w:rsidRPr="004012C9" w:rsidRDefault="009B7086" w:rsidP="009B708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4012C9">
        <w:rPr>
          <w:rFonts w:ascii="Arial" w:eastAsia="Times New Roman" w:hAnsi="Arial" w:cs="Arial"/>
          <w:color w:val="000000"/>
          <w:sz w:val="20"/>
          <w:szCs w:val="20"/>
          <w:lang w:eastAsia="fr-FR"/>
        </w:rPr>
        <w:br/>
        <w:t xml:space="preserve">Le présent bordereau de prix unitaires peut être adapté par le candidat selon les catégories de personnel présentés dans l'offre. </w:t>
      </w:r>
    </w:p>
    <w:p w14:paraId="7E60AAB9" w14:textId="5D826920" w:rsidR="00681703" w:rsidRDefault="00681703" w:rsidP="00681703">
      <w:pPr>
        <w:tabs>
          <w:tab w:val="left" w:leader="dot" w:pos="9361"/>
        </w:tabs>
        <w:spacing w:after="0" w:line="288" w:lineRule="auto"/>
        <w:jc w:val="both"/>
      </w:pPr>
    </w:p>
    <w:p w14:paraId="7DF94023" w14:textId="77777777" w:rsidR="002C525B" w:rsidRDefault="002C525B" w:rsidP="00681703">
      <w:pPr>
        <w:tabs>
          <w:tab w:val="left" w:leader="dot" w:pos="9361"/>
        </w:tabs>
        <w:spacing w:after="0" w:line="288" w:lineRule="auto"/>
        <w:jc w:val="both"/>
      </w:pPr>
    </w:p>
    <w:p w14:paraId="1AB43544" w14:textId="0E6C43AE" w:rsidR="00B33445" w:rsidRPr="00B33445" w:rsidRDefault="00B33445" w:rsidP="00BB3D41">
      <w:pPr>
        <w:tabs>
          <w:tab w:val="left" w:pos="3804"/>
        </w:tabs>
      </w:pPr>
      <w:r>
        <w:tab/>
      </w:r>
    </w:p>
    <w:sectPr w:rsidR="00B33445" w:rsidRPr="00B33445" w:rsidSect="00D32FAB">
      <w:pgSz w:w="11907" w:h="16840"/>
      <w:pgMar w:top="1418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26CD7" w14:textId="77777777" w:rsidR="00775AB0" w:rsidRDefault="00775AB0" w:rsidP="00B40A50">
      <w:pPr>
        <w:spacing w:after="0" w:line="240" w:lineRule="auto"/>
      </w:pPr>
      <w:r>
        <w:separator/>
      </w:r>
    </w:p>
  </w:endnote>
  <w:endnote w:type="continuationSeparator" w:id="0">
    <w:p w14:paraId="5EDEAD38" w14:textId="77777777" w:rsidR="00775AB0" w:rsidRDefault="00775AB0" w:rsidP="00B40A50">
      <w:pPr>
        <w:spacing w:after="0" w:line="240" w:lineRule="auto"/>
      </w:pPr>
      <w:r>
        <w:continuationSeparator/>
      </w:r>
    </w:p>
  </w:endnote>
  <w:endnote w:type="continuationNotice" w:id="1">
    <w:p w14:paraId="3EA480DF" w14:textId="77777777" w:rsidR="00775AB0" w:rsidRDefault="00775A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Gra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vantGarde">
    <w:altName w:val="Cambria"/>
    <w:charset w:val="00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charset w:val="00"/>
    <w:family w:val="roman"/>
    <w:pitch w:val="variable"/>
    <w:sig w:usb0="00000287" w:usb1="00000002" w:usb2="00000000" w:usb3="00000000" w:csb0="0000009F" w:csb1="00000000"/>
  </w:font>
  <w:font w:name="Century Gothic">
    <w:panose1 w:val="00000000000000000000"/>
    <w:charset w:val="00"/>
    <w:family w:val="roman"/>
    <w:notTrueType/>
    <w:pitch w:val="default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A10A4" w14:textId="342834D4" w:rsidR="006E0E51" w:rsidRDefault="006E0E51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9605D1">
      <w:rPr>
        <w:noProof/>
      </w:rPr>
      <w:t>1</w:t>
    </w:r>
    <w:r>
      <w:fldChar w:fldCharType="end"/>
    </w:r>
  </w:p>
  <w:p w14:paraId="71ED3878" w14:textId="77777777" w:rsidR="006E0E51" w:rsidRDefault="006E0E51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F790C" w14:textId="31FDD467" w:rsidR="00A630E1" w:rsidRPr="00BB3D41" w:rsidRDefault="00D849BA" w:rsidP="00BB3D41">
    <w:pPr>
      <w:pStyle w:val="Footer"/>
      <w:pBdr>
        <w:top w:val="single" w:sz="6" w:space="1" w:color="auto"/>
      </w:pBdr>
      <w:tabs>
        <w:tab w:val="clear" w:pos="9072"/>
        <w:tab w:val="right" w:pos="8787"/>
      </w:tabs>
      <w:rPr>
        <w:rFonts w:ascii="Arial" w:hAnsi="Arial" w:cs="Arial"/>
        <w:i/>
        <w:sz w:val="16"/>
        <w:szCs w:val="16"/>
      </w:rPr>
    </w:pPr>
    <w:r w:rsidRPr="00FC147D">
      <w:rPr>
        <w:rFonts w:ascii="Arial" w:hAnsi="Arial" w:cs="Arial"/>
        <w:i/>
        <w:sz w:val="16"/>
        <w:szCs w:val="16"/>
      </w:rPr>
      <w:t xml:space="preserve">CH Embrun – </w:t>
    </w:r>
    <w:r w:rsidR="00FC147D">
      <w:rPr>
        <w:rFonts w:ascii="Arial" w:hAnsi="Arial" w:cs="Arial"/>
        <w:i/>
        <w:sz w:val="16"/>
        <w:szCs w:val="16"/>
      </w:rPr>
      <w:t>AE</w:t>
    </w:r>
    <w:r w:rsidRPr="00FC147D">
      <w:rPr>
        <w:rFonts w:ascii="Arial" w:hAnsi="Arial" w:cs="Arial"/>
        <w:i/>
        <w:sz w:val="16"/>
        <w:szCs w:val="16"/>
      </w:rPr>
      <w:t xml:space="preserve"> – AMO technique « Nouvel Hôpital d’Embrun »</w:t>
    </w:r>
    <w:r w:rsidR="00E62989" w:rsidRPr="00BB3D41">
      <w:rPr>
        <w:rFonts w:ascii="Arial" w:hAnsi="Arial" w:cs="Arial"/>
        <w:i/>
        <w:sz w:val="16"/>
        <w:szCs w:val="16"/>
      </w:rPr>
      <w:tab/>
      <w:t xml:space="preserve">Page </w:t>
    </w:r>
    <w:r w:rsidR="00E62989" w:rsidRPr="00BB3D41">
      <w:rPr>
        <w:rFonts w:ascii="Arial" w:hAnsi="Arial" w:cs="Arial"/>
        <w:i/>
        <w:sz w:val="16"/>
        <w:szCs w:val="16"/>
      </w:rPr>
      <w:fldChar w:fldCharType="begin"/>
    </w:r>
    <w:r w:rsidR="00E62989" w:rsidRPr="00BB3D41">
      <w:rPr>
        <w:rFonts w:ascii="Arial" w:hAnsi="Arial" w:cs="Arial"/>
        <w:i/>
        <w:sz w:val="16"/>
        <w:szCs w:val="16"/>
      </w:rPr>
      <w:instrText xml:space="preserve"> PAGE </w:instrText>
    </w:r>
    <w:r w:rsidR="00E62989" w:rsidRPr="00BB3D41">
      <w:rPr>
        <w:rFonts w:ascii="Arial" w:hAnsi="Arial" w:cs="Arial"/>
        <w:i/>
        <w:sz w:val="16"/>
        <w:szCs w:val="16"/>
      </w:rPr>
      <w:fldChar w:fldCharType="separate"/>
    </w:r>
    <w:r w:rsidR="00E62989" w:rsidRPr="00BB3D41">
      <w:rPr>
        <w:rFonts w:ascii="Arial" w:hAnsi="Arial" w:cs="Arial"/>
        <w:i/>
        <w:sz w:val="16"/>
        <w:szCs w:val="16"/>
      </w:rPr>
      <w:t>1</w:t>
    </w:r>
    <w:r w:rsidR="00E62989" w:rsidRPr="00BB3D41">
      <w:rPr>
        <w:rFonts w:ascii="Arial" w:hAnsi="Arial" w:cs="Arial"/>
        <w:i/>
        <w:sz w:val="16"/>
        <w:szCs w:val="16"/>
      </w:rPr>
      <w:fldChar w:fldCharType="end"/>
    </w:r>
    <w:r w:rsidR="00E62989" w:rsidRPr="00BB3D41">
      <w:rPr>
        <w:rFonts w:ascii="Arial" w:hAnsi="Arial" w:cs="Arial"/>
        <w:i/>
        <w:sz w:val="16"/>
        <w:szCs w:val="16"/>
      </w:rPr>
      <w:t xml:space="preserve"> sur </w:t>
    </w:r>
    <w:r w:rsidR="00E62989" w:rsidRPr="00BB3D41">
      <w:rPr>
        <w:rFonts w:ascii="Arial" w:hAnsi="Arial" w:cs="Arial"/>
        <w:i/>
        <w:sz w:val="16"/>
        <w:szCs w:val="16"/>
      </w:rPr>
      <w:fldChar w:fldCharType="begin"/>
    </w:r>
    <w:r w:rsidR="00E62989" w:rsidRPr="00BB3D41">
      <w:rPr>
        <w:rFonts w:ascii="Arial" w:hAnsi="Arial" w:cs="Arial"/>
        <w:i/>
        <w:sz w:val="16"/>
        <w:szCs w:val="16"/>
      </w:rPr>
      <w:instrText xml:space="preserve"> NUMPAGES </w:instrText>
    </w:r>
    <w:r w:rsidR="00E62989" w:rsidRPr="00BB3D41">
      <w:rPr>
        <w:rFonts w:ascii="Arial" w:hAnsi="Arial" w:cs="Arial"/>
        <w:i/>
        <w:sz w:val="16"/>
        <w:szCs w:val="16"/>
      </w:rPr>
      <w:fldChar w:fldCharType="separate"/>
    </w:r>
    <w:r w:rsidR="00E62989" w:rsidRPr="00BB3D41">
      <w:rPr>
        <w:rFonts w:ascii="Arial" w:hAnsi="Arial" w:cs="Arial"/>
        <w:i/>
        <w:sz w:val="16"/>
        <w:szCs w:val="16"/>
      </w:rPr>
      <w:t>34</w:t>
    </w:r>
    <w:r w:rsidR="00E62989" w:rsidRPr="00BB3D41">
      <w:rPr>
        <w:rFonts w:ascii="Arial" w:hAnsi="Arial" w:cs="Arial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1F9D9" w14:textId="113ED1A8" w:rsidR="006E0E51" w:rsidRPr="00FC147D" w:rsidRDefault="00FC147D" w:rsidP="00FC147D">
    <w:pPr>
      <w:pStyle w:val="Footer"/>
      <w:pBdr>
        <w:top w:val="single" w:sz="6" w:space="1" w:color="auto"/>
      </w:pBdr>
      <w:tabs>
        <w:tab w:val="clear" w:pos="9072"/>
        <w:tab w:val="right" w:pos="8787"/>
      </w:tabs>
      <w:rPr>
        <w:rFonts w:ascii="Arial" w:hAnsi="Arial" w:cs="Arial"/>
        <w:i/>
        <w:sz w:val="16"/>
        <w:szCs w:val="16"/>
      </w:rPr>
    </w:pPr>
    <w:r w:rsidRPr="00FC147D">
      <w:rPr>
        <w:rFonts w:ascii="Arial" w:hAnsi="Arial" w:cs="Arial"/>
        <w:i/>
        <w:sz w:val="16"/>
        <w:szCs w:val="16"/>
      </w:rPr>
      <w:t xml:space="preserve">CH Embrun – </w:t>
    </w:r>
    <w:r>
      <w:rPr>
        <w:rFonts w:ascii="Arial" w:hAnsi="Arial" w:cs="Arial"/>
        <w:i/>
        <w:sz w:val="16"/>
        <w:szCs w:val="16"/>
      </w:rPr>
      <w:t xml:space="preserve">AE </w:t>
    </w:r>
    <w:r w:rsidRPr="00FC147D">
      <w:rPr>
        <w:rFonts w:ascii="Arial" w:hAnsi="Arial" w:cs="Arial"/>
        <w:i/>
        <w:sz w:val="16"/>
        <w:szCs w:val="16"/>
      </w:rPr>
      <w:t>– AMO technique « Nouvel Hôpital d’Embrun »</w:t>
    </w:r>
    <w:r w:rsidRPr="00BB3D41">
      <w:rPr>
        <w:rFonts w:ascii="Arial" w:hAnsi="Arial" w:cs="Arial"/>
        <w:i/>
        <w:sz w:val="16"/>
        <w:szCs w:val="16"/>
      </w:rPr>
      <w:tab/>
      <w:t xml:space="preserve">Page </w:t>
    </w:r>
    <w:r w:rsidRPr="00BB3D41">
      <w:rPr>
        <w:rFonts w:ascii="Arial" w:hAnsi="Arial" w:cs="Arial"/>
        <w:i/>
        <w:sz w:val="16"/>
        <w:szCs w:val="16"/>
      </w:rPr>
      <w:fldChar w:fldCharType="begin"/>
    </w:r>
    <w:r w:rsidRPr="00BB3D41">
      <w:rPr>
        <w:rFonts w:ascii="Arial" w:hAnsi="Arial" w:cs="Arial"/>
        <w:i/>
        <w:sz w:val="16"/>
        <w:szCs w:val="16"/>
      </w:rPr>
      <w:instrText xml:space="preserve"> PAGE </w:instrText>
    </w:r>
    <w:r w:rsidRPr="00BB3D41">
      <w:rPr>
        <w:rFonts w:ascii="Arial" w:hAnsi="Arial" w:cs="Arial"/>
        <w:i/>
        <w:sz w:val="16"/>
        <w:szCs w:val="16"/>
      </w:rPr>
      <w:fldChar w:fldCharType="separate"/>
    </w:r>
    <w:r>
      <w:rPr>
        <w:rFonts w:cs="Arial"/>
        <w:i/>
        <w:sz w:val="16"/>
        <w:szCs w:val="16"/>
      </w:rPr>
      <w:t>1</w:t>
    </w:r>
    <w:r w:rsidRPr="00BB3D41">
      <w:rPr>
        <w:rFonts w:ascii="Arial" w:hAnsi="Arial" w:cs="Arial"/>
        <w:i/>
        <w:sz w:val="16"/>
        <w:szCs w:val="16"/>
      </w:rPr>
      <w:fldChar w:fldCharType="end"/>
    </w:r>
    <w:r w:rsidRPr="00BB3D41">
      <w:rPr>
        <w:rFonts w:ascii="Arial" w:hAnsi="Arial" w:cs="Arial"/>
        <w:i/>
        <w:sz w:val="16"/>
        <w:szCs w:val="16"/>
      </w:rPr>
      <w:t xml:space="preserve"> sur </w:t>
    </w:r>
    <w:r w:rsidRPr="00BB3D41">
      <w:rPr>
        <w:rFonts w:ascii="Arial" w:hAnsi="Arial" w:cs="Arial"/>
        <w:i/>
        <w:sz w:val="16"/>
        <w:szCs w:val="16"/>
      </w:rPr>
      <w:fldChar w:fldCharType="begin"/>
    </w:r>
    <w:r w:rsidRPr="00BB3D41">
      <w:rPr>
        <w:rFonts w:ascii="Arial" w:hAnsi="Arial" w:cs="Arial"/>
        <w:i/>
        <w:sz w:val="16"/>
        <w:szCs w:val="16"/>
      </w:rPr>
      <w:instrText xml:space="preserve"> NUMPAGES </w:instrText>
    </w:r>
    <w:r w:rsidRPr="00BB3D41">
      <w:rPr>
        <w:rFonts w:ascii="Arial" w:hAnsi="Arial" w:cs="Arial"/>
        <w:i/>
        <w:sz w:val="16"/>
        <w:szCs w:val="16"/>
      </w:rPr>
      <w:fldChar w:fldCharType="separate"/>
    </w:r>
    <w:r>
      <w:rPr>
        <w:rFonts w:cs="Arial"/>
        <w:i/>
        <w:sz w:val="16"/>
        <w:szCs w:val="16"/>
      </w:rPr>
      <w:t>13</w:t>
    </w:r>
    <w:r w:rsidRPr="00BB3D41">
      <w:rPr>
        <w:rFonts w:ascii="Arial" w:hAnsi="Arial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987A4" w14:textId="77777777" w:rsidR="00775AB0" w:rsidRDefault="00775AB0" w:rsidP="00B40A50">
      <w:pPr>
        <w:spacing w:after="0" w:line="240" w:lineRule="auto"/>
      </w:pPr>
      <w:r>
        <w:separator/>
      </w:r>
    </w:p>
  </w:footnote>
  <w:footnote w:type="continuationSeparator" w:id="0">
    <w:p w14:paraId="2017C77F" w14:textId="77777777" w:rsidR="00775AB0" w:rsidRDefault="00775AB0" w:rsidP="00B40A50">
      <w:pPr>
        <w:spacing w:after="0" w:line="240" w:lineRule="auto"/>
      </w:pPr>
      <w:r>
        <w:continuationSeparator/>
      </w:r>
    </w:p>
  </w:footnote>
  <w:footnote w:type="continuationNotice" w:id="1">
    <w:p w14:paraId="54F3C8C8" w14:textId="77777777" w:rsidR="00775AB0" w:rsidRDefault="00775AB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52DAD"/>
    <w:multiLevelType w:val="hybridMultilevel"/>
    <w:tmpl w:val="E9F4CC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9A928B1"/>
    <w:multiLevelType w:val="hybridMultilevel"/>
    <w:tmpl w:val="2B9A357A"/>
    <w:lvl w:ilvl="0" w:tplc="FA08C1CE">
      <w:start w:val="1"/>
      <w:numFmt w:val="bullet"/>
      <w:pStyle w:val="Style2"/>
      <w:lvlText w:val=""/>
      <w:lvlJc w:val="left"/>
      <w:pPr>
        <w:tabs>
          <w:tab w:val="num" w:pos="710"/>
        </w:tabs>
        <w:ind w:left="1070" w:hanging="360"/>
      </w:pPr>
      <w:rPr>
        <w:rFonts w:ascii="Wingdings" w:hAnsi="Wingdings" w:cs="Wingdings" w:hint="default"/>
        <w:color w:val="auto"/>
      </w:rPr>
    </w:lvl>
    <w:lvl w:ilvl="1" w:tplc="7766067A">
      <w:start w:val="1"/>
      <w:numFmt w:val="bullet"/>
      <w:pStyle w:val="Style1"/>
      <w:lvlText w:val=""/>
      <w:lvlJc w:val="left"/>
      <w:pPr>
        <w:tabs>
          <w:tab w:val="num" w:pos="1437"/>
        </w:tabs>
        <w:ind w:left="1080" w:firstLine="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5242F"/>
    <w:multiLevelType w:val="multilevel"/>
    <w:tmpl w:val="D15684E2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5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3" w:hanging="1440"/>
      </w:pPr>
      <w:rPr>
        <w:rFonts w:hint="default"/>
      </w:rPr>
    </w:lvl>
  </w:abstractNum>
  <w:abstractNum w:abstractNumId="3" w15:restartNumberingAfterBreak="0">
    <w:nsid w:val="38985816"/>
    <w:multiLevelType w:val="hybridMultilevel"/>
    <w:tmpl w:val="FFBECDE8"/>
    <w:lvl w:ilvl="0" w:tplc="AA46D56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64591"/>
    <w:multiLevelType w:val="multilevel"/>
    <w:tmpl w:val="47B20BC8"/>
    <w:lvl w:ilvl="0">
      <w:start w:val="1"/>
      <w:numFmt w:val="decimal"/>
      <w:pStyle w:val="Title"/>
      <w:lvlText w:val="Article %1"/>
      <w:lvlJc w:val="left"/>
      <w:pPr>
        <w:ind w:left="-135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297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441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585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29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873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017" w:hanging="1584"/>
      </w:pPr>
      <w:rPr>
        <w:rFonts w:hint="default"/>
      </w:rPr>
    </w:lvl>
  </w:abstractNum>
  <w:abstractNum w:abstractNumId="5" w15:restartNumberingAfterBreak="0">
    <w:nsid w:val="49E465DA"/>
    <w:multiLevelType w:val="hybridMultilevel"/>
    <w:tmpl w:val="3B0A7C16"/>
    <w:lvl w:ilvl="0" w:tplc="AA46D56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5244E"/>
    <w:multiLevelType w:val="hybridMultilevel"/>
    <w:tmpl w:val="D6308398"/>
    <w:lvl w:ilvl="0" w:tplc="E49CC6E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155AB"/>
    <w:multiLevelType w:val="singleLevel"/>
    <w:tmpl w:val="FFFFFFFF"/>
    <w:lvl w:ilvl="0">
      <w:numFmt w:val="decimal"/>
      <w:lvlText w:val="*"/>
      <w:lvlJc w:val="left"/>
    </w:lvl>
  </w:abstractNum>
  <w:abstractNum w:abstractNumId="8" w15:restartNumberingAfterBreak="0">
    <w:nsid w:val="5069232F"/>
    <w:multiLevelType w:val="hybridMultilevel"/>
    <w:tmpl w:val="B5E6A7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F78AF"/>
    <w:multiLevelType w:val="multilevel"/>
    <w:tmpl w:val="8BAEFA40"/>
    <w:lvl w:ilvl="0">
      <w:numFmt w:val="bullet"/>
      <w:pStyle w:val="Stylepuces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227B96"/>
    <w:multiLevelType w:val="hybridMultilevel"/>
    <w:tmpl w:val="13003B2E"/>
    <w:lvl w:ilvl="0" w:tplc="332A34A6">
      <w:start w:val="8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B616D"/>
    <w:multiLevelType w:val="hybridMultilevel"/>
    <w:tmpl w:val="A5AC33AE"/>
    <w:lvl w:ilvl="0" w:tplc="199835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305C5"/>
    <w:multiLevelType w:val="hybridMultilevel"/>
    <w:tmpl w:val="150003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CF710F"/>
    <w:multiLevelType w:val="hybridMultilevel"/>
    <w:tmpl w:val="1B18AF94"/>
    <w:lvl w:ilvl="0" w:tplc="1B0AC4B0">
      <w:start w:val="3"/>
      <w:numFmt w:val="bullet"/>
      <w:lvlText w:val="-"/>
      <w:lvlJc w:val="left"/>
      <w:pPr>
        <w:ind w:left="74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0971A8D"/>
    <w:multiLevelType w:val="hybridMultilevel"/>
    <w:tmpl w:val="D264E46C"/>
    <w:lvl w:ilvl="0" w:tplc="C3CE4CD4">
      <w:start w:val="5"/>
      <w:numFmt w:val="bullet"/>
      <w:lvlText w:val="-"/>
      <w:lvlJc w:val="left"/>
      <w:pPr>
        <w:tabs>
          <w:tab w:val="num" w:pos="862"/>
        </w:tabs>
        <w:ind w:left="862" w:hanging="360"/>
      </w:pPr>
      <w:rPr>
        <w:rFonts w:ascii="Times New Roman" w:eastAsia="Times New Roman" w:hAnsi="Times New Roman" w:cs="Times New Roman" w:hint="default"/>
      </w:rPr>
    </w:lvl>
    <w:lvl w:ilvl="1" w:tplc="3A4CFB14">
      <w:start w:val="1"/>
      <w:numFmt w:val="lowerLetter"/>
      <w:lvlText w:val="%2)"/>
      <w:lvlJc w:val="left"/>
      <w:pPr>
        <w:tabs>
          <w:tab w:val="num" w:pos="1582"/>
        </w:tabs>
        <w:ind w:left="1582" w:hanging="360"/>
      </w:pPr>
      <w:rPr>
        <w:rFonts w:ascii="Arial" w:eastAsia="Times New Roman" w:hAnsi="Arial" w:cs="Arial"/>
      </w:rPr>
    </w:lvl>
    <w:lvl w:ilvl="2" w:tplc="C13A4404">
      <w:start w:val="1"/>
      <w:numFmt w:val="lowerLetter"/>
      <w:lvlText w:val="%3)"/>
      <w:lvlJc w:val="left"/>
      <w:pPr>
        <w:ind w:left="2302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72B55FC7"/>
    <w:multiLevelType w:val="hybridMultilevel"/>
    <w:tmpl w:val="FC9CB552"/>
    <w:lvl w:ilvl="0" w:tplc="D8B8961A">
      <w:numFmt w:val="bullet"/>
      <w:lvlText w:val="•"/>
      <w:lvlJc w:val="left"/>
      <w:pPr>
        <w:ind w:left="1060" w:hanging="70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D2722F"/>
    <w:multiLevelType w:val="hybridMultilevel"/>
    <w:tmpl w:val="65283E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6944112">
    <w:abstractNumId w:val="16"/>
  </w:num>
  <w:num w:numId="2" w16cid:durableId="1441148349">
    <w:abstractNumId w:val="1"/>
  </w:num>
  <w:num w:numId="3" w16cid:durableId="1650284574">
    <w:abstractNumId w:val="5"/>
  </w:num>
  <w:num w:numId="4" w16cid:durableId="2119136658">
    <w:abstractNumId w:val="9"/>
  </w:num>
  <w:num w:numId="5" w16cid:durableId="332757404">
    <w:abstractNumId w:val="12"/>
  </w:num>
  <w:num w:numId="6" w16cid:durableId="2013098635">
    <w:abstractNumId w:val="3"/>
  </w:num>
  <w:num w:numId="7" w16cid:durableId="1416167762">
    <w:abstractNumId w:val="11"/>
  </w:num>
  <w:num w:numId="8" w16cid:durableId="714887840">
    <w:abstractNumId w:val="14"/>
  </w:num>
  <w:num w:numId="9" w16cid:durableId="1516384789">
    <w:abstractNumId w:val="8"/>
  </w:num>
  <w:num w:numId="10" w16cid:durableId="775633548">
    <w:abstractNumId w:val="0"/>
  </w:num>
  <w:num w:numId="11" w16cid:durableId="1590847447">
    <w:abstractNumId w:val="4"/>
  </w:num>
  <w:num w:numId="12" w16cid:durableId="764307610">
    <w:abstractNumId w:val="2"/>
  </w:num>
  <w:num w:numId="13" w16cid:durableId="1658150505">
    <w:abstractNumId w:val="13"/>
  </w:num>
  <w:num w:numId="14" w16cid:durableId="671875927">
    <w:abstractNumId w:val="6"/>
  </w:num>
  <w:num w:numId="15" w16cid:durableId="152793418">
    <w:abstractNumId w:val="15"/>
  </w:num>
  <w:num w:numId="16" w16cid:durableId="2081829608">
    <w:abstractNumId w:val="7"/>
  </w:num>
  <w:num w:numId="17" w16cid:durableId="1166633308">
    <w:abstractNumId w:val="4"/>
  </w:num>
  <w:num w:numId="18" w16cid:durableId="134035399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A50"/>
    <w:rsid w:val="00014813"/>
    <w:rsid w:val="00024EEB"/>
    <w:rsid w:val="00060B74"/>
    <w:rsid w:val="00073C2D"/>
    <w:rsid w:val="00074345"/>
    <w:rsid w:val="000858E2"/>
    <w:rsid w:val="00097638"/>
    <w:rsid w:val="000A4BA5"/>
    <w:rsid w:val="000A516B"/>
    <w:rsid w:val="000B07DE"/>
    <w:rsid w:val="000B1A76"/>
    <w:rsid w:val="000C467D"/>
    <w:rsid w:val="000C5ADF"/>
    <w:rsid w:val="000D2CAD"/>
    <w:rsid w:val="000D4E86"/>
    <w:rsid w:val="000F155D"/>
    <w:rsid w:val="000F1603"/>
    <w:rsid w:val="000F60AA"/>
    <w:rsid w:val="00111F03"/>
    <w:rsid w:val="00114F62"/>
    <w:rsid w:val="001212A7"/>
    <w:rsid w:val="00125DD3"/>
    <w:rsid w:val="00126417"/>
    <w:rsid w:val="00132F71"/>
    <w:rsid w:val="00140B07"/>
    <w:rsid w:val="00147446"/>
    <w:rsid w:val="00147DEC"/>
    <w:rsid w:val="00161781"/>
    <w:rsid w:val="0017163A"/>
    <w:rsid w:val="00174B8C"/>
    <w:rsid w:val="001752C7"/>
    <w:rsid w:val="001A1A92"/>
    <w:rsid w:val="001B32C0"/>
    <w:rsid w:val="001C249B"/>
    <w:rsid w:val="001D6DCF"/>
    <w:rsid w:val="001E62B5"/>
    <w:rsid w:val="001F5383"/>
    <w:rsid w:val="00235B21"/>
    <w:rsid w:val="002362EB"/>
    <w:rsid w:val="00236564"/>
    <w:rsid w:val="0024708C"/>
    <w:rsid w:val="00253A3B"/>
    <w:rsid w:val="002541F4"/>
    <w:rsid w:val="00263A1F"/>
    <w:rsid w:val="002672EF"/>
    <w:rsid w:val="00276243"/>
    <w:rsid w:val="00277B53"/>
    <w:rsid w:val="0028101E"/>
    <w:rsid w:val="002812C9"/>
    <w:rsid w:val="002817D8"/>
    <w:rsid w:val="00284508"/>
    <w:rsid w:val="00297D4E"/>
    <w:rsid w:val="002B0FDF"/>
    <w:rsid w:val="002B2594"/>
    <w:rsid w:val="002C2438"/>
    <w:rsid w:val="002C4538"/>
    <w:rsid w:val="002C525B"/>
    <w:rsid w:val="002D105D"/>
    <w:rsid w:val="002D3C97"/>
    <w:rsid w:val="002D44FA"/>
    <w:rsid w:val="002D766E"/>
    <w:rsid w:val="002E23DA"/>
    <w:rsid w:val="002F0A8A"/>
    <w:rsid w:val="002F5994"/>
    <w:rsid w:val="002F75FC"/>
    <w:rsid w:val="00301B62"/>
    <w:rsid w:val="00303F95"/>
    <w:rsid w:val="003101CC"/>
    <w:rsid w:val="00310BF7"/>
    <w:rsid w:val="00312574"/>
    <w:rsid w:val="00320CAA"/>
    <w:rsid w:val="003231D1"/>
    <w:rsid w:val="00323ABF"/>
    <w:rsid w:val="003615DE"/>
    <w:rsid w:val="003659FB"/>
    <w:rsid w:val="0038364B"/>
    <w:rsid w:val="00387F05"/>
    <w:rsid w:val="00393775"/>
    <w:rsid w:val="00395013"/>
    <w:rsid w:val="003A10FF"/>
    <w:rsid w:val="003A63F8"/>
    <w:rsid w:val="003C4D67"/>
    <w:rsid w:val="003C588D"/>
    <w:rsid w:val="003D7456"/>
    <w:rsid w:val="003E30E2"/>
    <w:rsid w:val="003E40D5"/>
    <w:rsid w:val="003F3E70"/>
    <w:rsid w:val="003F6321"/>
    <w:rsid w:val="00400789"/>
    <w:rsid w:val="004233E3"/>
    <w:rsid w:val="0043129C"/>
    <w:rsid w:val="00435FFC"/>
    <w:rsid w:val="0044150E"/>
    <w:rsid w:val="004469A8"/>
    <w:rsid w:val="00465501"/>
    <w:rsid w:val="004719A2"/>
    <w:rsid w:val="0047353E"/>
    <w:rsid w:val="00473F64"/>
    <w:rsid w:val="00481349"/>
    <w:rsid w:val="004851C5"/>
    <w:rsid w:val="004A4FB3"/>
    <w:rsid w:val="004C0529"/>
    <w:rsid w:val="004C34A0"/>
    <w:rsid w:val="004E2C44"/>
    <w:rsid w:val="004F48C9"/>
    <w:rsid w:val="0050498A"/>
    <w:rsid w:val="00505D5C"/>
    <w:rsid w:val="005165E1"/>
    <w:rsid w:val="005335ED"/>
    <w:rsid w:val="0054613D"/>
    <w:rsid w:val="00547152"/>
    <w:rsid w:val="00556AFC"/>
    <w:rsid w:val="00581D89"/>
    <w:rsid w:val="0058468C"/>
    <w:rsid w:val="00584731"/>
    <w:rsid w:val="005918EB"/>
    <w:rsid w:val="00595DE6"/>
    <w:rsid w:val="005A7C31"/>
    <w:rsid w:val="005C0A0A"/>
    <w:rsid w:val="005E05A6"/>
    <w:rsid w:val="005E2BBD"/>
    <w:rsid w:val="005E2C0C"/>
    <w:rsid w:val="00605936"/>
    <w:rsid w:val="006159AF"/>
    <w:rsid w:val="006307A6"/>
    <w:rsid w:val="00636E22"/>
    <w:rsid w:val="006427AD"/>
    <w:rsid w:val="00642934"/>
    <w:rsid w:val="00644396"/>
    <w:rsid w:val="00651F7C"/>
    <w:rsid w:val="0065658C"/>
    <w:rsid w:val="006708C0"/>
    <w:rsid w:val="0068027C"/>
    <w:rsid w:val="00681703"/>
    <w:rsid w:val="00685166"/>
    <w:rsid w:val="00685E19"/>
    <w:rsid w:val="00692AC2"/>
    <w:rsid w:val="00694E86"/>
    <w:rsid w:val="006C3D0A"/>
    <w:rsid w:val="006E0084"/>
    <w:rsid w:val="006E0E51"/>
    <w:rsid w:val="00703A10"/>
    <w:rsid w:val="00706E9E"/>
    <w:rsid w:val="00723314"/>
    <w:rsid w:val="007249A7"/>
    <w:rsid w:val="00724EB8"/>
    <w:rsid w:val="00727287"/>
    <w:rsid w:val="007305C0"/>
    <w:rsid w:val="00730F80"/>
    <w:rsid w:val="007576AD"/>
    <w:rsid w:val="0076182A"/>
    <w:rsid w:val="0076481D"/>
    <w:rsid w:val="007737DF"/>
    <w:rsid w:val="00775AB0"/>
    <w:rsid w:val="007A2BE0"/>
    <w:rsid w:val="007A4766"/>
    <w:rsid w:val="007A5C97"/>
    <w:rsid w:val="007B0955"/>
    <w:rsid w:val="007B3861"/>
    <w:rsid w:val="007C6FFD"/>
    <w:rsid w:val="007D010E"/>
    <w:rsid w:val="007D2EB0"/>
    <w:rsid w:val="007D4DE7"/>
    <w:rsid w:val="007E3E00"/>
    <w:rsid w:val="007E429E"/>
    <w:rsid w:val="007E4A6A"/>
    <w:rsid w:val="007F1554"/>
    <w:rsid w:val="007F2ED2"/>
    <w:rsid w:val="00800DEC"/>
    <w:rsid w:val="008011D7"/>
    <w:rsid w:val="00803E61"/>
    <w:rsid w:val="008040EC"/>
    <w:rsid w:val="00806421"/>
    <w:rsid w:val="008073C2"/>
    <w:rsid w:val="008100BF"/>
    <w:rsid w:val="00827F90"/>
    <w:rsid w:val="00834D2C"/>
    <w:rsid w:val="008374B7"/>
    <w:rsid w:val="0084114C"/>
    <w:rsid w:val="00854E2C"/>
    <w:rsid w:val="008A1240"/>
    <w:rsid w:val="008A5772"/>
    <w:rsid w:val="008A66C9"/>
    <w:rsid w:val="008A748D"/>
    <w:rsid w:val="008B24FC"/>
    <w:rsid w:val="008B3DD2"/>
    <w:rsid w:val="008C66C5"/>
    <w:rsid w:val="008D7051"/>
    <w:rsid w:val="008E70BE"/>
    <w:rsid w:val="008F1E84"/>
    <w:rsid w:val="008F4912"/>
    <w:rsid w:val="00902FBE"/>
    <w:rsid w:val="009069D3"/>
    <w:rsid w:val="0091132C"/>
    <w:rsid w:val="00912968"/>
    <w:rsid w:val="00912EB4"/>
    <w:rsid w:val="00914443"/>
    <w:rsid w:val="00917A24"/>
    <w:rsid w:val="009214EA"/>
    <w:rsid w:val="00934C16"/>
    <w:rsid w:val="0094649D"/>
    <w:rsid w:val="009605D1"/>
    <w:rsid w:val="009612F8"/>
    <w:rsid w:val="00965DBD"/>
    <w:rsid w:val="00966B74"/>
    <w:rsid w:val="0097007F"/>
    <w:rsid w:val="00982C22"/>
    <w:rsid w:val="00986D31"/>
    <w:rsid w:val="00996269"/>
    <w:rsid w:val="00997FC0"/>
    <w:rsid w:val="009A074F"/>
    <w:rsid w:val="009A6EE6"/>
    <w:rsid w:val="009A7D48"/>
    <w:rsid w:val="009B7086"/>
    <w:rsid w:val="009C5B33"/>
    <w:rsid w:val="009E4EC6"/>
    <w:rsid w:val="009E6D80"/>
    <w:rsid w:val="009F570D"/>
    <w:rsid w:val="009F6E44"/>
    <w:rsid w:val="00A013FE"/>
    <w:rsid w:val="00A03D62"/>
    <w:rsid w:val="00A07558"/>
    <w:rsid w:val="00A22015"/>
    <w:rsid w:val="00A314D4"/>
    <w:rsid w:val="00A3611E"/>
    <w:rsid w:val="00A40B9A"/>
    <w:rsid w:val="00A54A2A"/>
    <w:rsid w:val="00A630E1"/>
    <w:rsid w:val="00A71167"/>
    <w:rsid w:val="00A72FE3"/>
    <w:rsid w:val="00A84335"/>
    <w:rsid w:val="00A8796B"/>
    <w:rsid w:val="00A9276A"/>
    <w:rsid w:val="00AA59C9"/>
    <w:rsid w:val="00AB0F38"/>
    <w:rsid w:val="00AB18D3"/>
    <w:rsid w:val="00AC2B0D"/>
    <w:rsid w:val="00AC5963"/>
    <w:rsid w:val="00AD5C24"/>
    <w:rsid w:val="00AE61F2"/>
    <w:rsid w:val="00B208BA"/>
    <w:rsid w:val="00B2329D"/>
    <w:rsid w:val="00B23F81"/>
    <w:rsid w:val="00B263CA"/>
    <w:rsid w:val="00B27A41"/>
    <w:rsid w:val="00B33445"/>
    <w:rsid w:val="00B355C7"/>
    <w:rsid w:val="00B40A50"/>
    <w:rsid w:val="00B61977"/>
    <w:rsid w:val="00B724C5"/>
    <w:rsid w:val="00B84FD4"/>
    <w:rsid w:val="00BA6741"/>
    <w:rsid w:val="00BB3C4D"/>
    <w:rsid w:val="00BB3D41"/>
    <w:rsid w:val="00BB5443"/>
    <w:rsid w:val="00BC65B6"/>
    <w:rsid w:val="00BD57AA"/>
    <w:rsid w:val="00BD66A1"/>
    <w:rsid w:val="00BF1D6D"/>
    <w:rsid w:val="00C01BF3"/>
    <w:rsid w:val="00C10403"/>
    <w:rsid w:val="00C1523D"/>
    <w:rsid w:val="00C2662B"/>
    <w:rsid w:val="00C34B57"/>
    <w:rsid w:val="00C40752"/>
    <w:rsid w:val="00C458C9"/>
    <w:rsid w:val="00C51B63"/>
    <w:rsid w:val="00C557E4"/>
    <w:rsid w:val="00C5621E"/>
    <w:rsid w:val="00C5641B"/>
    <w:rsid w:val="00C637E3"/>
    <w:rsid w:val="00C71FC8"/>
    <w:rsid w:val="00C772DB"/>
    <w:rsid w:val="00C779C4"/>
    <w:rsid w:val="00C8088D"/>
    <w:rsid w:val="00C93CD3"/>
    <w:rsid w:val="00C96539"/>
    <w:rsid w:val="00C97034"/>
    <w:rsid w:val="00C97901"/>
    <w:rsid w:val="00CA490F"/>
    <w:rsid w:val="00CB2D58"/>
    <w:rsid w:val="00CB3149"/>
    <w:rsid w:val="00CB3F98"/>
    <w:rsid w:val="00CC19A1"/>
    <w:rsid w:val="00CC6FB9"/>
    <w:rsid w:val="00D0741E"/>
    <w:rsid w:val="00D1273B"/>
    <w:rsid w:val="00D2677D"/>
    <w:rsid w:val="00D30877"/>
    <w:rsid w:val="00D32FAB"/>
    <w:rsid w:val="00D33D08"/>
    <w:rsid w:val="00D36956"/>
    <w:rsid w:val="00D412F0"/>
    <w:rsid w:val="00D45DC4"/>
    <w:rsid w:val="00D71ED9"/>
    <w:rsid w:val="00D76C2E"/>
    <w:rsid w:val="00D849BA"/>
    <w:rsid w:val="00D855B8"/>
    <w:rsid w:val="00D920BA"/>
    <w:rsid w:val="00D92DE5"/>
    <w:rsid w:val="00DA6880"/>
    <w:rsid w:val="00DC0CF8"/>
    <w:rsid w:val="00DC2EAD"/>
    <w:rsid w:val="00DC7826"/>
    <w:rsid w:val="00DE03BA"/>
    <w:rsid w:val="00DF3A50"/>
    <w:rsid w:val="00E034B5"/>
    <w:rsid w:val="00E14B6B"/>
    <w:rsid w:val="00E14F41"/>
    <w:rsid w:val="00E17A75"/>
    <w:rsid w:val="00E2728F"/>
    <w:rsid w:val="00E400EA"/>
    <w:rsid w:val="00E62989"/>
    <w:rsid w:val="00E6591B"/>
    <w:rsid w:val="00E725B6"/>
    <w:rsid w:val="00E743F3"/>
    <w:rsid w:val="00E75D0B"/>
    <w:rsid w:val="00E927F4"/>
    <w:rsid w:val="00EA1DA6"/>
    <w:rsid w:val="00EA4E59"/>
    <w:rsid w:val="00EA783A"/>
    <w:rsid w:val="00EB5D16"/>
    <w:rsid w:val="00EC796E"/>
    <w:rsid w:val="00ED7F75"/>
    <w:rsid w:val="00EE45FD"/>
    <w:rsid w:val="00EE5ED7"/>
    <w:rsid w:val="00F03297"/>
    <w:rsid w:val="00F07FE1"/>
    <w:rsid w:val="00F11D37"/>
    <w:rsid w:val="00F11F03"/>
    <w:rsid w:val="00F13CC1"/>
    <w:rsid w:val="00F20CC3"/>
    <w:rsid w:val="00F26253"/>
    <w:rsid w:val="00F34168"/>
    <w:rsid w:val="00F43EAE"/>
    <w:rsid w:val="00F55527"/>
    <w:rsid w:val="00F625EE"/>
    <w:rsid w:val="00F7234E"/>
    <w:rsid w:val="00F72E21"/>
    <w:rsid w:val="00F77CEA"/>
    <w:rsid w:val="00F905FF"/>
    <w:rsid w:val="00FC147D"/>
    <w:rsid w:val="00FC533B"/>
    <w:rsid w:val="00FE08EC"/>
    <w:rsid w:val="00FE6934"/>
    <w:rsid w:val="00FF0AC7"/>
    <w:rsid w:val="00FF514F"/>
    <w:rsid w:val="00FF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921CCC"/>
  <w15:docId w15:val="{4B3C5E54-1A8A-4851-A449-9DD4820C5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49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B1A76"/>
    <w:pPr>
      <w:keepNext/>
      <w:pBdr>
        <w:bottom w:val="single" w:sz="6" w:space="1" w:color="auto"/>
      </w:pBdr>
      <w:tabs>
        <w:tab w:val="left" w:pos="576"/>
      </w:tabs>
      <w:overflowPunct w:val="0"/>
      <w:autoSpaceDE w:val="0"/>
      <w:autoSpaceDN w:val="0"/>
      <w:adjustRightInd w:val="0"/>
      <w:spacing w:before="360" w:after="240" w:line="288" w:lineRule="auto"/>
      <w:jc w:val="both"/>
      <w:textAlignment w:val="baseline"/>
      <w:outlineLvl w:val="1"/>
    </w:pPr>
    <w:rPr>
      <w:rFonts w:ascii="Arial Gras" w:eastAsia="Times New Roman" w:hAnsi="Arial Gras" w:cs="Arial"/>
      <w:b/>
      <w:sz w:val="20"/>
      <w:szCs w:val="20"/>
      <w:lang w:eastAsia="fr-F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4345"/>
    <w:pPr>
      <w:keepNext/>
      <w:keepLines/>
      <w:numPr>
        <w:ilvl w:val="2"/>
        <w:numId w:val="11"/>
      </w:numPr>
      <w:spacing w:before="40" w:after="0"/>
      <w:outlineLvl w:val="2"/>
    </w:pPr>
    <w:rPr>
      <w:rFonts w:ascii="Arial" w:eastAsiaTheme="majorEastAsia" w:hAnsi="Arial" w:cstheme="majorBidi"/>
      <w:i/>
      <w:color w:val="000000" w:themeColor="text1"/>
      <w:sz w:val="20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1A76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1A76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1A76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1A76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1A76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1A76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40A50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B40A50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B40A50"/>
    <w:pPr>
      <w:numPr>
        <w:ilvl w:val="1"/>
        <w:numId w:val="2"/>
      </w:numPr>
      <w:tabs>
        <w:tab w:val="clear" w:pos="1437"/>
        <w:tab w:val="left" w:pos="720"/>
        <w:tab w:val="left" w:leader="dot" w:pos="9361"/>
      </w:tabs>
      <w:spacing w:after="240" w:line="300" w:lineRule="auto"/>
      <w:ind w:left="720" w:hanging="180"/>
      <w:jc w:val="both"/>
    </w:pPr>
    <w:rPr>
      <w:rFonts w:ascii="Verdana" w:eastAsia="Times New Roman" w:hAnsi="Verdana" w:cs="Times New Roman"/>
      <w:spacing w:val="-6"/>
      <w:sz w:val="18"/>
      <w:szCs w:val="20"/>
      <w:lang w:eastAsia="fr-FR"/>
    </w:rPr>
  </w:style>
  <w:style w:type="paragraph" w:customStyle="1" w:styleId="Style2">
    <w:name w:val="Style2"/>
    <w:basedOn w:val="Normal"/>
    <w:rsid w:val="00B40A50"/>
    <w:pPr>
      <w:numPr>
        <w:numId w:val="2"/>
      </w:numPr>
      <w:tabs>
        <w:tab w:val="num" w:pos="1080"/>
        <w:tab w:val="left" w:leader="dot" w:pos="9361"/>
      </w:tabs>
      <w:spacing w:after="0" w:line="300" w:lineRule="auto"/>
      <w:ind w:left="1083" w:hanging="181"/>
      <w:jc w:val="both"/>
    </w:pPr>
    <w:rPr>
      <w:rFonts w:ascii="Verdana" w:eastAsia="Times New Roman" w:hAnsi="Verdana" w:cs="Times New Roman"/>
      <w:spacing w:val="-6"/>
      <w:sz w:val="18"/>
      <w:szCs w:val="20"/>
      <w:lang w:eastAsia="fr-FR"/>
    </w:rPr>
  </w:style>
  <w:style w:type="paragraph" w:customStyle="1" w:styleId="Retrait">
    <w:name w:val="Retrait"/>
    <w:basedOn w:val="Normal"/>
    <w:rsid w:val="00B40A50"/>
    <w:pPr>
      <w:overflowPunct w:val="0"/>
      <w:autoSpaceDE w:val="0"/>
      <w:autoSpaceDN w:val="0"/>
      <w:adjustRightInd w:val="0"/>
      <w:spacing w:after="0" w:line="300" w:lineRule="auto"/>
      <w:ind w:left="560" w:hanging="540"/>
      <w:jc w:val="both"/>
      <w:textAlignment w:val="baseline"/>
    </w:pPr>
    <w:rPr>
      <w:rFonts w:ascii="AvantGarde" w:eastAsia="Times New Roman" w:hAnsi="AvantGarde" w:cs="Times New Roman"/>
      <w:sz w:val="20"/>
      <w:szCs w:val="20"/>
      <w:lang w:eastAsia="fr-FR"/>
    </w:rPr>
  </w:style>
  <w:style w:type="paragraph" w:styleId="Header">
    <w:name w:val="header"/>
    <w:basedOn w:val="Normal"/>
    <w:link w:val="HeaderChar"/>
    <w:uiPriority w:val="99"/>
    <w:unhideWhenUsed/>
    <w:rsid w:val="00B40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A50"/>
  </w:style>
  <w:style w:type="paragraph" w:styleId="TOC2">
    <w:name w:val="toc 2"/>
    <w:basedOn w:val="Normal"/>
    <w:next w:val="Normal"/>
    <w:autoRedefine/>
    <w:uiPriority w:val="39"/>
    <w:unhideWhenUsed/>
    <w:rsid w:val="00CA490F"/>
    <w:pPr>
      <w:tabs>
        <w:tab w:val="left" w:pos="960"/>
        <w:tab w:val="right" w:leader="dot" w:pos="9062"/>
      </w:tabs>
      <w:spacing w:after="120"/>
      <w:ind w:left="221"/>
    </w:pPr>
    <w:rPr>
      <w:rFonts w:ascii="Arial Gras" w:eastAsia="Times New Roman" w:hAnsi="Arial Gras" w:cs="Arial"/>
      <w:bCs/>
      <w:noProof/>
      <w:lang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A22015"/>
    <w:pPr>
      <w:tabs>
        <w:tab w:val="left" w:pos="1320"/>
        <w:tab w:val="right" w:leader="dot" w:pos="9062"/>
      </w:tabs>
      <w:spacing w:before="120" w:after="0"/>
    </w:pPr>
    <w:rPr>
      <w:rFonts w:ascii="Arial" w:hAnsi="Arial" w:cs="Arial"/>
      <w:b/>
      <w:bCs/>
      <w:noProof/>
      <w:sz w:val="24"/>
      <w:szCs w:val="24"/>
    </w:rPr>
  </w:style>
  <w:style w:type="character" w:styleId="Hyperlink">
    <w:name w:val="Hyperlink"/>
    <w:uiPriority w:val="99"/>
    <w:unhideWhenUsed/>
    <w:rsid w:val="00B40A5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706E9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06E9E"/>
  </w:style>
  <w:style w:type="paragraph" w:styleId="BalloonText">
    <w:name w:val="Balloon Text"/>
    <w:basedOn w:val="Normal"/>
    <w:link w:val="BalloonTextChar"/>
    <w:uiPriority w:val="99"/>
    <w:semiHidden/>
    <w:unhideWhenUsed/>
    <w:rsid w:val="0064439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396"/>
    <w:rPr>
      <w:rFonts w:ascii="Times New Roman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A49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A490F"/>
    <w:pPr>
      <w:spacing w:before="480" w:line="276" w:lineRule="auto"/>
      <w:outlineLvl w:val="9"/>
    </w:pPr>
    <w:rPr>
      <w:b/>
      <w:bCs/>
      <w:sz w:val="28"/>
      <w:szCs w:val="28"/>
      <w:lang w:eastAsia="fr-FR"/>
    </w:rPr>
  </w:style>
  <w:style w:type="paragraph" w:styleId="TOC3">
    <w:name w:val="toc 3"/>
    <w:basedOn w:val="Normal"/>
    <w:next w:val="Normal"/>
    <w:autoRedefine/>
    <w:uiPriority w:val="39"/>
    <w:unhideWhenUsed/>
    <w:rsid w:val="00CA490F"/>
    <w:pPr>
      <w:spacing w:after="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CA490F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A490F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CA490F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CA490F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CA490F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CA490F"/>
    <w:pPr>
      <w:spacing w:after="0"/>
      <w:ind w:left="1760"/>
    </w:pPr>
    <w:rPr>
      <w:sz w:val="20"/>
      <w:szCs w:val="20"/>
    </w:rPr>
  </w:style>
  <w:style w:type="paragraph" w:styleId="Revision">
    <w:name w:val="Revision"/>
    <w:hidden/>
    <w:uiPriority w:val="99"/>
    <w:semiHidden/>
    <w:rsid w:val="00AB0F38"/>
    <w:pPr>
      <w:spacing w:after="0" w:line="240" w:lineRule="auto"/>
    </w:pPr>
  </w:style>
  <w:style w:type="character" w:styleId="CommentReference">
    <w:name w:val="annotation reference"/>
    <w:basedOn w:val="DefaultParagraphFont"/>
    <w:unhideWhenUsed/>
    <w:rsid w:val="002C2438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2C243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243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43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438"/>
    <w:rPr>
      <w:b/>
      <w:bCs/>
      <w:sz w:val="20"/>
      <w:szCs w:val="20"/>
    </w:rPr>
  </w:style>
  <w:style w:type="paragraph" w:customStyle="1" w:styleId="RedTxt">
    <w:name w:val="RedTxt"/>
    <w:basedOn w:val="Normal"/>
    <w:rsid w:val="00B84FD4"/>
    <w:pPr>
      <w:keepLines/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Heading2Char">
    <w:name w:val="Heading 2 Char"/>
    <w:basedOn w:val="DefaultParagraphFont"/>
    <w:link w:val="Heading2"/>
    <w:rsid w:val="000B1A76"/>
    <w:rPr>
      <w:rFonts w:ascii="Arial Gras" w:eastAsia="Times New Roman" w:hAnsi="Arial Gras" w:cs="Arial"/>
      <w:b/>
      <w:sz w:val="20"/>
      <w:szCs w:val="20"/>
      <w:lang w:eastAsia="fr-FR"/>
    </w:rPr>
  </w:style>
  <w:style w:type="paragraph" w:customStyle="1" w:styleId="Stylepuces">
    <w:name w:val="Style puces"/>
    <w:basedOn w:val="Normal"/>
    <w:rsid w:val="00A03D62"/>
    <w:pPr>
      <w:numPr>
        <w:numId w:val="4"/>
      </w:num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ar-SA"/>
    </w:rPr>
  </w:style>
  <w:style w:type="paragraph" w:styleId="ListParagraph">
    <w:name w:val="List Paragraph"/>
    <w:aliases w:val="Tab n1,Paragraphe de liste1,Tab 1"/>
    <w:basedOn w:val="Normal"/>
    <w:link w:val="ListParagraphChar"/>
    <w:uiPriority w:val="34"/>
    <w:qFormat/>
    <w:rsid w:val="008073C2"/>
    <w:pPr>
      <w:overflowPunct w:val="0"/>
      <w:autoSpaceDE w:val="0"/>
      <w:autoSpaceDN w:val="0"/>
      <w:adjustRightInd w:val="0"/>
      <w:spacing w:after="120" w:line="240" w:lineRule="auto"/>
      <w:ind w:left="720"/>
      <w:contextualSpacing/>
      <w:jc w:val="both"/>
      <w:textAlignment w:val="baseline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D44F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D44FA"/>
  </w:style>
  <w:style w:type="paragraph" w:styleId="Title">
    <w:name w:val="Title"/>
    <w:basedOn w:val="Normal"/>
    <w:link w:val="TitleChar"/>
    <w:qFormat/>
    <w:rsid w:val="000B1A76"/>
    <w:pPr>
      <w:keepNext/>
      <w:numPr>
        <w:numId w:val="11"/>
      </w:numPr>
      <w:shd w:val="clear" w:color="auto" w:fill="000000"/>
      <w:tabs>
        <w:tab w:val="left" w:pos="-135"/>
        <w:tab w:val="left" w:pos="2623"/>
      </w:tabs>
      <w:overflowPunct w:val="0"/>
      <w:autoSpaceDE w:val="0"/>
      <w:autoSpaceDN w:val="0"/>
      <w:adjustRightInd w:val="0"/>
      <w:spacing w:before="240" w:after="240" w:line="288" w:lineRule="auto"/>
      <w:jc w:val="both"/>
      <w:textAlignment w:val="baseline"/>
      <w:outlineLvl w:val="0"/>
    </w:pPr>
    <w:rPr>
      <w:rFonts w:ascii="Arial" w:eastAsia="Times New Roman" w:hAnsi="Arial" w:cs="Arial"/>
      <w:b/>
      <w:caps/>
      <w:color w:val="FFFFFF"/>
      <w:sz w:val="20"/>
      <w:szCs w:val="20"/>
      <w:lang w:eastAsia="fr-FR"/>
    </w:rPr>
  </w:style>
  <w:style w:type="character" w:customStyle="1" w:styleId="TitleChar">
    <w:name w:val="Title Char"/>
    <w:basedOn w:val="DefaultParagraphFont"/>
    <w:link w:val="Title"/>
    <w:rsid w:val="000B1A76"/>
    <w:rPr>
      <w:rFonts w:ascii="Arial" w:eastAsia="Times New Roman" w:hAnsi="Arial" w:cs="Arial"/>
      <w:b/>
      <w:caps/>
      <w:color w:val="FFFFFF"/>
      <w:sz w:val="20"/>
      <w:szCs w:val="20"/>
      <w:shd w:val="clear" w:color="auto" w:fill="000000"/>
      <w:lang w:eastAsia="fr-FR"/>
    </w:rPr>
  </w:style>
  <w:style w:type="paragraph" w:styleId="BodyText3">
    <w:name w:val="Body Text 3"/>
    <w:basedOn w:val="Normal"/>
    <w:link w:val="BodyText3Char"/>
    <w:rsid w:val="008B24FC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BodyText3Char">
    <w:name w:val="Body Text 3 Char"/>
    <w:basedOn w:val="DefaultParagraphFont"/>
    <w:link w:val="BodyText3"/>
    <w:rsid w:val="008B24FC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customStyle="1" w:styleId="ParagrapheIndent2">
    <w:name w:val="ParagrapheIndent2"/>
    <w:basedOn w:val="Normal"/>
    <w:next w:val="Normal"/>
    <w:qFormat/>
    <w:rsid w:val="008B24FC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/>
    </w:rPr>
  </w:style>
  <w:style w:type="character" w:customStyle="1" w:styleId="ListParagraphChar">
    <w:name w:val="List Paragraph Char"/>
    <w:aliases w:val="Tab n1 Char,Paragraphe de liste1 Char,Tab 1 Char"/>
    <w:link w:val="ListParagraph"/>
    <w:uiPriority w:val="34"/>
    <w:rsid w:val="00074345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Heading3Char">
    <w:name w:val="Heading 3 Char"/>
    <w:basedOn w:val="DefaultParagraphFont"/>
    <w:link w:val="Heading3"/>
    <w:uiPriority w:val="9"/>
    <w:rsid w:val="00074345"/>
    <w:rPr>
      <w:rFonts w:ascii="Arial" w:eastAsiaTheme="majorEastAsia" w:hAnsi="Arial" w:cstheme="majorBidi"/>
      <w:i/>
      <w:color w:val="000000" w:themeColor="text1"/>
      <w:sz w:val="20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1A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1A7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1A7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1A7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1A7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1A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59"/>
    <w:rsid w:val="002C5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966B74"/>
    <w:pPr>
      <w:suppressAutoHyphens/>
      <w:overflowPunct w:val="0"/>
      <w:autoSpaceDE w:val="0"/>
      <w:spacing w:after="240" w:line="240" w:lineRule="auto"/>
      <w:jc w:val="both"/>
      <w:textAlignment w:val="baseline"/>
    </w:pPr>
    <w:rPr>
      <w:rFonts w:ascii="Garamond" w:eastAsia="Times New Roman" w:hAnsi="Garamond" w:cs="Times New Roman"/>
      <w:sz w:val="26"/>
      <w:szCs w:val="20"/>
      <w:lang w:eastAsia="ar-SA"/>
    </w:rPr>
  </w:style>
  <w:style w:type="paragraph" w:customStyle="1" w:styleId="paragraph">
    <w:name w:val="paragraph"/>
    <w:basedOn w:val="Normal"/>
    <w:rsid w:val="00966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DefaultParagraphFont"/>
    <w:rsid w:val="00966B74"/>
  </w:style>
  <w:style w:type="character" w:customStyle="1" w:styleId="eop">
    <w:name w:val="eop"/>
    <w:basedOn w:val="DefaultParagraphFont"/>
    <w:rsid w:val="00966B74"/>
  </w:style>
  <w:style w:type="paragraph" w:customStyle="1" w:styleId="Normal1">
    <w:name w:val="Normal1"/>
    <w:basedOn w:val="Normal"/>
    <w:rsid w:val="00966B74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lang w:eastAsia="fr-FR"/>
    </w:rPr>
  </w:style>
  <w:style w:type="paragraph" w:customStyle="1" w:styleId="standard">
    <w:name w:val="standard"/>
    <w:basedOn w:val="Normal"/>
    <w:rsid w:val="00681703"/>
    <w:pPr>
      <w:overflowPunct w:val="0"/>
      <w:autoSpaceDE w:val="0"/>
      <w:autoSpaceDN w:val="0"/>
      <w:adjustRightInd w:val="0"/>
      <w:spacing w:after="240" w:line="276" w:lineRule="auto"/>
      <w:jc w:val="both"/>
      <w:textAlignment w:val="baseline"/>
    </w:pPr>
    <w:rPr>
      <w:rFonts w:ascii="Century Gothic" w:eastAsia="Times New Roman" w:hAnsi="Century Gothic" w:cs="Times New Roman"/>
      <w:sz w:val="20"/>
      <w:szCs w:val="20"/>
      <w:lang w:eastAsia="fr-FR"/>
    </w:rPr>
  </w:style>
  <w:style w:type="character" w:styleId="PageNumber">
    <w:name w:val="page number"/>
    <w:basedOn w:val="DefaultParagraphFont"/>
    <w:semiHidden/>
    <w:rsid w:val="006427AD"/>
  </w:style>
  <w:style w:type="paragraph" w:customStyle="1" w:styleId="Titrecadre">
    <w:name w:val="Titre cadre"/>
    <w:basedOn w:val="Normal"/>
    <w:next w:val="Normal"/>
    <w:rsid w:val="002541F4"/>
    <w:pPr>
      <w:pBdr>
        <w:top w:val="single" w:sz="6" w:space="1" w:color="auto"/>
        <w:left w:val="single" w:sz="6" w:space="1" w:color="auto"/>
        <w:bottom w:val="single" w:sz="24" w:space="1" w:color="auto"/>
        <w:right w:val="single" w:sz="18" w:space="1" w:color="auto"/>
      </w:pBdr>
      <w:overflowPunct w:val="0"/>
      <w:autoSpaceDE w:val="0"/>
      <w:autoSpaceDN w:val="0"/>
      <w:adjustRightInd w:val="0"/>
      <w:spacing w:before="1680" w:after="720" w:line="240" w:lineRule="auto"/>
      <w:jc w:val="center"/>
      <w:textAlignment w:val="baseline"/>
    </w:pPr>
    <w:rPr>
      <w:rFonts w:ascii="Univers" w:eastAsia="Times New Roman" w:hAnsi="Univers" w:cs="Times New Roman"/>
      <w:b/>
      <w:sz w:val="28"/>
      <w:szCs w:val="20"/>
      <w:lang w:eastAsia="fr-FR"/>
    </w:rPr>
  </w:style>
  <w:style w:type="paragraph" w:customStyle="1" w:styleId="Standard0">
    <w:name w:val="Standard"/>
    <w:qFormat/>
    <w:rsid w:val="00595DE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3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80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6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64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33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22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2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88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9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36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0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17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3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48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5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90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1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51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84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22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5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1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1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1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0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3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97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3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1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80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3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0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46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14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0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0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09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9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17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0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8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05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02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41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17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6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81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2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3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4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03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1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78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6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8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49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7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11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3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04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8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8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90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77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65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8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5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28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99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61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7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69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85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64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89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07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33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91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9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04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18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51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3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00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37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57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2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44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00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98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0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55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2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24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9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7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94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67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72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06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7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75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58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8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27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3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12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3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97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05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94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18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7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09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7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49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4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9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6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62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4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97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0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01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82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8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8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88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87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75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30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9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5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41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5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00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63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96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66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07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78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9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0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46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40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34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93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57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64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19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8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19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07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8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23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19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05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40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9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43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45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95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4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37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95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57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93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24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19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15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9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9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3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26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05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54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5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45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9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18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7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78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44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00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93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36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49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72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7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81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0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59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3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05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41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61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1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20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0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95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84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92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7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63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74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8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1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85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04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19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55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58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1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7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7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33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46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38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69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68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8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87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49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98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62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14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6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65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14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4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47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77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13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09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88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14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98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4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1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ille xmlns="9ec22fef-2933-430e-a5ea-b16cea27a165" xsi:nil="true"/>
    <lcf76f155ced4ddcb4097134ff3c332f xmlns="9ec22fef-2933-430e-a5ea-b16cea27a165">
      <Terms xmlns="http://schemas.microsoft.com/office/infopath/2007/PartnerControls"/>
    </lcf76f155ced4ddcb4097134ff3c332f>
    <TaxCatchAll xmlns="29f49029-df26-49ba-ab61-68a5d4043f8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0091C6379A848B8C3D12AB5B4AA08" ma:contentTypeVersion="16" ma:contentTypeDescription="Crée un document." ma:contentTypeScope="" ma:versionID="f208805a7bd330d138d8d7fb120bf59d">
  <xsd:schema xmlns:xsd="http://www.w3.org/2001/XMLSchema" xmlns:xs="http://www.w3.org/2001/XMLSchema" xmlns:p="http://schemas.microsoft.com/office/2006/metadata/properties" xmlns:ns2="9ec22fef-2933-430e-a5ea-b16cea27a165" xmlns:ns3="29f49029-df26-49ba-ab61-68a5d4043f85" targetNamespace="http://schemas.microsoft.com/office/2006/metadata/properties" ma:root="true" ma:fieldsID="7550d313cb702fc95f2fe92df6687755" ns2:_="" ns3:_="">
    <xsd:import namespace="9ec22fef-2933-430e-a5ea-b16cea27a165"/>
    <xsd:import namespace="29f49029-df26-49ba-ab61-68a5d4043f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Tail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22fef-2933-430e-a5ea-b16cea27a1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36fc90a6-497c-4131-8921-d3e7b54648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Taille" ma:index="23" nillable="true" ma:displayName="Taille" ma:format="Dropdown" ma:internalName="Taill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49029-df26-49ba-ab61-68a5d4043f8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2624997-2591-4df0-a0ac-ded984b00f5c}" ma:internalName="TaxCatchAll" ma:showField="CatchAllData" ma:web="29f49029-df26-49ba-ab61-68a5d4043f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B4CFB9-506B-436C-8B2B-8A55B81F88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BC75BF-A2CC-4CD2-BE37-70321EF89B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389EE1-A500-4BD8-8B30-7747049D6AFD}">
  <ds:schemaRefs>
    <ds:schemaRef ds:uri="http://schemas.microsoft.com/office/2006/metadata/properties"/>
    <ds:schemaRef ds:uri="http://schemas.microsoft.com/office/infopath/2007/PartnerControls"/>
    <ds:schemaRef ds:uri="9ec22fef-2933-430e-a5ea-b16cea27a165"/>
    <ds:schemaRef ds:uri="29f49029-df26-49ba-ab61-68a5d4043f85"/>
  </ds:schemaRefs>
</ds:datastoreItem>
</file>

<file path=customXml/itemProps4.xml><?xml version="1.0" encoding="utf-8"?>
<ds:datastoreItem xmlns:ds="http://schemas.openxmlformats.org/officeDocument/2006/customXml" ds:itemID="{22CD6AEA-B44A-4C3E-ACEA-795782E46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22fef-2933-430e-a5ea-b16cea27a165"/>
    <ds:schemaRef ds:uri="29f49029-df26-49ba-ab61-68a5d4043f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2467</Words>
  <Characters>14062</Characters>
  <Application>Microsoft Office Word</Application>
  <DocSecurity>4</DocSecurity>
  <Lines>117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CCAMB</cp:lastModifiedBy>
  <cp:revision>75</cp:revision>
  <dcterms:created xsi:type="dcterms:W3CDTF">2021-10-18T21:43:00Z</dcterms:created>
  <dcterms:modified xsi:type="dcterms:W3CDTF">2024-10-24T14:10:00Z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0x0101008E70091C6379A848B8C3D12AB5B4AA08</vt:lpwstr>
  </property>
  <property fmtid="{D5CDD505-2E9C-101B-9397-08002B2CF9AE}" pid="3" name="MediaServiceImageTags">
    <vt:lpwstr/>
  </property>
</Properties>
</file>