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F8B" w:rsidRPr="00C20510" w:rsidRDefault="00801F8B" w:rsidP="00801F8B">
      <w:pPr>
        <w:jc w:val="center"/>
        <w:rPr>
          <w:i/>
          <w:sz w:val="28"/>
          <w:u w:val="single"/>
        </w:rPr>
      </w:pPr>
      <w:r w:rsidRPr="00C20510">
        <w:rPr>
          <w:i/>
          <w:sz w:val="28"/>
          <w:u w:val="single"/>
        </w:rPr>
        <w:t>Groupement de commandes</w:t>
      </w:r>
    </w:p>
    <w:p w:rsidR="00801F8B" w:rsidRDefault="00801F8B" w:rsidP="00801F8B">
      <w:pPr>
        <w:jc w:val="center"/>
        <w:rPr>
          <w:b/>
          <w:sz w:val="28"/>
        </w:rPr>
      </w:pPr>
    </w:p>
    <w:p w:rsidR="00801F8B" w:rsidRPr="00B1120F" w:rsidRDefault="00801F8B" w:rsidP="00801F8B">
      <w:pPr>
        <w:jc w:val="center"/>
        <w:rPr>
          <w:b/>
          <w:sz w:val="28"/>
        </w:rPr>
      </w:pPr>
      <w:r w:rsidRPr="00B1120F">
        <w:rPr>
          <w:b/>
          <w:sz w:val="28"/>
        </w:rPr>
        <w:t>ACCORD</w:t>
      </w:r>
      <w:r>
        <w:rPr>
          <w:b/>
          <w:sz w:val="28"/>
        </w:rPr>
        <w:t>S</w:t>
      </w:r>
      <w:r w:rsidRPr="00B1120F">
        <w:rPr>
          <w:b/>
          <w:sz w:val="28"/>
        </w:rPr>
        <w:t>-CADRE</w:t>
      </w:r>
      <w:r>
        <w:rPr>
          <w:b/>
          <w:sz w:val="28"/>
        </w:rPr>
        <w:t>S</w:t>
      </w:r>
      <w:r w:rsidRPr="00B1120F">
        <w:rPr>
          <w:b/>
          <w:sz w:val="28"/>
        </w:rPr>
        <w:t xml:space="preserve"> DE </w:t>
      </w:r>
      <w:r>
        <w:rPr>
          <w:b/>
          <w:sz w:val="28"/>
        </w:rPr>
        <w:t>SERVICES</w:t>
      </w:r>
    </w:p>
    <w:p w:rsidR="00801F8B" w:rsidRPr="00B1120F" w:rsidRDefault="00801F8B" w:rsidP="00801F8B"/>
    <w:p w:rsidR="00801F8B" w:rsidRPr="00B1120F" w:rsidRDefault="00801F8B" w:rsidP="00801F8B"/>
    <w:p w:rsidR="00801F8B" w:rsidRPr="00B1120F" w:rsidRDefault="00801F8B" w:rsidP="00801F8B">
      <w:pPr>
        <w:pStyle w:val="AdressePageDeGarde"/>
      </w:pPr>
      <w:r w:rsidRPr="00B1120F">
        <w:t>Université de Lyon</w:t>
      </w:r>
      <w:r w:rsidR="00056108">
        <w:t xml:space="preserve"> COMUE</w:t>
      </w:r>
      <w:bookmarkStart w:id="0" w:name="_GoBack"/>
      <w:bookmarkEnd w:id="0"/>
    </w:p>
    <w:p w:rsidR="00801F8B" w:rsidRPr="00B1120F" w:rsidRDefault="00801F8B" w:rsidP="00801F8B">
      <w:pPr>
        <w:pStyle w:val="AdressePageDeGarde"/>
      </w:pPr>
      <w:r w:rsidRPr="00B1120F">
        <w:t>-</w:t>
      </w:r>
    </w:p>
    <w:p w:rsidR="00801F8B" w:rsidRDefault="00801F8B" w:rsidP="00801F8B">
      <w:pPr>
        <w:pStyle w:val="AdressePageDeGarde"/>
      </w:pPr>
      <w:r>
        <w:t>92 rue Pasteur</w:t>
      </w:r>
    </w:p>
    <w:p w:rsidR="00801F8B" w:rsidRPr="00B1120F" w:rsidRDefault="00801F8B" w:rsidP="00801F8B">
      <w:pPr>
        <w:pStyle w:val="AdressePageDeGarde"/>
      </w:pPr>
      <w:r>
        <w:t>CS 30122</w:t>
      </w:r>
    </w:p>
    <w:p w:rsidR="00801F8B" w:rsidRPr="00B1120F" w:rsidRDefault="00801F8B" w:rsidP="00801F8B">
      <w:pPr>
        <w:pStyle w:val="AdressePageDeGarde"/>
      </w:pPr>
      <w:r w:rsidRPr="00B1120F">
        <w:t>69361 Lyon Cedex 07</w:t>
      </w:r>
    </w:p>
    <w:p w:rsidR="00801F8B" w:rsidRPr="00B1120F" w:rsidRDefault="00801F8B" w:rsidP="00801F8B">
      <w:pPr>
        <w:pStyle w:val="AdressePageDeGarde"/>
      </w:pPr>
      <w:r w:rsidRPr="00B1120F">
        <w:t>Tél: 04 37 37 26 70</w:t>
      </w:r>
    </w:p>
    <w:p w:rsidR="00801F8B" w:rsidRPr="00AF3EE0" w:rsidRDefault="00801F8B" w:rsidP="00801F8B">
      <w:pPr>
        <w:pStyle w:val="AdressePageDeGarde"/>
      </w:pPr>
    </w:p>
    <w:p w:rsidR="00801F8B" w:rsidRPr="00493972" w:rsidRDefault="002B379C" w:rsidP="00801F8B">
      <w:pPr>
        <w:jc w:val="center"/>
      </w:pPr>
      <w:r w:rsidRPr="00C67949">
        <w:rPr>
          <w:noProof/>
        </w:rPr>
        <w:drawing>
          <wp:inline distT="0" distB="0" distL="0" distR="0">
            <wp:extent cx="2847975" cy="14097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F8B" w:rsidRPr="00493972" w:rsidRDefault="00801F8B" w:rsidP="00801F8B">
      <w:pPr>
        <w:framePr w:hSpace="142" w:wrap="notBeside" w:vAnchor="text" w:hAnchor="page" w:xAlign="center" w:y="1"/>
        <w:jc w:val="center"/>
      </w:pPr>
    </w:p>
    <w:p w:rsidR="00801F8B" w:rsidRPr="00493972" w:rsidRDefault="00801F8B" w:rsidP="00801F8B"/>
    <w:p w:rsidR="00801F8B" w:rsidRPr="00493972" w:rsidRDefault="00801F8B" w:rsidP="00801F8B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</w:pPr>
      <w:r w:rsidRPr="00E24295">
        <w:rPr>
          <w:b/>
          <w:caps/>
          <w:sz w:val="32"/>
        </w:rPr>
        <w:t xml:space="preserve">ABONNEMENT A DES RESSOURCES NUMÉRIQUES POUR DES ÉTABLISSEMENTS D’ENSEIGNEMENT SUPÉRIEUR </w:t>
      </w:r>
    </w:p>
    <w:p w:rsidR="00801F8B" w:rsidRPr="00493972" w:rsidRDefault="00801F8B" w:rsidP="00801F8B"/>
    <w:p w:rsidR="00801F8B" w:rsidRPr="00D15B82" w:rsidRDefault="00801F8B" w:rsidP="00801F8B">
      <w:pPr>
        <w:widowControl/>
        <w:suppressAutoHyphens w:val="0"/>
        <w:rPr>
          <w:rFonts w:cs="Arial"/>
          <w:sz w:val="22"/>
          <w:szCs w:val="22"/>
        </w:rPr>
      </w:pPr>
    </w:p>
    <w:p w:rsidR="00801F8B" w:rsidRDefault="00801F8B" w:rsidP="00801F8B">
      <w:pPr>
        <w:widowControl/>
        <w:suppressAutoHyphens w:val="0"/>
        <w:rPr>
          <w:rFonts w:cs="Arial"/>
          <w:sz w:val="22"/>
          <w:szCs w:val="22"/>
        </w:rPr>
      </w:pPr>
    </w:p>
    <w:p w:rsidR="00801F8B" w:rsidRDefault="00801F8B" w:rsidP="00801F8B">
      <w:pPr>
        <w:widowControl/>
        <w:suppressAutoHyphens w:val="0"/>
        <w:rPr>
          <w:rFonts w:cs="Arial"/>
          <w:sz w:val="22"/>
          <w:szCs w:val="22"/>
        </w:rPr>
      </w:pPr>
    </w:p>
    <w:p w:rsidR="00801F8B" w:rsidRPr="00D15B82" w:rsidRDefault="00801F8B" w:rsidP="00801F8B">
      <w:pPr>
        <w:widowControl/>
        <w:suppressAutoHyphens w:val="0"/>
        <w:rPr>
          <w:rFonts w:cs="Arial"/>
          <w:sz w:val="22"/>
          <w:szCs w:val="22"/>
        </w:rPr>
      </w:pPr>
    </w:p>
    <w:p w:rsidR="00801F8B" w:rsidRPr="00D15B82" w:rsidRDefault="00801F8B" w:rsidP="00801F8B">
      <w:pPr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uppressAutoHyphens w:val="0"/>
        <w:rPr>
          <w:rFonts w:cs="Arial"/>
          <w:sz w:val="28"/>
          <w:szCs w:val="22"/>
        </w:rPr>
      </w:pPr>
    </w:p>
    <w:p w:rsidR="00277640" w:rsidRDefault="00801F8B" w:rsidP="00801F8B">
      <w:pPr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009"/>
          <w:tab w:val="left" w:pos="1576"/>
        </w:tabs>
        <w:suppressAutoHyphens w:val="0"/>
        <w:jc w:val="center"/>
        <w:rPr>
          <w:rFonts w:cs="Arial"/>
          <w:sz w:val="28"/>
          <w:szCs w:val="28"/>
        </w:rPr>
      </w:pPr>
      <w:r w:rsidRPr="00D15B82">
        <w:rPr>
          <w:rFonts w:cs="Arial"/>
          <w:sz w:val="28"/>
          <w:szCs w:val="28"/>
        </w:rPr>
        <w:t>LOT N°</w:t>
      </w:r>
      <w:r w:rsidRPr="00D15B82">
        <w:rPr>
          <w:rFonts w:cs="Arial"/>
          <w:sz w:val="28"/>
          <w:szCs w:val="28"/>
        </w:rPr>
        <w:tab/>
      </w:r>
      <w:r w:rsidR="00141B8B">
        <w:rPr>
          <w:rFonts w:cs="Arial"/>
          <w:sz w:val="28"/>
          <w:szCs w:val="28"/>
        </w:rPr>
        <w:t>1</w:t>
      </w:r>
      <w:r w:rsidR="00277640">
        <w:rPr>
          <w:rFonts w:cs="Arial"/>
          <w:sz w:val="28"/>
          <w:szCs w:val="28"/>
        </w:rPr>
        <w:t> </w:t>
      </w:r>
    </w:p>
    <w:p w:rsidR="00801F8B" w:rsidRPr="00D15B82" w:rsidRDefault="00141B8B" w:rsidP="00801F8B">
      <w:pPr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009"/>
          <w:tab w:val="left" w:pos="1576"/>
        </w:tabs>
        <w:suppressAutoHyphens w:val="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Base de presse internationale multilingue, de données économiques et de données biographiques, en ligne</w:t>
      </w:r>
    </w:p>
    <w:p w:rsidR="00801F8B" w:rsidRPr="00D15B82" w:rsidRDefault="00801F8B" w:rsidP="00801F8B">
      <w:pPr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uppressAutoHyphens w:val="0"/>
        <w:rPr>
          <w:rFonts w:cs="Arial"/>
          <w:sz w:val="28"/>
          <w:szCs w:val="22"/>
        </w:rPr>
      </w:pPr>
    </w:p>
    <w:p w:rsidR="00801F8B" w:rsidRDefault="00801F8B" w:rsidP="00801F8B">
      <w:pPr>
        <w:pStyle w:val="Retraitcorpsdetexte"/>
        <w:tabs>
          <w:tab w:val="left" w:pos="0"/>
          <w:tab w:val="left" w:pos="9072"/>
        </w:tabs>
        <w:spacing w:before="600"/>
        <w:ind w:left="0"/>
        <w:rPr>
          <w:rFonts w:ascii="Verdana" w:hAnsi="Verdana"/>
          <w:caps/>
        </w:rPr>
      </w:pPr>
    </w:p>
    <w:p w:rsidR="00801F8B" w:rsidRPr="00277640" w:rsidRDefault="00801F8B" w:rsidP="00801F8B">
      <w:pPr>
        <w:pStyle w:val="Retraitcorpsdetexte"/>
        <w:tabs>
          <w:tab w:val="left" w:pos="0"/>
          <w:tab w:val="left" w:pos="9072"/>
        </w:tabs>
        <w:spacing w:before="600"/>
        <w:ind w:left="0"/>
        <w:rPr>
          <w:rFonts w:cs="Arial"/>
          <w:sz w:val="28"/>
          <w:szCs w:val="28"/>
          <w:u w:val="single"/>
        </w:rPr>
      </w:pPr>
      <w:r w:rsidRPr="00277640">
        <w:rPr>
          <w:rFonts w:cs="Arial"/>
          <w:sz w:val="28"/>
          <w:szCs w:val="28"/>
          <w:u w:val="single"/>
        </w:rPr>
        <w:t>G</w:t>
      </w:r>
      <w:r w:rsidR="00277640" w:rsidRPr="00277640">
        <w:rPr>
          <w:rFonts w:cs="Arial"/>
          <w:sz w:val="28"/>
          <w:szCs w:val="28"/>
          <w:u w:val="single"/>
          <w:lang w:val="fr-FR"/>
        </w:rPr>
        <w:t xml:space="preserve">rille de réponses </w:t>
      </w:r>
      <w:r w:rsidRPr="00277640">
        <w:rPr>
          <w:rFonts w:cs="Arial"/>
          <w:sz w:val="28"/>
          <w:szCs w:val="28"/>
          <w:u w:val="single"/>
        </w:rPr>
        <w:t>aux sp</w:t>
      </w:r>
      <w:r w:rsidR="00277640">
        <w:rPr>
          <w:rFonts w:cs="Arial"/>
          <w:sz w:val="28"/>
          <w:szCs w:val="28"/>
          <w:u w:val="single"/>
        </w:rPr>
        <w:t>é</w:t>
      </w:r>
      <w:r w:rsidRPr="00277640">
        <w:rPr>
          <w:rFonts w:cs="Arial"/>
          <w:sz w:val="28"/>
          <w:szCs w:val="28"/>
          <w:u w:val="single"/>
        </w:rPr>
        <w:t>cifications de contenu, fonctionnelles et contractuelles</w:t>
      </w:r>
    </w:p>
    <w:p w:rsidR="00801F8B" w:rsidRDefault="00801F8B" w:rsidP="00801F8B">
      <w:pPr>
        <w:pStyle w:val="Default"/>
        <w:rPr>
          <w:sz w:val="28"/>
          <w:szCs w:val="28"/>
        </w:rPr>
      </w:pPr>
    </w:p>
    <w:p w:rsidR="00C17215" w:rsidRDefault="00801F8B" w:rsidP="00377D98">
      <w:pPr>
        <w:widowControl/>
        <w:suppressAutoHyphens w:val="0"/>
      </w:pPr>
      <w:r>
        <w:br w:type="page"/>
      </w:r>
    </w:p>
    <w:p w:rsidR="00377D98" w:rsidRDefault="00377D98" w:rsidP="00377D98">
      <w:pPr>
        <w:widowControl/>
        <w:suppressAutoHyphens w:val="0"/>
      </w:pPr>
    </w:p>
    <w:p w:rsidR="00377D98" w:rsidRDefault="00377D98" w:rsidP="00377D98">
      <w:pPr>
        <w:rPr>
          <w:b/>
          <w:sz w:val="24"/>
        </w:rPr>
      </w:pPr>
      <w:r w:rsidRPr="00377D98">
        <w:rPr>
          <w:b/>
          <w:sz w:val="24"/>
        </w:rPr>
        <w:t>Table des matières</w:t>
      </w:r>
    </w:p>
    <w:p w:rsidR="00377D98" w:rsidRPr="00377D98" w:rsidRDefault="00377D98" w:rsidP="00377D98">
      <w:pPr>
        <w:rPr>
          <w:b/>
          <w:sz w:val="24"/>
        </w:rPr>
      </w:pPr>
    </w:p>
    <w:p w:rsidR="00581492" w:rsidRDefault="00377D98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63277027" w:history="1">
        <w:r w:rsidR="00581492" w:rsidRPr="00CE0B23">
          <w:rPr>
            <w:rStyle w:val="Lienhypertexte"/>
            <w:noProof/>
          </w:rPr>
          <w:t>1.</w:t>
        </w:r>
        <w:r w:rsidR="005814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1492" w:rsidRPr="00CE0B23">
          <w:rPr>
            <w:rStyle w:val="Lienhypertexte"/>
            <w:noProof/>
          </w:rPr>
          <w:t>LES CONTENUS PROPOSÉS</w:t>
        </w:r>
        <w:r w:rsidR="00581492">
          <w:rPr>
            <w:noProof/>
            <w:webHidden/>
          </w:rPr>
          <w:tab/>
        </w:r>
        <w:r w:rsidR="00581492">
          <w:rPr>
            <w:noProof/>
            <w:webHidden/>
          </w:rPr>
          <w:fldChar w:fldCharType="begin"/>
        </w:r>
        <w:r w:rsidR="00581492">
          <w:rPr>
            <w:noProof/>
            <w:webHidden/>
          </w:rPr>
          <w:instrText xml:space="preserve"> PAGEREF _Toc463277027 \h </w:instrText>
        </w:r>
        <w:r w:rsidR="00581492">
          <w:rPr>
            <w:noProof/>
            <w:webHidden/>
          </w:rPr>
        </w:r>
        <w:r w:rsidR="00581492">
          <w:rPr>
            <w:noProof/>
            <w:webHidden/>
          </w:rPr>
          <w:fldChar w:fldCharType="separate"/>
        </w:r>
        <w:r w:rsidR="00581492">
          <w:rPr>
            <w:noProof/>
            <w:webHidden/>
          </w:rPr>
          <w:t>3</w:t>
        </w:r>
        <w:r w:rsidR="00581492">
          <w:rPr>
            <w:noProof/>
            <w:webHidden/>
          </w:rPr>
          <w:fldChar w:fldCharType="end"/>
        </w:r>
      </w:hyperlink>
    </w:p>
    <w:p w:rsidR="00581492" w:rsidRDefault="00163F3D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3277028" w:history="1">
        <w:r w:rsidR="00581492" w:rsidRPr="00CE0B23">
          <w:rPr>
            <w:rStyle w:val="Lienhypertexte"/>
            <w:noProof/>
          </w:rPr>
          <w:t>2.</w:t>
        </w:r>
        <w:r w:rsidR="005814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1492" w:rsidRPr="00CE0B23">
          <w:rPr>
            <w:rStyle w:val="Lienhypertexte"/>
            <w:noProof/>
          </w:rPr>
          <w:t>LES FONCTIONNALITES D’UTILISATION PROPOSEES</w:t>
        </w:r>
        <w:r w:rsidR="00581492">
          <w:rPr>
            <w:noProof/>
            <w:webHidden/>
          </w:rPr>
          <w:tab/>
        </w:r>
        <w:r w:rsidR="00581492">
          <w:rPr>
            <w:noProof/>
            <w:webHidden/>
          </w:rPr>
          <w:fldChar w:fldCharType="begin"/>
        </w:r>
        <w:r w:rsidR="00581492">
          <w:rPr>
            <w:noProof/>
            <w:webHidden/>
          </w:rPr>
          <w:instrText xml:space="preserve"> PAGEREF _Toc463277028 \h </w:instrText>
        </w:r>
        <w:r w:rsidR="00581492">
          <w:rPr>
            <w:noProof/>
            <w:webHidden/>
          </w:rPr>
        </w:r>
        <w:r w:rsidR="00581492">
          <w:rPr>
            <w:noProof/>
            <w:webHidden/>
          </w:rPr>
          <w:fldChar w:fldCharType="separate"/>
        </w:r>
        <w:r w:rsidR="00581492">
          <w:rPr>
            <w:noProof/>
            <w:webHidden/>
          </w:rPr>
          <w:t>5</w:t>
        </w:r>
        <w:r w:rsidR="00581492">
          <w:rPr>
            <w:noProof/>
            <w:webHidden/>
          </w:rPr>
          <w:fldChar w:fldCharType="end"/>
        </w:r>
      </w:hyperlink>
    </w:p>
    <w:p w:rsidR="00581492" w:rsidRDefault="00163F3D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3277029" w:history="1">
        <w:r w:rsidR="00581492" w:rsidRPr="00CE0B23">
          <w:rPr>
            <w:rStyle w:val="Lienhypertexte"/>
            <w:noProof/>
          </w:rPr>
          <w:t>3.</w:t>
        </w:r>
        <w:r w:rsidR="005814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1492" w:rsidRPr="00CE0B23">
          <w:rPr>
            <w:rStyle w:val="Lienhypertexte"/>
            <w:noProof/>
          </w:rPr>
          <w:t>PRESCRIPTIONS TECHNIQUES, OBLIGATIONS SPECIFIQUES ET DROITS D’UTILISATION ACCORDES</w:t>
        </w:r>
        <w:r w:rsidR="00581492">
          <w:rPr>
            <w:noProof/>
            <w:webHidden/>
          </w:rPr>
          <w:tab/>
        </w:r>
        <w:r w:rsidR="00581492">
          <w:rPr>
            <w:noProof/>
            <w:webHidden/>
          </w:rPr>
          <w:fldChar w:fldCharType="begin"/>
        </w:r>
        <w:r w:rsidR="00581492">
          <w:rPr>
            <w:noProof/>
            <w:webHidden/>
          </w:rPr>
          <w:instrText xml:space="preserve"> PAGEREF _Toc463277029 \h </w:instrText>
        </w:r>
        <w:r w:rsidR="00581492">
          <w:rPr>
            <w:noProof/>
            <w:webHidden/>
          </w:rPr>
        </w:r>
        <w:r w:rsidR="00581492">
          <w:rPr>
            <w:noProof/>
            <w:webHidden/>
          </w:rPr>
          <w:fldChar w:fldCharType="separate"/>
        </w:r>
        <w:r w:rsidR="00581492">
          <w:rPr>
            <w:noProof/>
            <w:webHidden/>
          </w:rPr>
          <w:t>8</w:t>
        </w:r>
        <w:r w:rsidR="00581492">
          <w:rPr>
            <w:noProof/>
            <w:webHidden/>
          </w:rPr>
          <w:fldChar w:fldCharType="end"/>
        </w:r>
      </w:hyperlink>
    </w:p>
    <w:p w:rsidR="00581492" w:rsidRDefault="00163F3D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3277030" w:history="1">
        <w:r w:rsidR="00581492" w:rsidRPr="00CE0B23">
          <w:rPr>
            <w:rStyle w:val="Lienhypertexte"/>
            <w:noProof/>
          </w:rPr>
          <w:t>4.</w:t>
        </w:r>
        <w:r w:rsidR="005814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1492" w:rsidRPr="00CE0B23">
          <w:rPr>
            <w:rStyle w:val="Lienhypertexte"/>
            <w:noProof/>
          </w:rPr>
          <w:t>AIDES, TUTORIELS ET FORMATIONS FOURNIS</w:t>
        </w:r>
        <w:r w:rsidR="00581492">
          <w:rPr>
            <w:noProof/>
            <w:webHidden/>
          </w:rPr>
          <w:tab/>
        </w:r>
        <w:r w:rsidR="00581492">
          <w:rPr>
            <w:noProof/>
            <w:webHidden/>
          </w:rPr>
          <w:fldChar w:fldCharType="begin"/>
        </w:r>
        <w:r w:rsidR="00581492">
          <w:rPr>
            <w:noProof/>
            <w:webHidden/>
          </w:rPr>
          <w:instrText xml:space="preserve"> PAGEREF _Toc463277030 \h </w:instrText>
        </w:r>
        <w:r w:rsidR="00581492">
          <w:rPr>
            <w:noProof/>
            <w:webHidden/>
          </w:rPr>
        </w:r>
        <w:r w:rsidR="00581492">
          <w:rPr>
            <w:noProof/>
            <w:webHidden/>
          </w:rPr>
          <w:fldChar w:fldCharType="separate"/>
        </w:r>
        <w:r w:rsidR="00581492">
          <w:rPr>
            <w:noProof/>
            <w:webHidden/>
          </w:rPr>
          <w:t>14</w:t>
        </w:r>
        <w:r w:rsidR="00581492">
          <w:rPr>
            <w:noProof/>
            <w:webHidden/>
          </w:rPr>
          <w:fldChar w:fldCharType="end"/>
        </w:r>
      </w:hyperlink>
    </w:p>
    <w:p w:rsidR="00581492" w:rsidRDefault="00163F3D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3277031" w:history="1">
        <w:r w:rsidR="00581492" w:rsidRPr="00CE0B23">
          <w:rPr>
            <w:rStyle w:val="Lienhypertexte"/>
            <w:noProof/>
          </w:rPr>
          <w:t>5.</w:t>
        </w:r>
        <w:r w:rsidR="005814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81492" w:rsidRPr="00CE0B23">
          <w:rPr>
            <w:rStyle w:val="Lienhypertexte"/>
            <w:noProof/>
          </w:rPr>
          <w:t>LIVRABLES FOURNIS</w:t>
        </w:r>
        <w:r w:rsidR="00581492">
          <w:rPr>
            <w:noProof/>
            <w:webHidden/>
          </w:rPr>
          <w:tab/>
        </w:r>
        <w:r w:rsidR="00581492">
          <w:rPr>
            <w:noProof/>
            <w:webHidden/>
          </w:rPr>
          <w:fldChar w:fldCharType="begin"/>
        </w:r>
        <w:r w:rsidR="00581492">
          <w:rPr>
            <w:noProof/>
            <w:webHidden/>
          </w:rPr>
          <w:instrText xml:space="preserve"> PAGEREF _Toc463277031 \h </w:instrText>
        </w:r>
        <w:r w:rsidR="00581492">
          <w:rPr>
            <w:noProof/>
            <w:webHidden/>
          </w:rPr>
        </w:r>
        <w:r w:rsidR="00581492">
          <w:rPr>
            <w:noProof/>
            <w:webHidden/>
          </w:rPr>
          <w:fldChar w:fldCharType="separate"/>
        </w:r>
        <w:r w:rsidR="00581492">
          <w:rPr>
            <w:noProof/>
            <w:webHidden/>
          </w:rPr>
          <w:t>15</w:t>
        </w:r>
        <w:r w:rsidR="00581492">
          <w:rPr>
            <w:noProof/>
            <w:webHidden/>
          </w:rPr>
          <w:fldChar w:fldCharType="end"/>
        </w:r>
      </w:hyperlink>
    </w:p>
    <w:p w:rsidR="00377D98" w:rsidRDefault="00377D98">
      <w:r>
        <w:rPr>
          <w:b/>
          <w:bCs/>
        </w:rPr>
        <w:fldChar w:fldCharType="end"/>
      </w:r>
    </w:p>
    <w:p w:rsidR="00377D98" w:rsidRPr="00684337" w:rsidRDefault="00377D98" w:rsidP="00377D98">
      <w:pPr>
        <w:widowControl/>
        <w:suppressAutoHyphens w:val="0"/>
        <w:rPr>
          <w:sz w:val="24"/>
          <w:szCs w:val="36"/>
        </w:rPr>
      </w:pPr>
    </w:p>
    <w:p w:rsidR="00076AB2" w:rsidRPr="00076AB2" w:rsidRDefault="00076AB2" w:rsidP="008C56AC">
      <w:pPr>
        <w:pageBreakBefore/>
        <w:jc w:val="both"/>
        <w:rPr>
          <w:sz w:val="24"/>
        </w:rPr>
      </w:pPr>
      <w:r w:rsidRPr="00076AB2">
        <w:rPr>
          <w:sz w:val="24"/>
        </w:rPr>
        <w:lastRenderedPageBreak/>
        <w:t xml:space="preserve">Il est rappelé aux candidats que seules seront analysées les </w:t>
      </w:r>
      <w:r w:rsidR="00D76BC7">
        <w:rPr>
          <w:sz w:val="24"/>
        </w:rPr>
        <w:t>offres répondant aux critères d’analyse des offres</w:t>
      </w:r>
      <w:r w:rsidRPr="00076AB2">
        <w:rPr>
          <w:sz w:val="24"/>
        </w:rPr>
        <w:t>.</w:t>
      </w:r>
    </w:p>
    <w:p w:rsidR="00076AB2" w:rsidRPr="00076AB2" w:rsidRDefault="00076AB2" w:rsidP="008C56AC">
      <w:pPr>
        <w:spacing w:before="120"/>
        <w:jc w:val="both"/>
        <w:rPr>
          <w:sz w:val="24"/>
        </w:rPr>
      </w:pPr>
      <w:r w:rsidRPr="00076AB2">
        <w:rPr>
          <w:sz w:val="24"/>
        </w:rPr>
        <w:t>En cas de doute sur une question, suivez les indications du règlement de consultation pour demander des éclaircissements. La question et la réponse seront envoyées à tous les candidats ayant signalé leur intention de répondre à la consultation.</w:t>
      </w:r>
    </w:p>
    <w:p w:rsidR="00F5515D" w:rsidRPr="00076AB2" w:rsidRDefault="00076AB2" w:rsidP="008C56AC">
      <w:pPr>
        <w:spacing w:before="120"/>
        <w:jc w:val="both"/>
        <w:rPr>
          <w:sz w:val="24"/>
        </w:rPr>
      </w:pPr>
      <w:r w:rsidRPr="00076AB2">
        <w:rPr>
          <w:sz w:val="24"/>
        </w:rPr>
        <w:t>Lorsqu’un contenu ou une fonctionnalité demandé</w:t>
      </w:r>
      <w:r w:rsidR="00E33A55">
        <w:rPr>
          <w:sz w:val="24"/>
        </w:rPr>
        <w:t>(e)</w:t>
      </w:r>
      <w:r w:rsidRPr="00076AB2">
        <w:rPr>
          <w:sz w:val="24"/>
        </w:rPr>
        <w:t xml:space="preserve"> n’est pas encore disponible mais </w:t>
      </w:r>
      <w:r w:rsidR="004247BE">
        <w:rPr>
          <w:sz w:val="24"/>
        </w:rPr>
        <w:t xml:space="preserve">est </w:t>
      </w:r>
      <w:r w:rsidRPr="00076AB2">
        <w:rPr>
          <w:sz w:val="24"/>
        </w:rPr>
        <w:t>en cours développement, il convient de répondre non et de préciser en notes qu’</w:t>
      </w:r>
      <w:r w:rsidR="00C15B77">
        <w:rPr>
          <w:sz w:val="24"/>
        </w:rPr>
        <w:t xml:space="preserve">il ou </w:t>
      </w:r>
      <w:r w:rsidRPr="00076AB2">
        <w:rPr>
          <w:sz w:val="24"/>
        </w:rPr>
        <w:t>elle sera bientôt disponible.</w:t>
      </w:r>
    </w:p>
    <w:p w:rsidR="00F771BE" w:rsidRDefault="00801F8B" w:rsidP="00BB1A80">
      <w:pPr>
        <w:pStyle w:val="Titre1"/>
      </w:pPr>
      <w:bookmarkStart w:id="1" w:name="_Toc462869536"/>
      <w:bookmarkStart w:id="2" w:name="_Toc463277027"/>
      <w:r w:rsidRPr="00BB1A80">
        <w:t>LES CONTENU</w:t>
      </w:r>
      <w:r w:rsidR="007E2855" w:rsidRPr="00BB1A80">
        <w:t>S PROPOS</w:t>
      </w:r>
      <w:r w:rsidR="0098325A" w:rsidRPr="00BB1A80">
        <w:t>É</w:t>
      </w:r>
      <w:r w:rsidR="007E2855" w:rsidRPr="00BB1A80">
        <w:t>S</w:t>
      </w:r>
      <w:bookmarkEnd w:id="1"/>
      <w:bookmarkEnd w:id="2"/>
    </w:p>
    <w:p w:rsidR="00B32507" w:rsidRPr="00B32507" w:rsidRDefault="00B32507" w:rsidP="00B32507">
      <w:pPr>
        <w:pStyle w:val="Corpsdetexte"/>
      </w:pPr>
    </w:p>
    <w:tbl>
      <w:tblPr>
        <w:tblW w:w="0" w:type="auto"/>
        <w:tblInd w:w="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"/>
        <w:gridCol w:w="3380"/>
        <w:gridCol w:w="1075"/>
        <w:gridCol w:w="4389"/>
      </w:tblGrid>
      <w:tr w:rsidR="00034589" w:rsidRPr="00684337" w:rsidTr="00E13AD4">
        <w:trPr>
          <w:cantSplit/>
          <w:trHeight w:val="1417"/>
          <w:tblHeader/>
        </w:trPr>
        <w:tc>
          <w:tcPr>
            <w:tcW w:w="369" w:type="dxa"/>
            <w:tcBorders>
              <w:bottom w:val="single" w:sz="2" w:space="0" w:color="000000"/>
            </w:tcBorders>
          </w:tcPr>
          <w:p w:rsidR="00034589" w:rsidRPr="00684337" w:rsidRDefault="00034589" w:rsidP="00B71F2B">
            <w:pPr>
              <w:snapToGrid w:val="0"/>
              <w:spacing w:before="120" w:after="120"/>
              <w:rPr>
                <w:szCs w:val="20"/>
              </w:rPr>
            </w:pPr>
          </w:p>
        </w:tc>
        <w:tc>
          <w:tcPr>
            <w:tcW w:w="3380" w:type="dxa"/>
            <w:tcBorders>
              <w:bottom w:val="single" w:sz="2" w:space="0" w:color="000000"/>
            </w:tcBorders>
          </w:tcPr>
          <w:p w:rsidR="00034589" w:rsidRPr="00FA45A1" w:rsidRDefault="00034589" w:rsidP="00C6514A">
            <w:pPr>
              <w:pStyle w:val="Default"/>
              <w:snapToGrid w:val="0"/>
              <w:spacing w:before="120" w:after="120"/>
              <w:jc w:val="left"/>
              <w:rPr>
                <w:color w:val="auto"/>
                <w:szCs w:val="20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extDirection w:val="btLr"/>
            <w:vAlign w:val="center"/>
          </w:tcPr>
          <w:p w:rsidR="00034589" w:rsidRPr="00684337" w:rsidRDefault="00034589" w:rsidP="001D105A">
            <w:pPr>
              <w:snapToGrid w:val="0"/>
              <w:spacing w:before="120" w:after="120"/>
              <w:ind w:left="113" w:right="113"/>
              <w:jc w:val="center"/>
              <w:rPr>
                <w:b/>
                <w:szCs w:val="20"/>
              </w:rPr>
            </w:pPr>
            <w:r w:rsidRPr="00684337">
              <w:rPr>
                <w:b/>
                <w:szCs w:val="20"/>
              </w:rPr>
              <w:t>Réponse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034589" w:rsidRPr="00684337" w:rsidRDefault="00034589" w:rsidP="0006364C">
            <w:pPr>
              <w:snapToGrid w:val="0"/>
              <w:spacing w:before="120" w:after="120"/>
              <w:jc w:val="center"/>
              <w:rPr>
                <w:b/>
                <w:szCs w:val="20"/>
              </w:rPr>
            </w:pPr>
            <w:r w:rsidRPr="00684337">
              <w:rPr>
                <w:b/>
                <w:szCs w:val="20"/>
              </w:rPr>
              <w:t>Notes</w:t>
            </w:r>
          </w:p>
        </w:tc>
      </w:tr>
      <w:tr w:rsidR="00E13AD4" w:rsidRPr="00E6090B" w:rsidTr="00E6090B"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595959"/>
          </w:tcPr>
          <w:p w:rsidR="00034589" w:rsidRPr="00E6090B" w:rsidRDefault="00034589" w:rsidP="006D7573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color w:val="FFFFFF"/>
                <w:szCs w:val="20"/>
              </w:rPr>
            </w:pP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595959"/>
          </w:tcPr>
          <w:p w:rsidR="00034589" w:rsidRPr="00E6090B" w:rsidRDefault="0006277D" w:rsidP="00380A09">
            <w:pPr>
              <w:snapToGrid w:val="0"/>
              <w:spacing w:before="60" w:after="60"/>
              <w:rPr>
                <w:b/>
                <w:color w:val="FFFFFF"/>
                <w:szCs w:val="20"/>
              </w:rPr>
            </w:pPr>
            <w:r>
              <w:rPr>
                <w:b/>
                <w:color w:val="FFFFFF"/>
                <w:szCs w:val="20"/>
              </w:rPr>
              <w:t>La presse écrite en langue française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595959"/>
          </w:tcPr>
          <w:p w:rsidR="00034589" w:rsidRPr="00E6090B" w:rsidRDefault="00034589" w:rsidP="006D7573">
            <w:pPr>
              <w:snapToGrid w:val="0"/>
              <w:spacing w:before="60" w:after="60"/>
              <w:jc w:val="center"/>
              <w:rPr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595959"/>
          </w:tcPr>
          <w:p w:rsidR="00034589" w:rsidRPr="00E6090B" w:rsidRDefault="00034589" w:rsidP="006D7573">
            <w:pPr>
              <w:snapToGrid w:val="0"/>
              <w:spacing w:before="60" w:after="60"/>
              <w:rPr>
                <w:iCs/>
                <w:color w:val="FFFFFF"/>
                <w:szCs w:val="20"/>
              </w:rPr>
            </w:pPr>
          </w:p>
        </w:tc>
      </w:tr>
      <w:tr w:rsidR="00034589" w:rsidRPr="00684337" w:rsidTr="00E13AD4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34589" w:rsidRPr="00684337" w:rsidRDefault="00034589" w:rsidP="00CD2BDB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89" w:rsidRPr="00684337" w:rsidRDefault="00934FF8" w:rsidP="00CD2BDB">
            <w:pPr>
              <w:widowControl/>
              <w:suppressAutoHyphens w:val="0"/>
              <w:rPr>
                <w:sz w:val="24"/>
              </w:rPr>
            </w:pPr>
            <w:r>
              <w:rPr>
                <w:iCs/>
                <w:szCs w:val="20"/>
              </w:rPr>
              <w:t>La presse écrite régionale</w:t>
            </w:r>
          </w:p>
          <w:p w:rsidR="00034589" w:rsidRPr="00684337" w:rsidRDefault="00934FF8" w:rsidP="00A622B7">
            <w:pPr>
              <w:widowControl/>
              <w:suppressAutoHyphens w:val="0"/>
              <w:spacing w:before="12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>Nombre de titres actifs de la presse régionale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589" w:rsidRPr="00684337" w:rsidRDefault="00034589" w:rsidP="00CD2BDB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589" w:rsidRPr="00684337" w:rsidRDefault="00034589" w:rsidP="00A622B7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934FF8" w:rsidRPr="00684337" w:rsidTr="0003458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34FF8" w:rsidRPr="00684337" w:rsidRDefault="00934FF8" w:rsidP="00934FF8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F8" w:rsidRPr="00684337" w:rsidRDefault="00934FF8" w:rsidP="00934FF8">
            <w:pPr>
              <w:widowControl/>
              <w:suppressAutoHyphens w:val="0"/>
              <w:rPr>
                <w:sz w:val="24"/>
              </w:rPr>
            </w:pPr>
            <w:r>
              <w:rPr>
                <w:iCs/>
                <w:szCs w:val="20"/>
              </w:rPr>
              <w:t>La presse écrite régionale</w:t>
            </w:r>
          </w:p>
          <w:p w:rsidR="00934FF8" w:rsidRPr="00684337" w:rsidRDefault="00934FF8" w:rsidP="00934FF8">
            <w:pPr>
              <w:widowControl/>
              <w:suppressAutoHyphens w:val="0"/>
              <w:spacing w:before="12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>Nombre de titres listés dans le CCTP présents dans la base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FF8" w:rsidRPr="00684337" w:rsidRDefault="00934FF8" w:rsidP="00934FF8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FF8" w:rsidRPr="00684337" w:rsidRDefault="00934FF8" w:rsidP="00934FF8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934FF8" w:rsidRPr="00684337" w:rsidTr="0003458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34FF8" w:rsidRPr="00684337" w:rsidRDefault="00934FF8" w:rsidP="00934FF8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F8" w:rsidRPr="00684337" w:rsidRDefault="00934FF8" w:rsidP="00934FF8">
            <w:pPr>
              <w:widowControl/>
              <w:suppressAutoHyphens w:val="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La presse écrite nationale</w:t>
            </w:r>
          </w:p>
          <w:p w:rsidR="00934FF8" w:rsidRPr="00684337" w:rsidRDefault="00934FF8" w:rsidP="00934FF8">
            <w:pPr>
              <w:widowControl/>
              <w:suppressAutoHyphens w:val="0"/>
              <w:spacing w:before="120"/>
              <w:jc w:val="right"/>
              <w:rPr>
                <w:rFonts w:ascii="Times New Roman" w:hAnsi="Times New Roman"/>
                <w:b/>
                <w:sz w:val="24"/>
              </w:rPr>
            </w:pPr>
            <w:r w:rsidRPr="00934FF8">
              <w:rPr>
                <w:rFonts w:cs="Arial"/>
                <w:b/>
                <w:iCs/>
                <w:szCs w:val="20"/>
              </w:rPr>
              <w:t xml:space="preserve">Nombre de titres actifs de la presse </w:t>
            </w:r>
            <w:r>
              <w:rPr>
                <w:rFonts w:cs="Arial"/>
                <w:b/>
                <w:iCs/>
                <w:szCs w:val="20"/>
              </w:rPr>
              <w:t>généraliste nationale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FF8" w:rsidRPr="00684337" w:rsidRDefault="00934FF8" w:rsidP="00934FF8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FF8" w:rsidRPr="00684337" w:rsidRDefault="00934FF8" w:rsidP="00934FF8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934FF8" w:rsidRPr="00684337" w:rsidTr="0003458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34FF8" w:rsidRPr="00684337" w:rsidRDefault="00934FF8" w:rsidP="00934FF8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F8" w:rsidRPr="00684337" w:rsidRDefault="00934FF8" w:rsidP="00934FF8">
            <w:pPr>
              <w:widowControl/>
              <w:suppressAutoHyphens w:val="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La presse écrite nationale</w:t>
            </w:r>
          </w:p>
          <w:p w:rsidR="00934FF8" w:rsidRPr="00684337" w:rsidRDefault="00934FF8" w:rsidP="00934FF8">
            <w:pPr>
              <w:widowControl/>
              <w:suppressAutoHyphens w:val="0"/>
              <w:spacing w:before="120"/>
              <w:jc w:val="right"/>
              <w:rPr>
                <w:rFonts w:ascii="Times New Roman" w:hAnsi="Times New Roman"/>
                <w:b/>
                <w:sz w:val="24"/>
              </w:rPr>
            </w:pPr>
            <w:r w:rsidRPr="00934FF8">
              <w:rPr>
                <w:rFonts w:cs="Arial"/>
                <w:b/>
                <w:iCs/>
                <w:szCs w:val="20"/>
              </w:rPr>
              <w:t xml:space="preserve">Nombre de titres actifs de la presse </w:t>
            </w:r>
            <w:r>
              <w:rPr>
                <w:rFonts w:cs="Arial"/>
                <w:b/>
                <w:iCs/>
                <w:szCs w:val="20"/>
              </w:rPr>
              <w:t>spécialisée nationale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FF8" w:rsidRPr="00684337" w:rsidRDefault="00934FF8" w:rsidP="00934FF8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FF8" w:rsidRPr="00684337" w:rsidRDefault="00934FF8" w:rsidP="00934FF8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934FF8" w:rsidRPr="00684337" w:rsidTr="0003458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34FF8" w:rsidRPr="00684337" w:rsidRDefault="00934FF8" w:rsidP="00934FF8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F8" w:rsidRPr="00684337" w:rsidRDefault="00934FF8" w:rsidP="00934FF8">
            <w:pPr>
              <w:widowControl/>
              <w:suppressAutoHyphens w:val="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La presse écrite nationale</w:t>
            </w:r>
          </w:p>
          <w:p w:rsidR="00934FF8" w:rsidRPr="00684337" w:rsidRDefault="00934FF8" w:rsidP="00934FF8">
            <w:pPr>
              <w:widowControl/>
              <w:suppressAutoHyphens w:val="0"/>
              <w:spacing w:before="12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>Principaux domaines couverts par les titres spécialisés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FF8" w:rsidRPr="00684337" w:rsidRDefault="00934FF8" w:rsidP="00934FF8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FF8" w:rsidRPr="00684337" w:rsidRDefault="00934FF8" w:rsidP="00934FF8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934FF8" w:rsidRPr="00684337" w:rsidTr="0003458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34FF8" w:rsidRPr="00684337" w:rsidRDefault="00934FF8" w:rsidP="00934FF8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F8" w:rsidRPr="00684337" w:rsidRDefault="00934FF8" w:rsidP="00934FF8">
            <w:pPr>
              <w:widowControl/>
              <w:suppressAutoHyphens w:val="0"/>
              <w:rPr>
                <w:sz w:val="24"/>
              </w:rPr>
            </w:pPr>
            <w:r>
              <w:rPr>
                <w:iCs/>
                <w:szCs w:val="20"/>
              </w:rPr>
              <w:t>La presse écrite nationale</w:t>
            </w:r>
          </w:p>
          <w:p w:rsidR="00934FF8" w:rsidRPr="00684337" w:rsidRDefault="00934FF8" w:rsidP="00934FF8">
            <w:pPr>
              <w:widowControl/>
              <w:suppressAutoHyphens w:val="0"/>
              <w:spacing w:before="12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>Nombre de titres listés dans le CCTP présents dans la base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FF8" w:rsidRPr="00684337" w:rsidRDefault="00934FF8" w:rsidP="00934FF8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FF8" w:rsidRPr="00684337" w:rsidRDefault="00934FF8" w:rsidP="00934FF8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934FF8" w:rsidRPr="00684337" w:rsidTr="00934FF8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934FF8" w:rsidRPr="00934FF8" w:rsidRDefault="00934FF8" w:rsidP="00934FF8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color w:val="FFFFFF"/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934FF8" w:rsidRPr="00684337" w:rsidRDefault="00934FF8" w:rsidP="00934FF8">
            <w:pPr>
              <w:widowControl/>
              <w:suppressAutoHyphens w:val="0"/>
              <w:spacing w:before="120"/>
              <w:rPr>
                <w:rFonts w:ascii="Times New Roman" w:hAnsi="Times New Roman"/>
                <w:b/>
                <w:sz w:val="24"/>
              </w:rPr>
            </w:pPr>
            <w:r>
              <w:rPr>
                <w:b/>
                <w:color w:val="FFFFFF"/>
                <w:szCs w:val="20"/>
              </w:rPr>
              <w:t>La presse écrite étrangère francophone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934FF8" w:rsidRPr="00684337" w:rsidRDefault="00934FF8" w:rsidP="00934FF8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934FF8" w:rsidRPr="00684337" w:rsidRDefault="00934FF8" w:rsidP="00934FF8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934FF8" w:rsidRPr="00684337" w:rsidTr="0003458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34FF8" w:rsidRPr="00684337" w:rsidRDefault="00934FF8" w:rsidP="00934FF8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F8" w:rsidRPr="00934FF8" w:rsidRDefault="00934FF8" w:rsidP="00934FF8">
            <w:pPr>
              <w:widowControl/>
              <w:suppressAutoHyphens w:val="0"/>
              <w:spacing w:before="120"/>
              <w:jc w:val="right"/>
              <w:rPr>
                <w:rFonts w:cs="Arial"/>
                <w:b/>
                <w:iCs/>
                <w:szCs w:val="20"/>
              </w:rPr>
            </w:pPr>
            <w:r w:rsidRPr="00934FF8">
              <w:rPr>
                <w:rFonts w:cs="Arial"/>
                <w:b/>
                <w:iCs/>
                <w:szCs w:val="20"/>
              </w:rPr>
              <w:t>Nombre total de titres actifs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FF8" w:rsidRPr="00684337" w:rsidRDefault="00934FF8" w:rsidP="00934FF8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FF8" w:rsidRPr="00684337" w:rsidRDefault="00934FF8" w:rsidP="00934FF8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AE7099" w:rsidRPr="00684337" w:rsidTr="0003458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E7099" w:rsidRPr="00684337" w:rsidRDefault="00AE7099" w:rsidP="00934FF8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99" w:rsidRDefault="00AE7099" w:rsidP="00934FF8">
            <w:pPr>
              <w:widowControl/>
              <w:suppressAutoHyphens w:val="0"/>
              <w:spacing w:before="120"/>
              <w:jc w:val="right"/>
              <w:rPr>
                <w:rFonts w:cs="Arial"/>
                <w:b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  <w:t xml:space="preserve">Nombre de titres actifs par origine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99" w:rsidRPr="00684337" w:rsidRDefault="00AE7099" w:rsidP="00934FF8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99" w:rsidRPr="00684337" w:rsidRDefault="00AE7099" w:rsidP="00934FF8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934FF8" w:rsidRPr="00684337" w:rsidTr="0003458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34FF8" w:rsidRPr="00684337" w:rsidRDefault="00934FF8" w:rsidP="00934FF8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F8" w:rsidRPr="00684337" w:rsidRDefault="00934FF8" w:rsidP="00934FF8">
            <w:pPr>
              <w:widowControl/>
              <w:suppressAutoHyphens w:val="0"/>
              <w:spacing w:before="12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>Nombre de titres listés dans le CCTP présents dans la base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FF8" w:rsidRPr="00684337" w:rsidRDefault="00934FF8" w:rsidP="00934FF8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FF8" w:rsidRPr="00684337" w:rsidRDefault="00934FF8" w:rsidP="00934FF8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AE7099" w:rsidRPr="00684337" w:rsidTr="00AE709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AE7099" w:rsidRPr="00934FF8" w:rsidRDefault="00AE7099" w:rsidP="00AE7099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color w:val="FFFFFF"/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AE7099" w:rsidRPr="00684337" w:rsidRDefault="00AE7099" w:rsidP="00AE7099">
            <w:pPr>
              <w:widowControl/>
              <w:suppressAutoHyphens w:val="0"/>
              <w:spacing w:before="120"/>
              <w:rPr>
                <w:rFonts w:ascii="Times New Roman" w:hAnsi="Times New Roman"/>
                <w:b/>
                <w:sz w:val="24"/>
              </w:rPr>
            </w:pPr>
            <w:r>
              <w:rPr>
                <w:b/>
                <w:color w:val="FFFFFF"/>
                <w:szCs w:val="20"/>
              </w:rPr>
              <w:t>La presse écrite en langue étrangère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AE7099" w:rsidRPr="00684337" w:rsidRDefault="00AE7099" w:rsidP="00AE7099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AE7099" w:rsidRPr="00684337" w:rsidRDefault="00AE7099" w:rsidP="00AE7099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AE7099" w:rsidRPr="00684337" w:rsidTr="0003458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E7099" w:rsidRPr="00684337" w:rsidRDefault="00AE7099" w:rsidP="00AE7099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99" w:rsidRPr="00934FF8" w:rsidRDefault="00AE7099" w:rsidP="00AE7099">
            <w:pPr>
              <w:widowControl/>
              <w:suppressAutoHyphens w:val="0"/>
              <w:spacing w:before="120"/>
              <w:jc w:val="right"/>
              <w:rPr>
                <w:rFonts w:cs="Arial"/>
                <w:b/>
                <w:iCs/>
                <w:szCs w:val="20"/>
              </w:rPr>
            </w:pPr>
            <w:r w:rsidRPr="00934FF8">
              <w:rPr>
                <w:rFonts w:cs="Arial"/>
                <w:b/>
                <w:iCs/>
                <w:szCs w:val="20"/>
              </w:rPr>
              <w:t>Nombre total de titres actifs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99" w:rsidRPr="00684337" w:rsidRDefault="00AE7099" w:rsidP="00AE7099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99" w:rsidRPr="00684337" w:rsidRDefault="00AE7099" w:rsidP="00AE7099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AE7099" w:rsidRPr="00684337" w:rsidTr="0003458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E7099" w:rsidRPr="00684337" w:rsidRDefault="00AE7099" w:rsidP="00AE7099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99" w:rsidRDefault="00AE7099" w:rsidP="00AE7099">
            <w:pPr>
              <w:widowControl/>
              <w:suppressAutoHyphens w:val="0"/>
              <w:spacing w:before="120"/>
              <w:jc w:val="right"/>
              <w:rPr>
                <w:rFonts w:cs="Arial"/>
                <w:b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  <w:t xml:space="preserve">Nombre de titres actifs par origine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99" w:rsidRPr="00684337" w:rsidRDefault="00AE7099" w:rsidP="00AE7099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99" w:rsidRPr="00684337" w:rsidRDefault="00AE7099" w:rsidP="00AE7099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AE7099" w:rsidRPr="00684337" w:rsidTr="0003458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E7099" w:rsidRPr="00684337" w:rsidRDefault="00AE7099" w:rsidP="00AE7099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99" w:rsidRPr="00684337" w:rsidRDefault="00AE7099" w:rsidP="00AE7099">
            <w:pPr>
              <w:widowControl/>
              <w:suppressAutoHyphens w:val="0"/>
              <w:spacing w:before="12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>Nombre de titres listés dans le CCTP présents dans la base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99" w:rsidRPr="00684337" w:rsidRDefault="00AE7099" w:rsidP="00AE7099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99" w:rsidRPr="00684337" w:rsidRDefault="00AE7099" w:rsidP="00AE7099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AE7099" w:rsidRPr="00684337" w:rsidTr="00AE709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AE7099" w:rsidRPr="00934FF8" w:rsidRDefault="00AE7099" w:rsidP="00AE7099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color w:val="FFFFFF"/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AE7099" w:rsidRDefault="00AE7099" w:rsidP="00AE7099">
            <w:pPr>
              <w:widowControl/>
              <w:suppressAutoHyphens w:val="0"/>
              <w:spacing w:before="120"/>
              <w:rPr>
                <w:b/>
                <w:color w:val="FFFFFF"/>
                <w:szCs w:val="20"/>
              </w:rPr>
            </w:pPr>
            <w:r w:rsidRPr="00AE7099">
              <w:rPr>
                <w:b/>
                <w:szCs w:val="20"/>
              </w:rPr>
              <w:t>Comment est indexée la pres</w:t>
            </w:r>
            <w:r>
              <w:rPr>
                <w:b/>
                <w:szCs w:val="20"/>
              </w:rPr>
              <w:t>s</w:t>
            </w:r>
            <w:r w:rsidRPr="00AE7099">
              <w:rPr>
                <w:b/>
                <w:szCs w:val="20"/>
              </w:rPr>
              <w:t>e ?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AE7099" w:rsidRPr="00684337" w:rsidRDefault="00AE7099" w:rsidP="00AE7099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AE7099" w:rsidRPr="00684337" w:rsidRDefault="00AE7099" w:rsidP="00AE7099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AE7099" w:rsidRPr="00684337" w:rsidTr="00AE709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AE7099" w:rsidRPr="00934FF8" w:rsidRDefault="00AE7099" w:rsidP="00AE7099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color w:val="FFFFFF"/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AE7099" w:rsidRPr="00684337" w:rsidRDefault="00AE7099" w:rsidP="00AE7099">
            <w:pPr>
              <w:widowControl/>
              <w:suppressAutoHyphens w:val="0"/>
              <w:spacing w:before="120"/>
              <w:rPr>
                <w:rFonts w:ascii="Times New Roman" w:hAnsi="Times New Roman"/>
                <w:b/>
                <w:sz w:val="24"/>
              </w:rPr>
            </w:pPr>
            <w:r>
              <w:rPr>
                <w:b/>
                <w:color w:val="FFFFFF"/>
                <w:szCs w:val="20"/>
              </w:rPr>
              <w:t>Les dépêches et communiqués de presse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AE7099" w:rsidRPr="00684337" w:rsidRDefault="00AE7099" w:rsidP="00AE7099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AE7099" w:rsidRPr="00684337" w:rsidRDefault="00AE7099" w:rsidP="00AE7099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AE7099" w:rsidRPr="00684337" w:rsidTr="0003458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E7099" w:rsidRPr="00684337" w:rsidRDefault="00AE7099" w:rsidP="00AE7099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99" w:rsidRPr="00934FF8" w:rsidRDefault="00AE7099" w:rsidP="00AE7099">
            <w:pPr>
              <w:widowControl/>
              <w:suppressAutoHyphens w:val="0"/>
              <w:spacing w:before="120"/>
              <w:jc w:val="right"/>
              <w:rPr>
                <w:rFonts w:cs="Arial"/>
                <w:b/>
                <w:iCs/>
                <w:szCs w:val="20"/>
              </w:rPr>
            </w:pPr>
            <w:r w:rsidRPr="00934FF8">
              <w:rPr>
                <w:rFonts w:cs="Arial"/>
                <w:b/>
                <w:iCs/>
                <w:szCs w:val="20"/>
              </w:rPr>
              <w:t>Nombre total d</w:t>
            </w:r>
            <w:r w:rsidR="00843C25">
              <w:rPr>
                <w:rFonts w:cs="Arial"/>
                <w:b/>
                <w:iCs/>
                <w:szCs w:val="20"/>
              </w:rPr>
              <w:t>’agences de presse couvertes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99" w:rsidRPr="00684337" w:rsidRDefault="00AE7099" w:rsidP="00AE7099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99" w:rsidRPr="00684337" w:rsidRDefault="00AE7099" w:rsidP="00AE7099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AE7099" w:rsidRPr="00684337" w:rsidTr="0003458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E7099" w:rsidRPr="00684337" w:rsidRDefault="00AE7099" w:rsidP="00AE7099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99" w:rsidRDefault="00AE7099" w:rsidP="00AE7099">
            <w:pPr>
              <w:widowControl/>
              <w:suppressAutoHyphens w:val="0"/>
              <w:spacing w:before="120"/>
              <w:jc w:val="right"/>
              <w:rPr>
                <w:rFonts w:cs="Arial"/>
                <w:b/>
                <w:iCs/>
                <w:szCs w:val="20"/>
              </w:rPr>
            </w:pPr>
            <w:r>
              <w:rPr>
                <w:rFonts w:cs="Arial"/>
                <w:b/>
                <w:iCs/>
                <w:szCs w:val="20"/>
              </w:rPr>
              <w:t xml:space="preserve">Nombre </w:t>
            </w:r>
            <w:r w:rsidR="00843C25">
              <w:rPr>
                <w:rFonts w:cs="Arial"/>
                <w:b/>
                <w:iCs/>
                <w:szCs w:val="20"/>
              </w:rPr>
              <w:t>d’agences de presse couvertes</w:t>
            </w:r>
            <w:r>
              <w:rPr>
                <w:rFonts w:cs="Arial"/>
                <w:b/>
                <w:iCs/>
                <w:szCs w:val="20"/>
              </w:rPr>
              <w:t xml:space="preserve"> par origine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99" w:rsidRPr="00684337" w:rsidRDefault="00AE7099" w:rsidP="00AE7099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99" w:rsidRPr="00684337" w:rsidRDefault="00AE7099" w:rsidP="00AE7099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AE7099" w:rsidRPr="00684337" w:rsidTr="00843C25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AE7099" w:rsidRPr="00684337" w:rsidRDefault="00AE7099" w:rsidP="00AE7099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AE7099" w:rsidRPr="00843C25" w:rsidRDefault="00843C25" w:rsidP="00AE7099">
            <w:pPr>
              <w:widowControl/>
              <w:suppressAutoHyphens w:val="0"/>
              <w:spacing w:before="120"/>
              <w:jc w:val="right"/>
              <w:rPr>
                <w:b/>
                <w:szCs w:val="20"/>
              </w:rPr>
            </w:pPr>
            <w:r w:rsidRPr="00843C25">
              <w:rPr>
                <w:b/>
                <w:szCs w:val="20"/>
              </w:rPr>
              <w:t>Comment sont indexées les dépêches ?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AE7099" w:rsidRPr="00684337" w:rsidRDefault="00AE7099" w:rsidP="00AE7099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AE7099" w:rsidRPr="00684337" w:rsidRDefault="00AE7099" w:rsidP="00AE7099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AE7099" w:rsidRPr="00684337" w:rsidTr="00843C25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AE7099" w:rsidRPr="00684337" w:rsidRDefault="00AE7099" w:rsidP="00AE7099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AE7099" w:rsidRPr="00843C25" w:rsidRDefault="00843C25" w:rsidP="00843C25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b/>
                <w:color w:val="FFFFFF"/>
                <w:szCs w:val="20"/>
              </w:rPr>
            </w:pPr>
            <w:r w:rsidRPr="00843C25">
              <w:rPr>
                <w:b/>
                <w:color w:val="FFFFFF"/>
                <w:szCs w:val="20"/>
              </w:rPr>
              <w:t>L</w:t>
            </w:r>
            <w:r>
              <w:rPr>
                <w:b/>
                <w:color w:val="FFFFFF"/>
                <w:szCs w:val="20"/>
              </w:rPr>
              <w:t xml:space="preserve">es données économiques et </w:t>
            </w:r>
            <w:r w:rsidRPr="00843C25">
              <w:rPr>
                <w:b/>
                <w:color w:val="FFFFFF"/>
                <w:szCs w:val="20"/>
              </w:rPr>
              <w:t>financières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AE7099" w:rsidRPr="00843C25" w:rsidRDefault="00AE7099" w:rsidP="00843C25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b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AE7099" w:rsidRPr="00684337" w:rsidRDefault="00AE7099" w:rsidP="00AE7099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AE7099" w:rsidRPr="00684337" w:rsidTr="0003458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E7099" w:rsidRPr="00684337" w:rsidRDefault="00AE7099" w:rsidP="00AE7099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99" w:rsidRPr="00684337" w:rsidRDefault="00843C25" w:rsidP="00AE7099">
            <w:pPr>
              <w:widowControl/>
              <w:suppressAutoHyphens w:val="0"/>
              <w:spacing w:before="12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>La base propose-t-elle d</w:t>
            </w:r>
            <w:r w:rsidRPr="00843C25">
              <w:rPr>
                <w:rFonts w:cs="Arial"/>
                <w:b/>
                <w:iCs/>
                <w:szCs w:val="20"/>
              </w:rPr>
              <w:t>es données sur les entreprises</w:t>
            </w:r>
            <w:r>
              <w:rPr>
                <w:rFonts w:cs="Arial"/>
                <w:b/>
                <w:iCs/>
                <w:szCs w:val="20"/>
              </w:rPr>
              <w:t xml:space="preserve"> et de quelle nature ?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99" w:rsidRPr="00684337" w:rsidRDefault="00AE7099" w:rsidP="00AE7099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99" w:rsidRPr="00684337" w:rsidRDefault="00AE7099" w:rsidP="00AE7099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AE7099" w:rsidRPr="00684337" w:rsidTr="0003458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E7099" w:rsidRPr="00684337" w:rsidRDefault="00AE7099" w:rsidP="00AE7099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99" w:rsidRPr="00684337" w:rsidRDefault="00843C25" w:rsidP="00AE7099">
            <w:pPr>
              <w:widowControl/>
              <w:suppressAutoHyphens w:val="0"/>
              <w:spacing w:before="12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>La base propose-t-elle d</w:t>
            </w:r>
            <w:r w:rsidRPr="00843C25">
              <w:rPr>
                <w:rFonts w:cs="Arial"/>
                <w:b/>
                <w:iCs/>
                <w:szCs w:val="20"/>
              </w:rPr>
              <w:t>es rapports et analyses sectorielles</w:t>
            </w:r>
            <w:r>
              <w:rPr>
                <w:rFonts w:cs="Arial"/>
                <w:b/>
                <w:iCs/>
                <w:szCs w:val="20"/>
              </w:rPr>
              <w:t>, de quelle nature et en quelles langues ?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99" w:rsidRPr="00684337" w:rsidRDefault="00AE7099" w:rsidP="00AE7099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099" w:rsidRPr="00684337" w:rsidRDefault="00AE7099" w:rsidP="00AE7099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AE7099" w:rsidRPr="00684337" w:rsidTr="00843C25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AE7099" w:rsidRPr="00684337" w:rsidRDefault="00AE7099" w:rsidP="00AE7099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AE7099" w:rsidRPr="00684337" w:rsidRDefault="00843C25" w:rsidP="00AE7099">
            <w:pPr>
              <w:widowControl/>
              <w:suppressAutoHyphens w:val="0"/>
              <w:spacing w:before="12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b/>
                <w:szCs w:val="20"/>
              </w:rPr>
              <w:t>Comment sont indexées l</w:t>
            </w:r>
            <w:r w:rsidRPr="00843C25">
              <w:rPr>
                <w:b/>
                <w:szCs w:val="20"/>
              </w:rPr>
              <w:t>es données économiques et financières</w:t>
            </w:r>
            <w:r>
              <w:rPr>
                <w:b/>
                <w:szCs w:val="20"/>
              </w:rPr>
              <w:t> ?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AE7099" w:rsidRPr="00684337" w:rsidRDefault="00AE7099" w:rsidP="00AE7099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AE7099" w:rsidRPr="00684337" w:rsidRDefault="00AE7099" w:rsidP="00AE7099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843C25" w:rsidRPr="00684337" w:rsidTr="00843C25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843C25" w:rsidRPr="00684337" w:rsidRDefault="00843C25" w:rsidP="00843C25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843C25" w:rsidRPr="00843C25" w:rsidRDefault="00843C25" w:rsidP="00843C25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b/>
                <w:color w:val="FFFFFF"/>
                <w:szCs w:val="20"/>
              </w:rPr>
            </w:pPr>
            <w:r w:rsidRPr="00843C25">
              <w:rPr>
                <w:b/>
                <w:color w:val="FFFFFF"/>
                <w:szCs w:val="20"/>
              </w:rPr>
              <w:t>L</w:t>
            </w:r>
            <w:r>
              <w:rPr>
                <w:b/>
                <w:color w:val="FFFFFF"/>
                <w:szCs w:val="20"/>
              </w:rPr>
              <w:t>es données biographiques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843C25" w:rsidRPr="00843C25" w:rsidRDefault="00843C25" w:rsidP="00843C25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b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843C25" w:rsidRPr="00684337" w:rsidRDefault="00843C25" w:rsidP="00843C25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843C25" w:rsidRPr="00684337" w:rsidTr="0003458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43C25" w:rsidRPr="00684337" w:rsidRDefault="00843C25" w:rsidP="00843C25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C25" w:rsidRPr="00684337" w:rsidRDefault="00843C25" w:rsidP="00843C25">
            <w:pPr>
              <w:widowControl/>
              <w:suppressAutoHyphens w:val="0"/>
              <w:spacing w:before="12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>La base propose-t-elle d</w:t>
            </w:r>
            <w:r w:rsidRPr="00843C25">
              <w:rPr>
                <w:rFonts w:cs="Arial"/>
                <w:b/>
                <w:iCs/>
                <w:szCs w:val="20"/>
              </w:rPr>
              <w:t xml:space="preserve">es données </w:t>
            </w:r>
            <w:r>
              <w:rPr>
                <w:rFonts w:cs="Arial"/>
                <w:b/>
                <w:iCs/>
                <w:szCs w:val="20"/>
              </w:rPr>
              <w:t>biographiques et de quelle nature ?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C25" w:rsidRPr="00684337" w:rsidRDefault="00843C25" w:rsidP="00843C25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C25" w:rsidRPr="00684337" w:rsidRDefault="00843C25" w:rsidP="00843C25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843C25" w:rsidRPr="00684337" w:rsidTr="0003458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43C25" w:rsidRPr="00684337" w:rsidRDefault="00843C25" w:rsidP="00843C25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C25" w:rsidRPr="00684337" w:rsidRDefault="00843C25" w:rsidP="00843C25">
            <w:pPr>
              <w:widowControl/>
              <w:suppressAutoHyphens w:val="0"/>
              <w:spacing w:before="12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>De quelles sources spécialisées sont-elles issues ?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C25" w:rsidRPr="00684337" w:rsidRDefault="00843C25" w:rsidP="00843C25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3C25" w:rsidRPr="00684337" w:rsidRDefault="00843C25" w:rsidP="00843C25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843C25" w:rsidRPr="00684337" w:rsidTr="00843C25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843C25" w:rsidRPr="00684337" w:rsidRDefault="00843C25" w:rsidP="00843C25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843C25" w:rsidRPr="00684337" w:rsidRDefault="00843C25" w:rsidP="00843C25">
            <w:pPr>
              <w:widowControl/>
              <w:suppressAutoHyphens w:val="0"/>
              <w:spacing w:before="12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b/>
                <w:szCs w:val="20"/>
              </w:rPr>
              <w:t>Comment sont indexées l</w:t>
            </w:r>
            <w:r w:rsidRPr="00843C25">
              <w:rPr>
                <w:b/>
                <w:szCs w:val="20"/>
              </w:rPr>
              <w:t xml:space="preserve">es données </w:t>
            </w:r>
            <w:r>
              <w:rPr>
                <w:b/>
                <w:szCs w:val="20"/>
              </w:rPr>
              <w:t>biographiques ?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843C25" w:rsidRPr="00684337" w:rsidRDefault="00843C25" w:rsidP="00843C25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843C25" w:rsidRPr="00684337" w:rsidRDefault="00843C25" w:rsidP="00843C25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CD65C2" w:rsidRPr="00684337" w:rsidTr="00BD48B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CD65C2" w:rsidRPr="00684337" w:rsidRDefault="00CD65C2" w:rsidP="00CD65C2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CD65C2" w:rsidRPr="00843C25" w:rsidRDefault="00BD48B9" w:rsidP="00CD65C2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b/>
                <w:color w:val="FFFFFF"/>
                <w:szCs w:val="20"/>
              </w:rPr>
            </w:pPr>
            <w:r>
              <w:rPr>
                <w:b/>
                <w:color w:val="FFFFFF"/>
                <w:szCs w:val="20"/>
              </w:rPr>
              <w:t>Les illustrations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CD65C2" w:rsidRPr="00843C25" w:rsidRDefault="00CD65C2" w:rsidP="00CD65C2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b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CD65C2" w:rsidRPr="00684337" w:rsidRDefault="00CD65C2" w:rsidP="00CD65C2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CD65C2" w:rsidRPr="00684337" w:rsidTr="0003458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CD65C2" w:rsidRPr="00684337" w:rsidRDefault="00CD65C2" w:rsidP="00CD65C2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C2" w:rsidRPr="00684337" w:rsidRDefault="00CD65C2" w:rsidP="00CD65C2">
            <w:pPr>
              <w:widowControl/>
              <w:suppressAutoHyphens w:val="0"/>
              <w:spacing w:before="12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 xml:space="preserve">La base </w:t>
            </w:r>
            <w:r w:rsidR="00BD48B9">
              <w:rPr>
                <w:rFonts w:cs="Arial"/>
                <w:b/>
                <w:iCs/>
                <w:szCs w:val="20"/>
              </w:rPr>
              <w:t>donne-t-elle accès à des illustrations</w:t>
            </w:r>
            <w:r>
              <w:rPr>
                <w:rFonts w:cs="Arial"/>
                <w:b/>
                <w:iCs/>
                <w:szCs w:val="20"/>
              </w:rPr>
              <w:t xml:space="preserve"> et de quelle nature ?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5C2" w:rsidRPr="00684337" w:rsidRDefault="00CD65C2" w:rsidP="00CD65C2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5C2" w:rsidRPr="00684337" w:rsidRDefault="00CD65C2" w:rsidP="00CD65C2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CD65C2" w:rsidRPr="00684337" w:rsidTr="00BD48B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CD65C2" w:rsidRPr="00684337" w:rsidRDefault="00CD65C2" w:rsidP="00CD65C2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CD65C2" w:rsidRPr="00684337" w:rsidRDefault="00CD65C2" w:rsidP="00CD65C2">
            <w:pPr>
              <w:widowControl/>
              <w:suppressAutoHyphens w:val="0"/>
              <w:spacing w:before="12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b/>
                <w:szCs w:val="20"/>
              </w:rPr>
              <w:t xml:space="preserve">Comment sont indexées </w:t>
            </w:r>
            <w:r w:rsidR="00BD48B9">
              <w:rPr>
                <w:b/>
                <w:szCs w:val="20"/>
              </w:rPr>
              <w:t xml:space="preserve">ces illustrations </w:t>
            </w:r>
            <w:r>
              <w:rPr>
                <w:b/>
                <w:szCs w:val="20"/>
              </w:rPr>
              <w:t>?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CD65C2" w:rsidRPr="00684337" w:rsidRDefault="00CD65C2" w:rsidP="00CD65C2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CD65C2" w:rsidRPr="00684337" w:rsidRDefault="00CD65C2" w:rsidP="00CD65C2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BD48B9" w:rsidRPr="00684337" w:rsidTr="00BD48B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BD48B9" w:rsidRPr="00684337" w:rsidRDefault="00BD48B9" w:rsidP="00BD48B9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BD48B9" w:rsidRPr="00843C25" w:rsidRDefault="00BD48B9" w:rsidP="00BD48B9">
            <w:pPr>
              <w:tabs>
                <w:tab w:val="left" w:pos="23"/>
              </w:tabs>
              <w:snapToGrid w:val="0"/>
              <w:spacing w:before="60" w:after="60"/>
              <w:ind w:left="5" w:firstLine="18"/>
              <w:rPr>
                <w:b/>
                <w:color w:val="FFFFFF"/>
                <w:szCs w:val="20"/>
              </w:rPr>
            </w:pPr>
            <w:r w:rsidRPr="00BD48B9">
              <w:rPr>
                <w:b/>
                <w:color w:val="FFFFFF"/>
                <w:szCs w:val="20"/>
              </w:rPr>
              <w:t>Les transcriptions écrites d'émissions radiophoniques et télévisuelles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BD48B9" w:rsidRPr="00843C25" w:rsidRDefault="00BD48B9" w:rsidP="00BD48B9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b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BD48B9" w:rsidRPr="00684337" w:rsidRDefault="00BD48B9" w:rsidP="00BD48B9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BD48B9" w:rsidRPr="00684337" w:rsidTr="0003458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D48B9" w:rsidRPr="00684337" w:rsidRDefault="00BD48B9" w:rsidP="00BD48B9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B9" w:rsidRPr="00684337" w:rsidRDefault="00BD48B9" w:rsidP="00BD48B9">
            <w:pPr>
              <w:widowControl/>
              <w:suppressAutoHyphens w:val="0"/>
              <w:spacing w:before="120"/>
              <w:jc w:val="right"/>
              <w:rPr>
                <w:rFonts w:ascii="Times New Roman" w:hAnsi="Times New Roman"/>
                <w:b/>
                <w:sz w:val="24"/>
              </w:rPr>
            </w:pPr>
            <w:r w:rsidRPr="00BD48B9">
              <w:rPr>
                <w:rFonts w:cs="Arial"/>
                <w:b/>
                <w:iCs/>
                <w:szCs w:val="20"/>
              </w:rPr>
              <w:t xml:space="preserve">La base donne-t-elle accès </w:t>
            </w:r>
            <w:r w:rsidRPr="00BD48B9">
              <w:rPr>
                <w:b/>
                <w:szCs w:val="20"/>
              </w:rPr>
              <w:t>transcriptions écrites d'émissions radiophoniques et télévisuelles</w:t>
            </w:r>
            <w:r w:rsidRPr="00BD48B9">
              <w:rPr>
                <w:rFonts w:cs="Arial"/>
                <w:b/>
                <w:iCs/>
                <w:szCs w:val="20"/>
              </w:rPr>
              <w:t xml:space="preserve"> </w:t>
            </w:r>
            <w:r>
              <w:rPr>
                <w:rFonts w:cs="Arial"/>
                <w:b/>
                <w:iCs/>
                <w:szCs w:val="20"/>
              </w:rPr>
              <w:t xml:space="preserve">et de quelle origine </w:t>
            </w:r>
            <w:r w:rsidRPr="00BD48B9">
              <w:rPr>
                <w:rFonts w:cs="Arial"/>
                <w:b/>
                <w:iCs/>
                <w:szCs w:val="20"/>
              </w:rPr>
              <w:t>?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8B9" w:rsidRPr="00684337" w:rsidRDefault="00BD48B9" w:rsidP="00BD48B9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8B9" w:rsidRPr="00684337" w:rsidRDefault="00BD48B9" w:rsidP="00BD48B9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BD48B9" w:rsidRPr="00684337" w:rsidTr="00BD48B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BD48B9" w:rsidRPr="00684337" w:rsidRDefault="00BD48B9" w:rsidP="00BD48B9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BD48B9" w:rsidRPr="00684337" w:rsidRDefault="00BD48B9" w:rsidP="00BD48B9">
            <w:pPr>
              <w:widowControl/>
              <w:suppressAutoHyphens w:val="0"/>
              <w:spacing w:before="12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b/>
                <w:szCs w:val="20"/>
              </w:rPr>
              <w:t>Comment sont indexées ces transcriptions ?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BD48B9" w:rsidRPr="00684337" w:rsidRDefault="00BD48B9" w:rsidP="00BD48B9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BD48B9" w:rsidRPr="00684337" w:rsidRDefault="00BD48B9" w:rsidP="00BD48B9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BD48B9" w:rsidRPr="00684337" w:rsidTr="00BD48B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BD48B9" w:rsidRPr="00684337" w:rsidRDefault="00BD48B9" w:rsidP="00BD48B9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BD48B9" w:rsidRPr="00843C25" w:rsidRDefault="00BD48B9" w:rsidP="00BD48B9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b/>
                <w:color w:val="FFFFFF"/>
                <w:szCs w:val="20"/>
              </w:rPr>
            </w:pPr>
            <w:r w:rsidRPr="00843C25">
              <w:rPr>
                <w:b/>
                <w:color w:val="FFFFFF"/>
                <w:szCs w:val="20"/>
              </w:rPr>
              <w:t>L</w:t>
            </w:r>
            <w:r>
              <w:rPr>
                <w:b/>
                <w:color w:val="FFFFFF"/>
                <w:szCs w:val="20"/>
              </w:rPr>
              <w:t>es documents audio et multimédias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BD48B9" w:rsidRPr="00843C25" w:rsidRDefault="00BD48B9" w:rsidP="00BD48B9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b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:rsidR="00BD48B9" w:rsidRPr="00684337" w:rsidRDefault="00BD48B9" w:rsidP="00BD48B9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BD48B9" w:rsidRPr="00684337" w:rsidTr="0003458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D48B9" w:rsidRPr="00684337" w:rsidRDefault="00BD48B9" w:rsidP="00BD48B9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B9" w:rsidRPr="00684337" w:rsidRDefault="00BD48B9" w:rsidP="00BD48B9">
            <w:pPr>
              <w:widowControl/>
              <w:suppressAutoHyphens w:val="0"/>
              <w:spacing w:before="12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cs="Arial"/>
                <w:b/>
                <w:iCs/>
                <w:szCs w:val="20"/>
              </w:rPr>
              <w:t>La base propose-t-elle d</w:t>
            </w:r>
            <w:r w:rsidRPr="00843C25">
              <w:rPr>
                <w:rFonts w:cs="Arial"/>
                <w:b/>
                <w:iCs/>
                <w:szCs w:val="20"/>
              </w:rPr>
              <w:t xml:space="preserve">es </w:t>
            </w:r>
            <w:r w:rsidRPr="00BD48B9">
              <w:rPr>
                <w:rFonts w:cs="Arial"/>
                <w:b/>
                <w:iCs/>
                <w:szCs w:val="20"/>
              </w:rPr>
              <w:t>documents audio et multimédias</w:t>
            </w:r>
            <w:r>
              <w:rPr>
                <w:rFonts w:cs="Arial"/>
                <w:b/>
                <w:iCs/>
                <w:szCs w:val="20"/>
              </w:rPr>
              <w:t>?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8B9" w:rsidRPr="00684337" w:rsidRDefault="00BD48B9" w:rsidP="00BD48B9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48B9" w:rsidRPr="00684337" w:rsidRDefault="00BD48B9" w:rsidP="00BD48B9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BD48B9" w:rsidRPr="00684337" w:rsidTr="00BD48B9"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BD48B9" w:rsidRPr="00684337" w:rsidRDefault="00BD48B9" w:rsidP="00BD48B9">
            <w:pPr>
              <w:tabs>
                <w:tab w:val="left" w:pos="383"/>
              </w:tabs>
              <w:snapToGrid w:val="0"/>
              <w:spacing w:before="60" w:after="60"/>
              <w:ind w:left="383" w:hanging="360"/>
              <w:rPr>
                <w:szCs w:val="20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BD48B9" w:rsidRPr="00684337" w:rsidRDefault="00BD48B9" w:rsidP="00BD48B9">
            <w:pPr>
              <w:widowControl/>
              <w:suppressAutoHyphens w:val="0"/>
              <w:spacing w:before="120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b/>
                <w:szCs w:val="20"/>
              </w:rPr>
              <w:t>Comment sont indexés ces documents ?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BD48B9" w:rsidRPr="00684337" w:rsidRDefault="00BD48B9" w:rsidP="00BD48B9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BD48B9" w:rsidRPr="00684337" w:rsidRDefault="00BD48B9" w:rsidP="00BD48B9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</w:tbl>
    <w:p w:rsidR="00035484" w:rsidRPr="00684337" w:rsidRDefault="00035484" w:rsidP="00035484"/>
    <w:p w:rsidR="00BD48B9" w:rsidRPr="00BB1A80" w:rsidRDefault="00394DA6" w:rsidP="00BB1A80">
      <w:pPr>
        <w:pStyle w:val="Titre1"/>
      </w:pPr>
      <w:bookmarkStart w:id="3" w:name="_Toc463277028"/>
      <w:r>
        <w:rPr>
          <w:lang w:val="fr-FR"/>
        </w:rPr>
        <w:t>LES FONCTIONNALITES D’UTILISATION PROPOSEES</w:t>
      </w:r>
      <w:bookmarkEnd w:id="3"/>
    </w:p>
    <w:tbl>
      <w:tblPr>
        <w:tblW w:w="0" w:type="auto"/>
        <w:tblInd w:w="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"/>
        <w:gridCol w:w="3472"/>
        <w:gridCol w:w="983"/>
        <w:gridCol w:w="4389"/>
      </w:tblGrid>
      <w:tr w:rsidR="00BD48B9" w:rsidRPr="00B23D1A" w:rsidTr="00FB0576">
        <w:trPr>
          <w:cantSplit/>
          <w:trHeight w:val="1440"/>
          <w:tblHeader/>
        </w:trPr>
        <w:tc>
          <w:tcPr>
            <w:tcW w:w="369" w:type="dxa"/>
            <w:tcBorders>
              <w:bottom w:val="single" w:sz="2" w:space="0" w:color="000000"/>
            </w:tcBorders>
            <w:vAlign w:val="center"/>
          </w:tcPr>
          <w:p w:rsidR="00BD48B9" w:rsidRPr="00B23D1A" w:rsidRDefault="00BD48B9" w:rsidP="0027752C">
            <w:pPr>
              <w:snapToGrid w:val="0"/>
              <w:spacing w:before="120" w:after="120"/>
              <w:jc w:val="right"/>
              <w:rPr>
                <w:color w:val="000000"/>
                <w:szCs w:val="20"/>
              </w:rPr>
            </w:pPr>
          </w:p>
        </w:tc>
        <w:tc>
          <w:tcPr>
            <w:tcW w:w="3472" w:type="dxa"/>
            <w:tcBorders>
              <w:bottom w:val="single" w:sz="2" w:space="0" w:color="000000"/>
            </w:tcBorders>
            <w:vAlign w:val="center"/>
          </w:tcPr>
          <w:p w:rsidR="00BD48B9" w:rsidRPr="00B23D1A" w:rsidRDefault="00BD48B9" w:rsidP="0027752C">
            <w:pPr>
              <w:snapToGrid w:val="0"/>
              <w:spacing w:before="120" w:after="120"/>
              <w:jc w:val="both"/>
              <w:rPr>
                <w:color w:val="000000"/>
                <w:szCs w:val="20"/>
              </w:rPr>
            </w:pPr>
          </w:p>
          <w:p w:rsidR="00BD48B9" w:rsidRPr="00B23D1A" w:rsidRDefault="00BD48B9" w:rsidP="0027752C">
            <w:pPr>
              <w:pStyle w:val="Default"/>
              <w:snapToGrid w:val="0"/>
              <w:spacing w:before="120" w:after="120"/>
              <w:rPr>
                <w:szCs w:val="20"/>
              </w:rPr>
            </w:pP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extDirection w:val="btLr"/>
            <w:vAlign w:val="center"/>
          </w:tcPr>
          <w:p w:rsidR="00BD48B9" w:rsidRPr="00B23D1A" w:rsidRDefault="00BD48B9" w:rsidP="0027752C">
            <w:pPr>
              <w:snapToGrid w:val="0"/>
              <w:spacing w:before="120" w:after="120"/>
              <w:ind w:left="113" w:right="113"/>
              <w:jc w:val="center"/>
              <w:rPr>
                <w:b/>
                <w:bCs/>
                <w:szCs w:val="20"/>
              </w:rPr>
            </w:pPr>
            <w:r w:rsidRPr="00B23D1A">
              <w:rPr>
                <w:b/>
                <w:bCs/>
                <w:szCs w:val="20"/>
              </w:rPr>
              <w:t>Réponse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BD48B9" w:rsidRPr="002124E8" w:rsidRDefault="00BD48B9" w:rsidP="0027752C">
            <w:pPr>
              <w:snapToGrid w:val="0"/>
              <w:spacing w:before="120" w:after="120"/>
              <w:jc w:val="center"/>
              <w:rPr>
                <w:b/>
                <w:bCs/>
                <w:szCs w:val="20"/>
              </w:rPr>
            </w:pPr>
            <w:r w:rsidRPr="002124E8">
              <w:rPr>
                <w:b/>
                <w:bCs/>
                <w:szCs w:val="20"/>
              </w:rPr>
              <w:t>Notes</w:t>
            </w:r>
          </w:p>
        </w:tc>
      </w:tr>
      <w:tr w:rsidR="00BD48B9" w:rsidTr="00FB0576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  <w:vAlign w:val="center"/>
          </w:tcPr>
          <w:p w:rsidR="00BD48B9" w:rsidRDefault="00BD48B9" w:rsidP="0027752C">
            <w:pPr>
              <w:snapToGrid w:val="0"/>
              <w:spacing w:before="60" w:after="60"/>
              <w:jc w:val="right"/>
              <w:rPr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34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  <w:vAlign w:val="center"/>
          </w:tcPr>
          <w:p w:rsidR="00BD48B9" w:rsidRDefault="00081FAB" w:rsidP="0027752C">
            <w:pPr>
              <w:snapToGrid w:val="0"/>
              <w:spacing w:before="60" w:after="60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La langue de de l’interface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  <w:vAlign w:val="center"/>
          </w:tcPr>
          <w:p w:rsidR="00BD48B9" w:rsidRDefault="00BD48B9" w:rsidP="0027752C">
            <w:pPr>
              <w:snapToGrid w:val="0"/>
              <w:spacing w:before="12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  <w:vAlign w:val="center"/>
          </w:tcPr>
          <w:p w:rsidR="00BD48B9" w:rsidRPr="002124E8" w:rsidRDefault="00BD48B9" w:rsidP="0027752C">
            <w:pPr>
              <w:snapToGrid w:val="0"/>
              <w:spacing w:before="60" w:after="60"/>
              <w:rPr>
                <w:b/>
                <w:bCs/>
                <w:iCs/>
                <w:color w:val="FFFFFF"/>
                <w:sz w:val="16"/>
                <w:szCs w:val="16"/>
              </w:rPr>
            </w:pPr>
          </w:p>
        </w:tc>
      </w:tr>
      <w:tr w:rsidR="00BD48B9" w:rsidTr="00FB0576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0CECE" w:themeFill="background2" w:themeFillShade="E6"/>
            <w:vAlign w:val="center"/>
          </w:tcPr>
          <w:p w:rsidR="00BD48B9" w:rsidRDefault="00BD48B9" w:rsidP="0027752C">
            <w:pPr>
              <w:snapToGrid w:val="0"/>
              <w:spacing w:before="60" w:after="60"/>
              <w:jc w:val="right"/>
              <w:rPr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34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:rsidR="00BD48B9" w:rsidRDefault="00081FAB" w:rsidP="0027752C">
            <w:pPr>
              <w:snapToGrid w:val="0"/>
              <w:spacing w:before="60" w:after="60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szCs w:val="20"/>
              </w:rPr>
              <w:t>En quelle(s) langue(s) l’interface est-elle disponible ?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:rsidR="00BD48B9" w:rsidRDefault="00BD48B9" w:rsidP="0027752C">
            <w:pPr>
              <w:snapToGrid w:val="0"/>
              <w:spacing w:before="12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D48B9" w:rsidRPr="002124E8" w:rsidRDefault="00BD48B9" w:rsidP="0027752C">
            <w:pPr>
              <w:snapToGrid w:val="0"/>
              <w:spacing w:before="60" w:after="60"/>
              <w:rPr>
                <w:b/>
                <w:bCs/>
                <w:iCs/>
                <w:color w:val="FFFFFF"/>
                <w:sz w:val="16"/>
                <w:szCs w:val="16"/>
              </w:rPr>
            </w:pPr>
          </w:p>
        </w:tc>
      </w:tr>
      <w:tr w:rsidR="00BD48B9" w:rsidTr="00FB0576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  <w:vAlign w:val="center"/>
          </w:tcPr>
          <w:p w:rsidR="00BD48B9" w:rsidRDefault="00BD48B9" w:rsidP="0027752C">
            <w:pPr>
              <w:snapToGrid w:val="0"/>
              <w:spacing w:before="60" w:after="60"/>
              <w:jc w:val="right"/>
              <w:rPr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34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  <w:vAlign w:val="center"/>
          </w:tcPr>
          <w:p w:rsidR="00BD48B9" w:rsidRDefault="00BD48B9" w:rsidP="0027752C">
            <w:pPr>
              <w:snapToGrid w:val="0"/>
              <w:spacing w:before="60" w:after="60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 xml:space="preserve">La recherche </w:t>
            </w:r>
            <w:r w:rsidR="00081FAB">
              <w:rPr>
                <w:b/>
                <w:bCs/>
                <w:color w:val="FFFFFF"/>
                <w:sz w:val="18"/>
                <w:szCs w:val="18"/>
              </w:rPr>
              <w:t>d’information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  <w:vAlign w:val="center"/>
          </w:tcPr>
          <w:p w:rsidR="00BD48B9" w:rsidRDefault="00BD48B9" w:rsidP="0027752C">
            <w:pPr>
              <w:snapToGrid w:val="0"/>
              <w:spacing w:before="12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  <w:vAlign w:val="center"/>
          </w:tcPr>
          <w:p w:rsidR="00BD48B9" w:rsidRPr="002124E8" w:rsidRDefault="00BD48B9" w:rsidP="0027752C">
            <w:pPr>
              <w:snapToGrid w:val="0"/>
              <w:spacing w:before="60" w:after="60"/>
              <w:rPr>
                <w:b/>
                <w:bCs/>
                <w:iCs/>
                <w:color w:val="FFFFFF"/>
                <w:sz w:val="16"/>
                <w:szCs w:val="16"/>
              </w:rPr>
            </w:pPr>
          </w:p>
        </w:tc>
      </w:tr>
      <w:tr w:rsidR="00BD48B9" w:rsidRPr="00BE26C6" w:rsidTr="00FB0576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/>
          </w:tcPr>
          <w:p w:rsidR="00BD48B9" w:rsidRPr="00BE26C6" w:rsidRDefault="00BD48B9" w:rsidP="0027752C">
            <w:pPr>
              <w:tabs>
                <w:tab w:val="left" w:pos="383"/>
              </w:tabs>
              <w:snapToGrid w:val="0"/>
              <w:spacing w:before="60" w:after="60"/>
              <w:rPr>
                <w:szCs w:val="20"/>
              </w:rPr>
            </w:pPr>
          </w:p>
        </w:tc>
        <w:tc>
          <w:tcPr>
            <w:tcW w:w="3472" w:type="dxa"/>
            <w:tcBorders>
              <w:left w:val="single" w:sz="2" w:space="0" w:color="000000"/>
              <w:bottom w:val="single" w:sz="2" w:space="0" w:color="000000"/>
            </w:tcBorders>
          </w:tcPr>
          <w:p w:rsidR="00BD48B9" w:rsidRPr="00BE26C6" w:rsidRDefault="00BD48B9" w:rsidP="0027752C">
            <w:pPr>
              <w:snapToGrid w:val="0"/>
              <w:spacing w:before="60" w:after="60"/>
              <w:rPr>
                <w:szCs w:val="20"/>
              </w:rPr>
            </w:pPr>
            <w:r w:rsidRPr="00BE26C6">
              <w:rPr>
                <w:szCs w:val="20"/>
              </w:rPr>
              <w:t xml:space="preserve">Une recherche rapide </w:t>
            </w:r>
            <w:r w:rsidR="00081FAB" w:rsidRPr="00081FAB">
              <w:rPr>
                <w:szCs w:val="20"/>
              </w:rPr>
              <w:t>multi-index avec une limitation par date / période.</w:t>
            </w:r>
            <w:r w:rsidRPr="00BE26C6">
              <w:rPr>
                <w:szCs w:val="20"/>
              </w:rPr>
              <w:t xml:space="preserve">est-elle proposée ? </w:t>
            </w:r>
          </w:p>
          <w:p w:rsidR="00BD48B9" w:rsidRPr="00BE26C6" w:rsidRDefault="00BD48B9" w:rsidP="0027752C">
            <w:pPr>
              <w:snapToGrid w:val="0"/>
              <w:spacing w:before="60" w:after="60"/>
              <w:jc w:val="right"/>
              <w:rPr>
                <w:b/>
                <w:bCs/>
                <w:iCs/>
                <w:szCs w:val="20"/>
              </w:rPr>
            </w:pPr>
            <w:r w:rsidRPr="00BE26C6">
              <w:rPr>
                <w:b/>
                <w:bCs/>
                <w:iCs/>
                <w:szCs w:val="20"/>
              </w:rPr>
              <w:t>Répondre par Oui ou Non</w:t>
            </w:r>
          </w:p>
          <w:p w:rsidR="00BD48B9" w:rsidRPr="00BE26C6" w:rsidRDefault="00BD48B9" w:rsidP="0027752C">
            <w:pPr>
              <w:snapToGrid w:val="0"/>
              <w:spacing w:before="60" w:after="60"/>
              <w:rPr>
                <w:bCs/>
                <w:i/>
                <w:iCs/>
                <w:szCs w:val="20"/>
              </w:rPr>
            </w:pPr>
            <w:r w:rsidRPr="00FB0576">
              <w:rPr>
                <w:b/>
                <w:bCs/>
                <w:i/>
                <w:iCs/>
                <w:szCs w:val="20"/>
              </w:rPr>
              <w:t>Si oui,</w:t>
            </w:r>
            <w:r w:rsidRPr="00BE26C6">
              <w:rPr>
                <w:bCs/>
                <w:i/>
                <w:iCs/>
                <w:szCs w:val="20"/>
              </w:rPr>
              <w:t xml:space="preserve"> </w:t>
            </w:r>
            <w:r w:rsidR="00081FAB">
              <w:rPr>
                <w:bCs/>
                <w:i/>
                <w:iCs/>
                <w:szCs w:val="20"/>
              </w:rPr>
              <w:t>expliciter la réponse</w:t>
            </w:r>
            <w:r w:rsidR="00FB0576">
              <w:rPr>
                <w:bCs/>
                <w:i/>
                <w:iCs/>
                <w:szCs w:val="20"/>
              </w:rPr>
              <w:t xml:space="preserve"> en N</w:t>
            </w:r>
            <w:r w:rsidRPr="00BE26C6">
              <w:rPr>
                <w:bCs/>
                <w:i/>
                <w:iCs/>
                <w:szCs w:val="20"/>
              </w:rPr>
              <w:t>ote</w:t>
            </w:r>
            <w:r w:rsidR="00FB0576">
              <w:rPr>
                <w:bCs/>
                <w:i/>
                <w:iCs/>
                <w:szCs w:val="20"/>
              </w:rPr>
              <w:t>s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D48B9" w:rsidRPr="00BE26C6" w:rsidRDefault="00BD48B9" w:rsidP="0027752C">
            <w:pPr>
              <w:snapToGrid w:val="0"/>
              <w:spacing w:before="12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48B9" w:rsidRPr="001875D7" w:rsidRDefault="00BD48B9" w:rsidP="0027752C">
            <w:pPr>
              <w:snapToGrid w:val="0"/>
              <w:spacing w:before="60" w:after="60"/>
              <w:ind w:left="720"/>
              <w:rPr>
                <w:iCs/>
                <w:szCs w:val="20"/>
              </w:rPr>
            </w:pPr>
          </w:p>
        </w:tc>
      </w:tr>
      <w:tr w:rsidR="00BD48B9" w:rsidRPr="00BE26C6" w:rsidTr="00FB0576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/>
          </w:tcPr>
          <w:p w:rsidR="00BD48B9" w:rsidRPr="00BE26C6" w:rsidRDefault="00BD48B9" w:rsidP="0027752C">
            <w:pPr>
              <w:tabs>
                <w:tab w:val="left" w:pos="383"/>
              </w:tabs>
              <w:snapToGrid w:val="0"/>
              <w:spacing w:before="60" w:after="60"/>
              <w:rPr>
                <w:szCs w:val="20"/>
              </w:rPr>
            </w:pPr>
          </w:p>
        </w:tc>
        <w:tc>
          <w:tcPr>
            <w:tcW w:w="3472" w:type="dxa"/>
            <w:tcBorders>
              <w:left w:val="single" w:sz="2" w:space="0" w:color="000000"/>
              <w:bottom w:val="single" w:sz="2" w:space="0" w:color="000000"/>
            </w:tcBorders>
          </w:tcPr>
          <w:p w:rsidR="00BD48B9" w:rsidRPr="00BE26C6" w:rsidRDefault="00BD48B9" w:rsidP="0027752C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BE26C6">
              <w:rPr>
                <w:rFonts w:cs="Arial"/>
                <w:szCs w:val="20"/>
              </w:rPr>
              <w:t xml:space="preserve">Une recherche </w:t>
            </w:r>
            <w:r w:rsidR="00081FAB">
              <w:rPr>
                <w:rFonts w:cs="Arial"/>
                <w:szCs w:val="20"/>
              </w:rPr>
              <w:t>multicritères guidée</w:t>
            </w:r>
            <w:r w:rsidRPr="00BE26C6">
              <w:rPr>
                <w:rFonts w:cs="Arial"/>
                <w:szCs w:val="20"/>
              </w:rPr>
              <w:t xml:space="preserve"> est-elle possible ? </w:t>
            </w:r>
          </w:p>
          <w:p w:rsidR="00BD48B9" w:rsidRPr="00BE26C6" w:rsidRDefault="00BD48B9" w:rsidP="0027752C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BE26C6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BD48B9" w:rsidRPr="00BE26C6" w:rsidRDefault="00081FAB" w:rsidP="0027752C">
            <w:pPr>
              <w:snapToGrid w:val="0"/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  <w:r w:rsidRPr="00FB0576">
              <w:rPr>
                <w:rFonts w:cs="Arial"/>
                <w:b/>
                <w:bCs/>
                <w:i/>
                <w:iCs/>
                <w:szCs w:val="20"/>
              </w:rPr>
              <w:t>Si o</w:t>
            </w:r>
            <w:r w:rsidR="00BD48B9" w:rsidRPr="00FB0576">
              <w:rPr>
                <w:rFonts w:cs="Arial"/>
                <w:b/>
                <w:bCs/>
                <w:i/>
                <w:iCs/>
                <w:szCs w:val="20"/>
              </w:rPr>
              <w:t>ui,</w:t>
            </w:r>
            <w:r w:rsidR="00BD48B9" w:rsidRPr="00BE26C6">
              <w:rPr>
                <w:rFonts w:cs="Arial"/>
                <w:bCs/>
                <w:i/>
                <w:iCs/>
                <w:szCs w:val="20"/>
              </w:rPr>
              <w:t xml:space="preserve"> </w:t>
            </w:r>
            <w:r>
              <w:rPr>
                <w:bCs/>
                <w:i/>
                <w:iCs/>
                <w:szCs w:val="20"/>
              </w:rPr>
              <w:t>expliciter la réponse</w:t>
            </w:r>
            <w:r w:rsidR="00FB0576">
              <w:rPr>
                <w:bCs/>
                <w:i/>
                <w:iCs/>
                <w:szCs w:val="20"/>
              </w:rPr>
              <w:t xml:space="preserve"> en N</w:t>
            </w:r>
            <w:r w:rsidRPr="00BE26C6">
              <w:rPr>
                <w:bCs/>
                <w:i/>
                <w:iCs/>
                <w:szCs w:val="20"/>
              </w:rPr>
              <w:t>ote</w:t>
            </w:r>
            <w:r w:rsidR="00FB0576">
              <w:rPr>
                <w:bCs/>
                <w:i/>
                <w:iCs/>
                <w:szCs w:val="20"/>
              </w:rPr>
              <w:t>s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D48B9" w:rsidRPr="00BE26C6" w:rsidRDefault="00BD48B9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48B9" w:rsidRPr="00BE26C6" w:rsidRDefault="00BD48B9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BD48B9" w:rsidRPr="00BE26C6" w:rsidTr="00FB0576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/>
          </w:tcPr>
          <w:p w:rsidR="00BD48B9" w:rsidRPr="00BE26C6" w:rsidRDefault="00BD48B9" w:rsidP="0027752C">
            <w:pPr>
              <w:tabs>
                <w:tab w:val="left" w:pos="383"/>
              </w:tabs>
              <w:snapToGrid w:val="0"/>
              <w:spacing w:before="60" w:after="60"/>
              <w:rPr>
                <w:szCs w:val="20"/>
              </w:rPr>
            </w:pPr>
          </w:p>
        </w:tc>
        <w:tc>
          <w:tcPr>
            <w:tcW w:w="3472" w:type="dxa"/>
            <w:tcBorders>
              <w:left w:val="single" w:sz="2" w:space="0" w:color="000000"/>
              <w:bottom w:val="single" w:sz="2" w:space="0" w:color="000000"/>
            </w:tcBorders>
          </w:tcPr>
          <w:p w:rsidR="00081FAB" w:rsidRPr="00BE26C6" w:rsidRDefault="00081FAB" w:rsidP="00081FAB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BE26C6">
              <w:rPr>
                <w:rFonts w:cs="Arial"/>
                <w:szCs w:val="20"/>
              </w:rPr>
              <w:t xml:space="preserve">Une recherche </w:t>
            </w:r>
            <w:r>
              <w:rPr>
                <w:rFonts w:cs="Arial"/>
                <w:szCs w:val="20"/>
              </w:rPr>
              <w:t>avancée</w:t>
            </w:r>
            <w:r w:rsidRPr="00BE26C6">
              <w:rPr>
                <w:rFonts w:cs="Arial"/>
                <w:szCs w:val="20"/>
              </w:rPr>
              <w:t xml:space="preserve"> est-elle possible ? </w:t>
            </w:r>
          </w:p>
          <w:p w:rsidR="00081FAB" w:rsidRPr="00BE26C6" w:rsidRDefault="00081FAB" w:rsidP="00081FAB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BE26C6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BD48B9" w:rsidRPr="00BE26C6" w:rsidRDefault="00081FAB" w:rsidP="00081FAB">
            <w:pPr>
              <w:snapToGrid w:val="0"/>
              <w:spacing w:before="60" w:after="60"/>
              <w:rPr>
                <w:szCs w:val="20"/>
              </w:rPr>
            </w:pPr>
            <w:r w:rsidRPr="00FB0576">
              <w:rPr>
                <w:rFonts w:cs="Arial"/>
                <w:b/>
                <w:bCs/>
                <w:i/>
                <w:iCs/>
                <w:szCs w:val="20"/>
              </w:rPr>
              <w:t>Si oui,</w:t>
            </w:r>
            <w:r w:rsidRPr="00BE26C6">
              <w:rPr>
                <w:rFonts w:cs="Arial"/>
                <w:bCs/>
                <w:i/>
                <w:iCs/>
                <w:szCs w:val="20"/>
              </w:rPr>
              <w:t xml:space="preserve"> </w:t>
            </w:r>
            <w:r>
              <w:rPr>
                <w:bCs/>
                <w:i/>
                <w:iCs/>
                <w:szCs w:val="20"/>
              </w:rPr>
              <w:t>expliciter la réponse</w:t>
            </w:r>
            <w:r w:rsidR="00FB0576">
              <w:rPr>
                <w:bCs/>
                <w:i/>
                <w:iCs/>
                <w:szCs w:val="20"/>
              </w:rPr>
              <w:t xml:space="preserve"> en N</w:t>
            </w:r>
            <w:r w:rsidRPr="00BE26C6">
              <w:rPr>
                <w:bCs/>
                <w:i/>
                <w:iCs/>
                <w:szCs w:val="20"/>
              </w:rPr>
              <w:t>ote</w:t>
            </w:r>
            <w:r w:rsidR="00FB0576">
              <w:rPr>
                <w:bCs/>
                <w:i/>
                <w:iCs/>
                <w:szCs w:val="20"/>
              </w:rPr>
              <w:t>s</w:t>
            </w:r>
            <w:r w:rsidRPr="00BE26C6">
              <w:rPr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D48B9" w:rsidRPr="00BE26C6" w:rsidRDefault="00BD48B9" w:rsidP="0027752C">
            <w:pPr>
              <w:snapToGrid w:val="0"/>
              <w:spacing w:before="12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48B9" w:rsidRPr="00BE26C6" w:rsidRDefault="00BD48B9" w:rsidP="0027752C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BD48B9" w:rsidRPr="00BE26C6" w:rsidTr="00FB0576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/>
          </w:tcPr>
          <w:p w:rsidR="00BD48B9" w:rsidRPr="00BE26C6" w:rsidRDefault="00BD48B9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472" w:type="dxa"/>
            <w:tcBorders>
              <w:left w:val="single" w:sz="2" w:space="0" w:color="000000"/>
              <w:bottom w:val="single" w:sz="2" w:space="0" w:color="000000"/>
            </w:tcBorders>
          </w:tcPr>
          <w:p w:rsidR="00081FAB" w:rsidRPr="00BE26C6" w:rsidRDefault="00081FAB" w:rsidP="00081FAB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Un feuilletage de la presse écrite (par entrée au titre et au numéro) est-il possible ?</w:t>
            </w:r>
          </w:p>
          <w:p w:rsidR="00081FAB" w:rsidRPr="00BE26C6" w:rsidRDefault="00081FAB" w:rsidP="00081FAB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BE26C6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BD48B9" w:rsidRPr="00BE26C6" w:rsidRDefault="00081FAB" w:rsidP="00081FAB">
            <w:pPr>
              <w:snapToGrid w:val="0"/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  <w:r w:rsidRPr="00FB0576">
              <w:rPr>
                <w:rFonts w:cs="Arial"/>
                <w:b/>
                <w:bCs/>
                <w:i/>
                <w:iCs/>
                <w:szCs w:val="20"/>
              </w:rPr>
              <w:t>Si oui,</w:t>
            </w:r>
            <w:r w:rsidRPr="00BE26C6">
              <w:rPr>
                <w:rFonts w:cs="Arial"/>
                <w:bCs/>
                <w:i/>
                <w:iCs/>
                <w:szCs w:val="20"/>
              </w:rPr>
              <w:t xml:space="preserve"> </w:t>
            </w:r>
            <w:r>
              <w:rPr>
                <w:bCs/>
                <w:i/>
                <w:iCs/>
                <w:szCs w:val="20"/>
              </w:rPr>
              <w:t>expliciter la réponse</w:t>
            </w:r>
            <w:r w:rsidR="00FB0576">
              <w:rPr>
                <w:bCs/>
                <w:i/>
                <w:iCs/>
                <w:szCs w:val="20"/>
              </w:rPr>
              <w:t xml:space="preserve"> en N</w:t>
            </w:r>
            <w:r w:rsidRPr="00BE26C6">
              <w:rPr>
                <w:bCs/>
                <w:i/>
                <w:iCs/>
                <w:szCs w:val="20"/>
              </w:rPr>
              <w:t>ote</w:t>
            </w:r>
            <w:r w:rsidR="00FB0576">
              <w:rPr>
                <w:bCs/>
                <w:i/>
                <w:iCs/>
                <w:szCs w:val="20"/>
              </w:rPr>
              <w:t>s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D48B9" w:rsidRPr="00BE26C6" w:rsidRDefault="00BD48B9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48B9" w:rsidRDefault="00BD48B9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  <w:p w:rsidR="00BD48B9" w:rsidRPr="00BE26C6" w:rsidRDefault="00BD48B9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BD48B9" w:rsidTr="00FB0576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  <w:vAlign w:val="center"/>
          </w:tcPr>
          <w:p w:rsidR="00BD48B9" w:rsidRDefault="00BD48B9" w:rsidP="0027752C">
            <w:pPr>
              <w:snapToGrid w:val="0"/>
              <w:spacing w:before="60" w:after="60"/>
              <w:jc w:val="right"/>
              <w:rPr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34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  <w:vAlign w:val="center"/>
          </w:tcPr>
          <w:p w:rsidR="00BD48B9" w:rsidRDefault="00BD48B9" w:rsidP="0027752C">
            <w:pPr>
              <w:snapToGrid w:val="0"/>
              <w:spacing w:before="60" w:after="60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L’exploitation des résultats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  <w:vAlign w:val="center"/>
          </w:tcPr>
          <w:p w:rsidR="00BD48B9" w:rsidRDefault="00BD48B9" w:rsidP="0027752C">
            <w:pPr>
              <w:snapToGrid w:val="0"/>
              <w:spacing w:before="12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  <w:vAlign w:val="center"/>
          </w:tcPr>
          <w:p w:rsidR="00BD48B9" w:rsidRPr="002124E8" w:rsidRDefault="00BD48B9" w:rsidP="0027752C">
            <w:pPr>
              <w:snapToGrid w:val="0"/>
              <w:spacing w:before="60" w:after="60"/>
              <w:rPr>
                <w:b/>
                <w:bCs/>
                <w:iCs/>
                <w:color w:val="FFFFFF"/>
                <w:sz w:val="16"/>
                <w:szCs w:val="16"/>
              </w:rPr>
            </w:pPr>
          </w:p>
        </w:tc>
      </w:tr>
      <w:tr w:rsidR="00BD48B9" w:rsidRPr="00BE26C6" w:rsidTr="00FB0576">
        <w:tc>
          <w:tcPr>
            <w:tcW w:w="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BD48B9" w:rsidRPr="00BE26C6" w:rsidRDefault="00BD48B9" w:rsidP="0027752C">
            <w:pPr>
              <w:tabs>
                <w:tab w:val="left" w:pos="766"/>
              </w:tabs>
              <w:snapToGrid w:val="0"/>
              <w:spacing w:before="60" w:after="60"/>
              <w:ind w:left="383" w:hanging="360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81FAB" w:rsidRDefault="00081FAB" w:rsidP="00081FA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 w:themeColor="text1"/>
                <w:szCs w:val="20"/>
              </w:rPr>
            </w:pPr>
            <w:r w:rsidRPr="00081FAB">
              <w:rPr>
                <w:rFonts w:cs="Arial"/>
                <w:color w:val="000000" w:themeColor="text1"/>
                <w:szCs w:val="20"/>
              </w:rPr>
              <w:t xml:space="preserve">Les documents (textuels, illustrations et données numériques) trouvés </w:t>
            </w:r>
            <w:r>
              <w:rPr>
                <w:rFonts w:cs="Arial"/>
                <w:color w:val="000000" w:themeColor="text1"/>
                <w:szCs w:val="20"/>
              </w:rPr>
              <w:t>peuvent-ils être :</w:t>
            </w:r>
          </w:p>
          <w:p w:rsidR="00081FAB" w:rsidRDefault="00081FAB" w:rsidP="00081FA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 w:themeColor="text1"/>
                <w:szCs w:val="20"/>
              </w:rPr>
            </w:pPr>
          </w:p>
          <w:p w:rsidR="00081FAB" w:rsidRPr="00081FAB" w:rsidRDefault="00081FAB" w:rsidP="00081FA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 w:themeColor="text1"/>
                <w:szCs w:val="20"/>
              </w:rPr>
            </w:pPr>
          </w:p>
          <w:p w:rsidR="00081FAB" w:rsidRDefault="00081FAB" w:rsidP="00BB1A80">
            <w:pPr>
              <w:pStyle w:val="Paragraphedeliste"/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cs="Arial"/>
                <w:color w:val="000000" w:themeColor="text1"/>
                <w:szCs w:val="20"/>
              </w:rPr>
            </w:pPr>
            <w:r w:rsidRPr="00081FAB">
              <w:rPr>
                <w:rFonts w:cs="Arial"/>
                <w:color w:val="000000" w:themeColor="text1"/>
                <w:szCs w:val="20"/>
              </w:rPr>
              <w:lastRenderedPageBreak/>
              <w:t xml:space="preserve">Consultés </w:t>
            </w:r>
            <w:r>
              <w:rPr>
                <w:rFonts w:cs="Arial"/>
                <w:color w:val="000000" w:themeColor="text1"/>
                <w:szCs w:val="20"/>
              </w:rPr>
              <w:t>à l’écran ?</w:t>
            </w:r>
          </w:p>
          <w:p w:rsidR="00081FAB" w:rsidRPr="00081FAB" w:rsidRDefault="00081FAB" w:rsidP="00081FAB">
            <w:pPr>
              <w:pStyle w:val="Paragraphedeliste"/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cs="Arial"/>
                <w:color w:val="000000" w:themeColor="text1"/>
                <w:szCs w:val="20"/>
              </w:rPr>
            </w:pPr>
          </w:p>
          <w:p w:rsidR="00081FAB" w:rsidRPr="00081FAB" w:rsidRDefault="00081FAB" w:rsidP="00BB1A80">
            <w:pPr>
              <w:pStyle w:val="Paragraphedeliste"/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cs="Arial"/>
                <w:color w:val="000000" w:themeColor="text1"/>
                <w:szCs w:val="20"/>
              </w:rPr>
            </w:pPr>
            <w:r w:rsidRPr="00081FAB">
              <w:rPr>
                <w:rFonts w:cs="Arial"/>
                <w:color w:val="000000" w:themeColor="text1"/>
                <w:szCs w:val="20"/>
              </w:rPr>
              <w:t>Imprimés sans plafond de consommation</w:t>
            </w:r>
            <w:r>
              <w:rPr>
                <w:rFonts w:cs="Arial"/>
                <w:color w:val="000000" w:themeColor="text1"/>
                <w:szCs w:val="20"/>
              </w:rPr>
              <w:t> ?</w:t>
            </w:r>
          </w:p>
          <w:p w:rsidR="00081FAB" w:rsidRDefault="00081FAB" w:rsidP="00081FAB">
            <w:pPr>
              <w:pStyle w:val="Paragraphedeliste"/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cs="Arial"/>
                <w:color w:val="000000" w:themeColor="text1"/>
                <w:szCs w:val="20"/>
              </w:rPr>
            </w:pPr>
          </w:p>
          <w:p w:rsidR="00081FAB" w:rsidRPr="00081FAB" w:rsidRDefault="00081FAB" w:rsidP="00BB1A80">
            <w:pPr>
              <w:pStyle w:val="Paragraphedeliste"/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cs="Arial"/>
                <w:color w:val="000000" w:themeColor="text1"/>
                <w:szCs w:val="20"/>
              </w:rPr>
            </w:pPr>
            <w:r w:rsidRPr="00081FAB">
              <w:rPr>
                <w:rFonts w:cs="Arial"/>
                <w:color w:val="000000" w:themeColor="text1"/>
                <w:szCs w:val="20"/>
              </w:rPr>
              <w:t>Téléchargés/sauvegardés/exportés sans plafond de consommation ?</w:t>
            </w:r>
          </w:p>
          <w:p w:rsidR="00081FAB" w:rsidRPr="00081FAB" w:rsidRDefault="00081FAB" w:rsidP="00081FAB">
            <w:pPr>
              <w:pStyle w:val="Paragraphedeliste"/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cs="Arial"/>
                <w:color w:val="000000" w:themeColor="text1"/>
                <w:szCs w:val="20"/>
              </w:rPr>
            </w:pPr>
          </w:p>
          <w:p w:rsidR="00BD48B9" w:rsidRPr="00081FAB" w:rsidRDefault="00081FAB" w:rsidP="00BB1A80">
            <w:pPr>
              <w:pStyle w:val="Paragraphedeliste"/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cs="Arial"/>
                <w:color w:val="000000" w:themeColor="text1"/>
                <w:szCs w:val="20"/>
              </w:rPr>
            </w:pPr>
            <w:r w:rsidRPr="00081FAB">
              <w:rPr>
                <w:rFonts w:cs="Arial"/>
                <w:color w:val="000000" w:themeColor="text1"/>
                <w:szCs w:val="20"/>
              </w:rPr>
              <w:t>Envoyés par messagerie électronique à l'aide d'un formulaire de l'interface</w:t>
            </w:r>
            <w:r>
              <w:rPr>
                <w:rFonts w:cs="Arial"/>
                <w:color w:val="000000" w:themeColor="text1"/>
                <w:szCs w:val="20"/>
              </w:rPr>
              <w:t> ?</w:t>
            </w:r>
          </w:p>
        </w:tc>
        <w:tc>
          <w:tcPr>
            <w:tcW w:w="98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48B9" w:rsidRPr="00BE26C6" w:rsidRDefault="00BD48B9" w:rsidP="0027752C">
            <w:pPr>
              <w:snapToGrid w:val="0"/>
              <w:spacing w:before="60" w:after="60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43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D48B9" w:rsidRPr="00BF4749" w:rsidRDefault="00BD48B9" w:rsidP="0027752C">
            <w:pPr>
              <w:snapToGrid w:val="0"/>
              <w:spacing w:before="60" w:after="60"/>
              <w:rPr>
                <w:b/>
                <w:bCs/>
                <w:iCs/>
                <w:szCs w:val="20"/>
              </w:rPr>
            </w:pPr>
          </w:p>
        </w:tc>
      </w:tr>
      <w:tr w:rsidR="00BD48B9" w:rsidRPr="00BE26C6" w:rsidTr="00FB0576">
        <w:tc>
          <w:tcPr>
            <w:tcW w:w="3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BFBFBF"/>
            <w:vAlign w:val="center"/>
          </w:tcPr>
          <w:p w:rsidR="00BD48B9" w:rsidRPr="00BE26C6" w:rsidRDefault="00BD48B9" w:rsidP="0027752C">
            <w:pPr>
              <w:tabs>
                <w:tab w:val="left" w:pos="766"/>
              </w:tabs>
              <w:snapToGrid w:val="0"/>
              <w:spacing w:before="60" w:after="60"/>
              <w:ind w:left="383" w:hanging="360"/>
              <w:jc w:val="right"/>
              <w:rPr>
                <w:sz w:val="16"/>
                <w:szCs w:val="16"/>
              </w:rPr>
            </w:pPr>
          </w:p>
        </w:tc>
        <w:tc>
          <w:tcPr>
            <w:tcW w:w="34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81FAB" w:rsidRDefault="00081FAB" w:rsidP="00081FAB">
            <w:pPr>
              <w:snapToGrid w:val="0"/>
              <w:spacing w:before="60" w:after="60"/>
              <w:rPr>
                <w:szCs w:val="20"/>
              </w:rPr>
            </w:pPr>
            <w:r>
              <w:rPr>
                <w:szCs w:val="20"/>
              </w:rPr>
              <w:t>Quels sont les formats proposés pour :</w:t>
            </w:r>
          </w:p>
          <w:p w:rsidR="00081FAB" w:rsidRPr="00081FAB" w:rsidRDefault="00081FAB" w:rsidP="00BB1A80">
            <w:pPr>
              <w:pStyle w:val="Paragraphedeliste"/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Les documents textuels ?</w:t>
            </w:r>
          </w:p>
          <w:p w:rsidR="00081FAB" w:rsidRDefault="00081FAB" w:rsidP="00081FAB">
            <w:pPr>
              <w:pStyle w:val="Paragraphedeliste"/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cs="Arial"/>
                <w:color w:val="000000" w:themeColor="text1"/>
                <w:szCs w:val="20"/>
              </w:rPr>
            </w:pPr>
          </w:p>
          <w:p w:rsidR="00BD48B9" w:rsidRDefault="00081FAB" w:rsidP="00BB1A80">
            <w:pPr>
              <w:pStyle w:val="Paragraphedeliste"/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Les données numériques ?</w:t>
            </w:r>
          </w:p>
          <w:p w:rsidR="00081FAB" w:rsidRPr="00081FAB" w:rsidRDefault="00081FAB" w:rsidP="00081FAB">
            <w:pPr>
              <w:pStyle w:val="Paragraphedeliste"/>
              <w:rPr>
                <w:rFonts w:cs="Arial"/>
                <w:color w:val="000000" w:themeColor="text1"/>
                <w:szCs w:val="20"/>
              </w:rPr>
            </w:pPr>
          </w:p>
          <w:p w:rsidR="00081FAB" w:rsidRDefault="00081FAB" w:rsidP="00BB1A80">
            <w:pPr>
              <w:pStyle w:val="Paragraphedeliste"/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Les illustrations ?</w:t>
            </w:r>
          </w:p>
          <w:p w:rsidR="002A16FB" w:rsidRPr="002A16FB" w:rsidRDefault="002A16FB" w:rsidP="002A16FB">
            <w:pPr>
              <w:pStyle w:val="Paragraphedeliste"/>
              <w:rPr>
                <w:rFonts w:cs="Arial"/>
                <w:color w:val="000000" w:themeColor="text1"/>
                <w:szCs w:val="20"/>
              </w:rPr>
            </w:pPr>
          </w:p>
          <w:p w:rsidR="002A16FB" w:rsidRPr="00081FAB" w:rsidRDefault="002A16FB" w:rsidP="00BB1A80">
            <w:pPr>
              <w:pStyle w:val="Paragraphedeliste"/>
              <w:widowControl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Les documents audio et multimédias ?</w:t>
            </w:r>
          </w:p>
        </w:tc>
        <w:tc>
          <w:tcPr>
            <w:tcW w:w="98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D48B9" w:rsidRPr="00BE26C6" w:rsidRDefault="00BD48B9" w:rsidP="0027752C">
            <w:pPr>
              <w:snapToGrid w:val="0"/>
              <w:spacing w:before="60" w:after="60"/>
              <w:jc w:val="center"/>
              <w:rPr>
                <w:szCs w:val="20"/>
              </w:rPr>
            </w:pPr>
          </w:p>
        </w:tc>
        <w:tc>
          <w:tcPr>
            <w:tcW w:w="43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D48B9" w:rsidRPr="00BF4749" w:rsidRDefault="00BD48B9" w:rsidP="0027752C">
            <w:pPr>
              <w:snapToGrid w:val="0"/>
              <w:spacing w:before="60" w:after="60"/>
              <w:rPr>
                <w:iCs/>
                <w:szCs w:val="20"/>
              </w:rPr>
            </w:pPr>
          </w:p>
        </w:tc>
      </w:tr>
      <w:tr w:rsidR="00BD48B9" w:rsidRPr="00C9419A" w:rsidTr="00FB0576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D48B9" w:rsidRPr="00C9419A" w:rsidRDefault="00BD48B9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472" w:type="dxa"/>
            <w:tcBorders>
              <w:left w:val="single" w:sz="2" w:space="0" w:color="000000"/>
              <w:bottom w:val="single" w:sz="2" w:space="0" w:color="000000"/>
            </w:tcBorders>
          </w:tcPr>
          <w:p w:rsidR="00BD48B9" w:rsidRDefault="00BD48B9" w:rsidP="00081FAB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Les références </w:t>
            </w:r>
            <w:r w:rsidRPr="00351B84">
              <w:rPr>
                <w:szCs w:val="20"/>
              </w:rPr>
              <w:t>des ouvrages</w:t>
            </w:r>
            <w:r>
              <w:rPr>
                <w:rFonts w:cs="Arial"/>
                <w:color w:val="000000"/>
                <w:szCs w:val="20"/>
              </w:rPr>
              <w:t xml:space="preserve"> trouvés peuvent-elles être aisément récupérées par ou exportées vers un logiciel de gestion bibliographique (a minima Zotero)</w:t>
            </w:r>
            <w:r w:rsidR="00081FAB">
              <w:rPr>
                <w:rFonts w:cs="Arial"/>
                <w:color w:val="000000"/>
                <w:szCs w:val="20"/>
              </w:rPr>
              <w:t> ?</w:t>
            </w:r>
          </w:p>
          <w:p w:rsidR="00081FAB" w:rsidRPr="00081FAB" w:rsidRDefault="00081FAB" w:rsidP="00081FAB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D48B9" w:rsidRPr="00C9419A" w:rsidRDefault="00BD48B9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48B9" w:rsidRPr="002124E8" w:rsidRDefault="00BD48B9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2A16FB" w:rsidRPr="00F637E5" w:rsidTr="00FB0576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 w:themeFill="text1" w:themeFillTint="A6"/>
            <w:vAlign w:val="center"/>
          </w:tcPr>
          <w:p w:rsidR="002A16FB" w:rsidRDefault="002A16FB" w:rsidP="002A16FB">
            <w:pPr>
              <w:snapToGrid w:val="0"/>
              <w:spacing w:before="60" w:after="60"/>
              <w:jc w:val="right"/>
              <w:rPr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34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 w:themeFill="text1" w:themeFillTint="A6"/>
            <w:vAlign w:val="center"/>
          </w:tcPr>
          <w:p w:rsidR="002A16FB" w:rsidRDefault="002A16FB" w:rsidP="002A16FB">
            <w:pPr>
              <w:snapToGrid w:val="0"/>
              <w:spacing w:before="60" w:after="60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Personnalisation par l’utilisateur final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 w:themeFill="text1" w:themeFillTint="A6"/>
            <w:vAlign w:val="center"/>
          </w:tcPr>
          <w:p w:rsidR="002A16FB" w:rsidRDefault="002A16FB" w:rsidP="002A16FB">
            <w:pPr>
              <w:snapToGrid w:val="0"/>
              <w:spacing w:before="12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 w:themeFill="text1" w:themeFillTint="A6"/>
            <w:vAlign w:val="center"/>
          </w:tcPr>
          <w:p w:rsidR="002A16FB" w:rsidRPr="002124E8" w:rsidRDefault="002A16FB" w:rsidP="002A16FB">
            <w:pPr>
              <w:snapToGrid w:val="0"/>
              <w:spacing w:before="60" w:after="60"/>
              <w:rPr>
                <w:b/>
                <w:bCs/>
                <w:iCs/>
                <w:color w:val="FFFFFF"/>
                <w:sz w:val="16"/>
                <w:szCs w:val="16"/>
              </w:rPr>
            </w:pPr>
          </w:p>
        </w:tc>
      </w:tr>
      <w:tr w:rsidR="002A16FB" w:rsidRPr="00F637E5" w:rsidTr="00FB0576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2A16FB" w:rsidRPr="00F637E5" w:rsidRDefault="002A16FB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472" w:type="dxa"/>
            <w:tcBorders>
              <w:left w:val="single" w:sz="2" w:space="0" w:color="000000"/>
              <w:bottom w:val="single" w:sz="2" w:space="0" w:color="000000"/>
            </w:tcBorders>
          </w:tcPr>
          <w:p w:rsidR="002A16FB" w:rsidRDefault="002A16FB" w:rsidP="002A16F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 w:themeColor="text1"/>
                <w:szCs w:val="20"/>
              </w:rPr>
            </w:pPr>
            <w:r w:rsidRPr="0013693E">
              <w:rPr>
                <w:rFonts w:cs="Arial"/>
                <w:b/>
                <w:color w:val="000000" w:themeColor="text1"/>
                <w:szCs w:val="20"/>
              </w:rPr>
              <w:t>En cours de session</w:t>
            </w:r>
            <w:r>
              <w:rPr>
                <w:rFonts w:cs="Arial"/>
                <w:color w:val="000000" w:themeColor="text1"/>
                <w:szCs w:val="20"/>
              </w:rPr>
              <w:t>, l’utilisateur pourra-t-il modifier :</w:t>
            </w:r>
          </w:p>
          <w:p w:rsidR="002A16FB" w:rsidRPr="0013693E" w:rsidRDefault="002A16FB" w:rsidP="002A16F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 w:themeColor="text1"/>
                <w:szCs w:val="20"/>
              </w:rPr>
            </w:pPr>
          </w:p>
          <w:p w:rsidR="002A16FB" w:rsidRDefault="002A16FB" w:rsidP="00BB1A80">
            <w:pPr>
              <w:pStyle w:val="Paragraphedeliste"/>
              <w:widowControl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La langue de l'interface ?</w:t>
            </w:r>
          </w:p>
          <w:p w:rsidR="002A16FB" w:rsidRPr="005E0E33" w:rsidRDefault="002A16FB" w:rsidP="002A16FB">
            <w:pPr>
              <w:pStyle w:val="Paragraphedeliste"/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ind w:left="720"/>
              <w:contextualSpacing/>
              <w:jc w:val="both"/>
              <w:rPr>
                <w:rFonts w:cs="Arial"/>
                <w:color w:val="000000" w:themeColor="text1"/>
                <w:szCs w:val="20"/>
              </w:rPr>
            </w:pPr>
          </w:p>
          <w:p w:rsidR="002A16FB" w:rsidRDefault="002A16FB" w:rsidP="00BB1A80">
            <w:pPr>
              <w:pStyle w:val="Paragraphedeliste"/>
              <w:widowControl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cs="Arial"/>
                <w:color w:val="000000" w:themeColor="text1"/>
                <w:szCs w:val="20"/>
              </w:rPr>
            </w:pPr>
            <w:r w:rsidRPr="002A16FB">
              <w:rPr>
                <w:rFonts w:cs="Arial"/>
                <w:color w:val="000000" w:themeColor="text1"/>
                <w:szCs w:val="20"/>
              </w:rPr>
              <w:t>La ou les langues de recherche ?</w:t>
            </w:r>
          </w:p>
          <w:p w:rsidR="002A16FB" w:rsidRPr="002A16FB" w:rsidRDefault="002A16FB" w:rsidP="002A16FB">
            <w:pPr>
              <w:pStyle w:val="Paragraphedeliste"/>
              <w:rPr>
                <w:rFonts w:cs="Arial"/>
                <w:color w:val="000000" w:themeColor="text1"/>
                <w:szCs w:val="20"/>
              </w:rPr>
            </w:pPr>
          </w:p>
          <w:p w:rsidR="002A16FB" w:rsidRPr="002A16FB" w:rsidRDefault="002A16FB" w:rsidP="00BB1A80">
            <w:pPr>
              <w:pStyle w:val="Paragraphedeliste"/>
              <w:widowControl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cs="Arial"/>
                <w:color w:val="000000" w:themeColor="text1"/>
                <w:szCs w:val="20"/>
              </w:rPr>
            </w:pPr>
            <w:r w:rsidRPr="005E0E33">
              <w:rPr>
                <w:rFonts w:cs="Arial"/>
                <w:color w:val="000000" w:themeColor="text1"/>
                <w:szCs w:val="20"/>
              </w:rPr>
              <w:t>Les c</w:t>
            </w:r>
            <w:r>
              <w:rPr>
                <w:rFonts w:cs="Arial"/>
                <w:color w:val="000000" w:themeColor="text1"/>
                <w:szCs w:val="20"/>
              </w:rPr>
              <w:t>ritères de recherche par défaut ?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A16FB" w:rsidRPr="00F637E5" w:rsidRDefault="002A16FB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16FB" w:rsidRPr="00F637E5" w:rsidRDefault="002A16FB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BD48B9" w:rsidRPr="00F637E5" w:rsidTr="00FB0576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D48B9" w:rsidRPr="00F637E5" w:rsidRDefault="00BD48B9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472" w:type="dxa"/>
            <w:tcBorders>
              <w:left w:val="single" w:sz="2" w:space="0" w:color="000000"/>
              <w:bottom w:val="single" w:sz="2" w:space="0" w:color="000000"/>
            </w:tcBorders>
          </w:tcPr>
          <w:p w:rsidR="00BD48B9" w:rsidRPr="00F637E5" w:rsidRDefault="00BD48B9" w:rsidP="0027752C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F637E5">
              <w:rPr>
                <w:rFonts w:cs="Arial"/>
                <w:szCs w:val="20"/>
              </w:rPr>
              <w:t>Tout utilisateur peut-il se créer un compte personnel pour bénéficier de services personnalisés ?</w:t>
            </w:r>
          </w:p>
          <w:p w:rsidR="00BD48B9" w:rsidRPr="00F637E5" w:rsidRDefault="00BD48B9" w:rsidP="0027752C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F637E5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BD48B9" w:rsidRDefault="00BD48B9" w:rsidP="0027752C">
            <w:pPr>
              <w:snapToGrid w:val="0"/>
              <w:spacing w:before="120" w:after="60"/>
              <w:rPr>
                <w:rFonts w:cs="Arial"/>
                <w:b/>
                <w:bCs/>
                <w:szCs w:val="20"/>
              </w:rPr>
            </w:pPr>
            <w:r w:rsidRPr="00FB0576">
              <w:rPr>
                <w:rFonts w:cs="Arial"/>
                <w:b/>
                <w:i/>
                <w:szCs w:val="20"/>
              </w:rPr>
              <w:t>Si oui,</w:t>
            </w:r>
            <w:r w:rsidRPr="002A16FB">
              <w:rPr>
                <w:rFonts w:cs="Arial"/>
                <w:i/>
                <w:szCs w:val="20"/>
              </w:rPr>
              <w:t xml:space="preserve"> </w:t>
            </w:r>
            <w:r w:rsidR="00FB0576">
              <w:rPr>
                <w:rFonts w:cs="Arial"/>
                <w:i/>
                <w:szCs w:val="20"/>
              </w:rPr>
              <w:t>expliciter en N</w:t>
            </w:r>
            <w:r w:rsidR="002A16FB" w:rsidRPr="002A16FB">
              <w:rPr>
                <w:rFonts w:cs="Arial"/>
                <w:i/>
                <w:szCs w:val="20"/>
              </w:rPr>
              <w:t>otes les services associés</w:t>
            </w:r>
            <w:r w:rsidRPr="00F637E5">
              <w:rPr>
                <w:rFonts w:cs="Arial"/>
                <w:b/>
                <w:bCs/>
                <w:szCs w:val="20"/>
              </w:rPr>
              <w:t xml:space="preserve"> </w:t>
            </w:r>
          </w:p>
          <w:p w:rsidR="002A16FB" w:rsidRPr="00F637E5" w:rsidRDefault="002A16FB" w:rsidP="0027752C">
            <w:pPr>
              <w:snapToGrid w:val="0"/>
              <w:spacing w:before="120" w:after="60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D48B9" w:rsidRPr="00F637E5" w:rsidRDefault="00BD48B9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48B9" w:rsidRPr="00F637E5" w:rsidRDefault="00BD48B9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2A16FB" w:rsidRPr="00C9419A" w:rsidTr="00FB0576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2A16FB" w:rsidRPr="00C9419A" w:rsidRDefault="002A16FB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4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2A16FB" w:rsidRDefault="00ED09C8" w:rsidP="0027752C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Nombre d’accès simultanés 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2A16FB" w:rsidRPr="00C9419A" w:rsidRDefault="002A16FB" w:rsidP="0027752C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</w:tcPr>
          <w:p w:rsidR="002A16FB" w:rsidRPr="002124E8" w:rsidRDefault="002A16FB" w:rsidP="0027752C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ED09C8" w:rsidRPr="00C9419A" w:rsidTr="00FB0576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:rsidR="00ED09C8" w:rsidRPr="00ED09C8" w:rsidRDefault="00ED09C8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4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ED09C8" w:rsidRDefault="00ED09C8" w:rsidP="0027752C">
            <w:pPr>
              <w:snapToGrid w:val="0"/>
              <w:spacing w:before="60" w:after="60"/>
              <w:rPr>
                <w:rFonts w:cs="Arial"/>
                <w:bCs/>
                <w:szCs w:val="20"/>
              </w:rPr>
            </w:pPr>
            <w:r w:rsidRPr="00ED09C8">
              <w:rPr>
                <w:rFonts w:cs="Arial"/>
                <w:bCs/>
                <w:szCs w:val="20"/>
              </w:rPr>
              <w:t xml:space="preserve">L’offre </w:t>
            </w:r>
            <w:r>
              <w:rPr>
                <w:rFonts w:cs="Arial"/>
                <w:bCs/>
                <w:szCs w:val="20"/>
              </w:rPr>
              <w:t>est-elle faite en nombre d’accès illimités ?</w:t>
            </w:r>
            <w:r w:rsidRPr="00ED09C8">
              <w:rPr>
                <w:rFonts w:cs="Arial"/>
                <w:bCs/>
                <w:szCs w:val="20"/>
              </w:rPr>
              <w:t xml:space="preserve"> </w:t>
            </w:r>
          </w:p>
          <w:p w:rsidR="00ED09C8" w:rsidRPr="00BE26C6" w:rsidRDefault="00ED09C8" w:rsidP="00ED09C8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BE26C6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ED09C8" w:rsidRPr="00ED09C8" w:rsidRDefault="00ED09C8" w:rsidP="00ED09C8">
            <w:pPr>
              <w:snapToGrid w:val="0"/>
              <w:spacing w:before="60" w:after="60"/>
              <w:rPr>
                <w:rFonts w:cs="Arial"/>
                <w:bCs/>
                <w:szCs w:val="20"/>
              </w:rPr>
            </w:pPr>
            <w:r w:rsidRPr="00FB0576">
              <w:rPr>
                <w:rFonts w:cs="Arial"/>
                <w:b/>
                <w:bCs/>
                <w:i/>
                <w:iCs/>
                <w:szCs w:val="20"/>
              </w:rPr>
              <w:t>Si non,</w:t>
            </w:r>
            <w:r w:rsidRPr="00BE26C6">
              <w:rPr>
                <w:rFonts w:cs="Arial"/>
                <w:bCs/>
                <w:i/>
                <w:iCs/>
                <w:szCs w:val="20"/>
              </w:rPr>
              <w:t xml:space="preserve"> </w:t>
            </w:r>
            <w:r>
              <w:rPr>
                <w:bCs/>
                <w:i/>
                <w:iCs/>
                <w:szCs w:val="20"/>
              </w:rPr>
              <w:t xml:space="preserve">indiquer si les accès pourront être partagés par l’ensemble des établissements abonnés et selon quelles modalités 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ED09C8" w:rsidRPr="00C9419A" w:rsidRDefault="00ED09C8" w:rsidP="0027752C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D09C8" w:rsidRPr="002124E8" w:rsidRDefault="00ED09C8" w:rsidP="0027752C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ED09C8" w:rsidRPr="00C9419A" w:rsidTr="00FB0576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:rsidR="00ED09C8" w:rsidRPr="00C9419A" w:rsidRDefault="00ED09C8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4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ED09C8" w:rsidRDefault="00ED09C8" w:rsidP="0027752C">
            <w:pPr>
              <w:snapToGrid w:val="0"/>
              <w:spacing w:before="60" w:after="6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En cas d’accès limités, l</w:t>
            </w:r>
            <w:r w:rsidRPr="00ED09C8">
              <w:rPr>
                <w:rFonts w:cs="Arial"/>
                <w:bCs/>
                <w:szCs w:val="20"/>
              </w:rPr>
              <w:t xml:space="preserve">e fournisseur </w:t>
            </w:r>
            <w:r>
              <w:rPr>
                <w:rFonts w:cs="Arial"/>
                <w:bCs/>
                <w:szCs w:val="20"/>
              </w:rPr>
              <w:t>accepte-t-il d’</w:t>
            </w:r>
            <w:r w:rsidRPr="00ED09C8">
              <w:rPr>
                <w:rFonts w:cs="Arial"/>
                <w:bCs/>
                <w:szCs w:val="20"/>
              </w:rPr>
              <w:t>augmenter le nombre d'accès pour facil</w:t>
            </w:r>
            <w:r>
              <w:rPr>
                <w:rFonts w:cs="Arial"/>
                <w:bCs/>
                <w:szCs w:val="20"/>
              </w:rPr>
              <w:t>iter la formation des étudiants, dans quelle proportion et sur quelle durée ?</w:t>
            </w:r>
          </w:p>
          <w:p w:rsidR="00ED09C8" w:rsidRPr="00ED09C8" w:rsidRDefault="00ED09C8" w:rsidP="00ED09C8">
            <w:pPr>
              <w:snapToGrid w:val="0"/>
              <w:spacing w:before="60" w:after="60"/>
              <w:jc w:val="right"/>
              <w:rPr>
                <w:rFonts w:cs="Arial"/>
                <w:bCs/>
                <w:color w:val="FFFFFF"/>
                <w:szCs w:val="20"/>
              </w:rPr>
            </w:pPr>
            <w:r w:rsidRPr="00AC59BF">
              <w:rPr>
                <w:rFonts w:cs="Arial"/>
                <w:b/>
                <w:color w:val="000000"/>
                <w:szCs w:val="20"/>
              </w:rPr>
              <w:t>Répondre en notes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:rsidR="00ED09C8" w:rsidRPr="00C9419A" w:rsidRDefault="00ED09C8" w:rsidP="0027752C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D09C8" w:rsidRPr="002124E8" w:rsidRDefault="00ED09C8" w:rsidP="0027752C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BD48B9" w:rsidRPr="00C9419A" w:rsidTr="00FB0576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BD48B9" w:rsidRPr="00C9419A" w:rsidRDefault="00BD48B9" w:rsidP="0027752C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4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BD48B9" w:rsidRPr="0048339C" w:rsidRDefault="00BD48B9" w:rsidP="0027752C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 xml:space="preserve">Administration </w:t>
            </w:r>
            <w:r w:rsidR="00ED09C8">
              <w:rPr>
                <w:rFonts w:cs="Arial"/>
                <w:b/>
                <w:bCs/>
                <w:color w:val="FFFFFF"/>
                <w:szCs w:val="20"/>
              </w:rPr>
              <w:t>de la base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BD48B9" w:rsidRPr="00C9419A" w:rsidRDefault="00BD48B9" w:rsidP="0027752C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</w:tcPr>
          <w:p w:rsidR="00BD48B9" w:rsidRPr="002124E8" w:rsidRDefault="00BD48B9" w:rsidP="0027752C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BD48B9" w:rsidRPr="00684337" w:rsidTr="00FB0576">
        <w:tc>
          <w:tcPr>
            <w:tcW w:w="36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CCCCCC"/>
          </w:tcPr>
          <w:p w:rsidR="00BD48B9" w:rsidRPr="00684337" w:rsidRDefault="00BD48B9" w:rsidP="0027752C">
            <w:pPr>
              <w:snapToGrid w:val="0"/>
              <w:spacing w:before="60" w:after="60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472" w:type="dxa"/>
            <w:tcBorders>
              <w:left w:val="single" w:sz="2" w:space="0" w:color="000000"/>
              <w:bottom w:val="single" w:sz="4" w:space="0" w:color="auto"/>
            </w:tcBorders>
          </w:tcPr>
          <w:p w:rsidR="00BD48B9" w:rsidRPr="00684337" w:rsidRDefault="00BD48B9" w:rsidP="0027752C">
            <w:pPr>
              <w:snapToGrid w:val="0"/>
              <w:spacing w:before="60"/>
              <w:rPr>
                <w:rFonts w:cs="Arial"/>
                <w:szCs w:val="20"/>
              </w:rPr>
            </w:pPr>
            <w:r w:rsidRPr="00684337">
              <w:rPr>
                <w:rFonts w:cs="Arial"/>
                <w:szCs w:val="20"/>
              </w:rPr>
              <w:t>Un compte d'administration est-il mis à la disposition des bibliothécaires ?</w:t>
            </w:r>
          </w:p>
          <w:p w:rsidR="00BD48B9" w:rsidRPr="00684337" w:rsidRDefault="00BD48B9" w:rsidP="0027752C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684337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BD48B9" w:rsidRPr="00684337" w:rsidRDefault="00BD48B9" w:rsidP="0027752C">
            <w:pPr>
              <w:snapToGrid w:val="0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 w:rsidRPr="00853016">
              <w:rPr>
                <w:rFonts w:cs="Arial"/>
                <w:b/>
                <w:bCs/>
                <w:i/>
                <w:iCs/>
                <w:szCs w:val="20"/>
              </w:rPr>
              <w:t>Si Oui,</w:t>
            </w:r>
            <w:r w:rsidRPr="00684337">
              <w:rPr>
                <w:rFonts w:cs="Arial"/>
                <w:bCs/>
                <w:i/>
                <w:iCs/>
                <w:szCs w:val="20"/>
              </w:rPr>
              <w:t xml:space="preserve"> renseigner les informations demandées en notes.</w:t>
            </w:r>
            <w:r w:rsidRPr="00684337">
              <w:rPr>
                <w:rFonts w:cs="Arial"/>
                <w:b/>
                <w:bCs/>
                <w:iCs/>
                <w:szCs w:val="20"/>
              </w:rPr>
              <w:t xml:space="preserve">     </w:t>
            </w:r>
          </w:p>
        </w:tc>
        <w:tc>
          <w:tcPr>
            <w:tcW w:w="9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D48B9" w:rsidRPr="00684337" w:rsidRDefault="00BD48B9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48B9" w:rsidRPr="00684337" w:rsidRDefault="00BD48B9" w:rsidP="0027752C">
            <w:pPr>
              <w:snapToGrid w:val="0"/>
              <w:rPr>
                <w:szCs w:val="20"/>
              </w:rPr>
            </w:pPr>
            <w:r w:rsidRPr="00684337">
              <w:rPr>
                <w:rFonts w:cs="Arial"/>
                <w:bCs/>
                <w:szCs w:val="20"/>
              </w:rPr>
              <w:t>Paramétrages accessibles aux bibliothécaires (</w:t>
            </w:r>
            <w:r w:rsidRPr="00684337">
              <w:rPr>
                <w:b/>
                <w:szCs w:val="20"/>
              </w:rPr>
              <w:t xml:space="preserve">Rayer </w:t>
            </w:r>
            <w:r w:rsidRPr="00684337">
              <w:rPr>
                <w:szCs w:val="20"/>
              </w:rPr>
              <w:t>les réponses inadéquates.)</w:t>
            </w:r>
          </w:p>
          <w:p w:rsidR="00BD48B9" w:rsidRPr="00684337" w:rsidRDefault="00BD48B9" w:rsidP="0027752C">
            <w:pPr>
              <w:snapToGrid w:val="0"/>
              <w:rPr>
                <w:rFonts w:cs="Arial"/>
                <w:bCs/>
                <w:szCs w:val="20"/>
              </w:rPr>
            </w:pPr>
          </w:p>
          <w:p w:rsidR="00BD48B9" w:rsidRDefault="00BD48B9" w:rsidP="00BB1A80">
            <w:pPr>
              <w:numPr>
                <w:ilvl w:val="0"/>
                <w:numId w:val="5"/>
              </w:numPr>
              <w:snapToGrid w:val="0"/>
              <w:rPr>
                <w:rFonts w:cs="Arial"/>
                <w:szCs w:val="20"/>
              </w:rPr>
            </w:pPr>
            <w:r w:rsidRPr="00911DF3">
              <w:rPr>
                <w:rFonts w:cs="Arial"/>
                <w:szCs w:val="20"/>
              </w:rPr>
              <w:t>Possibilité d'intégrer et de modifier des logos et des textes sur la page d'accueil</w:t>
            </w:r>
            <w:r>
              <w:rPr>
                <w:rFonts w:cs="Arial"/>
                <w:szCs w:val="20"/>
              </w:rPr>
              <w:t>.</w:t>
            </w:r>
          </w:p>
          <w:p w:rsidR="00BD48B9" w:rsidRPr="00684337" w:rsidRDefault="00BD48B9" w:rsidP="00BB1A80">
            <w:pPr>
              <w:numPr>
                <w:ilvl w:val="0"/>
                <w:numId w:val="5"/>
              </w:numPr>
              <w:snapToGrid w:val="0"/>
              <w:spacing w:before="120"/>
              <w:ind w:left="714" w:hanging="357"/>
              <w:rPr>
                <w:rFonts w:cs="Arial"/>
                <w:szCs w:val="20"/>
              </w:rPr>
            </w:pPr>
            <w:r w:rsidRPr="00684337">
              <w:rPr>
                <w:rFonts w:cs="Arial"/>
                <w:szCs w:val="20"/>
              </w:rPr>
              <w:t>Choix du formulaire de recherche s'affichant à la connexion.</w:t>
            </w:r>
          </w:p>
          <w:p w:rsidR="00BD48B9" w:rsidRPr="00684337" w:rsidRDefault="00BD48B9" w:rsidP="0027752C">
            <w:pPr>
              <w:snapToGrid w:val="0"/>
              <w:rPr>
                <w:rFonts w:cs="Arial"/>
                <w:szCs w:val="20"/>
              </w:rPr>
            </w:pPr>
          </w:p>
          <w:p w:rsidR="00ED09C8" w:rsidRPr="00ED09C8" w:rsidRDefault="00ED09C8" w:rsidP="00BB1A80">
            <w:pPr>
              <w:numPr>
                <w:ilvl w:val="0"/>
                <w:numId w:val="5"/>
              </w:numPr>
              <w:snapToGrid w:val="0"/>
              <w:rPr>
                <w:rFonts w:cs="Arial"/>
                <w:szCs w:val="20"/>
              </w:rPr>
            </w:pPr>
            <w:r w:rsidRPr="00ED09C8">
              <w:rPr>
                <w:rFonts w:cs="Arial"/>
                <w:szCs w:val="20"/>
              </w:rPr>
              <w:t>La langue de l'interface par défaut,</w:t>
            </w:r>
          </w:p>
          <w:p w:rsidR="00ED09C8" w:rsidRPr="00ED09C8" w:rsidRDefault="00ED09C8" w:rsidP="00ED09C8">
            <w:pPr>
              <w:snapToGrid w:val="0"/>
              <w:ind w:left="720"/>
              <w:rPr>
                <w:rFonts w:cs="Arial"/>
                <w:szCs w:val="20"/>
              </w:rPr>
            </w:pPr>
          </w:p>
          <w:p w:rsidR="00ED09C8" w:rsidRPr="00ED09C8" w:rsidRDefault="00ED09C8" w:rsidP="00BB1A80">
            <w:pPr>
              <w:numPr>
                <w:ilvl w:val="0"/>
                <w:numId w:val="5"/>
              </w:numPr>
              <w:snapToGrid w:val="0"/>
              <w:rPr>
                <w:rFonts w:cs="Arial"/>
                <w:szCs w:val="20"/>
              </w:rPr>
            </w:pPr>
            <w:r w:rsidRPr="00ED09C8">
              <w:rPr>
                <w:rFonts w:cs="Arial"/>
                <w:szCs w:val="20"/>
              </w:rPr>
              <w:t>La langue de recherche par défaut,</w:t>
            </w:r>
          </w:p>
          <w:p w:rsidR="00ED09C8" w:rsidRPr="00ED09C8" w:rsidRDefault="00ED09C8" w:rsidP="00ED09C8">
            <w:pPr>
              <w:snapToGrid w:val="0"/>
              <w:ind w:left="720"/>
              <w:rPr>
                <w:rFonts w:cs="Arial"/>
                <w:szCs w:val="20"/>
              </w:rPr>
            </w:pPr>
          </w:p>
          <w:p w:rsidR="00ED09C8" w:rsidRDefault="00ED09C8" w:rsidP="00BB1A80">
            <w:pPr>
              <w:numPr>
                <w:ilvl w:val="0"/>
                <w:numId w:val="5"/>
              </w:numPr>
              <w:snapToGrid w:val="0"/>
              <w:rPr>
                <w:rFonts w:cs="Arial"/>
                <w:szCs w:val="20"/>
              </w:rPr>
            </w:pPr>
            <w:r w:rsidRPr="00ED09C8">
              <w:rPr>
                <w:rFonts w:cs="Arial"/>
                <w:szCs w:val="20"/>
              </w:rPr>
              <w:t>Les critères de recherche par défaut,</w:t>
            </w:r>
          </w:p>
          <w:p w:rsidR="00ED09C8" w:rsidRPr="00ED09C8" w:rsidRDefault="00ED09C8" w:rsidP="00ED09C8">
            <w:pPr>
              <w:snapToGrid w:val="0"/>
              <w:rPr>
                <w:rFonts w:cs="Arial"/>
                <w:szCs w:val="20"/>
              </w:rPr>
            </w:pPr>
          </w:p>
          <w:p w:rsidR="00ED09C8" w:rsidRDefault="00ED09C8" w:rsidP="00BB1A80">
            <w:pPr>
              <w:numPr>
                <w:ilvl w:val="0"/>
                <w:numId w:val="5"/>
              </w:numPr>
              <w:snapToGrid w:val="0"/>
              <w:rPr>
                <w:rFonts w:cs="Arial"/>
                <w:szCs w:val="20"/>
              </w:rPr>
            </w:pPr>
            <w:r w:rsidRPr="00ED09C8">
              <w:rPr>
                <w:rFonts w:cs="Arial"/>
                <w:szCs w:val="20"/>
              </w:rPr>
              <w:t xml:space="preserve">Une diffusion sélective d'information </w:t>
            </w:r>
          </w:p>
          <w:p w:rsidR="00ED09C8" w:rsidRDefault="00ED09C8" w:rsidP="00ED09C8">
            <w:pPr>
              <w:snapToGrid w:val="0"/>
              <w:ind w:left="720"/>
              <w:rPr>
                <w:rFonts w:cs="Arial"/>
                <w:szCs w:val="20"/>
              </w:rPr>
            </w:pPr>
            <w:r w:rsidRPr="00ED09C8">
              <w:rPr>
                <w:rFonts w:cs="Arial"/>
                <w:szCs w:val="20"/>
              </w:rPr>
              <w:t>avec choix de la périodicité des alertes (si cette fonctionnalité n'est pas proposée à l'utilisateur de base),</w:t>
            </w:r>
          </w:p>
          <w:p w:rsidR="00ED09C8" w:rsidRPr="00ED09C8" w:rsidRDefault="00ED09C8" w:rsidP="00ED09C8">
            <w:pPr>
              <w:snapToGrid w:val="0"/>
              <w:rPr>
                <w:rFonts w:cs="Arial"/>
                <w:szCs w:val="20"/>
              </w:rPr>
            </w:pPr>
          </w:p>
          <w:p w:rsidR="00ED09C8" w:rsidRDefault="00ED09C8" w:rsidP="00BB1A80">
            <w:pPr>
              <w:numPr>
                <w:ilvl w:val="0"/>
                <w:numId w:val="5"/>
              </w:numPr>
              <w:snapToGrid w:val="0"/>
              <w:rPr>
                <w:rFonts w:cs="Arial"/>
                <w:szCs w:val="20"/>
              </w:rPr>
            </w:pPr>
            <w:r w:rsidRPr="00ED09C8">
              <w:rPr>
                <w:rFonts w:cs="Arial"/>
                <w:szCs w:val="20"/>
              </w:rPr>
              <w:t>Les possibilités de personnalisation accordées aux utilisateurs finaux</w:t>
            </w:r>
          </w:p>
          <w:p w:rsidR="00BD48B9" w:rsidRPr="00684337" w:rsidRDefault="00BD48B9" w:rsidP="00ED09C8">
            <w:pPr>
              <w:snapToGrid w:val="0"/>
              <w:ind w:left="720"/>
              <w:rPr>
                <w:rFonts w:cs="Arial"/>
                <w:szCs w:val="20"/>
              </w:rPr>
            </w:pPr>
          </w:p>
        </w:tc>
      </w:tr>
    </w:tbl>
    <w:p w:rsidR="00BD48B9" w:rsidRPr="00BD48B9" w:rsidRDefault="00BD48B9" w:rsidP="000D7954"/>
    <w:p w:rsidR="00BD48B9" w:rsidRPr="00BD48B9" w:rsidRDefault="00BD48B9" w:rsidP="000D7954"/>
    <w:p w:rsidR="00BC1497" w:rsidRPr="00BB1A80" w:rsidRDefault="008E6E85" w:rsidP="00BB1A80">
      <w:pPr>
        <w:pStyle w:val="Titre1"/>
      </w:pPr>
      <w:r w:rsidRPr="00684337">
        <w:br w:type="page"/>
      </w:r>
      <w:bookmarkStart w:id="4" w:name="_Toc462869539"/>
      <w:r w:rsidR="00D52794" w:rsidRPr="00BB1A80">
        <w:lastRenderedPageBreak/>
        <w:t xml:space="preserve"> </w:t>
      </w:r>
      <w:bookmarkStart w:id="5" w:name="_Toc462869538"/>
      <w:bookmarkStart w:id="6" w:name="_Toc462869802"/>
      <w:bookmarkStart w:id="7" w:name="_Toc463277029"/>
      <w:r w:rsidR="00BC1497" w:rsidRPr="00BB1A80">
        <w:t>PRESCRIPTIONS TECHNIQUES, OBLIGATIONS SPECIFIQUES ET DROITS D’UTILISATION ACCORDES</w:t>
      </w:r>
      <w:bookmarkEnd w:id="5"/>
      <w:bookmarkEnd w:id="6"/>
      <w:bookmarkEnd w:id="7"/>
    </w:p>
    <w:tbl>
      <w:tblPr>
        <w:tblW w:w="0" w:type="auto"/>
        <w:tblInd w:w="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"/>
        <w:gridCol w:w="3330"/>
        <w:gridCol w:w="50"/>
        <w:gridCol w:w="1075"/>
        <w:gridCol w:w="4389"/>
      </w:tblGrid>
      <w:tr w:rsidR="00BC1497" w:rsidRPr="00684337" w:rsidTr="0027752C">
        <w:trPr>
          <w:cantSplit/>
          <w:trHeight w:val="1440"/>
          <w:tblHeader/>
        </w:trPr>
        <w:tc>
          <w:tcPr>
            <w:tcW w:w="369" w:type="dxa"/>
            <w:tcBorders>
              <w:bottom w:val="single" w:sz="2" w:space="0" w:color="262626"/>
            </w:tcBorders>
            <w:vAlign w:val="center"/>
          </w:tcPr>
          <w:p w:rsidR="00BC1497" w:rsidRPr="00684337" w:rsidRDefault="00BC1497" w:rsidP="0027752C">
            <w:pPr>
              <w:snapToGrid w:val="0"/>
              <w:spacing w:before="120" w:after="120"/>
              <w:jc w:val="right"/>
              <w:rPr>
                <w:szCs w:val="20"/>
              </w:rPr>
            </w:pPr>
          </w:p>
        </w:tc>
        <w:tc>
          <w:tcPr>
            <w:tcW w:w="3380" w:type="dxa"/>
            <w:gridSpan w:val="2"/>
            <w:tcBorders>
              <w:bottom w:val="single" w:sz="2" w:space="0" w:color="262626"/>
            </w:tcBorders>
            <w:vAlign w:val="center"/>
          </w:tcPr>
          <w:p w:rsidR="00BC1497" w:rsidRPr="00684337" w:rsidRDefault="00BC1497" w:rsidP="0027752C">
            <w:pPr>
              <w:snapToGrid w:val="0"/>
              <w:spacing w:before="120" w:after="120"/>
              <w:jc w:val="both"/>
              <w:rPr>
                <w:szCs w:val="20"/>
              </w:rPr>
            </w:pPr>
          </w:p>
          <w:p w:rsidR="00BC1497" w:rsidRPr="00684337" w:rsidRDefault="00BC1497" w:rsidP="0027752C">
            <w:pPr>
              <w:pStyle w:val="Default"/>
              <w:snapToGrid w:val="0"/>
              <w:spacing w:before="120" w:after="120"/>
              <w:rPr>
                <w:color w:val="auto"/>
                <w:szCs w:val="20"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262626"/>
            </w:tcBorders>
            <w:shd w:val="clear" w:color="auto" w:fill="CCCCCC"/>
            <w:textDirection w:val="btLr"/>
            <w:vAlign w:val="center"/>
          </w:tcPr>
          <w:p w:rsidR="00BC1497" w:rsidRPr="00684337" w:rsidRDefault="00BC1497" w:rsidP="0027752C">
            <w:pPr>
              <w:snapToGrid w:val="0"/>
              <w:spacing w:before="120" w:after="120"/>
              <w:ind w:left="113" w:right="113"/>
              <w:jc w:val="center"/>
              <w:rPr>
                <w:b/>
                <w:bCs/>
                <w:szCs w:val="20"/>
              </w:rPr>
            </w:pPr>
            <w:r w:rsidRPr="00684337">
              <w:rPr>
                <w:b/>
                <w:bCs/>
                <w:szCs w:val="20"/>
              </w:rPr>
              <w:t>Réponse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262626"/>
              <w:right w:val="single" w:sz="2" w:space="0" w:color="000000"/>
            </w:tcBorders>
            <w:shd w:val="clear" w:color="auto" w:fill="CCCCCC"/>
            <w:vAlign w:val="center"/>
          </w:tcPr>
          <w:p w:rsidR="00BC1497" w:rsidRPr="00684337" w:rsidRDefault="00BC1497" w:rsidP="0027752C">
            <w:pPr>
              <w:snapToGrid w:val="0"/>
              <w:spacing w:before="120" w:after="120"/>
              <w:jc w:val="center"/>
              <w:rPr>
                <w:b/>
                <w:bCs/>
                <w:szCs w:val="20"/>
              </w:rPr>
            </w:pPr>
            <w:r w:rsidRPr="00684337">
              <w:rPr>
                <w:b/>
                <w:bCs/>
                <w:szCs w:val="20"/>
              </w:rPr>
              <w:t>Notes</w:t>
            </w:r>
          </w:p>
        </w:tc>
      </w:tr>
      <w:tr w:rsidR="00BC1497" w:rsidRPr="00D64ACB" w:rsidTr="0027752C">
        <w:tc>
          <w:tcPr>
            <w:tcW w:w="369" w:type="dxa"/>
            <w:tcBorders>
              <w:top w:val="single" w:sz="2" w:space="0" w:color="262626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BC1497" w:rsidRPr="00D64ACB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380" w:type="dxa"/>
            <w:gridSpan w:val="2"/>
            <w:tcBorders>
              <w:top w:val="single" w:sz="2" w:space="0" w:color="262626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BC1497" w:rsidRPr="00D64ACB" w:rsidRDefault="00BC1497" w:rsidP="0027752C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>PRESCRIPTIONS TECHNIQUES</w:t>
            </w:r>
          </w:p>
        </w:tc>
        <w:tc>
          <w:tcPr>
            <w:tcW w:w="1075" w:type="dxa"/>
            <w:tcBorders>
              <w:top w:val="single" w:sz="2" w:space="0" w:color="262626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BC1497" w:rsidRPr="00D64ACB" w:rsidRDefault="00BC1497" w:rsidP="0027752C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top w:val="single" w:sz="2" w:space="0" w:color="262626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BC1497" w:rsidRPr="00D64ACB" w:rsidRDefault="00BC1497" w:rsidP="0027752C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BC1497" w:rsidRPr="00D64ACB" w:rsidTr="0027752C">
        <w:tc>
          <w:tcPr>
            <w:tcW w:w="369" w:type="dxa"/>
            <w:tcBorders>
              <w:top w:val="single" w:sz="2" w:space="0" w:color="262626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BC1497" w:rsidRPr="00D64ACB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380" w:type="dxa"/>
            <w:gridSpan w:val="2"/>
            <w:tcBorders>
              <w:top w:val="single" w:sz="2" w:space="0" w:color="262626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BC1497" w:rsidRDefault="00BC1497" w:rsidP="00853016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>Les modalités d’</w:t>
            </w:r>
            <w:r w:rsidRPr="00D64ACB">
              <w:rPr>
                <w:rFonts w:cs="Arial"/>
                <w:b/>
                <w:bCs/>
                <w:color w:val="FFFFFF"/>
                <w:szCs w:val="20"/>
              </w:rPr>
              <w:t xml:space="preserve">accès </w:t>
            </w:r>
            <w:r w:rsidR="00853016">
              <w:rPr>
                <w:rFonts w:cs="Arial"/>
                <w:b/>
                <w:bCs/>
                <w:color w:val="FFFFFF"/>
                <w:szCs w:val="20"/>
              </w:rPr>
              <w:t>à la base</w:t>
            </w:r>
          </w:p>
        </w:tc>
        <w:tc>
          <w:tcPr>
            <w:tcW w:w="1075" w:type="dxa"/>
            <w:tcBorders>
              <w:top w:val="single" w:sz="2" w:space="0" w:color="262626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BC1497" w:rsidRPr="00D64ACB" w:rsidRDefault="00BC1497" w:rsidP="0027752C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top w:val="single" w:sz="2" w:space="0" w:color="262626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</w:tcPr>
          <w:p w:rsidR="00BC1497" w:rsidRPr="00D64ACB" w:rsidRDefault="00BC1497" w:rsidP="0027752C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BC1497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C1497" w:rsidRPr="00684337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C1497" w:rsidRPr="0048339C" w:rsidRDefault="00BC1497" w:rsidP="0027752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Quelle(s) modalité(s) de contrôle d’accès est (sont) proposée(s) pour l’accès depuis les locaux des abonnés </w:t>
            </w:r>
            <w:r w:rsidRPr="0048339C">
              <w:rPr>
                <w:rFonts w:cs="Arial"/>
                <w:color w:val="000000"/>
                <w:szCs w:val="20"/>
              </w:rPr>
              <w:t xml:space="preserve">? </w:t>
            </w:r>
          </w:p>
          <w:p w:rsidR="00BC1497" w:rsidRPr="00AC59BF" w:rsidRDefault="00BC1497" w:rsidP="0027752C">
            <w:pPr>
              <w:snapToGrid w:val="0"/>
              <w:spacing w:before="120" w:after="60"/>
              <w:jc w:val="right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Répondre en N</w:t>
            </w:r>
            <w:r w:rsidRPr="00AC59BF">
              <w:rPr>
                <w:rFonts w:cs="Arial"/>
                <w:b/>
                <w:color w:val="000000"/>
                <w:szCs w:val="20"/>
              </w:rPr>
              <w:t>otes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C1497" w:rsidRPr="00C9419A" w:rsidRDefault="00BC1497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C1497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B30FB">
              <w:rPr>
                <w:rFonts w:cs="Arial"/>
                <w:b/>
                <w:iCs/>
                <w:szCs w:val="20"/>
              </w:rPr>
              <w:t>Rayer</w:t>
            </w:r>
            <w:r>
              <w:rPr>
                <w:rFonts w:cs="Arial"/>
                <w:iCs/>
                <w:szCs w:val="20"/>
              </w:rPr>
              <w:t xml:space="preserve"> les solutions inadéquates</w:t>
            </w:r>
          </w:p>
          <w:p w:rsidR="00BC1497" w:rsidRDefault="00BC1497" w:rsidP="00BB1A8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32CE5">
              <w:rPr>
                <w:rFonts w:cs="Arial"/>
                <w:iCs/>
                <w:szCs w:val="20"/>
              </w:rPr>
              <w:t>Accès IP</w:t>
            </w:r>
          </w:p>
          <w:p w:rsidR="00BC1497" w:rsidRPr="00D407D0" w:rsidRDefault="00BC1497" w:rsidP="00BB1A8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32CE5">
              <w:rPr>
                <w:rFonts w:cs="Arial"/>
                <w:iCs/>
                <w:szCs w:val="20"/>
              </w:rPr>
              <w:t xml:space="preserve">Accès </w:t>
            </w:r>
            <w:r>
              <w:rPr>
                <w:rFonts w:cs="Arial"/>
                <w:iCs/>
                <w:szCs w:val="20"/>
              </w:rPr>
              <w:t>IP + proxy de l’université</w:t>
            </w:r>
          </w:p>
          <w:p w:rsidR="00BC1497" w:rsidRPr="00B32CE5" w:rsidRDefault="00BC1497" w:rsidP="00BB1A8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32CE5">
              <w:rPr>
                <w:rFonts w:cs="Arial"/>
                <w:iCs/>
                <w:szCs w:val="20"/>
              </w:rPr>
              <w:t>Accès par CAS</w:t>
            </w:r>
          </w:p>
          <w:p w:rsidR="00BC1497" w:rsidRDefault="00BC1497" w:rsidP="00BB1A8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32CE5">
              <w:rPr>
                <w:rFonts w:cs="Arial"/>
                <w:iCs/>
                <w:szCs w:val="20"/>
              </w:rPr>
              <w:t>Accès Shibboleth</w:t>
            </w:r>
          </w:p>
          <w:p w:rsidR="00BC1497" w:rsidRDefault="00BC1497" w:rsidP="00BB1A8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Accès par Reverse proxy EZproxy</w:t>
            </w:r>
          </w:p>
          <w:p w:rsidR="00BC1497" w:rsidRPr="00B32CE5" w:rsidRDefault="00BC1497" w:rsidP="00BB1A8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Accès par Reverse proxy Bibliopam</w:t>
            </w:r>
          </w:p>
          <w:p w:rsidR="00BC1497" w:rsidRDefault="00BC1497" w:rsidP="00BB1A8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Autre (préciser) :</w:t>
            </w:r>
          </w:p>
          <w:p w:rsidR="00BC1497" w:rsidRPr="002124E8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BC1497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C1497" w:rsidRPr="00684337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C1497" w:rsidRPr="0048339C" w:rsidRDefault="00BC1497" w:rsidP="0027752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Quelle(s) modalité(s) de contrôle d’accès est (sont) autorisée(s) pour l’accès distant </w:t>
            </w:r>
            <w:r w:rsidRPr="0048339C">
              <w:rPr>
                <w:rFonts w:cs="Arial"/>
                <w:color w:val="000000"/>
                <w:szCs w:val="20"/>
              </w:rPr>
              <w:t xml:space="preserve">? </w:t>
            </w:r>
          </w:p>
          <w:p w:rsidR="00BC1497" w:rsidRPr="0048339C" w:rsidRDefault="00BC1497" w:rsidP="0027752C">
            <w:pPr>
              <w:snapToGrid w:val="0"/>
              <w:spacing w:before="60" w:after="6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Répondre en N</w:t>
            </w:r>
            <w:r w:rsidRPr="00AC59BF">
              <w:rPr>
                <w:rFonts w:cs="Arial"/>
                <w:b/>
                <w:color w:val="000000"/>
                <w:szCs w:val="20"/>
              </w:rPr>
              <w:t>otes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C1497" w:rsidRPr="00C9419A" w:rsidRDefault="00BC1497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C1497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B30FB">
              <w:rPr>
                <w:rFonts w:cs="Arial"/>
                <w:b/>
                <w:iCs/>
                <w:szCs w:val="20"/>
              </w:rPr>
              <w:t>Rayer</w:t>
            </w:r>
            <w:r>
              <w:rPr>
                <w:rFonts w:cs="Arial"/>
                <w:iCs/>
                <w:szCs w:val="20"/>
              </w:rPr>
              <w:t xml:space="preserve"> les solutions inadéquates</w:t>
            </w:r>
          </w:p>
          <w:p w:rsidR="00BC1497" w:rsidRPr="00B32CE5" w:rsidRDefault="00BC1497" w:rsidP="00BB1A8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32CE5">
              <w:rPr>
                <w:rFonts w:cs="Arial"/>
                <w:iCs/>
                <w:szCs w:val="20"/>
              </w:rPr>
              <w:t>Accès par CAS</w:t>
            </w:r>
          </w:p>
          <w:p w:rsidR="00BC1497" w:rsidRDefault="00BC1497" w:rsidP="00BB1A8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32CE5">
              <w:rPr>
                <w:rFonts w:cs="Arial"/>
                <w:iCs/>
                <w:szCs w:val="20"/>
              </w:rPr>
              <w:t xml:space="preserve">Accès </w:t>
            </w:r>
            <w:r>
              <w:rPr>
                <w:rFonts w:cs="Arial"/>
                <w:iCs/>
                <w:szCs w:val="20"/>
              </w:rPr>
              <w:t xml:space="preserve">IP </w:t>
            </w:r>
            <w:r w:rsidRPr="00B32CE5">
              <w:rPr>
                <w:rFonts w:cs="Arial"/>
                <w:iCs/>
                <w:szCs w:val="20"/>
              </w:rPr>
              <w:t xml:space="preserve">par VPN </w:t>
            </w:r>
          </w:p>
          <w:p w:rsidR="00BC1497" w:rsidRPr="00D407D0" w:rsidRDefault="00BC1497" w:rsidP="00BB1A8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32CE5">
              <w:rPr>
                <w:rFonts w:cs="Arial"/>
                <w:iCs/>
                <w:szCs w:val="20"/>
              </w:rPr>
              <w:t xml:space="preserve">Accès </w:t>
            </w:r>
            <w:r>
              <w:rPr>
                <w:rFonts w:cs="Arial"/>
                <w:iCs/>
                <w:szCs w:val="20"/>
              </w:rPr>
              <w:t>IP + proxy de l’université</w:t>
            </w:r>
          </w:p>
          <w:p w:rsidR="00BC1497" w:rsidRPr="00B32CE5" w:rsidRDefault="00BC1497" w:rsidP="00BB1A8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32CE5">
              <w:rPr>
                <w:rFonts w:cs="Arial"/>
                <w:iCs/>
                <w:szCs w:val="20"/>
              </w:rPr>
              <w:t>Accès par CAS</w:t>
            </w:r>
          </w:p>
          <w:p w:rsidR="00BC1497" w:rsidRDefault="00BC1497" w:rsidP="00BB1A8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32CE5">
              <w:rPr>
                <w:rFonts w:cs="Arial"/>
                <w:iCs/>
                <w:szCs w:val="20"/>
              </w:rPr>
              <w:t>Accès Shibboleth</w:t>
            </w:r>
          </w:p>
          <w:p w:rsidR="00BC1497" w:rsidRDefault="00BC1497" w:rsidP="00BB1A8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Accès par Reverse proxy EZproxy</w:t>
            </w:r>
          </w:p>
          <w:p w:rsidR="00BC1497" w:rsidRPr="00B32CE5" w:rsidRDefault="00BC1497" w:rsidP="00BB1A8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Accès par Reverse proxy Bibliopam</w:t>
            </w:r>
          </w:p>
          <w:p w:rsidR="00BC1497" w:rsidRDefault="00BC1497" w:rsidP="00BB1A8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Autre (préciser) :</w:t>
            </w:r>
          </w:p>
          <w:p w:rsidR="00BC1497" w:rsidRDefault="00BC1497" w:rsidP="00BB1A80">
            <w:pPr>
              <w:numPr>
                <w:ilvl w:val="0"/>
                <w:numId w:val="2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: </w:t>
            </w:r>
          </w:p>
          <w:p w:rsidR="00BC1497" w:rsidRPr="002124E8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853016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853016" w:rsidRPr="00684337" w:rsidRDefault="00853016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853016" w:rsidRDefault="00853016" w:rsidP="00853016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En considérant les possibilités des bénéficiaires de l’UNR-RA, </w:t>
            </w:r>
            <w:r w:rsidRPr="005A2FF9">
              <w:rPr>
                <w:rFonts w:cs="Arial"/>
                <w:b/>
                <w:color w:val="000000"/>
                <w:szCs w:val="20"/>
              </w:rPr>
              <w:t>quelle(s) solution(s)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A2FF9">
              <w:rPr>
                <w:rFonts w:cs="Arial"/>
                <w:b/>
                <w:color w:val="000000"/>
                <w:szCs w:val="20"/>
              </w:rPr>
              <w:t>sécurisée(s)</w:t>
            </w:r>
            <w:r>
              <w:rPr>
                <w:rFonts w:cs="Arial"/>
                <w:color w:val="000000"/>
                <w:szCs w:val="20"/>
              </w:rPr>
              <w:t xml:space="preserve"> préconisez-vous pour l’accès intranet et l’accès distant ?</w:t>
            </w:r>
          </w:p>
          <w:p w:rsidR="00853016" w:rsidRDefault="00853016" w:rsidP="00853016">
            <w:pPr>
              <w:snapToGrid w:val="0"/>
              <w:spacing w:before="60" w:after="60"/>
              <w:jc w:val="right"/>
              <w:rPr>
                <w:rFonts w:cs="Arial"/>
                <w:color w:val="000000"/>
                <w:szCs w:val="20"/>
              </w:rPr>
            </w:pPr>
            <w:r w:rsidRPr="0048339C"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>en Notes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53016" w:rsidRPr="00C9419A" w:rsidRDefault="00853016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3016" w:rsidRPr="00BB30FB" w:rsidRDefault="00853016" w:rsidP="0027752C">
            <w:pPr>
              <w:snapToGrid w:val="0"/>
              <w:spacing w:before="60" w:after="60"/>
              <w:rPr>
                <w:rFonts w:cs="Arial"/>
                <w:b/>
                <w:iCs/>
                <w:szCs w:val="20"/>
              </w:rPr>
            </w:pPr>
          </w:p>
        </w:tc>
      </w:tr>
      <w:tr w:rsidR="00BC1497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C1497" w:rsidRPr="00684337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C1497" w:rsidRDefault="00853016" w:rsidP="0027752C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Peut-on accéder à la base </w:t>
            </w:r>
            <w:r w:rsidR="00BC1497">
              <w:rPr>
                <w:rFonts w:cs="Arial"/>
                <w:szCs w:val="20"/>
              </w:rPr>
              <w:t xml:space="preserve">à partir de </w:t>
            </w:r>
            <w:r w:rsidR="00BC1497">
              <w:rPr>
                <w:szCs w:val="20"/>
              </w:rPr>
              <w:t xml:space="preserve">Firefox, Safari, Google Chrome et Internet Explorer </w:t>
            </w:r>
            <w:r w:rsidR="00BC1497">
              <w:rPr>
                <w:rFonts w:cs="Arial"/>
                <w:szCs w:val="20"/>
              </w:rPr>
              <w:t>?</w:t>
            </w:r>
          </w:p>
          <w:p w:rsidR="00BC1497" w:rsidRPr="0004037A" w:rsidRDefault="00BC1497" w:rsidP="0027752C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04037A">
              <w:rPr>
                <w:rFonts w:cs="Arial"/>
                <w:b/>
                <w:bCs/>
                <w:iCs/>
                <w:szCs w:val="20"/>
              </w:rPr>
              <w:t>Répondre par Oui ou Non.</w:t>
            </w:r>
          </w:p>
          <w:p w:rsidR="00BC1497" w:rsidRPr="0048339C" w:rsidRDefault="00BC1497" w:rsidP="0027752C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Cs w:val="20"/>
              </w:rPr>
              <w:t>Préciser en N</w:t>
            </w:r>
            <w:r w:rsidRPr="00F06E91">
              <w:rPr>
                <w:rFonts w:cs="Arial"/>
                <w:b/>
                <w:bCs/>
                <w:i/>
                <w:iCs/>
                <w:szCs w:val="20"/>
              </w:rPr>
              <w:t>otes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si d’autres logiciels ou des plugins spécifiques sont nécessaire à la consultation.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C1497" w:rsidRPr="00C9419A" w:rsidRDefault="00BC1497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C1497" w:rsidRPr="002124E8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BC1497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C1497" w:rsidRPr="00684337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C1497" w:rsidRPr="0004037A" w:rsidRDefault="00853016" w:rsidP="0027752C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La base peut-elle</w:t>
            </w:r>
            <w:r w:rsidR="00BC1497">
              <w:rPr>
                <w:rFonts w:cs="Arial"/>
                <w:szCs w:val="20"/>
              </w:rPr>
              <w:t xml:space="preserve"> être consulté</w:t>
            </w:r>
            <w:r>
              <w:rPr>
                <w:rFonts w:cs="Arial"/>
                <w:szCs w:val="20"/>
              </w:rPr>
              <w:t>e</w:t>
            </w:r>
            <w:r w:rsidR="00BC1497">
              <w:rPr>
                <w:rFonts w:cs="Arial"/>
                <w:szCs w:val="20"/>
              </w:rPr>
              <w:t xml:space="preserve"> à partir d'un s</w:t>
            </w:r>
            <w:r w:rsidR="00BC1497" w:rsidRPr="0004037A">
              <w:rPr>
                <w:rFonts w:cs="Arial"/>
                <w:szCs w:val="20"/>
              </w:rPr>
              <w:t>martphone ou d'une tablette ?</w:t>
            </w:r>
          </w:p>
          <w:p w:rsidR="00BC1497" w:rsidRPr="0004037A" w:rsidRDefault="00BC1497" w:rsidP="0027752C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04037A">
              <w:rPr>
                <w:rFonts w:cs="Arial"/>
                <w:b/>
                <w:bCs/>
                <w:iCs/>
                <w:szCs w:val="20"/>
              </w:rPr>
              <w:t>Répondre par Oui ou Non.</w:t>
            </w:r>
          </w:p>
          <w:p w:rsidR="00BC1497" w:rsidRDefault="00BC1497" w:rsidP="0027752C">
            <w:pPr>
              <w:snapToGrid w:val="0"/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</w:p>
          <w:p w:rsidR="00BC1497" w:rsidRPr="0004037A" w:rsidRDefault="00BC1497" w:rsidP="0027752C">
            <w:pPr>
              <w:snapToGrid w:val="0"/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  <w:r w:rsidRPr="00F06E91">
              <w:rPr>
                <w:b/>
                <w:i/>
                <w:szCs w:val="20"/>
              </w:rPr>
              <w:t>Si Oui,</w:t>
            </w:r>
            <w:r w:rsidRPr="00F06E91">
              <w:rPr>
                <w:i/>
                <w:szCs w:val="20"/>
              </w:rPr>
              <w:t xml:space="preserve"> </w:t>
            </w:r>
            <w:r w:rsidRPr="00F06E91">
              <w:rPr>
                <w:rFonts w:cs="Arial"/>
                <w:bCs/>
                <w:i/>
                <w:iCs/>
                <w:szCs w:val="20"/>
              </w:rPr>
              <w:t>compléter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les informations </w:t>
            </w:r>
            <w:r>
              <w:rPr>
                <w:rFonts w:cs="Arial"/>
                <w:bCs/>
                <w:i/>
                <w:iCs/>
                <w:szCs w:val="20"/>
              </w:rPr>
              <w:lastRenderedPageBreak/>
              <w:t>demandées en N</w:t>
            </w:r>
            <w:r w:rsidRPr="00F06E91">
              <w:rPr>
                <w:rFonts w:cs="Arial"/>
                <w:bCs/>
                <w:i/>
                <w:iCs/>
                <w:szCs w:val="20"/>
              </w:rPr>
              <w:t>otes.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C1497" w:rsidRPr="0004037A" w:rsidRDefault="00BC1497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C1497" w:rsidRDefault="00BC1497" w:rsidP="0027752C">
            <w:pPr>
              <w:snapToGrid w:val="0"/>
              <w:spacing w:before="60" w:after="60"/>
              <w:rPr>
                <w:szCs w:val="20"/>
              </w:rPr>
            </w:pPr>
            <w:r>
              <w:rPr>
                <w:szCs w:val="20"/>
              </w:rPr>
              <w:t>Rayer les réponses inadéquates.</w:t>
            </w:r>
          </w:p>
          <w:p w:rsidR="00BC1497" w:rsidRDefault="00BC1497" w:rsidP="0027752C">
            <w:pPr>
              <w:snapToGrid w:val="0"/>
              <w:spacing w:before="60" w:after="60"/>
              <w:rPr>
                <w:szCs w:val="20"/>
                <w:u w:val="single"/>
              </w:rPr>
            </w:pPr>
          </w:p>
          <w:p w:rsidR="00BC1497" w:rsidRPr="002875DE" w:rsidRDefault="00BC1497" w:rsidP="0027752C">
            <w:pPr>
              <w:snapToGrid w:val="0"/>
              <w:spacing w:before="60" w:after="60"/>
              <w:rPr>
                <w:szCs w:val="20"/>
                <w:u w:val="single"/>
              </w:rPr>
            </w:pPr>
            <w:r w:rsidRPr="002875DE">
              <w:rPr>
                <w:szCs w:val="20"/>
                <w:u w:val="single"/>
              </w:rPr>
              <w:t>Cet accès mobile s'effectue via:</w:t>
            </w:r>
          </w:p>
          <w:p w:rsidR="00BC1497" w:rsidRDefault="00BC1497" w:rsidP="00BB1A80">
            <w:pPr>
              <w:numPr>
                <w:ilvl w:val="0"/>
                <w:numId w:val="4"/>
              </w:numPr>
              <w:snapToGrid w:val="0"/>
              <w:spacing w:before="60" w:after="60"/>
              <w:rPr>
                <w:szCs w:val="20"/>
              </w:rPr>
            </w:pPr>
            <w:r>
              <w:rPr>
                <w:szCs w:val="20"/>
              </w:rPr>
              <w:t>une interface compatible avec tous les dispositifs de consultation</w:t>
            </w:r>
          </w:p>
          <w:p w:rsidR="00BC1497" w:rsidRPr="002C0D49" w:rsidRDefault="00BC1497" w:rsidP="00BB1A80">
            <w:pPr>
              <w:numPr>
                <w:ilvl w:val="0"/>
                <w:numId w:val="4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szCs w:val="20"/>
              </w:rPr>
              <w:lastRenderedPageBreak/>
              <w:t xml:space="preserve">une interface dédiée à l’accès mobile </w:t>
            </w:r>
          </w:p>
          <w:p w:rsidR="00BC1497" w:rsidRPr="00DE09A9" w:rsidRDefault="00BC1497" w:rsidP="00BB1A80">
            <w:pPr>
              <w:numPr>
                <w:ilvl w:val="0"/>
                <w:numId w:val="4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szCs w:val="20"/>
              </w:rPr>
              <w:t>une application à télécharger gratuitement sur l'appareil</w:t>
            </w:r>
          </w:p>
          <w:p w:rsidR="00BC1497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  <w:p w:rsidR="00BC1497" w:rsidRPr="001F7441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2875DE">
              <w:rPr>
                <w:rFonts w:cs="Arial"/>
                <w:iCs/>
                <w:szCs w:val="20"/>
                <w:u w:val="single"/>
              </w:rPr>
              <w:t>Les smartphones compatibles sont</w:t>
            </w:r>
            <w:r>
              <w:rPr>
                <w:rFonts w:cs="Arial"/>
                <w:iCs/>
                <w:szCs w:val="20"/>
              </w:rPr>
              <w:t> :</w:t>
            </w:r>
          </w:p>
          <w:p w:rsidR="00BC1497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  <w:p w:rsidR="00BC1497" w:rsidRPr="00DE09A9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2875DE">
              <w:rPr>
                <w:rFonts w:cs="Arial"/>
                <w:iCs/>
                <w:szCs w:val="20"/>
                <w:u w:val="single"/>
              </w:rPr>
              <w:t>Les tablettes compatibles sont</w:t>
            </w:r>
            <w:r>
              <w:rPr>
                <w:rFonts w:cs="Arial"/>
                <w:iCs/>
                <w:szCs w:val="20"/>
              </w:rPr>
              <w:t xml:space="preserve"> : </w:t>
            </w:r>
          </w:p>
          <w:p w:rsidR="00BC1497" w:rsidRPr="0004037A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BC1497" w:rsidRPr="00D64ACB" w:rsidTr="0027752C"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BC1497" w:rsidRPr="00D64ACB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BC1497" w:rsidRPr="00D64ACB" w:rsidRDefault="00BC1497" w:rsidP="0027752C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>Accessibilité handicap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BC1497" w:rsidRPr="00D64ACB" w:rsidRDefault="00BC1497" w:rsidP="0027752C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</w:tcPr>
          <w:p w:rsidR="00BC1497" w:rsidRPr="00D64ACB" w:rsidRDefault="00BC1497" w:rsidP="0027752C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BC1497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C1497" w:rsidRPr="00684337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C1497" w:rsidRPr="003F3634" w:rsidRDefault="0027752C" w:rsidP="0027752C">
            <w:pPr>
              <w:snapToGrid w:val="0"/>
              <w:spacing w:before="60" w:after="60"/>
              <w:rPr>
                <w:szCs w:val="20"/>
              </w:rPr>
            </w:pPr>
            <w:r>
              <w:rPr>
                <w:szCs w:val="20"/>
              </w:rPr>
              <w:t>La bas</w:t>
            </w:r>
            <w:r w:rsidR="00BC1497">
              <w:rPr>
                <w:szCs w:val="20"/>
              </w:rPr>
              <w:t>e</w:t>
            </w:r>
            <w:r>
              <w:rPr>
                <w:szCs w:val="20"/>
              </w:rPr>
              <w:t xml:space="preserve"> est-elle</w:t>
            </w:r>
            <w:r w:rsidR="00BC1497">
              <w:rPr>
                <w:szCs w:val="20"/>
              </w:rPr>
              <w:t xml:space="preserve"> accessible aux personnes non ou mal voyantes ?</w:t>
            </w:r>
          </w:p>
          <w:p w:rsidR="00BC1497" w:rsidRDefault="00BC1497" w:rsidP="0027752C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3F3634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BC1497" w:rsidRDefault="00BC1497" w:rsidP="0027752C">
            <w:pPr>
              <w:snapToGrid w:val="0"/>
              <w:spacing w:before="60" w:after="60"/>
              <w:jc w:val="both"/>
              <w:rPr>
                <w:rFonts w:cs="Arial"/>
                <w:b/>
                <w:bCs/>
                <w:i/>
                <w:iCs/>
                <w:szCs w:val="20"/>
              </w:rPr>
            </w:pPr>
          </w:p>
          <w:p w:rsidR="00BC1497" w:rsidRPr="005806BB" w:rsidRDefault="00BC1497" w:rsidP="0027752C">
            <w:pPr>
              <w:snapToGrid w:val="0"/>
              <w:spacing w:before="60" w:after="60"/>
              <w:jc w:val="both"/>
              <w:rPr>
                <w:rFonts w:cs="Arial"/>
                <w:b/>
                <w:bCs/>
                <w:i/>
                <w:iCs/>
                <w:szCs w:val="20"/>
              </w:rPr>
            </w:pPr>
            <w:r w:rsidRPr="005806BB">
              <w:rPr>
                <w:rFonts w:cs="Arial"/>
                <w:b/>
                <w:bCs/>
                <w:i/>
                <w:iCs/>
                <w:szCs w:val="20"/>
              </w:rPr>
              <w:t xml:space="preserve">Si Oui, </w:t>
            </w:r>
            <w:r w:rsidRPr="00F06E91">
              <w:rPr>
                <w:rFonts w:cs="Arial"/>
                <w:bCs/>
                <w:i/>
                <w:iCs/>
                <w:szCs w:val="20"/>
              </w:rPr>
              <w:t>p</w:t>
            </w:r>
            <w:r>
              <w:rPr>
                <w:rFonts w:cs="Arial"/>
                <w:bCs/>
                <w:i/>
                <w:iCs/>
                <w:szCs w:val="20"/>
              </w:rPr>
              <w:t>réciser en N</w:t>
            </w:r>
            <w:r w:rsidRPr="00F06E91">
              <w:rPr>
                <w:rFonts w:cs="Arial"/>
                <w:bCs/>
                <w:i/>
                <w:iCs/>
                <w:szCs w:val="20"/>
              </w:rPr>
              <w:t>otes les outils mis à disposition permettant cet accès</w:t>
            </w:r>
            <w:r>
              <w:rPr>
                <w:rFonts w:cs="Arial"/>
                <w:bCs/>
                <w:i/>
                <w:iCs/>
                <w:szCs w:val="20"/>
              </w:rPr>
              <w:t>.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C1497" w:rsidRPr="00684337" w:rsidRDefault="00BC1497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C1497" w:rsidRDefault="00BC1497" w:rsidP="00BB1A80">
            <w:pPr>
              <w:numPr>
                <w:ilvl w:val="0"/>
                <w:numId w:val="8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Possibilité de grossir les caractères par un dispositif de zoom (oui/non) ?</w:t>
            </w:r>
          </w:p>
          <w:p w:rsidR="00BC1497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  <w:p w:rsidR="00BC1497" w:rsidRDefault="00BC1497" w:rsidP="00BB1A80">
            <w:pPr>
              <w:numPr>
                <w:ilvl w:val="0"/>
                <w:numId w:val="8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Compatibilité  avec des logiciels de synthèse vocale (oui/non) ?</w:t>
            </w:r>
          </w:p>
          <w:p w:rsidR="00BC1497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  <w:p w:rsidR="00BC1497" w:rsidRPr="00684337" w:rsidRDefault="00BC1497" w:rsidP="00BB1A80">
            <w:pPr>
              <w:numPr>
                <w:ilvl w:val="0"/>
                <w:numId w:val="8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Autres ? (préciser) :</w:t>
            </w:r>
          </w:p>
        </w:tc>
      </w:tr>
      <w:tr w:rsidR="00507735" w:rsidRPr="00D64ACB" w:rsidTr="002A1CC4"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507735" w:rsidRPr="00D64ACB" w:rsidRDefault="00507735" w:rsidP="002A1CC4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507735" w:rsidRPr="00D64ACB" w:rsidRDefault="00507735" w:rsidP="002A1CC4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>API et widgets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507735" w:rsidRPr="00D64ACB" w:rsidRDefault="00507735" w:rsidP="002A1CC4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</w:tcPr>
          <w:p w:rsidR="00507735" w:rsidRPr="00D64ACB" w:rsidRDefault="00507735" w:rsidP="002A1CC4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507735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507735" w:rsidRPr="00684337" w:rsidRDefault="00507735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07735" w:rsidRDefault="00507735" w:rsidP="00507735">
            <w:pPr>
              <w:snapToGrid w:val="0"/>
              <w:spacing w:before="120"/>
              <w:rPr>
                <w:rFonts w:cs="Arial"/>
                <w:bCs/>
                <w:iCs/>
                <w:color w:val="000000"/>
                <w:szCs w:val="20"/>
              </w:rPr>
            </w:pPr>
            <w:r w:rsidRPr="00F52584">
              <w:rPr>
                <w:rFonts w:cs="Arial"/>
                <w:bCs/>
                <w:iCs/>
                <w:color w:val="000000"/>
                <w:szCs w:val="20"/>
              </w:rPr>
              <w:t xml:space="preserve">Des  </w:t>
            </w:r>
            <w:r>
              <w:rPr>
                <w:rFonts w:cs="Arial"/>
                <w:bCs/>
                <w:iCs/>
                <w:color w:val="000000"/>
                <w:szCs w:val="20"/>
              </w:rPr>
              <w:t>API documentés ou des widgets prêts à l’emploi permettant d’intégrer des encarts de recherche pré paramétrés sur les différents sites web des établissements (portail, ENT, Outils de découverte) sont-ils disponibles ?</w:t>
            </w:r>
          </w:p>
          <w:p w:rsidR="00507735" w:rsidRPr="00C22108" w:rsidRDefault="00507735" w:rsidP="00507735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C22108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</w:t>
            </w:r>
          </w:p>
          <w:p w:rsidR="00507735" w:rsidRPr="00C22108" w:rsidRDefault="00507735" w:rsidP="00507735">
            <w:pPr>
              <w:snapToGrid w:val="0"/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</w:p>
          <w:p w:rsidR="00507735" w:rsidRPr="00507735" w:rsidRDefault="00507735" w:rsidP="00F12433">
            <w:pPr>
              <w:snapToGrid w:val="0"/>
              <w:spacing w:before="120"/>
              <w:rPr>
                <w:rFonts w:cs="Arial"/>
                <w:bCs/>
                <w:iCs/>
                <w:color w:val="000000"/>
                <w:szCs w:val="20"/>
              </w:rPr>
            </w:pPr>
            <w:r w:rsidRPr="00507735">
              <w:rPr>
                <w:rFonts w:cs="Arial"/>
                <w:b/>
                <w:bCs/>
                <w:i/>
                <w:iCs/>
                <w:szCs w:val="20"/>
              </w:rPr>
              <w:t>Si Oui,</w:t>
            </w:r>
            <w:r w:rsidRPr="00C22108">
              <w:rPr>
                <w:rFonts w:cs="Arial"/>
                <w:bCs/>
                <w:i/>
                <w:iCs/>
                <w:szCs w:val="20"/>
              </w:rPr>
              <w:t xml:space="preserve"> </w:t>
            </w:r>
            <w:r w:rsidR="00F12433">
              <w:rPr>
                <w:rFonts w:cs="Arial"/>
                <w:bCs/>
                <w:i/>
                <w:iCs/>
                <w:szCs w:val="20"/>
              </w:rPr>
              <w:t>préciser en Notes les API et/ou widgets disponibles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07735" w:rsidRPr="00684337" w:rsidRDefault="00507735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7735" w:rsidRDefault="00507735" w:rsidP="00BB1A80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507735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507735" w:rsidRPr="00684337" w:rsidRDefault="00507735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07735" w:rsidRDefault="00507735" w:rsidP="00507735">
            <w:pPr>
              <w:snapToGrid w:val="0"/>
              <w:spacing w:before="120"/>
              <w:rPr>
                <w:rFonts w:cs="Arial"/>
                <w:bCs/>
                <w:iCs/>
                <w:color w:val="000000"/>
                <w:szCs w:val="20"/>
              </w:rPr>
            </w:pPr>
            <w:r w:rsidRPr="00F52584">
              <w:rPr>
                <w:rFonts w:cs="Arial"/>
                <w:bCs/>
                <w:iCs/>
                <w:color w:val="000000"/>
                <w:szCs w:val="20"/>
              </w:rPr>
              <w:t xml:space="preserve">Des  </w:t>
            </w:r>
            <w:r>
              <w:rPr>
                <w:rFonts w:cs="Arial"/>
                <w:bCs/>
                <w:iCs/>
                <w:color w:val="000000"/>
                <w:szCs w:val="20"/>
              </w:rPr>
              <w:t>API documentés ou des widgets prêts à l’emploi permettant d’intégrer des résultats de recherche (listes des nouveautés, listes thématiques…) sur les différents sites web des établissements (portail, ENT, Outils de découverte) sont-ils disponibles ?</w:t>
            </w:r>
          </w:p>
          <w:p w:rsidR="00507735" w:rsidRPr="00C22108" w:rsidRDefault="00507735" w:rsidP="00507735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C22108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</w:t>
            </w:r>
          </w:p>
          <w:p w:rsidR="00507735" w:rsidRPr="00C22108" w:rsidRDefault="00507735" w:rsidP="00507735">
            <w:pPr>
              <w:snapToGrid w:val="0"/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</w:p>
          <w:p w:rsidR="00507735" w:rsidRPr="00F52584" w:rsidRDefault="00F12433" w:rsidP="00507735">
            <w:pPr>
              <w:snapToGrid w:val="0"/>
              <w:spacing w:before="120"/>
              <w:rPr>
                <w:rFonts w:cs="Arial"/>
                <w:bCs/>
                <w:iCs/>
                <w:color w:val="000000"/>
                <w:szCs w:val="20"/>
              </w:rPr>
            </w:pPr>
            <w:r w:rsidRPr="00507735">
              <w:rPr>
                <w:rFonts w:cs="Arial"/>
                <w:b/>
                <w:bCs/>
                <w:i/>
                <w:iCs/>
                <w:szCs w:val="20"/>
              </w:rPr>
              <w:t>Si Oui,</w:t>
            </w:r>
            <w:r w:rsidRPr="00C22108">
              <w:rPr>
                <w:rFonts w:cs="Arial"/>
                <w:bCs/>
                <w:i/>
                <w:iCs/>
                <w:szCs w:val="20"/>
              </w:rPr>
              <w:t xml:space="preserve"> </w:t>
            </w:r>
            <w:r>
              <w:rPr>
                <w:rFonts w:cs="Arial"/>
                <w:bCs/>
                <w:i/>
                <w:iCs/>
                <w:szCs w:val="20"/>
              </w:rPr>
              <w:t>préciser en Notes les API et/ou widgets disponibles</w:t>
            </w:r>
            <w:r w:rsidRPr="00F52584">
              <w:rPr>
                <w:rFonts w:cs="Arial"/>
                <w:bCs/>
                <w:iCs/>
                <w:color w:val="000000"/>
                <w:szCs w:val="20"/>
              </w:rPr>
              <w:t xml:space="preserve"> 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07735" w:rsidRPr="00684337" w:rsidRDefault="00507735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7735" w:rsidRDefault="00507735" w:rsidP="00BB1A80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F12433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F12433" w:rsidRPr="00684337" w:rsidRDefault="00F12433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12433" w:rsidRDefault="00F12433" w:rsidP="00F12433">
            <w:pPr>
              <w:snapToGrid w:val="0"/>
              <w:spacing w:before="120"/>
              <w:rPr>
                <w:rFonts w:cs="Arial"/>
                <w:bCs/>
                <w:iCs/>
                <w:color w:val="000000"/>
                <w:szCs w:val="20"/>
              </w:rPr>
            </w:pPr>
            <w:r>
              <w:rPr>
                <w:rFonts w:cs="Arial"/>
                <w:bCs/>
                <w:iCs/>
                <w:color w:val="000000"/>
                <w:szCs w:val="20"/>
              </w:rPr>
              <w:t>Dans ce cas, l’accès aux documents eux-mêmes n’est possible qu’aux utilisateurs autorisés</w:t>
            </w:r>
          </w:p>
          <w:p w:rsidR="00F12433" w:rsidRDefault="00F12433" w:rsidP="00F12433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C22108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</w:t>
            </w:r>
          </w:p>
          <w:p w:rsidR="00F12433" w:rsidRPr="00F12433" w:rsidRDefault="00F12433" w:rsidP="00F12433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12433" w:rsidRPr="00684337" w:rsidRDefault="00F12433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12433" w:rsidRDefault="00F12433" w:rsidP="00BB1A80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BC1497" w:rsidRPr="00D64ACB" w:rsidTr="0027752C"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BC1497" w:rsidRPr="00D64ACB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BC1497" w:rsidRPr="00D64ACB" w:rsidRDefault="00BC1497" w:rsidP="0027752C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>Aide au signalement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BC1497" w:rsidRPr="00D64ACB" w:rsidRDefault="00BC1497" w:rsidP="0027752C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</w:tcPr>
          <w:p w:rsidR="00BC1497" w:rsidRPr="00D64ACB" w:rsidRDefault="00BC1497" w:rsidP="0027752C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BB1A80" w:rsidRPr="00C9419A" w:rsidTr="00A000FA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B1A80" w:rsidRPr="00C9419A" w:rsidRDefault="00BB1A80" w:rsidP="00A000FA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30" w:type="dxa"/>
            <w:tcBorders>
              <w:left w:val="single" w:sz="2" w:space="0" w:color="000000"/>
              <w:bottom w:val="single" w:sz="2" w:space="0" w:color="000000"/>
            </w:tcBorders>
          </w:tcPr>
          <w:p w:rsidR="00BB1A80" w:rsidRPr="0048339C" w:rsidRDefault="00BB1A80" w:rsidP="00A000FA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48339C">
              <w:rPr>
                <w:rFonts w:cs="Arial"/>
                <w:szCs w:val="20"/>
              </w:rPr>
              <w:t xml:space="preserve">Peut-on utiliser des liens directs vers les </w:t>
            </w:r>
            <w:r>
              <w:rPr>
                <w:rFonts w:cs="Arial"/>
                <w:szCs w:val="20"/>
              </w:rPr>
              <w:t>titres de presse proposés</w:t>
            </w:r>
            <w:r w:rsidRPr="0048339C">
              <w:rPr>
                <w:rFonts w:cs="Arial"/>
                <w:szCs w:val="20"/>
              </w:rPr>
              <w:t xml:space="preserve"> ?</w:t>
            </w:r>
          </w:p>
          <w:p w:rsidR="00BB1A80" w:rsidRPr="0048339C" w:rsidRDefault="00BB1A80" w:rsidP="00A000FA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48339C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Non.</w:t>
            </w:r>
          </w:p>
        </w:tc>
        <w:tc>
          <w:tcPr>
            <w:tcW w:w="112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B1A80" w:rsidRPr="00C9419A" w:rsidRDefault="00BB1A80" w:rsidP="00A000FA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B1A80" w:rsidRPr="002124E8" w:rsidRDefault="00BB1A80" w:rsidP="00A000F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BB1A80" w:rsidRPr="00C9419A" w:rsidTr="00A000FA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B1A80" w:rsidRPr="00C9419A" w:rsidRDefault="00BB1A80" w:rsidP="00A000FA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30" w:type="dxa"/>
            <w:tcBorders>
              <w:left w:val="single" w:sz="2" w:space="0" w:color="000000"/>
              <w:bottom w:val="single" w:sz="2" w:space="0" w:color="000000"/>
            </w:tcBorders>
          </w:tcPr>
          <w:p w:rsidR="00BB1A80" w:rsidRPr="0048339C" w:rsidRDefault="00BB1A80" w:rsidP="00A000FA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48339C">
              <w:rPr>
                <w:rFonts w:cs="Arial"/>
                <w:szCs w:val="20"/>
              </w:rPr>
              <w:t>Si oui, leur syntaxe est-elle prévisible ?</w:t>
            </w:r>
          </w:p>
          <w:p w:rsidR="00BB1A80" w:rsidRPr="0048339C" w:rsidRDefault="00BB1A80" w:rsidP="00A000FA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48339C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Non.</w:t>
            </w:r>
          </w:p>
        </w:tc>
        <w:tc>
          <w:tcPr>
            <w:tcW w:w="112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B1A80" w:rsidRPr="00C9419A" w:rsidRDefault="00BB1A80" w:rsidP="00A000FA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B1A80" w:rsidRPr="002124E8" w:rsidRDefault="00BB1A80" w:rsidP="00A000FA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146204" w:rsidRPr="00C9419A" w:rsidTr="00507735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46204" w:rsidRPr="00C9419A" w:rsidRDefault="00146204" w:rsidP="002A1CC4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330" w:type="dxa"/>
            <w:tcBorders>
              <w:left w:val="single" w:sz="2" w:space="0" w:color="000000"/>
              <w:bottom w:val="single" w:sz="2" w:space="0" w:color="000000"/>
            </w:tcBorders>
          </w:tcPr>
          <w:p w:rsidR="00146204" w:rsidRDefault="00146204" w:rsidP="002A1CC4">
            <w:pPr>
              <w:snapToGrid w:val="0"/>
              <w:rPr>
                <w:rFonts w:cs="Arial"/>
                <w:szCs w:val="20"/>
              </w:rPr>
            </w:pPr>
            <w:r w:rsidRPr="00E05ED5">
              <w:rPr>
                <w:rFonts w:cs="Arial"/>
                <w:szCs w:val="20"/>
              </w:rPr>
              <w:t xml:space="preserve">Le fournisseur </w:t>
            </w:r>
            <w:r>
              <w:rPr>
                <w:rFonts w:cs="Arial"/>
                <w:szCs w:val="20"/>
              </w:rPr>
              <w:t>s’engage-t-il à</w:t>
            </w:r>
            <w:r w:rsidRPr="00E05ED5">
              <w:rPr>
                <w:rFonts w:cs="Arial"/>
                <w:szCs w:val="20"/>
              </w:rPr>
              <w:t xml:space="preserve"> fournir les </w:t>
            </w:r>
            <w:r>
              <w:rPr>
                <w:rFonts w:cs="Arial"/>
                <w:szCs w:val="20"/>
              </w:rPr>
              <w:t xml:space="preserve">notices bibliographiques actualisées </w:t>
            </w:r>
            <w:r w:rsidRPr="00E05ED5">
              <w:rPr>
                <w:rFonts w:cs="Arial"/>
                <w:szCs w:val="20"/>
              </w:rPr>
              <w:t>de</w:t>
            </w:r>
            <w:r>
              <w:rPr>
                <w:rFonts w:cs="Arial"/>
                <w:szCs w:val="20"/>
              </w:rPr>
              <w:t>s revues couvertes</w:t>
            </w:r>
            <w:r w:rsidRPr="00E05ED5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aux établissements et à l’administrateur UNR-RA ?</w:t>
            </w:r>
          </w:p>
          <w:p w:rsidR="00146204" w:rsidRDefault="00146204" w:rsidP="002A1CC4">
            <w:pPr>
              <w:snapToGrid w:val="0"/>
              <w:spacing w:before="12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48339C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</w:t>
            </w:r>
          </w:p>
          <w:p w:rsidR="00146204" w:rsidRPr="00340A26" w:rsidRDefault="00146204" w:rsidP="002A1CC4">
            <w:pPr>
              <w:snapToGrid w:val="0"/>
              <w:spacing w:before="120"/>
              <w:rPr>
                <w:rFonts w:cs="Arial"/>
                <w:i/>
                <w:szCs w:val="20"/>
              </w:rPr>
            </w:pPr>
            <w:r w:rsidRPr="00BB1A80">
              <w:rPr>
                <w:rFonts w:cs="Arial"/>
                <w:b/>
                <w:i/>
                <w:szCs w:val="20"/>
              </w:rPr>
              <w:t>Si Oui,</w:t>
            </w:r>
            <w:r w:rsidRPr="00340A26">
              <w:rPr>
                <w:rFonts w:cs="Arial"/>
                <w:i/>
                <w:szCs w:val="20"/>
              </w:rPr>
              <w:t xml:space="preserve"> préciser en notes le format de ces notices.</w:t>
            </w:r>
          </w:p>
        </w:tc>
        <w:tc>
          <w:tcPr>
            <w:tcW w:w="112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46204" w:rsidRPr="00C9419A" w:rsidRDefault="00146204" w:rsidP="002A1CC4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46204" w:rsidRPr="002124E8" w:rsidRDefault="00146204" w:rsidP="002A1CC4">
            <w:pPr>
              <w:snapToGrid w:val="0"/>
              <w:rPr>
                <w:rFonts w:cs="Arial"/>
                <w:szCs w:val="20"/>
              </w:rPr>
            </w:pPr>
          </w:p>
        </w:tc>
      </w:tr>
      <w:tr w:rsidR="00146204" w:rsidRPr="00C9419A" w:rsidTr="00507735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46204" w:rsidRPr="00C9419A" w:rsidRDefault="00146204" w:rsidP="002A1CC4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330" w:type="dxa"/>
            <w:tcBorders>
              <w:left w:val="single" w:sz="2" w:space="0" w:color="000000"/>
              <w:bottom w:val="single" w:sz="2" w:space="0" w:color="000000"/>
            </w:tcBorders>
          </w:tcPr>
          <w:p w:rsidR="00146204" w:rsidRDefault="00146204" w:rsidP="002A1CC4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Le fournisseur fournit-il déjà des listes actualisées de titres à des éditeurs de listes A à Z et de résolveur de liens ? </w:t>
            </w:r>
          </w:p>
          <w:p w:rsidR="00146204" w:rsidRDefault="00146204" w:rsidP="002A1CC4">
            <w:pPr>
              <w:snapToGrid w:val="0"/>
              <w:spacing w:before="12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48339C">
              <w:rPr>
                <w:rFonts w:cs="Arial"/>
                <w:b/>
                <w:bCs/>
                <w:iCs/>
                <w:color w:val="000000"/>
                <w:szCs w:val="20"/>
              </w:rPr>
              <w:t xml:space="preserve">Répondre par </w:t>
            </w:r>
            <w:r>
              <w:rPr>
                <w:rFonts w:cs="Arial"/>
                <w:b/>
                <w:bCs/>
                <w:iCs/>
                <w:color w:val="000000"/>
                <w:szCs w:val="20"/>
              </w:rPr>
              <w:t>Oui ou Non</w:t>
            </w:r>
          </w:p>
          <w:p w:rsidR="00146204" w:rsidRPr="00146204" w:rsidRDefault="00146204" w:rsidP="002A1CC4">
            <w:pPr>
              <w:snapToGrid w:val="0"/>
              <w:spacing w:before="120"/>
              <w:rPr>
                <w:rFonts w:cs="Arial"/>
                <w:i/>
                <w:szCs w:val="20"/>
              </w:rPr>
            </w:pPr>
            <w:r w:rsidRPr="00146204">
              <w:rPr>
                <w:rFonts w:cs="Arial"/>
                <w:b/>
                <w:i/>
                <w:szCs w:val="20"/>
              </w:rPr>
              <w:t>Si Oui,</w:t>
            </w:r>
            <w:r w:rsidRPr="00146204">
              <w:rPr>
                <w:rFonts w:cs="Arial"/>
                <w:i/>
                <w:szCs w:val="20"/>
              </w:rPr>
              <w:t xml:space="preserve"> préciser en Notes quels sont ces éditeurs ? </w:t>
            </w:r>
          </w:p>
        </w:tc>
        <w:tc>
          <w:tcPr>
            <w:tcW w:w="112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46204" w:rsidRPr="00C9419A" w:rsidRDefault="00146204" w:rsidP="002A1CC4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46204" w:rsidRPr="00DB73B3" w:rsidRDefault="00146204" w:rsidP="002A1CC4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97337A">
              <w:rPr>
                <w:rFonts w:cs="Arial"/>
                <w:b/>
                <w:szCs w:val="20"/>
              </w:rPr>
              <w:t>Rayer</w:t>
            </w:r>
            <w:r>
              <w:rPr>
                <w:rFonts w:cs="Arial"/>
                <w:szCs w:val="20"/>
              </w:rPr>
              <w:t xml:space="preserve"> les réponses inadéquates</w:t>
            </w:r>
          </w:p>
          <w:p w:rsidR="00146204" w:rsidRDefault="00146204" w:rsidP="00BB1A80">
            <w:pPr>
              <w:numPr>
                <w:ilvl w:val="0"/>
                <w:numId w:val="3"/>
              </w:numPr>
              <w:snapToGrid w:val="0"/>
              <w:rPr>
                <w:szCs w:val="20"/>
              </w:rPr>
            </w:pPr>
            <w:r>
              <w:rPr>
                <w:szCs w:val="20"/>
              </w:rPr>
              <w:t xml:space="preserve">Ebsco, </w:t>
            </w:r>
          </w:p>
          <w:p w:rsidR="00146204" w:rsidRDefault="00146204" w:rsidP="00BB1A80">
            <w:pPr>
              <w:numPr>
                <w:ilvl w:val="0"/>
                <w:numId w:val="3"/>
              </w:numPr>
              <w:snapToGrid w:val="0"/>
              <w:rPr>
                <w:szCs w:val="20"/>
              </w:rPr>
            </w:pPr>
            <w:r>
              <w:rPr>
                <w:szCs w:val="20"/>
              </w:rPr>
              <w:t xml:space="preserve">Ex Libris </w:t>
            </w:r>
          </w:p>
          <w:p w:rsidR="00146204" w:rsidRDefault="00146204" w:rsidP="00BB1A80">
            <w:pPr>
              <w:numPr>
                <w:ilvl w:val="0"/>
                <w:numId w:val="3"/>
              </w:numPr>
              <w:snapToGrid w:val="0"/>
              <w:rPr>
                <w:szCs w:val="20"/>
              </w:rPr>
            </w:pPr>
            <w:r>
              <w:rPr>
                <w:szCs w:val="20"/>
              </w:rPr>
              <w:t>Proquest</w:t>
            </w:r>
          </w:p>
          <w:p w:rsidR="00146204" w:rsidRPr="004E69C9" w:rsidRDefault="00146204" w:rsidP="00BB1A80">
            <w:pPr>
              <w:numPr>
                <w:ilvl w:val="0"/>
                <w:numId w:val="3"/>
              </w:numPr>
              <w:snapToGrid w:val="0"/>
              <w:rPr>
                <w:rFonts w:cs="Arial"/>
                <w:szCs w:val="20"/>
              </w:rPr>
            </w:pPr>
            <w:r>
              <w:rPr>
                <w:szCs w:val="20"/>
              </w:rPr>
              <w:t>Autre (préciser)</w:t>
            </w:r>
          </w:p>
          <w:p w:rsidR="00146204" w:rsidRDefault="00146204" w:rsidP="002A1CC4">
            <w:pPr>
              <w:snapToGrid w:val="0"/>
              <w:rPr>
                <w:rFonts w:cs="Arial"/>
                <w:szCs w:val="20"/>
              </w:rPr>
            </w:pPr>
          </w:p>
          <w:p w:rsidR="00146204" w:rsidRDefault="00146204" w:rsidP="002A1CC4">
            <w:pPr>
              <w:snapToGrid w:val="0"/>
              <w:rPr>
                <w:rFonts w:cs="Arial"/>
                <w:szCs w:val="20"/>
              </w:rPr>
            </w:pPr>
          </w:p>
          <w:p w:rsidR="00146204" w:rsidRPr="002124E8" w:rsidRDefault="00146204" w:rsidP="002A1CC4">
            <w:pPr>
              <w:snapToGrid w:val="0"/>
              <w:rPr>
                <w:rFonts w:cs="Arial"/>
                <w:szCs w:val="20"/>
              </w:rPr>
            </w:pPr>
          </w:p>
        </w:tc>
      </w:tr>
      <w:tr w:rsidR="0027752C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27752C" w:rsidRPr="00684337" w:rsidRDefault="0027752C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27752C" w:rsidRPr="00C22108" w:rsidRDefault="0027752C" w:rsidP="0027752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La base pourra-t-elle</w:t>
            </w:r>
            <w:r w:rsidRPr="00C22108">
              <w:rPr>
                <w:rFonts w:cs="Arial"/>
                <w:color w:val="000000"/>
                <w:szCs w:val="20"/>
              </w:rPr>
              <w:t xml:space="preserve"> être interrogé</w:t>
            </w:r>
            <w:r>
              <w:rPr>
                <w:rFonts w:cs="Arial"/>
                <w:color w:val="000000"/>
                <w:szCs w:val="20"/>
              </w:rPr>
              <w:t>e</w:t>
            </w:r>
            <w:r w:rsidRPr="00C22108">
              <w:rPr>
                <w:rFonts w:cs="Arial"/>
                <w:color w:val="000000"/>
                <w:szCs w:val="20"/>
              </w:rPr>
              <w:t xml:space="preserve"> à partir de moteurs de recherche fédérée? </w:t>
            </w:r>
          </w:p>
          <w:p w:rsidR="0027752C" w:rsidRPr="00C22108" w:rsidRDefault="0027752C" w:rsidP="0027752C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C22108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</w:t>
            </w:r>
          </w:p>
          <w:p w:rsidR="0027752C" w:rsidRPr="00C22108" w:rsidRDefault="0027752C" w:rsidP="0027752C">
            <w:pPr>
              <w:snapToGrid w:val="0"/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</w:p>
          <w:p w:rsidR="0027752C" w:rsidRPr="005806BB" w:rsidRDefault="0027752C" w:rsidP="0027752C">
            <w:pPr>
              <w:snapToGrid w:val="0"/>
              <w:spacing w:before="60" w:after="60"/>
              <w:jc w:val="both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F06E91">
              <w:rPr>
                <w:b/>
                <w:i/>
                <w:szCs w:val="20"/>
              </w:rPr>
              <w:t>Si Oui,</w:t>
            </w:r>
            <w:r w:rsidRPr="00F06E91">
              <w:rPr>
                <w:i/>
                <w:szCs w:val="20"/>
              </w:rPr>
              <w:t xml:space="preserve"> </w:t>
            </w:r>
            <w:r>
              <w:rPr>
                <w:rFonts w:cs="Arial"/>
                <w:bCs/>
                <w:i/>
                <w:iCs/>
                <w:szCs w:val="20"/>
              </w:rPr>
              <w:t>renseign</w:t>
            </w:r>
            <w:r w:rsidRPr="00F06E91">
              <w:rPr>
                <w:rFonts w:cs="Arial"/>
                <w:bCs/>
                <w:i/>
                <w:iCs/>
                <w:szCs w:val="20"/>
              </w:rPr>
              <w:t>er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les informations demandées en N</w:t>
            </w:r>
            <w:r w:rsidRPr="00F06E91">
              <w:rPr>
                <w:rFonts w:cs="Arial"/>
                <w:bCs/>
                <w:i/>
                <w:iCs/>
                <w:szCs w:val="20"/>
              </w:rPr>
              <w:t>otes.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752C" w:rsidRPr="00C14DC7" w:rsidRDefault="0027752C" w:rsidP="0027752C">
            <w:pPr>
              <w:snapToGrid w:val="0"/>
              <w:spacing w:before="12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752C" w:rsidRDefault="0027752C" w:rsidP="0027752C">
            <w:pPr>
              <w:snapToGrid w:val="0"/>
              <w:spacing w:before="60" w:after="60"/>
              <w:rPr>
                <w:b/>
                <w:szCs w:val="20"/>
              </w:rPr>
            </w:pPr>
            <w:r>
              <w:rPr>
                <w:rFonts w:cs="Arial"/>
                <w:iCs/>
                <w:szCs w:val="20"/>
                <w:u w:val="single"/>
              </w:rPr>
              <w:t xml:space="preserve">Liste des moteurs de recherche fédérée à partir desquels la base peut être interrogée : </w:t>
            </w:r>
          </w:p>
          <w:p w:rsidR="0027752C" w:rsidRDefault="0027752C" w:rsidP="0027752C">
            <w:pPr>
              <w:snapToGrid w:val="0"/>
              <w:spacing w:before="60" w:after="60"/>
              <w:rPr>
                <w:b/>
                <w:szCs w:val="20"/>
              </w:rPr>
            </w:pPr>
          </w:p>
          <w:p w:rsidR="0027752C" w:rsidRDefault="0027752C" w:rsidP="0027752C">
            <w:pPr>
              <w:snapToGrid w:val="0"/>
              <w:spacing w:before="60" w:after="60"/>
              <w:rPr>
                <w:b/>
                <w:szCs w:val="20"/>
              </w:rPr>
            </w:pPr>
          </w:p>
          <w:p w:rsidR="0027752C" w:rsidRDefault="0027752C" w:rsidP="0027752C">
            <w:pPr>
              <w:snapToGrid w:val="0"/>
              <w:spacing w:before="60" w:after="60"/>
              <w:rPr>
                <w:b/>
                <w:szCs w:val="20"/>
              </w:rPr>
            </w:pPr>
          </w:p>
          <w:p w:rsidR="0027752C" w:rsidRPr="00F44F55" w:rsidRDefault="0027752C" w:rsidP="0027752C">
            <w:pPr>
              <w:snapToGrid w:val="0"/>
              <w:spacing w:before="60" w:after="60"/>
              <w:rPr>
                <w:rFonts w:cs="Arial"/>
                <w:iCs/>
                <w:color w:val="000000"/>
                <w:szCs w:val="20"/>
              </w:rPr>
            </w:pPr>
          </w:p>
        </w:tc>
      </w:tr>
      <w:tr w:rsidR="0027752C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27752C" w:rsidRPr="00684337" w:rsidRDefault="0027752C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27752C" w:rsidRPr="00C22108" w:rsidRDefault="0027752C" w:rsidP="0027752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La base est-elle</w:t>
            </w:r>
            <w:r w:rsidRPr="00C22108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déjà moissonnée par des outils de découverte </w:t>
            </w:r>
            <w:r w:rsidRPr="00C22108">
              <w:rPr>
                <w:rFonts w:cs="Arial"/>
                <w:color w:val="000000"/>
                <w:szCs w:val="20"/>
              </w:rPr>
              <w:t xml:space="preserve">? </w:t>
            </w:r>
          </w:p>
          <w:p w:rsidR="0027752C" w:rsidRPr="00C22108" w:rsidRDefault="0027752C" w:rsidP="0027752C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C22108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</w:t>
            </w:r>
          </w:p>
          <w:p w:rsidR="0027752C" w:rsidRPr="00C22108" w:rsidRDefault="0027752C" w:rsidP="0027752C">
            <w:pPr>
              <w:snapToGrid w:val="0"/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</w:p>
          <w:p w:rsidR="0027752C" w:rsidRPr="005806BB" w:rsidRDefault="0027752C" w:rsidP="0027752C">
            <w:pPr>
              <w:snapToGrid w:val="0"/>
              <w:spacing w:before="60" w:after="60"/>
              <w:jc w:val="both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F06E91">
              <w:rPr>
                <w:b/>
                <w:i/>
                <w:szCs w:val="20"/>
              </w:rPr>
              <w:t>Si Oui,</w:t>
            </w:r>
            <w:r w:rsidRPr="00F06E91">
              <w:rPr>
                <w:i/>
                <w:szCs w:val="20"/>
              </w:rPr>
              <w:t xml:space="preserve"> </w:t>
            </w:r>
            <w:r>
              <w:rPr>
                <w:rFonts w:cs="Arial"/>
                <w:bCs/>
                <w:i/>
                <w:iCs/>
                <w:szCs w:val="20"/>
              </w:rPr>
              <w:t>renseign</w:t>
            </w:r>
            <w:r w:rsidRPr="00F06E91">
              <w:rPr>
                <w:rFonts w:cs="Arial"/>
                <w:bCs/>
                <w:i/>
                <w:iCs/>
                <w:szCs w:val="20"/>
              </w:rPr>
              <w:t>er</w:t>
            </w:r>
            <w:r>
              <w:rPr>
                <w:rFonts w:cs="Arial"/>
                <w:bCs/>
                <w:i/>
                <w:iCs/>
                <w:szCs w:val="20"/>
              </w:rPr>
              <w:t xml:space="preserve"> les informations demandées en N</w:t>
            </w:r>
            <w:r w:rsidRPr="00F06E91">
              <w:rPr>
                <w:rFonts w:cs="Arial"/>
                <w:bCs/>
                <w:i/>
                <w:iCs/>
                <w:szCs w:val="20"/>
              </w:rPr>
              <w:t>otes.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752C" w:rsidRPr="00C14DC7" w:rsidRDefault="0027752C" w:rsidP="0027752C">
            <w:pPr>
              <w:snapToGrid w:val="0"/>
              <w:spacing w:before="12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752C" w:rsidRDefault="0027752C" w:rsidP="0027752C">
            <w:pPr>
              <w:snapToGrid w:val="0"/>
              <w:spacing w:before="60" w:after="60"/>
              <w:rPr>
                <w:b/>
                <w:szCs w:val="20"/>
              </w:rPr>
            </w:pPr>
            <w:r>
              <w:rPr>
                <w:rFonts w:cs="Arial"/>
                <w:iCs/>
                <w:szCs w:val="20"/>
                <w:u w:val="single"/>
              </w:rPr>
              <w:t xml:space="preserve">Liste des outils de découverte à partir desquels la base peut être interrogée : </w:t>
            </w:r>
          </w:p>
          <w:p w:rsidR="0027752C" w:rsidRDefault="0027752C" w:rsidP="0027752C">
            <w:pPr>
              <w:snapToGrid w:val="0"/>
              <w:spacing w:before="60" w:after="60"/>
              <w:rPr>
                <w:b/>
                <w:szCs w:val="20"/>
              </w:rPr>
            </w:pPr>
          </w:p>
          <w:p w:rsidR="0027752C" w:rsidRPr="00F44F55" w:rsidRDefault="0027752C" w:rsidP="0027752C">
            <w:pPr>
              <w:snapToGrid w:val="0"/>
              <w:spacing w:before="60" w:after="60"/>
              <w:rPr>
                <w:rFonts w:cs="Arial"/>
                <w:iCs/>
                <w:color w:val="000000"/>
                <w:szCs w:val="20"/>
              </w:rPr>
            </w:pPr>
          </w:p>
        </w:tc>
      </w:tr>
      <w:tr w:rsidR="00BC1497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C1497" w:rsidRPr="00684337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C1497" w:rsidRDefault="00BC1497" w:rsidP="0027752C">
            <w:pPr>
              <w:snapToGrid w:val="0"/>
              <w:spacing w:before="60" w:after="60"/>
              <w:rPr>
                <w:rFonts w:cs="Arial"/>
                <w:bCs/>
                <w:iCs/>
                <w:szCs w:val="20"/>
              </w:rPr>
            </w:pPr>
            <w:r w:rsidRPr="00BD59D0">
              <w:rPr>
                <w:rFonts w:cs="Arial"/>
                <w:bCs/>
                <w:iCs/>
                <w:szCs w:val="20"/>
              </w:rPr>
              <w:t xml:space="preserve">Les </w:t>
            </w:r>
            <w:r>
              <w:rPr>
                <w:rFonts w:cs="Arial"/>
                <w:bCs/>
                <w:iCs/>
                <w:szCs w:val="20"/>
              </w:rPr>
              <w:t>métadonnées d</w:t>
            </w:r>
            <w:r w:rsidR="0027752C">
              <w:rPr>
                <w:rFonts w:cs="Arial"/>
                <w:bCs/>
                <w:iCs/>
                <w:szCs w:val="20"/>
              </w:rPr>
              <w:t>es ressources</w:t>
            </w:r>
            <w:r>
              <w:rPr>
                <w:rFonts w:cs="Arial"/>
                <w:bCs/>
                <w:iCs/>
                <w:szCs w:val="20"/>
              </w:rPr>
              <w:t xml:space="preserve"> figurent-elles dans les bases de connaissance </w:t>
            </w:r>
            <w:r w:rsidR="0027752C">
              <w:rPr>
                <w:rFonts w:cs="Arial"/>
                <w:bCs/>
                <w:iCs/>
                <w:szCs w:val="20"/>
              </w:rPr>
              <w:t>ci-contre</w:t>
            </w:r>
            <w:r>
              <w:rPr>
                <w:rFonts w:cs="Arial"/>
                <w:bCs/>
                <w:iCs/>
                <w:szCs w:val="20"/>
              </w:rPr>
              <w:t> ?</w:t>
            </w:r>
          </w:p>
          <w:p w:rsidR="00BC1497" w:rsidRDefault="00BC1497" w:rsidP="0027752C">
            <w:pPr>
              <w:snapToGrid w:val="0"/>
              <w:spacing w:before="12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3F3634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BC1497" w:rsidRDefault="00BC1497" w:rsidP="0027752C">
            <w:pPr>
              <w:snapToGrid w:val="0"/>
              <w:spacing w:before="60" w:after="60"/>
              <w:rPr>
                <w:rFonts w:cs="Arial"/>
                <w:bCs/>
                <w:iCs/>
                <w:szCs w:val="20"/>
              </w:rPr>
            </w:pPr>
          </w:p>
          <w:p w:rsidR="00BC1497" w:rsidRPr="005806BB" w:rsidRDefault="00BC1497" w:rsidP="0027752C">
            <w:pPr>
              <w:snapToGrid w:val="0"/>
              <w:spacing w:before="60" w:after="60"/>
              <w:jc w:val="both"/>
              <w:rPr>
                <w:rFonts w:cs="Arial"/>
                <w:b/>
                <w:bCs/>
                <w:i/>
                <w:iCs/>
                <w:szCs w:val="20"/>
              </w:rPr>
            </w:pPr>
            <w:r w:rsidRPr="005806BB">
              <w:rPr>
                <w:rFonts w:cs="Arial"/>
                <w:b/>
                <w:bCs/>
                <w:i/>
                <w:iCs/>
                <w:szCs w:val="20"/>
              </w:rPr>
              <w:t xml:space="preserve">Si Oui, </w:t>
            </w:r>
            <w:r w:rsidR="0027752C">
              <w:rPr>
                <w:rFonts w:cs="Arial"/>
                <w:bCs/>
                <w:i/>
                <w:iCs/>
                <w:szCs w:val="20"/>
              </w:rPr>
              <w:t>renseigner les informations demandées en Notes</w:t>
            </w:r>
            <w:r>
              <w:rPr>
                <w:rFonts w:cs="Arial"/>
                <w:bCs/>
                <w:i/>
                <w:iCs/>
                <w:szCs w:val="20"/>
              </w:rPr>
              <w:t>.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C1497" w:rsidRPr="00684337" w:rsidRDefault="00BC1497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752C" w:rsidRDefault="0027752C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Rayer les réponses inadéquates</w:t>
            </w:r>
          </w:p>
          <w:p w:rsidR="00BC1497" w:rsidRDefault="0027752C" w:rsidP="00BB1A80">
            <w:pPr>
              <w:numPr>
                <w:ilvl w:val="0"/>
                <w:numId w:val="9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Base de connaissance d’</w:t>
            </w:r>
            <w:r w:rsidR="00BC1497">
              <w:rPr>
                <w:rFonts w:cs="Arial"/>
                <w:iCs/>
                <w:szCs w:val="20"/>
              </w:rPr>
              <w:t>Ebsco</w:t>
            </w:r>
          </w:p>
          <w:p w:rsidR="00BC1497" w:rsidRDefault="0027752C" w:rsidP="00BB1A80">
            <w:pPr>
              <w:numPr>
                <w:ilvl w:val="0"/>
                <w:numId w:val="9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Base de connaissance d’</w:t>
            </w:r>
            <w:r w:rsidR="00BC1497">
              <w:rPr>
                <w:rFonts w:cs="Arial"/>
                <w:iCs/>
                <w:szCs w:val="20"/>
              </w:rPr>
              <w:t>Ex Libris</w:t>
            </w:r>
          </w:p>
          <w:p w:rsidR="00BC1497" w:rsidRDefault="0027752C" w:rsidP="00BB1A80">
            <w:pPr>
              <w:numPr>
                <w:ilvl w:val="0"/>
                <w:numId w:val="9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Base de connaissance de </w:t>
            </w:r>
            <w:r w:rsidR="00BC1497">
              <w:rPr>
                <w:rFonts w:cs="Arial"/>
                <w:iCs/>
                <w:szCs w:val="20"/>
              </w:rPr>
              <w:t>Proquest</w:t>
            </w:r>
          </w:p>
          <w:p w:rsidR="00BC1497" w:rsidRDefault="0027752C" w:rsidP="00BB1A80">
            <w:pPr>
              <w:numPr>
                <w:ilvl w:val="0"/>
                <w:numId w:val="9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Base de connaissance de BACON (Abes)</w:t>
            </w:r>
          </w:p>
          <w:p w:rsidR="0027752C" w:rsidRDefault="0027752C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  <w:p w:rsidR="0027752C" w:rsidRPr="0027752C" w:rsidRDefault="0027752C" w:rsidP="0027752C">
            <w:pPr>
              <w:snapToGrid w:val="0"/>
              <w:spacing w:before="60" w:after="60"/>
              <w:rPr>
                <w:rFonts w:cs="Arial"/>
                <w:b/>
                <w:iCs/>
                <w:szCs w:val="20"/>
              </w:rPr>
            </w:pPr>
            <w:r w:rsidRPr="0027752C">
              <w:rPr>
                <w:rFonts w:cs="Arial"/>
                <w:b/>
                <w:iCs/>
                <w:szCs w:val="20"/>
              </w:rPr>
              <w:t>Comment les métadonnées sont transmises</w:t>
            </w:r>
          </w:p>
          <w:p w:rsidR="0027752C" w:rsidRDefault="0027752C" w:rsidP="00BB1A80">
            <w:pPr>
              <w:pStyle w:val="Paragraphedeliste"/>
              <w:numPr>
                <w:ilvl w:val="0"/>
                <w:numId w:val="13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Fréquence</w:t>
            </w:r>
          </w:p>
          <w:p w:rsidR="0027752C" w:rsidRDefault="0027752C" w:rsidP="00BB1A80">
            <w:pPr>
              <w:pStyle w:val="Paragraphedeliste"/>
              <w:numPr>
                <w:ilvl w:val="0"/>
                <w:numId w:val="13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lastRenderedPageBreak/>
              <w:t>Type de données</w:t>
            </w:r>
          </w:p>
          <w:p w:rsidR="0027752C" w:rsidRDefault="0027752C" w:rsidP="00BB1A80">
            <w:pPr>
              <w:pStyle w:val="Paragraphedeliste"/>
              <w:numPr>
                <w:ilvl w:val="0"/>
                <w:numId w:val="13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Format des données</w:t>
            </w:r>
          </w:p>
          <w:p w:rsidR="0027752C" w:rsidRPr="0027752C" w:rsidRDefault="0027752C" w:rsidP="00BB1A80">
            <w:pPr>
              <w:pStyle w:val="Paragraphedeliste"/>
              <w:numPr>
                <w:ilvl w:val="0"/>
                <w:numId w:val="13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Autre (préciser)</w:t>
            </w:r>
          </w:p>
        </w:tc>
      </w:tr>
      <w:tr w:rsidR="00BC1497" w:rsidRPr="00D64ACB" w:rsidTr="0027752C"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BC1497" w:rsidRPr="00D64ACB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3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BC1497" w:rsidRPr="00D64ACB" w:rsidRDefault="00BC1497" w:rsidP="0027752C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>Statistiques d’utilisation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95959"/>
          </w:tcPr>
          <w:p w:rsidR="00BC1497" w:rsidRPr="00D64ACB" w:rsidRDefault="00BC1497" w:rsidP="0027752C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</w:tcPr>
          <w:p w:rsidR="00BC1497" w:rsidRPr="00D64ACB" w:rsidRDefault="00BC1497" w:rsidP="0027752C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BC1497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C1497" w:rsidRPr="00684337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C1497" w:rsidRPr="0048339C" w:rsidRDefault="00BC1497" w:rsidP="0027752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48339C">
              <w:rPr>
                <w:rFonts w:cs="Arial"/>
                <w:color w:val="000000"/>
                <w:szCs w:val="20"/>
              </w:rPr>
              <w:t xml:space="preserve">Le fournisseur </w:t>
            </w:r>
            <w:r w:rsidR="00DE456B">
              <w:rPr>
                <w:rFonts w:cs="Arial"/>
                <w:color w:val="000000"/>
                <w:szCs w:val="20"/>
              </w:rPr>
              <w:t>de la base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48339C">
              <w:rPr>
                <w:rFonts w:cs="Arial"/>
                <w:color w:val="000000"/>
                <w:szCs w:val="20"/>
              </w:rPr>
              <w:t xml:space="preserve">fournit-il des chiffres d'utilisation ? </w:t>
            </w:r>
          </w:p>
          <w:p w:rsidR="00BC1497" w:rsidRDefault="00BC1497" w:rsidP="0027752C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48339C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</w:t>
            </w:r>
          </w:p>
          <w:p w:rsidR="00BC1497" w:rsidRDefault="00BC1497" w:rsidP="0027752C">
            <w:pPr>
              <w:snapToGrid w:val="0"/>
              <w:spacing w:before="60" w:after="60"/>
              <w:rPr>
                <w:rFonts w:cs="Arial"/>
                <w:i/>
                <w:color w:val="000000"/>
                <w:szCs w:val="20"/>
              </w:rPr>
            </w:pPr>
          </w:p>
          <w:p w:rsidR="00BC1497" w:rsidRPr="005806BB" w:rsidRDefault="00BC1497" w:rsidP="0027752C">
            <w:pPr>
              <w:snapToGrid w:val="0"/>
              <w:spacing w:before="60" w:after="60"/>
              <w:jc w:val="both"/>
              <w:rPr>
                <w:rFonts w:cs="Arial"/>
                <w:b/>
                <w:bCs/>
                <w:i/>
                <w:color w:val="000000"/>
                <w:szCs w:val="20"/>
              </w:rPr>
            </w:pPr>
            <w:r>
              <w:rPr>
                <w:rFonts w:cs="Arial"/>
                <w:b/>
                <w:i/>
                <w:color w:val="000000"/>
                <w:szCs w:val="20"/>
              </w:rPr>
              <w:t xml:space="preserve">Si Oui, </w:t>
            </w:r>
            <w:r w:rsidRPr="00F06E91">
              <w:rPr>
                <w:rFonts w:cs="Arial"/>
                <w:i/>
                <w:color w:val="000000"/>
                <w:szCs w:val="20"/>
              </w:rPr>
              <w:t xml:space="preserve">préciser en Notes leurs modalités d’accès 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C1497" w:rsidRPr="00C9419A" w:rsidRDefault="00BC1497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C1497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 w:rsidRPr="00BB30FB">
              <w:rPr>
                <w:rFonts w:cs="Arial"/>
                <w:b/>
                <w:iCs/>
                <w:szCs w:val="20"/>
              </w:rPr>
              <w:t>Rayer</w:t>
            </w:r>
            <w:r>
              <w:rPr>
                <w:rFonts w:cs="Arial"/>
                <w:iCs/>
                <w:szCs w:val="20"/>
              </w:rPr>
              <w:t xml:space="preserve"> les solutions inadéquates :</w:t>
            </w:r>
          </w:p>
          <w:p w:rsidR="00BC1497" w:rsidRDefault="00BC1497" w:rsidP="00BB1A80">
            <w:pPr>
              <w:numPr>
                <w:ilvl w:val="0"/>
                <w:numId w:val="6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Chiffres</w:t>
            </w:r>
            <w:r w:rsidRPr="004C1B21">
              <w:rPr>
                <w:rFonts w:cs="Arial"/>
                <w:color w:val="000000"/>
                <w:szCs w:val="20"/>
              </w:rPr>
              <w:t xml:space="preserve"> fournis en ligne </w:t>
            </w:r>
          </w:p>
          <w:p w:rsidR="00BC1497" w:rsidRPr="002124E8" w:rsidRDefault="00BC1497" w:rsidP="00BB1A80">
            <w:pPr>
              <w:numPr>
                <w:ilvl w:val="0"/>
                <w:numId w:val="6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Chiffres </w:t>
            </w:r>
            <w:r w:rsidRPr="004C1B21">
              <w:rPr>
                <w:rFonts w:cs="Arial"/>
                <w:color w:val="000000"/>
                <w:szCs w:val="20"/>
              </w:rPr>
              <w:t xml:space="preserve">envoyés </w:t>
            </w:r>
            <w:r>
              <w:rPr>
                <w:rFonts w:cs="Arial"/>
                <w:color w:val="000000"/>
                <w:szCs w:val="20"/>
              </w:rPr>
              <w:t xml:space="preserve">uniquement </w:t>
            </w:r>
            <w:r w:rsidRPr="004C1B21">
              <w:rPr>
                <w:rFonts w:cs="Arial"/>
                <w:color w:val="000000"/>
                <w:szCs w:val="20"/>
              </w:rPr>
              <w:t>par courrier électronique</w:t>
            </w:r>
          </w:p>
        </w:tc>
      </w:tr>
      <w:tr w:rsidR="00BC1497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C1497" w:rsidRPr="00684337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C1497" w:rsidRDefault="00BC1497" w:rsidP="0027752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Si ces chiffres sont </w:t>
            </w:r>
            <w:r w:rsidRPr="006627CC">
              <w:rPr>
                <w:rFonts w:cs="Arial"/>
                <w:color w:val="000000"/>
                <w:szCs w:val="20"/>
              </w:rPr>
              <w:t xml:space="preserve">envoyés </w:t>
            </w:r>
            <w:r>
              <w:rPr>
                <w:rFonts w:cs="Arial"/>
                <w:color w:val="000000"/>
                <w:szCs w:val="20"/>
              </w:rPr>
              <w:t xml:space="preserve">uniquement </w:t>
            </w:r>
            <w:r w:rsidRPr="006627CC">
              <w:rPr>
                <w:rFonts w:cs="Arial"/>
                <w:color w:val="000000"/>
                <w:szCs w:val="20"/>
              </w:rPr>
              <w:t>par courrier électronique</w:t>
            </w:r>
            <w:r w:rsidRPr="00380A09">
              <w:rPr>
                <w:rFonts w:cs="Arial"/>
                <w:color w:val="000000"/>
                <w:szCs w:val="20"/>
              </w:rPr>
              <w:t>, préciser la périodicité de cet envoi.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  <w:p w:rsidR="00BC1497" w:rsidRPr="0048339C" w:rsidRDefault="00BC1497" w:rsidP="0027752C">
            <w:pPr>
              <w:snapToGrid w:val="0"/>
              <w:spacing w:before="60" w:after="6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>Répondre en Notes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C1497" w:rsidRPr="00C9419A" w:rsidRDefault="00BC1497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C1497" w:rsidRPr="002124E8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BC1497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C1497" w:rsidRPr="00684337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C1497" w:rsidRPr="0048339C" w:rsidRDefault="00BC1497" w:rsidP="0027752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Si ces chiffres sont accessibles en ligne, </w:t>
            </w:r>
            <w:r w:rsidRPr="00CA27FD">
              <w:rPr>
                <w:rFonts w:cs="Arial"/>
                <w:b/>
                <w:color w:val="000000"/>
                <w:szCs w:val="20"/>
              </w:rPr>
              <w:t>répondre</w:t>
            </w:r>
            <w:r>
              <w:rPr>
                <w:rFonts w:cs="Arial"/>
                <w:b/>
                <w:color w:val="000000"/>
                <w:szCs w:val="20"/>
              </w:rPr>
              <w:t xml:space="preserve"> aux informations demandées en N</w:t>
            </w:r>
            <w:r w:rsidRPr="00CA27FD">
              <w:rPr>
                <w:rFonts w:cs="Arial"/>
                <w:b/>
                <w:color w:val="000000"/>
                <w:szCs w:val="20"/>
              </w:rPr>
              <w:t>otes. 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C1497" w:rsidRPr="00C9419A" w:rsidRDefault="00BC1497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C1497" w:rsidRPr="00371CAA" w:rsidRDefault="00BC1497" w:rsidP="00BB1A80">
            <w:pPr>
              <w:numPr>
                <w:ilvl w:val="0"/>
                <w:numId w:val="7"/>
              </w:num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Quelle est l’antériorité maximale à laquelle on peut remonter</w:t>
            </w:r>
            <w:r w:rsidRPr="0048339C">
              <w:rPr>
                <w:rFonts w:cs="Arial"/>
                <w:color w:val="000000"/>
                <w:szCs w:val="20"/>
              </w:rPr>
              <w:t> ?</w:t>
            </w:r>
          </w:p>
          <w:p w:rsidR="00BC1497" w:rsidRDefault="00BC1497" w:rsidP="0027752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</w:p>
          <w:p w:rsidR="00BC1497" w:rsidRPr="004C1B21" w:rsidRDefault="00BC1497" w:rsidP="00BB1A80">
            <w:pPr>
              <w:numPr>
                <w:ilvl w:val="0"/>
                <w:numId w:val="7"/>
              </w:numPr>
              <w:snapToGrid w:val="0"/>
              <w:spacing w:before="60" w:after="60"/>
              <w:rPr>
                <w:rFonts w:cs="Arial"/>
                <w:iCs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Peuvent-ils être téléchargés</w:t>
            </w:r>
            <w:r w:rsidRPr="0048339C">
              <w:rPr>
                <w:rFonts w:cs="Arial"/>
                <w:color w:val="000000"/>
                <w:szCs w:val="20"/>
              </w:rPr>
              <w:t> ?</w:t>
            </w:r>
          </w:p>
          <w:p w:rsidR="00BC1497" w:rsidRPr="002124E8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BC1497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C1497" w:rsidRPr="00684337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C1497" w:rsidRDefault="00BC1497" w:rsidP="0027752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48339C">
              <w:rPr>
                <w:rFonts w:cs="Arial"/>
                <w:color w:val="000000"/>
                <w:szCs w:val="20"/>
              </w:rPr>
              <w:t>La collecte et la présentation de ces chiffres suivent-elles les recommandations COUNTER</w:t>
            </w:r>
            <w:r>
              <w:rPr>
                <w:rFonts w:cs="Arial"/>
                <w:color w:val="000000"/>
                <w:szCs w:val="20"/>
              </w:rPr>
              <w:t xml:space="preserve"> 4</w:t>
            </w:r>
            <w:r w:rsidRPr="0048339C">
              <w:rPr>
                <w:rFonts w:cs="Arial"/>
                <w:color w:val="000000"/>
                <w:szCs w:val="20"/>
              </w:rPr>
              <w:t xml:space="preserve"> ?</w:t>
            </w:r>
          </w:p>
          <w:p w:rsidR="00BC1497" w:rsidRDefault="00BC1497" w:rsidP="0027752C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color w:val="000000"/>
                <w:szCs w:val="20"/>
              </w:rPr>
            </w:pPr>
            <w:r w:rsidRPr="0048339C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</w:t>
            </w:r>
          </w:p>
          <w:p w:rsidR="00BC1497" w:rsidRDefault="00BC1497" w:rsidP="0027752C">
            <w:pPr>
              <w:snapToGrid w:val="0"/>
              <w:spacing w:before="60" w:after="60"/>
              <w:rPr>
                <w:rFonts w:cs="Arial"/>
                <w:bCs/>
                <w:i/>
                <w:iCs/>
                <w:color w:val="000000"/>
                <w:szCs w:val="20"/>
              </w:rPr>
            </w:pPr>
          </w:p>
          <w:p w:rsidR="00BC1497" w:rsidRPr="00F06E91" w:rsidRDefault="00BC1497" w:rsidP="0027752C">
            <w:pPr>
              <w:snapToGrid w:val="0"/>
              <w:spacing w:before="60" w:after="60"/>
              <w:rPr>
                <w:rFonts w:cs="Arial"/>
                <w:bCs/>
                <w:i/>
                <w:iCs/>
                <w:color w:val="000000"/>
                <w:szCs w:val="20"/>
              </w:rPr>
            </w:pPr>
            <w:r w:rsidRPr="00F06E91">
              <w:rPr>
                <w:rFonts w:cs="Arial"/>
                <w:b/>
                <w:bCs/>
                <w:i/>
                <w:iCs/>
                <w:color w:val="000000"/>
                <w:szCs w:val="20"/>
              </w:rPr>
              <w:t>Si Oui,</w:t>
            </w:r>
            <w:r w:rsidRPr="00F06E91">
              <w:rPr>
                <w:rFonts w:cs="Arial"/>
                <w:bCs/>
                <w:i/>
                <w:iCs/>
                <w:color w:val="000000"/>
                <w:szCs w:val="20"/>
              </w:rPr>
              <w:t xml:space="preserve"> préciser en notes le(s) type(s) de rapport fourni(s) en utilisant les intitulés Counter.</w:t>
            </w:r>
          </w:p>
          <w:p w:rsidR="00BC1497" w:rsidRPr="00FB6DB7" w:rsidRDefault="00BC1497" w:rsidP="0027752C">
            <w:pPr>
              <w:snapToGrid w:val="0"/>
              <w:spacing w:before="60" w:after="60"/>
              <w:rPr>
                <w:rFonts w:cs="Arial"/>
                <w:bCs/>
                <w:iCs/>
                <w:szCs w:val="20"/>
              </w:rPr>
            </w:pPr>
            <w:r w:rsidRPr="00F06E91">
              <w:rPr>
                <w:rFonts w:cs="Arial"/>
                <w:b/>
                <w:i/>
                <w:color w:val="000000"/>
                <w:szCs w:val="20"/>
              </w:rPr>
              <w:t>Si Non,</w:t>
            </w:r>
            <w:r w:rsidRPr="000377E3">
              <w:rPr>
                <w:rFonts w:cs="Arial"/>
                <w:i/>
                <w:color w:val="000000"/>
                <w:szCs w:val="20"/>
              </w:rPr>
              <w:t xml:space="preserve"> joindre un descript</w:t>
            </w:r>
            <w:r w:rsidR="00DE456B">
              <w:rPr>
                <w:rFonts w:cs="Arial"/>
                <w:i/>
                <w:color w:val="000000"/>
                <w:szCs w:val="20"/>
              </w:rPr>
              <w:t>if précis des chiffres fournis et préciser la volonté ou non de s’engager à fournir des rapports COUNTER.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C1497" w:rsidRPr="00684337" w:rsidRDefault="00BC1497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C1497" w:rsidRPr="00684337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BC1497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C1497" w:rsidRPr="00684337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C1497" w:rsidRPr="0048339C" w:rsidRDefault="00BC1497" w:rsidP="0027752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 w:rsidRPr="0048339C">
              <w:rPr>
                <w:rFonts w:cs="Arial"/>
                <w:color w:val="000000"/>
                <w:szCs w:val="20"/>
              </w:rPr>
              <w:t xml:space="preserve">Le fournisseur </w:t>
            </w:r>
            <w:r w:rsidR="00DE456B">
              <w:rPr>
                <w:rFonts w:cs="Arial"/>
                <w:color w:val="000000"/>
                <w:szCs w:val="20"/>
              </w:rPr>
              <w:t>de la base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48339C">
              <w:rPr>
                <w:rFonts w:cs="Arial"/>
                <w:color w:val="000000"/>
                <w:szCs w:val="20"/>
              </w:rPr>
              <w:t>fournit-il des chiffres d'utilisation</w:t>
            </w:r>
            <w:r>
              <w:rPr>
                <w:rFonts w:cs="Arial"/>
                <w:color w:val="000000"/>
                <w:szCs w:val="20"/>
              </w:rPr>
              <w:t xml:space="preserve"> pour chacun des établissements </w:t>
            </w:r>
            <w:r w:rsidRPr="0048339C">
              <w:rPr>
                <w:rFonts w:cs="Arial"/>
                <w:color w:val="000000"/>
                <w:szCs w:val="20"/>
              </w:rPr>
              <w:t xml:space="preserve">? </w:t>
            </w:r>
          </w:p>
          <w:p w:rsidR="00BC1497" w:rsidRPr="00FB6DB7" w:rsidRDefault="00BC1497" w:rsidP="0027752C">
            <w:pPr>
              <w:snapToGrid w:val="0"/>
              <w:spacing w:before="60" w:after="60"/>
              <w:jc w:val="right"/>
              <w:rPr>
                <w:rFonts w:cs="Arial"/>
                <w:bCs/>
                <w:iCs/>
                <w:szCs w:val="20"/>
              </w:rPr>
            </w:pPr>
            <w:r w:rsidRPr="0048339C"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C1497" w:rsidRPr="00684337" w:rsidRDefault="00BC1497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C1497" w:rsidRPr="00684337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BC1497" w:rsidRPr="00D64ACB" w:rsidTr="0027752C">
        <w:tc>
          <w:tcPr>
            <w:tcW w:w="369" w:type="dxa"/>
            <w:tcBorders>
              <w:top w:val="single" w:sz="2" w:space="0" w:color="000000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BC1497" w:rsidRPr="00D64ACB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380" w:type="dxa"/>
            <w:gridSpan w:val="2"/>
            <w:tcBorders>
              <w:top w:val="single" w:sz="2" w:space="0" w:color="000000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BC1497" w:rsidRPr="00D64ACB" w:rsidRDefault="00BC1497" w:rsidP="0027752C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>OBLIGATIONS SPECIFIQUES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BC1497" w:rsidRPr="00D64ACB" w:rsidRDefault="00BC1497" w:rsidP="0027752C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BC1497" w:rsidRPr="00D64ACB" w:rsidRDefault="00BC1497" w:rsidP="0027752C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BC1497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C1497" w:rsidRPr="00684337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C1497" w:rsidRPr="00FC58B9" w:rsidRDefault="00BC1497" w:rsidP="0027752C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</w:t>
            </w:r>
            <w:r w:rsidRPr="00E4438B">
              <w:rPr>
                <w:rFonts w:cs="Arial"/>
                <w:szCs w:val="20"/>
              </w:rPr>
              <w:t>e fournisseur s’engage</w:t>
            </w:r>
            <w:r>
              <w:rPr>
                <w:rFonts w:cs="Arial"/>
                <w:szCs w:val="20"/>
              </w:rPr>
              <w:t>-t-il contractuellement</w:t>
            </w:r>
            <w:r w:rsidRPr="00E4438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à d</w:t>
            </w:r>
            <w:r w:rsidRPr="00E4438B">
              <w:rPr>
                <w:rFonts w:cs="Arial"/>
                <w:szCs w:val="20"/>
              </w:rPr>
              <w:t xml:space="preserve">onner accès, </w:t>
            </w:r>
            <w:r w:rsidR="00DE456B">
              <w:rPr>
                <w:rFonts w:cs="Arial"/>
                <w:szCs w:val="20"/>
              </w:rPr>
              <w:t>à la base</w:t>
            </w:r>
            <w:r>
              <w:rPr>
                <w:rFonts w:cs="Arial"/>
                <w:szCs w:val="20"/>
              </w:rPr>
              <w:t xml:space="preserve"> à </w:t>
            </w:r>
            <w:r w:rsidRPr="00886887">
              <w:rPr>
                <w:rFonts w:cs="Arial"/>
                <w:szCs w:val="20"/>
              </w:rPr>
              <w:t>toute personne présente physiquement dans les locaux des institutions abonnées</w:t>
            </w:r>
            <w:r>
              <w:rPr>
                <w:rFonts w:cs="Arial"/>
                <w:szCs w:val="20"/>
              </w:rPr>
              <w:t xml:space="preserve"> (cf CCTP paragraphe 2.6) ?</w:t>
            </w:r>
            <w:r w:rsidRPr="00FC58B9">
              <w:rPr>
                <w:rFonts w:cs="Arial"/>
                <w:szCs w:val="20"/>
              </w:rPr>
              <w:t xml:space="preserve"> </w:t>
            </w:r>
          </w:p>
          <w:p w:rsidR="00BC1497" w:rsidRDefault="00BC1497" w:rsidP="0027752C">
            <w:pPr>
              <w:snapToGrid w:val="0"/>
              <w:spacing w:before="60" w:after="60"/>
              <w:jc w:val="right"/>
              <w:rPr>
                <w:rFonts w:cs="Arial"/>
                <w:szCs w:val="20"/>
              </w:rPr>
            </w:pPr>
            <w:r w:rsidRPr="00FC58B9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C1497" w:rsidRPr="00684337" w:rsidRDefault="00BC1497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C1497" w:rsidRPr="00684337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BC1497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C1497" w:rsidRPr="00684337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C1497" w:rsidRPr="00FC58B9" w:rsidRDefault="00BC1497" w:rsidP="0027752C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</w:t>
            </w:r>
            <w:r w:rsidRPr="00E4438B">
              <w:rPr>
                <w:rFonts w:cs="Arial"/>
                <w:szCs w:val="20"/>
              </w:rPr>
              <w:t>e fournisseur s’engage</w:t>
            </w:r>
            <w:r>
              <w:rPr>
                <w:rFonts w:cs="Arial"/>
                <w:szCs w:val="20"/>
              </w:rPr>
              <w:t>-t-il contractuellement</w:t>
            </w:r>
            <w:r w:rsidRPr="00E4438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à d</w:t>
            </w:r>
            <w:r w:rsidRPr="00E4438B">
              <w:rPr>
                <w:rFonts w:cs="Arial"/>
                <w:szCs w:val="20"/>
              </w:rPr>
              <w:t xml:space="preserve">onner accès, </w:t>
            </w:r>
            <w:r w:rsidRPr="00E4438B">
              <w:rPr>
                <w:rFonts w:cs="Arial"/>
                <w:szCs w:val="20"/>
              </w:rPr>
              <w:lastRenderedPageBreak/>
              <w:t>pendant la durée de la licence, vingt-quatre (24) heures sur vingt-quatre (24) aux établissements couverts</w:t>
            </w:r>
            <w:r>
              <w:rPr>
                <w:rFonts w:cs="Arial"/>
                <w:szCs w:val="20"/>
              </w:rPr>
              <w:t> ?</w:t>
            </w:r>
            <w:r w:rsidRPr="00FC58B9">
              <w:rPr>
                <w:rFonts w:cs="Arial"/>
                <w:szCs w:val="20"/>
              </w:rPr>
              <w:t xml:space="preserve"> </w:t>
            </w:r>
          </w:p>
          <w:p w:rsidR="00BC1497" w:rsidRDefault="00BC1497" w:rsidP="0027752C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FC58B9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BC1497" w:rsidRDefault="00BC1497" w:rsidP="0027752C">
            <w:pPr>
              <w:snapToGrid w:val="0"/>
              <w:spacing w:before="60" w:after="60"/>
              <w:jc w:val="right"/>
              <w:rPr>
                <w:rFonts w:cs="Arial"/>
                <w:szCs w:val="20"/>
              </w:rPr>
            </w:pP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C1497" w:rsidRPr="00684337" w:rsidRDefault="00BC1497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C1497" w:rsidRPr="00684337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BC1497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C1497" w:rsidRPr="00684337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C1497" w:rsidRPr="00FC58B9" w:rsidRDefault="00BC1497" w:rsidP="0027752C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</w:t>
            </w:r>
            <w:r w:rsidRPr="00E4438B">
              <w:rPr>
                <w:rFonts w:cs="Arial"/>
                <w:szCs w:val="20"/>
              </w:rPr>
              <w:t>e fournisseur s’engage</w:t>
            </w:r>
            <w:r>
              <w:rPr>
                <w:rFonts w:cs="Arial"/>
                <w:szCs w:val="20"/>
              </w:rPr>
              <w:t>-t-il contractuellement</w:t>
            </w:r>
            <w:r w:rsidRPr="00E4438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à p</w:t>
            </w:r>
            <w:r w:rsidRPr="00F51F5C">
              <w:rPr>
                <w:rFonts w:cs="Arial"/>
                <w:szCs w:val="20"/>
              </w:rPr>
              <w:t>révenir au préalable l’Université de Lyon en cas d’interruption de service pour une opération de maintenance</w:t>
            </w:r>
            <w:r>
              <w:rPr>
                <w:rFonts w:cs="Arial"/>
                <w:szCs w:val="20"/>
              </w:rPr>
              <w:t> ?</w:t>
            </w:r>
            <w:r w:rsidRPr="00FC58B9">
              <w:rPr>
                <w:rFonts w:cs="Arial"/>
                <w:szCs w:val="20"/>
              </w:rPr>
              <w:t xml:space="preserve"> </w:t>
            </w:r>
          </w:p>
          <w:p w:rsidR="00BC1497" w:rsidRDefault="00BC1497" w:rsidP="0027752C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FC58B9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  <w:p w:rsidR="00BC1497" w:rsidRDefault="00BC1497" w:rsidP="0027752C">
            <w:pPr>
              <w:snapToGrid w:val="0"/>
              <w:spacing w:before="60" w:after="60"/>
              <w:jc w:val="right"/>
              <w:rPr>
                <w:rFonts w:cs="Arial"/>
                <w:szCs w:val="20"/>
              </w:rPr>
            </w:pP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C1497" w:rsidRPr="00684337" w:rsidRDefault="00BC1497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C1497" w:rsidRPr="00684337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BC1497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C1497" w:rsidRPr="00684337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C1497" w:rsidRPr="00FC58B9" w:rsidRDefault="00BC1497" w:rsidP="0027752C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</w:t>
            </w:r>
            <w:r w:rsidRPr="00E4438B">
              <w:rPr>
                <w:rFonts w:cs="Arial"/>
                <w:szCs w:val="20"/>
              </w:rPr>
              <w:t>e fournisseur s’engage</w:t>
            </w:r>
            <w:r>
              <w:rPr>
                <w:rFonts w:cs="Arial"/>
                <w:szCs w:val="20"/>
              </w:rPr>
              <w:t xml:space="preserve">-t-il contractuellement, en cas </w:t>
            </w:r>
            <w:r w:rsidRPr="00EB5CAA">
              <w:rPr>
                <w:rFonts w:cs="Arial"/>
                <w:szCs w:val="20"/>
              </w:rPr>
              <w:t xml:space="preserve"> d’interruption de service pour quelque raison que ce soit</w:t>
            </w:r>
            <w:r>
              <w:rPr>
                <w:rFonts w:cs="Arial"/>
                <w:szCs w:val="20"/>
              </w:rPr>
              <w:t xml:space="preserve">, </w:t>
            </w:r>
            <w:r w:rsidRPr="00E4438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à  </w:t>
            </w:r>
            <w:r w:rsidRPr="00EB5CAA">
              <w:rPr>
                <w:rFonts w:cs="Arial"/>
                <w:szCs w:val="20"/>
              </w:rPr>
              <w:t>tout mettre en œuvre pour rendre à nouveau disponibles les contenus aux établissements couverts et aux utilisateurs dans les meilleurs délais</w:t>
            </w:r>
            <w:r>
              <w:rPr>
                <w:rFonts w:cs="Arial"/>
                <w:szCs w:val="20"/>
              </w:rPr>
              <w:t xml:space="preserve"> ?</w:t>
            </w:r>
            <w:r w:rsidRPr="00FC58B9">
              <w:rPr>
                <w:rFonts w:cs="Arial"/>
                <w:szCs w:val="20"/>
              </w:rPr>
              <w:t xml:space="preserve"> </w:t>
            </w:r>
          </w:p>
          <w:p w:rsidR="00BC1497" w:rsidRDefault="00BC1497" w:rsidP="0027752C">
            <w:pPr>
              <w:snapToGrid w:val="0"/>
              <w:spacing w:before="60" w:after="60"/>
              <w:jc w:val="right"/>
              <w:rPr>
                <w:rFonts w:cs="Arial"/>
                <w:szCs w:val="20"/>
              </w:rPr>
            </w:pPr>
            <w:r w:rsidRPr="00FC58B9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C1497" w:rsidRPr="00684337" w:rsidRDefault="00BC1497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C1497" w:rsidRPr="00684337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BC1497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C1497" w:rsidRPr="00684337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C1497" w:rsidRPr="00FC58B9" w:rsidRDefault="00BC1497" w:rsidP="0027752C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EE6E19">
              <w:rPr>
                <w:rFonts w:cs="Arial"/>
                <w:szCs w:val="20"/>
              </w:rPr>
              <w:t>Le fournisseur s’engage-t-il contractuellement à indiquer le</w:t>
            </w:r>
            <w:r>
              <w:rPr>
                <w:rFonts w:cs="Arial"/>
                <w:szCs w:val="20"/>
              </w:rPr>
              <w:t xml:space="preserve">s conditions pour lesquelles un </w:t>
            </w:r>
            <w:r w:rsidRPr="00EE6E19">
              <w:rPr>
                <w:rFonts w:cs="Arial"/>
                <w:szCs w:val="20"/>
              </w:rPr>
              <w:t>retrait de contenus ouvre droit à un remboursement ?</w:t>
            </w:r>
            <w:r w:rsidRPr="00FC58B9">
              <w:rPr>
                <w:rFonts w:cs="Arial"/>
                <w:szCs w:val="20"/>
              </w:rPr>
              <w:t xml:space="preserve"> </w:t>
            </w:r>
          </w:p>
          <w:p w:rsidR="00BC1497" w:rsidRDefault="00BC1497" w:rsidP="0027752C">
            <w:pPr>
              <w:snapToGrid w:val="0"/>
              <w:spacing w:before="60" w:after="60"/>
              <w:jc w:val="right"/>
              <w:rPr>
                <w:rFonts w:cs="Arial"/>
                <w:szCs w:val="20"/>
              </w:rPr>
            </w:pPr>
            <w:r w:rsidRPr="00FC58B9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C1497" w:rsidRPr="00684337" w:rsidRDefault="00BC1497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C1497" w:rsidRPr="00684337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BC1497" w:rsidRPr="00D64ACB" w:rsidTr="0027752C">
        <w:tc>
          <w:tcPr>
            <w:tcW w:w="369" w:type="dxa"/>
            <w:tcBorders>
              <w:top w:val="single" w:sz="2" w:space="0" w:color="000000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BC1497" w:rsidRPr="00D64ACB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3380" w:type="dxa"/>
            <w:gridSpan w:val="2"/>
            <w:tcBorders>
              <w:top w:val="single" w:sz="2" w:space="0" w:color="000000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BC1497" w:rsidRPr="00D64ACB" w:rsidRDefault="00BC1497" w:rsidP="0027752C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>
              <w:rPr>
                <w:rFonts w:cs="Arial"/>
                <w:b/>
                <w:bCs/>
                <w:color w:val="FFFFFF"/>
                <w:szCs w:val="20"/>
              </w:rPr>
              <w:t>DROITS ACCORDES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BC1497" w:rsidRPr="00D64ACB" w:rsidRDefault="00BC1497" w:rsidP="0027752C">
            <w:pPr>
              <w:snapToGrid w:val="0"/>
              <w:spacing w:before="120"/>
              <w:jc w:val="center"/>
              <w:rPr>
                <w:rFonts w:cs="Arial"/>
                <w:b/>
                <w:bCs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262626"/>
              <w:bottom w:val="single" w:sz="2" w:space="0" w:color="262626"/>
              <w:right w:val="single" w:sz="2" w:space="0" w:color="262626"/>
            </w:tcBorders>
            <w:shd w:val="clear" w:color="auto" w:fill="404040"/>
          </w:tcPr>
          <w:p w:rsidR="00BC1497" w:rsidRPr="00D64ACB" w:rsidRDefault="00BC1497" w:rsidP="0027752C">
            <w:pPr>
              <w:snapToGrid w:val="0"/>
              <w:spacing w:before="60" w:after="60"/>
              <w:rPr>
                <w:rFonts w:cs="Arial"/>
                <w:b/>
                <w:bCs/>
                <w:iCs/>
                <w:color w:val="FFFFFF"/>
                <w:szCs w:val="20"/>
              </w:rPr>
            </w:pPr>
          </w:p>
        </w:tc>
      </w:tr>
      <w:tr w:rsidR="00BC1497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C1497" w:rsidRPr="00684337" w:rsidRDefault="00BC1497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BC1497" w:rsidRPr="00684337" w:rsidRDefault="00DE456B" w:rsidP="0027752C">
            <w:pPr>
              <w:snapToGrid w:val="0"/>
              <w:spacing w:before="60" w:after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La fourniture d’extraits imprimé</w:t>
            </w:r>
            <w:r w:rsidR="00BC1497" w:rsidRPr="00684337">
              <w:rPr>
                <w:rFonts w:cs="Arial"/>
                <w:szCs w:val="20"/>
              </w:rPr>
              <w:t>s</w:t>
            </w:r>
            <w:r>
              <w:rPr>
                <w:rFonts w:cs="Arial"/>
                <w:szCs w:val="20"/>
              </w:rPr>
              <w:t xml:space="preserve"> de la base</w:t>
            </w:r>
            <w:r w:rsidR="00BC1497">
              <w:rPr>
                <w:rFonts w:cs="Arial"/>
                <w:szCs w:val="20"/>
              </w:rPr>
              <w:t>,</w:t>
            </w:r>
            <w:r w:rsidR="00BC1497" w:rsidRPr="00684337">
              <w:rPr>
                <w:rFonts w:cs="Arial"/>
                <w:szCs w:val="20"/>
              </w:rPr>
              <w:t xml:space="preserve"> par l’intermédiaire </w:t>
            </w:r>
            <w:r w:rsidR="00BC1497" w:rsidRPr="00684337">
              <w:t>d'une solution sécurisée de transmission électronique de documents</w:t>
            </w:r>
            <w:r w:rsidR="00BC1497">
              <w:t>,</w:t>
            </w:r>
            <w:r w:rsidR="00BC1497" w:rsidRPr="00684337">
              <w:rPr>
                <w:rFonts w:cs="Arial"/>
                <w:szCs w:val="20"/>
              </w:rPr>
              <w:t xml:space="preserve"> est-elle accordée aux bibliothèques dans le cadre de leur activité de prêt entre bibliothèques ?</w:t>
            </w:r>
          </w:p>
          <w:p w:rsidR="00BC1497" w:rsidRPr="00684337" w:rsidRDefault="00BC1497" w:rsidP="0027752C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684337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C1497" w:rsidRPr="00684337" w:rsidRDefault="00BC1497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C1497" w:rsidRPr="00684337" w:rsidRDefault="00BC1497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DE456B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DE456B" w:rsidRPr="00684337" w:rsidRDefault="00DE456B" w:rsidP="00DE456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E456B" w:rsidRPr="00FC58B9" w:rsidRDefault="00DE456B" w:rsidP="00DE456B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FC58B9">
              <w:rPr>
                <w:rFonts w:cs="Arial"/>
                <w:szCs w:val="20"/>
              </w:rPr>
              <w:t xml:space="preserve">La fourniture </w:t>
            </w:r>
            <w:r w:rsidRPr="00684337">
              <w:rPr>
                <w:rFonts w:cs="Arial"/>
                <w:szCs w:val="20"/>
              </w:rPr>
              <w:t>d</w:t>
            </w:r>
            <w:r>
              <w:rPr>
                <w:rFonts w:cs="Arial"/>
                <w:szCs w:val="20"/>
              </w:rPr>
              <w:t>’extraits</w:t>
            </w:r>
            <w:r w:rsidRPr="00684337">
              <w:rPr>
                <w:rFonts w:cs="Arial"/>
                <w:szCs w:val="20"/>
              </w:rPr>
              <w:t xml:space="preserve"> imprimés </w:t>
            </w:r>
            <w:r>
              <w:rPr>
                <w:rFonts w:cs="Arial"/>
                <w:szCs w:val="20"/>
              </w:rPr>
              <w:t xml:space="preserve">de la base, par le moyen de courrier postal, </w:t>
            </w:r>
            <w:r w:rsidRPr="00FC58B9">
              <w:rPr>
                <w:rFonts w:cs="Arial"/>
                <w:szCs w:val="20"/>
              </w:rPr>
              <w:t>est-</w:t>
            </w:r>
            <w:r>
              <w:rPr>
                <w:rFonts w:cs="Arial"/>
                <w:szCs w:val="20"/>
              </w:rPr>
              <w:t>elle</w:t>
            </w:r>
            <w:r w:rsidRPr="00FC58B9">
              <w:rPr>
                <w:rFonts w:cs="Arial"/>
                <w:szCs w:val="20"/>
              </w:rPr>
              <w:t xml:space="preserve"> accordé</w:t>
            </w:r>
            <w:r>
              <w:rPr>
                <w:rFonts w:cs="Arial"/>
                <w:szCs w:val="20"/>
              </w:rPr>
              <w:t>e</w:t>
            </w:r>
            <w:r w:rsidRPr="00FC58B9">
              <w:rPr>
                <w:rFonts w:cs="Arial"/>
                <w:szCs w:val="20"/>
              </w:rPr>
              <w:t xml:space="preserve"> aux bibliothèques dans le cadre de leur activité de </w:t>
            </w:r>
            <w:r>
              <w:rPr>
                <w:rFonts w:cs="Arial"/>
                <w:szCs w:val="20"/>
              </w:rPr>
              <w:t>prêt entre bibliothèques</w:t>
            </w:r>
            <w:r w:rsidRPr="00FC58B9">
              <w:rPr>
                <w:rFonts w:cs="Arial"/>
                <w:szCs w:val="20"/>
              </w:rPr>
              <w:t xml:space="preserve"> ?</w:t>
            </w:r>
          </w:p>
          <w:p w:rsidR="00DE456B" w:rsidRPr="00FC58B9" w:rsidRDefault="00DE456B" w:rsidP="00DE456B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FC58B9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DE456B" w:rsidRPr="00FC58B9" w:rsidRDefault="00DE456B" w:rsidP="00DE456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E456B" w:rsidRPr="00684337" w:rsidRDefault="00DE456B" w:rsidP="00DE456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DE456B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DE456B" w:rsidRPr="00684337" w:rsidRDefault="00DE456B" w:rsidP="00DE456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E456B" w:rsidRPr="00684337" w:rsidRDefault="00DE456B" w:rsidP="00DE456B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684337">
              <w:rPr>
                <w:rFonts w:cs="Arial"/>
                <w:szCs w:val="20"/>
              </w:rPr>
              <w:t>Quels sont les droits accordés aux enseignants et étudiants en matière de partage de contenus du dictionnaire avec des personnes de l’extérieur ?</w:t>
            </w:r>
          </w:p>
          <w:p w:rsidR="00DE456B" w:rsidRPr="00684337" w:rsidRDefault="00DE456B" w:rsidP="00DE456B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684337">
              <w:rPr>
                <w:rFonts w:cs="Arial"/>
                <w:b/>
                <w:bCs/>
                <w:iCs/>
                <w:szCs w:val="20"/>
              </w:rPr>
              <w:lastRenderedPageBreak/>
              <w:t xml:space="preserve">Répondre </w:t>
            </w:r>
            <w:r>
              <w:rPr>
                <w:rFonts w:cs="Arial"/>
                <w:b/>
                <w:bCs/>
                <w:iCs/>
                <w:szCs w:val="20"/>
              </w:rPr>
              <w:t>en Notes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DE456B" w:rsidRPr="00684337" w:rsidRDefault="00DE456B" w:rsidP="00DE456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E456B" w:rsidRPr="00684337" w:rsidRDefault="00DE456B" w:rsidP="00DE456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DE456B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DE456B" w:rsidRPr="00684337" w:rsidRDefault="00DE456B" w:rsidP="00DE456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E456B" w:rsidRPr="00684337" w:rsidRDefault="00DE456B" w:rsidP="00DE456B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684337">
              <w:rPr>
                <w:rFonts w:cs="Arial"/>
                <w:szCs w:val="20"/>
              </w:rPr>
              <w:t>Quels droits sont accordés pour l’utilisation des contenus à des fins pédagogiques ?</w:t>
            </w:r>
          </w:p>
          <w:p w:rsidR="00DE456B" w:rsidRPr="00684337" w:rsidRDefault="00DE456B" w:rsidP="00DE456B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684337">
              <w:rPr>
                <w:rFonts w:cs="Arial"/>
                <w:b/>
                <w:bCs/>
                <w:iCs/>
                <w:szCs w:val="20"/>
              </w:rPr>
              <w:t xml:space="preserve">Répondre </w:t>
            </w:r>
            <w:r>
              <w:rPr>
                <w:rFonts w:cs="Arial"/>
                <w:b/>
                <w:bCs/>
                <w:iCs/>
                <w:szCs w:val="20"/>
              </w:rPr>
              <w:t>en Notes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DE456B" w:rsidRPr="00684337" w:rsidRDefault="00DE456B" w:rsidP="00DE456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E456B" w:rsidRPr="00684337" w:rsidRDefault="00DE456B" w:rsidP="00DE456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DE456B" w:rsidRPr="00684337" w:rsidTr="0027752C"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DE456B" w:rsidRPr="00684337" w:rsidRDefault="00DE456B" w:rsidP="00DE456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E456B" w:rsidRPr="00684337" w:rsidRDefault="00DE456B" w:rsidP="00DE456B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684337">
              <w:rPr>
                <w:rFonts w:cs="Arial"/>
                <w:szCs w:val="20"/>
              </w:rPr>
              <w:t>Quels droits sont accordés pour l’utilisation de notices dans des mémoires et des thèses ?</w:t>
            </w:r>
          </w:p>
          <w:p w:rsidR="00DE456B" w:rsidRPr="00684337" w:rsidRDefault="00DE456B" w:rsidP="00DE456B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684337">
              <w:rPr>
                <w:rFonts w:cs="Arial"/>
                <w:b/>
                <w:bCs/>
                <w:iCs/>
                <w:szCs w:val="20"/>
              </w:rPr>
              <w:t xml:space="preserve">Répondre </w:t>
            </w:r>
            <w:r>
              <w:rPr>
                <w:rFonts w:cs="Arial"/>
                <w:b/>
                <w:bCs/>
                <w:iCs/>
                <w:szCs w:val="20"/>
              </w:rPr>
              <w:t>en Notes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DE456B" w:rsidRPr="00684337" w:rsidRDefault="00DE456B" w:rsidP="00DE456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E456B" w:rsidRPr="00684337" w:rsidRDefault="00DE456B" w:rsidP="00DE456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DE456B" w:rsidRPr="00684337" w:rsidTr="0027752C">
        <w:tc>
          <w:tcPr>
            <w:tcW w:w="36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CCCCCC"/>
          </w:tcPr>
          <w:p w:rsidR="00DE456B" w:rsidRPr="00684337" w:rsidRDefault="00DE456B" w:rsidP="00DE456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gridSpan w:val="2"/>
            <w:tcBorders>
              <w:left w:val="single" w:sz="2" w:space="0" w:color="000000"/>
              <w:bottom w:val="single" w:sz="4" w:space="0" w:color="auto"/>
            </w:tcBorders>
          </w:tcPr>
          <w:p w:rsidR="00DE456B" w:rsidRPr="00684337" w:rsidRDefault="00DE456B" w:rsidP="00DE456B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684337">
              <w:rPr>
                <w:rFonts w:cs="Arial"/>
                <w:szCs w:val="20"/>
              </w:rPr>
              <w:t xml:space="preserve">Enseignants et bibliothécaires peuvent-ils stocker temporairement des copies électroniques de notices pour un groupe bien défini d’étudiants ? </w:t>
            </w:r>
          </w:p>
          <w:p w:rsidR="00DE456B" w:rsidRPr="00684337" w:rsidRDefault="00DE456B" w:rsidP="00DE456B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684337">
              <w:rPr>
                <w:rFonts w:cs="Arial"/>
                <w:b/>
                <w:bCs/>
                <w:iCs/>
                <w:szCs w:val="20"/>
              </w:rPr>
              <w:t>Répondre par Oui ou Non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</w:tcPr>
          <w:p w:rsidR="00DE456B" w:rsidRPr="00684337" w:rsidRDefault="00DE456B" w:rsidP="00DE456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DE456B" w:rsidRPr="00684337" w:rsidRDefault="00DE456B" w:rsidP="00DE456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</w:tbl>
    <w:p w:rsidR="00BC1497" w:rsidRPr="00684337" w:rsidRDefault="00BC1497" w:rsidP="00BC1497"/>
    <w:p w:rsidR="00581492" w:rsidRDefault="00581492">
      <w:pPr>
        <w:widowControl/>
        <w:suppressAutoHyphens w:val="0"/>
      </w:pPr>
      <w:r>
        <w:br w:type="page"/>
      </w:r>
    </w:p>
    <w:p w:rsidR="00D52794" w:rsidRPr="00684337" w:rsidRDefault="00D52794" w:rsidP="00BC1497"/>
    <w:p w:rsidR="00E0702F" w:rsidRPr="00684337" w:rsidRDefault="00D5214C" w:rsidP="00BB1A80">
      <w:pPr>
        <w:pStyle w:val="Titre1"/>
      </w:pPr>
      <w:bookmarkStart w:id="8" w:name="_Toc463277030"/>
      <w:r w:rsidRPr="00684337">
        <w:t>AIDES, TUTORIELS ET FORMATIONS</w:t>
      </w:r>
      <w:bookmarkEnd w:id="4"/>
      <w:r w:rsidR="00581492">
        <w:rPr>
          <w:lang w:val="fr-FR"/>
        </w:rPr>
        <w:t xml:space="preserve"> FOURNIS</w:t>
      </w:r>
      <w:bookmarkEnd w:id="8"/>
    </w:p>
    <w:p w:rsidR="00446E0D" w:rsidRPr="00684337" w:rsidRDefault="00446E0D" w:rsidP="00446E0D"/>
    <w:tbl>
      <w:tblPr>
        <w:tblW w:w="0" w:type="auto"/>
        <w:tblInd w:w="270" w:type="dxa"/>
        <w:tblBorders>
          <w:bottom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"/>
        <w:gridCol w:w="3380"/>
        <w:gridCol w:w="1075"/>
        <w:gridCol w:w="4389"/>
      </w:tblGrid>
      <w:tr w:rsidR="00290C18" w:rsidRPr="00684337" w:rsidTr="00E13AD4">
        <w:trPr>
          <w:cantSplit/>
          <w:trHeight w:val="1170"/>
          <w:tblHeader/>
        </w:trPr>
        <w:tc>
          <w:tcPr>
            <w:tcW w:w="369" w:type="dxa"/>
            <w:tcBorders>
              <w:top w:val="nil"/>
              <w:bottom w:val="single" w:sz="2" w:space="0" w:color="000000"/>
              <w:right w:val="nil"/>
            </w:tcBorders>
            <w:shd w:val="clear" w:color="auto" w:fill="auto"/>
          </w:tcPr>
          <w:p w:rsidR="00290C18" w:rsidRPr="00684337" w:rsidRDefault="00290C18" w:rsidP="00B4207B">
            <w:pPr>
              <w:tabs>
                <w:tab w:val="left" w:pos="383"/>
              </w:tabs>
              <w:snapToGri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2" w:space="0" w:color="000000"/>
            </w:tcBorders>
            <w:shd w:val="clear" w:color="auto" w:fill="auto"/>
          </w:tcPr>
          <w:p w:rsidR="00290C18" w:rsidRPr="00684337" w:rsidRDefault="00290C18" w:rsidP="00446E0D">
            <w:pPr>
              <w:spacing w:before="60" w:after="60"/>
              <w:rPr>
                <w:bCs/>
              </w:rPr>
            </w:pPr>
          </w:p>
        </w:tc>
        <w:tc>
          <w:tcPr>
            <w:tcW w:w="107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FBFBF"/>
            <w:textDirection w:val="btLr"/>
            <w:vAlign w:val="center"/>
          </w:tcPr>
          <w:p w:rsidR="00290C18" w:rsidRPr="00684337" w:rsidRDefault="00290C18" w:rsidP="00B4207B">
            <w:pPr>
              <w:snapToGrid w:val="0"/>
              <w:spacing w:before="60" w:after="60"/>
              <w:ind w:left="113" w:right="113"/>
              <w:jc w:val="right"/>
              <w:rPr>
                <w:b/>
                <w:szCs w:val="20"/>
              </w:rPr>
            </w:pPr>
            <w:r w:rsidRPr="00684337">
              <w:rPr>
                <w:b/>
                <w:szCs w:val="20"/>
              </w:rPr>
              <w:t>Réponse</w:t>
            </w:r>
          </w:p>
        </w:tc>
        <w:tc>
          <w:tcPr>
            <w:tcW w:w="43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290C18" w:rsidRPr="00684337" w:rsidRDefault="00290C18" w:rsidP="00B4207B">
            <w:pPr>
              <w:snapToGrid w:val="0"/>
              <w:spacing w:before="60" w:after="60"/>
              <w:jc w:val="center"/>
              <w:rPr>
                <w:b/>
                <w:iCs/>
                <w:szCs w:val="20"/>
              </w:rPr>
            </w:pPr>
            <w:r w:rsidRPr="00684337">
              <w:rPr>
                <w:b/>
                <w:iCs/>
                <w:szCs w:val="20"/>
              </w:rPr>
              <w:t>Notes</w:t>
            </w:r>
          </w:p>
        </w:tc>
      </w:tr>
      <w:tr w:rsidR="00E13AD4" w:rsidRPr="00E6090B" w:rsidTr="00E6090B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404040"/>
          </w:tcPr>
          <w:p w:rsidR="00290C18" w:rsidRPr="00E6090B" w:rsidRDefault="00290C18" w:rsidP="00B4207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color w:val="FFFFFF"/>
                <w:szCs w:val="20"/>
              </w:rPr>
            </w:pP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404040"/>
          </w:tcPr>
          <w:p w:rsidR="00290C18" w:rsidRPr="00E6090B" w:rsidRDefault="00E13AD4" w:rsidP="00E13AD4">
            <w:pPr>
              <w:snapToGrid w:val="0"/>
              <w:spacing w:before="60" w:after="60"/>
              <w:rPr>
                <w:rFonts w:cs="Arial"/>
                <w:b/>
                <w:bCs/>
                <w:color w:val="FFFFFF"/>
                <w:szCs w:val="20"/>
              </w:rPr>
            </w:pPr>
            <w:r w:rsidRPr="00E6090B">
              <w:rPr>
                <w:rFonts w:cs="Arial"/>
                <w:b/>
                <w:bCs/>
                <w:color w:val="FFFFFF"/>
                <w:szCs w:val="20"/>
              </w:rPr>
              <w:t>AIDES, TUTORIELS ET FORMATIONS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404040"/>
          </w:tcPr>
          <w:p w:rsidR="00290C18" w:rsidRPr="00E6090B" w:rsidRDefault="00290C18" w:rsidP="00B4207B">
            <w:pPr>
              <w:snapToGrid w:val="0"/>
              <w:spacing w:before="120"/>
              <w:jc w:val="center"/>
              <w:rPr>
                <w:rFonts w:cs="Arial"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04040"/>
          </w:tcPr>
          <w:p w:rsidR="00290C18" w:rsidRPr="00E6090B" w:rsidRDefault="00290C18" w:rsidP="00B4207B">
            <w:pPr>
              <w:snapToGrid w:val="0"/>
              <w:spacing w:before="60" w:after="60"/>
              <w:rPr>
                <w:rFonts w:cs="Arial"/>
                <w:iCs/>
                <w:color w:val="FFFFFF"/>
                <w:szCs w:val="20"/>
              </w:rPr>
            </w:pPr>
          </w:p>
        </w:tc>
      </w:tr>
      <w:tr w:rsidR="00290C18" w:rsidRPr="00684337" w:rsidTr="00290C18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290C18" w:rsidRPr="00684337" w:rsidRDefault="00290C18" w:rsidP="00B4207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tcBorders>
              <w:left w:val="single" w:sz="2" w:space="0" w:color="000000"/>
              <w:bottom w:val="single" w:sz="2" w:space="0" w:color="000000"/>
            </w:tcBorders>
          </w:tcPr>
          <w:p w:rsidR="00290C18" w:rsidRPr="00684337" w:rsidRDefault="00290C18" w:rsidP="00B4207B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684337">
              <w:rPr>
                <w:rFonts w:cs="Arial"/>
                <w:szCs w:val="20"/>
              </w:rPr>
              <w:t>Un tutoriel en ligne est-il accessible aux utilisateurs ?</w:t>
            </w:r>
          </w:p>
          <w:p w:rsidR="00290C18" w:rsidRPr="00684337" w:rsidRDefault="00290C18" w:rsidP="00B4207B">
            <w:pPr>
              <w:snapToGrid w:val="0"/>
              <w:spacing w:before="60" w:after="60"/>
              <w:jc w:val="right"/>
              <w:rPr>
                <w:rFonts w:cs="Arial"/>
                <w:szCs w:val="20"/>
              </w:rPr>
            </w:pPr>
            <w:r w:rsidRPr="00684337">
              <w:rPr>
                <w:rFonts w:cs="Arial"/>
                <w:b/>
                <w:bCs/>
                <w:iCs/>
                <w:szCs w:val="20"/>
              </w:rPr>
              <w:t>Répondre par Oui ou Non.</w:t>
            </w:r>
          </w:p>
          <w:p w:rsidR="00290C18" w:rsidRPr="00684337" w:rsidRDefault="00290C18" w:rsidP="00B4207B">
            <w:pPr>
              <w:snapToGrid w:val="0"/>
              <w:spacing w:before="60" w:after="60"/>
              <w:rPr>
                <w:rFonts w:cs="Arial"/>
                <w:bCs/>
                <w:i/>
                <w:iCs/>
                <w:szCs w:val="20"/>
              </w:rPr>
            </w:pPr>
            <w:r w:rsidRPr="00684337">
              <w:rPr>
                <w:rFonts w:cs="Arial"/>
                <w:bCs/>
                <w:i/>
                <w:iCs/>
                <w:szCs w:val="20"/>
              </w:rPr>
              <w:t xml:space="preserve">Si Oui, lister en notes les  langues dans lesquelles il est disponible. 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90C18" w:rsidRPr="00684337" w:rsidRDefault="00290C18" w:rsidP="00B4207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90C18" w:rsidRPr="00684337" w:rsidRDefault="00290C18" w:rsidP="00B4207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290C18" w:rsidRPr="00684337" w:rsidTr="00290C18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290C18" w:rsidRPr="00684337" w:rsidRDefault="00290C18" w:rsidP="00B4207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tcBorders>
              <w:left w:val="single" w:sz="2" w:space="0" w:color="000000"/>
              <w:bottom w:val="single" w:sz="2" w:space="0" w:color="000000"/>
            </w:tcBorders>
          </w:tcPr>
          <w:p w:rsidR="00290C18" w:rsidRPr="00684337" w:rsidRDefault="00290C18" w:rsidP="00B4207B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684337">
              <w:rPr>
                <w:rFonts w:cs="Arial"/>
                <w:szCs w:val="20"/>
              </w:rPr>
              <w:t>Une documentation complète est-elle accessible à l’utilisateur ?</w:t>
            </w:r>
          </w:p>
          <w:p w:rsidR="00290C18" w:rsidRPr="00684337" w:rsidRDefault="00290C18" w:rsidP="00B4207B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684337">
              <w:rPr>
                <w:rFonts w:cs="Arial"/>
                <w:b/>
                <w:bCs/>
                <w:iCs/>
                <w:szCs w:val="20"/>
              </w:rPr>
              <w:t>Répondre par Oui ou Non.</w:t>
            </w:r>
          </w:p>
          <w:p w:rsidR="00290C18" w:rsidRPr="00684337" w:rsidRDefault="00290C18" w:rsidP="00B4207B">
            <w:pPr>
              <w:snapToGrid w:val="0"/>
              <w:spacing w:before="60" w:after="60"/>
              <w:rPr>
                <w:rFonts w:cs="Arial"/>
                <w:b/>
                <w:bCs/>
                <w:iCs/>
                <w:szCs w:val="20"/>
              </w:rPr>
            </w:pPr>
            <w:r w:rsidRPr="00684337">
              <w:rPr>
                <w:rFonts w:cs="Arial"/>
                <w:bCs/>
                <w:i/>
                <w:iCs/>
                <w:szCs w:val="20"/>
              </w:rPr>
              <w:t>Si Oui, lister en notes les  langues dans lesquelles elle est disponible.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90C18" w:rsidRPr="00684337" w:rsidRDefault="00290C18" w:rsidP="00B4207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90C18" w:rsidRPr="00684337" w:rsidRDefault="00290C18" w:rsidP="00B4207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290C18" w:rsidRPr="00684337" w:rsidTr="00290C18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290C18" w:rsidRPr="00684337" w:rsidRDefault="00290C18" w:rsidP="00B4207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tcBorders>
              <w:left w:val="single" w:sz="2" w:space="0" w:color="000000"/>
              <w:bottom w:val="single" w:sz="2" w:space="0" w:color="000000"/>
            </w:tcBorders>
          </w:tcPr>
          <w:p w:rsidR="00290C18" w:rsidRPr="00684337" w:rsidRDefault="00290C18" w:rsidP="00B4207B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684337">
              <w:rPr>
                <w:rFonts w:cs="Arial"/>
                <w:szCs w:val="20"/>
              </w:rPr>
              <w:t>Une aide indexée est-elle disponible ?</w:t>
            </w:r>
          </w:p>
          <w:p w:rsidR="00290C18" w:rsidRPr="00684337" w:rsidRDefault="00290C18" w:rsidP="00B4207B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684337">
              <w:rPr>
                <w:rFonts w:cs="Arial"/>
                <w:b/>
                <w:bCs/>
                <w:iCs/>
                <w:szCs w:val="20"/>
              </w:rPr>
              <w:t xml:space="preserve">Répondre par Oui ou Non. </w:t>
            </w:r>
          </w:p>
          <w:p w:rsidR="00290C18" w:rsidRPr="00684337" w:rsidRDefault="00290C18" w:rsidP="00B4207B">
            <w:pPr>
              <w:snapToGrid w:val="0"/>
              <w:spacing w:before="60" w:after="60"/>
              <w:rPr>
                <w:rFonts w:cs="Arial"/>
                <w:bCs/>
                <w:iCs/>
                <w:szCs w:val="20"/>
              </w:rPr>
            </w:pPr>
            <w:r w:rsidRPr="00684337">
              <w:rPr>
                <w:rFonts w:cs="Arial"/>
                <w:bCs/>
                <w:i/>
                <w:iCs/>
                <w:szCs w:val="20"/>
              </w:rPr>
              <w:t>Si Oui, lister en notes les  langues dans lesquelles elle est disponible.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90C18" w:rsidRPr="00684337" w:rsidRDefault="00290C18" w:rsidP="00B4207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90C18" w:rsidRPr="00684337" w:rsidRDefault="00290C18" w:rsidP="00B4207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290C18" w:rsidRPr="00684337" w:rsidTr="00290C18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290C18" w:rsidRPr="00684337" w:rsidRDefault="00290C18" w:rsidP="00B4207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tcBorders>
              <w:left w:val="single" w:sz="2" w:space="0" w:color="000000"/>
              <w:bottom w:val="single" w:sz="2" w:space="0" w:color="000000"/>
            </w:tcBorders>
          </w:tcPr>
          <w:p w:rsidR="00290C18" w:rsidRPr="00684337" w:rsidRDefault="00290C18" w:rsidP="00B4207B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684337">
              <w:rPr>
                <w:rFonts w:cs="Arial"/>
                <w:szCs w:val="20"/>
              </w:rPr>
              <w:t>Le fournisseur de la ressource s'engage-t-il à assurer gratuitement une formation sur site par établissement, à la demande des bibliothécaires ?</w:t>
            </w:r>
          </w:p>
          <w:p w:rsidR="00290C18" w:rsidRPr="00684337" w:rsidRDefault="00290C18" w:rsidP="00B4207B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684337">
              <w:rPr>
                <w:rFonts w:cs="Arial"/>
                <w:b/>
                <w:bCs/>
                <w:iCs/>
                <w:szCs w:val="20"/>
              </w:rPr>
              <w:t xml:space="preserve">Répondre par Oui ou Non. 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90C18" w:rsidRPr="00684337" w:rsidRDefault="00290C18" w:rsidP="00B4207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90C18" w:rsidRPr="00684337" w:rsidRDefault="00290C18" w:rsidP="00B4207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290C18" w:rsidRPr="00684337" w:rsidTr="00290C18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290C18" w:rsidRPr="00684337" w:rsidRDefault="00290C18" w:rsidP="00B4207B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tcBorders>
              <w:left w:val="single" w:sz="2" w:space="0" w:color="000000"/>
              <w:bottom w:val="single" w:sz="2" w:space="0" w:color="000000"/>
            </w:tcBorders>
          </w:tcPr>
          <w:p w:rsidR="00290C18" w:rsidRPr="00684337" w:rsidRDefault="00290C18" w:rsidP="00B4207B">
            <w:pPr>
              <w:snapToGrid w:val="0"/>
              <w:spacing w:before="60" w:after="60"/>
              <w:rPr>
                <w:rFonts w:cs="Arial"/>
                <w:szCs w:val="20"/>
              </w:rPr>
            </w:pPr>
            <w:r w:rsidRPr="00684337">
              <w:rPr>
                <w:rFonts w:cs="Arial"/>
                <w:szCs w:val="20"/>
              </w:rPr>
              <w:t xml:space="preserve">Le fournisseur de la ressource s'engage-t-il à assurer gratuitement des formations à distance, à la demande des bibliothécaires ? </w:t>
            </w:r>
          </w:p>
          <w:p w:rsidR="00290C18" w:rsidRPr="00684337" w:rsidRDefault="00290C18" w:rsidP="00B4207B">
            <w:pPr>
              <w:snapToGrid w:val="0"/>
              <w:spacing w:before="60" w:after="60"/>
              <w:jc w:val="right"/>
              <w:rPr>
                <w:rFonts w:cs="Arial"/>
                <w:b/>
                <w:bCs/>
                <w:iCs/>
                <w:szCs w:val="20"/>
              </w:rPr>
            </w:pPr>
            <w:r w:rsidRPr="00684337">
              <w:rPr>
                <w:rFonts w:cs="Arial"/>
                <w:b/>
                <w:bCs/>
                <w:iCs/>
                <w:szCs w:val="20"/>
              </w:rPr>
              <w:t xml:space="preserve">Répondre par Oui ou Non. 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90C18" w:rsidRPr="00684337" w:rsidRDefault="00290C18" w:rsidP="00B4207B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90C18" w:rsidRPr="00684337" w:rsidRDefault="00290C18" w:rsidP="00B4207B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</w:tbl>
    <w:p w:rsidR="004F4ECD" w:rsidRDefault="004F4ECD"/>
    <w:p w:rsidR="001E34D3" w:rsidRPr="001E34D3" w:rsidRDefault="001E34D3">
      <w:r>
        <w:br w:type="page"/>
      </w:r>
    </w:p>
    <w:p w:rsidR="00BD48B9" w:rsidRDefault="00581492" w:rsidP="00394DA6">
      <w:pPr>
        <w:pStyle w:val="Titre1"/>
      </w:pPr>
      <w:bookmarkStart w:id="9" w:name="_Toc463277031"/>
      <w:r>
        <w:rPr>
          <w:lang w:val="fr-FR"/>
        </w:rPr>
        <w:lastRenderedPageBreak/>
        <w:t>LIVRABLES FOURNIS</w:t>
      </w:r>
      <w:bookmarkEnd w:id="9"/>
    </w:p>
    <w:p w:rsidR="00BD48B9" w:rsidRDefault="00BD48B9" w:rsidP="00BD48B9"/>
    <w:tbl>
      <w:tblPr>
        <w:tblW w:w="0" w:type="auto"/>
        <w:tblInd w:w="270" w:type="dxa"/>
        <w:tblBorders>
          <w:bottom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3380"/>
        <w:gridCol w:w="1075"/>
        <w:gridCol w:w="4389"/>
      </w:tblGrid>
      <w:tr w:rsidR="00BD48B9" w:rsidTr="0027752C">
        <w:trPr>
          <w:cantSplit/>
          <w:trHeight w:val="1417"/>
          <w:tblHeader/>
        </w:trPr>
        <w:tc>
          <w:tcPr>
            <w:tcW w:w="36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BD48B9" w:rsidRDefault="00BD48B9" w:rsidP="0027752C">
            <w:pPr>
              <w:tabs>
                <w:tab w:val="left" w:pos="383"/>
              </w:tabs>
              <w:snapToGrid w:val="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D48B9" w:rsidRDefault="00BD48B9" w:rsidP="0027752C">
            <w:pPr>
              <w:spacing w:before="60" w:after="60"/>
              <w:rPr>
                <w:bCs/>
              </w:rPr>
            </w:pP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extDirection w:val="btLr"/>
            <w:vAlign w:val="center"/>
            <w:hideMark/>
          </w:tcPr>
          <w:p w:rsidR="00BD48B9" w:rsidRDefault="00BD48B9" w:rsidP="0027752C">
            <w:pPr>
              <w:snapToGrid w:val="0"/>
              <w:spacing w:before="60" w:after="60"/>
              <w:ind w:left="113" w:right="113"/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Réponse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hideMark/>
          </w:tcPr>
          <w:p w:rsidR="00BD48B9" w:rsidRDefault="00BD48B9" w:rsidP="0027752C">
            <w:pPr>
              <w:snapToGrid w:val="0"/>
              <w:spacing w:before="60" w:after="60"/>
              <w:jc w:val="center"/>
              <w:rPr>
                <w:b/>
                <w:iCs/>
                <w:szCs w:val="20"/>
              </w:rPr>
            </w:pPr>
            <w:r>
              <w:rPr>
                <w:b/>
                <w:iCs/>
                <w:szCs w:val="20"/>
              </w:rPr>
              <w:t>Notes</w:t>
            </w:r>
          </w:p>
        </w:tc>
      </w:tr>
      <w:tr w:rsidR="00BD48B9" w:rsidTr="0027752C">
        <w:tc>
          <w:tcPr>
            <w:tcW w:w="3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7F7F7F"/>
          </w:tcPr>
          <w:p w:rsidR="00BD48B9" w:rsidRDefault="00BD48B9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color w:val="FFFFFF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7F7F7F"/>
            <w:hideMark/>
          </w:tcPr>
          <w:p w:rsidR="00BD48B9" w:rsidRDefault="00D52794" w:rsidP="0027752C">
            <w:pPr>
              <w:snapToGrid w:val="0"/>
              <w:spacing w:before="60" w:after="60"/>
              <w:rPr>
                <w:rFonts w:cs="Arial"/>
                <w:b/>
                <w:color w:val="FFFFFF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  <w:t>La presse écrite</w:t>
            </w:r>
          </w:p>
        </w:tc>
        <w:tc>
          <w:tcPr>
            <w:tcW w:w="10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7F7F7F"/>
          </w:tcPr>
          <w:p w:rsidR="00BD48B9" w:rsidRDefault="00BD48B9" w:rsidP="0027752C">
            <w:pPr>
              <w:snapToGrid w:val="0"/>
              <w:spacing w:before="120"/>
              <w:jc w:val="center"/>
              <w:rPr>
                <w:rFonts w:cs="Arial"/>
                <w:b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F7F7F"/>
          </w:tcPr>
          <w:p w:rsidR="00BD48B9" w:rsidRDefault="00BD48B9" w:rsidP="0027752C">
            <w:pPr>
              <w:snapToGrid w:val="0"/>
              <w:spacing w:before="60" w:after="60"/>
              <w:rPr>
                <w:rFonts w:cs="Arial"/>
                <w:b/>
                <w:iCs/>
                <w:color w:val="FFFFFF"/>
                <w:szCs w:val="20"/>
              </w:rPr>
            </w:pPr>
          </w:p>
        </w:tc>
      </w:tr>
      <w:tr w:rsidR="00BD48B9" w:rsidTr="0027752C">
        <w:tc>
          <w:tcPr>
            <w:tcW w:w="3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</w:tcPr>
          <w:p w:rsidR="00BD48B9" w:rsidRDefault="00BD48B9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D48B9" w:rsidRDefault="00BD48B9" w:rsidP="0027752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Une liste datée  sous format électronique (xls, csv) des titres </w:t>
            </w:r>
            <w:r w:rsidR="00D52794">
              <w:rPr>
                <w:rFonts w:cs="Arial"/>
                <w:color w:val="000000"/>
                <w:szCs w:val="20"/>
              </w:rPr>
              <w:t>de presse intégrés dans la base</w:t>
            </w:r>
          </w:p>
          <w:p w:rsidR="00BD48B9" w:rsidRDefault="00BD48B9" w:rsidP="0027752C">
            <w:pPr>
              <w:snapToGrid w:val="0"/>
              <w:spacing w:before="60" w:after="6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Non.</w:t>
            </w:r>
          </w:p>
          <w:p w:rsidR="00BD48B9" w:rsidRDefault="00BD48B9" w:rsidP="0027752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Cs/>
                <w:i/>
                <w:iCs/>
                <w:color w:val="000000"/>
                <w:szCs w:val="20"/>
              </w:rPr>
              <w:t>Si Oui, préciser en notes les informations figurant dans cette liste.</w:t>
            </w:r>
          </w:p>
        </w:tc>
        <w:tc>
          <w:tcPr>
            <w:tcW w:w="10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BD48B9" w:rsidRDefault="00BD48B9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D48B9" w:rsidRPr="00661AF1" w:rsidRDefault="00BD48B9" w:rsidP="00D52794">
            <w:pPr>
              <w:snapToGrid w:val="0"/>
              <w:spacing w:before="60" w:after="60"/>
              <w:ind w:left="720"/>
              <w:rPr>
                <w:rFonts w:cs="Arial"/>
                <w:color w:val="000000"/>
                <w:szCs w:val="20"/>
              </w:rPr>
            </w:pPr>
          </w:p>
        </w:tc>
      </w:tr>
      <w:tr w:rsidR="00BD48B9" w:rsidTr="0027752C">
        <w:tc>
          <w:tcPr>
            <w:tcW w:w="3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7F7F7F"/>
          </w:tcPr>
          <w:p w:rsidR="00BD48B9" w:rsidRDefault="00BD48B9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color w:val="FFFFFF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7F7F7F"/>
            <w:hideMark/>
          </w:tcPr>
          <w:p w:rsidR="00BD48B9" w:rsidRDefault="00D52794" w:rsidP="0027752C">
            <w:pPr>
              <w:snapToGrid w:val="0"/>
              <w:spacing w:before="60" w:after="60"/>
              <w:rPr>
                <w:rFonts w:cs="Arial"/>
                <w:b/>
                <w:color w:val="FFFFFF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  <w:t>Les dépêches et communiqués de presse</w:t>
            </w:r>
          </w:p>
        </w:tc>
        <w:tc>
          <w:tcPr>
            <w:tcW w:w="10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7F7F7F"/>
          </w:tcPr>
          <w:p w:rsidR="00BD48B9" w:rsidRDefault="00BD48B9" w:rsidP="0027752C">
            <w:pPr>
              <w:snapToGrid w:val="0"/>
              <w:spacing w:before="120"/>
              <w:jc w:val="center"/>
              <w:rPr>
                <w:rFonts w:cs="Arial"/>
                <w:b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F7F7F"/>
          </w:tcPr>
          <w:p w:rsidR="00BD48B9" w:rsidRDefault="00BD48B9" w:rsidP="0027752C">
            <w:pPr>
              <w:snapToGrid w:val="0"/>
              <w:spacing w:before="60" w:after="60"/>
              <w:rPr>
                <w:rFonts w:cs="Arial"/>
                <w:b/>
                <w:iCs/>
                <w:color w:val="FFFFFF"/>
                <w:szCs w:val="20"/>
              </w:rPr>
            </w:pPr>
          </w:p>
        </w:tc>
      </w:tr>
      <w:tr w:rsidR="00BD48B9" w:rsidTr="00D52794">
        <w:tc>
          <w:tcPr>
            <w:tcW w:w="3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</w:tcPr>
          <w:p w:rsidR="00BD48B9" w:rsidRDefault="00BD48B9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D48B9" w:rsidRDefault="00BD48B9" w:rsidP="0027752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Une liste </w:t>
            </w:r>
            <w:r w:rsidR="00D52794">
              <w:rPr>
                <w:rFonts w:cs="Arial"/>
                <w:color w:val="000000"/>
                <w:szCs w:val="20"/>
              </w:rPr>
              <w:t>des agences de presse dont sont reprises les dépêches est-elle fournie ?</w:t>
            </w:r>
          </w:p>
          <w:p w:rsidR="00BD48B9" w:rsidRDefault="00BD48B9" w:rsidP="0027752C">
            <w:pPr>
              <w:snapToGrid w:val="0"/>
              <w:spacing w:before="60" w:after="6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Non.</w:t>
            </w:r>
          </w:p>
          <w:p w:rsidR="00BD48B9" w:rsidRDefault="00BD48B9" w:rsidP="0027752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Cs/>
                <w:i/>
                <w:iCs/>
                <w:color w:val="000000"/>
                <w:szCs w:val="20"/>
              </w:rPr>
              <w:t>Si Oui, préciser en notes les informations figurant dans cette liste.</w:t>
            </w:r>
          </w:p>
        </w:tc>
        <w:tc>
          <w:tcPr>
            <w:tcW w:w="10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BD48B9" w:rsidRDefault="00BD48B9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48B9" w:rsidRPr="00661AF1" w:rsidRDefault="00BD48B9" w:rsidP="0027752C">
            <w:pPr>
              <w:snapToGrid w:val="0"/>
              <w:spacing w:before="60" w:after="60"/>
              <w:ind w:left="720"/>
              <w:rPr>
                <w:rFonts w:cs="Arial"/>
                <w:color w:val="000000"/>
                <w:szCs w:val="20"/>
              </w:rPr>
            </w:pPr>
          </w:p>
        </w:tc>
      </w:tr>
      <w:tr w:rsidR="00BD48B9" w:rsidTr="0027752C">
        <w:tc>
          <w:tcPr>
            <w:tcW w:w="3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7F7F7F"/>
          </w:tcPr>
          <w:p w:rsidR="00BD48B9" w:rsidRDefault="00BD48B9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color w:val="FFFFFF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7F7F7F"/>
            <w:hideMark/>
          </w:tcPr>
          <w:p w:rsidR="00BD48B9" w:rsidRDefault="00D52794" w:rsidP="0027752C">
            <w:pPr>
              <w:snapToGrid w:val="0"/>
              <w:spacing w:before="60" w:after="60"/>
              <w:rPr>
                <w:rFonts w:cs="Arial"/>
                <w:b/>
                <w:color w:val="FFFFFF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  <w:t>Les données économiques et financières</w:t>
            </w:r>
          </w:p>
        </w:tc>
        <w:tc>
          <w:tcPr>
            <w:tcW w:w="10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7F7F7F"/>
          </w:tcPr>
          <w:p w:rsidR="00BD48B9" w:rsidRDefault="00BD48B9" w:rsidP="0027752C">
            <w:pPr>
              <w:snapToGrid w:val="0"/>
              <w:spacing w:before="120"/>
              <w:jc w:val="center"/>
              <w:rPr>
                <w:rFonts w:cs="Arial"/>
                <w:b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F7F7F"/>
          </w:tcPr>
          <w:p w:rsidR="00BD48B9" w:rsidRDefault="00BD48B9" w:rsidP="0027752C">
            <w:pPr>
              <w:snapToGrid w:val="0"/>
              <w:spacing w:before="60" w:after="60"/>
              <w:rPr>
                <w:rFonts w:cs="Arial"/>
                <w:b/>
                <w:iCs/>
                <w:color w:val="FFFFFF"/>
                <w:szCs w:val="20"/>
              </w:rPr>
            </w:pPr>
          </w:p>
        </w:tc>
      </w:tr>
      <w:tr w:rsidR="00BD48B9" w:rsidTr="0027752C">
        <w:tc>
          <w:tcPr>
            <w:tcW w:w="3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</w:tcPr>
          <w:p w:rsidR="00BD48B9" w:rsidRDefault="00BD48B9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D48B9" w:rsidRDefault="00BD48B9" w:rsidP="0027752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Une liste datée sous format électronique (xls, csv) des </w:t>
            </w:r>
            <w:r w:rsidR="00D52794">
              <w:rPr>
                <w:rFonts w:cs="Arial"/>
                <w:color w:val="000000"/>
                <w:szCs w:val="20"/>
              </w:rPr>
              <w:t xml:space="preserve">principales sources de données économiques et financières </w:t>
            </w:r>
            <w:r>
              <w:rPr>
                <w:rFonts w:cs="Arial"/>
                <w:color w:val="000000"/>
                <w:szCs w:val="20"/>
              </w:rPr>
              <w:t>est-elle fournie ?</w:t>
            </w:r>
          </w:p>
          <w:p w:rsidR="00BD48B9" w:rsidRDefault="00BD48B9" w:rsidP="0027752C">
            <w:pPr>
              <w:snapToGrid w:val="0"/>
              <w:spacing w:before="60" w:after="6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Non.</w:t>
            </w:r>
          </w:p>
          <w:p w:rsidR="00BD48B9" w:rsidRDefault="00BD48B9" w:rsidP="0027752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Cs/>
                <w:i/>
                <w:iCs/>
                <w:color w:val="000000"/>
                <w:szCs w:val="20"/>
              </w:rPr>
              <w:t>Si Oui, préciser en notes les informations figurant dans cette liste.</w:t>
            </w:r>
          </w:p>
        </w:tc>
        <w:tc>
          <w:tcPr>
            <w:tcW w:w="10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BD48B9" w:rsidRDefault="00BD48B9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D48B9" w:rsidRPr="006F5F17" w:rsidRDefault="00BD48B9" w:rsidP="00D52794">
            <w:pPr>
              <w:snapToGrid w:val="0"/>
              <w:spacing w:before="60" w:after="60"/>
              <w:ind w:left="720"/>
              <w:rPr>
                <w:rFonts w:cs="Arial"/>
                <w:color w:val="000000"/>
                <w:szCs w:val="20"/>
              </w:rPr>
            </w:pPr>
          </w:p>
        </w:tc>
      </w:tr>
      <w:tr w:rsidR="00BD48B9" w:rsidTr="0027752C">
        <w:tc>
          <w:tcPr>
            <w:tcW w:w="3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7F7F7F"/>
          </w:tcPr>
          <w:p w:rsidR="00BD48B9" w:rsidRDefault="00BD48B9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b/>
                <w:color w:val="FFFFFF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7F7F7F"/>
            <w:hideMark/>
          </w:tcPr>
          <w:p w:rsidR="00BD48B9" w:rsidRDefault="00D52794" w:rsidP="0027752C">
            <w:pPr>
              <w:snapToGrid w:val="0"/>
              <w:spacing w:before="60" w:after="60"/>
              <w:rPr>
                <w:rFonts w:cs="Arial"/>
                <w:b/>
                <w:color w:val="FFFFFF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  <w:t>Les données biographiques</w:t>
            </w:r>
          </w:p>
        </w:tc>
        <w:tc>
          <w:tcPr>
            <w:tcW w:w="10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7F7F7F"/>
          </w:tcPr>
          <w:p w:rsidR="00BD48B9" w:rsidRDefault="00BD48B9" w:rsidP="0027752C">
            <w:pPr>
              <w:snapToGrid w:val="0"/>
              <w:spacing w:before="120"/>
              <w:jc w:val="center"/>
              <w:rPr>
                <w:rFonts w:cs="Arial"/>
                <w:b/>
                <w:color w:val="FFFFFF"/>
                <w:szCs w:val="20"/>
              </w:rPr>
            </w:pPr>
          </w:p>
        </w:tc>
        <w:tc>
          <w:tcPr>
            <w:tcW w:w="4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F7F7F"/>
          </w:tcPr>
          <w:p w:rsidR="00BD48B9" w:rsidRDefault="00BD48B9" w:rsidP="0027752C">
            <w:pPr>
              <w:snapToGrid w:val="0"/>
              <w:spacing w:before="60" w:after="60"/>
              <w:rPr>
                <w:rFonts w:cs="Arial"/>
                <w:b/>
                <w:iCs/>
                <w:color w:val="FFFFFF"/>
                <w:szCs w:val="20"/>
              </w:rPr>
            </w:pPr>
          </w:p>
        </w:tc>
      </w:tr>
      <w:tr w:rsidR="00BD48B9" w:rsidTr="0027752C">
        <w:tc>
          <w:tcPr>
            <w:tcW w:w="3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</w:tcPr>
          <w:p w:rsidR="00BD48B9" w:rsidRDefault="00BD48B9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D48B9" w:rsidRDefault="00BD48B9" w:rsidP="0027752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Une </w:t>
            </w:r>
            <w:r w:rsidR="00D52794">
              <w:rPr>
                <w:rFonts w:cs="Arial"/>
                <w:color w:val="000000"/>
                <w:szCs w:val="20"/>
              </w:rPr>
              <w:t>liste des principales sources des données biographiques couvertes est-elle fournie ?</w:t>
            </w:r>
          </w:p>
          <w:p w:rsidR="00BD48B9" w:rsidRDefault="00BD48B9" w:rsidP="0027752C">
            <w:pPr>
              <w:snapToGrid w:val="0"/>
              <w:spacing w:before="60" w:after="6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Non.</w:t>
            </w:r>
          </w:p>
        </w:tc>
        <w:tc>
          <w:tcPr>
            <w:tcW w:w="10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BD48B9" w:rsidRDefault="00BD48B9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48B9" w:rsidRDefault="00BD48B9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D52794" w:rsidTr="00D52794">
        <w:tc>
          <w:tcPr>
            <w:tcW w:w="3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7F7F7F" w:themeFill="text1" w:themeFillTint="80"/>
          </w:tcPr>
          <w:p w:rsidR="00D52794" w:rsidRDefault="00D52794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7F7F7F" w:themeFill="text1" w:themeFillTint="80"/>
          </w:tcPr>
          <w:p w:rsidR="00D52794" w:rsidRDefault="00D52794" w:rsidP="0027752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  <w:t>Les transcriptions écrites d’émissions radiophoniques et télévisuelles</w:t>
            </w:r>
          </w:p>
        </w:tc>
        <w:tc>
          <w:tcPr>
            <w:tcW w:w="10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7F7F7F" w:themeFill="text1" w:themeFillTint="80"/>
          </w:tcPr>
          <w:p w:rsidR="00D52794" w:rsidRDefault="00D52794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F7F7F" w:themeFill="text1" w:themeFillTint="80"/>
          </w:tcPr>
          <w:p w:rsidR="00D52794" w:rsidRDefault="00D52794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  <w:tr w:rsidR="00BD48B9" w:rsidTr="0027752C">
        <w:tc>
          <w:tcPr>
            <w:tcW w:w="3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</w:tcPr>
          <w:p w:rsidR="00BD48B9" w:rsidRDefault="00BD48B9" w:rsidP="0027752C">
            <w:pPr>
              <w:tabs>
                <w:tab w:val="left" w:pos="383"/>
              </w:tabs>
              <w:snapToGrid w:val="0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D48B9" w:rsidRDefault="00BD48B9" w:rsidP="0027752C">
            <w:pPr>
              <w:snapToGrid w:val="0"/>
              <w:spacing w:before="60" w:after="6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Une </w:t>
            </w:r>
            <w:r w:rsidR="00D52794">
              <w:rPr>
                <w:rFonts w:cs="Arial"/>
                <w:color w:val="000000"/>
                <w:szCs w:val="20"/>
              </w:rPr>
              <w:t>liste des chaines de radio et de télévision dont certaines émissions sont retranscrites par écrit est-elle fournie ?</w:t>
            </w:r>
          </w:p>
          <w:p w:rsidR="00BD48B9" w:rsidRDefault="00BD48B9" w:rsidP="0027752C">
            <w:pPr>
              <w:snapToGrid w:val="0"/>
              <w:spacing w:before="60" w:after="60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color w:val="000000"/>
                <w:szCs w:val="20"/>
              </w:rPr>
              <w:t>Répondre par Oui ou Non.</w:t>
            </w:r>
          </w:p>
        </w:tc>
        <w:tc>
          <w:tcPr>
            <w:tcW w:w="10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BD48B9" w:rsidRDefault="00BD48B9" w:rsidP="0027752C">
            <w:pPr>
              <w:snapToGrid w:val="0"/>
              <w:spacing w:before="120"/>
              <w:jc w:val="center"/>
              <w:rPr>
                <w:rFonts w:cs="Arial"/>
                <w:szCs w:val="20"/>
              </w:rPr>
            </w:pPr>
          </w:p>
        </w:tc>
        <w:tc>
          <w:tcPr>
            <w:tcW w:w="43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48B9" w:rsidRDefault="00BD48B9" w:rsidP="0027752C">
            <w:pPr>
              <w:snapToGrid w:val="0"/>
              <w:spacing w:before="60" w:after="60"/>
              <w:rPr>
                <w:rFonts w:cs="Arial"/>
                <w:iCs/>
                <w:szCs w:val="20"/>
              </w:rPr>
            </w:pPr>
          </w:p>
        </w:tc>
      </w:tr>
    </w:tbl>
    <w:p w:rsidR="00BD48B9" w:rsidRDefault="00BD48B9" w:rsidP="00836497">
      <w:pPr>
        <w:spacing w:before="113"/>
        <w:jc w:val="both"/>
      </w:pPr>
    </w:p>
    <w:sectPr w:rsidR="00BD48B9" w:rsidSect="002A06F8">
      <w:footerReference w:type="default" r:id="rId9"/>
      <w:footerReference w:type="first" r:id="rId10"/>
      <w:pgSz w:w="11906" w:h="16838"/>
      <w:pgMar w:top="1134" w:right="1134" w:bottom="1134" w:left="1134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F3D" w:rsidRDefault="00163F3D" w:rsidP="00F5515D">
      <w:r>
        <w:separator/>
      </w:r>
    </w:p>
  </w:endnote>
  <w:endnote w:type="continuationSeparator" w:id="0">
    <w:p w:rsidR="00163F3D" w:rsidRDefault="00163F3D" w:rsidP="00F55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CC4" w:rsidRPr="00833B02" w:rsidRDefault="002A1CC4" w:rsidP="00833B02">
    <w:pPr>
      <w:pStyle w:val="Pieddepage"/>
      <w:jc w:val="right"/>
    </w:pPr>
    <w:r w:rsidRPr="00EA33C2">
      <w:rPr>
        <w:rFonts w:cs="Arial"/>
        <w:b/>
      </w:rPr>
      <w:t xml:space="preserve">Grille de réponses aux spécifications – </w:t>
    </w:r>
    <w:r>
      <w:rPr>
        <w:rFonts w:cs="Arial"/>
        <w:b/>
        <w:lang w:val="fr-FR"/>
      </w:rPr>
      <w:t>Base de presse internationale (</w:t>
    </w:r>
    <w:r w:rsidRPr="00EA33C2">
      <w:rPr>
        <w:rFonts w:cs="Arial"/>
        <w:b/>
      </w:rPr>
      <w:t xml:space="preserve">lot </w:t>
    </w:r>
    <w:r>
      <w:rPr>
        <w:rFonts w:cs="Arial"/>
        <w:b/>
      </w:rPr>
      <w:t>1</w:t>
    </w:r>
    <w:r w:rsidRPr="00EA33C2">
      <w:rPr>
        <w:rFonts w:cs="Arial"/>
        <w:b/>
      </w:rPr>
      <w:t>)</w:t>
    </w:r>
    <w:r>
      <w:rPr>
        <w:rFonts w:cs="Arial"/>
        <w:b/>
      </w:rPr>
      <w:t xml:space="preserve"> </w:t>
    </w:r>
    <w:r>
      <w:rPr>
        <w:rFonts w:cs="Arial"/>
        <w:b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056108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035938"/>
      <w:docPartObj>
        <w:docPartGallery w:val="Page Numbers (Bottom of Page)"/>
        <w:docPartUnique/>
      </w:docPartObj>
    </w:sdtPr>
    <w:sdtEndPr/>
    <w:sdtContent>
      <w:p w:rsidR="00BB1A80" w:rsidRDefault="00BB1A8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108" w:rsidRPr="00056108">
          <w:rPr>
            <w:noProof/>
            <w:lang w:val="fr-FR"/>
          </w:rPr>
          <w:t>1</w:t>
        </w:r>
        <w:r>
          <w:fldChar w:fldCharType="end"/>
        </w:r>
      </w:p>
    </w:sdtContent>
  </w:sdt>
  <w:p w:rsidR="00BB1A80" w:rsidRDefault="00BB1A8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F3D" w:rsidRDefault="00163F3D" w:rsidP="00F5515D">
      <w:r>
        <w:separator/>
      </w:r>
    </w:p>
  </w:footnote>
  <w:footnote w:type="continuationSeparator" w:id="0">
    <w:p w:rsidR="00163F3D" w:rsidRDefault="00163F3D" w:rsidP="00F55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umrotation1dbut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pStyle w:val="Numrotation2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umrotation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lowerLetter"/>
      <w:pStyle w:val="Titre4"/>
      <w:lvlText w:val="()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4" w15:restartNumberingAfterBreak="0">
    <w:nsid w:val="00000044"/>
    <w:multiLevelType w:val="multilevel"/>
    <w:tmpl w:val="00000044"/>
    <w:name w:val="WW8Num68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ahoma" w:hAnsi="Tahoma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ahoma" w:hAnsi="Tahoma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ahoma" w:hAnsi="Tahoma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ahoma" w:hAnsi="Tahoma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ahoma" w:hAnsi="Tahoma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ahoma" w:hAnsi="Tahoma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ahoma" w:hAnsi="Tahoma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ahoma" w:hAnsi="Tahoma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ahoma" w:hAnsi="Tahoma" w:cs="StarSymbol"/>
        <w:sz w:val="18"/>
        <w:szCs w:val="18"/>
      </w:rPr>
    </w:lvl>
  </w:abstractNum>
  <w:abstractNum w:abstractNumId="5" w15:restartNumberingAfterBreak="0">
    <w:nsid w:val="01B24378"/>
    <w:multiLevelType w:val="hybridMultilevel"/>
    <w:tmpl w:val="324E5E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A31528"/>
    <w:multiLevelType w:val="hybridMultilevel"/>
    <w:tmpl w:val="944EEC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35E55"/>
    <w:multiLevelType w:val="hybridMultilevel"/>
    <w:tmpl w:val="41548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975BD6"/>
    <w:multiLevelType w:val="hybridMultilevel"/>
    <w:tmpl w:val="EF563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B5DF1"/>
    <w:multiLevelType w:val="hybridMultilevel"/>
    <w:tmpl w:val="B78E49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41318"/>
    <w:multiLevelType w:val="hybridMultilevel"/>
    <w:tmpl w:val="059EDBD8"/>
    <w:lvl w:ilvl="0" w:tplc="AF747FE8">
      <w:start w:val="1"/>
      <w:numFmt w:val="decimal"/>
      <w:pStyle w:val="Titre1"/>
      <w:lvlText w:val="%1."/>
      <w:lvlJc w:val="left"/>
      <w:pPr>
        <w:ind w:left="717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222DA9"/>
    <w:multiLevelType w:val="hybridMultilevel"/>
    <w:tmpl w:val="CC8230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D92803"/>
    <w:multiLevelType w:val="hybridMultilevel"/>
    <w:tmpl w:val="48C648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811AC7"/>
    <w:multiLevelType w:val="hybridMultilevel"/>
    <w:tmpl w:val="04A0C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362373"/>
    <w:multiLevelType w:val="hybridMultilevel"/>
    <w:tmpl w:val="3CE0AF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2A2336"/>
    <w:multiLevelType w:val="hybridMultilevel"/>
    <w:tmpl w:val="201081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290D16"/>
    <w:multiLevelType w:val="hybridMultilevel"/>
    <w:tmpl w:val="7986A23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5"/>
  </w:num>
  <w:num w:numId="4">
    <w:abstractNumId w:val="6"/>
  </w:num>
  <w:num w:numId="5">
    <w:abstractNumId w:val="11"/>
  </w:num>
  <w:num w:numId="6">
    <w:abstractNumId w:val="5"/>
  </w:num>
  <w:num w:numId="7">
    <w:abstractNumId w:val="14"/>
  </w:num>
  <w:num w:numId="8">
    <w:abstractNumId w:val="16"/>
  </w:num>
  <w:num w:numId="9">
    <w:abstractNumId w:val="7"/>
  </w:num>
  <w:num w:numId="10">
    <w:abstractNumId w:val="10"/>
  </w:num>
  <w:num w:numId="11">
    <w:abstractNumId w:val="13"/>
  </w:num>
  <w:num w:numId="12">
    <w:abstractNumId w:val="8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15D"/>
    <w:rsid w:val="000035D4"/>
    <w:rsid w:val="00005DD9"/>
    <w:rsid w:val="00007078"/>
    <w:rsid w:val="0000751D"/>
    <w:rsid w:val="00010E55"/>
    <w:rsid w:val="000112C1"/>
    <w:rsid w:val="00011930"/>
    <w:rsid w:val="00015DA3"/>
    <w:rsid w:val="00020ABF"/>
    <w:rsid w:val="00021873"/>
    <w:rsid w:val="000264CD"/>
    <w:rsid w:val="00034589"/>
    <w:rsid w:val="000346E7"/>
    <w:rsid w:val="00034952"/>
    <w:rsid w:val="00035484"/>
    <w:rsid w:val="0003578D"/>
    <w:rsid w:val="000362D7"/>
    <w:rsid w:val="000377E3"/>
    <w:rsid w:val="0004037A"/>
    <w:rsid w:val="000433B8"/>
    <w:rsid w:val="00043FDE"/>
    <w:rsid w:val="00046848"/>
    <w:rsid w:val="000518A8"/>
    <w:rsid w:val="000527A2"/>
    <w:rsid w:val="000535DB"/>
    <w:rsid w:val="0005461D"/>
    <w:rsid w:val="00054FF7"/>
    <w:rsid w:val="00056108"/>
    <w:rsid w:val="000626D8"/>
    <w:rsid w:val="0006277D"/>
    <w:rsid w:val="0006364C"/>
    <w:rsid w:val="0006526A"/>
    <w:rsid w:val="000672F9"/>
    <w:rsid w:val="00070145"/>
    <w:rsid w:val="0007230E"/>
    <w:rsid w:val="00074D68"/>
    <w:rsid w:val="000759C4"/>
    <w:rsid w:val="00076AB2"/>
    <w:rsid w:val="00077C4D"/>
    <w:rsid w:val="00081FAB"/>
    <w:rsid w:val="00082407"/>
    <w:rsid w:val="00082449"/>
    <w:rsid w:val="000833BF"/>
    <w:rsid w:val="00086408"/>
    <w:rsid w:val="000866B9"/>
    <w:rsid w:val="000905A7"/>
    <w:rsid w:val="0009373E"/>
    <w:rsid w:val="00095C9F"/>
    <w:rsid w:val="000A313F"/>
    <w:rsid w:val="000A3BD2"/>
    <w:rsid w:val="000A6A41"/>
    <w:rsid w:val="000A6E22"/>
    <w:rsid w:val="000B0060"/>
    <w:rsid w:val="000B0E4C"/>
    <w:rsid w:val="000B2753"/>
    <w:rsid w:val="000B284C"/>
    <w:rsid w:val="000B3491"/>
    <w:rsid w:val="000B49B8"/>
    <w:rsid w:val="000C095B"/>
    <w:rsid w:val="000C24BF"/>
    <w:rsid w:val="000C425F"/>
    <w:rsid w:val="000D0D2A"/>
    <w:rsid w:val="000D0D99"/>
    <w:rsid w:val="000D130E"/>
    <w:rsid w:val="000D1364"/>
    <w:rsid w:val="000D2A4B"/>
    <w:rsid w:val="000D2BC7"/>
    <w:rsid w:val="000D4BAD"/>
    <w:rsid w:val="000D7954"/>
    <w:rsid w:val="000E23F0"/>
    <w:rsid w:val="000E625E"/>
    <w:rsid w:val="000F0EDE"/>
    <w:rsid w:val="000F29E8"/>
    <w:rsid w:val="000F3DB5"/>
    <w:rsid w:val="000F4B29"/>
    <w:rsid w:val="00102123"/>
    <w:rsid w:val="001045F9"/>
    <w:rsid w:val="001065A0"/>
    <w:rsid w:val="00107A06"/>
    <w:rsid w:val="00111125"/>
    <w:rsid w:val="00115346"/>
    <w:rsid w:val="00120953"/>
    <w:rsid w:val="00123542"/>
    <w:rsid w:val="0012485E"/>
    <w:rsid w:val="00125E8B"/>
    <w:rsid w:val="00126A8B"/>
    <w:rsid w:val="001310D7"/>
    <w:rsid w:val="00132032"/>
    <w:rsid w:val="00134A99"/>
    <w:rsid w:val="00136EAC"/>
    <w:rsid w:val="001405DB"/>
    <w:rsid w:val="00141B8B"/>
    <w:rsid w:val="00142513"/>
    <w:rsid w:val="00144D05"/>
    <w:rsid w:val="00146204"/>
    <w:rsid w:val="00155762"/>
    <w:rsid w:val="001561B8"/>
    <w:rsid w:val="001614E9"/>
    <w:rsid w:val="00162BE8"/>
    <w:rsid w:val="0016336B"/>
    <w:rsid w:val="00163F3D"/>
    <w:rsid w:val="00164B6F"/>
    <w:rsid w:val="00164FC4"/>
    <w:rsid w:val="001669B9"/>
    <w:rsid w:val="0018316F"/>
    <w:rsid w:val="00183290"/>
    <w:rsid w:val="001858B0"/>
    <w:rsid w:val="0018663A"/>
    <w:rsid w:val="00193A69"/>
    <w:rsid w:val="0019401A"/>
    <w:rsid w:val="00196851"/>
    <w:rsid w:val="001969F1"/>
    <w:rsid w:val="001977CD"/>
    <w:rsid w:val="001A1852"/>
    <w:rsid w:val="001A212A"/>
    <w:rsid w:val="001A3B1A"/>
    <w:rsid w:val="001A586D"/>
    <w:rsid w:val="001A5C4D"/>
    <w:rsid w:val="001B0AB5"/>
    <w:rsid w:val="001B409A"/>
    <w:rsid w:val="001B5724"/>
    <w:rsid w:val="001C0A50"/>
    <w:rsid w:val="001C1B04"/>
    <w:rsid w:val="001D0A0A"/>
    <w:rsid w:val="001D105A"/>
    <w:rsid w:val="001D3310"/>
    <w:rsid w:val="001E1131"/>
    <w:rsid w:val="001E2B95"/>
    <w:rsid w:val="001E34D3"/>
    <w:rsid w:val="001E52D3"/>
    <w:rsid w:val="001E7A25"/>
    <w:rsid w:val="001F075B"/>
    <w:rsid w:val="001F0A48"/>
    <w:rsid w:val="001F278B"/>
    <w:rsid w:val="00202214"/>
    <w:rsid w:val="0020547C"/>
    <w:rsid w:val="00205CCA"/>
    <w:rsid w:val="00207F7D"/>
    <w:rsid w:val="00207FE3"/>
    <w:rsid w:val="002110E2"/>
    <w:rsid w:val="002124E8"/>
    <w:rsid w:val="00213B9E"/>
    <w:rsid w:val="002152B0"/>
    <w:rsid w:val="002171DE"/>
    <w:rsid w:val="00220B05"/>
    <w:rsid w:val="00221B52"/>
    <w:rsid w:val="00221D6B"/>
    <w:rsid w:val="00221F72"/>
    <w:rsid w:val="00224AC8"/>
    <w:rsid w:val="00226087"/>
    <w:rsid w:val="0023320A"/>
    <w:rsid w:val="00234842"/>
    <w:rsid w:val="0023524E"/>
    <w:rsid w:val="00241907"/>
    <w:rsid w:val="002436E7"/>
    <w:rsid w:val="00243DAC"/>
    <w:rsid w:val="00243F26"/>
    <w:rsid w:val="002448A7"/>
    <w:rsid w:val="00245203"/>
    <w:rsid w:val="0025022E"/>
    <w:rsid w:val="00256155"/>
    <w:rsid w:val="002564DE"/>
    <w:rsid w:val="00257159"/>
    <w:rsid w:val="002572F9"/>
    <w:rsid w:val="00263FDF"/>
    <w:rsid w:val="00264989"/>
    <w:rsid w:val="002652FE"/>
    <w:rsid w:val="002666D3"/>
    <w:rsid w:val="00266C25"/>
    <w:rsid w:val="00267B7F"/>
    <w:rsid w:val="00273F35"/>
    <w:rsid w:val="0027752C"/>
    <w:rsid w:val="00277640"/>
    <w:rsid w:val="002806BB"/>
    <w:rsid w:val="00282DD6"/>
    <w:rsid w:val="00283EC5"/>
    <w:rsid w:val="00284259"/>
    <w:rsid w:val="002843C9"/>
    <w:rsid w:val="002875DE"/>
    <w:rsid w:val="00287B39"/>
    <w:rsid w:val="00290C18"/>
    <w:rsid w:val="00295EF6"/>
    <w:rsid w:val="00296C8D"/>
    <w:rsid w:val="002A06F8"/>
    <w:rsid w:val="002A0E5B"/>
    <w:rsid w:val="002A10FF"/>
    <w:rsid w:val="002A16FB"/>
    <w:rsid w:val="002A1CC4"/>
    <w:rsid w:val="002A1E99"/>
    <w:rsid w:val="002A2AD7"/>
    <w:rsid w:val="002A3734"/>
    <w:rsid w:val="002A7406"/>
    <w:rsid w:val="002B1F5A"/>
    <w:rsid w:val="002B29AF"/>
    <w:rsid w:val="002B2C0A"/>
    <w:rsid w:val="002B379C"/>
    <w:rsid w:val="002C0D49"/>
    <w:rsid w:val="002D0BA2"/>
    <w:rsid w:val="002D4B16"/>
    <w:rsid w:val="002D553D"/>
    <w:rsid w:val="002E1B93"/>
    <w:rsid w:val="002E7016"/>
    <w:rsid w:val="002F0384"/>
    <w:rsid w:val="002F2522"/>
    <w:rsid w:val="002F3A54"/>
    <w:rsid w:val="002F5812"/>
    <w:rsid w:val="002F5C03"/>
    <w:rsid w:val="00301745"/>
    <w:rsid w:val="003022E9"/>
    <w:rsid w:val="00302540"/>
    <w:rsid w:val="00304431"/>
    <w:rsid w:val="00310013"/>
    <w:rsid w:val="003102BB"/>
    <w:rsid w:val="00310A4A"/>
    <w:rsid w:val="003113E5"/>
    <w:rsid w:val="003150CC"/>
    <w:rsid w:val="00315D66"/>
    <w:rsid w:val="00315FBA"/>
    <w:rsid w:val="00316A89"/>
    <w:rsid w:val="00320E91"/>
    <w:rsid w:val="00322EB1"/>
    <w:rsid w:val="003232B7"/>
    <w:rsid w:val="003232F3"/>
    <w:rsid w:val="00326859"/>
    <w:rsid w:val="0033034D"/>
    <w:rsid w:val="003345E2"/>
    <w:rsid w:val="00336D89"/>
    <w:rsid w:val="00337DA1"/>
    <w:rsid w:val="00340A26"/>
    <w:rsid w:val="00342520"/>
    <w:rsid w:val="00343904"/>
    <w:rsid w:val="00350211"/>
    <w:rsid w:val="00350E3E"/>
    <w:rsid w:val="00351B84"/>
    <w:rsid w:val="00356C75"/>
    <w:rsid w:val="00360014"/>
    <w:rsid w:val="00363550"/>
    <w:rsid w:val="00363CAE"/>
    <w:rsid w:val="0036554F"/>
    <w:rsid w:val="00370C81"/>
    <w:rsid w:val="00371127"/>
    <w:rsid w:val="00371BAC"/>
    <w:rsid w:val="00372AD9"/>
    <w:rsid w:val="003751D3"/>
    <w:rsid w:val="0037607C"/>
    <w:rsid w:val="00377D98"/>
    <w:rsid w:val="0038026C"/>
    <w:rsid w:val="00380A09"/>
    <w:rsid w:val="003812DF"/>
    <w:rsid w:val="0038176F"/>
    <w:rsid w:val="00394DA6"/>
    <w:rsid w:val="003A130F"/>
    <w:rsid w:val="003A13A8"/>
    <w:rsid w:val="003A2E8C"/>
    <w:rsid w:val="003A32AE"/>
    <w:rsid w:val="003A3BEE"/>
    <w:rsid w:val="003A4662"/>
    <w:rsid w:val="003A6335"/>
    <w:rsid w:val="003B13A4"/>
    <w:rsid w:val="003B320F"/>
    <w:rsid w:val="003B3A1E"/>
    <w:rsid w:val="003B3D24"/>
    <w:rsid w:val="003B607F"/>
    <w:rsid w:val="003B7275"/>
    <w:rsid w:val="003C1AC3"/>
    <w:rsid w:val="003C2647"/>
    <w:rsid w:val="003C4592"/>
    <w:rsid w:val="003C60A1"/>
    <w:rsid w:val="003C6675"/>
    <w:rsid w:val="003D396C"/>
    <w:rsid w:val="003D3BEF"/>
    <w:rsid w:val="003E071E"/>
    <w:rsid w:val="003E07CE"/>
    <w:rsid w:val="003E10BB"/>
    <w:rsid w:val="003E2A71"/>
    <w:rsid w:val="003E4D99"/>
    <w:rsid w:val="003E5A27"/>
    <w:rsid w:val="003E6E27"/>
    <w:rsid w:val="003E6EAC"/>
    <w:rsid w:val="003F07A6"/>
    <w:rsid w:val="003F11F2"/>
    <w:rsid w:val="003F3634"/>
    <w:rsid w:val="004002A1"/>
    <w:rsid w:val="004004D2"/>
    <w:rsid w:val="004014F8"/>
    <w:rsid w:val="00402DA3"/>
    <w:rsid w:val="00403BF0"/>
    <w:rsid w:val="00406AFD"/>
    <w:rsid w:val="00407A58"/>
    <w:rsid w:val="00416937"/>
    <w:rsid w:val="00417D9C"/>
    <w:rsid w:val="004202FC"/>
    <w:rsid w:val="00423146"/>
    <w:rsid w:val="004247A8"/>
    <w:rsid w:val="004247BE"/>
    <w:rsid w:val="00427605"/>
    <w:rsid w:val="00431182"/>
    <w:rsid w:val="0043387B"/>
    <w:rsid w:val="00442576"/>
    <w:rsid w:val="004431FE"/>
    <w:rsid w:val="0044488A"/>
    <w:rsid w:val="00444F64"/>
    <w:rsid w:val="004464CD"/>
    <w:rsid w:val="00446E0D"/>
    <w:rsid w:val="00447DEB"/>
    <w:rsid w:val="0045064B"/>
    <w:rsid w:val="0045159A"/>
    <w:rsid w:val="0045224F"/>
    <w:rsid w:val="0045241D"/>
    <w:rsid w:val="00454EFA"/>
    <w:rsid w:val="00455DA8"/>
    <w:rsid w:val="00455F8D"/>
    <w:rsid w:val="00456266"/>
    <w:rsid w:val="00457D97"/>
    <w:rsid w:val="00461837"/>
    <w:rsid w:val="00461D7D"/>
    <w:rsid w:val="0046401F"/>
    <w:rsid w:val="00472C0F"/>
    <w:rsid w:val="0047502F"/>
    <w:rsid w:val="00476992"/>
    <w:rsid w:val="00480B2B"/>
    <w:rsid w:val="00480B40"/>
    <w:rsid w:val="0048278F"/>
    <w:rsid w:val="00482D59"/>
    <w:rsid w:val="0048339C"/>
    <w:rsid w:val="00494F95"/>
    <w:rsid w:val="004A17C2"/>
    <w:rsid w:val="004A34F0"/>
    <w:rsid w:val="004A4DD8"/>
    <w:rsid w:val="004A6D3D"/>
    <w:rsid w:val="004A7F71"/>
    <w:rsid w:val="004B237D"/>
    <w:rsid w:val="004B2ECB"/>
    <w:rsid w:val="004B3AE3"/>
    <w:rsid w:val="004B3F06"/>
    <w:rsid w:val="004B449A"/>
    <w:rsid w:val="004B5DC1"/>
    <w:rsid w:val="004C5542"/>
    <w:rsid w:val="004C628A"/>
    <w:rsid w:val="004C63FC"/>
    <w:rsid w:val="004C7DDA"/>
    <w:rsid w:val="004D0C9E"/>
    <w:rsid w:val="004D4104"/>
    <w:rsid w:val="004E080F"/>
    <w:rsid w:val="004E0D60"/>
    <w:rsid w:val="004E1342"/>
    <w:rsid w:val="004E1FEF"/>
    <w:rsid w:val="004E2799"/>
    <w:rsid w:val="004E3E05"/>
    <w:rsid w:val="004E3F2A"/>
    <w:rsid w:val="004E483B"/>
    <w:rsid w:val="004E69C9"/>
    <w:rsid w:val="004E6D3F"/>
    <w:rsid w:val="004E6E5E"/>
    <w:rsid w:val="004E70FE"/>
    <w:rsid w:val="004E7609"/>
    <w:rsid w:val="004F04A9"/>
    <w:rsid w:val="004F19B3"/>
    <w:rsid w:val="004F4ECD"/>
    <w:rsid w:val="004F53A9"/>
    <w:rsid w:val="004F74E4"/>
    <w:rsid w:val="00504CBA"/>
    <w:rsid w:val="005050A3"/>
    <w:rsid w:val="00505110"/>
    <w:rsid w:val="00505D32"/>
    <w:rsid w:val="00506991"/>
    <w:rsid w:val="00507735"/>
    <w:rsid w:val="00513A6C"/>
    <w:rsid w:val="00514171"/>
    <w:rsid w:val="00514B2E"/>
    <w:rsid w:val="00514E06"/>
    <w:rsid w:val="00515584"/>
    <w:rsid w:val="00516020"/>
    <w:rsid w:val="00521098"/>
    <w:rsid w:val="00521B93"/>
    <w:rsid w:val="005246AF"/>
    <w:rsid w:val="00524A9B"/>
    <w:rsid w:val="0052640D"/>
    <w:rsid w:val="00526E83"/>
    <w:rsid w:val="00530718"/>
    <w:rsid w:val="0053211B"/>
    <w:rsid w:val="00533447"/>
    <w:rsid w:val="00533BF3"/>
    <w:rsid w:val="00536262"/>
    <w:rsid w:val="00536438"/>
    <w:rsid w:val="005370E9"/>
    <w:rsid w:val="0054066A"/>
    <w:rsid w:val="00545B67"/>
    <w:rsid w:val="005464BD"/>
    <w:rsid w:val="005508EA"/>
    <w:rsid w:val="00551BB1"/>
    <w:rsid w:val="00554A2B"/>
    <w:rsid w:val="005636E1"/>
    <w:rsid w:val="00565D42"/>
    <w:rsid w:val="005673D4"/>
    <w:rsid w:val="00567636"/>
    <w:rsid w:val="00572217"/>
    <w:rsid w:val="00575174"/>
    <w:rsid w:val="00575ED3"/>
    <w:rsid w:val="0057793A"/>
    <w:rsid w:val="00581492"/>
    <w:rsid w:val="00587358"/>
    <w:rsid w:val="00587B34"/>
    <w:rsid w:val="005903B4"/>
    <w:rsid w:val="005904B2"/>
    <w:rsid w:val="005909BB"/>
    <w:rsid w:val="00591E9C"/>
    <w:rsid w:val="00592453"/>
    <w:rsid w:val="00595B41"/>
    <w:rsid w:val="00596215"/>
    <w:rsid w:val="00597206"/>
    <w:rsid w:val="005A29A1"/>
    <w:rsid w:val="005A404D"/>
    <w:rsid w:val="005A50C2"/>
    <w:rsid w:val="005B25A5"/>
    <w:rsid w:val="005B2BE9"/>
    <w:rsid w:val="005B2C72"/>
    <w:rsid w:val="005B41D7"/>
    <w:rsid w:val="005B6FBD"/>
    <w:rsid w:val="005B70A0"/>
    <w:rsid w:val="005B7797"/>
    <w:rsid w:val="005C2342"/>
    <w:rsid w:val="005C48FC"/>
    <w:rsid w:val="005C5B18"/>
    <w:rsid w:val="005C5F9B"/>
    <w:rsid w:val="005D0936"/>
    <w:rsid w:val="005D2C67"/>
    <w:rsid w:val="005D41FE"/>
    <w:rsid w:val="005D4F44"/>
    <w:rsid w:val="005D5F7D"/>
    <w:rsid w:val="005D62D7"/>
    <w:rsid w:val="005E0654"/>
    <w:rsid w:val="005E108D"/>
    <w:rsid w:val="005E139A"/>
    <w:rsid w:val="005E14C0"/>
    <w:rsid w:val="005E19FA"/>
    <w:rsid w:val="005E524F"/>
    <w:rsid w:val="005E7056"/>
    <w:rsid w:val="005F11F6"/>
    <w:rsid w:val="005F1BE9"/>
    <w:rsid w:val="005F291D"/>
    <w:rsid w:val="005F53F9"/>
    <w:rsid w:val="005F6900"/>
    <w:rsid w:val="00602DE1"/>
    <w:rsid w:val="006041FB"/>
    <w:rsid w:val="0060484E"/>
    <w:rsid w:val="00606551"/>
    <w:rsid w:val="00606A46"/>
    <w:rsid w:val="00607517"/>
    <w:rsid w:val="006079BE"/>
    <w:rsid w:val="006109DA"/>
    <w:rsid w:val="0061344E"/>
    <w:rsid w:val="006140C8"/>
    <w:rsid w:val="00615FE8"/>
    <w:rsid w:val="00621EE2"/>
    <w:rsid w:val="0062509B"/>
    <w:rsid w:val="0062615D"/>
    <w:rsid w:val="006273E4"/>
    <w:rsid w:val="0063475A"/>
    <w:rsid w:val="00634FA1"/>
    <w:rsid w:val="00640232"/>
    <w:rsid w:val="00642229"/>
    <w:rsid w:val="00642C5A"/>
    <w:rsid w:val="0064346B"/>
    <w:rsid w:val="00644065"/>
    <w:rsid w:val="00644E5B"/>
    <w:rsid w:val="00645050"/>
    <w:rsid w:val="0065012E"/>
    <w:rsid w:val="0065015E"/>
    <w:rsid w:val="00650715"/>
    <w:rsid w:val="00650807"/>
    <w:rsid w:val="006533AF"/>
    <w:rsid w:val="006536DC"/>
    <w:rsid w:val="006546CC"/>
    <w:rsid w:val="00654D01"/>
    <w:rsid w:val="006553C6"/>
    <w:rsid w:val="0066242D"/>
    <w:rsid w:val="006627CC"/>
    <w:rsid w:val="00662EB9"/>
    <w:rsid w:val="00667129"/>
    <w:rsid w:val="00674273"/>
    <w:rsid w:val="00674687"/>
    <w:rsid w:val="00675FC4"/>
    <w:rsid w:val="006770FD"/>
    <w:rsid w:val="006805A1"/>
    <w:rsid w:val="00681714"/>
    <w:rsid w:val="00684268"/>
    <w:rsid w:val="006842B4"/>
    <w:rsid w:val="00684337"/>
    <w:rsid w:val="00684831"/>
    <w:rsid w:val="006857D6"/>
    <w:rsid w:val="0068650A"/>
    <w:rsid w:val="006902A6"/>
    <w:rsid w:val="00691E61"/>
    <w:rsid w:val="00691F8B"/>
    <w:rsid w:val="006925A6"/>
    <w:rsid w:val="006929D0"/>
    <w:rsid w:val="0069553A"/>
    <w:rsid w:val="00696048"/>
    <w:rsid w:val="006A21C9"/>
    <w:rsid w:val="006A5435"/>
    <w:rsid w:val="006B0A39"/>
    <w:rsid w:val="006B2461"/>
    <w:rsid w:val="006B3165"/>
    <w:rsid w:val="006C0F21"/>
    <w:rsid w:val="006C17B0"/>
    <w:rsid w:val="006C1961"/>
    <w:rsid w:val="006C2A59"/>
    <w:rsid w:val="006C4241"/>
    <w:rsid w:val="006C684C"/>
    <w:rsid w:val="006D0887"/>
    <w:rsid w:val="006D1C88"/>
    <w:rsid w:val="006D30EC"/>
    <w:rsid w:val="006D4421"/>
    <w:rsid w:val="006D6C06"/>
    <w:rsid w:val="006D7573"/>
    <w:rsid w:val="006D78C1"/>
    <w:rsid w:val="006E093D"/>
    <w:rsid w:val="006E2576"/>
    <w:rsid w:val="006E40F1"/>
    <w:rsid w:val="006F2BEE"/>
    <w:rsid w:val="006F410A"/>
    <w:rsid w:val="006F66DC"/>
    <w:rsid w:val="006F7AF0"/>
    <w:rsid w:val="00702207"/>
    <w:rsid w:val="007023AF"/>
    <w:rsid w:val="00702B22"/>
    <w:rsid w:val="00703281"/>
    <w:rsid w:val="007041C9"/>
    <w:rsid w:val="00705535"/>
    <w:rsid w:val="007073EF"/>
    <w:rsid w:val="00711C8B"/>
    <w:rsid w:val="00713BBC"/>
    <w:rsid w:val="00716CF1"/>
    <w:rsid w:val="0072025A"/>
    <w:rsid w:val="0072100B"/>
    <w:rsid w:val="007247A2"/>
    <w:rsid w:val="0072521A"/>
    <w:rsid w:val="00734A84"/>
    <w:rsid w:val="00735277"/>
    <w:rsid w:val="00735293"/>
    <w:rsid w:val="00742870"/>
    <w:rsid w:val="00742DC3"/>
    <w:rsid w:val="00743478"/>
    <w:rsid w:val="00744AFC"/>
    <w:rsid w:val="00744F4D"/>
    <w:rsid w:val="00751609"/>
    <w:rsid w:val="00755C89"/>
    <w:rsid w:val="00755F5F"/>
    <w:rsid w:val="007573E6"/>
    <w:rsid w:val="00757BEE"/>
    <w:rsid w:val="007637E2"/>
    <w:rsid w:val="00766E5F"/>
    <w:rsid w:val="007754CA"/>
    <w:rsid w:val="007820C0"/>
    <w:rsid w:val="00782F79"/>
    <w:rsid w:val="00784038"/>
    <w:rsid w:val="007863D0"/>
    <w:rsid w:val="007866E4"/>
    <w:rsid w:val="007873BA"/>
    <w:rsid w:val="007902C9"/>
    <w:rsid w:val="007906D8"/>
    <w:rsid w:val="007919DD"/>
    <w:rsid w:val="007932DE"/>
    <w:rsid w:val="00793B65"/>
    <w:rsid w:val="00796E1B"/>
    <w:rsid w:val="00796EA6"/>
    <w:rsid w:val="007A2942"/>
    <w:rsid w:val="007A37DE"/>
    <w:rsid w:val="007A5072"/>
    <w:rsid w:val="007A515E"/>
    <w:rsid w:val="007A71E8"/>
    <w:rsid w:val="007B0CA8"/>
    <w:rsid w:val="007B31AE"/>
    <w:rsid w:val="007B33F0"/>
    <w:rsid w:val="007B5B67"/>
    <w:rsid w:val="007B6A17"/>
    <w:rsid w:val="007B7CDF"/>
    <w:rsid w:val="007C01A8"/>
    <w:rsid w:val="007C3405"/>
    <w:rsid w:val="007C620A"/>
    <w:rsid w:val="007C7052"/>
    <w:rsid w:val="007D3A7D"/>
    <w:rsid w:val="007D5367"/>
    <w:rsid w:val="007D66D1"/>
    <w:rsid w:val="007E07E5"/>
    <w:rsid w:val="007E2855"/>
    <w:rsid w:val="007E4EC0"/>
    <w:rsid w:val="007E6705"/>
    <w:rsid w:val="007F135E"/>
    <w:rsid w:val="007F2D2C"/>
    <w:rsid w:val="007F4841"/>
    <w:rsid w:val="008012E6"/>
    <w:rsid w:val="0080140C"/>
    <w:rsid w:val="0080154D"/>
    <w:rsid w:val="00801DC2"/>
    <w:rsid w:val="00801F8B"/>
    <w:rsid w:val="0081090A"/>
    <w:rsid w:val="00812C97"/>
    <w:rsid w:val="008137C9"/>
    <w:rsid w:val="00820D46"/>
    <w:rsid w:val="00821510"/>
    <w:rsid w:val="00822BEB"/>
    <w:rsid w:val="00823BEA"/>
    <w:rsid w:val="0082691D"/>
    <w:rsid w:val="008307BA"/>
    <w:rsid w:val="008335D2"/>
    <w:rsid w:val="00833B02"/>
    <w:rsid w:val="00833C4F"/>
    <w:rsid w:val="00836497"/>
    <w:rsid w:val="00837EC8"/>
    <w:rsid w:val="00841A38"/>
    <w:rsid w:val="00841AD9"/>
    <w:rsid w:val="00843C25"/>
    <w:rsid w:val="0084518F"/>
    <w:rsid w:val="008453C6"/>
    <w:rsid w:val="00846C66"/>
    <w:rsid w:val="00847A31"/>
    <w:rsid w:val="008520D2"/>
    <w:rsid w:val="00853016"/>
    <w:rsid w:val="00853F49"/>
    <w:rsid w:val="00855525"/>
    <w:rsid w:val="00860337"/>
    <w:rsid w:val="00863395"/>
    <w:rsid w:val="00864F4F"/>
    <w:rsid w:val="00865C9C"/>
    <w:rsid w:val="00867118"/>
    <w:rsid w:val="00870097"/>
    <w:rsid w:val="00871A0E"/>
    <w:rsid w:val="00873209"/>
    <w:rsid w:val="008749C3"/>
    <w:rsid w:val="00876CB3"/>
    <w:rsid w:val="00880F6B"/>
    <w:rsid w:val="00882272"/>
    <w:rsid w:val="0088431E"/>
    <w:rsid w:val="00884E96"/>
    <w:rsid w:val="00885B98"/>
    <w:rsid w:val="00886887"/>
    <w:rsid w:val="00887455"/>
    <w:rsid w:val="008876DC"/>
    <w:rsid w:val="008900A7"/>
    <w:rsid w:val="00893DAC"/>
    <w:rsid w:val="00894988"/>
    <w:rsid w:val="008A10C1"/>
    <w:rsid w:val="008A1380"/>
    <w:rsid w:val="008A2115"/>
    <w:rsid w:val="008A2B83"/>
    <w:rsid w:val="008A66E1"/>
    <w:rsid w:val="008B3C5B"/>
    <w:rsid w:val="008B50AD"/>
    <w:rsid w:val="008B513D"/>
    <w:rsid w:val="008B5662"/>
    <w:rsid w:val="008B5798"/>
    <w:rsid w:val="008B79C4"/>
    <w:rsid w:val="008C1378"/>
    <w:rsid w:val="008C2CAE"/>
    <w:rsid w:val="008C56AC"/>
    <w:rsid w:val="008C58C6"/>
    <w:rsid w:val="008D1ACF"/>
    <w:rsid w:val="008D1BEC"/>
    <w:rsid w:val="008D209F"/>
    <w:rsid w:val="008D4875"/>
    <w:rsid w:val="008E0A6F"/>
    <w:rsid w:val="008E1862"/>
    <w:rsid w:val="008E1AA3"/>
    <w:rsid w:val="008E2412"/>
    <w:rsid w:val="008E531D"/>
    <w:rsid w:val="008E661B"/>
    <w:rsid w:val="008E6E85"/>
    <w:rsid w:val="008F2A57"/>
    <w:rsid w:val="008F2F9E"/>
    <w:rsid w:val="008F36C2"/>
    <w:rsid w:val="008F3BE7"/>
    <w:rsid w:val="008F4DD7"/>
    <w:rsid w:val="008F5B0C"/>
    <w:rsid w:val="008F60CC"/>
    <w:rsid w:val="008F66E0"/>
    <w:rsid w:val="00901CFB"/>
    <w:rsid w:val="009041CD"/>
    <w:rsid w:val="00906BEC"/>
    <w:rsid w:val="00911DF3"/>
    <w:rsid w:val="00917467"/>
    <w:rsid w:val="00917C8F"/>
    <w:rsid w:val="00921B40"/>
    <w:rsid w:val="00921E5A"/>
    <w:rsid w:val="009229F9"/>
    <w:rsid w:val="00922C08"/>
    <w:rsid w:val="0092398C"/>
    <w:rsid w:val="00925CBE"/>
    <w:rsid w:val="0093002F"/>
    <w:rsid w:val="0093078F"/>
    <w:rsid w:val="0093330E"/>
    <w:rsid w:val="00934FF8"/>
    <w:rsid w:val="00935019"/>
    <w:rsid w:val="00935B0C"/>
    <w:rsid w:val="00936DF7"/>
    <w:rsid w:val="009370EF"/>
    <w:rsid w:val="009375F4"/>
    <w:rsid w:val="0094277E"/>
    <w:rsid w:val="00943EEB"/>
    <w:rsid w:val="0094525D"/>
    <w:rsid w:val="00945F4E"/>
    <w:rsid w:val="00946F56"/>
    <w:rsid w:val="00947B61"/>
    <w:rsid w:val="00953778"/>
    <w:rsid w:val="00953A8E"/>
    <w:rsid w:val="009557C9"/>
    <w:rsid w:val="0095780B"/>
    <w:rsid w:val="00961702"/>
    <w:rsid w:val="00967DE2"/>
    <w:rsid w:val="009702BB"/>
    <w:rsid w:val="00971C55"/>
    <w:rsid w:val="00973077"/>
    <w:rsid w:val="00974C70"/>
    <w:rsid w:val="00975DFA"/>
    <w:rsid w:val="009776F7"/>
    <w:rsid w:val="0098018B"/>
    <w:rsid w:val="0098325A"/>
    <w:rsid w:val="00984DE3"/>
    <w:rsid w:val="00984FE8"/>
    <w:rsid w:val="0099013D"/>
    <w:rsid w:val="0099141D"/>
    <w:rsid w:val="009A7DD1"/>
    <w:rsid w:val="009B0959"/>
    <w:rsid w:val="009B2FE6"/>
    <w:rsid w:val="009B4EF9"/>
    <w:rsid w:val="009B7404"/>
    <w:rsid w:val="009C07DC"/>
    <w:rsid w:val="009C2FB4"/>
    <w:rsid w:val="009C5460"/>
    <w:rsid w:val="009C561A"/>
    <w:rsid w:val="009D146B"/>
    <w:rsid w:val="009D19A4"/>
    <w:rsid w:val="009D7BBB"/>
    <w:rsid w:val="009D7E38"/>
    <w:rsid w:val="009D7FD7"/>
    <w:rsid w:val="009E0114"/>
    <w:rsid w:val="009E21F1"/>
    <w:rsid w:val="009E33CA"/>
    <w:rsid w:val="009E36D2"/>
    <w:rsid w:val="009E6AAF"/>
    <w:rsid w:val="009E71FE"/>
    <w:rsid w:val="009F36E3"/>
    <w:rsid w:val="00A05A9C"/>
    <w:rsid w:val="00A06C8A"/>
    <w:rsid w:val="00A1354C"/>
    <w:rsid w:val="00A151A1"/>
    <w:rsid w:val="00A21623"/>
    <w:rsid w:val="00A21F96"/>
    <w:rsid w:val="00A23540"/>
    <w:rsid w:val="00A2380C"/>
    <w:rsid w:val="00A23C1E"/>
    <w:rsid w:val="00A262DB"/>
    <w:rsid w:val="00A315B9"/>
    <w:rsid w:val="00A33EC2"/>
    <w:rsid w:val="00A34035"/>
    <w:rsid w:val="00A3412D"/>
    <w:rsid w:val="00A41D58"/>
    <w:rsid w:val="00A442A0"/>
    <w:rsid w:val="00A47DAC"/>
    <w:rsid w:val="00A504DB"/>
    <w:rsid w:val="00A531A0"/>
    <w:rsid w:val="00A575C9"/>
    <w:rsid w:val="00A57799"/>
    <w:rsid w:val="00A622B7"/>
    <w:rsid w:val="00A63C5F"/>
    <w:rsid w:val="00A664A7"/>
    <w:rsid w:val="00A66661"/>
    <w:rsid w:val="00A7047D"/>
    <w:rsid w:val="00A7286E"/>
    <w:rsid w:val="00A74960"/>
    <w:rsid w:val="00A75A2C"/>
    <w:rsid w:val="00A81E76"/>
    <w:rsid w:val="00A81EF2"/>
    <w:rsid w:val="00A82EAD"/>
    <w:rsid w:val="00A85508"/>
    <w:rsid w:val="00A86E39"/>
    <w:rsid w:val="00A901D1"/>
    <w:rsid w:val="00A92D83"/>
    <w:rsid w:val="00A930FC"/>
    <w:rsid w:val="00A930FF"/>
    <w:rsid w:val="00A93498"/>
    <w:rsid w:val="00A937C9"/>
    <w:rsid w:val="00AA160A"/>
    <w:rsid w:val="00AA1C0B"/>
    <w:rsid w:val="00AA2E33"/>
    <w:rsid w:val="00AA5300"/>
    <w:rsid w:val="00AB0299"/>
    <w:rsid w:val="00AB1353"/>
    <w:rsid w:val="00AB2E5B"/>
    <w:rsid w:val="00AB36B2"/>
    <w:rsid w:val="00AB5DAA"/>
    <w:rsid w:val="00AB6098"/>
    <w:rsid w:val="00AB7590"/>
    <w:rsid w:val="00AC0466"/>
    <w:rsid w:val="00AC59BF"/>
    <w:rsid w:val="00AC5E16"/>
    <w:rsid w:val="00AD0264"/>
    <w:rsid w:val="00AD1688"/>
    <w:rsid w:val="00AD16A9"/>
    <w:rsid w:val="00AE0717"/>
    <w:rsid w:val="00AE1044"/>
    <w:rsid w:val="00AE58B4"/>
    <w:rsid w:val="00AE5B15"/>
    <w:rsid w:val="00AE7099"/>
    <w:rsid w:val="00AF0FF0"/>
    <w:rsid w:val="00AF270E"/>
    <w:rsid w:val="00AF308D"/>
    <w:rsid w:val="00AF438E"/>
    <w:rsid w:val="00AF55A8"/>
    <w:rsid w:val="00AF608F"/>
    <w:rsid w:val="00AF7AEE"/>
    <w:rsid w:val="00B00F15"/>
    <w:rsid w:val="00B02664"/>
    <w:rsid w:val="00B039C1"/>
    <w:rsid w:val="00B050EB"/>
    <w:rsid w:val="00B06DB7"/>
    <w:rsid w:val="00B12624"/>
    <w:rsid w:val="00B166A1"/>
    <w:rsid w:val="00B167C5"/>
    <w:rsid w:val="00B179A0"/>
    <w:rsid w:val="00B22AB7"/>
    <w:rsid w:val="00B23D1A"/>
    <w:rsid w:val="00B24AE4"/>
    <w:rsid w:val="00B32507"/>
    <w:rsid w:val="00B3362C"/>
    <w:rsid w:val="00B33B6A"/>
    <w:rsid w:val="00B35D14"/>
    <w:rsid w:val="00B36428"/>
    <w:rsid w:val="00B36D64"/>
    <w:rsid w:val="00B4202C"/>
    <w:rsid w:val="00B4207B"/>
    <w:rsid w:val="00B477C0"/>
    <w:rsid w:val="00B60997"/>
    <w:rsid w:val="00B61D67"/>
    <w:rsid w:val="00B62EA3"/>
    <w:rsid w:val="00B6364A"/>
    <w:rsid w:val="00B64539"/>
    <w:rsid w:val="00B67675"/>
    <w:rsid w:val="00B71EDC"/>
    <w:rsid w:val="00B71F2B"/>
    <w:rsid w:val="00B80ED1"/>
    <w:rsid w:val="00B87802"/>
    <w:rsid w:val="00B913C6"/>
    <w:rsid w:val="00B922F2"/>
    <w:rsid w:val="00B9352D"/>
    <w:rsid w:val="00B9421C"/>
    <w:rsid w:val="00B94D38"/>
    <w:rsid w:val="00B96175"/>
    <w:rsid w:val="00B97240"/>
    <w:rsid w:val="00BA3B7B"/>
    <w:rsid w:val="00BA451A"/>
    <w:rsid w:val="00BA58AA"/>
    <w:rsid w:val="00BA6415"/>
    <w:rsid w:val="00BB04F2"/>
    <w:rsid w:val="00BB075E"/>
    <w:rsid w:val="00BB1152"/>
    <w:rsid w:val="00BB1A43"/>
    <w:rsid w:val="00BB1A80"/>
    <w:rsid w:val="00BB20B6"/>
    <w:rsid w:val="00BB2AFC"/>
    <w:rsid w:val="00BB2CD8"/>
    <w:rsid w:val="00BB30FB"/>
    <w:rsid w:val="00BB375A"/>
    <w:rsid w:val="00BB3AB2"/>
    <w:rsid w:val="00BB45D3"/>
    <w:rsid w:val="00BB697D"/>
    <w:rsid w:val="00BB6D78"/>
    <w:rsid w:val="00BC0027"/>
    <w:rsid w:val="00BC1497"/>
    <w:rsid w:val="00BC452F"/>
    <w:rsid w:val="00BC55E3"/>
    <w:rsid w:val="00BC61BA"/>
    <w:rsid w:val="00BC6B29"/>
    <w:rsid w:val="00BD1312"/>
    <w:rsid w:val="00BD15CC"/>
    <w:rsid w:val="00BD48B9"/>
    <w:rsid w:val="00BD59D0"/>
    <w:rsid w:val="00BD6805"/>
    <w:rsid w:val="00BD6E2E"/>
    <w:rsid w:val="00BE0087"/>
    <w:rsid w:val="00BE26C6"/>
    <w:rsid w:val="00BE41E3"/>
    <w:rsid w:val="00BE4DE7"/>
    <w:rsid w:val="00BE54D1"/>
    <w:rsid w:val="00BE5E2C"/>
    <w:rsid w:val="00BE5E85"/>
    <w:rsid w:val="00BE60AB"/>
    <w:rsid w:val="00BE6711"/>
    <w:rsid w:val="00BF4749"/>
    <w:rsid w:val="00BF5472"/>
    <w:rsid w:val="00BF7420"/>
    <w:rsid w:val="00BF74E6"/>
    <w:rsid w:val="00C049D8"/>
    <w:rsid w:val="00C123F3"/>
    <w:rsid w:val="00C14478"/>
    <w:rsid w:val="00C14DC7"/>
    <w:rsid w:val="00C14E94"/>
    <w:rsid w:val="00C15B77"/>
    <w:rsid w:val="00C17215"/>
    <w:rsid w:val="00C172E8"/>
    <w:rsid w:val="00C17E7D"/>
    <w:rsid w:val="00C17FC4"/>
    <w:rsid w:val="00C2269B"/>
    <w:rsid w:val="00C24125"/>
    <w:rsid w:val="00C25886"/>
    <w:rsid w:val="00C25D82"/>
    <w:rsid w:val="00C30215"/>
    <w:rsid w:val="00C30634"/>
    <w:rsid w:val="00C31190"/>
    <w:rsid w:val="00C32A28"/>
    <w:rsid w:val="00C36187"/>
    <w:rsid w:val="00C36481"/>
    <w:rsid w:val="00C3758B"/>
    <w:rsid w:val="00C421CB"/>
    <w:rsid w:val="00C42AF0"/>
    <w:rsid w:val="00C445AF"/>
    <w:rsid w:val="00C453BF"/>
    <w:rsid w:val="00C461A7"/>
    <w:rsid w:val="00C46B9A"/>
    <w:rsid w:val="00C50BC0"/>
    <w:rsid w:val="00C527E0"/>
    <w:rsid w:val="00C532F3"/>
    <w:rsid w:val="00C557AA"/>
    <w:rsid w:val="00C55FDB"/>
    <w:rsid w:val="00C57950"/>
    <w:rsid w:val="00C6039F"/>
    <w:rsid w:val="00C63FF3"/>
    <w:rsid w:val="00C6514A"/>
    <w:rsid w:val="00C66A2A"/>
    <w:rsid w:val="00C676A0"/>
    <w:rsid w:val="00C67A2B"/>
    <w:rsid w:val="00C77DC1"/>
    <w:rsid w:val="00C87A31"/>
    <w:rsid w:val="00C87B0B"/>
    <w:rsid w:val="00C9193B"/>
    <w:rsid w:val="00C940B6"/>
    <w:rsid w:val="00C9419A"/>
    <w:rsid w:val="00C96460"/>
    <w:rsid w:val="00CA0FD8"/>
    <w:rsid w:val="00CA10B1"/>
    <w:rsid w:val="00CA62AA"/>
    <w:rsid w:val="00CB1207"/>
    <w:rsid w:val="00CB2296"/>
    <w:rsid w:val="00CB32EC"/>
    <w:rsid w:val="00CB4022"/>
    <w:rsid w:val="00CB596C"/>
    <w:rsid w:val="00CC12BE"/>
    <w:rsid w:val="00CC6240"/>
    <w:rsid w:val="00CC7E9D"/>
    <w:rsid w:val="00CD2BDB"/>
    <w:rsid w:val="00CD4146"/>
    <w:rsid w:val="00CD6462"/>
    <w:rsid w:val="00CD65C2"/>
    <w:rsid w:val="00CD67B2"/>
    <w:rsid w:val="00CD686A"/>
    <w:rsid w:val="00CE04D4"/>
    <w:rsid w:val="00CE05BF"/>
    <w:rsid w:val="00CE4196"/>
    <w:rsid w:val="00CE6746"/>
    <w:rsid w:val="00CF0BEA"/>
    <w:rsid w:val="00CF183D"/>
    <w:rsid w:val="00CF206B"/>
    <w:rsid w:val="00CF24D0"/>
    <w:rsid w:val="00CF76EA"/>
    <w:rsid w:val="00D023F6"/>
    <w:rsid w:val="00D02892"/>
    <w:rsid w:val="00D03551"/>
    <w:rsid w:val="00D046E1"/>
    <w:rsid w:val="00D05566"/>
    <w:rsid w:val="00D068F3"/>
    <w:rsid w:val="00D07C3E"/>
    <w:rsid w:val="00D105CC"/>
    <w:rsid w:val="00D1270C"/>
    <w:rsid w:val="00D1279F"/>
    <w:rsid w:val="00D14E51"/>
    <w:rsid w:val="00D16BC5"/>
    <w:rsid w:val="00D24E03"/>
    <w:rsid w:val="00D30CDB"/>
    <w:rsid w:val="00D32EE2"/>
    <w:rsid w:val="00D34649"/>
    <w:rsid w:val="00D42BEC"/>
    <w:rsid w:val="00D474F7"/>
    <w:rsid w:val="00D47917"/>
    <w:rsid w:val="00D513E7"/>
    <w:rsid w:val="00D5214C"/>
    <w:rsid w:val="00D52794"/>
    <w:rsid w:val="00D537B5"/>
    <w:rsid w:val="00D562A9"/>
    <w:rsid w:val="00D577A2"/>
    <w:rsid w:val="00D621E7"/>
    <w:rsid w:val="00D64ACB"/>
    <w:rsid w:val="00D64BCF"/>
    <w:rsid w:val="00D64ED4"/>
    <w:rsid w:val="00D70B04"/>
    <w:rsid w:val="00D73056"/>
    <w:rsid w:val="00D75B78"/>
    <w:rsid w:val="00D76BC7"/>
    <w:rsid w:val="00D80A41"/>
    <w:rsid w:val="00D81FAF"/>
    <w:rsid w:val="00D828F5"/>
    <w:rsid w:val="00D84453"/>
    <w:rsid w:val="00D84E08"/>
    <w:rsid w:val="00D870DA"/>
    <w:rsid w:val="00D907B0"/>
    <w:rsid w:val="00D90BBE"/>
    <w:rsid w:val="00D92ABC"/>
    <w:rsid w:val="00D93088"/>
    <w:rsid w:val="00D93847"/>
    <w:rsid w:val="00D971F9"/>
    <w:rsid w:val="00D97B84"/>
    <w:rsid w:val="00DA1E1F"/>
    <w:rsid w:val="00DA411E"/>
    <w:rsid w:val="00DA67EB"/>
    <w:rsid w:val="00DA68DB"/>
    <w:rsid w:val="00DA7D82"/>
    <w:rsid w:val="00DA7DEB"/>
    <w:rsid w:val="00DB07D1"/>
    <w:rsid w:val="00DB2467"/>
    <w:rsid w:val="00DB5854"/>
    <w:rsid w:val="00DB65F7"/>
    <w:rsid w:val="00DB73B3"/>
    <w:rsid w:val="00DC0140"/>
    <w:rsid w:val="00DC02B9"/>
    <w:rsid w:val="00DC1600"/>
    <w:rsid w:val="00DC3F43"/>
    <w:rsid w:val="00DC681E"/>
    <w:rsid w:val="00DD1DFF"/>
    <w:rsid w:val="00DD389A"/>
    <w:rsid w:val="00DE05E9"/>
    <w:rsid w:val="00DE09A9"/>
    <w:rsid w:val="00DE0E8A"/>
    <w:rsid w:val="00DE3436"/>
    <w:rsid w:val="00DE456B"/>
    <w:rsid w:val="00DE64C7"/>
    <w:rsid w:val="00DE6D76"/>
    <w:rsid w:val="00DF0392"/>
    <w:rsid w:val="00DF389D"/>
    <w:rsid w:val="00DF439D"/>
    <w:rsid w:val="00DF7DEA"/>
    <w:rsid w:val="00E00EEB"/>
    <w:rsid w:val="00E01AB9"/>
    <w:rsid w:val="00E037F5"/>
    <w:rsid w:val="00E0488D"/>
    <w:rsid w:val="00E05E96"/>
    <w:rsid w:val="00E05ED5"/>
    <w:rsid w:val="00E0702F"/>
    <w:rsid w:val="00E073D7"/>
    <w:rsid w:val="00E11D16"/>
    <w:rsid w:val="00E132AA"/>
    <w:rsid w:val="00E13AD4"/>
    <w:rsid w:val="00E14416"/>
    <w:rsid w:val="00E15993"/>
    <w:rsid w:val="00E15C71"/>
    <w:rsid w:val="00E17251"/>
    <w:rsid w:val="00E20FF2"/>
    <w:rsid w:val="00E23909"/>
    <w:rsid w:val="00E23D53"/>
    <w:rsid w:val="00E301BE"/>
    <w:rsid w:val="00E30392"/>
    <w:rsid w:val="00E31722"/>
    <w:rsid w:val="00E332FE"/>
    <w:rsid w:val="00E33A55"/>
    <w:rsid w:val="00E34AB1"/>
    <w:rsid w:val="00E36579"/>
    <w:rsid w:val="00E41263"/>
    <w:rsid w:val="00E47122"/>
    <w:rsid w:val="00E5062C"/>
    <w:rsid w:val="00E5721D"/>
    <w:rsid w:val="00E6090B"/>
    <w:rsid w:val="00E61269"/>
    <w:rsid w:val="00E615AA"/>
    <w:rsid w:val="00E61957"/>
    <w:rsid w:val="00E6421C"/>
    <w:rsid w:val="00E65449"/>
    <w:rsid w:val="00E659AC"/>
    <w:rsid w:val="00E71639"/>
    <w:rsid w:val="00E72DDC"/>
    <w:rsid w:val="00E73153"/>
    <w:rsid w:val="00E74B9A"/>
    <w:rsid w:val="00E760CE"/>
    <w:rsid w:val="00E77217"/>
    <w:rsid w:val="00E80262"/>
    <w:rsid w:val="00E934C4"/>
    <w:rsid w:val="00E97C2D"/>
    <w:rsid w:val="00EA46D3"/>
    <w:rsid w:val="00EA6B94"/>
    <w:rsid w:val="00EA7CFD"/>
    <w:rsid w:val="00EB0B50"/>
    <w:rsid w:val="00EB2B22"/>
    <w:rsid w:val="00EC0DBB"/>
    <w:rsid w:val="00EC1530"/>
    <w:rsid w:val="00EC34A0"/>
    <w:rsid w:val="00EC53B8"/>
    <w:rsid w:val="00EC62BE"/>
    <w:rsid w:val="00EC7847"/>
    <w:rsid w:val="00ED09C8"/>
    <w:rsid w:val="00ED2C44"/>
    <w:rsid w:val="00ED3ACA"/>
    <w:rsid w:val="00ED6377"/>
    <w:rsid w:val="00EE0ADE"/>
    <w:rsid w:val="00EE127E"/>
    <w:rsid w:val="00EE1349"/>
    <w:rsid w:val="00EE52E9"/>
    <w:rsid w:val="00EE58ED"/>
    <w:rsid w:val="00EF10A2"/>
    <w:rsid w:val="00EF176B"/>
    <w:rsid w:val="00EF285C"/>
    <w:rsid w:val="00EF6341"/>
    <w:rsid w:val="00EF7FE3"/>
    <w:rsid w:val="00F00FF9"/>
    <w:rsid w:val="00F02E8C"/>
    <w:rsid w:val="00F051E5"/>
    <w:rsid w:val="00F0775D"/>
    <w:rsid w:val="00F105C3"/>
    <w:rsid w:val="00F11F40"/>
    <w:rsid w:val="00F12433"/>
    <w:rsid w:val="00F14995"/>
    <w:rsid w:val="00F15AB3"/>
    <w:rsid w:val="00F1764E"/>
    <w:rsid w:val="00F24169"/>
    <w:rsid w:val="00F25A4E"/>
    <w:rsid w:val="00F30B1D"/>
    <w:rsid w:val="00F37AE0"/>
    <w:rsid w:val="00F4107C"/>
    <w:rsid w:val="00F41CF9"/>
    <w:rsid w:val="00F42067"/>
    <w:rsid w:val="00F4460A"/>
    <w:rsid w:val="00F468EA"/>
    <w:rsid w:val="00F478F4"/>
    <w:rsid w:val="00F47F7B"/>
    <w:rsid w:val="00F508D3"/>
    <w:rsid w:val="00F5155C"/>
    <w:rsid w:val="00F526DD"/>
    <w:rsid w:val="00F5365B"/>
    <w:rsid w:val="00F54EC9"/>
    <w:rsid w:val="00F550F9"/>
    <w:rsid w:val="00F5515D"/>
    <w:rsid w:val="00F559EF"/>
    <w:rsid w:val="00F56549"/>
    <w:rsid w:val="00F570B7"/>
    <w:rsid w:val="00F5737F"/>
    <w:rsid w:val="00F578D6"/>
    <w:rsid w:val="00F637E5"/>
    <w:rsid w:val="00F659A0"/>
    <w:rsid w:val="00F771BE"/>
    <w:rsid w:val="00F801AC"/>
    <w:rsid w:val="00F80CED"/>
    <w:rsid w:val="00F813B1"/>
    <w:rsid w:val="00F837CE"/>
    <w:rsid w:val="00F857B4"/>
    <w:rsid w:val="00F86726"/>
    <w:rsid w:val="00F96081"/>
    <w:rsid w:val="00FA07D6"/>
    <w:rsid w:val="00FA262B"/>
    <w:rsid w:val="00FA45A1"/>
    <w:rsid w:val="00FA590B"/>
    <w:rsid w:val="00FA7E12"/>
    <w:rsid w:val="00FB0576"/>
    <w:rsid w:val="00FB6DB7"/>
    <w:rsid w:val="00FC156A"/>
    <w:rsid w:val="00FC58B9"/>
    <w:rsid w:val="00FD1647"/>
    <w:rsid w:val="00FD7651"/>
    <w:rsid w:val="00FE21F9"/>
    <w:rsid w:val="00FE6667"/>
    <w:rsid w:val="00FE733C"/>
    <w:rsid w:val="00FE7C84"/>
    <w:rsid w:val="00FF4818"/>
    <w:rsid w:val="00FF49CB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4FDBF"/>
  <w15:chartTrackingRefBased/>
  <w15:docId w15:val="{6AD9FF89-8E03-49A1-9464-58C9EE56E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15D"/>
    <w:pPr>
      <w:widowControl w:val="0"/>
      <w:suppressAutoHyphens/>
    </w:pPr>
    <w:rPr>
      <w:rFonts w:ascii="Arial" w:eastAsia="Times New Roman" w:hAnsi="Arial"/>
      <w:szCs w:val="24"/>
    </w:rPr>
  </w:style>
  <w:style w:type="paragraph" w:styleId="Titre1">
    <w:name w:val="heading 1"/>
    <w:basedOn w:val="Titre10"/>
    <w:next w:val="Corpsdetexte"/>
    <w:link w:val="Titre1Car"/>
    <w:autoRedefine/>
    <w:uiPriority w:val="9"/>
    <w:qFormat/>
    <w:rsid w:val="00BB1A80"/>
    <w:pPr>
      <w:numPr>
        <w:numId w:val="10"/>
      </w:numPr>
      <w:outlineLvl w:val="0"/>
    </w:pPr>
    <w:rPr>
      <w:rFonts w:cs="Times New Roman"/>
      <w:b/>
      <w:bCs/>
      <w:caps/>
      <w:sz w:val="32"/>
      <w:szCs w:val="32"/>
      <w:lang w:val="x-none"/>
    </w:rPr>
  </w:style>
  <w:style w:type="paragraph" w:styleId="Titre2">
    <w:name w:val="heading 2"/>
    <w:basedOn w:val="Titre10"/>
    <w:next w:val="Corpsdetexte"/>
    <w:link w:val="Titre2Car"/>
    <w:uiPriority w:val="9"/>
    <w:qFormat/>
    <w:rsid w:val="00F5515D"/>
    <w:pPr>
      <w:outlineLvl w:val="1"/>
    </w:pPr>
    <w:rPr>
      <w:rFonts w:cs="Times New Roman"/>
      <w:b/>
      <w:bCs/>
      <w:i/>
      <w:iCs/>
      <w:lang w:val="x-none"/>
    </w:rPr>
  </w:style>
  <w:style w:type="paragraph" w:styleId="Titre3">
    <w:name w:val="heading 3"/>
    <w:basedOn w:val="Titre10"/>
    <w:next w:val="Corpsdetexte"/>
    <w:link w:val="Titre3Car"/>
    <w:uiPriority w:val="9"/>
    <w:qFormat/>
    <w:rsid w:val="00F5515D"/>
    <w:pPr>
      <w:outlineLvl w:val="2"/>
    </w:pPr>
    <w:rPr>
      <w:rFonts w:cs="Times New Roman"/>
      <w:b/>
      <w:bCs/>
      <w:lang w:val="x-none"/>
    </w:rPr>
  </w:style>
  <w:style w:type="paragraph" w:styleId="Titre4">
    <w:name w:val="heading 4"/>
    <w:basedOn w:val="Titre10"/>
    <w:next w:val="Corpsdetexte"/>
    <w:link w:val="Titre4Car"/>
    <w:uiPriority w:val="9"/>
    <w:qFormat/>
    <w:rsid w:val="00F5515D"/>
    <w:pPr>
      <w:numPr>
        <w:ilvl w:val="3"/>
        <w:numId w:val="1"/>
      </w:numPr>
      <w:ind w:left="1418"/>
      <w:outlineLvl w:val="3"/>
    </w:pPr>
    <w:rPr>
      <w:rFonts w:cs="Times New Roman"/>
      <w:b/>
      <w:bCs/>
      <w:i/>
      <w:iCs/>
      <w:sz w:val="24"/>
      <w:szCs w:val="24"/>
      <w:u w:val="single"/>
      <w:lang w:val="x-none"/>
    </w:rPr>
  </w:style>
  <w:style w:type="paragraph" w:styleId="Titre5">
    <w:name w:val="heading 5"/>
    <w:basedOn w:val="Titre10"/>
    <w:next w:val="Corpsdetexte"/>
    <w:link w:val="Titre5Car"/>
    <w:uiPriority w:val="9"/>
    <w:qFormat/>
    <w:rsid w:val="00F5515D"/>
    <w:pPr>
      <w:numPr>
        <w:ilvl w:val="4"/>
        <w:numId w:val="1"/>
      </w:numPr>
      <w:outlineLvl w:val="4"/>
    </w:pPr>
    <w:rPr>
      <w:rFonts w:cs="Times New Roman"/>
      <w:b/>
      <w:bCs/>
      <w:sz w:val="24"/>
      <w:szCs w:val="24"/>
      <w:lang w:val="x-none"/>
    </w:rPr>
  </w:style>
  <w:style w:type="paragraph" w:styleId="Titre6">
    <w:name w:val="heading 6"/>
    <w:basedOn w:val="Titre10"/>
    <w:next w:val="Corpsdetexte"/>
    <w:link w:val="Titre6Car"/>
    <w:uiPriority w:val="9"/>
    <w:qFormat/>
    <w:rsid w:val="00F5515D"/>
    <w:pPr>
      <w:numPr>
        <w:ilvl w:val="5"/>
        <w:numId w:val="1"/>
      </w:numPr>
      <w:outlineLvl w:val="5"/>
    </w:pPr>
    <w:rPr>
      <w:rFonts w:cs="Times New Roman"/>
      <w:b/>
      <w:bCs/>
      <w:sz w:val="21"/>
      <w:szCs w:val="21"/>
      <w:lang w:val="x-none"/>
    </w:rPr>
  </w:style>
  <w:style w:type="paragraph" w:styleId="Titre7">
    <w:name w:val="heading 7"/>
    <w:basedOn w:val="Titre10"/>
    <w:next w:val="Corpsdetexte"/>
    <w:link w:val="Titre7Car"/>
    <w:uiPriority w:val="9"/>
    <w:qFormat/>
    <w:rsid w:val="00F5515D"/>
    <w:pPr>
      <w:numPr>
        <w:ilvl w:val="6"/>
        <w:numId w:val="1"/>
      </w:numPr>
      <w:outlineLvl w:val="6"/>
    </w:pPr>
    <w:rPr>
      <w:rFonts w:cs="Times New Roman"/>
      <w:b/>
      <w:bCs/>
      <w:sz w:val="21"/>
      <w:szCs w:val="21"/>
      <w:lang w:val="x-none"/>
    </w:rPr>
  </w:style>
  <w:style w:type="paragraph" w:styleId="Titre8">
    <w:name w:val="heading 8"/>
    <w:basedOn w:val="Titre10"/>
    <w:next w:val="Corpsdetexte"/>
    <w:link w:val="Titre8Car"/>
    <w:uiPriority w:val="9"/>
    <w:qFormat/>
    <w:rsid w:val="00F5515D"/>
    <w:pPr>
      <w:numPr>
        <w:ilvl w:val="7"/>
        <w:numId w:val="1"/>
      </w:numPr>
      <w:outlineLvl w:val="7"/>
    </w:pPr>
    <w:rPr>
      <w:rFonts w:cs="Times New Roman"/>
      <w:b/>
      <w:bCs/>
      <w:sz w:val="21"/>
      <w:szCs w:val="21"/>
      <w:lang w:val="x-none"/>
    </w:rPr>
  </w:style>
  <w:style w:type="paragraph" w:styleId="Titre9">
    <w:name w:val="heading 9"/>
    <w:basedOn w:val="Normal"/>
    <w:next w:val="Normal"/>
    <w:link w:val="Titre9Car"/>
    <w:uiPriority w:val="9"/>
    <w:qFormat/>
    <w:rsid w:val="00F5515D"/>
    <w:pPr>
      <w:keepNext/>
      <w:numPr>
        <w:ilvl w:val="8"/>
        <w:numId w:val="1"/>
      </w:num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tabs>
        <w:tab w:val="left" w:pos="2340"/>
        <w:tab w:val="left" w:pos="3420"/>
      </w:tabs>
      <w:jc w:val="center"/>
      <w:outlineLvl w:val="8"/>
    </w:pPr>
    <w:rPr>
      <w:b/>
      <w:bCs/>
      <w:sz w:val="28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BB1A80"/>
    <w:rPr>
      <w:rFonts w:ascii="Arial" w:eastAsia="Times New Roman" w:hAnsi="Arial"/>
      <w:b/>
      <w:bCs/>
      <w:caps/>
      <w:sz w:val="32"/>
      <w:szCs w:val="32"/>
      <w:lang w:val="x-none"/>
    </w:rPr>
  </w:style>
  <w:style w:type="character" w:customStyle="1" w:styleId="Titre2Car">
    <w:name w:val="Titre 2 Car"/>
    <w:link w:val="Titre2"/>
    <w:uiPriority w:val="9"/>
    <w:rsid w:val="00F5515D"/>
    <w:rPr>
      <w:rFonts w:ascii="Arial" w:eastAsia="Times New Roman" w:hAnsi="Arial" w:cs="Tahom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rsid w:val="00F5515D"/>
    <w:rPr>
      <w:rFonts w:ascii="Arial" w:eastAsia="Times New Roman" w:hAnsi="Arial" w:cs="Tahoma"/>
      <w:b/>
      <w:bCs/>
      <w:sz w:val="28"/>
      <w:szCs w:val="28"/>
    </w:rPr>
  </w:style>
  <w:style w:type="character" w:customStyle="1" w:styleId="Titre4Car">
    <w:name w:val="Titre 4 Car"/>
    <w:link w:val="Titre4"/>
    <w:uiPriority w:val="9"/>
    <w:rsid w:val="00F5515D"/>
    <w:rPr>
      <w:rFonts w:ascii="Arial" w:eastAsia="Times New Roman" w:hAnsi="Arial"/>
      <w:b/>
      <w:bCs/>
      <w:i/>
      <w:iCs/>
      <w:sz w:val="24"/>
      <w:szCs w:val="24"/>
      <w:u w:val="single"/>
      <w:lang w:val="x-none"/>
    </w:rPr>
  </w:style>
  <w:style w:type="character" w:customStyle="1" w:styleId="Titre5Car">
    <w:name w:val="Titre 5 Car"/>
    <w:link w:val="Titre5"/>
    <w:uiPriority w:val="9"/>
    <w:rsid w:val="00F5515D"/>
    <w:rPr>
      <w:rFonts w:ascii="Arial" w:eastAsia="Times New Roman" w:hAnsi="Arial"/>
      <w:b/>
      <w:bCs/>
      <w:sz w:val="24"/>
      <w:szCs w:val="24"/>
      <w:lang w:val="x-none"/>
    </w:rPr>
  </w:style>
  <w:style w:type="character" w:customStyle="1" w:styleId="Titre6Car">
    <w:name w:val="Titre 6 Car"/>
    <w:link w:val="Titre6"/>
    <w:uiPriority w:val="9"/>
    <w:rsid w:val="00F5515D"/>
    <w:rPr>
      <w:rFonts w:ascii="Arial" w:eastAsia="Times New Roman" w:hAnsi="Arial"/>
      <w:b/>
      <w:bCs/>
      <w:sz w:val="21"/>
      <w:szCs w:val="21"/>
      <w:lang w:val="x-none"/>
    </w:rPr>
  </w:style>
  <w:style w:type="character" w:customStyle="1" w:styleId="Titre7Car">
    <w:name w:val="Titre 7 Car"/>
    <w:link w:val="Titre7"/>
    <w:uiPriority w:val="9"/>
    <w:rsid w:val="00F5515D"/>
    <w:rPr>
      <w:rFonts w:ascii="Arial" w:eastAsia="Times New Roman" w:hAnsi="Arial"/>
      <w:b/>
      <w:bCs/>
      <w:sz w:val="21"/>
      <w:szCs w:val="21"/>
      <w:lang w:val="x-none"/>
    </w:rPr>
  </w:style>
  <w:style w:type="character" w:customStyle="1" w:styleId="Titre8Car">
    <w:name w:val="Titre 8 Car"/>
    <w:link w:val="Titre8"/>
    <w:uiPriority w:val="9"/>
    <w:rsid w:val="00F5515D"/>
    <w:rPr>
      <w:rFonts w:ascii="Arial" w:eastAsia="Times New Roman" w:hAnsi="Arial"/>
      <w:b/>
      <w:bCs/>
      <w:sz w:val="21"/>
      <w:szCs w:val="21"/>
      <w:lang w:val="x-none"/>
    </w:rPr>
  </w:style>
  <w:style w:type="character" w:customStyle="1" w:styleId="Titre9Car">
    <w:name w:val="Titre 9 Car"/>
    <w:link w:val="Titre9"/>
    <w:uiPriority w:val="9"/>
    <w:rsid w:val="00F5515D"/>
    <w:rPr>
      <w:rFonts w:ascii="Arial" w:eastAsia="Times New Roman" w:hAnsi="Arial"/>
      <w:b/>
      <w:bCs/>
      <w:sz w:val="28"/>
      <w:szCs w:val="24"/>
      <w:lang w:val="x-none"/>
    </w:rPr>
  </w:style>
  <w:style w:type="character" w:customStyle="1" w:styleId="WW8Num4z0">
    <w:name w:val="WW8Num4z0"/>
    <w:rsid w:val="00F5515D"/>
    <w:rPr>
      <w:rFonts w:ascii="Symbol" w:hAnsi="Symbol"/>
      <w:sz w:val="18"/>
    </w:rPr>
  </w:style>
  <w:style w:type="character" w:customStyle="1" w:styleId="WW8Num5z0">
    <w:name w:val="WW8Num5z0"/>
    <w:rsid w:val="00F5515D"/>
    <w:rPr>
      <w:rFonts w:ascii="Symbol" w:hAnsi="Symbol"/>
      <w:sz w:val="18"/>
    </w:rPr>
  </w:style>
  <w:style w:type="character" w:customStyle="1" w:styleId="WW8Num6z0">
    <w:name w:val="WW8Num6z0"/>
    <w:rsid w:val="00F5515D"/>
    <w:rPr>
      <w:rFonts w:ascii="Symbol" w:hAnsi="Symbol"/>
      <w:sz w:val="18"/>
    </w:rPr>
  </w:style>
  <w:style w:type="character" w:customStyle="1" w:styleId="Absatz-Standardschriftart">
    <w:name w:val="Absatz-Standardschriftart"/>
    <w:rsid w:val="00F5515D"/>
  </w:style>
  <w:style w:type="character" w:customStyle="1" w:styleId="WW-Absatz-Standardschriftart">
    <w:name w:val="WW-Absatz-Standardschriftart"/>
    <w:rsid w:val="00F5515D"/>
  </w:style>
  <w:style w:type="character" w:customStyle="1" w:styleId="WW-Absatz-Standardschriftart1">
    <w:name w:val="WW-Absatz-Standardschriftart1"/>
    <w:rsid w:val="00F5515D"/>
  </w:style>
  <w:style w:type="character" w:customStyle="1" w:styleId="WW-Absatz-Standardschriftart11">
    <w:name w:val="WW-Absatz-Standardschriftart11"/>
    <w:rsid w:val="00F5515D"/>
  </w:style>
  <w:style w:type="character" w:customStyle="1" w:styleId="Caractresdenotedebasdepage">
    <w:name w:val="Caractères de note de bas de page"/>
    <w:rsid w:val="00F5515D"/>
  </w:style>
  <w:style w:type="character" w:customStyle="1" w:styleId="Caractresdenumrotation">
    <w:name w:val="Caractères de numérotation"/>
    <w:rsid w:val="00F5515D"/>
  </w:style>
  <w:style w:type="character" w:customStyle="1" w:styleId="Puces">
    <w:name w:val="Puces"/>
    <w:rsid w:val="00F5515D"/>
    <w:rPr>
      <w:rFonts w:ascii="StarSymbol" w:eastAsia="Times New Roman" w:hAnsi="StarSymbol"/>
      <w:sz w:val="18"/>
    </w:rPr>
  </w:style>
  <w:style w:type="character" w:styleId="Lienhypertexte">
    <w:name w:val="Hyperlink"/>
    <w:uiPriority w:val="99"/>
    <w:rsid w:val="00F5515D"/>
    <w:rPr>
      <w:color w:val="000080"/>
      <w:u w:val="single"/>
    </w:rPr>
  </w:style>
  <w:style w:type="character" w:styleId="Lienhypertextesuivivisit">
    <w:name w:val="FollowedHyperlink"/>
    <w:uiPriority w:val="99"/>
    <w:rsid w:val="00F5515D"/>
    <w:rPr>
      <w:color w:val="800000"/>
      <w:u w:val="single"/>
    </w:rPr>
  </w:style>
  <w:style w:type="character" w:customStyle="1" w:styleId="Caractresdenotedefin">
    <w:name w:val="Caractères de note de fin"/>
    <w:rsid w:val="00F5515D"/>
  </w:style>
  <w:style w:type="character" w:styleId="Appelnotedebasdep">
    <w:name w:val="footnote reference"/>
    <w:uiPriority w:val="99"/>
    <w:rsid w:val="00F5515D"/>
    <w:rPr>
      <w:vertAlign w:val="superscript"/>
    </w:rPr>
  </w:style>
  <w:style w:type="character" w:styleId="Appeldenotedefin">
    <w:name w:val="endnote reference"/>
    <w:uiPriority w:val="99"/>
    <w:rsid w:val="00F5515D"/>
    <w:rPr>
      <w:vertAlign w:val="superscript"/>
    </w:rPr>
  </w:style>
  <w:style w:type="paragraph" w:customStyle="1" w:styleId="Titre10">
    <w:name w:val="Titre1"/>
    <w:basedOn w:val="Normal"/>
    <w:next w:val="Corpsdetexte"/>
    <w:rsid w:val="00F5515D"/>
    <w:pPr>
      <w:keepNext/>
      <w:spacing w:before="240" w:after="120"/>
    </w:pPr>
    <w:rPr>
      <w:rFonts w:cs="Tahoma"/>
      <w:sz w:val="28"/>
      <w:szCs w:val="28"/>
    </w:rPr>
  </w:style>
  <w:style w:type="paragraph" w:styleId="Corpsdetexte">
    <w:name w:val="Body Text"/>
    <w:basedOn w:val="Normal"/>
    <w:link w:val="CorpsdetexteCar"/>
    <w:uiPriority w:val="99"/>
    <w:rsid w:val="00F5515D"/>
    <w:pPr>
      <w:spacing w:after="120"/>
    </w:pPr>
    <w:rPr>
      <w:lang w:val="x-none"/>
    </w:rPr>
  </w:style>
  <w:style w:type="character" w:customStyle="1" w:styleId="CorpsdetexteCar">
    <w:name w:val="Corps de texte Car"/>
    <w:link w:val="Corpsdetexte"/>
    <w:uiPriority w:val="99"/>
    <w:rsid w:val="00F5515D"/>
    <w:rPr>
      <w:rFonts w:ascii="Arial" w:eastAsia="Times New Roman" w:hAnsi="Arial" w:cs="Times New Roman"/>
      <w:sz w:val="20"/>
      <w:szCs w:val="24"/>
    </w:rPr>
  </w:style>
  <w:style w:type="paragraph" w:styleId="Liste">
    <w:name w:val="List"/>
    <w:basedOn w:val="Corpsdetexte"/>
    <w:uiPriority w:val="99"/>
    <w:rsid w:val="00F5515D"/>
    <w:rPr>
      <w:rFonts w:cs="Tahoma"/>
    </w:rPr>
  </w:style>
  <w:style w:type="paragraph" w:customStyle="1" w:styleId="Lgende1">
    <w:name w:val="Légende1"/>
    <w:basedOn w:val="Normal"/>
    <w:rsid w:val="00F5515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rsid w:val="00F5515D"/>
    <w:pPr>
      <w:suppressLineNumbers/>
    </w:pPr>
    <w:rPr>
      <w:rFonts w:cs="Tahoma"/>
    </w:rPr>
  </w:style>
  <w:style w:type="paragraph" w:customStyle="1" w:styleId="Numrotation1dbut">
    <w:name w:val="Numérotation 1 début"/>
    <w:basedOn w:val="Liste"/>
    <w:rsid w:val="00F5515D"/>
    <w:pPr>
      <w:numPr>
        <w:numId w:val="1"/>
      </w:numPr>
      <w:spacing w:after="283"/>
      <w:ind w:left="79" w:hanging="23"/>
      <w:outlineLvl w:val="0"/>
    </w:pPr>
    <w:rPr>
      <w:rFonts w:ascii="Verdana" w:hAnsi="Verdana"/>
      <w:b/>
      <w:caps/>
      <w:sz w:val="36"/>
    </w:rPr>
  </w:style>
  <w:style w:type="paragraph" w:customStyle="1" w:styleId="Numrotation2">
    <w:name w:val="Numérotation 2"/>
    <w:basedOn w:val="Liste"/>
    <w:next w:val="Numrotation3"/>
    <w:rsid w:val="00F5515D"/>
    <w:pPr>
      <w:numPr>
        <w:ilvl w:val="1"/>
        <w:numId w:val="1"/>
      </w:numPr>
      <w:spacing w:before="283" w:after="283"/>
      <w:ind w:left="720" w:hanging="23"/>
      <w:outlineLvl w:val="1"/>
    </w:pPr>
    <w:rPr>
      <w:b/>
      <w:caps/>
      <w:sz w:val="24"/>
    </w:rPr>
  </w:style>
  <w:style w:type="paragraph" w:customStyle="1" w:styleId="Numrotation3">
    <w:name w:val="Numérotation 3"/>
    <w:basedOn w:val="Liste"/>
    <w:rsid w:val="00F5515D"/>
    <w:pPr>
      <w:numPr>
        <w:ilvl w:val="2"/>
        <w:numId w:val="1"/>
      </w:numPr>
      <w:spacing w:before="283" w:after="283"/>
      <w:ind w:left="1083" w:hanging="79"/>
      <w:outlineLvl w:val="2"/>
    </w:pPr>
    <w:rPr>
      <w:b/>
    </w:rPr>
  </w:style>
  <w:style w:type="paragraph" w:customStyle="1" w:styleId="Contenudetableau">
    <w:name w:val="Contenu de tableau"/>
    <w:basedOn w:val="Normal"/>
    <w:rsid w:val="00F5515D"/>
    <w:pPr>
      <w:suppressLineNumbers/>
    </w:pPr>
  </w:style>
  <w:style w:type="paragraph" w:customStyle="1" w:styleId="Titredetableau">
    <w:name w:val="Titre de tableau"/>
    <w:basedOn w:val="Contenudetableau"/>
    <w:rsid w:val="00F5515D"/>
    <w:pPr>
      <w:jc w:val="center"/>
    </w:pPr>
    <w:rPr>
      <w:b/>
      <w:bCs/>
    </w:rPr>
  </w:style>
  <w:style w:type="paragraph" w:customStyle="1" w:styleId="Contenuducadre">
    <w:name w:val="Contenu du cadre"/>
    <w:basedOn w:val="Corpsdetexte"/>
    <w:rsid w:val="00F5515D"/>
  </w:style>
  <w:style w:type="paragraph" w:styleId="Notedebasdepage">
    <w:name w:val="footnote text"/>
    <w:basedOn w:val="Normal"/>
    <w:link w:val="NotedebasdepageCar"/>
    <w:uiPriority w:val="99"/>
    <w:rsid w:val="00F5515D"/>
    <w:pPr>
      <w:suppressLineNumbers/>
      <w:ind w:left="283" w:hanging="283"/>
    </w:pPr>
    <w:rPr>
      <w:szCs w:val="20"/>
      <w:lang w:val="x-none"/>
    </w:rPr>
  </w:style>
  <w:style w:type="character" w:customStyle="1" w:styleId="NotedebasdepageCar">
    <w:name w:val="Note de bas de page Car"/>
    <w:link w:val="Notedebasdepage"/>
    <w:uiPriority w:val="99"/>
    <w:rsid w:val="00F5515D"/>
    <w:rPr>
      <w:rFonts w:ascii="Arial" w:eastAsia="Times New Roman" w:hAnsi="Arial" w:cs="Times New Roman"/>
      <w:sz w:val="20"/>
      <w:szCs w:val="20"/>
    </w:rPr>
  </w:style>
  <w:style w:type="paragraph" w:styleId="Notedefin">
    <w:name w:val="endnote text"/>
    <w:basedOn w:val="Normal"/>
    <w:link w:val="NotedefinCar"/>
    <w:uiPriority w:val="99"/>
    <w:rsid w:val="00F5515D"/>
    <w:pPr>
      <w:suppressLineNumbers/>
      <w:ind w:left="283" w:hanging="283"/>
    </w:pPr>
    <w:rPr>
      <w:szCs w:val="20"/>
      <w:lang w:val="x-none"/>
    </w:rPr>
  </w:style>
  <w:style w:type="character" w:customStyle="1" w:styleId="NotedefinCar">
    <w:name w:val="Note de fin Car"/>
    <w:link w:val="Notedefin"/>
    <w:uiPriority w:val="99"/>
    <w:rsid w:val="00F5515D"/>
    <w:rPr>
      <w:rFonts w:ascii="Arial" w:eastAsia="Times New Roman" w:hAnsi="Arial" w:cs="Times New Roman"/>
      <w:sz w:val="20"/>
      <w:szCs w:val="20"/>
    </w:rPr>
  </w:style>
  <w:style w:type="paragraph" w:styleId="Titre">
    <w:name w:val="Title"/>
    <w:basedOn w:val="Normal"/>
    <w:next w:val="Corpsdetexte"/>
    <w:link w:val="TitreCar"/>
    <w:uiPriority w:val="10"/>
    <w:qFormat/>
    <w:rsid w:val="00F5515D"/>
    <w:pPr>
      <w:keepNext/>
      <w:spacing w:before="240" w:after="120"/>
    </w:pPr>
    <w:rPr>
      <w:rFonts w:eastAsia="Arial Unicode MS"/>
      <w:sz w:val="28"/>
      <w:szCs w:val="28"/>
      <w:lang w:val="x-none"/>
    </w:rPr>
  </w:style>
  <w:style w:type="character" w:customStyle="1" w:styleId="TitreCar">
    <w:name w:val="Titre Car"/>
    <w:link w:val="Titre"/>
    <w:uiPriority w:val="10"/>
    <w:rsid w:val="00F5515D"/>
    <w:rPr>
      <w:rFonts w:ascii="Arial" w:eastAsia="Arial Unicode MS" w:hAnsi="Arial" w:cs="Tahoma"/>
      <w:sz w:val="28"/>
      <w:szCs w:val="28"/>
    </w:rPr>
  </w:style>
  <w:style w:type="paragraph" w:styleId="Sous-titre">
    <w:name w:val="Subtitle"/>
    <w:basedOn w:val="Titre"/>
    <w:next w:val="Corpsdetexte"/>
    <w:link w:val="Sous-titreCar"/>
    <w:uiPriority w:val="11"/>
    <w:qFormat/>
    <w:rsid w:val="00F5515D"/>
    <w:pPr>
      <w:jc w:val="center"/>
    </w:pPr>
    <w:rPr>
      <w:i/>
      <w:iCs/>
      <w:sz w:val="32"/>
    </w:rPr>
  </w:style>
  <w:style w:type="character" w:customStyle="1" w:styleId="Sous-titreCar">
    <w:name w:val="Sous-titre Car"/>
    <w:link w:val="Sous-titre"/>
    <w:uiPriority w:val="11"/>
    <w:rsid w:val="00F5515D"/>
    <w:rPr>
      <w:rFonts w:ascii="Arial" w:eastAsia="Arial Unicode MS" w:hAnsi="Arial" w:cs="Tahoma"/>
      <w:i/>
      <w:iCs/>
      <w:sz w:val="32"/>
      <w:szCs w:val="28"/>
    </w:rPr>
  </w:style>
  <w:style w:type="paragraph" w:customStyle="1" w:styleId="Default">
    <w:name w:val="Default"/>
    <w:basedOn w:val="Normal"/>
    <w:rsid w:val="00F5515D"/>
    <w:pPr>
      <w:jc w:val="both"/>
    </w:pPr>
    <w:rPr>
      <w:color w:val="000000"/>
    </w:rPr>
  </w:style>
  <w:style w:type="paragraph" w:styleId="Pieddepage">
    <w:name w:val="footer"/>
    <w:basedOn w:val="Normal"/>
    <w:link w:val="PieddepageCar"/>
    <w:uiPriority w:val="99"/>
    <w:rsid w:val="00F5515D"/>
    <w:pPr>
      <w:suppressLineNumbers/>
      <w:tabs>
        <w:tab w:val="center" w:pos="4818"/>
        <w:tab w:val="right" w:pos="9637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F5515D"/>
    <w:rPr>
      <w:rFonts w:ascii="Arial" w:eastAsia="Times New Roman" w:hAnsi="Arial" w:cs="Times New Roman"/>
      <w:sz w:val="20"/>
      <w:szCs w:val="24"/>
    </w:rPr>
  </w:style>
  <w:style w:type="paragraph" w:customStyle="1" w:styleId="Titredetabledesmatires">
    <w:name w:val="Titre de table des matières"/>
    <w:basedOn w:val="Titre10"/>
    <w:rsid w:val="00F5515D"/>
    <w:pPr>
      <w:suppressLineNumbers/>
    </w:pPr>
    <w:rPr>
      <w:b/>
      <w:bCs/>
      <w:sz w:val="32"/>
      <w:szCs w:val="32"/>
    </w:rPr>
  </w:style>
  <w:style w:type="paragraph" w:styleId="TM4">
    <w:name w:val="toc 4"/>
    <w:basedOn w:val="Index"/>
    <w:uiPriority w:val="39"/>
    <w:rsid w:val="00F5515D"/>
    <w:pPr>
      <w:tabs>
        <w:tab w:val="right" w:leader="dot" w:pos="8788"/>
      </w:tabs>
      <w:ind w:left="849"/>
    </w:pPr>
  </w:style>
  <w:style w:type="paragraph" w:styleId="En-tte">
    <w:name w:val="header"/>
    <w:basedOn w:val="Normal"/>
    <w:link w:val="En-tteCar"/>
    <w:uiPriority w:val="99"/>
    <w:rsid w:val="00F5515D"/>
    <w:pPr>
      <w:suppressLineNumbers/>
      <w:tabs>
        <w:tab w:val="center" w:pos="4819"/>
        <w:tab w:val="right" w:pos="9638"/>
      </w:tabs>
    </w:pPr>
    <w:rPr>
      <w:lang w:val="x-none"/>
    </w:rPr>
  </w:style>
  <w:style w:type="character" w:customStyle="1" w:styleId="En-tteCar">
    <w:name w:val="En-tête Car"/>
    <w:link w:val="En-tte"/>
    <w:uiPriority w:val="99"/>
    <w:rsid w:val="00F5515D"/>
    <w:rPr>
      <w:rFonts w:ascii="Arial" w:eastAsia="Times New Roman" w:hAnsi="Arial" w:cs="Times New Roman"/>
      <w:sz w:val="20"/>
      <w:szCs w:val="24"/>
    </w:rPr>
  </w:style>
  <w:style w:type="paragraph" w:customStyle="1" w:styleId="Texte">
    <w:name w:val="Texte"/>
    <w:basedOn w:val="Normal"/>
    <w:rsid w:val="00F5515D"/>
    <w:pPr>
      <w:spacing w:after="80" w:line="360" w:lineRule="auto"/>
      <w:jc w:val="both"/>
    </w:pPr>
    <w:rPr>
      <w:rFonts w:ascii="Verdana" w:hAnsi="Verdana"/>
    </w:rPr>
  </w:style>
  <w:style w:type="paragraph" w:styleId="Retraitcorpsdetexte">
    <w:name w:val="Body Text Indent"/>
    <w:basedOn w:val="Normal"/>
    <w:link w:val="RetraitcorpsdetexteCar"/>
    <w:uiPriority w:val="99"/>
    <w:rsid w:val="00F5515D"/>
    <w:pPr>
      <w:tabs>
        <w:tab w:val="left" w:pos="2340"/>
        <w:tab w:val="left" w:pos="3420"/>
      </w:tabs>
      <w:ind w:left="1260"/>
      <w:jc w:val="center"/>
    </w:pPr>
    <w:rPr>
      <w:b/>
      <w:bCs/>
      <w:sz w:val="32"/>
      <w:lang w:val="x-none"/>
    </w:rPr>
  </w:style>
  <w:style w:type="character" w:customStyle="1" w:styleId="RetraitcorpsdetexteCar">
    <w:name w:val="Retrait corps de texte Car"/>
    <w:link w:val="Retraitcorpsdetexte"/>
    <w:uiPriority w:val="99"/>
    <w:rsid w:val="00F5515D"/>
    <w:rPr>
      <w:rFonts w:ascii="Arial" w:eastAsia="Times New Roman" w:hAnsi="Arial" w:cs="Times New Roman"/>
      <w:b/>
      <w:bCs/>
      <w:sz w:val="32"/>
      <w:szCs w:val="24"/>
    </w:rPr>
  </w:style>
  <w:style w:type="paragraph" w:styleId="Paragraphedeliste">
    <w:name w:val="List Paragraph"/>
    <w:basedOn w:val="Normal"/>
    <w:uiPriority w:val="34"/>
    <w:qFormat/>
    <w:rsid w:val="00F771BE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20D46"/>
    <w:rPr>
      <w:rFonts w:ascii="Tahoma" w:hAnsi="Tahoma"/>
      <w:sz w:val="16"/>
      <w:szCs w:val="16"/>
      <w:lang w:val="x-none"/>
    </w:rPr>
  </w:style>
  <w:style w:type="character" w:customStyle="1" w:styleId="TextedebullesCar">
    <w:name w:val="Texte de bulles Car"/>
    <w:link w:val="Textedebulles"/>
    <w:uiPriority w:val="99"/>
    <w:semiHidden/>
    <w:rsid w:val="00820D46"/>
    <w:rPr>
      <w:rFonts w:ascii="Tahoma" w:eastAsia="Times New Roman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17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sePageDeGarde">
    <w:name w:val="AdressePageDeGarde"/>
    <w:basedOn w:val="Normal"/>
    <w:rsid w:val="00801F8B"/>
    <w:pPr>
      <w:widowControl/>
      <w:suppressAutoHyphens w:val="0"/>
      <w:jc w:val="center"/>
    </w:pPr>
    <w:rPr>
      <w:rFonts w:ascii="Times New Roman" w:hAnsi="Times New Roman"/>
      <w:b/>
      <w:sz w:val="22"/>
      <w:szCs w:val="20"/>
    </w:rPr>
  </w:style>
  <w:style w:type="paragraph" w:styleId="Sansinterligne">
    <w:name w:val="No Spacing"/>
    <w:uiPriority w:val="1"/>
    <w:qFormat/>
    <w:rsid w:val="00B32507"/>
    <w:pPr>
      <w:widowControl w:val="0"/>
      <w:suppressAutoHyphens/>
    </w:pPr>
    <w:rPr>
      <w:rFonts w:ascii="Arial" w:eastAsia="Times New Roman" w:hAnsi="Arial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C56AC"/>
    <w:pPr>
      <w:keepLines/>
      <w:widowControl/>
      <w:suppressAutoHyphens w:val="0"/>
      <w:spacing w:after="0" w:line="259" w:lineRule="auto"/>
      <w:outlineLvl w:val="9"/>
    </w:pPr>
    <w:rPr>
      <w:rFonts w:ascii="Calibri Light" w:hAnsi="Calibri Light"/>
      <w:b w:val="0"/>
      <w:bCs w:val="0"/>
      <w:caps w:val="0"/>
      <w:color w:val="2E74B5"/>
      <w:lang w:val="fr-FR"/>
    </w:rPr>
  </w:style>
  <w:style w:type="paragraph" w:styleId="TM1">
    <w:name w:val="toc 1"/>
    <w:basedOn w:val="Normal"/>
    <w:next w:val="Normal"/>
    <w:autoRedefine/>
    <w:uiPriority w:val="39"/>
    <w:unhideWhenUsed/>
    <w:rsid w:val="00377D98"/>
    <w:pPr>
      <w:tabs>
        <w:tab w:val="left" w:pos="440"/>
        <w:tab w:val="right" w:leader="dot" w:pos="962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7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3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03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5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C7BA7-1358-4C81-8F19-6DDD9D7CB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2542</Words>
  <Characters>13987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INSA Lyon</Company>
  <LinksUpToDate>false</LinksUpToDate>
  <CharactersWithSpaces>16497</CharactersWithSpaces>
  <SharedDoc>false</SharedDoc>
  <HLinks>
    <vt:vector size="30" baseType="variant"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_Toc462869804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_Toc462869803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_Toc462869802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_Toc462869801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_Toc462869800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cp:lastModifiedBy>Cecile Etesse</cp:lastModifiedBy>
  <cp:revision>2</cp:revision>
  <cp:lastPrinted>2016-10-03T14:54:00Z</cp:lastPrinted>
  <dcterms:created xsi:type="dcterms:W3CDTF">2020-09-29T14:30:00Z</dcterms:created>
  <dcterms:modified xsi:type="dcterms:W3CDTF">2020-09-29T14:30:00Z</dcterms:modified>
</cp:coreProperties>
</file>