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8B5EE7" w:rsidRPr="00826A3C" w14:paraId="2E6992D0" w14:textId="77777777" w:rsidTr="002E18EF">
        <w:trPr>
          <w:cantSplit/>
          <w:jc w:val="center"/>
        </w:trPr>
        <w:tc>
          <w:tcPr>
            <w:tcW w:w="433" w:type="dxa"/>
            <w:tcBorders>
              <w:top w:val="single" w:sz="12" w:space="0" w:color="auto"/>
              <w:left w:val="single" w:sz="12" w:space="0" w:color="auto"/>
              <w:bottom w:val="single" w:sz="12" w:space="0" w:color="auto"/>
              <w:right w:val="single" w:sz="12" w:space="0" w:color="auto"/>
            </w:tcBorders>
          </w:tcPr>
          <w:p w14:paraId="1C6C7D58" w14:textId="25653A0A" w:rsidR="008B5EE7" w:rsidRPr="00826A3C" w:rsidRDefault="00144C6B"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Pr>
                <w:rFonts w:ascii="Arial" w:hAnsi="Arial" w:cs="Arial"/>
                <w:b/>
                <w:sz w:val="20"/>
                <w:szCs w:val="20"/>
              </w:rPr>
              <w:t>2</w:t>
            </w:r>
          </w:p>
        </w:tc>
        <w:tc>
          <w:tcPr>
            <w:tcW w:w="550" w:type="dxa"/>
            <w:tcBorders>
              <w:top w:val="single" w:sz="12" w:space="0" w:color="auto"/>
              <w:bottom w:val="single" w:sz="12" w:space="0" w:color="auto"/>
              <w:right w:val="single" w:sz="12" w:space="0" w:color="auto"/>
            </w:tcBorders>
          </w:tcPr>
          <w:p w14:paraId="09116759" w14:textId="50EEE537" w:rsidR="008B5EE7" w:rsidRPr="00826A3C" w:rsidRDefault="00144C6B"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Pr>
                <w:rFonts w:ascii="Arial" w:hAnsi="Arial" w:cs="Arial"/>
                <w:b/>
                <w:sz w:val="20"/>
                <w:szCs w:val="20"/>
              </w:rPr>
              <w:t>0</w:t>
            </w:r>
          </w:p>
        </w:tc>
        <w:tc>
          <w:tcPr>
            <w:tcW w:w="568" w:type="dxa"/>
            <w:tcBorders>
              <w:top w:val="single" w:sz="12" w:space="0" w:color="auto"/>
              <w:bottom w:val="single" w:sz="12" w:space="0" w:color="auto"/>
              <w:right w:val="single" w:sz="12" w:space="0" w:color="auto"/>
            </w:tcBorders>
          </w:tcPr>
          <w:p w14:paraId="7BB674A8" w14:textId="7C68E15D" w:rsidR="008B5EE7" w:rsidRPr="00826A3C" w:rsidRDefault="00144C6B"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Pr>
                <w:rFonts w:ascii="Arial" w:hAnsi="Arial" w:cs="Arial"/>
                <w:b/>
                <w:sz w:val="20"/>
                <w:szCs w:val="20"/>
              </w:rPr>
              <w:t>2</w:t>
            </w:r>
          </w:p>
        </w:tc>
        <w:tc>
          <w:tcPr>
            <w:tcW w:w="566" w:type="dxa"/>
            <w:tcBorders>
              <w:top w:val="single" w:sz="12" w:space="0" w:color="auto"/>
              <w:bottom w:val="single" w:sz="12" w:space="0" w:color="auto"/>
              <w:right w:val="single" w:sz="12" w:space="0" w:color="auto"/>
            </w:tcBorders>
          </w:tcPr>
          <w:p w14:paraId="21A63B22" w14:textId="79A0F24D" w:rsidR="008B5EE7" w:rsidRPr="00826A3C" w:rsidRDefault="00144C6B"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Pr>
                <w:rFonts w:ascii="Arial" w:hAnsi="Arial" w:cs="Arial"/>
                <w:b/>
                <w:sz w:val="20"/>
                <w:szCs w:val="20"/>
              </w:rPr>
              <w:t>4</w:t>
            </w:r>
          </w:p>
        </w:tc>
        <w:tc>
          <w:tcPr>
            <w:tcW w:w="2251" w:type="dxa"/>
            <w:tcBorders>
              <w:top w:val="single" w:sz="12" w:space="0" w:color="auto"/>
              <w:bottom w:val="single" w:sz="12" w:space="0" w:color="auto"/>
              <w:right w:val="single" w:sz="12" w:space="0" w:color="auto"/>
            </w:tcBorders>
          </w:tcPr>
          <w:p w14:paraId="013742A0" w14:textId="77777777" w:rsidR="008B5EE7" w:rsidRPr="00826A3C" w:rsidRDefault="008B5EE7"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sidRPr="00826A3C">
              <w:rPr>
                <w:rFonts w:ascii="Arial" w:hAnsi="Arial" w:cs="Arial"/>
                <w:b/>
                <w:sz w:val="20"/>
                <w:szCs w:val="20"/>
              </w:rPr>
              <w:t>ESID-TLN</w:t>
            </w:r>
          </w:p>
        </w:tc>
        <w:tc>
          <w:tcPr>
            <w:tcW w:w="573" w:type="dxa"/>
            <w:tcBorders>
              <w:top w:val="single" w:sz="12" w:space="0" w:color="auto"/>
              <w:left w:val="single" w:sz="12" w:space="0" w:color="auto"/>
              <w:bottom w:val="single" w:sz="12" w:space="0" w:color="auto"/>
              <w:right w:val="single" w:sz="12" w:space="0" w:color="auto"/>
            </w:tcBorders>
          </w:tcPr>
          <w:p w14:paraId="40039B3D" w14:textId="24D50579" w:rsidR="008B5EE7" w:rsidRPr="00283565" w:rsidRDefault="00087999"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sidRPr="00283565">
              <w:rPr>
                <w:rFonts w:ascii="Arial" w:hAnsi="Arial" w:cs="Arial"/>
                <w:b/>
                <w:sz w:val="20"/>
                <w:szCs w:val="20"/>
              </w:rPr>
              <w:t>0</w:t>
            </w:r>
          </w:p>
        </w:tc>
        <w:tc>
          <w:tcPr>
            <w:tcW w:w="566" w:type="dxa"/>
            <w:tcBorders>
              <w:top w:val="single" w:sz="12" w:space="0" w:color="auto"/>
              <w:left w:val="single" w:sz="12" w:space="0" w:color="auto"/>
              <w:bottom w:val="single" w:sz="12" w:space="0" w:color="auto"/>
              <w:right w:val="single" w:sz="12" w:space="0" w:color="auto"/>
            </w:tcBorders>
          </w:tcPr>
          <w:p w14:paraId="656745F5" w14:textId="33D918D3" w:rsidR="008B5EE7" w:rsidRPr="00283565" w:rsidRDefault="00283565"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sidRPr="00283565">
              <w:rPr>
                <w:rFonts w:ascii="Arial" w:hAnsi="Arial" w:cs="Arial"/>
                <w:b/>
                <w:sz w:val="20"/>
                <w:szCs w:val="20"/>
              </w:rPr>
              <w:t>8</w:t>
            </w:r>
            <w:r w:rsidR="00604DD7" w:rsidRPr="00283565">
              <w:rPr>
                <w:rFonts w:ascii="Arial" w:hAnsi="Arial" w:cs="Arial"/>
                <w:b/>
                <w:sz w:val="20"/>
                <w:szCs w:val="20"/>
              </w:rPr>
              <w:t xml:space="preserve"> </w:t>
            </w:r>
          </w:p>
        </w:tc>
        <w:tc>
          <w:tcPr>
            <w:tcW w:w="568" w:type="dxa"/>
            <w:tcBorders>
              <w:top w:val="single" w:sz="12" w:space="0" w:color="auto"/>
              <w:left w:val="single" w:sz="12" w:space="0" w:color="auto"/>
              <w:bottom w:val="single" w:sz="12" w:space="0" w:color="auto"/>
              <w:right w:val="single" w:sz="12" w:space="0" w:color="auto"/>
            </w:tcBorders>
          </w:tcPr>
          <w:p w14:paraId="45F3A24B" w14:textId="67B93840" w:rsidR="008B5EE7" w:rsidRPr="00283565" w:rsidRDefault="00283565"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sidRPr="00283565">
              <w:rPr>
                <w:rFonts w:ascii="Arial" w:hAnsi="Arial" w:cs="Arial"/>
                <w:b/>
                <w:sz w:val="20"/>
                <w:szCs w:val="20"/>
              </w:rPr>
              <w:t>0</w:t>
            </w:r>
          </w:p>
        </w:tc>
        <w:tc>
          <w:tcPr>
            <w:tcW w:w="566" w:type="dxa"/>
            <w:tcBorders>
              <w:top w:val="single" w:sz="12" w:space="0" w:color="auto"/>
              <w:bottom w:val="single" w:sz="12" w:space="0" w:color="auto"/>
              <w:right w:val="single" w:sz="12" w:space="0" w:color="auto"/>
            </w:tcBorders>
          </w:tcPr>
          <w:p w14:paraId="2EA5EC5E" w14:textId="50553603" w:rsidR="008B5EE7" w:rsidRPr="00283565" w:rsidRDefault="00283565"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rFonts w:ascii="Arial" w:hAnsi="Arial" w:cs="Arial"/>
                <w:b/>
                <w:sz w:val="20"/>
                <w:szCs w:val="20"/>
              </w:rPr>
            </w:pPr>
            <w:r w:rsidRPr="00283565">
              <w:rPr>
                <w:rFonts w:ascii="Arial" w:hAnsi="Arial" w:cs="Arial"/>
                <w:b/>
                <w:sz w:val="20"/>
                <w:szCs w:val="20"/>
              </w:rPr>
              <w:t>3</w:t>
            </w:r>
          </w:p>
        </w:tc>
      </w:tr>
    </w:tbl>
    <w:p w14:paraId="2332060A" w14:textId="22CA6DB4" w:rsidR="008B5EE7" w:rsidRPr="00826A3C" w:rsidRDefault="008B5EE7" w:rsidP="009C1D0D">
      <w:pPr>
        <w:keepLines/>
        <w:suppressLineNumber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uppressAutoHyphens/>
        <w:spacing w:before="360" w:after="360" w:line="360" w:lineRule="exact"/>
        <w:ind w:right="567"/>
        <w:jc w:val="center"/>
        <w:rPr>
          <w:rFonts w:ascii="Arial" w:hAnsi="Arial" w:cs="Arial"/>
          <w:b/>
          <w:sz w:val="20"/>
          <w:szCs w:val="20"/>
        </w:rPr>
      </w:pPr>
      <w:r w:rsidRPr="00826A3C">
        <w:rPr>
          <w:rFonts w:ascii="Arial" w:hAnsi="Arial" w:cs="Arial"/>
          <w:b/>
          <w:sz w:val="20"/>
          <w:szCs w:val="20"/>
        </w:rPr>
        <w:t xml:space="preserve">MARCHE </w:t>
      </w:r>
      <w:r w:rsidRPr="0071305F">
        <w:rPr>
          <w:rFonts w:ascii="Arial" w:hAnsi="Arial" w:cs="Arial"/>
          <w:b/>
          <w:sz w:val="20"/>
          <w:szCs w:val="20"/>
        </w:rPr>
        <w:t xml:space="preserve">PUBLIC DE </w:t>
      </w:r>
      <w:r w:rsidR="00266985" w:rsidRPr="0071305F">
        <w:rPr>
          <w:rFonts w:ascii="Arial" w:hAnsi="Arial" w:cs="Arial"/>
          <w:b/>
          <w:sz w:val="20"/>
          <w:szCs w:val="20"/>
        </w:rPr>
        <w:t>SERVICES</w:t>
      </w:r>
      <w:r w:rsidRPr="0071305F">
        <w:rPr>
          <w:rFonts w:ascii="Arial" w:hAnsi="Arial" w:cs="Arial"/>
          <w:b/>
          <w:sz w:val="20"/>
          <w:szCs w:val="20"/>
        </w:rPr>
        <w:t xml:space="preserve"> </w:t>
      </w:r>
      <w:bookmarkStart w:id="0" w:name="_GoBack"/>
      <w:bookmarkEnd w:id="0"/>
    </w:p>
    <w:p w14:paraId="511E6441" w14:textId="2393DF2B" w:rsidR="008B5EE7" w:rsidRPr="00826A3C" w:rsidRDefault="008B5EE7"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uppressAutoHyphens/>
        <w:spacing w:after="200"/>
        <w:ind w:right="567"/>
        <w:jc w:val="center"/>
        <w:rPr>
          <w:rFonts w:ascii="Arial" w:hAnsi="Arial" w:cs="Arial"/>
          <w:b/>
          <w:sz w:val="20"/>
          <w:szCs w:val="20"/>
        </w:rPr>
      </w:pPr>
      <w:r w:rsidRPr="00826A3C">
        <w:rPr>
          <w:rFonts w:ascii="Arial" w:hAnsi="Arial" w:cs="Arial"/>
          <w:b/>
          <w:sz w:val="20"/>
          <w:szCs w:val="20"/>
        </w:rPr>
        <w:t>Pouvoir Adjudi</w:t>
      </w:r>
      <w:r w:rsidR="00DB4404" w:rsidRPr="00826A3C">
        <w:rPr>
          <w:rFonts w:ascii="Arial" w:hAnsi="Arial" w:cs="Arial"/>
          <w:b/>
          <w:sz w:val="20"/>
          <w:szCs w:val="20"/>
        </w:rPr>
        <w:t>cateur : Ministère des armées</w:t>
      </w:r>
      <w:r w:rsidRPr="00826A3C">
        <w:rPr>
          <w:rFonts w:ascii="Arial" w:hAnsi="Arial" w:cs="Arial"/>
          <w:b/>
          <w:sz w:val="20"/>
          <w:szCs w:val="20"/>
        </w:rPr>
        <w:t xml:space="preserve"> </w:t>
      </w:r>
    </w:p>
    <w:tbl>
      <w:tblPr>
        <w:tblW w:w="9214"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8B5EE7" w:rsidRPr="00826A3C" w14:paraId="0C3C29AB" w14:textId="77777777" w:rsidTr="00C4424A">
        <w:trPr>
          <w:trHeight w:val="765"/>
        </w:trPr>
        <w:tc>
          <w:tcPr>
            <w:tcW w:w="9214" w:type="dxa"/>
            <w:vAlign w:val="center"/>
          </w:tcPr>
          <w:p w14:paraId="0BD1D745" w14:textId="123385A1" w:rsidR="008B5EE7" w:rsidRPr="00826A3C" w:rsidRDefault="00947E46" w:rsidP="0052720A">
            <w:pPr>
              <w:keepLines/>
              <w:suppressLineNumbers/>
              <w:suppressAutoHyphens/>
              <w:spacing w:after="200"/>
              <w:jc w:val="center"/>
              <w:rPr>
                <w:rFonts w:ascii="Arial" w:hAnsi="Arial" w:cs="Arial"/>
                <w:b/>
                <w:bCs/>
                <w:sz w:val="20"/>
                <w:szCs w:val="20"/>
              </w:rPr>
            </w:pPr>
            <w:r>
              <w:rPr>
                <w:rFonts w:ascii="Arial" w:hAnsi="Arial" w:cs="Arial"/>
                <w:b/>
                <w:bCs/>
                <w:sz w:val="20"/>
                <w:szCs w:val="20"/>
              </w:rPr>
              <w:t>Base Navale de Toulon</w:t>
            </w:r>
            <w:r w:rsidR="008B5EE7" w:rsidRPr="00826A3C">
              <w:rPr>
                <w:rFonts w:ascii="Arial" w:hAnsi="Arial" w:cs="Arial"/>
                <w:b/>
                <w:bCs/>
                <w:sz w:val="20"/>
                <w:szCs w:val="20"/>
              </w:rPr>
              <w:t xml:space="preserve"> – </w:t>
            </w:r>
            <w:r w:rsidR="00AE50CC">
              <w:rPr>
                <w:rFonts w:ascii="Arial" w:hAnsi="Arial" w:cs="Arial"/>
                <w:b/>
                <w:bCs/>
                <w:sz w:val="20"/>
                <w:szCs w:val="20"/>
              </w:rPr>
              <w:t>Visite technique V2 du Bateau-Porte</w:t>
            </w:r>
            <w:r>
              <w:rPr>
                <w:rFonts w:ascii="Arial" w:hAnsi="Arial" w:cs="Arial"/>
                <w:b/>
                <w:bCs/>
                <w:sz w:val="20"/>
                <w:szCs w:val="20"/>
              </w:rPr>
              <w:t xml:space="preserve"> n°</w:t>
            </w:r>
            <w:r w:rsidR="0052720A">
              <w:rPr>
                <w:rFonts w:ascii="Arial" w:hAnsi="Arial" w:cs="Arial"/>
                <w:b/>
                <w:bCs/>
                <w:sz w:val="20"/>
                <w:szCs w:val="20"/>
              </w:rPr>
              <w:t>7</w:t>
            </w:r>
            <w:r w:rsidR="008B5EE7" w:rsidRPr="00826A3C">
              <w:rPr>
                <w:rFonts w:ascii="Arial" w:hAnsi="Arial" w:cs="Arial"/>
                <w:vanish/>
                <w:color w:val="3366FF"/>
                <w:sz w:val="20"/>
                <w:szCs w:val="20"/>
              </w:rPr>
              <w:sym w:font="Wingdings" w:char="F04D"/>
            </w:r>
            <w:r w:rsidR="008B5EE7" w:rsidRPr="00826A3C">
              <w:rPr>
                <w:rFonts w:ascii="Arial" w:hAnsi="Arial" w:cs="Arial"/>
                <w:vanish/>
                <w:color w:val="3366FF"/>
                <w:sz w:val="20"/>
                <w:szCs w:val="20"/>
              </w:rPr>
              <w:t>indiquer l’objet conforme à A</w:t>
            </w:r>
            <w:r w:rsidR="00DB4404" w:rsidRPr="00826A3C">
              <w:rPr>
                <w:rFonts w:ascii="Arial" w:hAnsi="Arial" w:cs="Arial"/>
                <w:vanish/>
                <w:color w:val="3366FF"/>
                <w:sz w:val="20"/>
                <w:szCs w:val="20"/>
              </w:rPr>
              <w:t>A</w:t>
            </w:r>
            <w:r w:rsidR="008B5EE7" w:rsidRPr="00826A3C">
              <w:rPr>
                <w:rFonts w:ascii="Arial" w:hAnsi="Arial" w:cs="Arial"/>
                <w:vanish/>
                <w:color w:val="3366FF"/>
                <w:sz w:val="20"/>
                <w:szCs w:val="20"/>
              </w:rPr>
              <w:t>PC</w:t>
            </w:r>
          </w:p>
        </w:tc>
      </w:tr>
    </w:tbl>
    <w:p w14:paraId="7B17300D" w14:textId="25418E67" w:rsidR="008B5EE7" w:rsidRPr="00826A3C" w:rsidRDefault="00755CD8" w:rsidP="009C1D0D">
      <w:pPr>
        <w:keepLines/>
        <w:suppressLineNumbers/>
        <w:suppressAutoHyphens/>
        <w:rPr>
          <w:rFonts w:ascii="Arial" w:hAnsi="Arial" w:cs="Arial"/>
          <w:color w:val="000000"/>
          <w:sz w:val="20"/>
          <w:szCs w:val="20"/>
        </w:rPr>
      </w:pPr>
      <w:r w:rsidRPr="00826A3C">
        <w:rPr>
          <w:rFonts w:ascii="Arial" w:hAnsi="Arial" w:cs="Arial"/>
          <w:noProof/>
          <w:sz w:val="20"/>
          <w:szCs w:val="20"/>
        </w:rPr>
        <mc:AlternateContent>
          <mc:Choice Requires="wps">
            <w:drawing>
              <wp:anchor distT="0" distB="0" distL="114300" distR="114300" simplePos="0" relativeHeight="251644416" behindDoc="0" locked="0" layoutInCell="1" allowOverlap="1" wp14:anchorId="1FE05909" wp14:editId="1343A5EF">
                <wp:simplePos x="0" y="0"/>
                <wp:positionH relativeFrom="column">
                  <wp:posOffset>3037205</wp:posOffset>
                </wp:positionH>
                <wp:positionV relativeFrom="paragraph">
                  <wp:posOffset>78105</wp:posOffset>
                </wp:positionV>
                <wp:extent cx="2906395" cy="12585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395" cy="1258570"/>
                        </a:xfrm>
                        <a:prstGeom prst="rect">
                          <a:avLst/>
                        </a:prstGeom>
                        <a:solidFill>
                          <a:srgbClr val="FFFFFF"/>
                        </a:solidFill>
                        <a:ln w="9525">
                          <a:solidFill>
                            <a:srgbClr val="000000"/>
                          </a:solidFill>
                          <a:miter lim="800000"/>
                          <a:headEnd/>
                          <a:tailEnd/>
                        </a:ln>
                      </wps:spPr>
                      <wps:txbx>
                        <w:txbxContent>
                          <w:p w14:paraId="4248F60E" w14:textId="77777777" w:rsidR="008B5EE7" w:rsidRPr="009C1D0D" w:rsidRDefault="008B5EE7" w:rsidP="008B5EE7">
                            <w:pPr>
                              <w:jc w:val="center"/>
                              <w:rPr>
                                <w:sz w:val="20"/>
                                <w:szCs w:val="20"/>
                              </w:rPr>
                            </w:pPr>
                            <w:r w:rsidRPr="009C1D0D">
                              <w:rPr>
                                <w:sz w:val="20"/>
                                <w:szCs w:val="20"/>
                              </w:rPr>
                              <w:t>Cadre réservé au nantissement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E05909" id="_x0000_t202" coordsize="21600,21600" o:spt="202" path="m,l,21600r21600,l21600,xe">
                <v:stroke joinstyle="miter"/>
                <v:path gradientshapeok="t" o:connecttype="rect"/>
              </v:shapetype>
              <v:shape id="Text Box 4" o:spid="_x0000_s1026" type="#_x0000_t202" style="position:absolute;left:0;text-align:left;margin-left:239.15pt;margin-top:6.15pt;width:228.85pt;height:99.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">
                <v:textbox>
                  <w:txbxContent>
                    <w:p w14:paraId="4248F60E" w14:textId="77777777" w:rsidR="008B5EE7" w:rsidRPr="009C1D0D" w:rsidRDefault="008B5EE7" w:rsidP="008B5EE7">
                      <w:pPr>
                        <w:jc w:val="center"/>
                        <w:rPr>
                          <w:sz w:val="20"/>
                          <w:szCs w:val="20"/>
                        </w:rPr>
                      </w:pPr>
                      <w:r w:rsidRPr="009C1D0D">
                        <w:rPr>
                          <w:sz w:val="20"/>
                          <w:szCs w:val="20"/>
                        </w:rPr>
                        <w:t>Cadre réservé au nantissement :</w:t>
                      </w:r>
                    </w:p>
                  </w:txbxContent>
                </v:textbox>
              </v:shape>
            </w:pict>
          </mc:Fallback>
        </mc:AlternateContent>
      </w:r>
    </w:p>
    <w:tbl>
      <w:tblPr>
        <w:tblW w:w="4678" w:type="dxa"/>
        <w:tblInd w:w="70" w:type="dxa"/>
        <w:tblLayout w:type="fixed"/>
        <w:tblCellMar>
          <w:left w:w="70" w:type="dxa"/>
          <w:right w:w="70" w:type="dxa"/>
        </w:tblCellMar>
        <w:tblLook w:val="0000" w:firstRow="0" w:lastRow="0" w:firstColumn="0" w:lastColumn="0" w:noHBand="0" w:noVBand="0"/>
      </w:tblPr>
      <w:tblGrid>
        <w:gridCol w:w="4678"/>
      </w:tblGrid>
      <w:tr w:rsidR="008B5EE7" w:rsidRPr="00826A3C" w14:paraId="3BA4CA78" w14:textId="77777777" w:rsidTr="00C4424A">
        <w:trPr>
          <w:cantSplit/>
        </w:trPr>
        <w:tc>
          <w:tcPr>
            <w:tcW w:w="4678" w:type="dxa"/>
            <w:tcBorders>
              <w:top w:val="single" w:sz="12" w:space="0" w:color="auto"/>
              <w:left w:val="single" w:sz="12" w:space="0" w:color="auto"/>
              <w:right w:val="single" w:sz="12" w:space="0" w:color="auto"/>
            </w:tcBorders>
          </w:tcPr>
          <w:p w14:paraId="439B65FF" w14:textId="77777777" w:rsidR="008B5EE7" w:rsidRPr="00826A3C" w:rsidRDefault="008B5EE7" w:rsidP="009C1D0D">
            <w:pPr>
              <w:keepLines/>
              <w:suppressLineNumbers/>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120"/>
              <w:ind w:right="74"/>
              <w:rPr>
                <w:rFonts w:ascii="Arial" w:hAnsi="Arial" w:cs="Arial"/>
                <w:sz w:val="20"/>
                <w:szCs w:val="20"/>
              </w:rPr>
            </w:pPr>
            <w:r w:rsidRPr="00826A3C">
              <w:rPr>
                <w:rFonts w:ascii="Arial" w:hAnsi="Arial" w:cs="Arial"/>
                <w:sz w:val="20"/>
                <w:szCs w:val="20"/>
              </w:rPr>
              <w:t xml:space="preserve">Date du marché : </w:t>
            </w:r>
          </w:p>
        </w:tc>
      </w:tr>
      <w:tr w:rsidR="008B5EE7" w:rsidRPr="00826A3C" w14:paraId="3A0F2A8B" w14:textId="77777777" w:rsidTr="00C4424A">
        <w:trPr>
          <w:cantSplit/>
          <w:trHeight w:val="495"/>
        </w:trPr>
        <w:tc>
          <w:tcPr>
            <w:tcW w:w="4678" w:type="dxa"/>
            <w:tcBorders>
              <w:top w:val="single" w:sz="12" w:space="0" w:color="auto"/>
              <w:left w:val="single" w:sz="12" w:space="0" w:color="auto"/>
              <w:bottom w:val="single" w:sz="12" w:space="0" w:color="auto"/>
              <w:right w:val="single" w:sz="12" w:space="0" w:color="auto"/>
            </w:tcBorders>
          </w:tcPr>
          <w:p w14:paraId="3BF82779" w14:textId="77777777" w:rsidR="008B5EE7" w:rsidRPr="00826A3C" w:rsidRDefault="008B5EE7" w:rsidP="00C4424A">
            <w:pPr>
              <w:keepLines/>
              <w:suppressLineNumbers/>
              <w:tabs>
                <w:tab w:val="left" w:pos="3686"/>
                <w:tab w:val="left" w:pos="3969"/>
                <w:tab w:val="left" w:pos="10800"/>
              </w:tabs>
              <w:suppressAutoHyphens/>
              <w:spacing w:before="120"/>
              <w:rPr>
                <w:rFonts w:ascii="Arial" w:hAnsi="Arial" w:cs="Arial"/>
                <w:sz w:val="20"/>
                <w:szCs w:val="20"/>
              </w:rPr>
            </w:pPr>
            <w:r w:rsidRPr="00826A3C">
              <w:rPr>
                <w:rFonts w:ascii="Arial" w:hAnsi="Arial" w:cs="Arial"/>
                <w:sz w:val="20"/>
                <w:szCs w:val="20"/>
              </w:rPr>
              <w:t>Montant</w:t>
            </w:r>
            <w:r w:rsidR="00D54455" w:rsidRPr="00826A3C">
              <w:rPr>
                <w:rFonts w:ascii="Arial" w:hAnsi="Arial" w:cs="Arial"/>
                <w:sz w:val="20"/>
                <w:szCs w:val="20"/>
              </w:rPr>
              <w:t xml:space="preserve"> </w:t>
            </w:r>
            <w:r w:rsidRPr="00826A3C">
              <w:rPr>
                <w:rFonts w:ascii="Arial" w:hAnsi="Arial" w:cs="Arial"/>
                <w:sz w:val="20"/>
                <w:szCs w:val="20"/>
              </w:rPr>
              <w:t xml:space="preserve">: </w:t>
            </w:r>
            <w:r w:rsidRPr="00826A3C">
              <w:rPr>
                <w:rFonts w:ascii="Arial" w:hAnsi="Arial" w:cs="Arial"/>
                <w:sz w:val="20"/>
                <w:szCs w:val="20"/>
              </w:rPr>
              <w:tab/>
            </w:r>
            <w:r w:rsidR="00C4424A" w:rsidRPr="00826A3C">
              <w:rPr>
                <w:rFonts w:ascii="Arial" w:hAnsi="Arial" w:cs="Arial"/>
                <w:sz w:val="20"/>
                <w:szCs w:val="20"/>
              </w:rPr>
              <w:t xml:space="preserve">€ </w:t>
            </w:r>
            <w:r w:rsidRPr="00826A3C">
              <w:rPr>
                <w:rFonts w:ascii="Arial" w:hAnsi="Arial" w:cs="Arial"/>
                <w:sz w:val="20"/>
                <w:szCs w:val="20"/>
              </w:rPr>
              <w:t xml:space="preserve">T.T.C </w:t>
            </w:r>
          </w:p>
        </w:tc>
      </w:tr>
    </w:tbl>
    <w:p w14:paraId="72DFEB50" w14:textId="77777777" w:rsidR="00E20D9F" w:rsidRPr="00826A3C" w:rsidRDefault="00E20D9F" w:rsidP="009C1D0D">
      <w:pPr>
        <w:keepLines/>
        <w:suppressLineNumbers/>
        <w:suppressAutoHyphens/>
        <w:rPr>
          <w:rFonts w:ascii="Arial" w:hAnsi="Arial" w:cs="Arial"/>
          <w:sz w:val="20"/>
          <w:szCs w:val="20"/>
        </w:rPr>
      </w:pPr>
    </w:p>
    <w:tbl>
      <w:tblPr>
        <w:tblW w:w="9356" w:type="dxa"/>
        <w:tblInd w:w="70" w:type="dxa"/>
        <w:shd w:val="clear" w:color="auto" w:fill="CCFFFF"/>
        <w:tblLayout w:type="fixed"/>
        <w:tblCellMar>
          <w:left w:w="70" w:type="dxa"/>
          <w:right w:w="70" w:type="dxa"/>
        </w:tblCellMar>
        <w:tblLook w:val="0000" w:firstRow="0" w:lastRow="0" w:firstColumn="0" w:lastColumn="0" w:noHBand="0" w:noVBand="0"/>
      </w:tblPr>
      <w:tblGrid>
        <w:gridCol w:w="2339"/>
        <w:gridCol w:w="2339"/>
        <w:gridCol w:w="2339"/>
        <w:gridCol w:w="2339"/>
      </w:tblGrid>
      <w:tr w:rsidR="008B5EE7" w:rsidRPr="00826A3C" w14:paraId="7DD407CB" w14:textId="77777777" w:rsidTr="00D54455">
        <w:trPr>
          <w:gridAfter w:val="2"/>
          <w:wAfter w:w="4678" w:type="dxa"/>
          <w:trHeight w:val="216"/>
        </w:trPr>
        <w:tc>
          <w:tcPr>
            <w:tcW w:w="4678" w:type="dxa"/>
            <w:gridSpan w:val="2"/>
            <w:tcBorders>
              <w:top w:val="single" w:sz="12" w:space="0" w:color="auto"/>
              <w:left w:val="single" w:sz="12" w:space="0" w:color="auto"/>
              <w:bottom w:val="single" w:sz="12" w:space="0" w:color="auto"/>
              <w:right w:val="single" w:sz="12" w:space="0" w:color="auto"/>
            </w:tcBorders>
            <w:shd w:val="clear" w:color="auto" w:fill="CCFFFF"/>
            <w:tcMar>
              <w:top w:w="45" w:type="dxa"/>
              <w:bottom w:w="45" w:type="dxa"/>
            </w:tcMar>
            <w:vAlign w:val="center"/>
          </w:tcPr>
          <w:p w14:paraId="13534D95" w14:textId="77777777" w:rsidR="008B5EE7" w:rsidRPr="00826A3C" w:rsidRDefault="008B5EE7" w:rsidP="00ED73A2">
            <w:pPr>
              <w:pStyle w:val="tablo"/>
              <w:keepNext/>
              <w:keepLines/>
              <w:suppressLineNumbers/>
              <w:suppressAutoHyphens/>
              <w:rPr>
                <w:rFonts w:cs="Arial"/>
              </w:rPr>
            </w:pPr>
            <w:r w:rsidRPr="00826A3C">
              <w:rPr>
                <w:rFonts w:cs="Arial"/>
              </w:rPr>
              <w:t xml:space="preserve">Cadre imputations réservé </w:t>
            </w:r>
            <w:r w:rsidR="00D54455" w:rsidRPr="00826A3C">
              <w:rPr>
                <w:rFonts w:cs="Arial"/>
              </w:rPr>
              <w:t>à l’</w:t>
            </w:r>
            <w:r w:rsidRPr="00826A3C">
              <w:rPr>
                <w:rFonts w:cs="Arial"/>
              </w:rPr>
              <w:t>ESID Toulon</w:t>
            </w:r>
          </w:p>
        </w:tc>
      </w:tr>
      <w:tr w:rsidR="00D54455" w:rsidRPr="00826A3C" w14:paraId="75C56F97" w14:textId="77777777" w:rsidTr="00917C3F">
        <w:tblPrEx>
          <w:tblBorders>
            <w:top w:val="single" w:sz="4" w:space="0" w:color="auto"/>
            <w:left w:val="single" w:sz="4" w:space="0" w:color="auto"/>
            <w:bottom w:val="single" w:sz="4" w:space="0" w:color="auto"/>
            <w:right w:val="single" w:sz="4" w:space="0" w:color="auto"/>
          </w:tblBorders>
        </w:tblPrEx>
        <w:tc>
          <w:tcPr>
            <w:tcW w:w="2339" w:type="dxa"/>
            <w:tcBorders>
              <w:top w:val="single" w:sz="12" w:space="0" w:color="auto"/>
              <w:left w:val="single" w:sz="12" w:space="0" w:color="auto"/>
              <w:bottom w:val="nil"/>
              <w:right w:val="nil"/>
            </w:tcBorders>
            <w:shd w:val="clear" w:color="auto" w:fill="CCFFFF"/>
            <w:tcMar>
              <w:top w:w="45" w:type="dxa"/>
              <w:bottom w:w="45" w:type="dxa"/>
            </w:tcMar>
            <w:vAlign w:val="center"/>
          </w:tcPr>
          <w:p w14:paraId="4A3BFF91" w14:textId="225298A9" w:rsidR="00D54455" w:rsidRPr="00826A3C" w:rsidRDefault="00D54455" w:rsidP="00D54455">
            <w:pPr>
              <w:keepLines/>
              <w:suppressLineNumbers/>
              <w:suppressAutoHyphens/>
              <w:spacing w:after="0"/>
              <w:jc w:val="left"/>
              <w:rPr>
                <w:rFonts w:ascii="Arial" w:hAnsi="Arial" w:cs="Arial"/>
                <w:snapToGrid w:val="0"/>
                <w:sz w:val="20"/>
                <w:szCs w:val="20"/>
              </w:rPr>
            </w:pPr>
            <w:r w:rsidRPr="00826A3C">
              <w:rPr>
                <w:rFonts w:ascii="Arial" w:hAnsi="Arial" w:cs="Arial"/>
                <w:snapToGrid w:val="0"/>
                <w:sz w:val="20"/>
                <w:szCs w:val="20"/>
              </w:rPr>
              <w:t>Code GM :</w:t>
            </w:r>
            <w:r w:rsidR="00235246">
              <w:rPr>
                <w:rFonts w:ascii="Arial" w:hAnsi="Arial" w:cs="Arial"/>
                <w:snapToGrid w:val="0"/>
                <w:sz w:val="20"/>
                <w:szCs w:val="20"/>
              </w:rPr>
              <w:t xml:space="preserve"> 36.04.03</w:t>
            </w:r>
          </w:p>
        </w:tc>
        <w:tc>
          <w:tcPr>
            <w:tcW w:w="2339" w:type="dxa"/>
            <w:tcBorders>
              <w:top w:val="single" w:sz="12" w:space="0" w:color="auto"/>
              <w:left w:val="nil"/>
              <w:bottom w:val="nil"/>
              <w:right w:val="single" w:sz="12" w:space="0" w:color="auto"/>
            </w:tcBorders>
            <w:shd w:val="clear" w:color="auto" w:fill="CCFFFF"/>
            <w:tcMar>
              <w:top w:w="45" w:type="dxa"/>
              <w:bottom w:w="45" w:type="dxa"/>
            </w:tcMar>
            <w:vAlign w:val="center"/>
          </w:tcPr>
          <w:p w14:paraId="7AC82B13" w14:textId="77777777" w:rsidR="00D54455" w:rsidRPr="00826A3C"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single" w:sz="12" w:space="0" w:color="auto"/>
              <w:left w:val="single" w:sz="12" w:space="0" w:color="auto"/>
              <w:bottom w:val="nil"/>
              <w:right w:val="nil"/>
            </w:tcBorders>
            <w:shd w:val="clear" w:color="auto" w:fill="CCFFFF"/>
            <w:tcMar>
              <w:top w:w="45" w:type="dxa"/>
              <w:bottom w:w="45" w:type="dxa"/>
            </w:tcMar>
            <w:vAlign w:val="center"/>
          </w:tcPr>
          <w:p w14:paraId="6C296A17" w14:textId="77777777" w:rsidR="00D54455" w:rsidRPr="00826A3C" w:rsidRDefault="00D54455" w:rsidP="00872969">
            <w:pPr>
              <w:keepLines/>
              <w:suppressLineNumbers/>
              <w:suppressAutoHyphens/>
              <w:spacing w:after="0"/>
              <w:jc w:val="left"/>
              <w:rPr>
                <w:rFonts w:ascii="Arial" w:hAnsi="Arial" w:cs="Arial"/>
                <w:snapToGrid w:val="0"/>
                <w:sz w:val="20"/>
                <w:szCs w:val="20"/>
                <w:lang w:val="fr-CA"/>
              </w:rPr>
            </w:pPr>
            <w:r w:rsidRPr="00826A3C">
              <w:rPr>
                <w:rFonts w:ascii="Arial" w:hAnsi="Arial" w:cs="Arial"/>
                <w:snapToGrid w:val="0"/>
                <w:sz w:val="20"/>
                <w:szCs w:val="20"/>
              </w:rPr>
              <w:t>N° Service exécutant :</w:t>
            </w:r>
          </w:p>
        </w:tc>
        <w:tc>
          <w:tcPr>
            <w:tcW w:w="2339" w:type="dxa"/>
            <w:tcBorders>
              <w:top w:val="single" w:sz="12" w:space="0" w:color="auto"/>
              <w:left w:val="nil"/>
              <w:bottom w:val="nil"/>
              <w:right w:val="single" w:sz="12" w:space="0" w:color="auto"/>
            </w:tcBorders>
            <w:shd w:val="clear" w:color="auto" w:fill="CCFFFF"/>
            <w:tcMar>
              <w:top w:w="45" w:type="dxa"/>
              <w:bottom w:w="45" w:type="dxa"/>
            </w:tcMar>
            <w:vAlign w:val="center"/>
          </w:tcPr>
          <w:p w14:paraId="0BD7EDAB" w14:textId="77777777" w:rsidR="00D54455" w:rsidRPr="00826A3C" w:rsidRDefault="00D54455" w:rsidP="00D54455">
            <w:pPr>
              <w:keepLines/>
              <w:suppressLineNumbers/>
              <w:suppressAutoHyphens/>
              <w:spacing w:after="0"/>
              <w:ind w:right="497"/>
              <w:jc w:val="right"/>
              <w:rPr>
                <w:rFonts w:ascii="Arial" w:hAnsi="Arial" w:cs="Arial"/>
                <w:snapToGrid w:val="0"/>
                <w:sz w:val="20"/>
                <w:szCs w:val="20"/>
              </w:rPr>
            </w:pPr>
            <w:r w:rsidRPr="00963614">
              <w:rPr>
                <w:rFonts w:ascii="Arial" w:hAnsi="Arial" w:cs="Arial"/>
                <w:b/>
                <w:bCs/>
                <w:sz w:val="20"/>
                <w:szCs w:val="20"/>
              </w:rPr>
              <w:t>D1076EY083</w:t>
            </w:r>
          </w:p>
        </w:tc>
      </w:tr>
      <w:tr w:rsidR="00867CEB" w:rsidRPr="00826A3C" w14:paraId="59DA4EE8" w14:textId="77777777" w:rsidTr="009A2993">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nil"/>
              <w:right w:val="nil"/>
            </w:tcBorders>
            <w:shd w:val="clear" w:color="auto" w:fill="CCFFFF"/>
            <w:tcMar>
              <w:top w:w="45" w:type="dxa"/>
              <w:bottom w:w="45" w:type="dxa"/>
            </w:tcMar>
            <w:vAlign w:val="center"/>
          </w:tcPr>
          <w:p w14:paraId="3256F615" w14:textId="2175FCFA" w:rsidR="00867CEB" w:rsidRPr="00826A3C" w:rsidRDefault="00867CEB" w:rsidP="00D54455">
            <w:pPr>
              <w:keepLines/>
              <w:suppressLineNumbers/>
              <w:suppressAutoHyphens/>
              <w:spacing w:after="0"/>
              <w:jc w:val="left"/>
              <w:rPr>
                <w:rFonts w:ascii="Arial" w:hAnsi="Arial" w:cs="Arial"/>
                <w:snapToGrid w:val="0"/>
                <w:sz w:val="20"/>
                <w:szCs w:val="20"/>
              </w:rPr>
            </w:pPr>
            <w:r w:rsidRPr="00826A3C">
              <w:rPr>
                <w:rFonts w:ascii="Arial" w:hAnsi="Arial" w:cs="Arial"/>
                <w:snapToGrid w:val="0"/>
                <w:sz w:val="20"/>
                <w:szCs w:val="20"/>
              </w:rPr>
              <w:t>Code CPV :</w:t>
            </w:r>
            <w:r w:rsidR="00235246">
              <w:rPr>
                <w:rFonts w:ascii="Arial" w:hAnsi="Arial" w:cs="Arial"/>
                <w:snapToGrid w:val="0"/>
                <w:sz w:val="20"/>
                <w:szCs w:val="20"/>
              </w:rPr>
              <w:t xml:space="preserve"> 71631000-0</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4D2B51A1" w14:textId="77777777" w:rsidR="00867CEB" w:rsidRPr="00826A3C" w:rsidRDefault="00867CEB" w:rsidP="00D54455">
            <w:pPr>
              <w:keepLines/>
              <w:suppressLineNumbers/>
              <w:suppressAutoHyphens/>
              <w:spacing w:after="0"/>
              <w:jc w:val="left"/>
              <w:rPr>
                <w:rFonts w:ascii="Arial" w:hAnsi="Arial" w:cs="Arial"/>
                <w:snapToGrid w:val="0"/>
                <w:sz w:val="20"/>
                <w:szCs w:val="20"/>
              </w:rPr>
            </w:pPr>
          </w:p>
        </w:tc>
        <w:tc>
          <w:tcPr>
            <w:tcW w:w="4678" w:type="dxa"/>
            <w:gridSpan w:val="2"/>
            <w:tcBorders>
              <w:top w:val="nil"/>
              <w:left w:val="single" w:sz="12" w:space="0" w:color="auto"/>
              <w:bottom w:val="nil"/>
              <w:right w:val="single" w:sz="12" w:space="0" w:color="auto"/>
            </w:tcBorders>
            <w:shd w:val="clear" w:color="auto" w:fill="CCFFFF"/>
            <w:tcMar>
              <w:top w:w="45" w:type="dxa"/>
              <w:bottom w:w="45" w:type="dxa"/>
            </w:tcMar>
            <w:vAlign w:val="center"/>
          </w:tcPr>
          <w:p w14:paraId="75F52D5D" w14:textId="361EB5C0" w:rsidR="00867CEB" w:rsidRPr="00826A3C" w:rsidRDefault="00867CEB" w:rsidP="00867CEB">
            <w:pPr>
              <w:keepLines/>
              <w:suppressLineNumbers/>
              <w:suppressAutoHyphens/>
              <w:spacing w:after="0"/>
              <w:jc w:val="left"/>
              <w:rPr>
                <w:rFonts w:ascii="Arial" w:hAnsi="Arial" w:cs="Arial"/>
                <w:snapToGrid w:val="0"/>
                <w:sz w:val="20"/>
                <w:szCs w:val="20"/>
                <w:lang w:val="fr-CA"/>
              </w:rPr>
            </w:pPr>
            <w:r w:rsidRPr="00826A3C">
              <w:rPr>
                <w:rFonts w:ascii="Arial" w:hAnsi="Arial" w:cs="Arial"/>
                <w:snapToGrid w:val="0"/>
                <w:sz w:val="20"/>
                <w:szCs w:val="20"/>
              </w:rPr>
              <w:t>N° Immeuble G2D :</w:t>
            </w:r>
            <w:r>
              <w:rPr>
                <w:rFonts w:ascii="Arial" w:hAnsi="Arial" w:cs="Arial"/>
                <w:snapToGrid w:val="0"/>
                <w:sz w:val="20"/>
                <w:szCs w:val="20"/>
              </w:rPr>
              <w:t xml:space="preserve"> </w:t>
            </w:r>
            <w:r w:rsidR="00E14E36" w:rsidRPr="00E14E36">
              <w:rPr>
                <w:rFonts w:ascii="Arial" w:hAnsi="Arial" w:cs="Arial"/>
                <w:snapToGrid w:val="0"/>
                <w:sz w:val="20"/>
                <w:szCs w:val="20"/>
              </w:rPr>
              <w:t>830</w:t>
            </w:r>
            <w:r w:rsidR="00E14E36">
              <w:rPr>
                <w:rFonts w:ascii="Arial" w:hAnsi="Arial" w:cs="Arial"/>
                <w:snapToGrid w:val="0"/>
                <w:sz w:val="20"/>
                <w:szCs w:val="20"/>
              </w:rPr>
              <w:t> </w:t>
            </w:r>
            <w:r w:rsidR="00E14E36" w:rsidRPr="00E14E36">
              <w:rPr>
                <w:rFonts w:ascii="Arial" w:hAnsi="Arial" w:cs="Arial"/>
                <w:snapToGrid w:val="0"/>
                <w:sz w:val="20"/>
                <w:szCs w:val="20"/>
              </w:rPr>
              <w:t>137</w:t>
            </w:r>
            <w:r w:rsidR="00E14E36">
              <w:rPr>
                <w:rFonts w:ascii="Arial" w:hAnsi="Arial" w:cs="Arial"/>
                <w:snapToGrid w:val="0"/>
                <w:sz w:val="20"/>
                <w:szCs w:val="20"/>
              </w:rPr>
              <w:t> </w:t>
            </w:r>
            <w:r w:rsidR="00E14E36" w:rsidRPr="00E14E36">
              <w:rPr>
                <w:rFonts w:ascii="Arial" w:hAnsi="Arial" w:cs="Arial"/>
                <w:snapToGrid w:val="0"/>
                <w:sz w:val="20"/>
                <w:szCs w:val="20"/>
              </w:rPr>
              <w:t>565</w:t>
            </w:r>
            <w:r w:rsidR="00E14E36">
              <w:rPr>
                <w:rFonts w:ascii="Arial" w:hAnsi="Arial" w:cs="Arial"/>
                <w:snapToGrid w:val="0"/>
                <w:sz w:val="20"/>
                <w:szCs w:val="20"/>
              </w:rPr>
              <w:t xml:space="preserve"> </w:t>
            </w:r>
            <w:r w:rsidR="00E14E36" w:rsidRPr="00E14E36">
              <w:rPr>
                <w:rFonts w:ascii="Arial" w:hAnsi="Arial" w:cs="Arial"/>
                <w:snapToGrid w:val="0"/>
                <w:sz w:val="20"/>
                <w:szCs w:val="20"/>
              </w:rPr>
              <w:t>X</w:t>
            </w:r>
            <w:r w:rsidR="00E14E36">
              <w:rPr>
                <w:rFonts w:ascii="Arial" w:hAnsi="Arial" w:cs="Arial"/>
                <w:snapToGrid w:val="0"/>
                <w:sz w:val="20"/>
                <w:szCs w:val="20"/>
              </w:rPr>
              <w:t xml:space="preserve"> </w:t>
            </w:r>
            <w:r w:rsidR="00E14E36" w:rsidRPr="00E14E36">
              <w:rPr>
                <w:rFonts w:ascii="Arial" w:hAnsi="Arial" w:cs="Arial"/>
                <w:snapToGrid w:val="0"/>
                <w:sz w:val="20"/>
                <w:szCs w:val="20"/>
              </w:rPr>
              <w:t>0105</w:t>
            </w:r>
          </w:p>
        </w:tc>
      </w:tr>
      <w:tr w:rsidR="00867CEB" w:rsidRPr="00826A3C" w14:paraId="0A92D8B6" w14:textId="77777777" w:rsidTr="003E0270">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nil"/>
              <w:right w:val="nil"/>
            </w:tcBorders>
            <w:shd w:val="clear" w:color="auto" w:fill="CCFFFF"/>
            <w:tcMar>
              <w:top w:w="45" w:type="dxa"/>
              <w:bottom w:w="45" w:type="dxa"/>
            </w:tcMar>
            <w:vAlign w:val="center"/>
          </w:tcPr>
          <w:p w14:paraId="2711F95E" w14:textId="77777777" w:rsidR="00867CEB" w:rsidRPr="00826A3C" w:rsidRDefault="00867CEB" w:rsidP="00D54455">
            <w:pPr>
              <w:keepLines/>
              <w:suppressLineNumbers/>
              <w:suppressAutoHyphens/>
              <w:spacing w:after="0"/>
              <w:jc w:val="left"/>
              <w:rPr>
                <w:rFonts w:ascii="Arial" w:hAnsi="Arial" w:cs="Arial"/>
                <w:snapToGrid w:val="0"/>
                <w:sz w:val="20"/>
                <w:szCs w:val="20"/>
              </w:rPr>
            </w:pPr>
            <w:r w:rsidRPr="00826A3C">
              <w:rPr>
                <w:rFonts w:ascii="Arial" w:hAnsi="Arial" w:cs="Arial"/>
                <w:sz w:val="20"/>
                <w:szCs w:val="20"/>
              </w:rPr>
              <w:t>N° EJ :</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779851E1" w14:textId="77777777" w:rsidR="00867CEB" w:rsidRPr="00826A3C" w:rsidRDefault="00867CEB" w:rsidP="00D54455">
            <w:pPr>
              <w:keepLines/>
              <w:suppressLineNumbers/>
              <w:suppressAutoHyphens/>
              <w:spacing w:after="0"/>
              <w:jc w:val="left"/>
              <w:rPr>
                <w:rFonts w:ascii="Arial" w:hAnsi="Arial" w:cs="Arial"/>
                <w:snapToGrid w:val="0"/>
                <w:sz w:val="20"/>
                <w:szCs w:val="20"/>
              </w:rPr>
            </w:pPr>
          </w:p>
        </w:tc>
        <w:tc>
          <w:tcPr>
            <w:tcW w:w="4678" w:type="dxa"/>
            <w:gridSpan w:val="2"/>
            <w:tcBorders>
              <w:top w:val="nil"/>
              <w:left w:val="single" w:sz="12" w:space="0" w:color="auto"/>
              <w:bottom w:val="nil"/>
              <w:right w:val="single" w:sz="12" w:space="0" w:color="auto"/>
            </w:tcBorders>
            <w:shd w:val="clear" w:color="auto" w:fill="CCFFFF"/>
            <w:tcMar>
              <w:top w:w="45" w:type="dxa"/>
              <w:bottom w:w="45" w:type="dxa"/>
            </w:tcMar>
            <w:vAlign w:val="center"/>
          </w:tcPr>
          <w:p w14:paraId="30AA267A" w14:textId="4C694EDB" w:rsidR="00867CEB" w:rsidRPr="00826A3C" w:rsidRDefault="00867CEB" w:rsidP="00B56040">
            <w:pPr>
              <w:keepLines/>
              <w:suppressLineNumbers/>
              <w:suppressAutoHyphens/>
              <w:spacing w:after="0"/>
              <w:jc w:val="left"/>
              <w:rPr>
                <w:rFonts w:ascii="Arial" w:hAnsi="Arial" w:cs="Arial"/>
                <w:snapToGrid w:val="0"/>
                <w:sz w:val="20"/>
                <w:szCs w:val="20"/>
              </w:rPr>
            </w:pPr>
            <w:r w:rsidRPr="00826A3C">
              <w:rPr>
                <w:rFonts w:ascii="Arial" w:hAnsi="Arial" w:cs="Arial"/>
                <w:snapToGrid w:val="0"/>
                <w:sz w:val="20"/>
                <w:szCs w:val="20"/>
              </w:rPr>
              <w:t>N° Composant G2D :</w:t>
            </w:r>
            <w:r>
              <w:rPr>
                <w:rFonts w:ascii="Arial" w:hAnsi="Arial" w:cs="Arial"/>
                <w:snapToGrid w:val="0"/>
                <w:sz w:val="20"/>
                <w:szCs w:val="20"/>
              </w:rPr>
              <w:t xml:space="preserve"> </w:t>
            </w:r>
            <w:r w:rsidR="00E14E36" w:rsidRPr="00E14E36">
              <w:rPr>
                <w:rFonts w:ascii="Arial" w:hAnsi="Arial" w:cs="Arial"/>
                <w:snapToGrid w:val="0"/>
                <w:sz w:val="20"/>
                <w:szCs w:val="20"/>
              </w:rPr>
              <w:t>0105</w:t>
            </w:r>
          </w:p>
        </w:tc>
      </w:tr>
      <w:tr w:rsidR="00D54455" w:rsidRPr="00826A3C" w14:paraId="2F98993F" w14:textId="77777777" w:rsidTr="00D54455">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single" w:sz="12" w:space="0" w:color="auto"/>
              <w:right w:val="nil"/>
            </w:tcBorders>
            <w:shd w:val="clear" w:color="auto" w:fill="CCFFFF"/>
            <w:tcMar>
              <w:top w:w="45" w:type="dxa"/>
              <w:bottom w:w="45" w:type="dxa"/>
            </w:tcMar>
            <w:vAlign w:val="center"/>
          </w:tcPr>
          <w:p w14:paraId="3E906F0C" w14:textId="77777777" w:rsidR="00D54455" w:rsidRPr="00826A3C" w:rsidRDefault="00D54455" w:rsidP="00D54455">
            <w:pPr>
              <w:keepLines/>
              <w:suppressLineNumbers/>
              <w:suppressAutoHyphens/>
              <w:spacing w:after="0"/>
              <w:jc w:val="left"/>
              <w:rPr>
                <w:rFonts w:ascii="Arial" w:hAnsi="Arial" w:cs="Arial"/>
                <w:snapToGrid w:val="0"/>
                <w:sz w:val="20"/>
                <w:szCs w:val="20"/>
                <w:lang w:val="fr-CA"/>
              </w:rPr>
            </w:pPr>
            <w:r w:rsidRPr="00826A3C">
              <w:rPr>
                <w:rFonts w:ascii="Arial" w:hAnsi="Arial" w:cs="Arial"/>
                <w:snapToGrid w:val="0"/>
                <w:sz w:val="20"/>
                <w:szCs w:val="20"/>
              </w:rPr>
              <w:t>N° Prestation</w:t>
            </w:r>
            <w:r w:rsidR="00C86087" w:rsidRPr="00826A3C">
              <w:rPr>
                <w:rFonts w:ascii="Arial" w:hAnsi="Arial" w:cs="Arial"/>
                <w:snapToGrid w:val="0"/>
                <w:sz w:val="20"/>
                <w:szCs w:val="20"/>
              </w:rPr>
              <w:t xml:space="preserve"> / COSI</w:t>
            </w:r>
            <w:r w:rsidRPr="00826A3C">
              <w:rPr>
                <w:rFonts w:ascii="Arial" w:hAnsi="Arial" w:cs="Arial"/>
                <w:snapToGrid w:val="0"/>
                <w:sz w:val="20"/>
                <w:szCs w:val="20"/>
              </w:rPr>
              <w:t> :</w:t>
            </w:r>
          </w:p>
        </w:tc>
        <w:tc>
          <w:tcPr>
            <w:tcW w:w="2339" w:type="dxa"/>
            <w:tcBorders>
              <w:top w:val="nil"/>
              <w:left w:val="nil"/>
              <w:bottom w:val="single" w:sz="12" w:space="0" w:color="auto"/>
              <w:right w:val="single" w:sz="12" w:space="0" w:color="auto"/>
            </w:tcBorders>
            <w:shd w:val="clear" w:color="auto" w:fill="CCFFFF"/>
            <w:tcMar>
              <w:top w:w="45" w:type="dxa"/>
              <w:bottom w:w="45" w:type="dxa"/>
            </w:tcMar>
            <w:vAlign w:val="center"/>
          </w:tcPr>
          <w:p w14:paraId="4600EA4A" w14:textId="77777777" w:rsidR="00D54455" w:rsidRPr="00826A3C"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nil"/>
              <w:left w:val="single" w:sz="12" w:space="0" w:color="auto"/>
              <w:bottom w:val="single" w:sz="12" w:space="0" w:color="auto"/>
              <w:right w:val="nil"/>
            </w:tcBorders>
            <w:shd w:val="clear" w:color="auto" w:fill="CCFFFF"/>
            <w:tcMar>
              <w:top w:w="45" w:type="dxa"/>
              <w:bottom w:w="45" w:type="dxa"/>
            </w:tcMar>
            <w:vAlign w:val="center"/>
          </w:tcPr>
          <w:p w14:paraId="2C28E4F0" w14:textId="77777777" w:rsidR="00D54455" w:rsidRPr="00826A3C" w:rsidRDefault="00D54455" w:rsidP="00D54455">
            <w:pPr>
              <w:keepLines/>
              <w:suppressLineNumbers/>
              <w:suppressAutoHyphens/>
              <w:spacing w:after="0"/>
              <w:jc w:val="left"/>
              <w:rPr>
                <w:rFonts w:ascii="Arial" w:hAnsi="Arial" w:cs="Arial"/>
                <w:snapToGrid w:val="0"/>
                <w:sz w:val="20"/>
                <w:szCs w:val="20"/>
              </w:rPr>
            </w:pPr>
            <w:r w:rsidRPr="00826A3C">
              <w:rPr>
                <w:rFonts w:ascii="Arial" w:hAnsi="Arial" w:cs="Arial"/>
                <w:snapToGrid w:val="0"/>
                <w:sz w:val="20"/>
                <w:szCs w:val="20"/>
              </w:rPr>
              <w:t>Unité ESID Bénéficiaire :</w:t>
            </w:r>
          </w:p>
        </w:tc>
        <w:tc>
          <w:tcPr>
            <w:tcW w:w="2339" w:type="dxa"/>
            <w:tcBorders>
              <w:top w:val="nil"/>
              <w:left w:val="nil"/>
              <w:bottom w:val="single" w:sz="12" w:space="0" w:color="auto"/>
              <w:right w:val="single" w:sz="12" w:space="0" w:color="auto"/>
            </w:tcBorders>
            <w:shd w:val="clear" w:color="auto" w:fill="CCFFFF"/>
            <w:tcMar>
              <w:top w:w="45" w:type="dxa"/>
              <w:bottom w:w="45" w:type="dxa"/>
            </w:tcMar>
            <w:vAlign w:val="center"/>
          </w:tcPr>
          <w:p w14:paraId="37E38CAD" w14:textId="77777777" w:rsidR="00D54455" w:rsidRPr="00826A3C" w:rsidRDefault="00D54455" w:rsidP="00917C3F">
            <w:pPr>
              <w:keepLines/>
              <w:suppressLineNumbers/>
              <w:suppressAutoHyphens/>
              <w:spacing w:after="0"/>
              <w:jc w:val="center"/>
              <w:rPr>
                <w:rFonts w:ascii="Arial" w:hAnsi="Arial" w:cs="Arial"/>
                <w:snapToGrid w:val="0"/>
                <w:sz w:val="20"/>
                <w:szCs w:val="20"/>
              </w:rPr>
            </w:pPr>
          </w:p>
        </w:tc>
      </w:tr>
    </w:tbl>
    <w:p w14:paraId="0C3BDBE8" w14:textId="77777777" w:rsidR="009C1D0D" w:rsidRPr="00826A3C" w:rsidRDefault="009C1D0D" w:rsidP="00C4424A">
      <w:pPr>
        <w:keepLines/>
        <w:suppressLineNumbers/>
        <w:tabs>
          <w:tab w:val="left" w:pos="1409"/>
          <w:tab w:val="left" w:pos="3427"/>
          <w:tab w:val="left" w:pos="5668"/>
        </w:tabs>
        <w:suppressAutoHyphens/>
        <w:spacing w:after="60"/>
        <w:jc w:val="left"/>
        <w:rPr>
          <w:rFonts w:ascii="Arial" w:hAnsi="Arial" w:cs="Arial"/>
          <w:snapToGrid w:val="0"/>
          <w:sz w:val="20"/>
          <w:szCs w:val="20"/>
        </w:rPr>
      </w:pPr>
    </w:p>
    <w:p w14:paraId="31D758C3" w14:textId="5867E125" w:rsidR="00DB4404" w:rsidRPr="00826A3C" w:rsidRDefault="00DB4404" w:rsidP="00DB4404">
      <w:pPr>
        <w:keepLines/>
        <w:suppressLineNumbers/>
        <w:pBdr>
          <w:top w:val="single" w:sz="12" w:space="1" w:color="auto"/>
          <w:left w:val="single" w:sz="12" w:space="0" w:color="auto"/>
          <w:bottom w:val="single" w:sz="12" w:space="1" w:color="auto"/>
          <w:right w:val="single" w:sz="12" w:space="1" w:color="auto"/>
        </w:pBdr>
        <w:tabs>
          <w:tab w:val="left" w:pos="10800"/>
        </w:tabs>
        <w:suppressAutoHyphens/>
        <w:jc w:val="center"/>
        <w:rPr>
          <w:rFonts w:ascii="Arial" w:hAnsi="Arial" w:cs="Arial"/>
          <w:sz w:val="20"/>
          <w:szCs w:val="20"/>
        </w:rPr>
      </w:pPr>
      <w:r w:rsidRPr="00826A3C">
        <w:rPr>
          <w:rFonts w:ascii="Arial" w:hAnsi="Arial" w:cs="Arial"/>
          <w:sz w:val="20"/>
          <w:szCs w:val="20"/>
        </w:rPr>
        <w:t>Marché passé selon une procédure</w:t>
      </w:r>
      <w:r w:rsidRPr="0071305F">
        <w:rPr>
          <w:rFonts w:ascii="Arial" w:hAnsi="Arial" w:cs="Arial"/>
          <w:sz w:val="20"/>
          <w:szCs w:val="20"/>
        </w:rPr>
        <w:t xml:space="preserve"> adaptée en application des articles R. 2123-1 et R. 2123-4 à R. 2123-7 </w:t>
      </w:r>
      <w:r w:rsidRPr="00826A3C">
        <w:rPr>
          <w:rFonts w:ascii="Arial" w:hAnsi="Arial" w:cs="Arial"/>
          <w:sz w:val="20"/>
          <w:szCs w:val="20"/>
        </w:rPr>
        <w:t>du code de la commande publique</w:t>
      </w:r>
    </w:p>
    <w:p w14:paraId="3AC26F7D" w14:textId="086C3C3F" w:rsidR="008B5EE7" w:rsidRPr="00826A3C" w:rsidRDefault="00887304"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826A3C">
        <w:rPr>
          <w:rFonts w:ascii="Arial" w:hAnsi="Arial" w:cs="Arial"/>
          <w:i/>
          <w:sz w:val="20"/>
          <w:szCs w:val="20"/>
          <w:u w:val="single"/>
        </w:rPr>
        <w:t>P</w:t>
      </w:r>
      <w:r w:rsidR="008B5EE7" w:rsidRPr="00826A3C">
        <w:rPr>
          <w:rFonts w:ascii="Arial" w:hAnsi="Arial" w:cs="Arial"/>
          <w:i/>
          <w:sz w:val="20"/>
          <w:szCs w:val="20"/>
          <w:u w:val="single"/>
        </w:rPr>
        <w:t>ouvoir adjudicateur</w:t>
      </w:r>
      <w:r w:rsidR="008B5EE7" w:rsidRPr="00826A3C">
        <w:rPr>
          <w:rFonts w:ascii="Arial" w:hAnsi="Arial" w:cs="Arial"/>
          <w:i/>
          <w:sz w:val="20"/>
          <w:szCs w:val="20"/>
        </w:rPr>
        <w:t> :</w:t>
      </w:r>
      <w:r w:rsidR="008B5EE7" w:rsidRPr="00826A3C">
        <w:rPr>
          <w:rFonts w:ascii="Arial" w:hAnsi="Arial" w:cs="Arial"/>
          <w:sz w:val="20"/>
          <w:szCs w:val="20"/>
        </w:rPr>
        <w:t xml:space="preserve"> </w:t>
      </w:r>
      <w:r w:rsidR="008B5EE7" w:rsidRPr="00826A3C">
        <w:rPr>
          <w:rFonts w:ascii="Arial" w:hAnsi="Arial" w:cs="Arial"/>
          <w:b/>
          <w:sz w:val="20"/>
          <w:szCs w:val="20"/>
        </w:rPr>
        <w:t xml:space="preserve">L'Ingénieur Général </w:t>
      </w:r>
      <w:r w:rsidR="00797531" w:rsidRPr="00826A3C">
        <w:rPr>
          <w:rFonts w:ascii="Arial" w:hAnsi="Arial" w:cs="Arial"/>
          <w:b/>
          <w:sz w:val="20"/>
          <w:szCs w:val="20"/>
        </w:rPr>
        <w:t>de 2</w:t>
      </w:r>
      <w:r w:rsidR="00797531" w:rsidRPr="00826A3C">
        <w:rPr>
          <w:rFonts w:ascii="Arial" w:hAnsi="Arial" w:cs="Arial"/>
          <w:b/>
          <w:sz w:val="20"/>
          <w:szCs w:val="20"/>
          <w:vertAlign w:val="superscript"/>
        </w:rPr>
        <w:t>ème</w:t>
      </w:r>
      <w:r w:rsidR="00797531" w:rsidRPr="00826A3C">
        <w:rPr>
          <w:rFonts w:ascii="Arial" w:hAnsi="Arial" w:cs="Arial"/>
          <w:b/>
          <w:sz w:val="20"/>
          <w:szCs w:val="20"/>
        </w:rPr>
        <w:t xml:space="preserve"> classe </w:t>
      </w:r>
      <w:r w:rsidR="00F45EE8">
        <w:rPr>
          <w:rFonts w:ascii="Arial" w:hAnsi="Arial" w:cs="Arial"/>
          <w:b/>
          <w:sz w:val="20"/>
          <w:szCs w:val="20"/>
        </w:rPr>
        <w:t>Pierre-Jean Rondeau</w:t>
      </w:r>
      <w:r w:rsidR="008B5EE7" w:rsidRPr="00826A3C">
        <w:rPr>
          <w:rFonts w:ascii="Arial" w:hAnsi="Arial" w:cs="Arial"/>
          <w:sz w:val="20"/>
          <w:szCs w:val="20"/>
        </w:rPr>
        <w:t xml:space="preserve">, </w:t>
      </w:r>
      <w:r w:rsidR="008B5EE7" w:rsidRPr="00826A3C">
        <w:rPr>
          <w:rFonts w:ascii="Arial" w:hAnsi="Arial" w:cs="Arial"/>
          <w:b/>
          <w:sz w:val="20"/>
          <w:szCs w:val="20"/>
        </w:rPr>
        <w:t>Directeur de l'ESID de Toulon</w:t>
      </w:r>
      <w:r w:rsidR="008B5EE7" w:rsidRPr="00826A3C">
        <w:rPr>
          <w:rFonts w:ascii="Arial" w:hAnsi="Arial" w:cs="Arial"/>
          <w:sz w:val="20"/>
          <w:szCs w:val="20"/>
        </w:rPr>
        <w:t xml:space="preserve"> désigné par arrêté ministériel du </w:t>
      </w:r>
      <w:r w:rsidR="008B5EE7" w:rsidRPr="00311ED5">
        <w:rPr>
          <w:rFonts w:ascii="Arial" w:hAnsi="Arial" w:cs="Arial"/>
          <w:sz w:val="20"/>
          <w:szCs w:val="20"/>
        </w:rPr>
        <w:t xml:space="preserve">22 juin 2007 </w:t>
      </w:r>
      <w:r w:rsidR="008B5EE7" w:rsidRPr="00826A3C">
        <w:rPr>
          <w:rFonts w:ascii="Arial" w:hAnsi="Arial" w:cs="Arial"/>
          <w:sz w:val="20"/>
          <w:szCs w:val="20"/>
        </w:rPr>
        <w:t>modifié</w:t>
      </w:r>
    </w:p>
    <w:p w14:paraId="503BEFE4" w14:textId="4C9E49B2" w:rsidR="008B5EE7" w:rsidRPr="00826A3C"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826A3C">
        <w:rPr>
          <w:rFonts w:ascii="Arial" w:hAnsi="Arial" w:cs="Arial"/>
          <w:i/>
          <w:sz w:val="20"/>
          <w:szCs w:val="20"/>
          <w:u w:val="single"/>
        </w:rPr>
        <w:t>Personne habilitée à donner les renseignements</w:t>
      </w:r>
      <w:r w:rsidRPr="00826A3C">
        <w:rPr>
          <w:rFonts w:ascii="Arial" w:hAnsi="Arial" w:cs="Arial"/>
          <w:sz w:val="20"/>
          <w:szCs w:val="20"/>
        </w:rPr>
        <w:t xml:space="preserve"> </w:t>
      </w:r>
      <w:r w:rsidRPr="0071305F">
        <w:rPr>
          <w:rFonts w:ascii="Arial" w:hAnsi="Arial" w:cs="Arial"/>
          <w:sz w:val="20"/>
          <w:szCs w:val="20"/>
        </w:rPr>
        <w:t xml:space="preserve">prévus </w:t>
      </w:r>
      <w:r w:rsidR="00DB4404" w:rsidRPr="0071305F">
        <w:rPr>
          <w:rFonts w:ascii="Arial" w:hAnsi="Arial" w:cs="Arial"/>
          <w:sz w:val="20"/>
          <w:szCs w:val="20"/>
        </w:rPr>
        <w:t>aux articles R. 2191</w:t>
      </w:r>
      <w:r w:rsidR="0071305F" w:rsidRPr="0071305F">
        <w:rPr>
          <w:rFonts w:ascii="Arial" w:hAnsi="Arial" w:cs="Arial"/>
          <w:sz w:val="20"/>
          <w:szCs w:val="20"/>
        </w:rPr>
        <w:t>-60 et R. 2123-4 à R. 2191-61</w:t>
      </w:r>
      <w:r w:rsidR="0071305F">
        <w:rPr>
          <w:rFonts w:ascii="Arial" w:hAnsi="Arial" w:cs="Arial"/>
          <w:color w:val="FF0000"/>
          <w:sz w:val="20"/>
          <w:szCs w:val="20"/>
        </w:rPr>
        <w:t xml:space="preserve"> </w:t>
      </w:r>
      <w:r w:rsidR="00DB4404" w:rsidRPr="00826A3C">
        <w:rPr>
          <w:rFonts w:ascii="Arial" w:hAnsi="Arial" w:cs="Arial"/>
          <w:sz w:val="20"/>
          <w:szCs w:val="20"/>
        </w:rPr>
        <w:t>du décret n° 2018-1075 du 3 décembre 2018 portant partie réglementaire du code de la commande publique:</w:t>
      </w:r>
      <w:r w:rsidR="00DB4404" w:rsidRPr="00826A3C">
        <w:rPr>
          <w:rFonts w:ascii="Arial" w:hAnsi="Arial" w:cs="Arial"/>
          <w:b/>
          <w:sz w:val="20"/>
          <w:szCs w:val="20"/>
        </w:rPr>
        <w:t xml:space="preserve"> </w:t>
      </w:r>
      <w:r w:rsidR="006776E5" w:rsidRPr="00826A3C">
        <w:rPr>
          <w:rFonts w:ascii="Arial" w:hAnsi="Arial" w:cs="Arial"/>
          <w:b/>
          <w:sz w:val="20"/>
          <w:szCs w:val="20"/>
        </w:rPr>
        <w:t xml:space="preserve">Chef de service chargé des dépenses </w:t>
      </w:r>
      <w:r w:rsidRPr="00826A3C">
        <w:rPr>
          <w:rFonts w:ascii="Arial" w:hAnsi="Arial" w:cs="Arial"/>
          <w:b/>
          <w:sz w:val="20"/>
          <w:szCs w:val="20"/>
        </w:rPr>
        <w:t>ESID-TLN/PLN/BED – BCRM TOULON -ESID TOULON- BP 71 - 83800 TOULON CEDEX 9</w:t>
      </w:r>
    </w:p>
    <w:p w14:paraId="266EE3BC" w14:textId="77777777" w:rsidR="008B5EE7" w:rsidRPr="00826A3C"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826A3C">
        <w:rPr>
          <w:rFonts w:ascii="Arial" w:hAnsi="Arial" w:cs="Arial"/>
          <w:i/>
          <w:sz w:val="20"/>
          <w:szCs w:val="20"/>
          <w:u w:val="single"/>
        </w:rPr>
        <w:t>Ordonnateur</w:t>
      </w:r>
      <w:r w:rsidRPr="00826A3C">
        <w:rPr>
          <w:rFonts w:ascii="Arial" w:hAnsi="Arial" w:cs="Arial"/>
          <w:i/>
          <w:sz w:val="20"/>
          <w:szCs w:val="20"/>
        </w:rPr>
        <w:t xml:space="preserve"> :</w:t>
      </w:r>
      <w:r w:rsidRPr="00826A3C">
        <w:rPr>
          <w:rFonts w:ascii="Arial" w:hAnsi="Arial" w:cs="Arial"/>
          <w:sz w:val="20"/>
          <w:szCs w:val="20"/>
        </w:rPr>
        <w:t xml:space="preserve"> </w:t>
      </w:r>
      <w:r w:rsidRPr="00826A3C">
        <w:rPr>
          <w:rFonts w:ascii="Arial" w:hAnsi="Arial" w:cs="Arial"/>
          <w:b/>
          <w:sz w:val="20"/>
          <w:szCs w:val="20"/>
        </w:rPr>
        <w:t xml:space="preserve">Directeur de l'Etablissement du Service d'Infrastructure de la défense de </w:t>
      </w:r>
      <w:proofErr w:type="gramStart"/>
      <w:r w:rsidRPr="00826A3C">
        <w:rPr>
          <w:rFonts w:ascii="Arial" w:hAnsi="Arial" w:cs="Arial"/>
          <w:b/>
          <w:sz w:val="20"/>
          <w:szCs w:val="20"/>
        </w:rPr>
        <w:t>Toulon  –</w:t>
      </w:r>
      <w:proofErr w:type="gramEnd"/>
      <w:r w:rsidRPr="00826A3C">
        <w:rPr>
          <w:rFonts w:ascii="Arial" w:hAnsi="Arial" w:cs="Arial"/>
          <w:b/>
          <w:sz w:val="20"/>
          <w:szCs w:val="20"/>
        </w:rPr>
        <w:t xml:space="preserve"> BCRM TOULON -ESID TOULON- BP 71 - 83800 TOULON CEDEX 9</w:t>
      </w:r>
    </w:p>
    <w:p w14:paraId="072357FA" w14:textId="77777777" w:rsidR="008B5EE7" w:rsidRPr="00826A3C"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b/>
          <w:sz w:val="20"/>
          <w:szCs w:val="20"/>
        </w:rPr>
      </w:pPr>
      <w:r w:rsidRPr="00826A3C">
        <w:rPr>
          <w:rFonts w:ascii="Arial" w:hAnsi="Arial" w:cs="Arial"/>
          <w:i/>
          <w:sz w:val="20"/>
          <w:szCs w:val="20"/>
          <w:u w:val="single"/>
        </w:rPr>
        <w:t>Comptable public assignataire des paiements</w:t>
      </w:r>
      <w:r w:rsidRPr="00826A3C">
        <w:rPr>
          <w:rFonts w:ascii="Arial" w:hAnsi="Arial" w:cs="Arial"/>
          <w:i/>
          <w:sz w:val="20"/>
          <w:szCs w:val="20"/>
        </w:rPr>
        <w:t> :</w:t>
      </w:r>
      <w:r w:rsidRPr="00826A3C">
        <w:rPr>
          <w:rFonts w:ascii="Arial" w:hAnsi="Arial" w:cs="Arial"/>
          <w:sz w:val="20"/>
          <w:szCs w:val="20"/>
        </w:rPr>
        <w:t xml:space="preserve"> </w:t>
      </w:r>
      <w:r w:rsidR="0009186A" w:rsidRPr="00826A3C">
        <w:rPr>
          <w:rFonts w:ascii="Arial" w:hAnsi="Arial" w:cs="Arial"/>
          <w:b/>
          <w:sz w:val="20"/>
          <w:szCs w:val="20"/>
        </w:rPr>
        <w:t>Directeur départemental</w:t>
      </w:r>
      <w:r w:rsidRPr="00826A3C">
        <w:rPr>
          <w:rFonts w:ascii="Arial" w:hAnsi="Arial" w:cs="Arial"/>
          <w:b/>
          <w:sz w:val="20"/>
          <w:szCs w:val="20"/>
        </w:rPr>
        <w:t xml:space="preserve"> des finances publiques des Landes – Direction en charge de la gestion publique Division Etat – 23, rue Armand DULAMON – BP 309 – 40011 MONT-DE –MARSAN </w:t>
      </w:r>
    </w:p>
    <w:p w14:paraId="71F2B988" w14:textId="52D284B9" w:rsidR="009C1D0D" w:rsidRPr="00311ED5" w:rsidRDefault="009C1D0D"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b/>
          <w:sz w:val="20"/>
          <w:szCs w:val="20"/>
        </w:rPr>
      </w:pPr>
      <w:r w:rsidRPr="00826A3C">
        <w:rPr>
          <w:rFonts w:ascii="Arial" w:hAnsi="Arial" w:cs="Arial"/>
          <w:i/>
          <w:sz w:val="20"/>
          <w:szCs w:val="20"/>
          <w:u w:val="single"/>
        </w:rPr>
        <w:t>Correspondant</w:t>
      </w:r>
      <w:r w:rsidR="001665D9" w:rsidRPr="00826A3C">
        <w:rPr>
          <w:rFonts w:ascii="Arial" w:hAnsi="Arial" w:cs="Arial"/>
          <w:i/>
          <w:sz w:val="20"/>
          <w:szCs w:val="20"/>
          <w:u w:val="single"/>
        </w:rPr>
        <w:t xml:space="preserve"> </w:t>
      </w:r>
      <w:r w:rsidRPr="00826A3C">
        <w:rPr>
          <w:rFonts w:ascii="Arial" w:hAnsi="Arial" w:cs="Arial"/>
          <w:i/>
          <w:sz w:val="20"/>
          <w:szCs w:val="20"/>
          <w:u w:val="single"/>
        </w:rPr>
        <w:t>PME/PMI</w:t>
      </w:r>
      <w:r w:rsidRPr="00826A3C">
        <w:rPr>
          <w:rFonts w:ascii="Arial" w:hAnsi="Arial" w:cs="Arial"/>
          <w:i/>
          <w:sz w:val="20"/>
          <w:szCs w:val="20"/>
        </w:rPr>
        <w:t xml:space="preserve"> :</w:t>
      </w:r>
      <w:r w:rsidRPr="00826A3C">
        <w:rPr>
          <w:rFonts w:ascii="Arial" w:hAnsi="Arial" w:cs="Arial"/>
          <w:sz w:val="20"/>
          <w:szCs w:val="20"/>
        </w:rPr>
        <w:t xml:space="preserve"> </w:t>
      </w:r>
      <w:r w:rsidR="004D196F" w:rsidRPr="00311ED5">
        <w:rPr>
          <w:rFonts w:ascii="Arial" w:hAnsi="Arial" w:cs="Arial"/>
          <w:b/>
          <w:sz w:val="20"/>
          <w:szCs w:val="20"/>
        </w:rPr>
        <w:t>IC</w:t>
      </w:r>
      <w:r w:rsidR="00AD3CE3" w:rsidRPr="00311ED5">
        <w:rPr>
          <w:rFonts w:ascii="Arial" w:hAnsi="Arial" w:cs="Arial"/>
          <w:b/>
          <w:sz w:val="20"/>
          <w:szCs w:val="20"/>
        </w:rPr>
        <w:t>D HC Laurent SANCHEZ</w:t>
      </w:r>
    </w:p>
    <w:p w14:paraId="07C47A97" w14:textId="77777777" w:rsidR="008B5EE7" w:rsidRPr="00826A3C" w:rsidRDefault="008B5EE7" w:rsidP="009C1D0D">
      <w:pPr>
        <w:keepLines/>
        <w:suppressLineNumbers/>
        <w:suppressAutoHyphens/>
        <w:spacing w:after="0"/>
        <w:jc w:val="cente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5727"/>
      </w:tblGrid>
      <w:tr w:rsidR="008B5EE7" w:rsidRPr="00826A3C" w14:paraId="61E8261E" w14:textId="77777777" w:rsidTr="00D54455">
        <w:trPr>
          <w:cantSplit/>
          <w:trHeight w:val="880"/>
          <w:jc w:val="center"/>
        </w:trPr>
        <w:tc>
          <w:tcPr>
            <w:tcW w:w="5727" w:type="dxa"/>
          </w:tcPr>
          <w:p w14:paraId="179FA0CA" w14:textId="77777777" w:rsidR="008B5EE7" w:rsidRPr="00826A3C" w:rsidRDefault="009C1D0D" w:rsidP="009C1D0D">
            <w:pPr>
              <w:keepLines/>
              <w:suppressLineNumbers/>
              <w:suppressAutoHyphens/>
              <w:spacing w:before="120" w:after="200"/>
              <w:jc w:val="left"/>
              <w:rPr>
                <w:rFonts w:ascii="Arial" w:hAnsi="Arial" w:cs="Arial"/>
                <w:sz w:val="20"/>
                <w:szCs w:val="20"/>
              </w:rPr>
            </w:pPr>
            <w:r w:rsidRPr="00826A3C">
              <w:rPr>
                <w:rFonts w:ascii="Arial" w:hAnsi="Arial" w:cs="Arial"/>
                <w:b/>
                <w:sz w:val="20"/>
                <w:szCs w:val="20"/>
              </w:rPr>
              <w:t>Titulaire</w:t>
            </w:r>
            <w:r w:rsidR="008B5EE7" w:rsidRPr="00826A3C">
              <w:rPr>
                <w:rFonts w:ascii="Arial" w:hAnsi="Arial" w:cs="Arial"/>
                <w:b/>
                <w:sz w:val="20"/>
                <w:szCs w:val="20"/>
              </w:rPr>
              <w:t xml:space="preserve"> :</w:t>
            </w:r>
            <w:r w:rsidR="008B5EE7" w:rsidRPr="00826A3C">
              <w:rPr>
                <w:rFonts w:ascii="Arial" w:hAnsi="Arial" w:cs="Arial"/>
                <w:sz w:val="20"/>
                <w:szCs w:val="20"/>
              </w:rPr>
              <w:t xml:space="preserve"> </w:t>
            </w:r>
          </w:p>
        </w:tc>
      </w:tr>
    </w:tbl>
    <w:p w14:paraId="220B4AB5" w14:textId="694CE956" w:rsidR="00743E63" w:rsidRPr="00826A3C" w:rsidRDefault="008B5EE7" w:rsidP="00743E63">
      <w:pPr>
        <w:pStyle w:val="Titre1"/>
        <w:numPr>
          <w:ilvl w:val="0"/>
          <w:numId w:val="0"/>
        </w:numPr>
        <w:jc w:val="center"/>
        <w:rPr>
          <w:rFonts w:ascii="Arial" w:hAnsi="Arial" w:cs="Arial"/>
          <w:color w:val="000000"/>
          <w:sz w:val="20"/>
          <w:szCs w:val="20"/>
          <w:bdr w:val="single" w:sz="12" w:space="0" w:color="auto"/>
        </w:rPr>
      </w:pPr>
      <w:r w:rsidRPr="00826A3C">
        <w:rPr>
          <w:rFonts w:ascii="Arial" w:hAnsi="Arial" w:cs="Arial"/>
          <w:b w:val="0"/>
          <w:caps w:val="0"/>
          <w:color w:val="000000"/>
          <w:sz w:val="20"/>
          <w:szCs w:val="20"/>
        </w:rPr>
        <w:br w:type="page"/>
      </w:r>
      <w:r w:rsidR="00743E63" w:rsidRPr="00826A3C">
        <w:rPr>
          <w:rFonts w:ascii="Arial" w:hAnsi="Arial" w:cs="Arial"/>
          <w:sz w:val="20"/>
          <w:szCs w:val="20"/>
          <w:bdr w:val="single" w:sz="12" w:space="0" w:color="auto"/>
        </w:rPr>
        <w:lastRenderedPageBreak/>
        <w:t xml:space="preserve">ACte d’engagement </w:t>
      </w:r>
    </w:p>
    <w:p w14:paraId="263DB442" w14:textId="77777777" w:rsidR="008B5EE7" w:rsidRPr="00826A3C" w:rsidRDefault="008B5EE7" w:rsidP="008B5EE7">
      <w:pPr>
        <w:pStyle w:val="Titre1"/>
        <w:jc w:val="both"/>
        <w:rPr>
          <w:rFonts w:ascii="Arial" w:hAnsi="Arial" w:cs="Arial"/>
          <w:color w:val="000000"/>
          <w:sz w:val="20"/>
          <w:szCs w:val="20"/>
        </w:rPr>
      </w:pPr>
      <w:r w:rsidRPr="00826A3C">
        <w:rPr>
          <w:rFonts w:ascii="Arial" w:hAnsi="Arial" w:cs="Arial"/>
          <w:color w:val="000000"/>
          <w:sz w:val="20"/>
          <w:szCs w:val="20"/>
        </w:rPr>
        <w:t>CONTRACTANTS</w:t>
      </w:r>
      <w:r w:rsidRPr="00826A3C">
        <w:rPr>
          <w:rStyle w:val="Appelnotedebasdep"/>
          <w:rFonts w:ascii="Arial" w:hAnsi="Arial" w:cs="Arial"/>
          <w:color w:val="000000"/>
          <w:sz w:val="20"/>
          <w:szCs w:val="20"/>
        </w:rPr>
        <w:footnoteReference w:id="1"/>
      </w:r>
    </w:p>
    <w:p w14:paraId="28390BCA"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color w:val="000000"/>
          <w:sz w:val="20"/>
          <w:szCs w:val="20"/>
        </w:rPr>
        <w:t xml:space="preserve">Je soussigné (nous soussignés), </w:t>
      </w:r>
    </w:p>
    <w:p w14:paraId="2F86069F"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rPr>
          <w:rFonts w:ascii="Arial" w:hAnsi="Arial" w:cs="Arial"/>
          <w:color w:val="000000"/>
          <w:sz w:val="20"/>
          <w:szCs w:val="20"/>
        </w:rPr>
      </w:pPr>
      <w:r w:rsidRPr="00826A3C">
        <w:rPr>
          <w:rFonts w:ascii="Arial" w:hAnsi="Arial" w:cs="Arial"/>
          <w:color w:val="000000"/>
          <w:sz w:val="20"/>
          <w:szCs w:val="20"/>
        </w:rPr>
        <w:t xml:space="preserve">Monsieur </w:t>
      </w:r>
      <w:r w:rsidRPr="00826A3C">
        <w:rPr>
          <w:rFonts w:ascii="Arial" w:hAnsi="Arial" w:cs="Arial"/>
          <w:color w:val="000000"/>
          <w:sz w:val="20"/>
          <w:szCs w:val="20"/>
        </w:rPr>
        <w:tab/>
        <w:t xml:space="preserve"> (Nom et prénoms)</w:t>
      </w:r>
    </w:p>
    <w:p w14:paraId="43B8CB1E" w14:textId="77777777" w:rsidR="008B5EE7" w:rsidRPr="00826A3C"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r w:rsidRPr="00826A3C">
        <w:rPr>
          <w:rFonts w:ascii="Arial" w:hAnsi="Arial" w:cs="Arial"/>
          <w:color w:val="000000"/>
          <w:sz w:val="20"/>
          <w:szCs w:val="20"/>
        </w:rPr>
        <w:t>- agissant en mon nom personnel</w:t>
      </w:r>
    </w:p>
    <w:p w14:paraId="23551112" w14:textId="77777777" w:rsidR="008B5EE7" w:rsidRPr="00826A3C"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r w:rsidRPr="00826A3C">
        <w:rPr>
          <w:rFonts w:ascii="Arial" w:hAnsi="Arial" w:cs="Arial"/>
          <w:color w:val="000000"/>
          <w:sz w:val="20"/>
          <w:szCs w:val="20"/>
        </w:rPr>
        <w:t xml:space="preserve">- agissant au nom et pour le compte de la société (intitulé complet et forme juridique de la société) : </w:t>
      </w:r>
    </w:p>
    <w:p w14:paraId="117CAAD8"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ab/>
      </w:r>
    </w:p>
    <w:p w14:paraId="76B2E8FF"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rPr>
          <w:rFonts w:ascii="Arial" w:hAnsi="Arial" w:cs="Arial"/>
          <w:color w:val="000000"/>
          <w:sz w:val="20"/>
          <w:szCs w:val="20"/>
        </w:rPr>
      </w:pPr>
      <w:r w:rsidRPr="00826A3C">
        <w:rPr>
          <w:rFonts w:ascii="Arial" w:hAnsi="Arial" w:cs="Arial"/>
          <w:color w:val="000000"/>
          <w:sz w:val="20"/>
          <w:szCs w:val="20"/>
        </w:rPr>
        <w:t>- ayant son siège social (adresse complète</w:t>
      </w:r>
      <w:r w:rsidR="009E4D15" w:rsidRPr="00826A3C">
        <w:rPr>
          <w:rFonts w:ascii="Arial" w:hAnsi="Arial" w:cs="Arial"/>
          <w:color w:val="000000"/>
          <w:sz w:val="20"/>
          <w:szCs w:val="20"/>
        </w:rPr>
        <w:t>,</w:t>
      </w:r>
      <w:r w:rsidRPr="00826A3C">
        <w:rPr>
          <w:rFonts w:ascii="Arial" w:hAnsi="Arial" w:cs="Arial"/>
          <w:color w:val="000000"/>
          <w:sz w:val="20"/>
          <w:szCs w:val="20"/>
        </w:rPr>
        <w:t xml:space="preserve"> numéro de téléphone</w:t>
      </w:r>
      <w:r w:rsidR="009E4D15" w:rsidRPr="00826A3C">
        <w:rPr>
          <w:rFonts w:ascii="Arial" w:hAnsi="Arial" w:cs="Arial"/>
          <w:color w:val="000000"/>
          <w:sz w:val="20"/>
          <w:szCs w:val="20"/>
        </w:rPr>
        <w:t xml:space="preserve"> et adresse courriel</w:t>
      </w:r>
      <w:r w:rsidRPr="00826A3C">
        <w:rPr>
          <w:rFonts w:ascii="Arial" w:hAnsi="Arial" w:cs="Arial"/>
          <w:color w:val="000000"/>
          <w:sz w:val="20"/>
          <w:szCs w:val="20"/>
        </w:rPr>
        <w:t xml:space="preserve">) : </w:t>
      </w:r>
    </w:p>
    <w:p w14:paraId="48A1783F"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ab/>
      </w:r>
    </w:p>
    <w:p w14:paraId="758EDB3B"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ab/>
      </w:r>
    </w:p>
    <w:p w14:paraId="047D582E"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 ayant élu domicile (adresse complète et numéro de téléphone</w:t>
      </w:r>
      <w:r w:rsidR="009E4D15" w:rsidRPr="00826A3C">
        <w:rPr>
          <w:rFonts w:ascii="Arial" w:hAnsi="Arial" w:cs="Arial"/>
          <w:color w:val="000000"/>
          <w:sz w:val="20"/>
          <w:szCs w:val="20"/>
        </w:rPr>
        <w:t xml:space="preserve"> et adresse courriel</w:t>
      </w:r>
      <w:r w:rsidRPr="00826A3C">
        <w:rPr>
          <w:rFonts w:ascii="Arial" w:hAnsi="Arial" w:cs="Arial"/>
          <w:color w:val="000000"/>
          <w:sz w:val="20"/>
          <w:szCs w:val="20"/>
        </w:rPr>
        <w:t>) :</w:t>
      </w:r>
    </w:p>
    <w:p w14:paraId="57AC85D8"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ab/>
      </w:r>
    </w:p>
    <w:p w14:paraId="1097A4F6" w14:textId="77777777" w:rsidR="008B5EE7" w:rsidRPr="00826A3C"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ab/>
      </w:r>
    </w:p>
    <w:p w14:paraId="24A01DA7" w14:textId="77777777" w:rsidR="00EB5AF2" w:rsidRPr="00826A3C" w:rsidRDefault="00EB5AF2"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6A3C">
        <w:rPr>
          <w:rFonts w:ascii="Arial" w:hAnsi="Arial" w:cs="Arial"/>
          <w:color w:val="000000"/>
          <w:sz w:val="20"/>
          <w:szCs w:val="20"/>
        </w:rPr>
        <w:t xml:space="preserve">Courriel </w:t>
      </w:r>
      <w:r w:rsidRPr="00826A3C">
        <w:rPr>
          <w:rFonts w:ascii="Arial" w:hAnsi="Arial" w:cs="Arial"/>
          <w:color w:val="000000"/>
          <w:sz w:val="20"/>
          <w:szCs w:val="20"/>
        </w:rPr>
        <w:tab/>
      </w:r>
    </w:p>
    <w:p w14:paraId="2D9E508F" w14:textId="77777777" w:rsidR="008B5EE7" w:rsidRPr="00826A3C"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proofErr w:type="gramStart"/>
      <w:r w:rsidRPr="00826A3C">
        <w:rPr>
          <w:rFonts w:ascii="Arial" w:hAnsi="Arial" w:cs="Arial"/>
          <w:color w:val="000000"/>
          <w:sz w:val="20"/>
          <w:szCs w:val="20"/>
        </w:rPr>
        <w:t>numéro</w:t>
      </w:r>
      <w:proofErr w:type="gramEnd"/>
      <w:r w:rsidRPr="00826A3C">
        <w:rPr>
          <w:rFonts w:ascii="Arial" w:hAnsi="Arial" w:cs="Arial"/>
          <w:color w:val="000000"/>
          <w:sz w:val="20"/>
          <w:szCs w:val="20"/>
        </w:rPr>
        <w:t xml:space="preserve"> d'identité d'établissement (SIRET) : </w:t>
      </w:r>
    </w:p>
    <w:p w14:paraId="2D853CF7" w14:textId="77777777" w:rsidR="008B5EE7" w:rsidRPr="00826A3C"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proofErr w:type="gramStart"/>
      <w:r w:rsidRPr="00826A3C">
        <w:rPr>
          <w:rFonts w:ascii="Arial" w:hAnsi="Arial" w:cs="Arial"/>
          <w:color w:val="000000"/>
          <w:sz w:val="20"/>
          <w:szCs w:val="20"/>
        </w:rPr>
        <w:t>numéro</w:t>
      </w:r>
      <w:proofErr w:type="gramEnd"/>
      <w:r w:rsidRPr="00826A3C">
        <w:rPr>
          <w:rFonts w:ascii="Arial" w:hAnsi="Arial" w:cs="Arial"/>
          <w:color w:val="000000"/>
          <w:sz w:val="20"/>
          <w:szCs w:val="20"/>
        </w:rPr>
        <w:t xml:space="preserve"> d'inscription au registre du commerce ou au répertoire des métiers :</w:t>
      </w:r>
    </w:p>
    <w:p w14:paraId="6B80A05A"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color w:val="000000"/>
          <w:sz w:val="20"/>
          <w:szCs w:val="20"/>
        </w:rPr>
        <w:t>me présente (nous présentons)</w:t>
      </w:r>
      <w:r w:rsidRPr="00826A3C">
        <w:rPr>
          <w:rStyle w:val="Appelnotedebasdep"/>
          <w:rFonts w:ascii="Arial" w:hAnsi="Arial" w:cs="Arial"/>
          <w:color w:val="000000"/>
          <w:sz w:val="20"/>
          <w:szCs w:val="20"/>
        </w:rPr>
        <w:footnoteReference w:id="2"/>
      </w:r>
      <w:r w:rsidRPr="00826A3C">
        <w:rPr>
          <w:rFonts w:ascii="Arial" w:hAnsi="Arial" w:cs="Arial"/>
          <w:color w:val="000000"/>
          <w:sz w:val="20"/>
          <w:szCs w:val="20"/>
        </w:rPr>
        <w:t xml:space="preserve">: </w:t>
      </w:r>
    </w:p>
    <w:p w14:paraId="4094879E"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proofErr w:type="gramStart"/>
      <w:r w:rsidRPr="00826A3C">
        <w:rPr>
          <w:rFonts w:ascii="Arial" w:hAnsi="Arial" w:cs="Arial"/>
          <w:color w:val="000000"/>
          <w:sz w:val="20"/>
          <w:szCs w:val="20"/>
        </w:rPr>
        <w:t>seul</w:t>
      </w:r>
      <w:proofErr w:type="gramEnd"/>
    </w:p>
    <w:p w14:paraId="1D239A08"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proofErr w:type="gramStart"/>
      <w:r w:rsidRPr="00826A3C">
        <w:rPr>
          <w:rFonts w:ascii="Arial" w:hAnsi="Arial" w:cs="Arial"/>
          <w:color w:val="000000"/>
          <w:sz w:val="20"/>
          <w:szCs w:val="20"/>
        </w:rPr>
        <w:t>en</w:t>
      </w:r>
      <w:proofErr w:type="gramEnd"/>
      <w:r w:rsidRPr="00826A3C">
        <w:rPr>
          <w:rFonts w:ascii="Arial" w:hAnsi="Arial" w:cs="Arial"/>
          <w:color w:val="000000"/>
          <w:sz w:val="20"/>
          <w:szCs w:val="20"/>
        </w:rPr>
        <w:t xml:space="preserve"> groupement solidaire. Le mandataire est :</w:t>
      </w:r>
    </w:p>
    <w:p w14:paraId="79D8F261"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proofErr w:type="gramStart"/>
      <w:r w:rsidRPr="00826A3C">
        <w:rPr>
          <w:rFonts w:ascii="Arial" w:hAnsi="Arial" w:cs="Arial"/>
          <w:color w:val="000000"/>
          <w:sz w:val="20"/>
          <w:szCs w:val="20"/>
        </w:rPr>
        <w:t>en</w:t>
      </w:r>
      <w:proofErr w:type="gramEnd"/>
      <w:r w:rsidRPr="00826A3C">
        <w:rPr>
          <w:rFonts w:ascii="Arial" w:hAnsi="Arial" w:cs="Arial"/>
          <w:color w:val="000000"/>
          <w:sz w:val="20"/>
          <w:szCs w:val="20"/>
        </w:rPr>
        <w:t xml:space="preserve"> groupement conjoint dont le mandataire est solidaire de l’ensemble du groupement. Le mandataire est :</w:t>
      </w:r>
    </w:p>
    <w:p w14:paraId="12D76C67" w14:textId="77777777" w:rsidR="008B5EE7" w:rsidRPr="00826A3C"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rPr>
          <w:rFonts w:ascii="Arial" w:hAnsi="Arial" w:cs="Arial"/>
          <w:color w:val="000000"/>
          <w:sz w:val="20"/>
          <w:szCs w:val="20"/>
        </w:rPr>
      </w:pPr>
      <w:proofErr w:type="gramStart"/>
      <w:r w:rsidRPr="00826A3C">
        <w:rPr>
          <w:rFonts w:ascii="Arial" w:hAnsi="Arial" w:cs="Arial"/>
          <w:color w:val="000000"/>
          <w:sz w:val="20"/>
          <w:szCs w:val="20"/>
        </w:rPr>
        <w:t>m'ENGAGE</w:t>
      </w:r>
      <w:proofErr w:type="gramEnd"/>
      <w:r w:rsidRPr="00826A3C">
        <w:rPr>
          <w:rFonts w:ascii="Arial" w:hAnsi="Arial" w:cs="Arial"/>
          <w:color w:val="000000"/>
          <w:sz w:val="20"/>
          <w:szCs w:val="20"/>
        </w:rPr>
        <w:t xml:space="preserve"> (nous ENGAGEONS) sans réserve, conformément aux stipulations des documents visés ci-dessus, à réaliser les fournitures dans les conditions ci-après définies. </w:t>
      </w:r>
    </w:p>
    <w:p w14:paraId="6D6653F4" w14:textId="2E4DABE7" w:rsidR="00534D69" w:rsidRPr="00826A3C" w:rsidRDefault="00534D69" w:rsidP="00534D6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rPr>
          <w:rFonts w:ascii="Arial" w:hAnsi="Arial" w:cs="Arial"/>
          <w:color w:val="000000"/>
          <w:sz w:val="20"/>
          <w:szCs w:val="20"/>
        </w:rPr>
      </w:pPr>
      <w:r w:rsidRPr="00826A3C">
        <w:rPr>
          <w:rFonts w:ascii="Arial" w:hAnsi="Arial" w:cs="Arial"/>
          <w:color w:val="000000"/>
          <w:sz w:val="20"/>
          <w:szCs w:val="20"/>
        </w:rPr>
        <w:t>L'offre ainsi présentée ne me (nous) lie toutefois que si son acceptation m'est (nous est) notifiée dans un délai de</w:t>
      </w:r>
      <w:r w:rsidR="0071305F">
        <w:rPr>
          <w:rFonts w:ascii="Arial" w:hAnsi="Arial" w:cs="Arial"/>
          <w:color w:val="000000"/>
          <w:sz w:val="20"/>
          <w:szCs w:val="20"/>
        </w:rPr>
        <w:t xml:space="preserve"> 120</w:t>
      </w:r>
      <w:r w:rsidRPr="00826A3C">
        <w:rPr>
          <w:rFonts w:ascii="Arial" w:hAnsi="Arial" w:cs="Arial"/>
          <w:color w:val="000000"/>
          <w:sz w:val="20"/>
          <w:szCs w:val="20"/>
        </w:rPr>
        <w:t xml:space="preserve"> jours à compter de la date limite de réception des offres fixée par le règlement de la consultation (R.C.).</w:t>
      </w:r>
    </w:p>
    <w:p w14:paraId="09AF9BC0" w14:textId="77777777" w:rsidR="00EB5AF2" w:rsidRPr="00826A3C" w:rsidRDefault="00802961" w:rsidP="00AB3F2E">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before="120"/>
        <w:rPr>
          <w:rFonts w:ascii="Arial" w:hAnsi="Arial" w:cs="Arial"/>
          <w:color w:val="000000"/>
          <w:sz w:val="20"/>
          <w:szCs w:val="20"/>
        </w:rPr>
      </w:pPr>
      <w:r w:rsidRPr="00826A3C">
        <w:rPr>
          <w:rFonts w:ascii="Arial" w:hAnsi="Arial" w:cs="Arial"/>
          <w:color w:val="000000"/>
          <w:sz w:val="20"/>
          <w:szCs w:val="20"/>
        </w:rPr>
        <w:t>déclare</w:t>
      </w:r>
      <w:r w:rsidR="00EB5AF2" w:rsidRPr="00826A3C">
        <w:rPr>
          <w:rFonts w:ascii="Arial" w:hAnsi="Arial" w:cs="Arial"/>
          <w:color w:val="000000"/>
          <w:sz w:val="20"/>
          <w:szCs w:val="20"/>
        </w:rPr>
        <w:t xml:space="preserve"> être</w:t>
      </w:r>
      <w:r w:rsidR="00AB3F2E" w:rsidRPr="00826A3C">
        <w:rPr>
          <w:rFonts w:ascii="Arial" w:hAnsi="Arial" w:cs="Arial"/>
          <w:color w:val="000000"/>
          <w:sz w:val="20"/>
          <w:szCs w:val="20"/>
        </w:rPr>
        <w:t xml:space="preserve"> une P.M.E.</w:t>
      </w:r>
      <w:r w:rsidR="00985563" w:rsidRPr="00826A3C">
        <w:rPr>
          <w:rStyle w:val="Appelnotedebasdep"/>
          <w:rFonts w:ascii="Arial" w:hAnsi="Arial" w:cs="Arial"/>
          <w:color w:val="000000"/>
          <w:sz w:val="20"/>
          <w:szCs w:val="20"/>
        </w:rPr>
        <w:footnoteReference w:id="3"/>
      </w:r>
      <w:r w:rsidRPr="00826A3C">
        <w:rPr>
          <w:rFonts w:ascii="Arial" w:hAnsi="Arial" w:cs="Arial"/>
          <w:color w:val="000000"/>
          <w:sz w:val="20"/>
          <w:szCs w:val="20"/>
        </w:rPr>
        <w:t> :</w:t>
      </w:r>
    </w:p>
    <w:p w14:paraId="30F6BBA4" w14:textId="77777777" w:rsidR="00AB3F2E" w:rsidRPr="00826A3C" w:rsidRDefault="00AB3F2E" w:rsidP="00AB3F2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r w:rsidRPr="00826A3C">
        <w:rPr>
          <w:rFonts w:ascii="Arial" w:hAnsi="Arial" w:cs="Arial"/>
          <w:color w:val="000000"/>
          <w:sz w:val="20"/>
          <w:szCs w:val="20"/>
        </w:rPr>
        <w:t>OUI</w:t>
      </w:r>
    </w:p>
    <w:p w14:paraId="04894079" w14:textId="77777777" w:rsidR="00AB3F2E" w:rsidRPr="00826A3C" w:rsidRDefault="00AB3F2E" w:rsidP="00AB3F2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r w:rsidRPr="00826A3C">
        <w:rPr>
          <w:rFonts w:ascii="Arial" w:hAnsi="Arial" w:cs="Arial"/>
          <w:color w:val="000000"/>
          <w:sz w:val="20"/>
          <w:szCs w:val="20"/>
        </w:rPr>
        <w:t>NON</w:t>
      </w:r>
    </w:p>
    <w:p w14:paraId="207B16C9" w14:textId="77777777" w:rsidR="00AB3F2E" w:rsidRPr="00826A3C" w:rsidRDefault="00AB3F2E" w:rsidP="00EB5AF2">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rPr>
          <w:rFonts w:ascii="Arial" w:hAnsi="Arial" w:cs="Arial"/>
          <w:color w:val="000000"/>
          <w:sz w:val="20"/>
          <w:szCs w:val="20"/>
        </w:rPr>
      </w:pPr>
    </w:p>
    <w:p w14:paraId="2D25D2AB" w14:textId="77777777" w:rsidR="00B63F70" w:rsidRPr="00826A3C" w:rsidRDefault="006F2175" w:rsidP="00B63F70">
      <w:pPr>
        <w:pStyle w:val="Titre1"/>
        <w:rPr>
          <w:rFonts w:ascii="Arial" w:hAnsi="Arial" w:cs="Arial"/>
          <w:sz w:val="20"/>
          <w:szCs w:val="20"/>
        </w:rPr>
      </w:pPr>
      <w:r w:rsidRPr="00826A3C">
        <w:rPr>
          <w:rFonts w:ascii="Arial" w:hAnsi="Arial" w:cs="Arial"/>
          <w:sz w:val="20"/>
          <w:szCs w:val="20"/>
        </w:rPr>
        <w:br w:type="page"/>
      </w:r>
      <w:r w:rsidR="00B63F70" w:rsidRPr="00826A3C">
        <w:rPr>
          <w:rFonts w:ascii="Arial" w:hAnsi="Arial" w:cs="Arial"/>
          <w:sz w:val="20"/>
          <w:szCs w:val="20"/>
        </w:rPr>
        <w:lastRenderedPageBreak/>
        <w:t xml:space="preserve">OBJET ET CONSISTANCE DES </w:t>
      </w:r>
      <w:r w:rsidR="006644CA" w:rsidRPr="00826A3C">
        <w:rPr>
          <w:rFonts w:ascii="Arial" w:hAnsi="Arial" w:cs="Arial"/>
          <w:sz w:val="20"/>
          <w:szCs w:val="20"/>
        </w:rPr>
        <w:t>PRESTATIONS</w:t>
      </w:r>
    </w:p>
    <w:p w14:paraId="310AC20C" w14:textId="1E53CE01" w:rsidR="00FC0AAB" w:rsidRDefault="00FC0AAB" w:rsidP="00FC0AAB">
      <w:pPr>
        <w:pStyle w:val="Corpsdetexte"/>
        <w:tabs>
          <w:tab w:val="left" w:pos="1800"/>
        </w:tabs>
        <w:ind w:right="23"/>
        <w:rPr>
          <w:rFonts w:ascii="Arial" w:hAnsi="Arial" w:cs="Arial"/>
          <w:sz w:val="20"/>
          <w:szCs w:val="20"/>
        </w:rPr>
      </w:pPr>
      <w:r w:rsidRPr="00FC0AAB">
        <w:rPr>
          <w:rFonts w:ascii="Arial" w:hAnsi="Arial" w:cs="Arial"/>
          <w:sz w:val="20"/>
          <w:szCs w:val="20"/>
        </w:rPr>
        <w:t xml:space="preserve">Le présent </w:t>
      </w:r>
      <w:r>
        <w:rPr>
          <w:rFonts w:ascii="Arial" w:hAnsi="Arial" w:cs="Arial"/>
          <w:sz w:val="20"/>
          <w:szCs w:val="20"/>
        </w:rPr>
        <w:t>marché a pour objet</w:t>
      </w:r>
      <w:r w:rsidRPr="00FC0AAB">
        <w:rPr>
          <w:rFonts w:ascii="Arial" w:hAnsi="Arial" w:cs="Arial"/>
          <w:sz w:val="20"/>
          <w:szCs w:val="20"/>
        </w:rPr>
        <w:t xml:space="preserve"> les prestations d’expertises relatives aux v</w:t>
      </w:r>
      <w:r w:rsidR="00F45EE8">
        <w:rPr>
          <w:rFonts w:ascii="Arial" w:hAnsi="Arial" w:cs="Arial"/>
          <w:sz w:val="20"/>
          <w:szCs w:val="20"/>
        </w:rPr>
        <w:t>isites techniques de type V2 du Bateau-Porte</w:t>
      </w:r>
      <w:r w:rsidRPr="00FC0AAB">
        <w:rPr>
          <w:rFonts w:ascii="Arial" w:hAnsi="Arial" w:cs="Arial"/>
          <w:sz w:val="20"/>
          <w:szCs w:val="20"/>
        </w:rPr>
        <w:t xml:space="preserve"> (BP) n°</w:t>
      </w:r>
      <w:r w:rsidR="00F45EE8">
        <w:rPr>
          <w:rFonts w:ascii="Arial" w:hAnsi="Arial" w:cs="Arial"/>
          <w:sz w:val="20"/>
          <w:szCs w:val="20"/>
        </w:rPr>
        <w:t>7</w:t>
      </w:r>
      <w:r w:rsidRPr="00FC0AAB">
        <w:rPr>
          <w:rFonts w:ascii="Arial" w:hAnsi="Arial" w:cs="Arial"/>
          <w:sz w:val="20"/>
          <w:szCs w:val="20"/>
        </w:rPr>
        <w:t xml:space="preserve"> de la Base Navale de Toulon per</w:t>
      </w:r>
      <w:r w:rsidR="001559BE">
        <w:rPr>
          <w:rFonts w:ascii="Arial" w:hAnsi="Arial" w:cs="Arial"/>
          <w:sz w:val="20"/>
          <w:szCs w:val="20"/>
        </w:rPr>
        <w:t>mettant la fermeture étanche d’un</w:t>
      </w:r>
      <w:r w:rsidR="006F5881">
        <w:rPr>
          <w:rFonts w:ascii="Arial" w:hAnsi="Arial" w:cs="Arial"/>
          <w:sz w:val="20"/>
          <w:szCs w:val="20"/>
        </w:rPr>
        <w:t xml:space="preserve"> des trois bassins de </w:t>
      </w:r>
      <w:proofErr w:type="spellStart"/>
      <w:r w:rsidR="006F5881">
        <w:rPr>
          <w:rFonts w:ascii="Arial" w:hAnsi="Arial" w:cs="Arial"/>
          <w:sz w:val="20"/>
          <w:szCs w:val="20"/>
        </w:rPr>
        <w:t>Missiessy</w:t>
      </w:r>
      <w:proofErr w:type="spellEnd"/>
      <w:r w:rsidRPr="00FC0AAB">
        <w:rPr>
          <w:rFonts w:ascii="Arial" w:hAnsi="Arial" w:cs="Arial"/>
          <w:sz w:val="20"/>
          <w:szCs w:val="20"/>
        </w:rPr>
        <w:t xml:space="preserve">. </w:t>
      </w:r>
      <w:r>
        <w:rPr>
          <w:rFonts w:ascii="Arial" w:hAnsi="Arial" w:cs="Arial"/>
          <w:sz w:val="20"/>
          <w:szCs w:val="20"/>
        </w:rPr>
        <w:t>Le détail des prestations est défini au CCTP</w:t>
      </w:r>
      <w:r w:rsidR="0071305F">
        <w:rPr>
          <w:rFonts w:ascii="Arial" w:hAnsi="Arial" w:cs="Arial"/>
          <w:sz w:val="20"/>
          <w:szCs w:val="20"/>
        </w:rPr>
        <w:t>.</w:t>
      </w:r>
      <w:r w:rsidR="006F5881">
        <w:rPr>
          <w:rFonts w:ascii="Arial" w:hAnsi="Arial" w:cs="Arial"/>
          <w:sz w:val="20"/>
          <w:szCs w:val="20"/>
        </w:rPr>
        <w:t xml:space="preserve"> </w:t>
      </w:r>
    </w:p>
    <w:tbl>
      <w:tblPr>
        <w:tblStyle w:val="Grilledutableau"/>
        <w:tblpPr w:leftFromText="141" w:rightFromText="141" w:vertAnchor="text" w:horzAnchor="margin" w:tblpXSpec="center" w:tblpY="245"/>
        <w:tblW w:w="0" w:type="auto"/>
        <w:tblLook w:val="04A0" w:firstRow="1" w:lastRow="0" w:firstColumn="1" w:lastColumn="0" w:noHBand="0" w:noVBand="1"/>
      </w:tblPr>
      <w:tblGrid>
        <w:gridCol w:w="5571"/>
        <w:gridCol w:w="1422"/>
      </w:tblGrid>
      <w:tr w:rsidR="003943FE" w:rsidRPr="00D41134" w14:paraId="61F84D15" w14:textId="77777777" w:rsidTr="003943FE">
        <w:tc>
          <w:tcPr>
            <w:tcW w:w="5571" w:type="dxa"/>
            <w:tcBorders>
              <w:left w:val="single" w:sz="4" w:space="0" w:color="auto"/>
            </w:tcBorders>
          </w:tcPr>
          <w:p w14:paraId="247787F3" w14:textId="77777777" w:rsidR="003943FE" w:rsidRPr="003943FE" w:rsidRDefault="003943FE" w:rsidP="003943FE">
            <w:pPr>
              <w:jc w:val="center"/>
              <w:rPr>
                <w:rFonts w:ascii="Arial" w:eastAsia="Times New Roman" w:hAnsi="Arial" w:cs="Arial"/>
                <w:sz w:val="20"/>
                <w:szCs w:val="20"/>
              </w:rPr>
            </w:pPr>
            <w:r w:rsidRPr="003943FE">
              <w:rPr>
                <w:rFonts w:ascii="Arial" w:eastAsia="Times New Roman" w:hAnsi="Arial" w:cs="Arial"/>
                <w:sz w:val="20"/>
                <w:szCs w:val="20"/>
              </w:rPr>
              <w:t>Désignation</w:t>
            </w:r>
          </w:p>
        </w:tc>
        <w:tc>
          <w:tcPr>
            <w:tcW w:w="1422" w:type="dxa"/>
          </w:tcPr>
          <w:p w14:paraId="18A73711" w14:textId="77777777" w:rsidR="003943FE" w:rsidRPr="003943FE" w:rsidRDefault="003943FE" w:rsidP="003943FE">
            <w:pPr>
              <w:jc w:val="center"/>
              <w:rPr>
                <w:rFonts w:ascii="Arial" w:eastAsia="Times New Roman" w:hAnsi="Arial" w:cs="Arial"/>
                <w:sz w:val="20"/>
                <w:szCs w:val="20"/>
              </w:rPr>
            </w:pPr>
            <w:r w:rsidRPr="003943FE">
              <w:rPr>
                <w:rFonts w:ascii="Arial" w:eastAsia="Times New Roman" w:hAnsi="Arial" w:cs="Arial"/>
                <w:sz w:val="20"/>
                <w:szCs w:val="20"/>
              </w:rPr>
              <w:t>Durée</w:t>
            </w:r>
          </w:p>
        </w:tc>
      </w:tr>
      <w:tr w:rsidR="003943FE" w:rsidRPr="00D41134" w14:paraId="04D2EABF" w14:textId="77777777" w:rsidTr="003943FE">
        <w:tc>
          <w:tcPr>
            <w:tcW w:w="5571" w:type="dxa"/>
          </w:tcPr>
          <w:p w14:paraId="0DB20A87" w14:textId="77777777" w:rsidR="003943FE" w:rsidRPr="003943FE" w:rsidRDefault="003943FE" w:rsidP="003943FE">
            <w:pPr>
              <w:jc w:val="center"/>
              <w:rPr>
                <w:rFonts w:ascii="Arial" w:eastAsia="Times New Roman" w:hAnsi="Arial" w:cs="Arial"/>
                <w:sz w:val="20"/>
                <w:szCs w:val="20"/>
              </w:rPr>
            </w:pPr>
            <w:r w:rsidRPr="003943FE">
              <w:t>Visite technique V2 BP17</w:t>
            </w:r>
          </w:p>
        </w:tc>
        <w:tc>
          <w:tcPr>
            <w:tcW w:w="1422" w:type="dxa"/>
          </w:tcPr>
          <w:p w14:paraId="024AA61A" w14:textId="77777777" w:rsidR="003943FE" w:rsidRPr="003943FE" w:rsidRDefault="003943FE" w:rsidP="003943FE">
            <w:pPr>
              <w:jc w:val="center"/>
              <w:rPr>
                <w:rFonts w:ascii="Arial" w:eastAsia="Times New Roman" w:hAnsi="Arial" w:cs="Arial"/>
                <w:sz w:val="20"/>
                <w:szCs w:val="20"/>
              </w:rPr>
            </w:pPr>
            <w:r w:rsidRPr="003943FE">
              <w:rPr>
                <w:rFonts w:ascii="Arial" w:eastAsia="Times New Roman" w:hAnsi="Arial" w:cs="Arial"/>
                <w:sz w:val="20"/>
                <w:szCs w:val="20"/>
              </w:rPr>
              <w:t>25 jours</w:t>
            </w:r>
          </w:p>
        </w:tc>
      </w:tr>
    </w:tbl>
    <w:p w14:paraId="7BF95599" w14:textId="6FC4021D" w:rsidR="00FE7284" w:rsidRPr="00D41134" w:rsidRDefault="00FE7284" w:rsidP="00FC0AAB">
      <w:pPr>
        <w:pStyle w:val="Corpsdetexte"/>
        <w:tabs>
          <w:tab w:val="left" w:pos="1800"/>
        </w:tabs>
        <w:ind w:right="23"/>
        <w:rPr>
          <w:rFonts w:ascii="Arial" w:hAnsi="Arial" w:cs="Arial"/>
          <w:sz w:val="20"/>
          <w:szCs w:val="20"/>
          <w:highlight w:val="yellow"/>
        </w:rPr>
      </w:pPr>
      <w:r w:rsidRPr="00D41134">
        <w:rPr>
          <w:rFonts w:ascii="Arial" w:hAnsi="Arial" w:cs="Arial"/>
          <w:sz w:val="20"/>
          <w:szCs w:val="20"/>
          <w:highlight w:val="yellow"/>
        </w:rPr>
        <w:t xml:space="preserve"> </w:t>
      </w:r>
    </w:p>
    <w:p w14:paraId="667BD015" w14:textId="0C5F3323" w:rsidR="00FE7284" w:rsidRDefault="00FE7284" w:rsidP="00FC0AAB">
      <w:pPr>
        <w:pStyle w:val="Corpsdetexte"/>
        <w:tabs>
          <w:tab w:val="left" w:pos="1800"/>
        </w:tabs>
        <w:ind w:right="23"/>
        <w:rPr>
          <w:rFonts w:ascii="Arial" w:hAnsi="Arial" w:cs="Arial"/>
          <w:sz w:val="20"/>
          <w:szCs w:val="20"/>
        </w:rPr>
      </w:pPr>
    </w:p>
    <w:p w14:paraId="2623D19E" w14:textId="2CFA6D5D" w:rsidR="003943FE" w:rsidRDefault="003943FE" w:rsidP="00FC0AAB">
      <w:pPr>
        <w:pStyle w:val="Corpsdetexte"/>
        <w:tabs>
          <w:tab w:val="left" w:pos="1800"/>
        </w:tabs>
        <w:ind w:right="23"/>
        <w:rPr>
          <w:rFonts w:ascii="Arial" w:hAnsi="Arial" w:cs="Arial"/>
          <w:sz w:val="20"/>
          <w:szCs w:val="20"/>
        </w:rPr>
      </w:pPr>
    </w:p>
    <w:p w14:paraId="61319392" w14:textId="77777777" w:rsidR="003943FE" w:rsidRDefault="003943FE" w:rsidP="004666DF">
      <w:pPr>
        <w:rPr>
          <w:rFonts w:ascii="Arial" w:hAnsi="Arial" w:cs="Arial"/>
          <w:sz w:val="20"/>
          <w:szCs w:val="20"/>
        </w:rPr>
      </w:pPr>
    </w:p>
    <w:p w14:paraId="45378ACA" w14:textId="365E7815" w:rsidR="00C519CF" w:rsidRDefault="00E14E36" w:rsidP="004666DF">
      <w:pPr>
        <w:rPr>
          <w:rFonts w:ascii="Arial" w:hAnsi="Arial" w:cs="Arial"/>
          <w:sz w:val="20"/>
          <w:szCs w:val="20"/>
        </w:rPr>
      </w:pPr>
      <w:r>
        <w:rPr>
          <w:rFonts w:ascii="Arial" w:hAnsi="Arial" w:cs="Arial"/>
          <w:sz w:val="20"/>
          <w:szCs w:val="20"/>
        </w:rPr>
        <w:t>L</w:t>
      </w:r>
      <w:r w:rsidR="00C519CF">
        <w:rPr>
          <w:rFonts w:ascii="Arial" w:hAnsi="Arial" w:cs="Arial"/>
          <w:sz w:val="20"/>
          <w:szCs w:val="20"/>
        </w:rPr>
        <w:t>es délais des prestations sont définis comme suit :</w:t>
      </w:r>
    </w:p>
    <w:p w14:paraId="5D549D1D" w14:textId="639537BD" w:rsidR="00C519CF" w:rsidRDefault="00C519CF" w:rsidP="00C519CF">
      <w:pPr>
        <w:pStyle w:val="Paragraphedeliste"/>
        <w:numPr>
          <w:ilvl w:val="0"/>
          <w:numId w:val="22"/>
        </w:numPr>
        <w:rPr>
          <w:rFonts w:ascii="Arial" w:hAnsi="Arial" w:cs="Arial"/>
          <w:sz w:val="20"/>
          <w:szCs w:val="20"/>
        </w:rPr>
      </w:pPr>
      <w:r>
        <w:rPr>
          <w:rFonts w:ascii="Arial" w:hAnsi="Arial" w:cs="Arial"/>
          <w:sz w:val="20"/>
          <w:szCs w:val="20"/>
        </w:rPr>
        <w:t xml:space="preserve">4 jours </w:t>
      </w:r>
      <w:r w:rsidRPr="00C519CF">
        <w:rPr>
          <w:rFonts w:ascii="Arial" w:hAnsi="Arial" w:cs="Arial"/>
          <w:b/>
          <w:sz w:val="20"/>
          <w:szCs w:val="20"/>
          <w:u w:val="single"/>
        </w:rPr>
        <w:t>ouvrés</w:t>
      </w:r>
      <w:r w:rsidR="00F45EE8">
        <w:rPr>
          <w:rFonts w:ascii="Arial" w:hAnsi="Arial" w:cs="Arial"/>
          <w:sz w:val="20"/>
          <w:szCs w:val="20"/>
        </w:rPr>
        <w:t xml:space="preserve"> pour la prestation</w:t>
      </w:r>
      <w:r>
        <w:rPr>
          <w:rFonts w:ascii="Arial" w:hAnsi="Arial" w:cs="Arial"/>
          <w:sz w:val="20"/>
          <w:szCs w:val="20"/>
        </w:rPr>
        <w:t xml:space="preserve"> de visite ;</w:t>
      </w:r>
    </w:p>
    <w:p w14:paraId="228C7129" w14:textId="64FEEF81" w:rsidR="00C519CF" w:rsidRDefault="00C519CF" w:rsidP="00C519CF">
      <w:pPr>
        <w:pStyle w:val="Paragraphedeliste"/>
        <w:numPr>
          <w:ilvl w:val="0"/>
          <w:numId w:val="22"/>
        </w:numPr>
        <w:rPr>
          <w:rFonts w:ascii="Arial" w:hAnsi="Arial" w:cs="Arial"/>
          <w:sz w:val="20"/>
          <w:szCs w:val="20"/>
        </w:rPr>
      </w:pPr>
      <w:r>
        <w:rPr>
          <w:rFonts w:ascii="Arial" w:hAnsi="Arial" w:cs="Arial"/>
          <w:sz w:val="20"/>
          <w:szCs w:val="20"/>
        </w:rPr>
        <w:t xml:space="preserve">3 jours </w:t>
      </w:r>
      <w:r w:rsidRPr="00C519CF">
        <w:rPr>
          <w:rFonts w:ascii="Arial" w:hAnsi="Arial" w:cs="Arial"/>
          <w:b/>
          <w:sz w:val="20"/>
          <w:szCs w:val="20"/>
          <w:u w:val="single"/>
        </w:rPr>
        <w:t>ouvrés</w:t>
      </w:r>
      <w:r>
        <w:rPr>
          <w:rFonts w:ascii="Arial" w:hAnsi="Arial" w:cs="Arial"/>
          <w:sz w:val="20"/>
          <w:szCs w:val="20"/>
        </w:rPr>
        <w:t xml:space="preserve"> à compter de la fin des prestati</w:t>
      </w:r>
      <w:r w:rsidR="00F45EE8">
        <w:rPr>
          <w:rFonts w:ascii="Arial" w:hAnsi="Arial" w:cs="Arial"/>
          <w:sz w:val="20"/>
          <w:szCs w:val="20"/>
        </w:rPr>
        <w:t>ons de visite pour la remise du compte rendu préliminaire ;</w:t>
      </w:r>
    </w:p>
    <w:p w14:paraId="16E72210" w14:textId="067710FA" w:rsidR="00C519CF" w:rsidRPr="00C519CF" w:rsidRDefault="00C519CF" w:rsidP="00C519CF">
      <w:pPr>
        <w:pStyle w:val="Paragraphedeliste"/>
        <w:numPr>
          <w:ilvl w:val="0"/>
          <w:numId w:val="22"/>
        </w:numPr>
        <w:rPr>
          <w:rFonts w:ascii="Arial" w:hAnsi="Arial" w:cs="Arial"/>
          <w:sz w:val="20"/>
          <w:szCs w:val="20"/>
        </w:rPr>
      </w:pPr>
      <w:r>
        <w:rPr>
          <w:rFonts w:ascii="Arial" w:hAnsi="Arial" w:cs="Arial"/>
          <w:sz w:val="20"/>
          <w:szCs w:val="20"/>
        </w:rPr>
        <w:t xml:space="preserve">20 jours </w:t>
      </w:r>
      <w:r w:rsidRPr="00C519CF">
        <w:rPr>
          <w:rFonts w:ascii="Arial" w:hAnsi="Arial" w:cs="Arial"/>
          <w:b/>
          <w:sz w:val="20"/>
          <w:szCs w:val="20"/>
          <w:u w:val="single"/>
        </w:rPr>
        <w:t>calendaires</w:t>
      </w:r>
      <w:r>
        <w:rPr>
          <w:rFonts w:ascii="Arial" w:hAnsi="Arial" w:cs="Arial"/>
          <w:sz w:val="20"/>
          <w:szCs w:val="20"/>
        </w:rPr>
        <w:t xml:space="preserve"> à compter de la fin des prestati</w:t>
      </w:r>
      <w:r w:rsidR="00F45EE8">
        <w:rPr>
          <w:rFonts w:ascii="Arial" w:hAnsi="Arial" w:cs="Arial"/>
          <w:sz w:val="20"/>
          <w:szCs w:val="20"/>
        </w:rPr>
        <w:t>ons de visite pour la remise du compte rendu définitif.</w:t>
      </w:r>
    </w:p>
    <w:p w14:paraId="795051FA" w14:textId="38CCB017" w:rsidR="00BB29B2" w:rsidRDefault="00BB29B2" w:rsidP="004666DF">
      <w:pPr>
        <w:rPr>
          <w:rFonts w:ascii="Arial" w:hAnsi="Arial" w:cs="Arial"/>
          <w:sz w:val="20"/>
          <w:szCs w:val="20"/>
        </w:rPr>
      </w:pPr>
    </w:p>
    <w:p w14:paraId="1762D2DE" w14:textId="7138E716" w:rsidR="00B63F70" w:rsidRPr="00826A3C" w:rsidRDefault="00B63F70" w:rsidP="00B63F70">
      <w:pPr>
        <w:tabs>
          <w:tab w:val="left" w:pos="2552"/>
          <w:tab w:val="right" w:pos="6237"/>
        </w:tabs>
        <w:rPr>
          <w:rFonts w:ascii="Arial" w:hAnsi="Arial" w:cs="Arial"/>
          <w:sz w:val="20"/>
          <w:szCs w:val="20"/>
        </w:rPr>
      </w:pPr>
      <w:r w:rsidRPr="00826A3C">
        <w:rPr>
          <w:rFonts w:ascii="Arial" w:hAnsi="Arial" w:cs="Arial"/>
          <w:sz w:val="20"/>
          <w:szCs w:val="20"/>
        </w:rPr>
        <w:t xml:space="preserve">L’évaluation de l’ensemble des </w:t>
      </w:r>
      <w:r w:rsidR="006644CA" w:rsidRPr="00826A3C">
        <w:rPr>
          <w:rFonts w:ascii="Arial" w:hAnsi="Arial" w:cs="Arial"/>
          <w:sz w:val="20"/>
          <w:szCs w:val="20"/>
        </w:rPr>
        <w:t>prestations</w:t>
      </w:r>
      <w:r w:rsidRPr="00826A3C">
        <w:rPr>
          <w:rFonts w:ascii="Arial" w:hAnsi="Arial" w:cs="Arial"/>
          <w:sz w:val="20"/>
          <w:szCs w:val="20"/>
        </w:rPr>
        <w:t xml:space="preserve"> définis au paragraphe 2 ci-dessus</w:t>
      </w:r>
      <w:r w:rsidR="0071305F">
        <w:rPr>
          <w:rFonts w:ascii="Arial" w:hAnsi="Arial" w:cs="Arial"/>
          <w:sz w:val="20"/>
          <w:szCs w:val="20"/>
        </w:rPr>
        <w:t xml:space="preserve"> et détaillés dans le CCTP</w:t>
      </w:r>
      <w:r w:rsidRPr="00826A3C">
        <w:rPr>
          <w:rFonts w:ascii="Arial" w:hAnsi="Arial" w:cs="Arial"/>
          <w:sz w:val="20"/>
          <w:szCs w:val="20"/>
        </w:rPr>
        <w:t xml:space="preserve"> résultant du détail estimatif joint au présent marché est :</w:t>
      </w:r>
    </w:p>
    <w:p w14:paraId="45405921" w14:textId="77777777" w:rsidR="00B63F70" w:rsidRPr="00826A3C" w:rsidRDefault="00B63F70" w:rsidP="00B63F70">
      <w:pPr>
        <w:tabs>
          <w:tab w:val="left" w:pos="2552"/>
          <w:tab w:val="right" w:pos="6237"/>
        </w:tabs>
        <w:rPr>
          <w:rFonts w:ascii="Arial" w:hAnsi="Arial" w:cs="Arial"/>
          <w:sz w:val="20"/>
          <w:szCs w:val="20"/>
        </w:rPr>
      </w:pPr>
    </w:p>
    <w:tbl>
      <w:tblPr>
        <w:tblW w:w="0" w:type="auto"/>
        <w:tblInd w:w="2338" w:type="dxa"/>
        <w:tblLayout w:type="fixed"/>
        <w:tblCellMar>
          <w:left w:w="70" w:type="dxa"/>
          <w:right w:w="70" w:type="dxa"/>
        </w:tblCellMar>
        <w:tblLook w:val="0000" w:firstRow="0" w:lastRow="0" w:firstColumn="0" w:lastColumn="0" w:noHBand="0" w:noVBand="0"/>
      </w:tblPr>
      <w:tblGrid>
        <w:gridCol w:w="1560"/>
        <w:gridCol w:w="2762"/>
      </w:tblGrid>
      <w:tr w:rsidR="00B63F70" w:rsidRPr="00826A3C" w14:paraId="58FBB479" w14:textId="77777777" w:rsidTr="00DC7582">
        <w:tc>
          <w:tcPr>
            <w:tcW w:w="1560" w:type="dxa"/>
          </w:tcPr>
          <w:p w14:paraId="50A80F98" w14:textId="77777777" w:rsidR="00B63F70" w:rsidRPr="00826A3C" w:rsidRDefault="00B63F70" w:rsidP="00DC7582">
            <w:pPr>
              <w:tabs>
                <w:tab w:val="left" w:pos="2552"/>
                <w:tab w:val="right" w:pos="6237"/>
              </w:tabs>
              <w:jc w:val="right"/>
              <w:rPr>
                <w:rFonts w:ascii="Arial" w:hAnsi="Arial" w:cs="Arial"/>
                <w:sz w:val="20"/>
                <w:szCs w:val="20"/>
                <w:lang w:val="fr-CA"/>
              </w:rPr>
            </w:pPr>
            <w:r w:rsidRPr="00826A3C">
              <w:rPr>
                <w:rFonts w:ascii="Arial" w:hAnsi="Arial" w:cs="Arial"/>
                <w:sz w:val="20"/>
                <w:szCs w:val="20"/>
                <w:lang w:val="fr-CA"/>
              </w:rPr>
              <w:t>Total H.T.</w:t>
            </w:r>
          </w:p>
        </w:tc>
        <w:tc>
          <w:tcPr>
            <w:tcW w:w="2762" w:type="dxa"/>
          </w:tcPr>
          <w:p w14:paraId="5A6B146E" w14:textId="77777777" w:rsidR="00B63F70" w:rsidRPr="00826A3C" w:rsidRDefault="00B63F70" w:rsidP="00DC7582">
            <w:pPr>
              <w:tabs>
                <w:tab w:val="left" w:pos="2552"/>
                <w:tab w:val="right" w:pos="6237"/>
              </w:tabs>
              <w:jc w:val="right"/>
              <w:rPr>
                <w:rFonts w:ascii="Arial" w:hAnsi="Arial" w:cs="Arial"/>
                <w:sz w:val="20"/>
                <w:szCs w:val="20"/>
                <w:lang w:val="fr-CA"/>
              </w:rPr>
            </w:pPr>
            <w:r w:rsidRPr="00826A3C">
              <w:rPr>
                <w:rFonts w:ascii="Arial" w:hAnsi="Arial" w:cs="Arial"/>
                <w:sz w:val="20"/>
                <w:szCs w:val="20"/>
                <w:lang w:val="fr-CA"/>
              </w:rPr>
              <w:t>€</w:t>
            </w:r>
          </w:p>
        </w:tc>
      </w:tr>
      <w:tr w:rsidR="00B63F70" w:rsidRPr="00826A3C" w14:paraId="1955ECCB" w14:textId="77777777" w:rsidTr="00DC7582">
        <w:tc>
          <w:tcPr>
            <w:tcW w:w="1560" w:type="dxa"/>
          </w:tcPr>
          <w:p w14:paraId="4B47711B" w14:textId="77777777" w:rsidR="00B63F70" w:rsidRPr="0071305F" w:rsidRDefault="00A867A1" w:rsidP="00DC7582">
            <w:pPr>
              <w:tabs>
                <w:tab w:val="left" w:pos="2552"/>
                <w:tab w:val="right" w:pos="6237"/>
              </w:tabs>
              <w:jc w:val="right"/>
              <w:rPr>
                <w:rFonts w:ascii="Arial" w:hAnsi="Arial" w:cs="Arial"/>
                <w:sz w:val="20"/>
                <w:szCs w:val="20"/>
                <w:lang w:val="en-GB"/>
              </w:rPr>
            </w:pPr>
            <w:r w:rsidRPr="0071305F">
              <w:rPr>
                <w:rFonts w:ascii="Arial" w:hAnsi="Arial" w:cs="Arial"/>
                <w:sz w:val="20"/>
                <w:szCs w:val="20"/>
                <w:lang w:val="fr-CA"/>
              </w:rPr>
              <w:t>T.V.A. 20</w:t>
            </w:r>
            <w:r w:rsidR="00B63F70" w:rsidRPr="0071305F">
              <w:rPr>
                <w:rFonts w:ascii="Arial" w:hAnsi="Arial" w:cs="Arial"/>
                <w:sz w:val="20"/>
                <w:szCs w:val="20"/>
                <w:lang w:val="en-GB"/>
              </w:rPr>
              <w:t xml:space="preserve"> %</w:t>
            </w:r>
          </w:p>
        </w:tc>
        <w:tc>
          <w:tcPr>
            <w:tcW w:w="2762" w:type="dxa"/>
          </w:tcPr>
          <w:p w14:paraId="0ECAE8E9" w14:textId="77777777" w:rsidR="00B63F70" w:rsidRPr="0071305F" w:rsidRDefault="00B63F70" w:rsidP="00DC7582">
            <w:pPr>
              <w:tabs>
                <w:tab w:val="left" w:pos="2552"/>
                <w:tab w:val="right" w:pos="6237"/>
              </w:tabs>
              <w:jc w:val="right"/>
              <w:rPr>
                <w:rFonts w:ascii="Arial" w:hAnsi="Arial" w:cs="Arial"/>
                <w:sz w:val="20"/>
                <w:szCs w:val="20"/>
                <w:lang w:val="en-GB"/>
              </w:rPr>
            </w:pPr>
            <w:r w:rsidRPr="0071305F">
              <w:rPr>
                <w:rFonts w:ascii="Arial" w:hAnsi="Arial" w:cs="Arial"/>
                <w:sz w:val="20"/>
                <w:szCs w:val="20"/>
                <w:lang w:val="en-GB"/>
              </w:rPr>
              <w:t>€</w:t>
            </w:r>
          </w:p>
        </w:tc>
      </w:tr>
      <w:tr w:rsidR="00B63F70" w:rsidRPr="00826A3C" w14:paraId="35B7D441" w14:textId="77777777" w:rsidTr="00DC7582">
        <w:tc>
          <w:tcPr>
            <w:tcW w:w="1560" w:type="dxa"/>
            <w:tcBorders>
              <w:top w:val="single" w:sz="4" w:space="0" w:color="auto"/>
            </w:tcBorders>
          </w:tcPr>
          <w:p w14:paraId="1069D96D" w14:textId="77777777" w:rsidR="00B63F70" w:rsidRPr="00826A3C" w:rsidRDefault="00B63F70" w:rsidP="00DC7582">
            <w:pPr>
              <w:tabs>
                <w:tab w:val="left" w:pos="2552"/>
                <w:tab w:val="right" w:pos="6237"/>
              </w:tabs>
              <w:jc w:val="right"/>
              <w:rPr>
                <w:rFonts w:ascii="Arial" w:hAnsi="Arial" w:cs="Arial"/>
                <w:sz w:val="20"/>
                <w:szCs w:val="20"/>
              </w:rPr>
            </w:pPr>
            <w:r w:rsidRPr="00826A3C">
              <w:rPr>
                <w:rFonts w:ascii="Arial" w:hAnsi="Arial" w:cs="Arial"/>
                <w:sz w:val="20"/>
                <w:szCs w:val="20"/>
              </w:rPr>
              <w:t>Total T.T.C</w:t>
            </w:r>
          </w:p>
        </w:tc>
        <w:tc>
          <w:tcPr>
            <w:tcW w:w="2762" w:type="dxa"/>
            <w:tcBorders>
              <w:top w:val="single" w:sz="4" w:space="0" w:color="auto"/>
            </w:tcBorders>
          </w:tcPr>
          <w:p w14:paraId="47C6EE7C" w14:textId="77777777" w:rsidR="00B63F70" w:rsidRPr="00826A3C" w:rsidRDefault="00B63F70" w:rsidP="00DC7582">
            <w:pPr>
              <w:tabs>
                <w:tab w:val="left" w:pos="2552"/>
                <w:tab w:val="right" w:pos="6237"/>
              </w:tabs>
              <w:jc w:val="right"/>
              <w:rPr>
                <w:rFonts w:ascii="Arial" w:hAnsi="Arial" w:cs="Arial"/>
                <w:sz w:val="20"/>
                <w:szCs w:val="20"/>
              </w:rPr>
            </w:pPr>
            <w:r w:rsidRPr="00826A3C">
              <w:rPr>
                <w:rFonts w:ascii="Arial" w:hAnsi="Arial" w:cs="Arial"/>
                <w:sz w:val="20"/>
                <w:szCs w:val="20"/>
              </w:rPr>
              <w:t>€</w:t>
            </w:r>
          </w:p>
        </w:tc>
      </w:tr>
    </w:tbl>
    <w:p w14:paraId="685686D8" w14:textId="77777777" w:rsidR="00B63F70" w:rsidRPr="00826A3C" w:rsidRDefault="00B63F70" w:rsidP="00B63F70">
      <w:pPr>
        <w:tabs>
          <w:tab w:val="left" w:pos="3969"/>
        </w:tabs>
        <w:rPr>
          <w:rFonts w:ascii="Arial" w:hAnsi="Arial" w:cs="Arial"/>
          <w:sz w:val="20"/>
          <w:szCs w:val="20"/>
        </w:rPr>
      </w:pPr>
    </w:p>
    <w:p w14:paraId="5A800660" w14:textId="305B2947" w:rsidR="00B63F70" w:rsidRPr="00826A3C" w:rsidRDefault="00B63F70" w:rsidP="000D5759">
      <w:pPr>
        <w:keepNext w:val="0"/>
        <w:tabs>
          <w:tab w:val="left" w:pos="3969"/>
        </w:tabs>
        <w:rPr>
          <w:rFonts w:ascii="Arial" w:hAnsi="Arial" w:cs="Arial"/>
          <w:sz w:val="20"/>
          <w:szCs w:val="20"/>
        </w:rPr>
      </w:pPr>
      <w:r w:rsidRPr="00826A3C">
        <w:rPr>
          <w:rFonts w:ascii="Arial" w:hAnsi="Arial" w:cs="Arial"/>
          <w:sz w:val="20"/>
          <w:szCs w:val="20"/>
        </w:rPr>
        <w:t>Le représentant du pouvoir adjudicateur se libérera des sommes dues aux so</w:t>
      </w:r>
      <w:r w:rsidR="0071305F">
        <w:rPr>
          <w:rFonts w:ascii="Arial" w:hAnsi="Arial" w:cs="Arial"/>
          <w:sz w:val="20"/>
          <w:szCs w:val="20"/>
        </w:rPr>
        <w:t>us-traitants payés directement</w:t>
      </w:r>
      <w:r w:rsidR="000D5759">
        <w:rPr>
          <w:rFonts w:ascii="Arial" w:hAnsi="Arial" w:cs="Arial"/>
          <w:sz w:val="20"/>
          <w:szCs w:val="20"/>
        </w:rPr>
        <w:t xml:space="preserve"> </w:t>
      </w:r>
      <w:r w:rsidRPr="00826A3C">
        <w:rPr>
          <w:rFonts w:ascii="Arial" w:hAnsi="Arial" w:cs="Arial"/>
          <w:sz w:val="20"/>
          <w:szCs w:val="20"/>
        </w:rPr>
        <w:t>en faisant porter les montants au crédit des comptes désignés dans les actes spéciaux. Pour les sous-traitants payés directement, le titulaire fera parvenir au représentant de l’administration les pièces justificatives, établies par les sous-traitants, revêtues de son acceptation ou de son refus motivé, accompagnées d’une attestation indiquant les sommes à régler à chaque sous-traitant concerné ; ces sommes incluent la TVA.</w:t>
      </w:r>
    </w:p>
    <w:p w14:paraId="7C817F04" w14:textId="77777777" w:rsidR="009E4D15" w:rsidRPr="00826A3C" w:rsidRDefault="009E4D15" w:rsidP="000D5759">
      <w:pPr>
        <w:keepNext w:val="0"/>
        <w:rPr>
          <w:rFonts w:ascii="Arial" w:hAnsi="Arial" w:cs="Arial"/>
          <w:b/>
          <w:color w:val="000000"/>
          <w:sz w:val="20"/>
          <w:szCs w:val="20"/>
        </w:rPr>
      </w:pPr>
      <w:r w:rsidRPr="00826A3C">
        <w:rPr>
          <w:rFonts w:ascii="Arial" w:hAnsi="Arial" w:cs="Arial"/>
          <w:b/>
          <w:color w:val="000000"/>
          <w:sz w:val="20"/>
          <w:szCs w:val="20"/>
        </w:rPr>
        <w:t>Une avance sera versée au titulaire sauf indication contraire ci-dessous :</w:t>
      </w:r>
    </w:p>
    <w:p w14:paraId="114D8A01" w14:textId="4815A6F9" w:rsidR="009E4D15" w:rsidRPr="00826A3C" w:rsidRDefault="009E4D15" w:rsidP="002F48D3">
      <w:pPr>
        <w:keepNext w:val="0"/>
        <w:rPr>
          <w:rFonts w:ascii="Arial" w:hAnsi="Arial" w:cs="Arial"/>
          <w:sz w:val="20"/>
          <w:szCs w:val="20"/>
        </w:rPr>
      </w:pPr>
      <w:r w:rsidRPr="00826A3C">
        <w:rPr>
          <w:rFonts w:ascii="Arial" w:hAnsi="Arial" w:cs="Arial"/>
          <w:sz w:val="20"/>
          <w:szCs w:val="20"/>
        </w:rPr>
        <w:fldChar w:fldCharType="begin">
          <w:ffData>
            <w:name w:val="CaseACocher5"/>
            <w:enabled/>
            <w:calcOnExit w:val="0"/>
            <w:checkBox>
              <w:sizeAuto/>
              <w:default w:val="0"/>
            </w:checkBox>
          </w:ffData>
        </w:fldChar>
      </w:r>
      <w:r w:rsidRPr="00826A3C">
        <w:rPr>
          <w:rFonts w:ascii="Arial" w:hAnsi="Arial" w:cs="Arial"/>
          <w:sz w:val="20"/>
          <w:szCs w:val="20"/>
        </w:rPr>
        <w:instrText xml:space="preserve"> FORMCHECKBOX </w:instrText>
      </w:r>
      <w:r w:rsidR="00A27A39">
        <w:rPr>
          <w:rFonts w:ascii="Arial" w:hAnsi="Arial" w:cs="Arial"/>
          <w:sz w:val="20"/>
          <w:szCs w:val="20"/>
        </w:rPr>
      </w:r>
      <w:r w:rsidR="00A27A39">
        <w:rPr>
          <w:rFonts w:ascii="Arial" w:hAnsi="Arial" w:cs="Arial"/>
          <w:sz w:val="20"/>
          <w:szCs w:val="20"/>
        </w:rPr>
        <w:fldChar w:fldCharType="separate"/>
      </w:r>
      <w:r w:rsidRPr="00826A3C">
        <w:rPr>
          <w:rFonts w:ascii="Arial" w:hAnsi="Arial" w:cs="Arial"/>
          <w:sz w:val="20"/>
          <w:szCs w:val="20"/>
        </w:rPr>
        <w:fldChar w:fldCharType="end"/>
      </w:r>
      <w:r w:rsidRPr="00826A3C">
        <w:rPr>
          <w:rFonts w:ascii="Arial" w:hAnsi="Arial" w:cs="Arial"/>
          <w:sz w:val="20"/>
          <w:szCs w:val="20"/>
        </w:rPr>
        <w:t xml:space="preserve"> </w:t>
      </w:r>
      <w:proofErr w:type="gramStart"/>
      <w:r w:rsidRPr="00826A3C">
        <w:rPr>
          <w:rFonts w:ascii="Arial" w:hAnsi="Arial" w:cs="Arial"/>
          <w:sz w:val="20"/>
          <w:szCs w:val="20"/>
        </w:rPr>
        <w:t>le</w:t>
      </w:r>
      <w:proofErr w:type="gramEnd"/>
      <w:r w:rsidRPr="00826A3C">
        <w:rPr>
          <w:rFonts w:ascii="Arial" w:hAnsi="Arial" w:cs="Arial"/>
          <w:sz w:val="20"/>
          <w:szCs w:val="20"/>
        </w:rPr>
        <w:t xml:space="preserve"> titulaire refuse de percevoir l'avance prévue à l'article 5 </w:t>
      </w:r>
      <w:r w:rsidR="00A12C00" w:rsidRPr="00826A3C">
        <w:rPr>
          <w:rFonts w:ascii="Arial" w:hAnsi="Arial" w:cs="Arial"/>
          <w:sz w:val="20"/>
          <w:szCs w:val="20"/>
        </w:rPr>
        <w:t>du présent marché.</w:t>
      </w:r>
    </w:p>
    <w:p w14:paraId="66B40FFE" w14:textId="77777777" w:rsidR="006F2175" w:rsidRPr="00826A3C" w:rsidRDefault="004666DF" w:rsidP="000D5759">
      <w:pPr>
        <w:pStyle w:val="Titre1"/>
        <w:keepNext w:val="0"/>
        <w:rPr>
          <w:rFonts w:ascii="Arial" w:hAnsi="Arial" w:cs="Arial"/>
          <w:sz w:val="20"/>
          <w:szCs w:val="20"/>
        </w:rPr>
      </w:pPr>
      <w:r w:rsidRPr="00826A3C">
        <w:rPr>
          <w:rFonts w:ascii="Arial" w:hAnsi="Arial" w:cs="Arial"/>
          <w:sz w:val="20"/>
          <w:szCs w:val="20"/>
        </w:rPr>
        <w:t>DELAIS</w:t>
      </w:r>
    </w:p>
    <w:p w14:paraId="24D675FE" w14:textId="02866DD6" w:rsidR="004666DF" w:rsidRPr="00826A3C" w:rsidRDefault="008D5F4B" w:rsidP="000D5759">
      <w:pPr>
        <w:keepNext w:val="0"/>
        <w:rPr>
          <w:rFonts w:ascii="Arial" w:hAnsi="Arial" w:cs="Arial"/>
          <w:sz w:val="20"/>
          <w:szCs w:val="20"/>
        </w:rPr>
      </w:pPr>
      <w:r>
        <w:rPr>
          <w:rFonts w:ascii="Arial" w:hAnsi="Arial" w:cs="Arial"/>
          <w:sz w:val="20"/>
          <w:szCs w:val="20"/>
        </w:rPr>
        <w:t>L</w:t>
      </w:r>
      <w:r w:rsidR="005D097C">
        <w:rPr>
          <w:rFonts w:ascii="Arial" w:hAnsi="Arial" w:cs="Arial"/>
          <w:sz w:val="20"/>
          <w:szCs w:val="20"/>
        </w:rPr>
        <w:t>es</w:t>
      </w:r>
      <w:r w:rsidR="004666DF" w:rsidRPr="00826A3C">
        <w:rPr>
          <w:rFonts w:ascii="Arial" w:hAnsi="Arial" w:cs="Arial"/>
          <w:sz w:val="20"/>
          <w:szCs w:val="20"/>
        </w:rPr>
        <w:t xml:space="preserve"> </w:t>
      </w:r>
      <w:r>
        <w:rPr>
          <w:rFonts w:ascii="Arial" w:hAnsi="Arial" w:cs="Arial"/>
          <w:sz w:val="20"/>
          <w:szCs w:val="20"/>
        </w:rPr>
        <w:t>prestation</w:t>
      </w:r>
      <w:r w:rsidR="005D097C">
        <w:rPr>
          <w:rFonts w:ascii="Arial" w:hAnsi="Arial" w:cs="Arial"/>
          <w:sz w:val="20"/>
          <w:szCs w:val="20"/>
        </w:rPr>
        <w:t>s</w:t>
      </w:r>
      <w:r w:rsidR="00604DD7">
        <w:rPr>
          <w:rFonts w:ascii="Arial" w:hAnsi="Arial" w:cs="Arial"/>
          <w:sz w:val="20"/>
          <w:szCs w:val="20"/>
        </w:rPr>
        <w:t xml:space="preserve"> (incluant la remise des livrables)</w:t>
      </w:r>
      <w:r w:rsidR="005D097C">
        <w:rPr>
          <w:rFonts w:ascii="Arial" w:hAnsi="Arial" w:cs="Arial"/>
          <w:sz w:val="20"/>
          <w:szCs w:val="20"/>
        </w:rPr>
        <w:t xml:space="preserve"> seront</w:t>
      </w:r>
      <w:r w:rsidR="004666DF" w:rsidRPr="00826A3C">
        <w:rPr>
          <w:rFonts w:ascii="Arial" w:hAnsi="Arial" w:cs="Arial"/>
          <w:sz w:val="20"/>
          <w:szCs w:val="20"/>
        </w:rPr>
        <w:t xml:space="preserve"> exécuté</w:t>
      </w:r>
      <w:r w:rsidR="00266985" w:rsidRPr="00826A3C">
        <w:rPr>
          <w:rFonts w:ascii="Arial" w:hAnsi="Arial" w:cs="Arial"/>
          <w:sz w:val="20"/>
          <w:szCs w:val="20"/>
        </w:rPr>
        <w:t>e</w:t>
      </w:r>
      <w:r w:rsidR="005D097C">
        <w:rPr>
          <w:rFonts w:ascii="Arial" w:hAnsi="Arial" w:cs="Arial"/>
          <w:sz w:val="20"/>
          <w:szCs w:val="20"/>
        </w:rPr>
        <w:t>s</w:t>
      </w:r>
      <w:r w:rsidR="004666DF" w:rsidRPr="00826A3C">
        <w:rPr>
          <w:rFonts w:ascii="Arial" w:hAnsi="Arial" w:cs="Arial"/>
          <w:sz w:val="20"/>
          <w:szCs w:val="20"/>
        </w:rPr>
        <w:t xml:space="preserve"> dans un délai </w:t>
      </w:r>
      <w:r w:rsidR="00604DD7">
        <w:rPr>
          <w:rFonts w:ascii="Arial" w:hAnsi="Arial" w:cs="Arial"/>
          <w:sz w:val="20"/>
          <w:szCs w:val="20"/>
        </w:rPr>
        <w:t xml:space="preserve">global </w:t>
      </w:r>
      <w:r w:rsidR="004666DF" w:rsidRPr="00826A3C">
        <w:rPr>
          <w:rFonts w:ascii="Arial" w:hAnsi="Arial" w:cs="Arial"/>
          <w:sz w:val="20"/>
          <w:szCs w:val="20"/>
        </w:rPr>
        <w:t>de</w:t>
      </w:r>
      <w:r w:rsidR="00144C6B">
        <w:rPr>
          <w:rFonts w:ascii="Arial" w:hAnsi="Arial" w:cs="Arial"/>
          <w:sz w:val="20"/>
          <w:szCs w:val="20"/>
        </w:rPr>
        <w:t xml:space="preserve"> </w:t>
      </w:r>
      <w:r w:rsidR="000D5759" w:rsidRPr="003943FE">
        <w:rPr>
          <w:rFonts w:ascii="Arial" w:hAnsi="Arial" w:cs="Arial"/>
          <w:sz w:val="20"/>
          <w:szCs w:val="20"/>
        </w:rPr>
        <w:t>25</w:t>
      </w:r>
      <w:r w:rsidR="00144C6B" w:rsidRPr="003943FE">
        <w:rPr>
          <w:rFonts w:ascii="Arial" w:hAnsi="Arial" w:cs="Arial"/>
          <w:sz w:val="20"/>
          <w:szCs w:val="20"/>
        </w:rPr>
        <w:t xml:space="preserve"> jours</w:t>
      </w:r>
      <w:r w:rsidR="002F48D3" w:rsidRPr="003943FE">
        <w:rPr>
          <w:rFonts w:ascii="Arial" w:hAnsi="Arial" w:cs="Arial"/>
          <w:sz w:val="20"/>
          <w:szCs w:val="20"/>
        </w:rPr>
        <w:t>.</w:t>
      </w:r>
    </w:p>
    <w:p w14:paraId="7351F879" w14:textId="11277BC8" w:rsidR="001C20C5" w:rsidRDefault="004666DF" w:rsidP="002F48D3">
      <w:pPr>
        <w:pStyle w:val="Liste"/>
        <w:keepNext w:val="0"/>
        <w:rPr>
          <w:rFonts w:ascii="Arial" w:hAnsi="Arial" w:cs="Arial"/>
          <w:sz w:val="20"/>
          <w:szCs w:val="20"/>
        </w:rPr>
      </w:pPr>
      <w:r w:rsidRPr="00826A3C">
        <w:rPr>
          <w:rFonts w:ascii="Arial" w:hAnsi="Arial" w:cs="Arial"/>
          <w:sz w:val="20"/>
          <w:szCs w:val="20"/>
        </w:rPr>
        <w:t>Le dé</w:t>
      </w:r>
      <w:r w:rsidR="000D5759">
        <w:rPr>
          <w:rFonts w:ascii="Arial" w:hAnsi="Arial" w:cs="Arial"/>
          <w:sz w:val="20"/>
          <w:szCs w:val="20"/>
        </w:rPr>
        <w:t>lai courr</w:t>
      </w:r>
      <w:r w:rsidRPr="00826A3C">
        <w:rPr>
          <w:rFonts w:ascii="Arial" w:hAnsi="Arial" w:cs="Arial"/>
          <w:sz w:val="20"/>
          <w:szCs w:val="20"/>
        </w:rPr>
        <w:t>a à compter</w:t>
      </w:r>
      <w:r w:rsidR="000D5759">
        <w:rPr>
          <w:rFonts w:ascii="Arial" w:hAnsi="Arial" w:cs="Arial"/>
          <w:sz w:val="20"/>
          <w:szCs w:val="20"/>
        </w:rPr>
        <w:t> </w:t>
      </w:r>
      <w:r w:rsidRPr="00826A3C">
        <w:rPr>
          <w:rFonts w:ascii="Arial" w:hAnsi="Arial" w:cs="Arial"/>
          <w:sz w:val="20"/>
          <w:szCs w:val="20"/>
        </w:rPr>
        <w:t xml:space="preserve">de la date </w:t>
      </w:r>
      <w:r w:rsidR="008D5F4B">
        <w:rPr>
          <w:rFonts w:ascii="Arial" w:hAnsi="Arial" w:cs="Arial"/>
          <w:sz w:val="20"/>
          <w:szCs w:val="20"/>
        </w:rPr>
        <w:t>de démarrage de la</w:t>
      </w:r>
      <w:r w:rsidR="00266985" w:rsidRPr="00826A3C">
        <w:rPr>
          <w:rFonts w:ascii="Arial" w:hAnsi="Arial" w:cs="Arial"/>
          <w:sz w:val="20"/>
          <w:szCs w:val="20"/>
        </w:rPr>
        <w:t xml:space="preserve"> prestation </w:t>
      </w:r>
      <w:r w:rsidRPr="00826A3C">
        <w:rPr>
          <w:rFonts w:ascii="Arial" w:hAnsi="Arial" w:cs="Arial"/>
          <w:sz w:val="20"/>
          <w:szCs w:val="20"/>
        </w:rPr>
        <w:t xml:space="preserve">fixée par ordre de service </w:t>
      </w:r>
    </w:p>
    <w:p w14:paraId="6F8639CA" w14:textId="77777777" w:rsidR="00A063C7" w:rsidRPr="002F48D3" w:rsidRDefault="00A063C7" w:rsidP="00A063C7">
      <w:pPr>
        <w:pStyle w:val="Titre1"/>
        <w:rPr>
          <w:rFonts w:ascii="Arial" w:hAnsi="Arial" w:cs="Arial"/>
          <w:sz w:val="20"/>
          <w:szCs w:val="20"/>
        </w:rPr>
      </w:pPr>
      <w:r w:rsidRPr="00826A3C">
        <w:rPr>
          <w:rFonts w:ascii="Arial" w:hAnsi="Arial" w:cs="Arial"/>
          <w:sz w:val="20"/>
          <w:szCs w:val="20"/>
        </w:rPr>
        <w:t>CONDITIONS GENERALES ET PAR</w:t>
      </w:r>
      <w:r w:rsidRPr="002F48D3">
        <w:rPr>
          <w:rFonts w:ascii="Arial" w:hAnsi="Arial" w:cs="Arial"/>
          <w:sz w:val="20"/>
          <w:szCs w:val="20"/>
        </w:rPr>
        <w:t>TICULIERES</w:t>
      </w:r>
    </w:p>
    <w:p w14:paraId="0B63E35C" w14:textId="77777777" w:rsidR="006F2175" w:rsidRPr="002F48D3" w:rsidRDefault="006F2175">
      <w:pPr>
        <w:numPr>
          <w:ilvl w:val="0"/>
          <w:numId w:val="3"/>
        </w:numPr>
        <w:spacing w:after="0"/>
        <w:rPr>
          <w:rFonts w:ascii="Arial" w:hAnsi="Arial" w:cs="Arial"/>
          <w:sz w:val="20"/>
          <w:szCs w:val="20"/>
        </w:rPr>
      </w:pPr>
      <w:r w:rsidRPr="002F48D3">
        <w:rPr>
          <w:rFonts w:ascii="Arial" w:hAnsi="Arial" w:cs="Arial"/>
          <w:sz w:val="20"/>
          <w:szCs w:val="20"/>
        </w:rPr>
        <w:t>Les prix sont fermes et non actualisables. Le paiement est effectué :</w:t>
      </w:r>
    </w:p>
    <w:p w14:paraId="0B118F82" w14:textId="279E5872" w:rsidR="002F48D3" w:rsidRPr="00826A3C" w:rsidRDefault="002F48D3" w:rsidP="002F48D3">
      <w:pPr>
        <w:numPr>
          <w:ilvl w:val="0"/>
          <w:numId w:val="4"/>
        </w:numPr>
        <w:spacing w:after="0"/>
        <w:ind w:left="357" w:hanging="73"/>
        <w:rPr>
          <w:rFonts w:ascii="Arial" w:hAnsi="Arial" w:cs="Arial"/>
          <w:color w:val="000000"/>
          <w:sz w:val="20"/>
          <w:szCs w:val="20"/>
        </w:rPr>
      </w:pPr>
      <w:proofErr w:type="gramStart"/>
      <w:r w:rsidRPr="00826A3C">
        <w:rPr>
          <w:rFonts w:ascii="Arial" w:hAnsi="Arial" w:cs="Arial"/>
          <w:color w:val="000000"/>
          <w:sz w:val="20"/>
          <w:szCs w:val="20"/>
        </w:rPr>
        <w:t>sur</w:t>
      </w:r>
      <w:proofErr w:type="gramEnd"/>
      <w:r w:rsidRPr="00826A3C">
        <w:rPr>
          <w:rFonts w:ascii="Arial" w:hAnsi="Arial" w:cs="Arial"/>
          <w:color w:val="000000"/>
          <w:sz w:val="20"/>
          <w:szCs w:val="20"/>
        </w:rPr>
        <w:t xml:space="preserve"> la base du forfait du présent marché</w:t>
      </w:r>
      <w:r>
        <w:rPr>
          <w:rFonts w:ascii="Arial" w:hAnsi="Arial" w:cs="Arial"/>
          <w:color w:val="000000"/>
          <w:sz w:val="20"/>
          <w:szCs w:val="20"/>
        </w:rPr>
        <w:t xml:space="preserve"> pour les </w:t>
      </w:r>
      <w:r w:rsidR="007C2D3A">
        <w:rPr>
          <w:rFonts w:ascii="Arial" w:hAnsi="Arial" w:cs="Arial"/>
          <w:color w:val="000000"/>
          <w:sz w:val="20"/>
          <w:szCs w:val="20"/>
        </w:rPr>
        <w:t>visite techniques de chaque tranche</w:t>
      </w:r>
      <w:r>
        <w:rPr>
          <w:rFonts w:ascii="Arial" w:hAnsi="Arial" w:cs="Arial"/>
          <w:color w:val="000000"/>
          <w:sz w:val="20"/>
          <w:szCs w:val="20"/>
        </w:rPr>
        <w:t> ;</w:t>
      </w:r>
    </w:p>
    <w:p w14:paraId="0F4BF10D" w14:textId="0B614998" w:rsidR="00B43A72" w:rsidRPr="002F48D3" w:rsidRDefault="006F2175" w:rsidP="002F48D3">
      <w:pPr>
        <w:numPr>
          <w:ilvl w:val="0"/>
          <w:numId w:val="4"/>
        </w:numPr>
        <w:spacing w:after="0"/>
        <w:ind w:left="357" w:hanging="73"/>
        <w:rPr>
          <w:rFonts w:ascii="Arial" w:hAnsi="Arial" w:cs="Arial"/>
          <w:color w:val="000000"/>
          <w:sz w:val="20"/>
          <w:szCs w:val="20"/>
        </w:rPr>
      </w:pPr>
      <w:proofErr w:type="gramStart"/>
      <w:r w:rsidRPr="002F48D3">
        <w:rPr>
          <w:rFonts w:ascii="Arial" w:hAnsi="Arial" w:cs="Arial"/>
          <w:sz w:val="20"/>
          <w:szCs w:val="20"/>
        </w:rPr>
        <w:t>sur</w:t>
      </w:r>
      <w:proofErr w:type="gramEnd"/>
      <w:r w:rsidRPr="002F48D3">
        <w:rPr>
          <w:rFonts w:ascii="Arial" w:hAnsi="Arial" w:cs="Arial"/>
          <w:sz w:val="20"/>
          <w:szCs w:val="20"/>
        </w:rPr>
        <w:t xml:space="preserve"> la base du métré contradictoire</w:t>
      </w:r>
      <w:r w:rsidRPr="00826A3C">
        <w:rPr>
          <w:rFonts w:ascii="Arial" w:hAnsi="Arial" w:cs="Arial"/>
          <w:color w:val="000000"/>
          <w:sz w:val="20"/>
          <w:szCs w:val="20"/>
        </w:rPr>
        <w:t xml:space="preserve"> des quantités réellement exécutées du présent marché</w:t>
      </w:r>
      <w:r w:rsidR="00957877">
        <w:rPr>
          <w:rFonts w:ascii="Arial" w:hAnsi="Arial" w:cs="Arial"/>
          <w:color w:val="000000"/>
          <w:sz w:val="20"/>
          <w:szCs w:val="20"/>
        </w:rPr>
        <w:t xml:space="preserve"> pour les prestations </w:t>
      </w:r>
      <w:r w:rsidR="007C2D3A">
        <w:rPr>
          <w:rFonts w:ascii="Arial" w:hAnsi="Arial" w:cs="Arial"/>
          <w:color w:val="000000"/>
          <w:sz w:val="20"/>
          <w:szCs w:val="20"/>
        </w:rPr>
        <w:t>com</w:t>
      </w:r>
      <w:r w:rsidR="00957877">
        <w:rPr>
          <w:rFonts w:ascii="Arial" w:hAnsi="Arial" w:cs="Arial"/>
          <w:color w:val="000000"/>
          <w:sz w:val="20"/>
          <w:szCs w:val="20"/>
        </w:rPr>
        <w:t>plémentaires</w:t>
      </w:r>
      <w:r w:rsidR="007C2D3A">
        <w:rPr>
          <w:rFonts w:ascii="Arial" w:hAnsi="Arial" w:cs="Arial"/>
          <w:color w:val="000000"/>
          <w:sz w:val="20"/>
          <w:szCs w:val="20"/>
        </w:rPr>
        <w:t xml:space="preserve"> définies à l’EPF-BPU</w:t>
      </w:r>
      <w:r w:rsidR="002F48D3">
        <w:rPr>
          <w:rFonts w:ascii="Arial" w:hAnsi="Arial" w:cs="Arial"/>
          <w:color w:val="000000"/>
          <w:sz w:val="20"/>
          <w:szCs w:val="20"/>
        </w:rPr>
        <w:t>.</w:t>
      </w:r>
    </w:p>
    <w:p w14:paraId="6C1BD966" w14:textId="2F2DAFF3" w:rsidR="00B43A72" w:rsidRPr="00826A3C" w:rsidRDefault="00B43A72" w:rsidP="00B43A72">
      <w:pPr>
        <w:numPr>
          <w:ilvl w:val="0"/>
          <w:numId w:val="3"/>
        </w:numPr>
        <w:spacing w:after="0"/>
        <w:rPr>
          <w:rFonts w:ascii="Arial" w:hAnsi="Arial" w:cs="Arial"/>
          <w:sz w:val="20"/>
          <w:szCs w:val="20"/>
        </w:rPr>
      </w:pPr>
      <w:r w:rsidRPr="00826A3C">
        <w:rPr>
          <w:rFonts w:ascii="Arial" w:hAnsi="Arial" w:cs="Arial"/>
          <w:sz w:val="20"/>
          <w:szCs w:val="20"/>
        </w:rPr>
        <w:t xml:space="preserve">L’avance est de </w:t>
      </w:r>
      <w:r w:rsidR="002F48D3">
        <w:rPr>
          <w:rFonts w:ascii="Arial" w:hAnsi="Arial" w:cs="Arial"/>
          <w:sz w:val="20"/>
          <w:szCs w:val="20"/>
        </w:rPr>
        <w:t>2</w:t>
      </w:r>
      <w:r w:rsidR="002F48D3" w:rsidRPr="002F48D3">
        <w:rPr>
          <w:rFonts w:ascii="Arial" w:hAnsi="Arial" w:cs="Arial"/>
          <w:sz w:val="20"/>
          <w:szCs w:val="20"/>
        </w:rPr>
        <w:t>0</w:t>
      </w:r>
      <w:r w:rsidRPr="002F48D3">
        <w:rPr>
          <w:rFonts w:ascii="Arial" w:hAnsi="Arial" w:cs="Arial"/>
          <w:sz w:val="20"/>
          <w:szCs w:val="20"/>
        </w:rPr>
        <w:t xml:space="preserve">% </w:t>
      </w:r>
      <w:r w:rsidRPr="00826A3C">
        <w:rPr>
          <w:rFonts w:ascii="Arial" w:hAnsi="Arial" w:cs="Arial"/>
          <w:sz w:val="20"/>
          <w:szCs w:val="20"/>
        </w:rPr>
        <w:t xml:space="preserve">et sera portée à </w:t>
      </w:r>
      <w:r w:rsidR="002F48D3">
        <w:rPr>
          <w:rFonts w:ascii="Arial" w:hAnsi="Arial" w:cs="Arial"/>
          <w:sz w:val="20"/>
          <w:szCs w:val="20"/>
        </w:rPr>
        <w:t>3</w:t>
      </w:r>
      <w:r w:rsidRPr="002F48D3">
        <w:rPr>
          <w:rFonts w:ascii="Arial" w:hAnsi="Arial" w:cs="Arial"/>
          <w:sz w:val="20"/>
          <w:szCs w:val="20"/>
        </w:rPr>
        <w:t>0</w:t>
      </w:r>
      <w:r w:rsidRPr="00826A3C">
        <w:rPr>
          <w:rFonts w:ascii="Arial" w:hAnsi="Arial" w:cs="Arial"/>
          <w:sz w:val="20"/>
          <w:szCs w:val="20"/>
        </w:rPr>
        <w:t>% pour les PME au sens de l’article R. 2151-13 du code de la commande publique.</w:t>
      </w:r>
    </w:p>
    <w:p w14:paraId="03701B0A" w14:textId="26CD5E2D" w:rsidR="00B43A72" w:rsidRPr="00826A3C" w:rsidRDefault="00B43A72" w:rsidP="00B43A72">
      <w:pPr>
        <w:spacing w:after="0"/>
        <w:ind w:left="357"/>
        <w:rPr>
          <w:rFonts w:ascii="Arial" w:hAnsi="Arial" w:cs="Arial"/>
          <w:sz w:val="20"/>
          <w:szCs w:val="20"/>
        </w:rPr>
      </w:pPr>
      <w:r w:rsidRPr="00826A3C">
        <w:rPr>
          <w:rFonts w:ascii="Arial" w:hAnsi="Arial" w:cs="Arial"/>
          <w:sz w:val="20"/>
          <w:szCs w:val="20"/>
        </w:rPr>
        <w:t>Cette avance sera versée dans les conditions fixées aux articles R. 2191-3 à R. 2191-12 du code de la commande publique si la part du marché non sous-traitée atteint 50 000 euros HT et si le délai d’exécution est supérieur à 2 mois.</w:t>
      </w:r>
    </w:p>
    <w:p w14:paraId="67AA5DCF" w14:textId="77777777" w:rsidR="006F2175" w:rsidRPr="00826A3C" w:rsidRDefault="006F2175">
      <w:pPr>
        <w:numPr>
          <w:ilvl w:val="0"/>
          <w:numId w:val="3"/>
        </w:numPr>
        <w:spacing w:after="0"/>
        <w:rPr>
          <w:rFonts w:ascii="Arial" w:hAnsi="Arial" w:cs="Arial"/>
          <w:color w:val="000000"/>
          <w:sz w:val="20"/>
          <w:szCs w:val="20"/>
        </w:rPr>
      </w:pPr>
      <w:r w:rsidRPr="00826A3C">
        <w:rPr>
          <w:rFonts w:ascii="Arial" w:hAnsi="Arial" w:cs="Arial"/>
          <w:color w:val="000000"/>
          <w:sz w:val="20"/>
          <w:szCs w:val="20"/>
        </w:rPr>
        <w:t>Il n’est pas prévu de retenue de garantie</w:t>
      </w:r>
      <w:r w:rsidR="004666DF" w:rsidRPr="00826A3C">
        <w:rPr>
          <w:rFonts w:ascii="Arial" w:hAnsi="Arial" w:cs="Arial"/>
          <w:color w:val="000000"/>
          <w:sz w:val="20"/>
          <w:szCs w:val="20"/>
        </w:rPr>
        <w:t>.</w:t>
      </w:r>
    </w:p>
    <w:p w14:paraId="0DDDAFE9" w14:textId="77D0EFFF" w:rsidR="006F2175" w:rsidRPr="00826A3C" w:rsidRDefault="006F2175" w:rsidP="002F48D3">
      <w:pPr>
        <w:keepNext w:val="0"/>
        <w:numPr>
          <w:ilvl w:val="0"/>
          <w:numId w:val="3"/>
        </w:numPr>
        <w:rPr>
          <w:rFonts w:ascii="Arial" w:hAnsi="Arial" w:cs="Arial"/>
          <w:color w:val="000000"/>
          <w:sz w:val="20"/>
          <w:szCs w:val="20"/>
        </w:rPr>
      </w:pPr>
      <w:r w:rsidRPr="00826A3C">
        <w:rPr>
          <w:rFonts w:ascii="Arial" w:hAnsi="Arial" w:cs="Arial"/>
          <w:color w:val="000000"/>
          <w:sz w:val="20"/>
          <w:szCs w:val="20"/>
        </w:rPr>
        <w:t xml:space="preserve">En cas de résiliation du </w:t>
      </w:r>
      <w:r w:rsidRPr="002F48D3">
        <w:rPr>
          <w:rFonts w:ascii="Arial" w:hAnsi="Arial" w:cs="Arial"/>
          <w:sz w:val="20"/>
          <w:szCs w:val="20"/>
        </w:rPr>
        <w:t xml:space="preserve">marché, il sera fait application de l’article </w:t>
      </w:r>
      <w:r w:rsidR="00EA506F" w:rsidRPr="002F48D3">
        <w:rPr>
          <w:rFonts w:ascii="Arial" w:hAnsi="Arial" w:cs="Arial"/>
          <w:sz w:val="20"/>
          <w:szCs w:val="20"/>
        </w:rPr>
        <w:t>38</w:t>
      </w:r>
      <w:r w:rsidRPr="002F48D3">
        <w:rPr>
          <w:rFonts w:ascii="Arial" w:hAnsi="Arial" w:cs="Arial"/>
          <w:sz w:val="20"/>
          <w:szCs w:val="20"/>
        </w:rPr>
        <w:t xml:space="preserve"> du </w:t>
      </w:r>
      <w:r w:rsidR="00AD3CE3" w:rsidRPr="002F48D3">
        <w:rPr>
          <w:rFonts w:ascii="Arial" w:hAnsi="Arial" w:cs="Arial"/>
          <w:sz w:val="20"/>
          <w:szCs w:val="20"/>
        </w:rPr>
        <w:t>CCA</w:t>
      </w:r>
      <w:r w:rsidR="00EA506F" w:rsidRPr="002F48D3">
        <w:rPr>
          <w:rFonts w:ascii="Arial" w:hAnsi="Arial" w:cs="Arial"/>
          <w:sz w:val="20"/>
          <w:szCs w:val="20"/>
        </w:rPr>
        <w:t>G FCS (arrêté du 30 mars 2021</w:t>
      </w:r>
      <w:r w:rsidR="00AD3CE3" w:rsidRPr="002F48D3">
        <w:rPr>
          <w:rFonts w:ascii="Arial" w:hAnsi="Arial" w:cs="Arial"/>
          <w:sz w:val="20"/>
          <w:szCs w:val="20"/>
        </w:rPr>
        <w:t xml:space="preserve"> portant approbation du cahier des clauses administratives générales des marchés publics de fournitures courantes et de services)</w:t>
      </w:r>
      <w:r w:rsidR="002F48D3" w:rsidRPr="002F48D3">
        <w:rPr>
          <w:rFonts w:ascii="Arial" w:hAnsi="Arial" w:cs="Arial"/>
          <w:sz w:val="20"/>
          <w:szCs w:val="20"/>
        </w:rPr>
        <w:t>.</w:t>
      </w:r>
      <w:r w:rsidR="00AD3CE3" w:rsidRPr="002F48D3">
        <w:rPr>
          <w:rFonts w:ascii="Arial" w:hAnsi="Arial" w:cs="Arial"/>
          <w:sz w:val="20"/>
          <w:szCs w:val="20"/>
        </w:rPr>
        <w:t xml:space="preserve"> </w:t>
      </w:r>
    </w:p>
    <w:p w14:paraId="19543917" w14:textId="77777777" w:rsidR="006F2175" w:rsidRPr="00826A3C" w:rsidRDefault="00A12C00" w:rsidP="007D2F88">
      <w:pPr>
        <w:pStyle w:val="Titre2"/>
      </w:pPr>
      <w:r w:rsidRPr="00826A3C">
        <w:lastRenderedPageBreak/>
        <w:t>Autorisations d'accès</w:t>
      </w:r>
    </w:p>
    <w:p w14:paraId="06326F78" w14:textId="103CC202" w:rsidR="00AE3CF3" w:rsidRDefault="00AE3CF3" w:rsidP="00AE3CF3">
      <w:pPr>
        <w:spacing w:after="0"/>
        <w:rPr>
          <w:rFonts w:ascii="Arial" w:hAnsi="Arial" w:cs="Arial"/>
          <w:sz w:val="20"/>
          <w:szCs w:val="20"/>
        </w:rPr>
      </w:pPr>
      <w:r w:rsidRPr="00AE3CF3">
        <w:rPr>
          <w:rFonts w:ascii="Arial" w:hAnsi="Arial" w:cs="Arial"/>
          <w:sz w:val="20"/>
          <w:szCs w:val="20"/>
        </w:rPr>
        <w:t>Avant le début des prestations, le titulaire devra fournir la liste (nom, prénom, nationalité) des personnels ainsi que celle des véhicules qu'il compte employer sur le chantier.</w:t>
      </w:r>
    </w:p>
    <w:p w14:paraId="05EB6E98" w14:textId="77777777" w:rsidR="00AE3CF3" w:rsidRPr="00AE3CF3" w:rsidRDefault="00AE3CF3" w:rsidP="00AE3CF3">
      <w:pPr>
        <w:spacing w:after="0"/>
        <w:rPr>
          <w:rFonts w:ascii="Arial" w:hAnsi="Arial" w:cs="Arial"/>
          <w:sz w:val="20"/>
          <w:szCs w:val="20"/>
        </w:rPr>
      </w:pPr>
    </w:p>
    <w:p w14:paraId="57EAFB2D" w14:textId="77777777" w:rsidR="00AE3CF3" w:rsidRPr="00AE3CF3" w:rsidRDefault="00AE3CF3" w:rsidP="00AE3CF3">
      <w:pPr>
        <w:spacing w:after="0"/>
        <w:ind w:left="709"/>
        <w:rPr>
          <w:rFonts w:ascii="Arial" w:hAnsi="Arial" w:cs="Arial"/>
          <w:sz w:val="20"/>
          <w:szCs w:val="20"/>
        </w:rPr>
      </w:pPr>
      <w:r w:rsidRPr="00AE3CF3">
        <w:rPr>
          <w:rFonts w:ascii="Arial" w:hAnsi="Arial" w:cs="Arial"/>
          <w:sz w:val="20"/>
          <w:szCs w:val="20"/>
        </w:rPr>
        <w:t>-</w:t>
      </w:r>
      <w:r w:rsidRPr="00AE3CF3">
        <w:rPr>
          <w:rFonts w:ascii="Arial" w:hAnsi="Arial" w:cs="Arial"/>
          <w:sz w:val="20"/>
          <w:szCs w:val="20"/>
        </w:rPr>
        <w:tab/>
        <w:t>Il devra fournir le plus en amont possible:</w:t>
      </w:r>
    </w:p>
    <w:p w14:paraId="22006911" w14:textId="3104345E" w:rsidR="00AE3CF3" w:rsidRDefault="00AE3CF3" w:rsidP="00AE3CF3">
      <w:pPr>
        <w:spacing w:after="0"/>
        <w:rPr>
          <w:rFonts w:ascii="Arial" w:hAnsi="Arial" w:cs="Arial"/>
          <w:sz w:val="20"/>
          <w:szCs w:val="20"/>
        </w:rPr>
      </w:pPr>
      <w:r w:rsidRPr="00AE3CF3">
        <w:rPr>
          <w:rFonts w:ascii="Arial" w:hAnsi="Arial" w:cs="Arial"/>
          <w:sz w:val="20"/>
          <w:szCs w:val="20"/>
        </w:rPr>
        <w:t xml:space="preserve">Le formulaire de contrôle primaire (version en vigueur) dûment renseigné au format natif et au format </w:t>
      </w:r>
      <w:proofErr w:type="spellStart"/>
      <w:r w:rsidRPr="00AE3CF3">
        <w:rPr>
          <w:rFonts w:ascii="Arial" w:hAnsi="Arial" w:cs="Arial"/>
          <w:sz w:val="20"/>
          <w:szCs w:val="20"/>
        </w:rPr>
        <w:t>pdf</w:t>
      </w:r>
      <w:proofErr w:type="spellEnd"/>
      <w:r w:rsidRPr="00AE3CF3">
        <w:rPr>
          <w:rFonts w:ascii="Arial" w:hAnsi="Arial" w:cs="Arial"/>
          <w:sz w:val="20"/>
          <w:szCs w:val="20"/>
        </w:rPr>
        <w:t xml:space="preserve"> signé à la cellule traitant des enquêtes de sécurité :</w:t>
      </w:r>
      <w:r w:rsidR="007D2F88">
        <w:rPr>
          <w:rFonts w:ascii="Arial" w:hAnsi="Arial" w:cs="Arial"/>
          <w:sz w:val="20"/>
          <w:szCs w:val="20"/>
        </w:rPr>
        <w:t xml:space="preserve"> </w:t>
      </w:r>
      <w:hyperlink r:id="rId13" w:history="1">
        <w:r w:rsidRPr="00BD1D80">
          <w:rPr>
            <w:rStyle w:val="Lienhypertexte"/>
            <w:rFonts w:ascii="Arial" w:hAnsi="Arial" w:cs="Arial"/>
            <w:sz w:val="20"/>
            <w:szCs w:val="20"/>
          </w:rPr>
          <w:t>esid-toulon.resp-bur-secu.fct@intradef.gouv.fr</w:t>
        </w:r>
      </w:hyperlink>
    </w:p>
    <w:p w14:paraId="053E5411" w14:textId="77777777" w:rsidR="00AE3CF3" w:rsidRPr="00AE3CF3" w:rsidRDefault="00AE3CF3" w:rsidP="00AE3CF3">
      <w:pPr>
        <w:spacing w:after="0"/>
        <w:rPr>
          <w:rFonts w:ascii="Arial" w:hAnsi="Arial" w:cs="Arial"/>
          <w:sz w:val="20"/>
          <w:szCs w:val="20"/>
        </w:rPr>
      </w:pPr>
    </w:p>
    <w:p w14:paraId="04CB8360" w14:textId="7C96290E" w:rsidR="00AE3CF3" w:rsidRDefault="00AE3CF3" w:rsidP="00AE3CF3">
      <w:pPr>
        <w:spacing w:after="0"/>
        <w:ind w:left="709"/>
        <w:rPr>
          <w:rFonts w:ascii="Arial" w:hAnsi="Arial" w:cs="Arial"/>
          <w:sz w:val="20"/>
          <w:szCs w:val="20"/>
        </w:rPr>
      </w:pPr>
      <w:r w:rsidRPr="00AE3CF3">
        <w:rPr>
          <w:rFonts w:ascii="Arial" w:hAnsi="Arial" w:cs="Arial"/>
          <w:sz w:val="20"/>
          <w:szCs w:val="20"/>
        </w:rPr>
        <w:t>-</w:t>
      </w:r>
      <w:r w:rsidRPr="00AE3CF3">
        <w:rPr>
          <w:rFonts w:ascii="Arial" w:hAnsi="Arial" w:cs="Arial"/>
          <w:sz w:val="20"/>
          <w:szCs w:val="20"/>
        </w:rPr>
        <w:tab/>
        <w:t>un dossier de demande d’accès pour chacun des personnels.</w:t>
      </w:r>
    </w:p>
    <w:p w14:paraId="27B1EE7B" w14:textId="77777777" w:rsidR="00AE3CF3" w:rsidRPr="00AE3CF3" w:rsidRDefault="00AE3CF3" w:rsidP="00AE3CF3">
      <w:pPr>
        <w:spacing w:after="0"/>
        <w:ind w:left="709"/>
        <w:rPr>
          <w:rFonts w:ascii="Arial" w:hAnsi="Arial" w:cs="Arial"/>
          <w:sz w:val="20"/>
          <w:szCs w:val="20"/>
        </w:rPr>
      </w:pPr>
    </w:p>
    <w:p w14:paraId="0E7BB752" w14:textId="14B34443" w:rsidR="00AE3CF3" w:rsidRDefault="00AE3CF3" w:rsidP="00AE3CF3">
      <w:pPr>
        <w:spacing w:after="0"/>
        <w:rPr>
          <w:rFonts w:ascii="Arial" w:hAnsi="Arial" w:cs="Arial"/>
          <w:sz w:val="20"/>
          <w:szCs w:val="20"/>
        </w:rPr>
      </w:pPr>
      <w:r w:rsidRPr="00AE3CF3">
        <w:rPr>
          <w:rFonts w:ascii="Arial" w:hAnsi="Arial" w:cs="Arial"/>
          <w:sz w:val="20"/>
          <w:szCs w:val="20"/>
        </w:rPr>
        <w:t xml:space="preserve">Coordonnées de la cellule accès : Mail : </w:t>
      </w:r>
      <w:hyperlink r:id="rId14" w:history="1">
        <w:r w:rsidRPr="00BD1D80">
          <w:rPr>
            <w:rStyle w:val="Lienhypertexte"/>
            <w:rFonts w:ascii="Arial" w:hAnsi="Arial" w:cs="Arial"/>
            <w:sz w:val="20"/>
            <w:szCs w:val="20"/>
          </w:rPr>
          <w:t>esid-toulon-ssd-acc.secretaire.fct@intradef.gouv.fr</w:t>
        </w:r>
      </w:hyperlink>
    </w:p>
    <w:p w14:paraId="2F8EC27E" w14:textId="77777777" w:rsidR="00AE3CF3" w:rsidRPr="00AE3CF3" w:rsidRDefault="00AE3CF3" w:rsidP="00AE3CF3">
      <w:pPr>
        <w:spacing w:after="0"/>
        <w:rPr>
          <w:rFonts w:ascii="Arial" w:hAnsi="Arial" w:cs="Arial"/>
          <w:sz w:val="20"/>
          <w:szCs w:val="20"/>
        </w:rPr>
      </w:pPr>
    </w:p>
    <w:p w14:paraId="3B34762B" w14:textId="345F47FC" w:rsidR="00AE3CF3" w:rsidRPr="00AE3CF3" w:rsidRDefault="00AE3CF3" w:rsidP="00AE3CF3">
      <w:pPr>
        <w:spacing w:after="0"/>
        <w:rPr>
          <w:rFonts w:ascii="Arial" w:hAnsi="Arial" w:cs="Arial"/>
          <w:color w:val="FF0000"/>
          <w:sz w:val="20"/>
          <w:szCs w:val="20"/>
        </w:rPr>
      </w:pPr>
      <w:r w:rsidRPr="00AE3CF3">
        <w:rPr>
          <w:rFonts w:ascii="Arial" w:hAnsi="Arial" w:cs="Arial"/>
          <w:sz w:val="20"/>
          <w:szCs w:val="20"/>
        </w:rPr>
        <w:t xml:space="preserve">Le délai indicatif d’obtention des autorisations d’accès varie de </w:t>
      </w:r>
      <w:r w:rsidR="007D2F88" w:rsidRPr="007D2F88">
        <w:rPr>
          <w:rFonts w:ascii="Arial" w:hAnsi="Arial" w:cs="Arial"/>
          <w:sz w:val="20"/>
          <w:szCs w:val="20"/>
        </w:rPr>
        <w:t>4</w:t>
      </w:r>
      <w:r w:rsidRPr="007D2F88">
        <w:rPr>
          <w:rFonts w:ascii="Arial" w:hAnsi="Arial" w:cs="Arial"/>
          <w:sz w:val="20"/>
          <w:szCs w:val="20"/>
        </w:rPr>
        <w:t xml:space="preserve"> </w:t>
      </w:r>
      <w:r w:rsidRPr="00AE3CF3">
        <w:rPr>
          <w:rFonts w:ascii="Arial" w:hAnsi="Arial" w:cs="Arial"/>
          <w:sz w:val="20"/>
          <w:szCs w:val="20"/>
        </w:rPr>
        <w:t xml:space="preserve">semaines à </w:t>
      </w:r>
      <w:r w:rsidR="007D2F88" w:rsidRPr="007D2F88">
        <w:rPr>
          <w:rFonts w:ascii="Arial" w:hAnsi="Arial" w:cs="Arial"/>
          <w:sz w:val="20"/>
          <w:szCs w:val="20"/>
        </w:rPr>
        <w:t>6</w:t>
      </w:r>
      <w:r w:rsidRPr="00AE3CF3">
        <w:rPr>
          <w:rFonts w:ascii="Arial" w:hAnsi="Arial" w:cs="Arial"/>
          <w:sz w:val="20"/>
          <w:szCs w:val="20"/>
        </w:rPr>
        <w:t xml:space="preserve"> semaine</w:t>
      </w:r>
      <w:r w:rsidRPr="007D2F88">
        <w:rPr>
          <w:rFonts w:ascii="Arial" w:hAnsi="Arial" w:cs="Arial"/>
          <w:sz w:val="20"/>
          <w:szCs w:val="20"/>
        </w:rPr>
        <w:t xml:space="preserve">s. </w:t>
      </w:r>
    </w:p>
    <w:p w14:paraId="66A61DFE" w14:textId="4D5D3DFA" w:rsidR="00AE3CF3" w:rsidRPr="00AE3CF3" w:rsidRDefault="00AE3CF3" w:rsidP="00AE3CF3">
      <w:pPr>
        <w:spacing w:after="0"/>
        <w:rPr>
          <w:rFonts w:ascii="Arial" w:hAnsi="Arial" w:cs="Arial"/>
          <w:sz w:val="20"/>
          <w:szCs w:val="20"/>
        </w:rPr>
      </w:pPr>
      <w:r w:rsidRPr="00AE3CF3">
        <w:rPr>
          <w:rFonts w:ascii="Arial" w:hAnsi="Arial" w:cs="Arial"/>
          <w:sz w:val="20"/>
          <w:szCs w:val="20"/>
        </w:rPr>
        <w:t xml:space="preserve">Les personnels des entreprises devant se rendre sur la </w:t>
      </w:r>
      <w:r w:rsidRPr="007D2F88">
        <w:rPr>
          <w:rFonts w:ascii="Arial" w:hAnsi="Arial" w:cs="Arial"/>
          <w:sz w:val="20"/>
          <w:szCs w:val="20"/>
        </w:rPr>
        <w:t xml:space="preserve">Base navale de Toulon </w:t>
      </w:r>
      <w:r w:rsidRPr="00AE3CF3">
        <w:rPr>
          <w:rFonts w:ascii="Arial" w:hAnsi="Arial" w:cs="Arial"/>
          <w:sz w:val="20"/>
          <w:szCs w:val="20"/>
        </w:rPr>
        <w:t xml:space="preserve">devront être munis d’un laissez-passer comportant une photographie et les renseignements de la carte d’identité ou du titre de travail pour les étrangers. Des contrôles inopinés de corrélation avec le registre unique du personnel pourront être opérés à tout moment par l’inspection du travail. </w:t>
      </w:r>
    </w:p>
    <w:p w14:paraId="730E3695" w14:textId="5A6CD0FA" w:rsidR="00A12C00" w:rsidRDefault="00AE3CF3" w:rsidP="00AE3CF3">
      <w:pPr>
        <w:spacing w:after="0"/>
        <w:rPr>
          <w:rFonts w:ascii="Arial" w:hAnsi="Arial" w:cs="Arial"/>
          <w:sz w:val="20"/>
          <w:szCs w:val="20"/>
        </w:rPr>
      </w:pPr>
      <w:r w:rsidRPr="00AE3CF3">
        <w:rPr>
          <w:rFonts w:ascii="Arial" w:hAnsi="Arial" w:cs="Arial"/>
          <w:sz w:val="20"/>
          <w:szCs w:val="20"/>
        </w:rPr>
        <w:t>Le titulaire ne pourra élever aucune réclamation en invoquant un refus d’accès ou un délai incompatible avec son planning prévisionnel.</w:t>
      </w:r>
    </w:p>
    <w:p w14:paraId="1B99E010" w14:textId="77777777" w:rsidR="00AE3CF3" w:rsidRPr="00826A3C" w:rsidRDefault="00AE3CF3" w:rsidP="00AE3CF3">
      <w:pPr>
        <w:spacing w:after="0"/>
        <w:rPr>
          <w:rFonts w:ascii="Arial" w:hAnsi="Arial" w:cs="Arial"/>
          <w:sz w:val="20"/>
          <w:szCs w:val="20"/>
        </w:rPr>
      </w:pPr>
    </w:p>
    <w:p w14:paraId="0350D51D" w14:textId="77777777" w:rsidR="006F2175" w:rsidRPr="00826A3C" w:rsidRDefault="006F2175" w:rsidP="007D2F88">
      <w:pPr>
        <w:pStyle w:val="Titre2"/>
      </w:pPr>
      <w:r w:rsidRPr="00826A3C">
        <w:t>Prix et mode d'évaluation des ouvrages</w:t>
      </w:r>
    </w:p>
    <w:p w14:paraId="4F0C6B10" w14:textId="77777777" w:rsidR="006F2175" w:rsidRPr="00826A3C" w:rsidRDefault="006F2175" w:rsidP="00394A9B">
      <w:pPr>
        <w:numPr>
          <w:ilvl w:val="0"/>
          <w:numId w:val="9"/>
        </w:numPr>
        <w:rPr>
          <w:rFonts w:ascii="Arial" w:hAnsi="Arial" w:cs="Arial"/>
          <w:sz w:val="20"/>
          <w:szCs w:val="20"/>
        </w:rPr>
      </w:pPr>
      <w:r w:rsidRPr="00826A3C">
        <w:rPr>
          <w:rFonts w:ascii="Arial" w:hAnsi="Arial" w:cs="Arial"/>
          <w:sz w:val="20"/>
          <w:szCs w:val="20"/>
        </w:rPr>
        <w:t>Les prix sont hors T.V.A</w:t>
      </w:r>
      <w:r w:rsidR="0029423F" w:rsidRPr="00826A3C">
        <w:rPr>
          <w:rFonts w:ascii="Arial" w:hAnsi="Arial" w:cs="Arial"/>
          <w:sz w:val="20"/>
          <w:szCs w:val="20"/>
        </w:rPr>
        <w:t xml:space="preserve">. </w:t>
      </w:r>
      <w:r w:rsidRPr="00826A3C">
        <w:rPr>
          <w:rFonts w:ascii="Arial" w:hAnsi="Arial" w:cs="Arial"/>
          <w:sz w:val="20"/>
          <w:szCs w:val="20"/>
        </w:rPr>
        <w:t>Ils sont établis en tenant compte des sujétions que sont susceptibles d'entraîner les mouvements du personnel et du matériel des armées à travers les installations.</w:t>
      </w:r>
    </w:p>
    <w:p w14:paraId="2A742121" w14:textId="77777777" w:rsidR="006F2175" w:rsidRPr="00826A3C" w:rsidRDefault="006F2175" w:rsidP="00394A9B">
      <w:pPr>
        <w:numPr>
          <w:ilvl w:val="0"/>
          <w:numId w:val="9"/>
        </w:numPr>
        <w:rPr>
          <w:rFonts w:ascii="Arial" w:hAnsi="Arial" w:cs="Arial"/>
          <w:sz w:val="20"/>
          <w:szCs w:val="20"/>
        </w:rPr>
      </w:pPr>
      <w:r w:rsidRPr="00826A3C">
        <w:rPr>
          <w:rFonts w:ascii="Arial" w:hAnsi="Arial" w:cs="Arial"/>
          <w:sz w:val="20"/>
          <w:szCs w:val="20"/>
        </w:rPr>
        <w:t xml:space="preserve">Le montant </w:t>
      </w:r>
      <w:r w:rsidR="00A12C00" w:rsidRPr="00826A3C">
        <w:rPr>
          <w:rFonts w:ascii="Arial" w:hAnsi="Arial" w:cs="Arial"/>
          <w:sz w:val="20"/>
          <w:szCs w:val="20"/>
        </w:rPr>
        <w:t>des paiements</w:t>
      </w:r>
      <w:r w:rsidRPr="00826A3C">
        <w:rPr>
          <w:rFonts w:ascii="Arial" w:hAnsi="Arial" w:cs="Arial"/>
          <w:sz w:val="20"/>
          <w:szCs w:val="20"/>
        </w:rPr>
        <w:t xml:space="preserve"> sera calculé en appliquant les taux de T.V.A. en vigueur lors d</w:t>
      </w:r>
      <w:r w:rsidR="002B119C" w:rsidRPr="00826A3C">
        <w:rPr>
          <w:rFonts w:ascii="Arial" w:hAnsi="Arial" w:cs="Arial"/>
          <w:sz w:val="20"/>
          <w:szCs w:val="20"/>
        </w:rPr>
        <w:t>u fait générateur</w:t>
      </w:r>
      <w:r w:rsidRPr="00826A3C">
        <w:rPr>
          <w:rFonts w:ascii="Arial" w:hAnsi="Arial" w:cs="Arial"/>
          <w:sz w:val="20"/>
          <w:szCs w:val="20"/>
        </w:rPr>
        <w:t>.</w:t>
      </w:r>
    </w:p>
    <w:p w14:paraId="4427B113" w14:textId="77777777" w:rsidR="00CE0C03" w:rsidRPr="00826A3C" w:rsidRDefault="00CE0C03" w:rsidP="00CE0C03">
      <w:pPr>
        <w:numPr>
          <w:ilvl w:val="0"/>
          <w:numId w:val="9"/>
        </w:numPr>
        <w:rPr>
          <w:rFonts w:ascii="Arial" w:hAnsi="Arial" w:cs="Arial"/>
          <w:sz w:val="20"/>
          <w:szCs w:val="20"/>
        </w:rPr>
      </w:pPr>
      <w:r w:rsidRPr="00826A3C">
        <w:rPr>
          <w:rFonts w:ascii="Arial" w:hAnsi="Arial" w:cs="Arial"/>
          <w:b/>
          <w:sz w:val="20"/>
          <w:szCs w:val="20"/>
          <w:u w:val="single"/>
        </w:rPr>
        <w:t>Mode de transmission des demandes de paiement sur factures</w:t>
      </w:r>
      <w:r w:rsidRPr="00826A3C">
        <w:rPr>
          <w:rFonts w:ascii="Arial" w:hAnsi="Arial" w:cs="Arial"/>
          <w:sz w:val="20"/>
          <w:szCs w:val="20"/>
        </w:rPr>
        <w:t> :</w:t>
      </w:r>
    </w:p>
    <w:p w14:paraId="7A657DCA" w14:textId="3283A81D" w:rsidR="00DC27AD" w:rsidRPr="00826A3C" w:rsidRDefault="00DC27AD" w:rsidP="00DC27AD">
      <w:pPr>
        <w:keepNext w:val="0"/>
        <w:spacing w:before="120" w:after="0"/>
        <w:rPr>
          <w:rFonts w:ascii="Arial" w:hAnsi="Arial" w:cs="Arial"/>
          <w:sz w:val="20"/>
          <w:szCs w:val="20"/>
        </w:rPr>
      </w:pPr>
      <w:r w:rsidRPr="00826A3C">
        <w:rPr>
          <w:rFonts w:ascii="Arial" w:hAnsi="Arial" w:cs="Arial"/>
          <w:sz w:val="20"/>
          <w:szCs w:val="20"/>
        </w:rPr>
        <w:t>En application de l’article 3 de l’ordonnance n° 2014-467 du 26 juin 2014 et du décret n° 2016-1478 du 2 novembre 2016, les sociétés ayant contracté des contrats avec l’Etat sont tenues depuis le 01/01/2017 de transmettre leurs factures sous forme dématérialisée.</w:t>
      </w:r>
    </w:p>
    <w:p w14:paraId="2D2903A9" w14:textId="18214A9D" w:rsidR="00DC27AD" w:rsidRPr="00826A3C" w:rsidRDefault="00DC27AD" w:rsidP="00DC27AD">
      <w:pPr>
        <w:keepNext w:val="0"/>
        <w:spacing w:after="200"/>
        <w:rPr>
          <w:rFonts w:ascii="Arial" w:hAnsi="Arial" w:cs="Arial"/>
          <w:sz w:val="20"/>
          <w:szCs w:val="20"/>
        </w:rPr>
      </w:pPr>
      <w:r w:rsidRPr="00826A3C">
        <w:rPr>
          <w:rFonts w:ascii="Arial" w:hAnsi="Arial" w:cs="Arial"/>
          <w:sz w:val="20"/>
          <w:szCs w:val="20"/>
        </w:rPr>
        <w:t xml:space="preserve">Le titulaire adresse ses factures de façon dématérialisée en utilisant le portail sécurisé CHORUS PRO accessible à l’adresse suivante : </w:t>
      </w:r>
      <w:hyperlink r:id="rId15" w:history="1">
        <w:r w:rsidRPr="00826A3C">
          <w:rPr>
            <w:rFonts w:ascii="Arial" w:hAnsi="Arial" w:cs="Arial"/>
            <w:color w:val="0000FF"/>
            <w:sz w:val="20"/>
            <w:szCs w:val="20"/>
            <w:u w:val="single"/>
          </w:rPr>
          <w:t>https://chorus-pro.gouv.fr</w:t>
        </w:r>
      </w:hyperlink>
    </w:p>
    <w:p w14:paraId="197E3CF8" w14:textId="77777777" w:rsidR="00DC27AD" w:rsidRPr="00826A3C" w:rsidRDefault="00DC27AD" w:rsidP="00DC27AD">
      <w:pPr>
        <w:keepNext w:val="0"/>
        <w:spacing w:after="0"/>
        <w:rPr>
          <w:rFonts w:ascii="Arial" w:hAnsi="Arial" w:cs="Arial"/>
          <w:sz w:val="20"/>
          <w:szCs w:val="20"/>
          <w:u w:val="single"/>
        </w:rPr>
      </w:pPr>
      <w:r w:rsidRPr="00826A3C">
        <w:rPr>
          <w:rFonts w:ascii="Arial" w:hAnsi="Arial" w:cs="Arial"/>
          <w:sz w:val="20"/>
          <w:szCs w:val="20"/>
        </w:rPr>
        <w:t xml:space="preserve">Ce portail permet d’intégrer automatiquement les factures destinées aux services de l’Etat et de suivre l’état d’avancement de leur traitement. Le N° de SIRET des services de l’Etat est le : </w:t>
      </w:r>
      <w:r w:rsidRPr="00826A3C">
        <w:rPr>
          <w:rFonts w:ascii="Arial" w:hAnsi="Arial" w:cs="Arial"/>
          <w:sz w:val="20"/>
          <w:szCs w:val="20"/>
          <w:u w:val="single"/>
        </w:rPr>
        <w:t>11000201100044.</w:t>
      </w:r>
    </w:p>
    <w:p w14:paraId="1CD846B1" w14:textId="77777777" w:rsidR="00DC27AD" w:rsidRPr="00826A3C" w:rsidRDefault="00DC27AD" w:rsidP="00DC27AD">
      <w:pPr>
        <w:keepNext w:val="0"/>
        <w:spacing w:after="0"/>
        <w:rPr>
          <w:rFonts w:ascii="Arial" w:hAnsi="Arial" w:cs="Arial"/>
          <w:b/>
          <w:sz w:val="20"/>
          <w:szCs w:val="20"/>
        </w:rPr>
      </w:pPr>
    </w:p>
    <w:p w14:paraId="1AF5B004" w14:textId="77777777" w:rsidR="00DC27AD" w:rsidRPr="00826A3C" w:rsidRDefault="00DC27AD" w:rsidP="00DC27AD">
      <w:pPr>
        <w:keepNext w:val="0"/>
        <w:spacing w:after="0"/>
        <w:rPr>
          <w:rFonts w:ascii="Arial" w:hAnsi="Arial" w:cs="Arial"/>
          <w:sz w:val="20"/>
          <w:szCs w:val="20"/>
        </w:rPr>
      </w:pPr>
      <w:r w:rsidRPr="00826A3C">
        <w:rPr>
          <w:rFonts w:ascii="Arial" w:hAnsi="Arial" w:cs="Arial"/>
          <w:sz w:val="20"/>
          <w:szCs w:val="20"/>
        </w:rPr>
        <w:t>Pour déposer ses factures sur le portail, le titulaire doit fournir toutes les mentions légales ainsi que les informations suivantes :</w:t>
      </w:r>
    </w:p>
    <w:p w14:paraId="5E6E4C96" w14:textId="77777777" w:rsidR="00DC27AD" w:rsidRPr="00826A3C" w:rsidRDefault="00DC27AD" w:rsidP="00DC27AD">
      <w:pPr>
        <w:keepNext w:val="0"/>
        <w:numPr>
          <w:ilvl w:val="0"/>
          <w:numId w:val="16"/>
        </w:numPr>
        <w:tabs>
          <w:tab w:val="num" w:pos="720"/>
        </w:tabs>
        <w:suppressAutoHyphens/>
        <w:spacing w:after="0"/>
        <w:jc w:val="left"/>
        <w:rPr>
          <w:rFonts w:ascii="Arial" w:hAnsi="Arial" w:cs="Arial"/>
          <w:b/>
          <w:sz w:val="20"/>
          <w:szCs w:val="20"/>
        </w:rPr>
      </w:pPr>
      <w:r w:rsidRPr="00826A3C">
        <w:rPr>
          <w:rFonts w:ascii="Arial" w:hAnsi="Arial" w:cs="Arial"/>
          <w:sz w:val="20"/>
          <w:szCs w:val="20"/>
        </w:rPr>
        <w:t xml:space="preserve">La référence de l’Engagement Juridique (n° d’EJ) : </w:t>
      </w:r>
      <w:r w:rsidRPr="00826A3C">
        <w:rPr>
          <w:rFonts w:ascii="Arial" w:hAnsi="Arial" w:cs="Arial"/>
          <w:b/>
          <w:sz w:val="20"/>
          <w:szCs w:val="20"/>
        </w:rPr>
        <w:t>information obligatoire portée sur le marché/accord-cadre</w:t>
      </w:r>
    </w:p>
    <w:p w14:paraId="487D0D1A" w14:textId="77777777" w:rsidR="00DC27AD" w:rsidRPr="00826A3C" w:rsidRDefault="00DC27AD" w:rsidP="00DC27AD">
      <w:pPr>
        <w:keepNext w:val="0"/>
        <w:numPr>
          <w:ilvl w:val="0"/>
          <w:numId w:val="16"/>
        </w:numPr>
        <w:tabs>
          <w:tab w:val="num" w:pos="720"/>
        </w:tabs>
        <w:suppressAutoHyphens/>
        <w:spacing w:after="0"/>
        <w:jc w:val="left"/>
        <w:rPr>
          <w:rFonts w:ascii="Arial" w:hAnsi="Arial" w:cs="Arial"/>
          <w:sz w:val="20"/>
          <w:szCs w:val="20"/>
        </w:rPr>
      </w:pPr>
      <w:r w:rsidRPr="00826A3C">
        <w:rPr>
          <w:rFonts w:ascii="Arial" w:hAnsi="Arial" w:cs="Arial"/>
          <w:sz w:val="20"/>
          <w:szCs w:val="20"/>
        </w:rPr>
        <w:t xml:space="preserve">Le code du Service Exécutant (SE) de l’ESID de TOULON, code SE : </w:t>
      </w:r>
      <w:r w:rsidRPr="00826A3C">
        <w:rPr>
          <w:rFonts w:ascii="Arial" w:hAnsi="Arial" w:cs="Arial"/>
          <w:b/>
          <w:sz w:val="20"/>
          <w:szCs w:val="20"/>
          <w:u w:val="single"/>
        </w:rPr>
        <w:t>D1076EY083</w:t>
      </w:r>
      <w:r w:rsidRPr="00826A3C">
        <w:rPr>
          <w:rFonts w:ascii="Arial" w:hAnsi="Arial" w:cs="Arial"/>
          <w:sz w:val="20"/>
          <w:szCs w:val="20"/>
        </w:rPr>
        <w:t>,</w:t>
      </w:r>
    </w:p>
    <w:p w14:paraId="006C8CE5" w14:textId="77777777" w:rsidR="00DC27AD" w:rsidRPr="00826A3C" w:rsidRDefault="00DC27AD" w:rsidP="00DC27AD">
      <w:pPr>
        <w:keepNext w:val="0"/>
        <w:numPr>
          <w:ilvl w:val="0"/>
          <w:numId w:val="16"/>
        </w:numPr>
        <w:tabs>
          <w:tab w:val="num" w:pos="720"/>
        </w:tabs>
        <w:suppressAutoHyphens/>
        <w:spacing w:after="0"/>
        <w:jc w:val="left"/>
        <w:rPr>
          <w:rFonts w:ascii="Arial" w:hAnsi="Arial" w:cs="Arial"/>
          <w:sz w:val="20"/>
          <w:szCs w:val="20"/>
        </w:rPr>
      </w:pPr>
      <w:r w:rsidRPr="00826A3C">
        <w:rPr>
          <w:rFonts w:ascii="Arial" w:hAnsi="Arial" w:cs="Arial"/>
          <w:sz w:val="20"/>
          <w:szCs w:val="20"/>
        </w:rPr>
        <w:t>Le numéro du SIRET,</w:t>
      </w:r>
    </w:p>
    <w:p w14:paraId="5F65D6A0" w14:textId="77777777" w:rsidR="00DC27AD" w:rsidRPr="00826A3C" w:rsidRDefault="00DC27AD" w:rsidP="00DC27AD">
      <w:pPr>
        <w:keepNext w:val="0"/>
        <w:numPr>
          <w:ilvl w:val="0"/>
          <w:numId w:val="16"/>
        </w:numPr>
        <w:tabs>
          <w:tab w:val="num" w:pos="720"/>
        </w:tabs>
        <w:suppressAutoHyphens/>
        <w:spacing w:after="0"/>
        <w:jc w:val="left"/>
        <w:rPr>
          <w:rFonts w:ascii="Arial" w:hAnsi="Arial" w:cs="Arial"/>
          <w:sz w:val="20"/>
          <w:szCs w:val="20"/>
        </w:rPr>
      </w:pPr>
      <w:r w:rsidRPr="00826A3C">
        <w:rPr>
          <w:rFonts w:ascii="Arial" w:hAnsi="Arial" w:cs="Arial"/>
          <w:sz w:val="20"/>
          <w:szCs w:val="20"/>
        </w:rPr>
        <w:t>Le numéro du marché/accord-cadre,</w:t>
      </w:r>
    </w:p>
    <w:p w14:paraId="60E7A31F" w14:textId="77777777" w:rsidR="00DC27AD" w:rsidRPr="00826A3C" w:rsidRDefault="00DC27AD" w:rsidP="00DC27AD">
      <w:pPr>
        <w:keepNext w:val="0"/>
        <w:numPr>
          <w:ilvl w:val="0"/>
          <w:numId w:val="16"/>
        </w:numPr>
        <w:tabs>
          <w:tab w:val="num" w:pos="720"/>
        </w:tabs>
        <w:suppressAutoHyphens/>
        <w:spacing w:after="0"/>
        <w:jc w:val="left"/>
        <w:rPr>
          <w:rFonts w:ascii="Arial" w:hAnsi="Arial" w:cs="Arial"/>
          <w:sz w:val="20"/>
          <w:szCs w:val="20"/>
        </w:rPr>
      </w:pPr>
      <w:r w:rsidRPr="00826A3C">
        <w:rPr>
          <w:rFonts w:ascii="Arial" w:hAnsi="Arial" w:cs="Arial"/>
          <w:sz w:val="20"/>
          <w:szCs w:val="20"/>
        </w:rPr>
        <w:t>Le numéro de la facture qui ne doit pas dépasser 16 caractères.</w:t>
      </w:r>
    </w:p>
    <w:p w14:paraId="3169D040" w14:textId="77777777" w:rsidR="00DC27AD" w:rsidRPr="00826A3C" w:rsidRDefault="00DC27AD" w:rsidP="00DC27AD">
      <w:pPr>
        <w:keepNext w:val="0"/>
        <w:suppressAutoHyphens/>
        <w:spacing w:after="0"/>
        <w:rPr>
          <w:rFonts w:ascii="Arial" w:hAnsi="Arial" w:cs="Arial"/>
          <w:sz w:val="20"/>
          <w:szCs w:val="20"/>
        </w:rPr>
      </w:pPr>
    </w:p>
    <w:p w14:paraId="436707FC" w14:textId="77777777" w:rsidR="00DC27AD" w:rsidRPr="00826A3C" w:rsidRDefault="00DC27AD" w:rsidP="00DC27AD">
      <w:pPr>
        <w:keepNext w:val="0"/>
        <w:spacing w:after="0"/>
        <w:rPr>
          <w:rFonts w:ascii="Arial" w:hAnsi="Arial" w:cs="Arial"/>
          <w:sz w:val="20"/>
          <w:szCs w:val="20"/>
        </w:rPr>
      </w:pPr>
      <w:r w:rsidRPr="00826A3C">
        <w:rPr>
          <w:rFonts w:ascii="Arial" w:hAnsi="Arial" w:cs="Arial"/>
          <w:sz w:val="20"/>
          <w:szCs w:val="20"/>
        </w:rPr>
        <w:t>Ces éléments sont indispensables pour l’acheminement et le traitement des factures par le service en charge de leur paiement. A défaut, les factures seront rejetées pour information insuffisante pour relier la facture à un acte d'achat de l’ESID de TOULON.</w:t>
      </w:r>
    </w:p>
    <w:p w14:paraId="3218C684" w14:textId="77777777" w:rsidR="00850CD3" w:rsidRPr="00826A3C" w:rsidRDefault="00850CD3" w:rsidP="00DC27AD">
      <w:pPr>
        <w:keepNext w:val="0"/>
        <w:spacing w:after="0"/>
        <w:rPr>
          <w:rFonts w:ascii="Arial" w:hAnsi="Arial" w:cs="Arial"/>
          <w:sz w:val="20"/>
          <w:szCs w:val="20"/>
        </w:rPr>
      </w:pPr>
    </w:p>
    <w:p w14:paraId="7FF7BAAD" w14:textId="4EAE3E78" w:rsidR="00DC27AD" w:rsidRPr="00826A3C" w:rsidRDefault="00DC27AD" w:rsidP="00DC27AD">
      <w:pPr>
        <w:keepNext w:val="0"/>
        <w:spacing w:after="0"/>
        <w:rPr>
          <w:rFonts w:ascii="Arial" w:hAnsi="Arial" w:cs="Arial"/>
          <w:color w:val="0000FF"/>
          <w:sz w:val="20"/>
          <w:szCs w:val="20"/>
          <w:u w:val="single"/>
        </w:rPr>
      </w:pPr>
      <w:r w:rsidRPr="00826A3C">
        <w:rPr>
          <w:rFonts w:ascii="Arial" w:hAnsi="Arial" w:cs="Arial"/>
          <w:sz w:val="20"/>
          <w:szCs w:val="20"/>
        </w:rPr>
        <w:t xml:space="preserve">Toutes les informations utiles aux modalités d’utilisation du portail et de transmission des factures sont accessibles sur : </w:t>
      </w:r>
      <w:hyperlink r:id="rId16" w:history="1">
        <w:r w:rsidRPr="00826A3C">
          <w:rPr>
            <w:rStyle w:val="Lienhypertexte"/>
            <w:rFonts w:ascii="Arial" w:hAnsi="Arial" w:cs="Arial"/>
            <w:sz w:val="20"/>
            <w:szCs w:val="20"/>
          </w:rPr>
          <w:t>https://communaute.chorus-pro.gouv.fr/emetteur-de-factures-electroniques/</w:t>
        </w:r>
      </w:hyperlink>
    </w:p>
    <w:p w14:paraId="31F970E0" w14:textId="07B035E2" w:rsidR="00DC27AD" w:rsidRPr="00826A3C" w:rsidRDefault="00DC27AD" w:rsidP="00850CD3">
      <w:pPr>
        <w:keepNext w:val="0"/>
        <w:spacing w:before="60" w:after="0"/>
        <w:rPr>
          <w:rFonts w:ascii="Arial" w:hAnsi="Arial" w:cs="Arial"/>
          <w:sz w:val="20"/>
          <w:szCs w:val="20"/>
        </w:rPr>
      </w:pPr>
      <w:r w:rsidRPr="00826A3C">
        <w:rPr>
          <w:rFonts w:ascii="Arial" w:hAnsi="Arial" w:cs="Arial"/>
          <w:sz w:val="20"/>
          <w:szCs w:val="20"/>
        </w:rPr>
        <w:t>En cas de besoin d’une assi</w:t>
      </w:r>
      <w:r w:rsidR="003A470C" w:rsidRPr="00826A3C">
        <w:rPr>
          <w:rFonts w:ascii="Arial" w:hAnsi="Arial" w:cs="Arial"/>
          <w:sz w:val="20"/>
          <w:szCs w:val="20"/>
        </w:rPr>
        <w:t xml:space="preserve">stance sur la plateforme, </w:t>
      </w:r>
      <w:r w:rsidRPr="00826A3C">
        <w:rPr>
          <w:rFonts w:ascii="Arial" w:hAnsi="Arial" w:cs="Arial"/>
          <w:sz w:val="20"/>
          <w:szCs w:val="20"/>
        </w:rPr>
        <w:t>trois possibilités</w:t>
      </w:r>
      <w:r w:rsidR="003A470C" w:rsidRPr="00826A3C">
        <w:rPr>
          <w:rFonts w:ascii="Arial" w:hAnsi="Arial" w:cs="Arial"/>
          <w:sz w:val="20"/>
          <w:szCs w:val="20"/>
        </w:rPr>
        <w:t xml:space="preserve"> sont offertes</w:t>
      </w:r>
      <w:r w:rsidRPr="00826A3C">
        <w:rPr>
          <w:rFonts w:ascii="Arial" w:hAnsi="Arial" w:cs="Arial"/>
          <w:sz w:val="20"/>
          <w:szCs w:val="20"/>
        </w:rPr>
        <w:t> :</w:t>
      </w:r>
    </w:p>
    <w:p w14:paraId="65FCD967" w14:textId="4C9CC4F6" w:rsidR="003A470C" w:rsidRPr="00826A3C" w:rsidRDefault="003A470C" w:rsidP="00751DE0">
      <w:pPr>
        <w:keepNext w:val="0"/>
        <w:suppressAutoHyphens/>
        <w:spacing w:after="200" w:line="276" w:lineRule="auto"/>
        <w:contextualSpacing/>
        <w:rPr>
          <w:rFonts w:ascii="Arial" w:hAnsi="Arial" w:cs="Arial"/>
          <w:iCs/>
          <w:sz w:val="20"/>
          <w:szCs w:val="20"/>
        </w:rPr>
      </w:pPr>
      <w:r w:rsidRPr="00826A3C">
        <w:rPr>
          <w:rFonts w:ascii="Arial" w:hAnsi="Arial" w:cs="Arial"/>
          <w:sz w:val="20"/>
          <w:szCs w:val="20"/>
        </w:rPr>
        <w:t xml:space="preserve">- </w:t>
      </w:r>
      <w:r w:rsidRPr="00826A3C">
        <w:rPr>
          <w:rFonts w:ascii="Arial" w:hAnsi="Arial" w:cs="Arial"/>
          <w:b/>
          <w:bCs/>
          <w:iCs/>
          <w:sz w:val="20"/>
          <w:szCs w:val="20"/>
        </w:rPr>
        <w:t>Utiliser l’assistante virtuelle « </w:t>
      </w:r>
      <w:proofErr w:type="spellStart"/>
      <w:r w:rsidRPr="00826A3C">
        <w:rPr>
          <w:rFonts w:ascii="Arial" w:hAnsi="Arial" w:cs="Arial"/>
          <w:b/>
          <w:bCs/>
          <w:iCs/>
          <w:sz w:val="20"/>
          <w:szCs w:val="20"/>
        </w:rPr>
        <w:t>ClaudIA</w:t>
      </w:r>
      <w:proofErr w:type="spellEnd"/>
      <w:r w:rsidRPr="00826A3C">
        <w:rPr>
          <w:rFonts w:ascii="Arial" w:hAnsi="Arial" w:cs="Arial"/>
          <w:b/>
          <w:bCs/>
          <w:iCs/>
          <w:sz w:val="20"/>
          <w:szCs w:val="20"/>
        </w:rPr>
        <w:t> »</w:t>
      </w:r>
      <w:r w:rsidRPr="00826A3C">
        <w:rPr>
          <w:rFonts w:ascii="Arial" w:hAnsi="Arial" w:cs="Arial"/>
          <w:iCs/>
          <w:sz w:val="20"/>
          <w:szCs w:val="20"/>
        </w:rPr>
        <w:t xml:space="preserve"> disponible sur l’accueil du portail Chorus </w:t>
      </w:r>
      <w:proofErr w:type="gramStart"/>
      <w:r w:rsidRPr="00826A3C">
        <w:rPr>
          <w:rFonts w:ascii="Arial" w:hAnsi="Arial" w:cs="Arial"/>
          <w:iCs/>
          <w:sz w:val="20"/>
          <w:szCs w:val="20"/>
        </w:rPr>
        <w:t>Pro  (</w:t>
      </w:r>
      <w:proofErr w:type="gramEnd"/>
      <w:r w:rsidRPr="00826A3C">
        <w:rPr>
          <w:rFonts w:ascii="Arial" w:hAnsi="Arial" w:cs="Arial"/>
          <w:iCs/>
          <w:sz w:val="20"/>
          <w:szCs w:val="20"/>
        </w:rPr>
        <w:t>bouton « Besoin d’aide ? Posez une question »).</w:t>
      </w:r>
    </w:p>
    <w:p w14:paraId="2916B7EF" w14:textId="77777777" w:rsidR="003A470C" w:rsidRPr="00826A3C" w:rsidRDefault="003A470C" w:rsidP="00751DE0">
      <w:pPr>
        <w:spacing w:after="200" w:line="276" w:lineRule="auto"/>
        <w:contextualSpacing/>
        <w:rPr>
          <w:rFonts w:ascii="Arial" w:hAnsi="Arial" w:cs="Arial"/>
          <w:iCs/>
          <w:sz w:val="20"/>
          <w:szCs w:val="20"/>
        </w:rPr>
      </w:pPr>
      <w:r w:rsidRPr="00826A3C">
        <w:rPr>
          <w:rFonts w:ascii="Arial" w:eastAsia="Calibri" w:hAnsi="Arial" w:cs="Arial"/>
          <w:iCs/>
          <w:sz w:val="20"/>
          <w:szCs w:val="20"/>
          <w:lang w:eastAsia="en-US"/>
        </w:rPr>
        <w:lastRenderedPageBreak/>
        <w:t xml:space="preserve">- </w:t>
      </w:r>
      <w:r w:rsidRPr="00826A3C">
        <w:rPr>
          <w:rFonts w:ascii="Arial" w:hAnsi="Arial" w:cs="Arial"/>
          <w:b/>
          <w:bCs/>
          <w:iCs/>
          <w:sz w:val="20"/>
          <w:szCs w:val="20"/>
        </w:rPr>
        <w:t xml:space="preserve">Le </w:t>
      </w:r>
      <w:proofErr w:type="spellStart"/>
      <w:r w:rsidRPr="00826A3C">
        <w:rPr>
          <w:rFonts w:ascii="Arial" w:hAnsi="Arial" w:cs="Arial"/>
          <w:b/>
          <w:bCs/>
          <w:iCs/>
          <w:sz w:val="20"/>
          <w:szCs w:val="20"/>
        </w:rPr>
        <w:t>Livechat</w:t>
      </w:r>
      <w:proofErr w:type="spellEnd"/>
      <w:r w:rsidRPr="00826A3C">
        <w:rPr>
          <w:rFonts w:ascii="Arial" w:hAnsi="Arial" w:cs="Arial"/>
          <w:iCs/>
          <w:sz w:val="20"/>
          <w:szCs w:val="20"/>
        </w:rPr>
        <w:t xml:space="preserve"> permet de communiquer directement avec un technicien en passant par </w:t>
      </w:r>
      <w:proofErr w:type="spellStart"/>
      <w:r w:rsidRPr="00826A3C">
        <w:rPr>
          <w:rFonts w:ascii="Arial" w:hAnsi="Arial" w:cs="Arial"/>
          <w:iCs/>
          <w:sz w:val="20"/>
          <w:szCs w:val="20"/>
        </w:rPr>
        <w:t>ClaudIA</w:t>
      </w:r>
      <w:proofErr w:type="spellEnd"/>
      <w:r w:rsidRPr="00826A3C">
        <w:rPr>
          <w:rFonts w:ascii="Arial" w:hAnsi="Arial" w:cs="Arial"/>
          <w:iCs/>
          <w:sz w:val="20"/>
          <w:szCs w:val="20"/>
        </w:rPr>
        <w:t xml:space="preserve"> disponible sur l’accueil du portail Chorus </w:t>
      </w:r>
      <w:proofErr w:type="gramStart"/>
      <w:r w:rsidRPr="00826A3C">
        <w:rPr>
          <w:rFonts w:ascii="Arial" w:hAnsi="Arial" w:cs="Arial"/>
          <w:iCs/>
          <w:sz w:val="20"/>
          <w:szCs w:val="20"/>
        </w:rPr>
        <w:t>Pro  (</w:t>
      </w:r>
      <w:proofErr w:type="gramEnd"/>
      <w:r w:rsidRPr="00826A3C">
        <w:rPr>
          <w:rFonts w:ascii="Arial" w:hAnsi="Arial" w:cs="Arial"/>
          <w:iCs/>
          <w:sz w:val="20"/>
          <w:szCs w:val="20"/>
        </w:rPr>
        <w:t>bouton « Besoin d’aide ? Posez une question ») et en lui demandant une mise en relation avec un conseiller. (Disponible de 8h30 à 18h30 les jours ouvrés)</w:t>
      </w:r>
    </w:p>
    <w:p w14:paraId="103B02CA" w14:textId="42CAA16B" w:rsidR="003A470C" w:rsidRPr="00826A3C" w:rsidRDefault="003A470C" w:rsidP="00751DE0">
      <w:pPr>
        <w:spacing w:after="0"/>
        <w:contextualSpacing/>
        <w:rPr>
          <w:rFonts w:ascii="Arial" w:hAnsi="Arial" w:cs="Arial"/>
          <w:iCs/>
          <w:sz w:val="20"/>
          <w:szCs w:val="20"/>
        </w:rPr>
      </w:pPr>
      <w:r w:rsidRPr="00826A3C">
        <w:rPr>
          <w:rFonts w:ascii="Arial" w:hAnsi="Arial" w:cs="Arial"/>
          <w:iCs/>
          <w:sz w:val="20"/>
          <w:szCs w:val="20"/>
        </w:rPr>
        <w:t xml:space="preserve">- </w:t>
      </w:r>
      <w:r w:rsidRPr="00826A3C">
        <w:rPr>
          <w:rFonts w:ascii="Arial" w:hAnsi="Arial" w:cs="Arial"/>
          <w:b/>
          <w:bCs/>
          <w:iCs/>
          <w:sz w:val="20"/>
          <w:szCs w:val="20"/>
        </w:rPr>
        <w:t>Saisir une sollicitation</w:t>
      </w:r>
      <w:r w:rsidRPr="00826A3C">
        <w:rPr>
          <w:rFonts w:ascii="Arial" w:hAnsi="Arial" w:cs="Arial"/>
          <w:iCs/>
          <w:sz w:val="20"/>
          <w:szCs w:val="20"/>
        </w:rPr>
        <w:t> :</w:t>
      </w:r>
    </w:p>
    <w:p w14:paraId="42E6BCE6" w14:textId="32C10A9D" w:rsidR="003A470C" w:rsidRPr="00826A3C" w:rsidRDefault="00751DE0" w:rsidP="00850CD3">
      <w:pPr>
        <w:pStyle w:val="NormalWeb"/>
        <w:shd w:val="clear" w:color="auto" w:fill="FFFFFF"/>
        <w:spacing w:after="0"/>
        <w:ind w:left="709"/>
        <w:jc w:val="both"/>
        <w:rPr>
          <w:rFonts w:ascii="Arial" w:hAnsi="Arial" w:cs="Arial"/>
          <w:iCs/>
          <w:sz w:val="20"/>
          <w:szCs w:val="20"/>
        </w:rPr>
      </w:pPr>
      <w:r w:rsidRPr="00826A3C">
        <w:rPr>
          <w:rFonts w:ascii="Arial" w:hAnsi="Arial" w:cs="Arial"/>
          <w:iCs/>
          <w:sz w:val="20"/>
          <w:szCs w:val="20"/>
        </w:rPr>
        <w:t xml:space="preserve">- </w:t>
      </w:r>
      <w:r w:rsidR="003A470C" w:rsidRPr="00826A3C">
        <w:rPr>
          <w:rFonts w:ascii="Arial" w:hAnsi="Arial" w:cs="Arial"/>
          <w:iCs/>
          <w:sz w:val="20"/>
          <w:szCs w:val="20"/>
        </w:rPr>
        <w:t>En mode connecté : Saisir une sollicitation (via l’espace « Sollicitations émises ») si vous êtes identifiés sur le portail Chorus Pro</w:t>
      </w:r>
      <w:r w:rsidRPr="00826A3C">
        <w:rPr>
          <w:rFonts w:ascii="Arial" w:hAnsi="Arial" w:cs="Arial"/>
          <w:iCs/>
          <w:sz w:val="20"/>
          <w:szCs w:val="20"/>
        </w:rPr>
        <w:t> ;</w:t>
      </w:r>
    </w:p>
    <w:p w14:paraId="31625245" w14:textId="32C0F10B" w:rsidR="003A470C" w:rsidRPr="00826A3C" w:rsidRDefault="00751DE0" w:rsidP="00850CD3">
      <w:pPr>
        <w:pStyle w:val="NormalWeb"/>
        <w:shd w:val="clear" w:color="auto" w:fill="FFFFFF"/>
        <w:ind w:left="709"/>
        <w:jc w:val="both"/>
        <w:rPr>
          <w:rFonts w:ascii="Arial" w:hAnsi="Arial" w:cs="Arial"/>
          <w:iCs/>
          <w:sz w:val="20"/>
          <w:szCs w:val="20"/>
        </w:rPr>
      </w:pPr>
      <w:r w:rsidRPr="00826A3C">
        <w:rPr>
          <w:rFonts w:ascii="Arial" w:hAnsi="Arial" w:cs="Arial"/>
          <w:iCs/>
          <w:sz w:val="20"/>
          <w:szCs w:val="20"/>
        </w:rPr>
        <w:t>-</w:t>
      </w:r>
      <w:r w:rsidR="003A470C" w:rsidRPr="00826A3C">
        <w:rPr>
          <w:rFonts w:ascii="Arial" w:hAnsi="Arial" w:cs="Arial"/>
          <w:iCs/>
          <w:sz w:val="20"/>
          <w:szCs w:val="20"/>
        </w:rPr>
        <w:t>En mode déconnecté : cliquez sur « Nous contacter » en bas de page d’accueil du portail Chorus Pro »</w:t>
      </w:r>
      <w:r w:rsidRPr="00826A3C">
        <w:rPr>
          <w:rFonts w:ascii="Arial" w:hAnsi="Arial" w:cs="Arial"/>
          <w:iCs/>
          <w:sz w:val="20"/>
          <w:szCs w:val="20"/>
        </w:rPr>
        <w:t>.</w:t>
      </w:r>
    </w:p>
    <w:p w14:paraId="333E4279" w14:textId="17305ADB" w:rsidR="006F2175" w:rsidRPr="00826A3C" w:rsidRDefault="006F2175" w:rsidP="00A12C00">
      <w:pPr>
        <w:keepNext w:val="0"/>
        <w:widowControl w:val="0"/>
        <w:numPr>
          <w:ilvl w:val="0"/>
          <w:numId w:val="9"/>
        </w:numPr>
        <w:rPr>
          <w:rFonts w:ascii="Arial" w:hAnsi="Arial" w:cs="Arial"/>
          <w:color w:val="000000"/>
          <w:sz w:val="20"/>
          <w:szCs w:val="20"/>
        </w:rPr>
      </w:pPr>
      <w:r w:rsidRPr="00826A3C">
        <w:rPr>
          <w:rFonts w:ascii="Arial" w:hAnsi="Arial" w:cs="Arial"/>
          <w:color w:val="000000"/>
          <w:sz w:val="20"/>
          <w:szCs w:val="20"/>
        </w:rPr>
        <w:t xml:space="preserve">Le défaut de paiement dans le délai de </w:t>
      </w:r>
      <w:r w:rsidR="00B41069" w:rsidRPr="00826A3C">
        <w:rPr>
          <w:rFonts w:ascii="Arial" w:hAnsi="Arial" w:cs="Arial"/>
          <w:color w:val="000000"/>
          <w:sz w:val="20"/>
          <w:szCs w:val="20"/>
        </w:rPr>
        <w:t>30</w:t>
      </w:r>
      <w:r w:rsidRPr="00826A3C">
        <w:rPr>
          <w:rFonts w:ascii="Arial" w:hAnsi="Arial" w:cs="Arial"/>
          <w:color w:val="000000"/>
          <w:sz w:val="20"/>
          <w:szCs w:val="20"/>
        </w:rPr>
        <w:t xml:space="preserve"> jours à compter de la date de réception de la facture</w:t>
      </w:r>
      <w:r w:rsidR="00A12C00" w:rsidRPr="00826A3C">
        <w:rPr>
          <w:rFonts w:ascii="Arial" w:hAnsi="Arial" w:cs="Arial"/>
          <w:color w:val="000000"/>
          <w:sz w:val="20"/>
          <w:szCs w:val="20"/>
        </w:rPr>
        <w:t xml:space="preserve"> ou du projet de décompte</w:t>
      </w:r>
      <w:r w:rsidRPr="00826A3C">
        <w:rPr>
          <w:rFonts w:ascii="Arial" w:hAnsi="Arial" w:cs="Arial"/>
          <w:color w:val="000000"/>
          <w:sz w:val="20"/>
          <w:szCs w:val="20"/>
        </w:rPr>
        <w:t xml:space="preserve"> par l’administration fait courir de plein droit, et sans autre formalité, des intérêts moratoires au bénéfice du titulaire du marché ou du </w:t>
      </w:r>
      <w:r w:rsidR="00797531" w:rsidRPr="00826A3C">
        <w:rPr>
          <w:rFonts w:ascii="Arial" w:hAnsi="Arial" w:cs="Arial"/>
          <w:color w:val="000000"/>
          <w:sz w:val="20"/>
          <w:szCs w:val="20"/>
        </w:rPr>
        <w:t>sous-traitant</w:t>
      </w:r>
      <w:r w:rsidRPr="00826A3C">
        <w:rPr>
          <w:rFonts w:ascii="Arial" w:hAnsi="Arial" w:cs="Arial"/>
          <w:color w:val="000000"/>
          <w:sz w:val="20"/>
          <w:szCs w:val="20"/>
        </w:rPr>
        <w:t xml:space="preserve"> payé directement.</w:t>
      </w:r>
    </w:p>
    <w:p w14:paraId="7688D892" w14:textId="4243C901" w:rsidR="006F2175" w:rsidRPr="00826A3C" w:rsidRDefault="007D2F88" w:rsidP="007D2F88">
      <w:pPr>
        <w:pStyle w:val="Titre2"/>
      </w:pPr>
      <w:r>
        <w:t>Admission</w:t>
      </w:r>
      <w:r w:rsidR="006F2175" w:rsidRPr="00826A3C">
        <w:t xml:space="preserve"> des </w:t>
      </w:r>
      <w:r w:rsidR="006644CA" w:rsidRPr="00826A3C">
        <w:t>PRESTATIONS</w:t>
      </w:r>
    </w:p>
    <w:p w14:paraId="7AE95737" w14:textId="53BDFB3A" w:rsidR="006F2175" w:rsidRPr="00826A3C" w:rsidRDefault="006F2175" w:rsidP="00A12C00">
      <w:pPr>
        <w:keepNext w:val="0"/>
        <w:widowControl w:val="0"/>
        <w:rPr>
          <w:rFonts w:ascii="Arial" w:hAnsi="Arial" w:cs="Arial"/>
          <w:sz w:val="20"/>
          <w:szCs w:val="20"/>
        </w:rPr>
      </w:pPr>
      <w:r w:rsidRPr="00826A3C">
        <w:rPr>
          <w:rFonts w:ascii="Arial" w:hAnsi="Arial" w:cs="Arial"/>
          <w:sz w:val="20"/>
          <w:szCs w:val="20"/>
        </w:rPr>
        <w:t>L</w:t>
      </w:r>
      <w:r w:rsidR="004D3308">
        <w:rPr>
          <w:rFonts w:ascii="Arial" w:hAnsi="Arial" w:cs="Arial"/>
          <w:sz w:val="20"/>
          <w:szCs w:val="20"/>
        </w:rPr>
        <w:t>’admission de la prestation</w:t>
      </w:r>
      <w:r w:rsidR="007D2F88">
        <w:rPr>
          <w:rFonts w:ascii="Arial" w:hAnsi="Arial" w:cs="Arial"/>
          <w:sz w:val="20"/>
          <w:szCs w:val="20"/>
        </w:rPr>
        <w:t xml:space="preserve"> fait l’objet d’une décision du pouvoir adjudicateur, elle</w:t>
      </w:r>
      <w:r w:rsidRPr="00826A3C">
        <w:rPr>
          <w:rFonts w:ascii="Arial" w:hAnsi="Arial" w:cs="Arial"/>
          <w:sz w:val="20"/>
          <w:szCs w:val="20"/>
        </w:rPr>
        <w:t xml:space="preserve"> donne</w:t>
      </w:r>
      <w:r w:rsidR="004D3308">
        <w:rPr>
          <w:rFonts w:ascii="Arial" w:hAnsi="Arial" w:cs="Arial"/>
          <w:sz w:val="20"/>
          <w:szCs w:val="20"/>
        </w:rPr>
        <w:t xml:space="preserve"> lieu au règlement définitif de la</w:t>
      </w:r>
      <w:r w:rsidRPr="00826A3C">
        <w:rPr>
          <w:rFonts w:ascii="Arial" w:hAnsi="Arial" w:cs="Arial"/>
          <w:sz w:val="20"/>
          <w:szCs w:val="20"/>
        </w:rPr>
        <w:t xml:space="preserve"> </w:t>
      </w:r>
      <w:r w:rsidR="006644CA" w:rsidRPr="00826A3C">
        <w:rPr>
          <w:rFonts w:ascii="Arial" w:hAnsi="Arial" w:cs="Arial"/>
          <w:sz w:val="20"/>
          <w:szCs w:val="20"/>
        </w:rPr>
        <w:t>prestation</w:t>
      </w:r>
      <w:r w:rsidRPr="00826A3C">
        <w:rPr>
          <w:rFonts w:ascii="Arial" w:hAnsi="Arial" w:cs="Arial"/>
          <w:sz w:val="20"/>
          <w:szCs w:val="20"/>
        </w:rPr>
        <w:t>. De ce fait, toute facture reçue avant l'achèvement de</w:t>
      </w:r>
      <w:r w:rsidR="004D3308">
        <w:rPr>
          <w:rFonts w:ascii="Arial" w:hAnsi="Arial" w:cs="Arial"/>
          <w:sz w:val="20"/>
          <w:szCs w:val="20"/>
        </w:rPr>
        <w:t xml:space="preserve"> la</w:t>
      </w:r>
      <w:r w:rsidRPr="00826A3C">
        <w:rPr>
          <w:rFonts w:ascii="Arial" w:hAnsi="Arial" w:cs="Arial"/>
          <w:sz w:val="20"/>
          <w:szCs w:val="20"/>
        </w:rPr>
        <w:t xml:space="preserve"> </w:t>
      </w:r>
      <w:r w:rsidR="004D3308">
        <w:rPr>
          <w:rFonts w:ascii="Arial" w:hAnsi="Arial" w:cs="Arial"/>
          <w:sz w:val="20"/>
          <w:szCs w:val="20"/>
        </w:rPr>
        <w:t>prestation</w:t>
      </w:r>
      <w:r w:rsidRPr="00826A3C">
        <w:rPr>
          <w:rFonts w:ascii="Arial" w:hAnsi="Arial" w:cs="Arial"/>
          <w:sz w:val="20"/>
          <w:szCs w:val="20"/>
        </w:rPr>
        <w:t xml:space="preserve"> sera retournée à l'entrepreneur pour nouvel envoi en temps opportun.</w:t>
      </w:r>
    </w:p>
    <w:p w14:paraId="19CF5C98" w14:textId="6256AEC9" w:rsidR="001C20C5" w:rsidRPr="00826A3C" w:rsidRDefault="001C20C5" w:rsidP="002A2268">
      <w:pPr>
        <w:pStyle w:val="Titre2"/>
      </w:pPr>
      <w:r>
        <w:t>Pénalités</w:t>
      </w:r>
    </w:p>
    <w:p w14:paraId="7DE9065E" w14:textId="77FADF72" w:rsidR="004F0662" w:rsidRPr="00826A3C" w:rsidRDefault="001C20C5" w:rsidP="007D2F88">
      <w:pPr>
        <w:keepNext w:val="0"/>
        <w:spacing w:after="0"/>
        <w:rPr>
          <w:rFonts w:ascii="Arial" w:hAnsi="Arial" w:cs="Arial"/>
          <w:color w:val="FF0000"/>
          <w:sz w:val="20"/>
          <w:szCs w:val="20"/>
        </w:rPr>
      </w:pPr>
      <w:r w:rsidRPr="001C20C5">
        <w:rPr>
          <w:rFonts w:ascii="Arial" w:hAnsi="Arial" w:cs="Arial"/>
          <w:sz w:val="20"/>
          <w:szCs w:val="20"/>
        </w:rPr>
        <w:t>En cas de retard lors de l’exécution des prestations de chaque partie technique ou de la remise des livrables par rapport aux délais définis dans le §4 du présent AE et du CCTP, par dérogation au chapitre 14 du CCAG FCS, le titulaire encourt des pénalités à hauteur de 1000 € par jour.</w:t>
      </w:r>
      <w:r w:rsidR="004F0662" w:rsidRPr="00826A3C">
        <w:rPr>
          <w:rFonts w:ascii="Arial" w:hAnsi="Arial" w:cs="Arial"/>
          <w:color w:val="FF0000"/>
          <w:sz w:val="20"/>
          <w:szCs w:val="20"/>
        </w:rPr>
        <w:br w:type="page"/>
      </w:r>
    </w:p>
    <w:p w14:paraId="376CA1BB" w14:textId="77777777" w:rsidR="004F0662" w:rsidRPr="00826A3C" w:rsidRDefault="004F0662">
      <w:pPr>
        <w:rPr>
          <w:rFonts w:ascii="Arial" w:hAnsi="Arial" w:cs="Arial"/>
          <w:color w:val="FF0000"/>
          <w:sz w:val="20"/>
          <w:szCs w:val="20"/>
        </w:rPr>
      </w:pPr>
    </w:p>
    <w:p w14:paraId="2DCDCF3F" w14:textId="77777777" w:rsidR="006F2175" w:rsidRPr="00826A3C" w:rsidRDefault="006F2175">
      <w:pPr>
        <w:pStyle w:val="Titre1"/>
        <w:rPr>
          <w:rFonts w:ascii="Arial" w:hAnsi="Arial" w:cs="Arial"/>
          <w:sz w:val="20"/>
          <w:szCs w:val="20"/>
        </w:rPr>
      </w:pPr>
      <w:r w:rsidRPr="00826A3C">
        <w:rPr>
          <w:rFonts w:ascii="Arial" w:hAnsi="Arial" w:cs="Arial"/>
          <w:sz w:val="20"/>
          <w:szCs w:val="20"/>
        </w:rPr>
        <w:t>ENGAGEMENT</w:t>
      </w:r>
    </w:p>
    <w:p w14:paraId="28BEA490" w14:textId="77777777" w:rsidR="00B43A72" w:rsidRPr="00826A3C" w:rsidRDefault="00B43A72" w:rsidP="00B43A72">
      <w:pPr>
        <w:keepNext w:val="0"/>
        <w:spacing w:after="0"/>
        <w:rPr>
          <w:rFonts w:ascii="Arial" w:hAnsi="Arial" w:cs="Arial"/>
          <w:sz w:val="20"/>
          <w:szCs w:val="20"/>
        </w:rPr>
      </w:pPr>
      <w:r w:rsidRPr="00826A3C">
        <w:rPr>
          <w:rFonts w:ascii="Arial" w:hAnsi="Arial" w:cs="Arial"/>
          <w:sz w:val="20"/>
          <w:szCs w:val="20"/>
        </w:rPr>
        <w:t>J'affirme (nous affirmons), sous peine de résiliation de plein droit du marché, ou de sa mise en régie à</w:t>
      </w:r>
    </w:p>
    <w:p w14:paraId="34BBECF3" w14:textId="77777777" w:rsidR="00B43A72" w:rsidRPr="00826A3C" w:rsidRDefault="00B43A72" w:rsidP="00B43A72">
      <w:pPr>
        <w:keepNext w:val="0"/>
        <w:numPr>
          <w:ilvl w:val="0"/>
          <w:numId w:val="20"/>
        </w:numPr>
        <w:spacing w:after="0" w:line="276" w:lineRule="auto"/>
        <w:rPr>
          <w:rFonts w:ascii="Arial" w:hAnsi="Arial" w:cs="Arial"/>
          <w:sz w:val="20"/>
          <w:szCs w:val="20"/>
        </w:rPr>
      </w:pPr>
      <w:proofErr w:type="gramStart"/>
      <w:r w:rsidRPr="00826A3C">
        <w:rPr>
          <w:rFonts w:ascii="Arial" w:hAnsi="Arial" w:cs="Arial"/>
          <w:sz w:val="20"/>
          <w:szCs w:val="20"/>
        </w:rPr>
        <w:t>mes</w:t>
      </w:r>
      <w:proofErr w:type="gramEnd"/>
      <w:r w:rsidRPr="00826A3C">
        <w:rPr>
          <w:rFonts w:ascii="Arial" w:hAnsi="Arial" w:cs="Arial"/>
          <w:sz w:val="20"/>
          <w:szCs w:val="20"/>
        </w:rPr>
        <w:t xml:space="preserve"> (nos) torts exclusifs, ne pas faire l'objet </w:t>
      </w:r>
    </w:p>
    <w:p w14:paraId="287DE871" w14:textId="77777777" w:rsidR="00B43A72" w:rsidRPr="00826A3C" w:rsidRDefault="00B43A72" w:rsidP="00B43A72">
      <w:pPr>
        <w:keepNext w:val="0"/>
        <w:numPr>
          <w:ilvl w:val="0"/>
          <w:numId w:val="20"/>
        </w:numPr>
        <w:spacing w:after="0" w:line="276" w:lineRule="auto"/>
        <w:rPr>
          <w:rFonts w:ascii="Arial" w:hAnsi="Arial" w:cs="Arial"/>
          <w:sz w:val="20"/>
          <w:szCs w:val="20"/>
        </w:rPr>
      </w:pPr>
      <w:proofErr w:type="gramStart"/>
      <w:r w:rsidRPr="00826A3C">
        <w:rPr>
          <w:rFonts w:ascii="Arial" w:hAnsi="Arial" w:cs="Arial"/>
          <w:sz w:val="20"/>
          <w:szCs w:val="20"/>
        </w:rPr>
        <w:t>ses</w:t>
      </w:r>
      <w:proofErr w:type="gramEnd"/>
      <w:r w:rsidRPr="00826A3C">
        <w:rPr>
          <w:rFonts w:ascii="Arial" w:hAnsi="Arial" w:cs="Arial"/>
          <w:sz w:val="20"/>
          <w:szCs w:val="20"/>
        </w:rPr>
        <w:t xml:space="preserve"> torts exclusifs, que la société pour laquelle (le groupement d'intérêt économique pour lequel) j'interviens ne fait pas l'objet </w:t>
      </w:r>
    </w:p>
    <w:p w14:paraId="014AF971" w14:textId="61497C9A" w:rsidR="00B43A72" w:rsidRPr="00826A3C" w:rsidRDefault="00B43A72" w:rsidP="00B43A72">
      <w:pPr>
        <w:keepNext w:val="0"/>
        <w:spacing w:after="0"/>
        <w:rPr>
          <w:rFonts w:ascii="Arial" w:hAnsi="Arial" w:cs="Arial"/>
          <w:sz w:val="20"/>
          <w:szCs w:val="20"/>
        </w:rPr>
      </w:pPr>
      <w:proofErr w:type="gramStart"/>
      <w:r w:rsidRPr="00826A3C">
        <w:rPr>
          <w:rFonts w:ascii="Arial" w:hAnsi="Arial" w:cs="Arial"/>
          <w:sz w:val="20"/>
          <w:szCs w:val="20"/>
        </w:rPr>
        <w:t>d'une</w:t>
      </w:r>
      <w:proofErr w:type="gramEnd"/>
      <w:r w:rsidRPr="00826A3C">
        <w:rPr>
          <w:rFonts w:ascii="Arial" w:hAnsi="Arial" w:cs="Arial"/>
          <w:sz w:val="20"/>
          <w:szCs w:val="20"/>
        </w:rPr>
        <w:t xml:space="preserve"> interdiction de concourir, au sens des </w:t>
      </w:r>
      <w:r w:rsidRPr="002A2268">
        <w:rPr>
          <w:rFonts w:ascii="Arial" w:hAnsi="Arial" w:cs="Arial"/>
          <w:sz w:val="20"/>
          <w:szCs w:val="20"/>
        </w:rPr>
        <w:t>articles L. 2141-1 à 2141-11</w:t>
      </w:r>
      <w:r w:rsidR="002A2268" w:rsidRPr="002A2268">
        <w:rPr>
          <w:rFonts w:ascii="Arial" w:hAnsi="Arial" w:cs="Arial"/>
          <w:sz w:val="20"/>
          <w:szCs w:val="20"/>
        </w:rPr>
        <w:t xml:space="preserve"> </w:t>
      </w:r>
      <w:r w:rsidRPr="002A2268">
        <w:rPr>
          <w:rFonts w:ascii="Arial" w:hAnsi="Arial" w:cs="Arial"/>
          <w:sz w:val="20"/>
          <w:szCs w:val="20"/>
        </w:rPr>
        <w:t>d</w:t>
      </w:r>
      <w:r w:rsidR="00AD3CE3" w:rsidRPr="002A2268">
        <w:rPr>
          <w:rFonts w:ascii="Arial" w:hAnsi="Arial" w:cs="Arial"/>
          <w:sz w:val="20"/>
          <w:szCs w:val="20"/>
        </w:rPr>
        <w:t>u</w:t>
      </w:r>
      <w:r w:rsidRPr="002A2268">
        <w:rPr>
          <w:rFonts w:ascii="Arial" w:hAnsi="Arial" w:cs="Arial"/>
          <w:sz w:val="20"/>
          <w:szCs w:val="20"/>
        </w:rPr>
        <w:t xml:space="preserve"> code </w:t>
      </w:r>
      <w:r w:rsidRPr="00826A3C">
        <w:rPr>
          <w:rFonts w:ascii="Arial" w:hAnsi="Arial" w:cs="Arial"/>
          <w:sz w:val="20"/>
          <w:szCs w:val="20"/>
        </w:rPr>
        <w:t xml:space="preserve">de la </w:t>
      </w:r>
      <w:r w:rsidRPr="002A2268">
        <w:rPr>
          <w:rFonts w:ascii="Arial" w:hAnsi="Arial" w:cs="Arial"/>
          <w:sz w:val="20"/>
          <w:szCs w:val="20"/>
        </w:rPr>
        <w:t>commande</w:t>
      </w:r>
      <w:r w:rsidRPr="00826A3C">
        <w:rPr>
          <w:rFonts w:ascii="Arial" w:hAnsi="Arial" w:cs="Arial"/>
          <w:sz w:val="20"/>
          <w:szCs w:val="20"/>
        </w:rPr>
        <w:t xml:space="preserve"> publique.</w:t>
      </w:r>
    </w:p>
    <w:p w14:paraId="345014FB" w14:textId="77777777" w:rsidR="00B43A72" w:rsidRPr="00826A3C" w:rsidRDefault="00B43A72" w:rsidP="00B43A7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0"/>
          <w:szCs w:val="20"/>
        </w:rPr>
      </w:pPr>
      <w:r w:rsidRPr="00826A3C">
        <w:rPr>
          <w:rFonts w:ascii="Arial" w:hAnsi="Arial" w:cs="Arial"/>
          <w:bCs/>
          <w:sz w:val="20"/>
          <w:szCs w:val="20"/>
        </w:rPr>
        <w:t>Je m’engage (nous engageons)</w:t>
      </w:r>
      <w:r w:rsidRPr="00826A3C">
        <w:rPr>
          <w:rFonts w:ascii="Arial" w:hAnsi="Arial" w:cs="Arial"/>
          <w:sz w:val="20"/>
          <w:szCs w:val="20"/>
        </w:rPr>
        <w:t xml:space="preserve">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F41AC1C" w14:textId="77777777" w:rsidR="00B43A72" w:rsidRPr="00826A3C" w:rsidRDefault="00B43A72" w:rsidP="00B43A72">
      <w:pPr>
        <w:keepNext w:val="0"/>
        <w:rPr>
          <w:rFonts w:ascii="Arial" w:hAnsi="Arial" w:cs="Arial"/>
          <w:sz w:val="20"/>
          <w:szCs w:val="20"/>
        </w:rPr>
      </w:pPr>
      <w:r w:rsidRPr="00826A3C">
        <w:rPr>
          <w:rFonts w:ascii="Arial" w:hAnsi="Arial" w:cs="Arial"/>
          <w:sz w:val="20"/>
          <w:szCs w:val="20"/>
        </w:rPr>
        <w:t>J'atteste (nous attestons) sur l'honneur que le travail sera réalisé avec des salariés employés régulièrement au regard des articles L 3243-1, L 3243-2, L 3243-4 et L 1221-10, L 1221-13 et L 1221-15</w:t>
      </w:r>
      <w:r w:rsidRPr="00826A3C">
        <w:rPr>
          <w:rFonts w:ascii="Arial" w:eastAsia="Calibri" w:hAnsi="Arial" w:cs="Arial"/>
          <w:color w:val="548DD4"/>
          <w:sz w:val="20"/>
          <w:szCs w:val="20"/>
          <w:lang w:eastAsia="en-US"/>
        </w:rPr>
        <w:t xml:space="preserve"> </w:t>
      </w:r>
      <w:r w:rsidRPr="00826A3C">
        <w:rPr>
          <w:rFonts w:ascii="Arial" w:hAnsi="Arial" w:cs="Arial"/>
          <w:sz w:val="20"/>
          <w:szCs w:val="20"/>
        </w:rPr>
        <w:t>du code du travail ou des règles équivalentes en vigueur dans les pays où ils sont rattachés.</w:t>
      </w:r>
    </w:p>
    <w:p w14:paraId="1574AC18" w14:textId="77777777" w:rsidR="00B43A72" w:rsidRPr="00826A3C" w:rsidRDefault="00B43A72" w:rsidP="00B43A72">
      <w:pPr>
        <w:rPr>
          <w:rFonts w:ascii="Arial" w:hAnsi="Arial" w:cs="Arial"/>
          <w:sz w:val="20"/>
          <w:szCs w:val="20"/>
        </w:rPr>
      </w:pPr>
      <w:r w:rsidRPr="00826A3C">
        <w:rPr>
          <w:rFonts w:ascii="Arial" w:hAnsi="Arial" w:cs="Arial"/>
          <w:sz w:val="20"/>
          <w:szCs w:val="20"/>
        </w:rPr>
        <w:t>J’atteste (nous attestons) être en règle au regard des articles L. 5212-1 à L. 5212-11 du code du travail concernant l’emploi des travailleurs handicapés.</w:t>
      </w:r>
    </w:p>
    <w:p w14:paraId="37FABE9B" w14:textId="77777777" w:rsidR="00B43A72" w:rsidRPr="00826A3C" w:rsidRDefault="00B43A72" w:rsidP="00B43A72">
      <w:pPr>
        <w:keepNext w:val="0"/>
        <w:autoSpaceDE w:val="0"/>
        <w:autoSpaceDN w:val="0"/>
        <w:rPr>
          <w:rFonts w:ascii="Arial" w:hAnsi="Arial" w:cs="Arial"/>
          <w:sz w:val="20"/>
          <w:szCs w:val="20"/>
        </w:rPr>
      </w:pPr>
      <w:r w:rsidRPr="00826A3C">
        <w:rPr>
          <w:rFonts w:ascii="Arial" w:hAnsi="Arial" w:cs="Arial"/>
          <w:sz w:val="20"/>
          <w:szCs w:val="20"/>
        </w:rPr>
        <w:t>J'atteste (nous attestons) sur l'honneur ne pas avoir fait l'objet au cours des cinq dernières années d'une condamnation inscrite au bulletin n°2 du casier judiciaire pour les infractions visées aux articles L 1146-</w:t>
      </w:r>
      <w:proofErr w:type="gramStart"/>
      <w:r w:rsidRPr="00826A3C">
        <w:rPr>
          <w:rFonts w:ascii="Arial" w:hAnsi="Arial" w:cs="Arial"/>
          <w:sz w:val="20"/>
          <w:szCs w:val="20"/>
        </w:rPr>
        <w:t>1,L</w:t>
      </w:r>
      <w:proofErr w:type="gramEnd"/>
      <w:r w:rsidRPr="00826A3C">
        <w:rPr>
          <w:rFonts w:ascii="Arial" w:hAnsi="Arial" w:cs="Arial"/>
          <w:sz w:val="20"/>
          <w:szCs w:val="20"/>
        </w:rPr>
        <w:t xml:space="preserve"> 8221-1, L 8221-2, L 8221-3 et L 8221-5, L 8251-1, L 8231-1, L 8241-1 et L 8241-2 du code du travail. </w:t>
      </w:r>
    </w:p>
    <w:p w14:paraId="296F0864" w14:textId="3F3E5425" w:rsidR="00B43A72" w:rsidRPr="00826A3C" w:rsidRDefault="00B43A72" w:rsidP="00B43A72">
      <w:pPr>
        <w:keepNext w:val="0"/>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rPr>
          <w:rFonts w:ascii="Arial" w:eastAsia="Calibri" w:hAnsi="Arial" w:cs="Arial"/>
          <w:sz w:val="20"/>
          <w:szCs w:val="20"/>
          <w:lang w:eastAsia="en-US"/>
        </w:rPr>
      </w:pPr>
      <w:r w:rsidRPr="00826A3C">
        <w:rPr>
          <w:rFonts w:ascii="Arial" w:eastAsia="Calibri" w:hAnsi="Arial" w:cs="Arial"/>
          <w:sz w:val="20"/>
          <w:szCs w:val="20"/>
          <w:lang w:eastAsia="en-US"/>
        </w:rPr>
        <w:t xml:space="preserve">J’atteste </w:t>
      </w:r>
      <w:r w:rsidRPr="00826A3C">
        <w:rPr>
          <w:rFonts w:ascii="Arial" w:hAnsi="Arial" w:cs="Arial"/>
          <w:sz w:val="20"/>
          <w:szCs w:val="20"/>
        </w:rPr>
        <w:t xml:space="preserve">(nous attestons) </w:t>
      </w:r>
      <w:r w:rsidRPr="00826A3C">
        <w:rPr>
          <w:rFonts w:ascii="Arial" w:eastAsia="Calibri" w:hAnsi="Arial" w:cs="Arial"/>
          <w:sz w:val="20"/>
          <w:szCs w:val="20"/>
          <w:lang w:eastAsia="en-US"/>
        </w:rPr>
        <w:t>avoir au 31 décembre de l’année précédant celle au cours de laquelle a lieu le lancement de la consultation, mis en œuvre l’obligation de négociation prévue à l’article L 2242-</w:t>
      </w:r>
      <w:r w:rsidR="00E45244" w:rsidRPr="00826A3C">
        <w:rPr>
          <w:rFonts w:ascii="Arial" w:eastAsia="Calibri" w:hAnsi="Arial" w:cs="Arial"/>
          <w:sz w:val="20"/>
          <w:szCs w:val="20"/>
          <w:lang w:eastAsia="en-US"/>
        </w:rPr>
        <w:t>1</w:t>
      </w:r>
      <w:r w:rsidRPr="00826A3C">
        <w:rPr>
          <w:rFonts w:ascii="Arial" w:eastAsia="Calibri" w:hAnsi="Arial" w:cs="Arial"/>
          <w:sz w:val="20"/>
          <w:szCs w:val="20"/>
          <w:lang w:eastAsia="en-US"/>
        </w:rPr>
        <w:t xml:space="preserve"> du code du travail ou, à défaut, avoir réalisé ou engagé la régularisation de cette situation à la date de la soumission.</w:t>
      </w:r>
    </w:p>
    <w:p w14:paraId="23A1B421" w14:textId="77777777" w:rsidR="00B43A72" w:rsidRPr="00826A3C" w:rsidRDefault="00B43A72" w:rsidP="00B43A72">
      <w:pPr>
        <w:keepNext w:val="0"/>
        <w:autoSpaceDE w:val="0"/>
        <w:autoSpaceDN w:val="0"/>
        <w:rPr>
          <w:rFonts w:ascii="Arial" w:hAnsi="Arial" w:cs="Arial"/>
          <w:sz w:val="20"/>
          <w:szCs w:val="20"/>
        </w:rPr>
      </w:pPr>
      <w:r w:rsidRPr="00826A3C">
        <w:rPr>
          <w:rFonts w:ascii="Arial" w:hAnsi="Arial" w:cs="Arial"/>
          <w:sz w:val="20"/>
          <w:szCs w:val="20"/>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0D881AA0" w14:textId="2A2A4DD1" w:rsidR="00B43A72" w:rsidRPr="00826A3C" w:rsidRDefault="00B43A72" w:rsidP="00B43A72">
      <w:pPr>
        <w:keepNext w:val="0"/>
        <w:spacing w:before="120"/>
        <w:rPr>
          <w:rFonts w:ascii="Arial" w:hAnsi="Arial" w:cs="Arial"/>
          <w:sz w:val="20"/>
          <w:szCs w:val="20"/>
        </w:rPr>
      </w:pPr>
      <w:r w:rsidRPr="00826A3C">
        <w:rPr>
          <w:rFonts w:ascii="Arial" w:hAnsi="Arial" w:cs="Arial"/>
          <w:sz w:val="20"/>
          <w:szCs w:val="20"/>
        </w:rPr>
        <w:t xml:space="preserve">En cas d’inexactitude des renseignements </w:t>
      </w:r>
      <w:r w:rsidRPr="002A2268">
        <w:rPr>
          <w:rFonts w:ascii="Arial" w:hAnsi="Arial" w:cs="Arial"/>
          <w:sz w:val="20"/>
          <w:szCs w:val="20"/>
        </w:rPr>
        <w:t xml:space="preserve">fournis au titre des articles R. 2143-3 à R.2143-10 2343-3 à R. 2343-10 du code de la commande publique, le marché sera résilié aux frais et </w:t>
      </w:r>
      <w:r w:rsidRPr="00826A3C">
        <w:rPr>
          <w:rFonts w:ascii="Arial" w:hAnsi="Arial" w:cs="Arial"/>
          <w:sz w:val="20"/>
          <w:szCs w:val="20"/>
        </w:rPr>
        <w:t>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39722E4A" w14:textId="77777777" w:rsidR="00B43A72" w:rsidRPr="00826A3C" w:rsidRDefault="00B43A72" w:rsidP="00B43A72">
      <w:pPr>
        <w:keepNext w:val="0"/>
        <w:spacing w:before="120"/>
        <w:rPr>
          <w:rFonts w:ascii="Arial" w:hAnsi="Arial" w:cs="Arial"/>
          <w:sz w:val="20"/>
          <w:szCs w:val="20"/>
        </w:rPr>
      </w:pPr>
      <w:r w:rsidRPr="00826A3C">
        <w:rPr>
          <w:rFonts w:ascii="Arial" w:hAnsi="Arial" w:cs="Arial"/>
          <w:sz w:val="20"/>
          <w:szCs w:val="20"/>
        </w:rPr>
        <w:t>Je m’engage (nous nous engageons) à mettre en œuvre toute les mesures au titre du RGPD (Règlement Général sur la Protection des Données, règlement européen du 27 avril 2016 relatif à la protection des données essentielles).</w:t>
      </w:r>
    </w:p>
    <w:p w14:paraId="6C668F44" w14:textId="4D17A2EB" w:rsidR="00B43A72" w:rsidRPr="00826A3C" w:rsidRDefault="00B43A72" w:rsidP="00B43A72">
      <w:pPr>
        <w:keepNext w:val="0"/>
        <w:rPr>
          <w:rFonts w:ascii="Arial" w:hAnsi="Arial" w:cs="Arial"/>
          <w:color w:val="FF0000"/>
          <w:sz w:val="20"/>
          <w:szCs w:val="20"/>
        </w:rPr>
      </w:pPr>
      <w:r w:rsidRPr="00826A3C">
        <w:rPr>
          <w:rFonts w:ascii="Arial" w:hAnsi="Arial" w:cs="Arial"/>
          <w:sz w:val="20"/>
          <w:szCs w:val="20"/>
        </w:rPr>
        <w:t>J'atteste (nous attestons) également avoir pris connaissance des dispositions qui figurent dans l</w:t>
      </w:r>
      <w:r w:rsidR="00145A63" w:rsidRPr="00826A3C">
        <w:rPr>
          <w:rFonts w:ascii="Arial" w:hAnsi="Arial" w:cs="Arial"/>
          <w:sz w:val="20"/>
          <w:szCs w:val="20"/>
        </w:rPr>
        <w:t>’arrêté du 19 mai 2020 relatif aux modalités d’application des règles relatives aux interventions d’entreprises extérieures et aux opérations de bâtiment et de génie civil dans un organisme du ministère de la défense</w:t>
      </w:r>
      <w:r w:rsidRPr="00826A3C">
        <w:rPr>
          <w:rFonts w:ascii="Arial" w:hAnsi="Arial" w:cs="Arial"/>
          <w:sz w:val="20"/>
          <w:szCs w:val="20"/>
        </w:rPr>
        <w:t xml:space="preserve"> et m'engage (nous engageons) à m'y (nous y) conformer</w:t>
      </w:r>
      <w:r w:rsidR="00145A63" w:rsidRPr="00826A3C">
        <w:rPr>
          <w:rFonts w:ascii="Arial" w:hAnsi="Arial" w:cs="Arial"/>
          <w:color w:val="FF0000"/>
          <w:sz w:val="20"/>
          <w:szCs w:val="20"/>
        </w:rPr>
        <w:t>.</w:t>
      </w:r>
    </w:p>
    <w:p w14:paraId="66F1E3BC" w14:textId="2BFFAF19" w:rsidR="00B43A72" w:rsidRPr="00826A3C" w:rsidRDefault="00B43A72" w:rsidP="00AC724A">
      <w:pPr>
        <w:pStyle w:val="Paragraphedeliste"/>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0"/>
        <w:jc w:val="both"/>
        <w:rPr>
          <w:rFonts w:ascii="Arial" w:hAnsi="Arial" w:cs="Arial"/>
          <w:sz w:val="20"/>
          <w:szCs w:val="20"/>
        </w:rPr>
      </w:pPr>
    </w:p>
    <w:p w14:paraId="39A59B37" w14:textId="77777777" w:rsidR="00B43A72" w:rsidRPr="00826A3C" w:rsidRDefault="00B43A72" w:rsidP="00B43A72">
      <w:pPr>
        <w:pStyle w:val="Paragraphedeliste"/>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0"/>
        <w:jc w:val="both"/>
        <w:rPr>
          <w:rFonts w:ascii="Arial" w:hAnsi="Arial" w:cs="Arial"/>
          <w:sz w:val="20"/>
          <w:szCs w:val="20"/>
        </w:rPr>
      </w:pPr>
    </w:p>
    <w:tbl>
      <w:tblPr>
        <w:tblW w:w="9356" w:type="dxa"/>
        <w:tblInd w:w="70" w:type="dxa"/>
        <w:tblLayout w:type="fixed"/>
        <w:tblCellMar>
          <w:left w:w="70" w:type="dxa"/>
          <w:right w:w="70" w:type="dxa"/>
        </w:tblCellMar>
        <w:tblLook w:val="0000" w:firstRow="0" w:lastRow="0" w:firstColumn="0" w:lastColumn="0" w:noHBand="0" w:noVBand="0"/>
      </w:tblPr>
      <w:tblGrid>
        <w:gridCol w:w="4253"/>
        <w:gridCol w:w="709"/>
        <w:gridCol w:w="4394"/>
      </w:tblGrid>
      <w:tr w:rsidR="004F0662" w:rsidRPr="00826A3C" w14:paraId="5971EE3C" w14:textId="77777777" w:rsidTr="00A27EBF">
        <w:trPr>
          <w:cantSplit/>
          <w:trHeight w:val="3586"/>
        </w:trPr>
        <w:tc>
          <w:tcPr>
            <w:tcW w:w="4253" w:type="dxa"/>
          </w:tcPr>
          <w:p w14:paraId="012DD67E" w14:textId="77777777" w:rsidR="004F0662" w:rsidRPr="00826A3C" w:rsidRDefault="004F0662" w:rsidP="00A27EBF">
            <w:pPr>
              <w:rPr>
                <w:rFonts w:ascii="Arial" w:hAnsi="Arial" w:cs="Arial"/>
                <w:sz w:val="20"/>
                <w:szCs w:val="20"/>
              </w:rPr>
            </w:pPr>
            <w:r w:rsidRPr="00826A3C">
              <w:rPr>
                <w:rFonts w:ascii="Arial" w:hAnsi="Arial" w:cs="Arial"/>
                <w:b/>
                <w:sz w:val="20"/>
                <w:szCs w:val="20"/>
              </w:rPr>
              <w:lastRenderedPageBreak/>
              <w:t>Fait en un seul original</w:t>
            </w:r>
          </w:p>
          <w:p w14:paraId="568A5B31" w14:textId="77777777" w:rsidR="004F0662" w:rsidRPr="00826A3C" w:rsidRDefault="004F0662" w:rsidP="00A27EBF">
            <w:pPr>
              <w:rPr>
                <w:rFonts w:ascii="Arial" w:hAnsi="Arial" w:cs="Arial"/>
                <w:sz w:val="20"/>
                <w:szCs w:val="20"/>
              </w:rPr>
            </w:pPr>
            <w:r w:rsidRPr="00826A3C">
              <w:rPr>
                <w:rFonts w:ascii="Arial" w:hAnsi="Arial" w:cs="Arial"/>
                <w:sz w:val="20"/>
                <w:szCs w:val="20"/>
              </w:rPr>
              <w:t>A.....................................,</w:t>
            </w:r>
          </w:p>
          <w:p w14:paraId="14D94238" w14:textId="77777777" w:rsidR="004F0662" w:rsidRPr="00826A3C" w:rsidRDefault="004F0662" w:rsidP="00A27EBF">
            <w:pPr>
              <w:rPr>
                <w:rFonts w:ascii="Arial" w:hAnsi="Arial" w:cs="Arial"/>
                <w:sz w:val="20"/>
                <w:szCs w:val="20"/>
              </w:rPr>
            </w:pPr>
            <w:proofErr w:type="gramStart"/>
            <w:r w:rsidRPr="00826A3C">
              <w:rPr>
                <w:rFonts w:ascii="Arial" w:hAnsi="Arial" w:cs="Arial"/>
                <w:sz w:val="20"/>
                <w:szCs w:val="20"/>
              </w:rPr>
              <w:t>le</w:t>
            </w:r>
            <w:proofErr w:type="gramEnd"/>
            <w:r w:rsidRPr="00826A3C">
              <w:rPr>
                <w:rFonts w:ascii="Arial" w:hAnsi="Arial" w:cs="Arial"/>
                <w:sz w:val="20"/>
                <w:szCs w:val="20"/>
              </w:rPr>
              <w:t xml:space="preserve"> ......................................</w:t>
            </w:r>
          </w:p>
          <w:p w14:paraId="6DCE0DFF" w14:textId="77777777" w:rsidR="004F0662" w:rsidRPr="00826A3C" w:rsidRDefault="004F0662" w:rsidP="00A27EBF">
            <w:pPr>
              <w:rPr>
                <w:rFonts w:ascii="Arial" w:hAnsi="Arial" w:cs="Arial"/>
                <w:sz w:val="20"/>
                <w:szCs w:val="20"/>
              </w:rPr>
            </w:pPr>
            <w:r w:rsidRPr="00826A3C">
              <w:rPr>
                <w:rFonts w:ascii="Arial" w:hAnsi="Arial" w:cs="Arial"/>
                <w:sz w:val="20"/>
                <w:szCs w:val="20"/>
              </w:rPr>
              <w:t>Mention(s) manuscrite(s) "lu et approuvé"</w:t>
            </w:r>
          </w:p>
          <w:p w14:paraId="14FBDD8F" w14:textId="77777777" w:rsidR="004F0662" w:rsidRPr="00826A3C" w:rsidRDefault="004F0662" w:rsidP="00A27EBF">
            <w:pPr>
              <w:pStyle w:val="Notedefin"/>
              <w:spacing w:after="1800"/>
              <w:rPr>
                <w:rFonts w:ascii="Arial" w:hAnsi="Arial" w:cs="Arial"/>
                <w:sz w:val="20"/>
                <w:szCs w:val="20"/>
              </w:rPr>
            </w:pPr>
            <w:r w:rsidRPr="00826A3C">
              <w:rPr>
                <w:rFonts w:ascii="Arial" w:hAnsi="Arial" w:cs="Arial"/>
                <w:sz w:val="20"/>
                <w:szCs w:val="20"/>
              </w:rPr>
              <w:t>Signature(s) de l'(des) entrepreneur(s)</w:t>
            </w:r>
          </w:p>
        </w:tc>
        <w:tc>
          <w:tcPr>
            <w:tcW w:w="5103" w:type="dxa"/>
            <w:gridSpan w:val="2"/>
          </w:tcPr>
          <w:p w14:paraId="1D6F7C69" w14:textId="77777777" w:rsidR="004F0662" w:rsidRPr="00826A3C" w:rsidRDefault="004F0662" w:rsidP="00A27E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r w:rsidRPr="00826A3C">
              <w:rPr>
                <w:rFonts w:ascii="Arial" w:hAnsi="Arial" w:cs="Arial"/>
                <w:b/>
                <w:sz w:val="20"/>
                <w:szCs w:val="20"/>
              </w:rPr>
              <w:t>Visas</w:t>
            </w:r>
          </w:p>
          <w:p w14:paraId="59048A3B" w14:textId="77777777" w:rsidR="004F0662" w:rsidRPr="00826A3C" w:rsidRDefault="004F0662" w:rsidP="00A27EBF">
            <w:pPr>
              <w:jc w:val="left"/>
              <w:rPr>
                <w:rFonts w:ascii="Arial" w:hAnsi="Arial" w:cs="Arial"/>
                <w:sz w:val="20"/>
                <w:szCs w:val="20"/>
              </w:rPr>
            </w:pPr>
            <w:r w:rsidRPr="00826A3C">
              <w:rPr>
                <w:rFonts w:ascii="Arial" w:hAnsi="Arial" w:cs="Arial"/>
                <w:sz w:val="20"/>
                <w:szCs w:val="20"/>
              </w:rPr>
              <w:t>Est acceptée la présente offre pour valoir acte d'engagement</w:t>
            </w:r>
          </w:p>
          <w:p w14:paraId="1E37DB38" w14:textId="77777777" w:rsidR="004F0662" w:rsidRPr="00826A3C" w:rsidRDefault="004F0662" w:rsidP="00A27EBF">
            <w:pPr>
              <w:jc w:val="left"/>
              <w:rPr>
                <w:rFonts w:ascii="Arial" w:hAnsi="Arial" w:cs="Arial"/>
                <w:sz w:val="20"/>
                <w:szCs w:val="20"/>
              </w:rPr>
            </w:pPr>
            <w:r w:rsidRPr="00826A3C">
              <w:rPr>
                <w:rFonts w:ascii="Arial" w:hAnsi="Arial" w:cs="Arial"/>
                <w:sz w:val="20"/>
                <w:szCs w:val="20"/>
              </w:rPr>
              <w:t>A Toulon, le ..................................................</w:t>
            </w:r>
          </w:p>
          <w:p w14:paraId="5FE1A864" w14:textId="77777777" w:rsidR="004F0662" w:rsidRPr="00826A3C" w:rsidRDefault="004F0662" w:rsidP="00A27EBF">
            <w:pPr>
              <w:spacing w:after="0"/>
              <w:rPr>
                <w:rFonts w:ascii="Arial" w:hAnsi="Arial" w:cs="Arial"/>
                <w:sz w:val="20"/>
                <w:szCs w:val="20"/>
              </w:rPr>
            </w:pPr>
            <w:r w:rsidRPr="00826A3C">
              <w:rPr>
                <w:rFonts w:ascii="Arial" w:hAnsi="Arial" w:cs="Arial"/>
                <w:sz w:val="20"/>
                <w:szCs w:val="20"/>
              </w:rPr>
              <w:t>Le pouvoir adjudicateur</w:t>
            </w:r>
          </w:p>
          <w:p w14:paraId="6F05F53E" w14:textId="77777777" w:rsidR="004F0662" w:rsidRPr="00826A3C" w:rsidRDefault="004F0662" w:rsidP="00A27EBF">
            <w:pPr>
              <w:spacing w:after="0"/>
              <w:rPr>
                <w:rFonts w:ascii="Arial" w:hAnsi="Arial" w:cs="Arial"/>
                <w:sz w:val="20"/>
                <w:szCs w:val="20"/>
              </w:rPr>
            </w:pPr>
            <w:r w:rsidRPr="00826A3C">
              <w:rPr>
                <w:rFonts w:ascii="Arial" w:hAnsi="Arial" w:cs="Arial"/>
                <w:sz w:val="20"/>
                <w:szCs w:val="20"/>
              </w:rPr>
              <w:t>(Désigné par arrêté ministériel du 22/06/2007 modifié)</w:t>
            </w:r>
          </w:p>
          <w:p w14:paraId="529E4176" w14:textId="77777777" w:rsidR="004F0662" w:rsidRPr="00826A3C" w:rsidRDefault="004F0662" w:rsidP="00A27EBF">
            <w:pPr>
              <w:spacing w:after="0"/>
              <w:rPr>
                <w:rFonts w:ascii="Arial" w:hAnsi="Arial" w:cs="Arial"/>
                <w:sz w:val="20"/>
                <w:szCs w:val="20"/>
              </w:rPr>
            </w:pPr>
            <w:r w:rsidRPr="00826A3C">
              <w:rPr>
                <w:rFonts w:ascii="Arial" w:hAnsi="Arial" w:cs="Arial"/>
                <w:sz w:val="20"/>
                <w:szCs w:val="20"/>
              </w:rPr>
              <w:t>Pour le directeur de l’ESID de Toulon et par délégation</w:t>
            </w:r>
          </w:p>
          <w:p w14:paraId="1C42221D" w14:textId="77777777" w:rsidR="004F0662" w:rsidRPr="00826A3C" w:rsidRDefault="004F0662" w:rsidP="00A27EBF">
            <w:pPr>
              <w:rPr>
                <w:rFonts w:ascii="Arial" w:hAnsi="Arial" w:cs="Arial"/>
                <w:i/>
                <w:iCs/>
                <w:sz w:val="20"/>
                <w:szCs w:val="20"/>
              </w:rPr>
            </w:pPr>
            <w:r w:rsidRPr="00826A3C">
              <w:rPr>
                <w:rFonts w:ascii="Arial" w:hAnsi="Arial" w:cs="Arial"/>
                <w:iCs/>
                <w:sz w:val="20"/>
                <w:szCs w:val="20"/>
              </w:rPr>
              <w:t>Le</w:t>
            </w:r>
            <w:r w:rsidRPr="00826A3C">
              <w:rPr>
                <w:rFonts w:ascii="Arial" w:hAnsi="Arial" w:cs="Arial"/>
                <w:i/>
                <w:iCs/>
                <w:sz w:val="20"/>
                <w:szCs w:val="20"/>
              </w:rPr>
              <w:t xml:space="preserve"> (grade, prénom, nom), (fonction)</w:t>
            </w:r>
          </w:p>
          <w:p w14:paraId="302368A2" w14:textId="77777777" w:rsidR="004F0662" w:rsidRPr="00826A3C" w:rsidRDefault="004F0662" w:rsidP="00A27EBF">
            <w:pPr>
              <w:spacing w:after="0"/>
              <w:jc w:val="center"/>
              <w:rPr>
                <w:rFonts w:ascii="Arial" w:hAnsi="Arial" w:cs="Arial"/>
                <w:sz w:val="20"/>
                <w:szCs w:val="20"/>
              </w:rPr>
            </w:pPr>
          </w:p>
        </w:tc>
      </w:tr>
      <w:tr w:rsidR="004F0662" w:rsidRPr="00826A3C" w14:paraId="2FA5ED5B" w14:textId="77777777" w:rsidTr="00A27EBF">
        <w:trPr>
          <w:cantSplit/>
          <w:trHeight w:val="2607"/>
        </w:trPr>
        <w:tc>
          <w:tcPr>
            <w:tcW w:w="4962" w:type="dxa"/>
            <w:gridSpan w:val="2"/>
          </w:tcPr>
          <w:p w14:paraId="02CD5668" w14:textId="77777777" w:rsidR="004F0662" w:rsidRPr="00826A3C" w:rsidRDefault="004F0662" w:rsidP="00A27EBF">
            <w:pPr>
              <w:rPr>
                <w:rFonts w:ascii="Arial" w:hAnsi="Arial" w:cs="Arial"/>
                <w:b/>
                <w:sz w:val="20"/>
                <w:szCs w:val="20"/>
              </w:rPr>
            </w:pPr>
          </w:p>
          <w:p w14:paraId="1A7888C2" w14:textId="77777777" w:rsidR="004F0662" w:rsidRPr="00826A3C" w:rsidRDefault="004F0662" w:rsidP="00A27EBF">
            <w:pPr>
              <w:rPr>
                <w:rFonts w:ascii="Arial" w:hAnsi="Arial" w:cs="Arial"/>
                <w:b/>
                <w:sz w:val="20"/>
                <w:szCs w:val="20"/>
              </w:rPr>
            </w:pPr>
          </w:p>
          <w:p w14:paraId="1D233E11" w14:textId="77777777" w:rsidR="004F0662" w:rsidRPr="00826A3C" w:rsidRDefault="004F0662" w:rsidP="00A27EBF">
            <w:pPr>
              <w:rPr>
                <w:rFonts w:ascii="Arial" w:hAnsi="Arial" w:cs="Arial"/>
                <w:b/>
                <w:sz w:val="20"/>
                <w:szCs w:val="20"/>
              </w:rPr>
            </w:pPr>
            <w:r w:rsidRPr="00826A3C">
              <w:rPr>
                <w:rFonts w:ascii="Arial" w:hAnsi="Arial" w:cs="Arial"/>
                <w:b/>
                <w:sz w:val="20"/>
                <w:szCs w:val="20"/>
              </w:rPr>
              <w:t>Date d'effet du marché</w:t>
            </w:r>
          </w:p>
          <w:p w14:paraId="6C10D682" w14:textId="77777777" w:rsidR="004F0662" w:rsidRPr="00826A3C" w:rsidRDefault="004F0662" w:rsidP="00A27EBF">
            <w:pPr>
              <w:rPr>
                <w:rFonts w:ascii="Arial" w:hAnsi="Arial" w:cs="Arial"/>
                <w:sz w:val="20"/>
                <w:szCs w:val="20"/>
              </w:rPr>
            </w:pPr>
            <w:r w:rsidRPr="00826A3C">
              <w:rPr>
                <w:rFonts w:ascii="Arial" w:hAnsi="Arial" w:cs="Arial"/>
                <w:sz w:val="20"/>
                <w:szCs w:val="20"/>
              </w:rPr>
              <w:t>Reçu notification du marché, le .........................</w:t>
            </w:r>
          </w:p>
          <w:p w14:paraId="5D022C3D" w14:textId="77777777" w:rsidR="004F0662" w:rsidRPr="00826A3C" w:rsidRDefault="004F0662" w:rsidP="00A27EBF">
            <w:pPr>
              <w:spacing w:after="1680"/>
              <w:rPr>
                <w:rFonts w:ascii="Arial" w:hAnsi="Arial" w:cs="Arial"/>
                <w:b/>
                <w:sz w:val="20"/>
                <w:szCs w:val="20"/>
              </w:rPr>
            </w:pPr>
            <w:r w:rsidRPr="00826A3C">
              <w:rPr>
                <w:rFonts w:ascii="Arial" w:hAnsi="Arial" w:cs="Arial"/>
                <w:sz w:val="20"/>
                <w:szCs w:val="20"/>
              </w:rPr>
              <w:t>Signature de l'entrepreneur (mandataire)</w:t>
            </w:r>
          </w:p>
        </w:tc>
        <w:tc>
          <w:tcPr>
            <w:tcW w:w="4394" w:type="dxa"/>
          </w:tcPr>
          <w:p w14:paraId="37681978" w14:textId="77777777" w:rsidR="004F0662" w:rsidRPr="00826A3C" w:rsidRDefault="004F0662" w:rsidP="00A27E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p>
        </w:tc>
      </w:tr>
      <w:tr w:rsidR="004F0662" w:rsidRPr="00826A3C" w14:paraId="2155631D" w14:textId="77777777" w:rsidTr="00A27EBF">
        <w:trPr>
          <w:cantSplit/>
        </w:trPr>
        <w:tc>
          <w:tcPr>
            <w:tcW w:w="4962" w:type="dxa"/>
            <w:gridSpan w:val="2"/>
          </w:tcPr>
          <w:p w14:paraId="0B8F90F5" w14:textId="77777777" w:rsidR="004F0662" w:rsidRPr="00826A3C" w:rsidRDefault="004F0662" w:rsidP="00A27EBF">
            <w:pPr>
              <w:rPr>
                <w:rFonts w:ascii="Arial" w:hAnsi="Arial" w:cs="Arial"/>
                <w:sz w:val="20"/>
                <w:szCs w:val="20"/>
              </w:rPr>
            </w:pPr>
          </w:p>
          <w:p w14:paraId="1DB8B2C4" w14:textId="77777777" w:rsidR="004F0662" w:rsidRPr="00826A3C" w:rsidRDefault="004F0662" w:rsidP="00A27EBF">
            <w:pPr>
              <w:rPr>
                <w:rFonts w:ascii="Arial" w:hAnsi="Arial" w:cs="Arial"/>
                <w:sz w:val="20"/>
                <w:szCs w:val="20"/>
              </w:rPr>
            </w:pPr>
          </w:p>
          <w:p w14:paraId="51AEBFAD" w14:textId="77777777" w:rsidR="004F0662" w:rsidRPr="00826A3C" w:rsidRDefault="004F0662" w:rsidP="00A27EBF">
            <w:pPr>
              <w:rPr>
                <w:rFonts w:ascii="Arial" w:hAnsi="Arial" w:cs="Arial"/>
                <w:sz w:val="20"/>
                <w:szCs w:val="20"/>
              </w:rPr>
            </w:pPr>
            <w:r w:rsidRPr="00826A3C">
              <w:rPr>
                <w:rFonts w:ascii="Arial" w:hAnsi="Arial" w:cs="Arial"/>
                <w:sz w:val="20"/>
                <w:szCs w:val="20"/>
              </w:rPr>
              <w:t>Reçu l'avis de réception postal ou de l’accusé de réception de la PLACE de la notification du marché en date du</w:t>
            </w:r>
          </w:p>
          <w:p w14:paraId="37FC2BB6" w14:textId="77777777" w:rsidR="004F0662" w:rsidRPr="00826A3C" w:rsidRDefault="004F0662" w:rsidP="00A27EBF">
            <w:pPr>
              <w:rPr>
                <w:rFonts w:ascii="Arial" w:hAnsi="Arial" w:cs="Arial"/>
                <w:b/>
                <w:sz w:val="20"/>
                <w:szCs w:val="20"/>
              </w:rPr>
            </w:pPr>
            <w:r w:rsidRPr="00826A3C">
              <w:rPr>
                <w:rFonts w:ascii="Arial" w:hAnsi="Arial" w:cs="Arial"/>
                <w:i/>
                <w:sz w:val="20"/>
                <w:szCs w:val="20"/>
              </w:rPr>
              <w:t>(date de signature de l'avis de réception par le destinataire)</w:t>
            </w:r>
          </w:p>
        </w:tc>
        <w:tc>
          <w:tcPr>
            <w:tcW w:w="4394" w:type="dxa"/>
          </w:tcPr>
          <w:p w14:paraId="6025B31E" w14:textId="77777777" w:rsidR="004F0662" w:rsidRPr="00826A3C" w:rsidRDefault="004F0662" w:rsidP="00A27E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p>
        </w:tc>
      </w:tr>
    </w:tbl>
    <w:p w14:paraId="659BAA47" w14:textId="77777777" w:rsidR="006F2175" w:rsidRPr="00826A3C" w:rsidRDefault="006F2175">
      <w:pPr>
        <w:rPr>
          <w:rFonts w:ascii="Arial" w:hAnsi="Arial" w:cs="Arial"/>
          <w:sz w:val="20"/>
          <w:szCs w:val="20"/>
        </w:rPr>
      </w:pPr>
    </w:p>
    <w:sectPr w:rsidR="006F2175" w:rsidRPr="00826A3C" w:rsidSect="000E5DBF">
      <w:headerReference w:type="default" r:id="rId17"/>
      <w:footerReference w:type="default" r:id="rId18"/>
      <w:headerReference w:type="first" r:id="rId19"/>
      <w:footerReference w:type="first" r:id="rId20"/>
      <w:endnotePr>
        <w:numFmt w:val="decimal"/>
      </w:endnotePr>
      <w:type w:val="continuous"/>
      <w:pgSz w:w="11907" w:h="16840" w:code="9"/>
      <w:pgMar w:top="1240" w:right="1134" w:bottom="1134" w:left="1418" w:header="426" w:footer="51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E3CEE" w14:textId="77777777" w:rsidR="00656AE8" w:rsidRDefault="00656AE8">
      <w:r>
        <w:separator/>
      </w:r>
    </w:p>
  </w:endnote>
  <w:endnote w:type="continuationSeparator" w:id="0">
    <w:p w14:paraId="7B2BD989" w14:textId="77777777" w:rsidR="00656AE8" w:rsidRDefault="00656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ristina">
    <w:panose1 w:val="030604020404060802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394A9B" w14:paraId="25CDB000" w14:textId="77777777" w:rsidTr="00772D94">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B01AA05" w14:textId="5C1BBD71" w:rsidR="00394A9B" w:rsidRDefault="0071305F"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2</w:t>
          </w:r>
        </w:p>
      </w:tc>
      <w:tc>
        <w:tcPr>
          <w:tcW w:w="550" w:type="dxa"/>
          <w:tcBorders>
            <w:top w:val="single" w:sz="12" w:space="0" w:color="auto"/>
            <w:left w:val="nil"/>
            <w:bottom w:val="single" w:sz="12" w:space="0" w:color="auto"/>
            <w:right w:val="single" w:sz="12" w:space="0" w:color="auto"/>
          </w:tcBorders>
        </w:tcPr>
        <w:p w14:paraId="49E4579C" w14:textId="6524D789" w:rsidR="00394A9B" w:rsidRDefault="0071305F"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0</w:t>
          </w:r>
        </w:p>
      </w:tc>
      <w:tc>
        <w:tcPr>
          <w:tcW w:w="568" w:type="dxa"/>
          <w:tcBorders>
            <w:top w:val="single" w:sz="12" w:space="0" w:color="auto"/>
            <w:left w:val="nil"/>
            <w:bottom w:val="single" w:sz="12" w:space="0" w:color="auto"/>
            <w:right w:val="single" w:sz="12" w:space="0" w:color="auto"/>
          </w:tcBorders>
        </w:tcPr>
        <w:p w14:paraId="5801D4AF" w14:textId="693A4BD8" w:rsidR="00394A9B" w:rsidRDefault="0071305F"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2</w:t>
          </w:r>
        </w:p>
      </w:tc>
      <w:tc>
        <w:tcPr>
          <w:tcW w:w="566" w:type="dxa"/>
          <w:tcBorders>
            <w:top w:val="single" w:sz="12" w:space="0" w:color="auto"/>
            <w:left w:val="nil"/>
            <w:bottom w:val="single" w:sz="12" w:space="0" w:color="auto"/>
            <w:right w:val="single" w:sz="12" w:space="0" w:color="auto"/>
          </w:tcBorders>
        </w:tcPr>
        <w:p w14:paraId="594935AF" w14:textId="78F2DB8D" w:rsidR="00394A9B" w:rsidRDefault="0071305F"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4</w:t>
          </w:r>
        </w:p>
      </w:tc>
      <w:tc>
        <w:tcPr>
          <w:tcW w:w="2251" w:type="dxa"/>
          <w:tcBorders>
            <w:top w:val="single" w:sz="12" w:space="0" w:color="auto"/>
            <w:left w:val="nil"/>
            <w:bottom w:val="single" w:sz="12" w:space="0" w:color="auto"/>
            <w:right w:val="single" w:sz="12" w:space="0" w:color="auto"/>
          </w:tcBorders>
        </w:tcPr>
        <w:p w14:paraId="689D5AEE" w14:textId="77777777" w:rsidR="00394A9B" w:rsidRDefault="00394A9B"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sz w:val="12"/>
              <w:szCs w:val="12"/>
            </w:rPr>
            <w:t>ESID-TLN</w:t>
          </w:r>
        </w:p>
      </w:tc>
      <w:tc>
        <w:tcPr>
          <w:tcW w:w="573" w:type="dxa"/>
          <w:tcBorders>
            <w:top w:val="single" w:sz="12" w:space="0" w:color="auto"/>
            <w:left w:val="single" w:sz="12" w:space="0" w:color="auto"/>
            <w:bottom w:val="single" w:sz="12" w:space="0" w:color="auto"/>
            <w:right w:val="single" w:sz="12" w:space="0" w:color="auto"/>
          </w:tcBorders>
        </w:tcPr>
        <w:p w14:paraId="77B64CED" w14:textId="6B8151F7" w:rsidR="00394A9B" w:rsidRPr="006F5881" w:rsidRDefault="00087999"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sidRPr="006F5881">
            <w:rPr>
              <w:rFonts w:ascii="Arial" w:hAnsi="Arial"/>
              <w:sz w:val="12"/>
              <w:szCs w:val="12"/>
            </w:rPr>
            <w:t>0</w:t>
          </w:r>
        </w:p>
      </w:tc>
      <w:tc>
        <w:tcPr>
          <w:tcW w:w="566" w:type="dxa"/>
          <w:tcBorders>
            <w:top w:val="single" w:sz="12" w:space="0" w:color="auto"/>
            <w:left w:val="single" w:sz="12" w:space="0" w:color="auto"/>
            <w:bottom w:val="single" w:sz="12" w:space="0" w:color="auto"/>
            <w:right w:val="single" w:sz="12" w:space="0" w:color="auto"/>
          </w:tcBorders>
        </w:tcPr>
        <w:p w14:paraId="27B21297" w14:textId="4815A980" w:rsidR="00394A9B" w:rsidRPr="006F5881" w:rsidRDefault="006F5881"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sidRPr="006F5881">
            <w:rPr>
              <w:rFonts w:ascii="Arial" w:hAnsi="Arial"/>
              <w:sz w:val="12"/>
              <w:szCs w:val="12"/>
            </w:rPr>
            <w:t>8</w:t>
          </w:r>
        </w:p>
      </w:tc>
      <w:tc>
        <w:tcPr>
          <w:tcW w:w="568" w:type="dxa"/>
          <w:tcBorders>
            <w:top w:val="single" w:sz="12" w:space="0" w:color="auto"/>
            <w:left w:val="single" w:sz="12" w:space="0" w:color="auto"/>
            <w:bottom w:val="single" w:sz="12" w:space="0" w:color="auto"/>
            <w:right w:val="single" w:sz="12" w:space="0" w:color="auto"/>
          </w:tcBorders>
        </w:tcPr>
        <w:p w14:paraId="757FF34F" w14:textId="311F9C19" w:rsidR="00394A9B" w:rsidRPr="006F5881" w:rsidRDefault="006F5881"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sidRPr="006F5881">
            <w:rPr>
              <w:rFonts w:ascii="Arial" w:hAnsi="Arial"/>
              <w:sz w:val="12"/>
              <w:szCs w:val="12"/>
            </w:rPr>
            <w:t>0</w:t>
          </w:r>
        </w:p>
      </w:tc>
      <w:tc>
        <w:tcPr>
          <w:tcW w:w="566" w:type="dxa"/>
          <w:tcBorders>
            <w:top w:val="single" w:sz="12" w:space="0" w:color="auto"/>
            <w:left w:val="nil"/>
            <w:bottom w:val="single" w:sz="12" w:space="0" w:color="auto"/>
            <w:right w:val="single" w:sz="12" w:space="0" w:color="auto"/>
          </w:tcBorders>
        </w:tcPr>
        <w:p w14:paraId="48A61057" w14:textId="74F7FD0B" w:rsidR="00394A9B" w:rsidRPr="006F5881" w:rsidRDefault="006F5881"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sidRPr="006F5881">
            <w:rPr>
              <w:rFonts w:ascii="Arial" w:hAnsi="Arial"/>
              <w:sz w:val="12"/>
              <w:szCs w:val="12"/>
            </w:rPr>
            <w:t>3</w:t>
          </w:r>
        </w:p>
      </w:tc>
    </w:tr>
  </w:tbl>
  <w:p w14:paraId="5EE5B409" w14:textId="6B71BEB4" w:rsidR="006F2175" w:rsidRPr="00394A9B" w:rsidRDefault="00E203C2" w:rsidP="00394A9B">
    <w:pPr>
      <w:tabs>
        <w:tab w:val="left" w:pos="9072"/>
      </w:tabs>
      <w:spacing w:after="0"/>
      <w:rPr>
        <w:sz w:val="12"/>
      </w:rPr>
    </w:pPr>
    <w:r>
      <w:rPr>
        <w:sz w:val="16"/>
        <w:szCs w:val="16"/>
      </w:rPr>
      <w:t xml:space="preserve">Modèle MAPA simplifié fournitures et services V </w:t>
    </w:r>
    <w:sdt>
      <w:sdtPr>
        <w:rPr>
          <w:sz w:val="16"/>
          <w:szCs w:val="16"/>
        </w:rPr>
        <w:alias w:val="Version du document"/>
        <w:tag w:val="Version_x0020_du_x0020_document"/>
        <w:id w:val="1131668345"/>
        <w:placeholder>
          <w:docPart w:val="FF0D698EE36E4645BDE9E94691DC97F6"/>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C2A4F60-8115-426A-984C-29D74F9411EE}"/>
        <w:text/>
      </w:sdtPr>
      <w:sdtEndPr/>
      <w:sdtContent>
        <w:r w:rsidR="00144C6B">
          <w:rPr>
            <w:sz w:val="16"/>
            <w:szCs w:val="16"/>
          </w:rPr>
          <w:t>18.0</w:t>
        </w:r>
      </w:sdtContent>
    </w:sdt>
    <w:r w:rsidR="00394A9B">
      <w:tab/>
    </w:r>
    <w:r w:rsidR="00394A9B">
      <w:rPr>
        <w:rStyle w:val="Numrodepage"/>
      </w:rPr>
      <w:fldChar w:fldCharType="begin"/>
    </w:r>
    <w:r w:rsidR="00394A9B">
      <w:rPr>
        <w:rStyle w:val="Numrodepage"/>
      </w:rPr>
      <w:instrText xml:space="preserve"> PAGE </w:instrText>
    </w:r>
    <w:r w:rsidR="00394A9B">
      <w:rPr>
        <w:rStyle w:val="Numrodepage"/>
      </w:rPr>
      <w:fldChar w:fldCharType="separate"/>
    </w:r>
    <w:r w:rsidR="00A27A39">
      <w:rPr>
        <w:rStyle w:val="Numrodepage"/>
        <w:noProof/>
      </w:rPr>
      <w:t>4</w:t>
    </w:r>
    <w:r w:rsidR="00394A9B">
      <w:rPr>
        <w:rStyle w:val="Numrodepage"/>
      </w:rPr>
      <w:fldChar w:fldCharType="end"/>
    </w:r>
    <w:r w:rsidR="00394A9B">
      <w:rPr>
        <w:rStyle w:val="Numrodepage"/>
      </w:rPr>
      <w:t>/</w:t>
    </w:r>
    <w:r w:rsidR="00394A9B">
      <w:rPr>
        <w:rStyle w:val="Numrodepage"/>
      </w:rPr>
      <w:fldChar w:fldCharType="begin"/>
    </w:r>
    <w:r w:rsidR="00394A9B">
      <w:rPr>
        <w:rStyle w:val="Numrodepage"/>
      </w:rPr>
      <w:instrText xml:space="preserve"> NUMPAGES </w:instrText>
    </w:r>
    <w:r w:rsidR="00394A9B">
      <w:rPr>
        <w:rStyle w:val="Numrodepage"/>
      </w:rPr>
      <w:fldChar w:fldCharType="separate"/>
    </w:r>
    <w:r w:rsidR="00A27A39">
      <w:rPr>
        <w:rStyle w:val="Numrodepage"/>
        <w:noProof/>
      </w:rPr>
      <w:t>7</w:t>
    </w:r>
    <w:r w:rsidR="00394A9B">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C7EC" w14:textId="421350BC" w:rsidR="006F2175" w:rsidRDefault="00C4424A" w:rsidP="00C4424A">
    <w:pPr>
      <w:tabs>
        <w:tab w:val="left" w:pos="9072"/>
      </w:tabs>
      <w:spacing w:after="0"/>
      <w:rPr>
        <w:sz w:val="12"/>
      </w:rPr>
    </w:pPr>
    <w:r>
      <w:rPr>
        <w:sz w:val="16"/>
        <w:szCs w:val="16"/>
      </w:rPr>
      <w:t xml:space="preserve">Modèle </w:t>
    </w:r>
    <w:r w:rsidR="0004242B">
      <w:rPr>
        <w:sz w:val="16"/>
        <w:szCs w:val="16"/>
      </w:rPr>
      <w:t>MAPA</w:t>
    </w:r>
    <w:r>
      <w:rPr>
        <w:sz w:val="16"/>
        <w:szCs w:val="16"/>
      </w:rPr>
      <w:t xml:space="preserve"> </w:t>
    </w:r>
    <w:r w:rsidR="0004242B">
      <w:rPr>
        <w:sz w:val="16"/>
        <w:szCs w:val="16"/>
      </w:rPr>
      <w:t>simplifié</w:t>
    </w:r>
    <w:r w:rsidR="00A376CB">
      <w:rPr>
        <w:sz w:val="16"/>
        <w:szCs w:val="16"/>
      </w:rPr>
      <w:t xml:space="preserve"> </w:t>
    </w:r>
    <w:r w:rsidR="006644CA">
      <w:rPr>
        <w:sz w:val="16"/>
        <w:szCs w:val="16"/>
      </w:rPr>
      <w:t>fournitures et services</w:t>
    </w:r>
    <w:r w:rsidR="002E6882">
      <w:rPr>
        <w:sz w:val="16"/>
        <w:szCs w:val="16"/>
      </w:rPr>
      <w:t xml:space="preserve"> V</w:t>
    </w:r>
    <w:r w:rsidR="00E203C2">
      <w:rPr>
        <w:sz w:val="16"/>
        <w:szCs w:val="16"/>
      </w:rPr>
      <w:t xml:space="preserve"> </w:t>
    </w:r>
    <w:sdt>
      <w:sdtPr>
        <w:rPr>
          <w:sz w:val="16"/>
          <w:szCs w:val="16"/>
        </w:rPr>
        <w:alias w:val="Version du document"/>
        <w:tag w:val="Version_x0020_du_x0020_document"/>
        <w:id w:val="-418095133"/>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C2A4F60-8115-426A-984C-29D74F9411EE}"/>
        <w:text/>
      </w:sdtPr>
      <w:sdtEndPr/>
      <w:sdtContent>
        <w:r w:rsidR="00144C6B">
          <w:rPr>
            <w:sz w:val="16"/>
            <w:szCs w:val="16"/>
          </w:rPr>
          <w:t>18.0</w:t>
        </w:r>
      </w:sdtContent>
    </w:sdt>
    <w:r>
      <w:rPr>
        <w:sz w:val="16"/>
        <w:szCs w:val="16"/>
      </w:rPr>
      <w:tab/>
    </w:r>
    <w:r>
      <w:rPr>
        <w:rStyle w:val="Numrodepage"/>
      </w:rPr>
      <w:fldChar w:fldCharType="begin"/>
    </w:r>
    <w:r>
      <w:rPr>
        <w:rStyle w:val="Numrodepage"/>
      </w:rPr>
      <w:instrText xml:space="preserve"> PAGE </w:instrText>
    </w:r>
    <w:r>
      <w:rPr>
        <w:rStyle w:val="Numrodepage"/>
      </w:rPr>
      <w:fldChar w:fldCharType="separate"/>
    </w:r>
    <w:r w:rsidR="00A27A39">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27A39">
      <w:rPr>
        <w:rStyle w:val="Numrodepage"/>
        <w:noProof/>
      </w:rPr>
      <w:t>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AEE2C" w14:textId="77777777" w:rsidR="00656AE8" w:rsidRPr="000D5759" w:rsidRDefault="00656AE8" w:rsidP="000D5759">
      <w:pPr>
        <w:pStyle w:val="Pieddepage"/>
      </w:pPr>
    </w:p>
  </w:footnote>
  <w:footnote w:type="continuationSeparator" w:id="0">
    <w:p w14:paraId="2DD5A5D1" w14:textId="77777777" w:rsidR="00656AE8" w:rsidRDefault="00656AE8">
      <w:r>
        <w:continuationSeparator/>
      </w:r>
    </w:p>
  </w:footnote>
  <w:footnote w:id="1">
    <w:p w14:paraId="08A59CB7" w14:textId="5599239E" w:rsidR="008B5EE7" w:rsidRDefault="008B5EE7" w:rsidP="00246BB0">
      <w:pPr>
        <w:pStyle w:val="Notedebasdepage"/>
      </w:pPr>
      <w:r>
        <w:rPr>
          <w:rStyle w:val="Appelnotedebasdep"/>
        </w:rPr>
        <w:footnoteRef/>
      </w:r>
      <w:r>
        <w:t xml:space="preserve"> </w:t>
      </w:r>
      <w:r w:rsidR="00CD349F">
        <w:t xml:space="preserve">Article 1 à </w:t>
      </w:r>
      <w:r w:rsidR="006C39BA">
        <w:t xml:space="preserve">multiplier et compléter </w:t>
      </w:r>
      <w:r w:rsidR="00CD349F">
        <w:t>par l’ensemble des membres du</w:t>
      </w:r>
      <w:r>
        <w:t xml:space="preserve"> groupement</w:t>
      </w:r>
      <w:r w:rsidR="006C39BA">
        <w:t xml:space="preserve"> éventuel</w:t>
      </w:r>
      <w:r w:rsidR="002C157E">
        <w:t>.</w:t>
      </w:r>
    </w:p>
  </w:footnote>
  <w:footnote w:id="2">
    <w:p w14:paraId="5479C91C" w14:textId="61AD8D0C" w:rsidR="008B5EE7" w:rsidRDefault="008B5EE7" w:rsidP="00246BB0">
      <w:pPr>
        <w:pStyle w:val="Notedebasdepage"/>
      </w:pPr>
      <w:r>
        <w:rPr>
          <w:rStyle w:val="Appelnotedebasdep"/>
        </w:rPr>
        <w:footnoteRef/>
      </w:r>
      <w:r w:rsidR="00BE3571">
        <w:t xml:space="preserve"> </w:t>
      </w:r>
      <w:r>
        <w:t>A préciser par le candidat</w:t>
      </w:r>
      <w:r w:rsidR="002C157E">
        <w:t>.</w:t>
      </w:r>
    </w:p>
  </w:footnote>
  <w:footnote w:id="3">
    <w:p w14:paraId="5F250C97" w14:textId="37631EFF" w:rsidR="00985563" w:rsidRDefault="00985563">
      <w:pPr>
        <w:pStyle w:val="Notedebasdepage"/>
      </w:pPr>
      <w:r>
        <w:rPr>
          <w:rStyle w:val="Appelnotedebasdep"/>
        </w:rPr>
        <w:footnoteRef/>
      </w:r>
      <w:r>
        <w:t xml:space="preserve"> </w:t>
      </w:r>
      <w:r w:rsidR="00DB4404">
        <w:t>Au sens de l’article</w:t>
      </w:r>
      <w:r w:rsidR="00DB4404" w:rsidRPr="00E73AF5">
        <w:t xml:space="preserve"> R.</w:t>
      </w:r>
      <w:r w:rsidR="00DB4404">
        <w:t xml:space="preserve"> 2151-13 ou R. 2351-12</w:t>
      </w:r>
      <w:r w:rsidR="00DB4404" w:rsidRPr="00E73AF5">
        <w:t xml:space="preserve"> du code de la commande publique</w:t>
      </w:r>
      <w:r w:rsidR="00DB4404">
        <w:rPr>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E5A51" w14:textId="77777777" w:rsidR="006F2175" w:rsidRDefault="006F2175">
    <w:pPr>
      <w:pStyle w:val="Page"/>
    </w:pPr>
  </w:p>
  <w:p w14:paraId="5ECBC5F7" w14:textId="77777777" w:rsidR="002641BB" w:rsidRDefault="002641BB" w:rsidP="002641BB">
    <w:pPr>
      <w:pStyle w:val="Pag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72DA" w14:textId="77777777" w:rsidR="00826A3C" w:rsidRDefault="00826A3C" w:rsidP="004A3493">
    <w:pPr>
      <w:pStyle w:val="Page"/>
      <w:jc w:val="center"/>
    </w:pPr>
  </w:p>
  <w:p w14:paraId="4E08C2E8" w14:textId="77777777" w:rsidR="00826A3C" w:rsidRDefault="00826A3C" w:rsidP="004A3493">
    <w:pPr>
      <w:pStyle w:val="Page"/>
      <w:jc w:val="center"/>
    </w:pPr>
  </w:p>
  <w:p w14:paraId="26171FAE" w14:textId="77777777" w:rsidR="00826A3C" w:rsidRDefault="00826A3C" w:rsidP="004A3493">
    <w:pPr>
      <w:pStyle w:val="Page"/>
      <w:jc w:val="center"/>
    </w:pPr>
  </w:p>
  <w:p w14:paraId="5E990207" w14:textId="2B6FB80C" w:rsidR="00826A3C" w:rsidRDefault="00A27A39" w:rsidP="00A27A39">
    <w:pPr>
      <w:pStyle w:val="Page"/>
      <w:jc w:val="both"/>
    </w:pPr>
    <w:r w:rsidRPr="002F133D">
      <w:rPr>
        <w:noProof/>
        <w:sz w:val="18"/>
        <w:szCs w:val="18"/>
      </w:rPr>
      <w:drawing>
        <wp:anchor distT="0" distB="0" distL="114300" distR="114300" simplePos="0" relativeHeight="251659264" behindDoc="1" locked="0" layoutInCell="1" allowOverlap="0" wp14:anchorId="2AC55556" wp14:editId="46F1FCFC">
          <wp:simplePos x="0" y="0"/>
          <wp:positionH relativeFrom="page">
            <wp:posOffset>4920340</wp:posOffset>
          </wp:positionH>
          <wp:positionV relativeFrom="page">
            <wp:posOffset>680780</wp:posOffset>
          </wp:positionV>
          <wp:extent cx="2162950" cy="552090"/>
          <wp:effectExtent l="0" t="0" r="0" b="635"/>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8724" t="6799" r="2631" b="88034"/>
                  <a:stretch/>
                </pic:blipFill>
                <pic:spPr bwMode="auto">
                  <a:xfrm>
                    <a:off x="0" y="0"/>
                    <a:ext cx="2162950" cy="552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307EE">
      <w:rPr>
        <w:noProof/>
        <w:sz w:val="18"/>
        <w:szCs w:val="18"/>
      </w:rPr>
      <w:drawing>
        <wp:inline distT="0" distB="0" distL="0" distR="0" wp14:anchorId="07838FB8" wp14:editId="36EE8DF9">
          <wp:extent cx="907188" cy="810883"/>
          <wp:effectExtent l="0" t="0" r="762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28933" cy="830320"/>
                  </a:xfrm>
                  <a:prstGeom prst="rect">
                    <a:avLst/>
                  </a:prstGeom>
                </pic:spPr>
              </pic:pic>
            </a:graphicData>
          </a:graphic>
        </wp:inline>
      </w:drawing>
    </w:r>
  </w:p>
  <w:p w14:paraId="74E81C50" w14:textId="77777777" w:rsidR="00826A3C" w:rsidRDefault="00826A3C" w:rsidP="004A3493">
    <w:pPr>
      <w:pStyle w:val="Page"/>
      <w:jc w:val="center"/>
    </w:pPr>
  </w:p>
  <w:p w14:paraId="101AC9CC" w14:textId="2E89AF86" w:rsidR="00826A3C" w:rsidRDefault="00826A3C" w:rsidP="004A3493">
    <w:pPr>
      <w:pStyle w:val="Page"/>
      <w:jc w:val="center"/>
    </w:pPr>
  </w:p>
  <w:p w14:paraId="6EA2637F" w14:textId="255F9961" w:rsidR="006F2175" w:rsidRPr="004A3493" w:rsidRDefault="006F2175" w:rsidP="004A3493">
    <w:pPr>
      <w:pStyle w:val="Pag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D"/>
    <w:multiLevelType w:val="singleLevel"/>
    <w:tmpl w:val="0000000D"/>
    <w:name w:val="WW8Num16"/>
    <w:lvl w:ilvl="0">
      <w:start w:val="16"/>
      <w:numFmt w:val="bullet"/>
      <w:lvlText w:val=""/>
      <w:lvlJc w:val="left"/>
      <w:pPr>
        <w:tabs>
          <w:tab w:val="num" w:pos="0"/>
        </w:tabs>
        <w:ind w:left="720" w:hanging="360"/>
      </w:pPr>
      <w:rPr>
        <w:rFonts w:ascii="Symbol" w:hAnsi="Symbol" w:cs="Times New Roman" w:hint="default"/>
      </w:rPr>
    </w:lvl>
  </w:abstractNum>
  <w:abstractNum w:abstractNumId="2" w15:restartNumberingAfterBreak="0">
    <w:nsid w:val="071864CE"/>
    <w:multiLevelType w:val="singleLevel"/>
    <w:tmpl w:val="E95E6100"/>
    <w:lvl w:ilvl="0">
      <w:start w:val="1"/>
      <w:numFmt w:val="lowerLetter"/>
      <w:lvlText w:val="%1."/>
      <w:lvlJc w:val="left"/>
      <w:pPr>
        <w:tabs>
          <w:tab w:val="num" w:pos="357"/>
        </w:tabs>
        <w:ind w:left="357" w:hanging="357"/>
      </w:pPr>
      <w:rPr>
        <w:rFonts w:hint="default"/>
      </w:rPr>
    </w:lvl>
  </w:abstractNum>
  <w:abstractNum w:abstractNumId="3" w15:restartNumberingAfterBreak="0">
    <w:nsid w:val="09292D47"/>
    <w:multiLevelType w:val="hybridMultilevel"/>
    <w:tmpl w:val="7876EC22"/>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65F64"/>
    <w:multiLevelType w:val="singleLevel"/>
    <w:tmpl w:val="B942CC7C"/>
    <w:lvl w:ilvl="0">
      <w:start w:val="2"/>
      <w:numFmt w:val="bullet"/>
      <w:lvlText w:val="-"/>
      <w:lvlJc w:val="left"/>
      <w:pPr>
        <w:tabs>
          <w:tab w:val="num" w:pos="360"/>
        </w:tabs>
        <w:ind w:left="360" w:hanging="360"/>
      </w:pPr>
      <w:rPr>
        <w:rFonts w:hint="default"/>
      </w:rPr>
    </w:lvl>
  </w:abstractNum>
  <w:abstractNum w:abstractNumId="5" w15:restartNumberingAfterBreak="0">
    <w:nsid w:val="14443868"/>
    <w:multiLevelType w:val="singleLevel"/>
    <w:tmpl w:val="38B00EC6"/>
    <w:lvl w:ilvl="0">
      <w:numFmt w:val="bullet"/>
      <w:lvlText w:val="-"/>
      <w:lvlJc w:val="left"/>
      <w:pPr>
        <w:tabs>
          <w:tab w:val="num" w:pos="360"/>
        </w:tabs>
        <w:ind w:left="360" w:hanging="360"/>
      </w:pPr>
      <w:rPr>
        <w:rFonts w:hint="default"/>
      </w:rPr>
    </w:lvl>
  </w:abstractNum>
  <w:abstractNum w:abstractNumId="6" w15:restartNumberingAfterBreak="0">
    <w:nsid w:val="25417AE2"/>
    <w:multiLevelType w:val="hybridMultilevel"/>
    <w:tmpl w:val="40AEE7BA"/>
    <w:lvl w:ilvl="0" w:tplc="09543478">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9B41171"/>
    <w:multiLevelType w:val="singleLevel"/>
    <w:tmpl w:val="040C0001"/>
    <w:lvl w:ilvl="0">
      <w:start w:val="2"/>
      <w:numFmt w:val="bullet"/>
      <w:lvlText w:val=""/>
      <w:lvlJc w:val="left"/>
      <w:pPr>
        <w:tabs>
          <w:tab w:val="num" w:pos="360"/>
        </w:tabs>
        <w:ind w:left="360" w:hanging="360"/>
      </w:pPr>
      <w:rPr>
        <w:rFonts w:ascii="Symbol" w:hAnsi="Symbol" w:hint="default"/>
      </w:rPr>
    </w:lvl>
  </w:abstractNum>
  <w:abstractNum w:abstractNumId="8" w15:restartNumberingAfterBreak="0">
    <w:nsid w:val="2B713DC2"/>
    <w:multiLevelType w:val="hybridMultilevel"/>
    <w:tmpl w:val="1346D412"/>
    <w:lvl w:ilvl="0" w:tplc="040C0001">
      <w:start w:val="1"/>
      <w:numFmt w:val="bullet"/>
      <w:lvlText w:val=""/>
      <w:lvlJc w:val="left"/>
      <w:pPr>
        <w:ind w:left="832" w:hanging="360"/>
      </w:pPr>
      <w:rPr>
        <w:rFonts w:ascii="Symbol" w:hAnsi="Symbol" w:hint="default"/>
      </w:rPr>
    </w:lvl>
    <w:lvl w:ilvl="1" w:tplc="040C0003" w:tentative="1">
      <w:start w:val="1"/>
      <w:numFmt w:val="bullet"/>
      <w:lvlText w:val="o"/>
      <w:lvlJc w:val="left"/>
      <w:pPr>
        <w:ind w:left="1552" w:hanging="360"/>
      </w:pPr>
      <w:rPr>
        <w:rFonts w:ascii="Courier New" w:hAnsi="Courier New" w:cs="Courier New" w:hint="default"/>
      </w:rPr>
    </w:lvl>
    <w:lvl w:ilvl="2" w:tplc="040C0005" w:tentative="1">
      <w:start w:val="1"/>
      <w:numFmt w:val="bullet"/>
      <w:lvlText w:val=""/>
      <w:lvlJc w:val="left"/>
      <w:pPr>
        <w:ind w:left="2272" w:hanging="360"/>
      </w:pPr>
      <w:rPr>
        <w:rFonts w:ascii="Wingdings" w:hAnsi="Wingdings" w:hint="default"/>
      </w:rPr>
    </w:lvl>
    <w:lvl w:ilvl="3" w:tplc="040C0001" w:tentative="1">
      <w:start w:val="1"/>
      <w:numFmt w:val="bullet"/>
      <w:lvlText w:val=""/>
      <w:lvlJc w:val="left"/>
      <w:pPr>
        <w:ind w:left="2992" w:hanging="360"/>
      </w:pPr>
      <w:rPr>
        <w:rFonts w:ascii="Symbol" w:hAnsi="Symbol" w:hint="default"/>
      </w:rPr>
    </w:lvl>
    <w:lvl w:ilvl="4" w:tplc="040C0003" w:tentative="1">
      <w:start w:val="1"/>
      <w:numFmt w:val="bullet"/>
      <w:lvlText w:val="o"/>
      <w:lvlJc w:val="left"/>
      <w:pPr>
        <w:ind w:left="3712" w:hanging="360"/>
      </w:pPr>
      <w:rPr>
        <w:rFonts w:ascii="Courier New" w:hAnsi="Courier New" w:cs="Courier New" w:hint="default"/>
      </w:rPr>
    </w:lvl>
    <w:lvl w:ilvl="5" w:tplc="040C0005" w:tentative="1">
      <w:start w:val="1"/>
      <w:numFmt w:val="bullet"/>
      <w:lvlText w:val=""/>
      <w:lvlJc w:val="left"/>
      <w:pPr>
        <w:ind w:left="4432" w:hanging="360"/>
      </w:pPr>
      <w:rPr>
        <w:rFonts w:ascii="Wingdings" w:hAnsi="Wingdings" w:hint="default"/>
      </w:rPr>
    </w:lvl>
    <w:lvl w:ilvl="6" w:tplc="040C0001" w:tentative="1">
      <w:start w:val="1"/>
      <w:numFmt w:val="bullet"/>
      <w:lvlText w:val=""/>
      <w:lvlJc w:val="left"/>
      <w:pPr>
        <w:ind w:left="5152" w:hanging="360"/>
      </w:pPr>
      <w:rPr>
        <w:rFonts w:ascii="Symbol" w:hAnsi="Symbol" w:hint="default"/>
      </w:rPr>
    </w:lvl>
    <w:lvl w:ilvl="7" w:tplc="040C0003" w:tentative="1">
      <w:start w:val="1"/>
      <w:numFmt w:val="bullet"/>
      <w:lvlText w:val="o"/>
      <w:lvlJc w:val="left"/>
      <w:pPr>
        <w:ind w:left="5872" w:hanging="360"/>
      </w:pPr>
      <w:rPr>
        <w:rFonts w:ascii="Courier New" w:hAnsi="Courier New" w:cs="Courier New" w:hint="default"/>
      </w:rPr>
    </w:lvl>
    <w:lvl w:ilvl="8" w:tplc="040C0005" w:tentative="1">
      <w:start w:val="1"/>
      <w:numFmt w:val="bullet"/>
      <w:lvlText w:val=""/>
      <w:lvlJc w:val="left"/>
      <w:pPr>
        <w:ind w:left="6592" w:hanging="360"/>
      </w:pPr>
      <w:rPr>
        <w:rFonts w:ascii="Wingdings" w:hAnsi="Wingdings" w:hint="default"/>
      </w:rPr>
    </w:lvl>
  </w:abstractNum>
  <w:abstractNum w:abstractNumId="9" w15:restartNumberingAfterBreak="0">
    <w:nsid w:val="43FD70DF"/>
    <w:multiLevelType w:val="hybridMultilevel"/>
    <w:tmpl w:val="0404512E"/>
    <w:lvl w:ilvl="0" w:tplc="9C667BF0">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52BA64B9"/>
    <w:multiLevelType w:val="singleLevel"/>
    <w:tmpl w:val="409ABA54"/>
    <w:lvl w:ilvl="0">
      <w:start w:val="2"/>
      <w:numFmt w:val="bullet"/>
      <w:lvlText w:val="-"/>
      <w:lvlJc w:val="left"/>
      <w:pPr>
        <w:tabs>
          <w:tab w:val="num" w:pos="360"/>
        </w:tabs>
        <w:ind w:left="360" w:hanging="360"/>
      </w:pPr>
      <w:rPr>
        <w:rFonts w:ascii="Times New Roman" w:hAnsi="Times New Roman" w:hint="default"/>
        <w:color w:val="auto"/>
      </w:rPr>
    </w:lvl>
  </w:abstractNum>
  <w:abstractNum w:abstractNumId="12"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E86179"/>
    <w:multiLevelType w:val="hybridMultilevel"/>
    <w:tmpl w:val="5C1AA7BA"/>
    <w:lvl w:ilvl="0" w:tplc="E95E6100">
      <w:start w:val="1"/>
      <w:numFmt w:val="lowerLetter"/>
      <w:lvlText w:val="%1."/>
      <w:lvlJc w:val="left"/>
      <w:pPr>
        <w:tabs>
          <w:tab w:val="num" w:pos="357"/>
        </w:tabs>
        <w:ind w:left="357"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A50036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47A6CEE"/>
    <w:multiLevelType w:val="singleLevel"/>
    <w:tmpl w:val="7D6AC3CC"/>
    <w:lvl w:ilvl="0">
      <w:numFmt w:val="bullet"/>
      <w:lvlText w:val="-"/>
      <w:lvlJc w:val="left"/>
      <w:pPr>
        <w:tabs>
          <w:tab w:val="num" w:pos="360"/>
        </w:tabs>
        <w:ind w:left="360" w:hanging="360"/>
      </w:pPr>
      <w:rPr>
        <w:rFonts w:hint="default"/>
      </w:rPr>
    </w:lvl>
  </w:abstractNum>
  <w:abstractNum w:abstractNumId="16" w15:restartNumberingAfterBreak="0">
    <w:nsid w:val="657D3D13"/>
    <w:multiLevelType w:val="hybridMultilevel"/>
    <w:tmpl w:val="A07A09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A6C718C"/>
    <w:multiLevelType w:val="hybridMultilevel"/>
    <w:tmpl w:val="910ACE3C"/>
    <w:lvl w:ilvl="0" w:tplc="040C000B">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8" w15:restartNumberingAfterBreak="0">
    <w:nsid w:val="70B1733D"/>
    <w:multiLevelType w:val="hybridMultilevel"/>
    <w:tmpl w:val="22601484"/>
    <w:lvl w:ilvl="0" w:tplc="5E1AA40C">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793DC0"/>
    <w:multiLevelType w:val="hybridMultilevel"/>
    <w:tmpl w:val="78C239C0"/>
    <w:lvl w:ilvl="0" w:tplc="59F8D9B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B222D4E"/>
    <w:multiLevelType w:val="hybridMultilevel"/>
    <w:tmpl w:val="24A2AB2C"/>
    <w:lvl w:ilvl="0" w:tplc="3A08AD0C">
      <w:start w:val="3"/>
      <w:numFmt w:val="bullet"/>
      <w:lvlText w:val="-"/>
      <w:lvlJc w:val="left"/>
      <w:pPr>
        <w:tabs>
          <w:tab w:val="num" w:pos="720"/>
        </w:tabs>
        <w:ind w:left="720" w:hanging="360"/>
      </w:pPr>
      <w:rPr>
        <w:rFonts w:ascii="Arial" w:eastAsia="Times New Roman" w:hAnsi="Arial" w:cs="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
  </w:num>
  <w:num w:numId="4">
    <w:abstractNumId w:val="14"/>
  </w:num>
  <w:num w:numId="5">
    <w:abstractNumId w:val="4"/>
  </w:num>
  <w:num w:numId="6">
    <w:abstractNumId w:val="7"/>
  </w:num>
  <w:num w:numId="7">
    <w:abstractNumId w:val="5"/>
  </w:num>
  <w:num w:numId="8">
    <w:abstractNumId w:val="20"/>
  </w:num>
  <w:num w:numId="9">
    <w:abstractNumId w:val="13"/>
  </w:num>
  <w:num w:numId="10">
    <w:abstractNumId w:val="19"/>
  </w:num>
  <w:num w:numId="11">
    <w:abstractNumId w:val="3"/>
  </w:num>
  <w:num w:numId="12">
    <w:abstractNumId w:val="18"/>
  </w:num>
  <w:num w:numId="13">
    <w:abstractNumId w:val="8"/>
  </w:num>
  <w:num w:numId="14">
    <w:abstractNumId w:val="11"/>
  </w:num>
  <w:num w:numId="15">
    <w:abstractNumId w:val="16"/>
  </w:num>
  <w:num w:numId="16">
    <w:abstractNumId w:val="1"/>
  </w:num>
  <w:num w:numId="17">
    <w:abstractNumId w:val="6"/>
  </w:num>
  <w:num w:numId="18">
    <w:abstractNumId w:val="17"/>
  </w:num>
  <w:num w:numId="19">
    <w:abstractNumId w:val="10"/>
  </w:num>
  <w:num w:numId="20">
    <w:abstractNumId w:val="12"/>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01"/>
    <w:rsid w:val="00001720"/>
    <w:rsid w:val="00012193"/>
    <w:rsid w:val="00037A33"/>
    <w:rsid w:val="0004087E"/>
    <w:rsid w:val="0004242B"/>
    <w:rsid w:val="00052AC8"/>
    <w:rsid w:val="00087999"/>
    <w:rsid w:val="0009186A"/>
    <w:rsid w:val="00094F67"/>
    <w:rsid w:val="000B3B5C"/>
    <w:rsid w:val="000C3D3B"/>
    <w:rsid w:val="000D4BEF"/>
    <w:rsid w:val="000D5759"/>
    <w:rsid w:val="000E5DBF"/>
    <w:rsid w:val="001237BA"/>
    <w:rsid w:val="00126993"/>
    <w:rsid w:val="0014245D"/>
    <w:rsid w:val="00144C6B"/>
    <w:rsid w:val="00145A63"/>
    <w:rsid w:val="00150851"/>
    <w:rsid w:val="001559BE"/>
    <w:rsid w:val="00156560"/>
    <w:rsid w:val="001665D9"/>
    <w:rsid w:val="00173966"/>
    <w:rsid w:val="00173C23"/>
    <w:rsid w:val="00185937"/>
    <w:rsid w:val="001961A4"/>
    <w:rsid w:val="001C20C5"/>
    <w:rsid w:val="001D3ACC"/>
    <w:rsid w:val="001D5456"/>
    <w:rsid w:val="001E63A9"/>
    <w:rsid w:val="001E65C9"/>
    <w:rsid w:val="001E7809"/>
    <w:rsid w:val="001F3E11"/>
    <w:rsid w:val="002106BA"/>
    <w:rsid w:val="00235246"/>
    <w:rsid w:val="00246BB0"/>
    <w:rsid w:val="0025211F"/>
    <w:rsid w:val="002641BB"/>
    <w:rsid w:val="00266985"/>
    <w:rsid w:val="0028018F"/>
    <w:rsid w:val="00283565"/>
    <w:rsid w:val="00287D27"/>
    <w:rsid w:val="0029423F"/>
    <w:rsid w:val="002A2268"/>
    <w:rsid w:val="002B119C"/>
    <w:rsid w:val="002B4503"/>
    <w:rsid w:val="002C157E"/>
    <w:rsid w:val="002D726B"/>
    <w:rsid w:val="002E18EF"/>
    <w:rsid w:val="002E6882"/>
    <w:rsid w:val="002F0BC7"/>
    <w:rsid w:val="002F48D3"/>
    <w:rsid w:val="002F6001"/>
    <w:rsid w:val="0030534D"/>
    <w:rsid w:val="00311ED5"/>
    <w:rsid w:val="00324187"/>
    <w:rsid w:val="00341746"/>
    <w:rsid w:val="00342145"/>
    <w:rsid w:val="00351CED"/>
    <w:rsid w:val="00365A7B"/>
    <w:rsid w:val="003867A4"/>
    <w:rsid w:val="003943FE"/>
    <w:rsid w:val="003944AD"/>
    <w:rsid w:val="00394A9B"/>
    <w:rsid w:val="003A23F1"/>
    <w:rsid w:val="003A470C"/>
    <w:rsid w:val="003A4B51"/>
    <w:rsid w:val="003C1B1B"/>
    <w:rsid w:val="003E426E"/>
    <w:rsid w:val="003F20DD"/>
    <w:rsid w:val="004212B5"/>
    <w:rsid w:val="0044222B"/>
    <w:rsid w:val="00451096"/>
    <w:rsid w:val="00452FF3"/>
    <w:rsid w:val="00454330"/>
    <w:rsid w:val="004661CA"/>
    <w:rsid w:val="004666DF"/>
    <w:rsid w:val="00495820"/>
    <w:rsid w:val="00495C9D"/>
    <w:rsid w:val="004A3493"/>
    <w:rsid w:val="004D0DF7"/>
    <w:rsid w:val="004D196F"/>
    <w:rsid w:val="004D3308"/>
    <w:rsid w:val="004F0662"/>
    <w:rsid w:val="0052720A"/>
    <w:rsid w:val="00531863"/>
    <w:rsid w:val="00534D69"/>
    <w:rsid w:val="00537B90"/>
    <w:rsid w:val="00561410"/>
    <w:rsid w:val="00592A05"/>
    <w:rsid w:val="005D097C"/>
    <w:rsid w:val="005D55C7"/>
    <w:rsid w:val="005E2A6A"/>
    <w:rsid w:val="00604DD7"/>
    <w:rsid w:val="00617B0B"/>
    <w:rsid w:val="00621EA1"/>
    <w:rsid w:val="006277D2"/>
    <w:rsid w:val="00637142"/>
    <w:rsid w:val="00646972"/>
    <w:rsid w:val="006567B6"/>
    <w:rsid w:val="00656AE8"/>
    <w:rsid w:val="006644CA"/>
    <w:rsid w:val="00676D62"/>
    <w:rsid w:val="006776E5"/>
    <w:rsid w:val="00683C7E"/>
    <w:rsid w:val="006C39BA"/>
    <w:rsid w:val="006F2175"/>
    <w:rsid w:val="006F5881"/>
    <w:rsid w:val="007109EF"/>
    <w:rsid w:val="007124D0"/>
    <w:rsid w:val="0071305F"/>
    <w:rsid w:val="00737004"/>
    <w:rsid w:val="00743E63"/>
    <w:rsid w:val="00751DE0"/>
    <w:rsid w:val="00755CD8"/>
    <w:rsid w:val="00772CAB"/>
    <w:rsid w:val="00772D94"/>
    <w:rsid w:val="00797531"/>
    <w:rsid w:val="007A5182"/>
    <w:rsid w:val="007B38B0"/>
    <w:rsid w:val="007B4C68"/>
    <w:rsid w:val="007C2D3A"/>
    <w:rsid w:val="007D2F88"/>
    <w:rsid w:val="007F063C"/>
    <w:rsid w:val="00802961"/>
    <w:rsid w:val="008233DF"/>
    <w:rsid w:val="00826A3C"/>
    <w:rsid w:val="00832C76"/>
    <w:rsid w:val="008430F3"/>
    <w:rsid w:val="00844D27"/>
    <w:rsid w:val="00850CD3"/>
    <w:rsid w:val="00867CEB"/>
    <w:rsid w:val="00872969"/>
    <w:rsid w:val="0088488E"/>
    <w:rsid w:val="00884F0A"/>
    <w:rsid w:val="00887304"/>
    <w:rsid w:val="008A5D0B"/>
    <w:rsid w:val="008A7DCB"/>
    <w:rsid w:val="008B5EE7"/>
    <w:rsid w:val="008C7B37"/>
    <w:rsid w:val="008D5F4B"/>
    <w:rsid w:val="008E672C"/>
    <w:rsid w:val="008F1FFE"/>
    <w:rsid w:val="00901C69"/>
    <w:rsid w:val="00917C3F"/>
    <w:rsid w:val="009247F0"/>
    <w:rsid w:val="00940BBB"/>
    <w:rsid w:val="009421E2"/>
    <w:rsid w:val="00947E46"/>
    <w:rsid w:val="00956EA0"/>
    <w:rsid w:val="00957877"/>
    <w:rsid w:val="00963614"/>
    <w:rsid w:val="00985563"/>
    <w:rsid w:val="00986C5D"/>
    <w:rsid w:val="009901A4"/>
    <w:rsid w:val="00990600"/>
    <w:rsid w:val="00996F46"/>
    <w:rsid w:val="009A3931"/>
    <w:rsid w:val="009C0F28"/>
    <w:rsid w:val="009C1D0D"/>
    <w:rsid w:val="009E4D15"/>
    <w:rsid w:val="009F5914"/>
    <w:rsid w:val="00A002BA"/>
    <w:rsid w:val="00A063C7"/>
    <w:rsid w:val="00A12506"/>
    <w:rsid w:val="00A12C00"/>
    <w:rsid w:val="00A211A6"/>
    <w:rsid w:val="00A27A39"/>
    <w:rsid w:val="00A35A23"/>
    <w:rsid w:val="00A376CB"/>
    <w:rsid w:val="00A37A86"/>
    <w:rsid w:val="00A50567"/>
    <w:rsid w:val="00A867A1"/>
    <w:rsid w:val="00A86A1B"/>
    <w:rsid w:val="00A87F66"/>
    <w:rsid w:val="00A90049"/>
    <w:rsid w:val="00A901C9"/>
    <w:rsid w:val="00A97EE3"/>
    <w:rsid w:val="00AB1715"/>
    <w:rsid w:val="00AB3F2E"/>
    <w:rsid w:val="00AC724A"/>
    <w:rsid w:val="00AD3CE3"/>
    <w:rsid w:val="00AE3CF3"/>
    <w:rsid w:val="00AE50CC"/>
    <w:rsid w:val="00B01EA8"/>
    <w:rsid w:val="00B02B00"/>
    <w:rsid w:val="00B04754"/>
    <w:rsid w:val="00B050EA"/>
    <w:rsid w:val="00B1276B"/>
    <w:rsid w:val="00B31AA3"/>
    <w:rsid w:val="00B35D9E"/>
    <w:rsid w:val="00B41069"/>
    <w:rsid w:val="00B41EDB"/>
    <w:rsid w:val="00B43A72"/>
    <w:rsid w:val="00B46742"/>
    <w:rsid w:val="00B51168"/>
    <w:rsid w:val="00B5303D"/>
    <w:rsid w:val="00B56040"/>
    <w:rsid w:val="00B63F70"/>
    <w:rsid w:val="00B665B4"/>
    <w:rsid w:val="00BB29B2"/>
    <w:rsid w:val="00BD4D4B"/>
    <w:rsid w:val="00BE3571"/>
    <w:rsid w:val="00BF6AE8"/>
    <w:rsid w:val="00C01B50"/>
    <w:rsid w:val="00C4424A"/>
    <w:rsid w:val="00C46509"/>
    <w:rsid w:val="00C519CF"/>
    <w:rsid w:val="00C60CD0"/>
    <w:rsid w:val="00C74C52"/>
    <w:rsid w:val="00C86087"/>
    <w:rsid w:val="00CA33F5"/>
    <w:rsid w:val="00CA7D57"/>
    <w:rsid w:val="00CB20E7"/>
    <w:rsid w:val="00CC0F51"/>
    <w:rsid w:val="00CC1374"/>
    <w:rsid w:val="00CD349F"/>
    <w:rsid w:val="00CE0C03"/>
    <w:rsid w:val="00D1605A"/>
    <w:rsid w:val="00D30853"/>
    <w:rsid w:val="00D36F97"/>
    <w:rsid w:val="00D41134"/>
    <w:rsid w:val="00D5279C"/>
    <w:rsid w:val="00D54455"/>
    <w:rsid w:val="00D60900"/>
    <w:rsid w:val="00D6521B"/>
    <w:rsid w:val="00DB4404"/>
    <w:rsid w:val="00DC27AD"/>
    <w:rsid w:val="00DC7425"/>
    <w:rsid w:val="00DC7582"/>
    <w:rsid w:val="00E14E36"/>
    <w:rsid w:val="00E172D9"/>
    <w:rsid w:val="00E203C2"/>
    <w:rsid w:val="00E20D9F"/>
    <w:rsid w:val="00E45244"/>
    <w:rsid w:val="00E66E98"/>
    <w:rsid w:val="00E8521F"/>
    <w:rsid w:val="00E93BFE"/>
    <w:rsid w:val="00E97FCD"/>
    <w:rsid w:val="00EA506F"/>
    <w:rsid w:val="00EB5AF2"/>
    <w:rsid w:val="00EC27A7"/>
    <w:rsid w:val="00EC2F39"/>
    <w:rsid w:val="00ED73A2"/>
    <w:rsid w:val="00F07EE1"/>
    <w:rsid w:val="00F314AA"/>
    <w:rsid w:val="00F45EE8"/>
    <w:rsid w:val="00F611AA"/>
    <w:rsid w:val="00F92CC0"/>
    <w:rsid w:val="00FC0AAB"/>
    <w:rsid w:val="00FC212E"/>
    <w:rsid w:val="00FC3FDB"/>
    <w:rsid w:val="00FC6E0A"/>
    <w:rsid w:val="00FC7C07"/>
    <w:rsid w:val="00FD24F9"/>
    <w:rsid w:val="00FD3B3D"/>
    <w:rsid w:val="00FE14B5"/>
    <w:rsid w:val="00FE72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5D6A807"/>
  <w15:docId w15:val="{C05E6EAD-71BD-430C-8218-8E31CFB2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Next/>
      <w:spacing w:after="120"/>
      <w:jc w:val="both"/>
    </w:pPr>
    <w:rPr>
      <w:sz w:val="22"/>
      <w:szCs w:val="22"/>
    </w:rPr>
  </w:style>
  <w:style w:type="paragraph" w:styleId="Titre1">
    <w:name w:val="heading 1"/>
    <w:basedOn w:val="Normal"/>
    <w:next w:val="Normal"/>
    <w:qFormat/>
    <w:pPr>
      <w:numPr>
        <w:numId w:val="1"/>
      </w:numPr>
      <w:spacing w:before="240"/>
      <w:jc w:val="left"/>
      <w:outlineLvl w:val="0"/>
    </w:pPr>
    <w:rPr>
      <w:b/>
      <w:bCs/>
      <w:caps/>
      <w:spacing w:val="20"/>
      <w:sz w:val="28"/>
      <w:szCs w:val="28"/>
    </w:rPr>
  </w:style>
  <w:style w:type="paragraph" w:styleId="Titre2">
    <w:name w:val="heading 2"/>
    <w:basedOn w:val="Titre1"/>
    <w:next w:val="Normal"/>
    <w:qFormat/>
    <w:pPr>
      <w:numPr>
        <w:ilvl w:val="1"/>
      </w:numPr>
      <w:spacing w:after="0"/>
      <w:outlineLvl w:val="1"/>
    </w:pPr>
    <w:rPr>
      <w:bCs w:val="0"/>
      <w:spacing w:val="0"/>
      <w:sz w:val="24"/>
      <w:szCs w:val="24"/>
    </w:rPr>
  </w:style>
  <w:style w:type="paragraph" w:styleId="Titre3">
    <w:name w:val="heading 3"/>
    <w:basedOn w:val="Titre2"/>
    <w:next w:val="Normal"/>
    <w:qFormat/>
    <w:rsid w:val="00394A9B"/>
    <w:pPr>
      <w:numPr>
        <w:ilvl w:val="2"/>
      </w:numPr>
      <w:spacing w:before="120" w:after="120"/>
      <w:outlineLvl w:val="2"/>
    </w:pPr>
    <w:rPr>
      <w:bCs/>
      <w:sz w:val="22"/>
    </w:rPr>
  </w:style>
  <w:style w:type="paragraph" w:styleId="Titre4">
    <w:name w:val="heading 4"/>
    <w:basedOn w:val="Titre3"/>
    <w:qFormat/>
    <w:pPr>
      <w:numPr>
        <w:ilvl w:val="3"/>
      </w:numPr>
      <w:outlineLvl w:val="3"/>
    </w:pPr>
    <w:rPr>
      <w:b w:val="0"/>
      <w:i/>
      <w:iCs/>
      <w:caps w:val="0"/>
    </w:rPr>
  </w:style>
  <w:style w:type="paragraph" w:styleId="Titre5">
    <w:name w:val="heading 5"/>
    <w:basedOn w:val="Titre4"/>
    <w:next w:val="Normal"/>
    <w:qFormat/>
    <w:pPr>
      <w:numPr>
        <w:ilvl w:val="4"/>
      </w:numPr>
      <w:spacing w:before="0"/>
      <w:outlineLvl w:val="4"/>
    </w:pPr>
    <w:rPr>
      <w:i w:val="0"/>
    </w:rPr>
  </w:style>
  <w:style w:type="paragraph" w:styleId="Titre6">
    <w:name w:val="heading 6"/>
    <w:basedOn w:val="Titre5"/>
    <w:next w:val="Normal"/>
    <w:qFormat/>
    <w:pPr>
      <w:numPr>
        <w:ilvl w:val="5"/>
      </w:numPr>
      <w:outlineLvl w:val="5"/>
    </w:pPr>
  </w:style>
  <w:style w:type="paragraph" w:styleId="Titre7">
    <w:name w:val="heading 7"/>
    <w:basedOn w:val="Titre6"/>
    <w:next w:val="Normal"/>
    <w:qFormat/>
    <w:pPr>
      <w:numPr>
        <w:ilvl w:val="6"/>
      </w:numPr>
      <w:spacing w:before="240" w:after="60"/>
      <w:outlineLvl w:val="6"/>
    </w:pPr>
    <w:rPr>
      <w:rFonts w:ascii="Arial" w:hAnsi="Arial"/>
      <w:sz w:val="20"/>
      <w:szCs w:val="20"/>
    </w:rPr>
  </w:style>
  <w:style w:type="paragraph" w:styleId="Titre8">
    <w:name w:val="heading 8"/>
    <w:basedOn w:val="Normal"/>
    <w:next w:val="Normal"/>
    <w:qFormat/>
    <w:pPr>
      <w:numPr>
        <w:ilvl w:val="7"/>
        <w:numId w:val="1"/>
      </w:numPr>
      <w:spacing w:before="240" w:after="60"/>
      <w:outlineLvl w:val="7"/>
    </w:pPr>
    <w:rPr>
      <w:rFonts w:ascii="Arial" w:hAnsi="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style>
  <w:style w:type="paragraph" w:styleId="Pieddepage">
    <w:name w:val="footer"/>
    <w:basedOn w:val="Normal"/>
    <w:pPr>
      <w:spacing w:after="0"/>
      <w:jc w:val="left"/>
    </w:pPr>
    <w:rPr>
      <w:sz w:val="12"/>
      <w:szCs w:val="12"/>
    </w:rPr>
  </w:style>
  <w:style w:type="paragraph" w:styleId="En-tte">
    <w:name w:val="header"/>
    <w:basedOn w:val="Normal"/>
    <w:pPr>
      <w:spacing w:after="0"/>
      <w:jc w:val="left"/>
    </w:pPr>
    <w:rPr>
      <w:sz w:val="18"/>
      <w:szCs w:val="18"/>
    </w:rPr>
  </w:style>
  <w:style w:type="paragraph" w:customStyle="1" w:styleId="attasignatu">
    <w:name w:val="atta_signatu"/>
    <w:basedOn w:val="Normal"/>
    <w:pPr>
      <w:keepNext w:val="0"/>
      <w:keepLines/>
      <w:spacing w:after="0"/>
      <w:ind w:left="1701"/>
      <w:jc w:val="center"/>
    </w:pPr>
    <w:rPr>
      <w:sz w:val="18"/>
      <w:szCs w:val="18"/>
    </w:rPr>
  </w:style>
  <w:style w:type="paragraph" w:customStyle="1" w:styleId="Suscription">
    <w:name w:val="Suscription"/>
    <w:basedOn w:val="Normal"/>
    <w:pPr>
      <w:spacing w:after="0"/>
      <w:jc w:val="left"/>
    </w:pPr>
  </w:style>
  <w:style w:type="paragraph" w:customStyle="1" w:styleId="tm1">
    <w:name w:val="tm1"/>
    <w:basedOn w:val="Normal"/>
    <w:pPr>
      <w:keepNext w:val="0"/>
      <w:tabs>
        <w:tab w:val="right" w:leader="hyphen" w:pos="7938"/>
      </w:tabs>
      <w:spacing w:before="240" w:after="0"/>
      <w:jc w:val="left"/>
    </w:pPr>
    <w:rPr>
      <w:b/>
      <w:bCs/>
      <w:spacing w:val="30"/>
    </w:rPr>
  </w:style>
  <w:style w:type="paragraph" w:customStyle="1" w:styleId="tm2">
    <w:name w:val="tm2"/>
    <w:basedOn w:val="tm1"/>
    <w:pPr>
      <w:spacing w:before="0"/>
      <w:ind w:left="680"/>
    </w:pPr>
    <w:rPr>
      <w:bCs w:val="0"/>
      <w:spacing w:val="0"/>
    </w:rPr>
  </w:style>
  <w:style w:type="paragraph" w:customStyle="1" w:styleId="tm3">
    <w:name w:val="tm3"/>
    <w:basedOn w:val="tm2"/>
    <w:pPr>
      <w:ind w:left="1134"/>
    </w:pPr>
    <w:rPr>
      <w:b w:val="0"/>
    </w:rPr>
  </w:style>
  <w:style w:type="paragraph" w:customStyle="1" w:styleId="tm4">
    <w:name w:val="tm4"/>
    <w:basedOn w:val="tm3"/>
    <w:pPr>
      <w:ind w:left="1588"/>
    </w:pPr>
  </w:style>
  <w:style w:type="paragraph" w:styleId="Liste">
    <w:name w:val="List"/>
    <w:basedOn w:val="Normal"/>
    <w:pPr>
      <w:spacing w:after="0"/>
    </w:pPr>
  </w:style>
  <w:style w:type="paragraph" w:customStyle="1" w:styleId="Page">
    <w:name w:val="Page"/>
    <w:basedOn w:val="Normal"/>
    <w:pPr>
      <w:spacing w:after="0"/>
      <w:jc w:val="right"/>
    </w:pPr>
    <w:rPr>
      <w:sz w:val="16"/>
      <w:szCs w:val="16"/>
    </w:rPr>
  </w:style>
  <w:style w:type="paragraph" w:styleId="Titre">
    <w:name w:val="Title"/>
    <w:basedOn w:val="Normal"/>
    <w:qFormat/>
    <w:pPr>
      <w:spacing w:before="120" w:after="240"/>
      <w:jc w:val="center"/>
      <w:outlineLvl w:val="0"/>
    </w:pPr>
    <w:rPr>
      <w:b/>
      <w:bCs/>
      <w:caps/>
      <w:sz w:val="36"/>
      <w:szCs w:val="36"/>
    </w:rPr>
  </w:style>
  <w:style w:type="paragraph" w:styleId="Corpsdetexte">
    <w:name w:val="Body Text"/>
    <w:basedOn w:val="Normal"/>
  </w:style>
  <w:style w:type="paragraph" w:styleId="Corpsdetexte2">
    <w:name w:val="Body Text 2"/>
    <w:basedOn w:val="Normal"/>
    <w:pPr>
      <w:keepNext w:val="0"/>
      <w:framePr w:w="3975" w:h="856" w:hSpace="142" w:wrap="around" w:vAnchor="page" w:hAnchor="page" w:x="1791" w:y="6049"/>
      <w:tabs>
        <w:tab w:val="left" w:pos="4678"/>
      </w:tabs>
      <w:suppressAutoHyphens/>
      <w:spacing w:after="0"/>
      <w:jc w:val="center"/>
    </w:pPr>
    <w:rPr>
      <w:rFonts w:ascii="Arial" w:hAnsi="Arial"/>
      <w:b/>
      <w:bCs/>
    </w:rPr>
  </w:style>
  <w:style w:type="paragraph" w:styleId="Notedebasdepage">
    <w:name w:val="footnote text"/>
    <w:basedOn w:val="Normal"/>
    <w:semiHidden/>
    <w:rPr>
      <w:sz w:val="20"/>
    </w:rPr>
  </w:style>
  <w:style w:type="character" w:styleId="Appelnotedebasdep">
    <w:name w:val="footnote reference"/>
    <w:uiPriority w:val="99"/>
    <w:semiHidden/>
    <w:rPr>
      <w:vertAlign w:val="superscript"/>
    </w:rPr>
  </w:style>
  <w:style w:type="paragraph" w:styleId="Retraitcorpsdetexte">
    <w:name w:val="Body Text Indent"/>
    <w:basedOn w:val="Normal"/>
    <w:pPr>
      <w:tabs>
        <w:tab w:val="left" w:pos="284"/>
      </w:tabs>
      <w:ind w:left="284" w:hanging="284"/>
    </w:pPr>
  </w:style>
  <w:style w:type="paragraph" w:styleId="Corpsdetexte3">
    <w:name w:val="Body Text 3"/>
    <w:basedOn w:val="Normal"/>
    <w:pPr>
      <w:framePr w:w="3975" w:h="856" w:hSpace="142" w:wrap="around" w:vAnchor="page" w:hAnchor="page" w:x="1791" w:y="6049"/>
      <w:tabs>
        <w:tab w:val="left" w:pos="4678"/>
      </w:tabs>
      <w:spacing w:after="0"/>
      <w:jc w:val="center"/>
    </w:pPr>
    <w:rPr>
      <w:rFonts w:ascii="Arial" w:hAnsi="Arial"/>
      <w:sz w:val="16"/>
    </w:rPr>
  </w:style>
  <w:style w:type="paragraph" w:customStyle="1" w:styleId="tablo">
    <w:name w:val="tablo"/>
    <w:basedOn w:val="Normal"/>
    <w:rsid w:val="008B5EE7"/>
    <w:pPr>
      <w:keepNext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jc w:val="left"/>
    </w:pPr>
    <w:rPr>
      <w:rFonts w:ascii="Arial" w:hAnsi="Arial"/>
      <w:sz w:val="20"/>
      <w:szCs w:val="20"/>
    </w:rPr>
  </w:style>
  <w:style w:type="paragraph" w:styleId="Commentaire">
    <w:name w:val="annotation text"/>
    <w:basedOn w:val="Normal"/>
    <w:link w:val="CommentaireCar"/>
    <w:semiHidden/>
    <w:rsid w:val="008B5EE7"/>
    <w:pPr>
      <w:keepNext w:val="0"/>
      <w:jc w:val="left"/>
    </w:pPr>
    <w:rPr>
      <w:rFonts w:ascii="Arial" w:hAnsi="Arial"/>
      <w:sz w:val="20"/>
      <w:szCs w:val="20"/>
    </w:rPr>
  </w:style>
  <w:style w:type="character" w:styleId="Numrodepage">
    <w:name w:val="page number"/>
    <w:basedOn w:val="Policepardfaut"/>
    <w:rsid w:val="00C4424A"/>
  </w:style>
  <w:style w:type="paragraph" w:customStyle="1" w:styleId="StyleTitre1BordureSimpleAutomatique15ptpaisseur">
    <w:name w:val="Style Titre 1 + Bordure : : (Simple Automatique  15 pt Épaisseur..."/>
    <w:basedOn w:val="Titre1"/>
    <w:rsid w:val="00C4424A"/>
    <w:rPr>
      <w:sz w:val="32"/>
      <w:bdr w:val="single" w:sz="12" w:space="0" w:color="auto"/>
    </w:rPr>
  </w:style>
  <w:style w:type="paragraph" w:styleId="Paragraphedeliste">
    <w:name w:val="List Paragraph"/>
    <w:basedOn w:val="Normal"/>
    <w:uiPriority w:val="34"/>
    <w:qFormat/>
    <w:rsid w:val="00AC724A"/>
    <w:pPr>
      <w:keepNext w:val="0"/>
      <w:spacing w:after="0"/>
      <w:ind w:left="720"/>
      <w:jc w:val="left"/>
    </w:pPr>
    <w:rPr>
      <w:rFonts w:ascii="Calibri" w:eastAsia="Calibri" w:hAnsi="Calibri"/>
      <w:lang w:eastAsia="en-US"/>
    </w:rPr>
  </w:style>
  <w:style w:type="character" w:styleId="Lienhypertexte">
    <w:name w:val="Hyperlink"/>
    <w:uiPriority w:val="99"/>
    <w:rsid w:val="009247F0"/>
    <w:rPr>
      <w:rFonts w:cs="Times New Roman"/>
      <w:color w:val="0000FF"/>
      <w:u w:val="single"/>
    </w:rPr>
  </w:style>
  <w:style w:type="paragraph" w:styleId="Textedebulles">
    <w:name w:val="Balloon Text"/>
    <w:basedOn w:val="Normal"/>
    <w:link w:val="TextedebullesCar"/>
    <w:rsid w:val="00037A33"/>
    <w:pPr>
      <w:spacing w:after="0"/>
    </w:pPr>
    <w:rPr>
      <w:rFonts w:ascii="Tahoma" w:hAnsi="Tahoma" w:cs="Tahoma"/>
      <w:sz w:val="16"/>
      <w:szCs w:val="16"/>
    </w:rPr>
  </w:style>
  <w:style w:type="character" w:customStyle="1" w:styleId="TextedebullesCar">
    <w:name w:val="Texte de bulles Car"/>
    <w:basedOn w:val="Policepardfaut"/>
    <w:link w:val="Textedebulles"/>
    <w:rsid w:val="00037A33"/>
    <w:rPr>
      <w:rFonts w:ascii="Tahoma" w:hAnsi="Tahoma" w:cs="Tahoma"/>
      <w:sz w:val="16"/>
      <w:szCs w:val="16"/>
    </w:rPr>
  </w:style>
  <w:style w:type="character" w:customStyle="1" w:styleId="CommentaireCar">
    <w:name w:val="Commentaire Car"/>
    <w:basedOn w:val="Policepardfaut"/>
    <w:link w:val="Commentaire"/>
    <w:semiHidden/>
    <w:rsid w:val="00037A33"/>
    <w:rPr>
      <w:rFonts w:ascii="Arial" w:hAnsi="Arial"/>
    </w:rPr>
  </w:style>
  <w:style w:type="character" w:styleId="Textedelespacerserv">
    <w:name w:val="Placeholder Text"/>
    <w:basedOn w:val="Policepardfaut"/>
    <w:uiPriority w:val="99"/>
    <w:semiHidden/>
    <w:rsid w:val="00E203C2"/>
    <w:rPr>
      <w:color w:val="808080"/>
    </w:rPr>
  </w:style>
  <w:style w:type="character" w:styleId="lev">
    <w:name w:val="Strong"/>
    <w:basedOn w:val="Policepardfaut"/>
    <w:uiPriority w:val="22"/>
    <w:qFormat/>
    <w:rsid w:val="00B43A72"/>
    <w:rPr>
      <w:b/>
      <w:bCs/>
    </w:rPr>
  </w:style>
  <w:style w:type="paragraph" w:styleId="NormalWeb">
    <w:name w:val="Normal (Web)"/>
    <w:basedOn w:val="Normal"/>
    <w:uiPriority w:val="99"/>
    <w:unhideWhenUsed/>
    <w:rsid w:val="003A470C"/>
    <w:pPr>
      <w:keepNext w:val="0"/>
      <w:spacing w:after="128"/>
      <w:jc w:val="left"/>
    </w:pPr>
    <w:rPr>
      <w:rFonts w:eastAsiaTheme="minorHAnsi"/>
      <w:sz w:val="24"/>
      <w:szCs w:val="24"/>
    </w:rPr>
  </w:style>
  <w:style w:type="table" w:styleId="Grilledutableau">
    <w:name w:val="Table Grid"/>
    <w:basedOn w:val="TableauNormal"/>
    <w:uiPriority w:val="59"/>
    <w:rsid w:val="00E172D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67856">
      <w:bodyDiv w:val="1"/>
      <w:marLeft w:val="0"/>
      <w:marRight w:val="0"/>
      <w:marTop w:val="0"/>
      <w:marBottom w:val="0"/>
      <w:divBdr>
        <w:top w:val="none" w:sz="0" w:space="0" w:color="auto"/>
        <w:left w:val="none" w:sz="0" w:space="0" w:color="auto"/>
        <w:bottom w:val="none" w:sz="0" w:space="0" w:color="auto"/>
        <w:right w:val="none" w:sz="0" w:space="0" w:color="auto"/>
      </w:divBdr>
    </w:div>
    <w:div w:id="476845286">
      <w:bodyDiv w:val="1"/>
      <w:marLeft w:val="0"/>
      <w:marRight w:val="0"/>
      <w:marTop w:val="0"/>
      <w:marBottom w:val="0"/>
      <w:divBdr>
        <w:top w:val="none" w:sz="0" w:space="0" w:color="auto"/>
        <w:left w:val="none" w:sz="0" w:space="0" w:color="auto"/>
        <w:bottom w:val="none" w:sz="0" w:space="0" w:color="auto"/>
        <w:right w:val="none" w:sz="0" w:space="0" w:color="auto"/>
      </w:divBdr>
    </w:div>
    <w:div w:id="855264888">
      <w:bodyDiv w:val="1"/>
      <w:marLeft w:val="0"/>
      <w:marRight w:val="0"/>
      <w:marTop w:val="0"/>
      <w:marBottom w:val="0"/>
      <w:divBdr>
        <w:top w:val="none" w:sz="0" w:space="0" w:color="auto"/>
        <w:left w:val="none" w:sz="0" w:space="0" w:color="auto"/>
        <w:bottom w:val="none" w:sz="0" w:space="0" w:color="auto"/>
        <w:right w:val="none" w:sz="0" w:space="0" w:color="auto"/>
      </w:divBdr>
    </w:div>
    <w:div w:id="1173253249">
      <w:bodyDiv w:val="1"/>
      <w:marLeft w:val="0"/>
      <w:marRight w:val="0"/>
      <w:marTop w:val="0"/>
      <w:marBottom w:val="0"/>
      <w:divBdr>
        <w:top w:val="none" w:sz="0" w:space="0" w:color="auto"/>
        <w:left w:val="none" w:sz="0" w:space="0" w:color="auto"/>
        <w:bottom w:val="none" w:sz="0" w:space="0" w:color="auto"/>
        <w:right w:val="none" w:sz="0" w:space="0" w:color="auto"/>
      </w:divBdr>
    </w:div>
    <w:div w:id="2053534670">
      <w:bodyDiv w:val="1"/>
      <w:marLeft w:val="0"/>
      <w:marRight w:val="0"/>
      <w:marTop w:val="0"/>
      <w:marBottom w:val="0"/>
      <w:divBdr>
        <w:top w:val="none" w:sz="0" w:space="0" w:color="auto"/>
        <w:left w:val="none" w:sz="0" w:space="0" w:color="auto"/>
        <w:bottom w:val="none" w:sz="0" w:space="0" w:color="auto"/>
        <w:right w:val="none" w:sz="0" w:space="0" w:color="auto"/>
      </w:divBdr>
    </w:div>
    <w:div w:id="212673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sid-toulon.resp-bur-secu.fct@intradef.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mmunaute.chorus-pro.gouv.fr/emetteur-de-factures-electroniqu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horus-pro.gouv.fr/"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sid-toulon-ssd-acc.secretaire.fct@intradef.gouv.fr"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CCH_GE\Local%20Settings\Temp\modele_MAPA%20long_DTM.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0D698EE36E4645BDE9E94691DC97F6"/>
        <w:category>
          <w:name w:val="Général"/>
          <w:gallery w:val="placeholder"/>
        </w:category>
        <w:types>
          <w:type w:val="bbPlcHdr"/>
        </w:types>
        <w:behaviors>
          <w:behavior w:val="content"/>
        </w:behaviors>
        <w:guid w:val="{3203214B-0AEE-4BAC-A876-6E57E1451862}"/>
      </w:docPartPr>
      <w:docPartBody>
        <w:p w:rsidR="00EB1CCF" w:rsidRDefault="003F0AFC" w:rsidP="003F0AFC">
          <w:pPr>
            <w:pStyle w:val="FF0D698EE36E4645BDE9E94691DC97F6"/>
          </w:pPr>
          <w:r w:rsidRPr="00A65EEA">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ristina">
    <w:panose1 w:val="030604020404060802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FC"/>
    <w:rsid w:val="001D4083"/>
    <w:rsid w:val="003F0AFC"/>
    <w:rsid w:val="00EB1C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AF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AFC"/>
    <w:rPr>
      <w:color w:val="808080"/>
    </w:rPr>
  </w:style>
  <w:style w:type="paragraph" w:customStyle="1" w:styleId="FF0D698EE36E4645BDE9E94691DC97F6">
    <w:name w:val="FF0D698EE36E4645BDE9E94691DC97F6"/>
    <w:rsid w:val="003F0A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Info xmlns="http://schemas.microsoft.com/office/infopath/2007/PartnerControls">
          <TermName xmlns="http://schemas.microsoft.com/office/infopath/2007/PartnerControls">Service d'Achat de l'Etat</TermName>
          <TermId xmlns="http://schemas.microsoft.com/office/infopath/2007/PartnerControls">c87989b3-dd0e-48f7-b43f-07683e3b136f</TermId>
        </TermInfo>
      </Terms>
    </j1418979be004cd79b5ad1c307893819>
    <Titre xmlns="28939810-4282-4d85-9f62-e6db0f2f4c3a">MAPA simplifié de fournitures et services ≥ à 25 000 € HT et &lt; à 90 000 € HT</Titre>
    <TaxCatchAll xmlns="28939810-4282-4d85-9f62-e6db0f2f4c3a">
      <Value>811</Value>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A utiliser en cas de marché simplifié avec AE valant CCAP et sans mention d'exigences particulières.</Description_x0020_document>
    <Version_x0020_du_x0020_document xmlns="28939810-4282-4d85-9f62-e6db0f2f4c3a">18.0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18.0</DLCPolicyLabelValue>
    <Retrait_x0020_de_x0020_diffusion xmlns="82f25c51-4279-4210-825a-8198b6b7c882">
      <Url xsi:nil="true"/>
      <Description xsi:nil="true"/>
    </Retrait_x0020_de_x0020_diffusion>
  </documentManagement>
</p:properties>
</file>

<file path=customXml/item3.xml><?xml version="1.0" encoding="utf-8"?>
<LongProperties xmlns="http://schemas.microsoft.com/office/2006/metadata/longProperties">
  <LongProp xmlns="" name="TaxCatchAll"><![CDATA[219;#Service d'Achat de l'Etat|c87989b3-dd0e-48f7-b43f-07683e3b136f;#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F88D9-5CD2-498F-9196-485DDA8A66C7}">
  <ds:schemaRefs>
    <ds:schemaRef ds:uri="http://schemas.microsoft.com/sharepoint/v3/contenttype/forms"/>
  </ds:schemaRefs>
</ds:datastoreItem>
</file>

<file path=customXml/itemProps2.xml><?xml version="1.0" encoding="utf-8"?>
<ds:datastoreItem xmlns:ds="http://schemas.openxmlformats.org/officeDocument/2006/customXml" ds:itemID="{DC2A4F60-8115-426A-984C-29D74F9411EE}">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6858D6E-E336-4EE2-856D-D2D8DDC1FF10}">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DB4D2345-C261-4E78-B10D-BDF97760D8ED}">
  <ds:schemaRefs>
    <ds:schemaRef ds:uri="office.server.policy"/>
  </ds:schemaRefs>
</ds:datastoreItem>
</file>

<file path=customXml/itemProps5.xml><?xml version="1.0" encoding="utf-8"?>
<ds:datastoreItem xmlns:ds="http://schemas.openxmlformats.org/officeDocument/2006/customXml" ds:itemID="{AC6E941E-5A93-4BA3-AD82-6777AE21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1C1A27A-445B-4E05-85DF-400C9F13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modele_MAPA long_DTM.dot</Template>
  <TotalTime>496</TotalTime>
  <Pages>7</Pages>
  <Words>2296</Words>
  <Characters>12663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Commande de travaux sur mémoire avec paiement sur prix forfaitaires</vt:lpstr>
    </vt:vector>
  </TitlesOfParts>
  <Manager>CO</Manager>
  <Company>DTM</Company>
  <LinksUpToDate>false</LinksUpToDate>
  <CharactersWithSpaces>14930</CharactersWithSpaces>
  <SharedDoc>false</SharedDoc>
  <HyperlinkBase>MAPA AMENAGE TX.DOC</HyperlinkBase>
  <HLinks>
    <vt:vector size="18" baseType="variant">
      <vt:variant>
        <vt:i4>3342375</vt:i4>
      </vt:variant>
      <vt:variant>
        <vt:i4>18</vt:i4>
      </vt:variant>
      <vt:variant>
        <vt:i4>0</vt:i4>
      </vt:variant>
      <vt:variant>
        <vt:i4>5</vt:i4>
      </vt:variant>
      <vt:variant>
        <vt:lpwstr>https://communaute-chorus-pro.finances.gouv.fr/</vt:lpwstr>
      </vt:variant>
      <vt:variant>
        <vt:lpwstr/>
      </vt:variant>
      <vt:variant>
        <vt:i4>2687031</vt:i4>
      </vt:variant>
      <vt:variant>
        <vt:i4>15</vt:i4>
      </vt:variant>
      <vt:variant>
        <vt:i4>0</vt:i4>
      </vt:variant>
      <vt:variant>
        <vt:i4>5</vt:i4>
      </vt:variant>
      <vt:variant>
        <vt:lpwstr>https://chorus-pro.gouv.fr/</vt:lpwstr>
      </vt:variant>
      <vt:variant>
        <vt:lpwstr/>
      </vt:variant>
      <vt:variant>
        <vt:i4>56</vt:i4>
      </vt:variant>
      <vt:variant>
        <vt:i4>12</vt:i4>
      </vt:variant>
      <vt:variant>
        <vt:i4>0</vt:i4>
      </vt:variant>
      <vt:variant>
        <vt:i4>5</vt:i4>
      </vt:variant>
      <vt:variant>
        <vt:lpwstr>mailto:esid-toulon-ssd-acc.secretaire.fct@intradef.gouv.fr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Commande de travaux sur mémoire avec paiement sur prix forfaitaires</dc:title>
  <dc:creator>LUCCH_GE</dc:creator>
  <cp:lastModifiedBy>CASANOVA Enzo INGE CIVI DEFE</cp:lastModifiedBy>
  <cp:revision>27</cp:revision>
  <cp:lastPrinted>2024-10-08T13:22:00Z</cp:lastPrinted>
  <dcterms:created xsi:type="dcterms:W3CDTF">2024-09-02T05:45:00Z</dcterms:created>
  <dcterms:modified xsi:type="dcterms:W3CDTF">2024-10-22T08:40:00Z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public|ef1e66fb-979f-4a45-bc55-d993a99fb2ae;#811;#Service d'Achat de l'Etat|c87989b3-dd0e-48f7-b43f-07683e3b136f</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y fmtid="{D5CDD505-2E9C-101B-9397-08002B2CF9AE}" pid="8" name="Retrait de diffusion">
    <vt:lpwstr>, </vt:lpwstr>
  </property>
  <property fmtid="{D5CDD505-2E9C-101B-9397-08002B2CF9AE}" pid="9" name="Statut de l'élément">
    <vt:lpwstr>Approuvé par CESSIEUX Nathalie INGE CIVI DIVI DEF, le 01/05/2022 19:32:45, version : 18.0</vt:lpwstr>
  </property>
</Properties>
</file>