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C9A" w:rsidRDefault="00662C9A" w:rsidP="005C336D">
      <w:pPr>
        <w:pStyle w:val="Retraitnormal"/>
        <w:ind w:left="0"/>
      </w:pPr>
    </w:p>
    <w:p w:rsidR="00C8260B" w:rsidRDefault="00C8260B" w:rsidP="006D7F20">
      <w:pPr>
        <w:pStyle w:val="Titre1"/>
        <w:numPr>
          <w:ilvl w:val="0"/>
          <w:numId w:val="0"/>
        </w:numPr>
        <w:ind w:left="432"/>
        <w:jc w:val="center"/>
      </w:pPr>
    </w:p>
    <w:p w:rsidR="00095DD4" w:rsidRDefault="00095DD4" w:rsidP="00095DD4"/>
    <w:p w:rsidR="00095DD4" w:rsidRDefault="00095DD4" w:rsidP="00095DD4"/>
    <w:p w:rsidR="00095DD4" w:rsidRDefault="00095DD4" w:rsidP="00095DD4"/>
    <w:p w:rsidR="00095DD4" w:rsidRDefault="00095DD4" w:rsidP="00095DD4"/>
    <w:p w:rsidR="00095DD4" w:rsidRPr="00095DD4" w:rsidRDefault="00095DD4" w:rsidP="00095DD4"/>
    <w:p w:rsidR="000412D7" w:rsidRPr="000412D7" w:rsidRDefault="000412D7" w:rsidP="000412D7"/>
    <w:p w:rsidR="009D05CA" w:rsidRPr="009D05CA" w:rsidRDefault="009D05CA" w:rsidP="00AC31D0">
      <w:pPr>
        <w:pStyle w:val="Titre1"/>
        <w:numPr>
          <w:ilvl w:val="0"/>
          <w:numId w:val="0"/>
        </w:numPr>
        <w:jc w:val="center"/>
      </w:pPr>
      <w:r>
        <w:t>APPENDIX</w:t>
      </w:r>
      <w:r w:rsidRPr="009D05CA">
        <w:t xml:space="preserve"> EQUIPMENT</w:t>
      </w:r>
      <w:r>
        <w:t xml:space="preserve"> </w:t>
      </w:r>
      <w:r w:rsidRPr="009D05CA">
        <w:t>SPECIFICATIONS</w:t>
      </w:r>
      <w:bookmarkStart w:id="0" w:name="_GoBack"/>
      <w:bookmarkEnd w:id="0"/>
    </w:p>
    <w:p w:rsidR="00662C9A" w:rsidRPr="009D05CA" w:rsidRDefault="00884D1B" w:rsidP="00662C9A">
      <w:pPr>
        <w:pStyle w:val="Titre1"/>
        <w:numPr>
          <w:ilvl w:val="0"/>
          <w:numId w:val="0"/>
        </w:numPr>
        <w:jc w:val="center"/>
      </w:pPr>
      <w:r>
        <w:rPr>
          <w:caps w:val="0"/>
        </w:rPr>
        <w:t xml:space="preserve">File </w:t>
      </w:r>
      <w:r w:rsidR="000412D7">
        <w:rPr>
          <w:caps w:val="0"/>
        </w:rPr>
        <w:t>name</w:t>
      </w:r>
      <w:r w:rsidR="000412D7">
        <w:t>:</w:t>
      </w:r>
      <w:r w:rsidR="00E4158F">
        <w:t xml:space="preserve"> </w:t>
      </w:r>
      <w:r w:rsidR="00E4158F">
        <w:rPr>
          <w:szCs w:val="20"/>
        </w:rPr>
        <w:t xml:space="preserve">CdC </w:t>
      </w:r>
      <w:r w:rsidR="002D47E0">
        <w:rPr>
          <w:szCs w:val="20"/>
        </w:rPr>
        <w:t>INTEGRATED METROLOGY MIRRA DESICA</w:t>
      </w:r>
    </w:p>
    <w:p w:rsidR="00662C9A" w:rsidRPr="009D05CA" w:rsidRDefault="00662C9A" w:rsidP="00662C9A">
      <w:pPr>
        <w:pStyle w:val="Titre3"/>
        <w:numPr>
          <w:ilvl w:val="0"/>
          <w:numId w:val="0"/>
        </w:numPr>
      </w:pPr>
      <w:bookmarkStart w:id="1" w:name="_Ref272221449"/>
      <w:bookmarkStart w:id="2" w:name="_Toc275268165"/>
    </w:p>
    <w:p w:rsidR="00662C9A" w:rsidRPr="009D05CA" w:rsidRDefault="00662C9A" w:rsidP="00662C9A">
      <w:pPr>
        <w:pStyle w:val="Titre3"/>
        <w:numPr>
          <w:ilvl w:val="0"/>
          <w:numId w:val="0"/>
        </w:numPr>
      </w:pPr>
    </w:p>
    <w:p w:rsidR="00662C9A" w:rsidRPr="009D05CA" w:rsidRDefault="00662C9A" w:rsidP="00662C9A">
      <w:pPr>
        <w:pStyle w:val="Titre3"/>
        <w:numPr>
          <w:ilvl w:val="0"/>
          <w:numId w:val="0"/>
        </w:numPr>
      </w:pPr>
    </w:p>
    <w:p w:rsidR="00662C9A" w:rsidRPr="009D05CA" w:rsidRDefault="00662C9A" w:rsidP="00662C9A">
      <w:pPr>
        <w:pStyle w:val="Titre3"/>
        <w:numPr>
          <w:ilvl w:val="0"/>
          <w:numId w:val="0"/>
        </w:numPr>
        <w:jc w:val="center"/>
      </w:pPr>
      <w:r w:rsidRPr="009D05CA">
        <w:t xml:space="preserve">ANNEXE A: </w:t>
      </w:r>
      <w:bookmarkEnd w:id="1"/>
      <w:bookmarkEnd w:id="2"/>
      <w:r w:rsidR="009D05CA" w:rsidRPr="009D05CA">
        <w:t xml:space="preserve">Summary of </w:t>
      </w:r>
      <w:r w:rsidR="0027374D">
        <w:t>Contractor</w:t>
      </w:r>
      <w:r w:rsidR="009D05CA" w:rsidRPr="009D05CA">
        <w:t>’s comments</w:t>
      </w:r>
    </w:p>
    <w:p w:rsidR="00AC52FC" w:rsidRPr="009D05CA" w:rsidRDefault="00AC52FC" w:rsidP="00AC52FC">
      <w:pPr>
        <w:pStyle w:val="Retraitnormal"/>
      </w:pPr>
    </w:p>
    <w:p w:rsidR="00AC52FC" w:rsidRPr="009D05CA" w:rsidRDefault="00AC52FC" w:rsidP="00AC52FC">
      <w:pPr>
        <w:pStyle w:val="Retraitnormal"/>
      </w:pPr>
    </w:p>
    <w:p w:rsidR="00AC52FC" w:rsidRPr="009D05CA" w:rsidRDefault="00AC52FC" w:rsidP="00AC52FC">
      <w:pPr>
        <w:pStyle w:val="Retraitnormal"/>
      </w:pPr>
    </w:p>
    <w:p w:rsidR="00AC52FC" w:rsidRPr="009D05CA" w:rsidRDefault="00AC52FC" w:rsidP="00AC52FC">
      <w:pPr>
        <w:pStyle w:val="Retraitnormal"/>
      </w:pPr>
    </w:p>
    <w:p w:rsidR="00AC52FC" w:rsidRPr="009D05CA" w:rsidRDefault="00AC52FC" w:rsidP="00AC52FC">
      <w:pPr>
        <w:pStyle w:val="Retraitnormal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1"/>
        <w:gridCol w:w="7017"/>
      </w:tblGrid>
      <w:tr w:rsidR="00AC52FC" w:rsidTr="00A95A69">
        <w:tc>
          <w:tcPr>
            <w:tcW w:w="1356" w:type="pct"/>
            <w:shd w:val="clear" w:color="auto" w:fill="auto"/>
            <w:vAlign w:val="center"/>
          </w:tcPr>
          <w:p w:rsidR="00AC52FC" w:rsidRPr="00AC52FC" w:rsidRDefault="0027374D" w:rsidP="00AC52FC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Contractor</w:t>
            </w:r>
          </w:p>
        </w:tc>
        <w:tc>
          <w:tcPr>
            <w:tcW w:w="3644" w:type="pct"/>
            <w:shd w:val="clear" w:color="auto" w:fill="auto"/>
            <w:vAlign w:val="center"/>
          </w:tcPr>
          <w:p w:rsidR="00AC52FC" w:rsidRDefault="00AC52FC" w:rsidP="00AC52FC">
            <w:pPr>
              <w:pStyle w:val="Retraitnormal"/>
              <w:ind w:left="0"/>
              <w:jc w:val="center"/>
            </w:pPr>
          </w:p>
        </w:tc>
      </w:tr>
      <w:tr w:rsidR="00AC52FC" w:rsidTr="00A95A69">
        <w:tc>
          <w:tcPr>
            <w:tcW w:w="1356" w:type="pct"/>
            <w:shd w:val="clear" w:color="auto" w:fill="auto"/>
            <w:vAlign w:val="center"/>
          </w:tcPr>
          <w:p w:rsidR="00AC52FC" w:rsidRPr="0034112C" w:rsidRDefault="009D05CA" w:rsidP="00AC52FC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 w:rsidRPr="0034112C">
              <w:rPr>
                <w:b/>
              </w:rPr>
              <w:t>Ref</w:t>
            </w:r>
            <w:r>
              <w:rPr>
                <w:b/>
              </w:rPr>
              <w:t>.</w:t>
            </w:r>
            <w:r w:rsidRPr="0034112C">
              <w:rPr>
                <w:b/>
              </w:rPr>
              <w:t xml:space="preserve"> of quotation</w:t>
            </w:r>
          </w:p>
        </w:tc>
        <w:tc>
          <w:tcPr>
            <w:tcW w:w="3644" w:type="pct"/>
            <w:shd w:val="clear" w:color="auto" w:fill="auto"/>
            <w:vAlign w:val="center"/>
          </w:tcPr>
          <w:p w:rsidR="00AC52FC" w:rsidRDefault="00AC52FC" w:rsidP="00AC52FC">
            <w:pPr>
              <w:pStyle w:val="Retraitnormal"/>
              <w:ind w:left="0"/>
              <w:jc w:val="center"/>
            </w:pPr>
          </w:p>
        </w:tc>
      </w:tr>
    </w:tbl>
    <w:p w:rsidR="000412D7" w:rsidRPr="000412D7" w:rsidRDefault="000412D7" w:rsidP="000412D7">
      <w:pPr>
        <w:pStyle w:val="Mentionslgales"/>
        <w:tabs>
          <w:tab w:val="right" w:pos="8647"/>
        </w:tabs>
        <w:spacing w:line="180" w:lineRule="exact"/>
        <w:ind w:left="-1418" w:right="-143"/>
        <w:rPr>
          <w:sz w:val="12"/>
          <w:szCs w:val="12"/>
          <w:lang w:val="en-US"/>
        </w:rPr>
      </w:pPr>
    </w:p>
    <w:p w:rsidR="00027F5C" w:rsidRPr="00AF783D" w:rsidRDefault="00027F5C" w:rsidP="00027F5C">
      <w:pPr>
        <w:pStyle w:val="Pieddepage"/>
        <w:rPr>
          <w:lang w:val="en-GB"/>
        </w:rPr>
      </w:pPr>
      <w:r w:rsidRPr="00AF783D">
        <w:rPr>
          <w:lang w:val="en-GB"/>
        </w:rPr>
        <w:br w:type="page"/>
      </w:r>
    </w:p>
    <w:p w:rsidR="00DF2DCA" w:rsidRPr="00DF2DCA" w:rsidRDefault="00DF2DCA" w:rsidP="00DF2DCA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A</w:t>
      </w:r>
      <w:r>
        <w:rPr>
          <w:b/>
          <w:color w:val="000000"/>
          <w:sz w:val="22"/>
          <w:szCs w:val="22"/>
        </w:rPr>
        <w:tab/>
        <w:t>=</w:t>
      </w:r>
      <w:r>
        <w:rPr>
          <w:b/>
          <w:color w:val="000000"/>
          <w:sz w:val="22"/>
          <w:szCs w:val="22"/>
        </w:rPr>
        <w:tab/>
      </w:r>
      <w:r w:rsidRPr="00DF2DCA">
        <w:rPr>
          <w:b/>
          <w:color w:val="000000"/>
          <w:sz w:val="22"/>
          <w:szCs w:val="22"/>
        </w:rPr>
        <w:t>Requirements thoroughly accepted</w:t>
      </w:r>
    </w:p>
    <w:p w:rsidR="00DF2DCA" w:rsidRDefault="008212AA" w:rsidP="00DF2DCA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AA</w:t>
      </w:r>
      <w:r w:rsidR="00DF2DCA">
        <w:rPr>
          <w:b/>
          <w:color w:val="000000"/>
          <w:sz w:val="22"/>
          <w:szCs w:val="22"/>
        </w:rPr>
        <w:tab/>
        <w:t>=</w:t>
      </w:r>
      <w:r w:rsidR="00DF2DCA">
        <w:rPr>
          <w:b/>
          <w:color w:val="000000"/>
          <w:sz w:val="22"/>
          <w:szCs w:val="22"/>
        </w:rPr>
        <w:tab/>
      </w:r>
      <w:r w:rsidR="00DF2DCA" w:rsidRPr="00DF2DCA">
        <w:rPr>
          <w:b/>
          <w:color w:val="000000"/>
          <w:sz w:val="22"/>
          <w:szCs w:val="22"/>
        </w:rPr>
        <w:t xml:space="preserve">Requirements accepted </w:t>
      </w:r>
      <w:r w:rsidRPr="008212AA">
        <w:rPr>
          <w:b/>
          <w:color w:val="000000"/>
          <w:sz w:val="22"/>
          <w:szCs w:val="22"/>
        </w:rPr>
        <w:t>with adaptations</w:t>
      </w:r>
    </w:p>
    <w:p w:rsidR="00FC2E1F" w:rsidRDefault="00231F6D" w:rsidP="00DF2DCA">
      <w:pPr>
        <w:rPr>
          <w:b/>
          <w:color w:val="000000"/>
          <w:sz w:val="22"/>
          <w:szCs w:val="22"/>
        </w:rPr>
      </w:pPr>
      <w:r w:rsidRPr="00231F6D">
        <w:rPr>
          <w:b/>
          <w:color w:val="000000"/>
          <w:sz w:val="22"/>
          <w:szCs w:val="22"/>
        </w:rPr>
        <w:t>NA</w:t>
      </w:r>
      <w:r w:rsidRPr="00231F6D">
        <w:rPr>
          <w:b/>
          <w:color w:val="000000"/>
          <w:sz w:val="22"/>
          <w:szCs w:val="22"/>
        </w:rPr>
        <w:tab/>
        <w:t xml:space="preserve">= </w:t>
      </w:r>
      <w:r w:rsidRPr="00231F6D">
        <w:rPr>
          <w:b/>
          <w:color w:val="000000"/>
          <w:sz w:val="22"/>
          <w:szCs w:val="22"/>
        </w:rPr>
        <w:tab/>
        <w:t>No</w:t>
      </w:r>
      <w:r w:rsidR="00625EE1">
        <w:rPr>
          <w:b/>
          <w:color w:val="000000"/>
          <w:sz w:val="22"/>
          <w:szCs w:val="22"/>
        </w:rPr>
        <w:t>t</w:t>
      </w:r>
      <w:r w:rsidRPr="00231F6D">
        <w:rPr>
          <w:b/>
          <w:color w:val="000000"/>
          <w:sz w:val="22"/>
          <w:szCs w:val="22"/>
        </w:rPr>
        <w:t xml:space="preserve"> Applicable  </w:t>
      </w:r>
    </w:p>
    <w:p w:rsidR="00231F6D" w:rsidRDefault="00231F6D" w:rsidP="003E7CA0">
      <w:pPr>
        <w:rPr>
          <w:b/>
          <w:color w:val="000000"/>
          <w:sz w:val="22"/>
          <w:szCs w:val="22"/>
        </w:rPr>
      </w:pPr>
    </w:p>
    <w:tbl>
      <w:tblPr>
        <w:tblW w:w="5156" w:type="pct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069"/>
        <w:gridCol w:w="549"/>
        <w:gridCol w:w="545"/>
        <w:gridCol w:w="537"/>
        <w:gridCol w:w="1892"/>
        <w:gridCol w:w="2431"/>
        <w:gridCol w:w="1885"/>
      </w:tblGrid>
      <w:tr w:rsidR="001B08D7" w:rsidTr="00772FB4">
        <w:trPr>
          <w:tblHeader/>
        </w:trPr>
        <w:tc>
          <w:tcPr>
            <w:tcW w:w="1044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:rsidR="001B08D7" w:rsidRDefault="001B08D7" w:rsidP="001B08D7">
            <w:pPr>
              <w:ind w:left="113" w:right="113"/>
              <w:jc w:val="center"/>
            </w:pPr>
            <w:r>
              <w:t>Ref.</w:t>
            </w:r>
          </w:p>
          <w:p w:rsidR="001B08D7" w:rsidRDefault="001B08D7" w:rsidP="001B08D7">
            <w:pPr>
              <w:jc w:val="center"/>
            </w:pPr>
            <w:r>
              <w:t>Title</w:t>
            </w:r>
          </w:p>
        </w:tc>
        <w:tc>
          <w:tcPr>
            <w:tcW w:w="823" w:type="pct"/>
            <w:gridSpan w:val="3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:rsidR="001B08D7" w:rsidRPr="00872001" w:rsidRDefault="005D2AA0" w:rsidP="001B08D7">
            <w:pPr>
              <w:jc w:val="center"/>
            </w:pPr>
            <w:r>
              <w:t>Contractor</w:t>
            </w:r>
            <w:r w:rsidR="001B08D7" w:rsidRPr="00872001">
              <w:t xml:space="preserve"> reply</w:t>
            </w:r>
          </w:p>
        </w:tc>
        <w:tc>
          <w:tcPr>
            <w:tcW w:w="955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:rsidR="001B08D7" w:rsidRPr="00872001" w:rsidRDefault="001B08D7" w:rsidP="001B08D7">
            <w:pPr>
              <w:jc w:val="center"/>
            </w:pPr>
            <w:r w:rsidRPr="00872001">
              <w:t>Restrictions description</w:t>
            </w:r>
          </w:p>
        </w:tc>
        <w:tc>
          <w:tcPr>
            <w:tcW w:w="1227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:rsidR="001B08D7" w:rsidRDefault="001B08D7" w:rsidP="001B08D7">
            <w:pPr>
              <w:jc w:val="center"/>
            </w:pPr>
            <w:r w:rsidRPr="00872001">
              <w:t xml:space="preserve">Alternative proposals </w:t>
            </w:r>
          </w:p>
          <w:p w:rsidR="001B08D7" w:rsidRPr="00872001" w:rsidRDefault="001B08D7" w:rsidP="005D2AA0">
            <w:pPr>
              <w:jc w:val="center"/>
            </w:pPr>
            <w:r w:rsidRPr="00872001">
              <w:t>(</w:t>
            </w:r>
            <w:r w:rsidR="005D2AA0">
              <w:t>to be negotiated between CEA-LETI</w:t>
            </w:r>
            <w:r w:rsidRPr="00872001">
              <w:t xml:space="preserve"> and </w:t>
            </w:r>
            <w:r w:rsidR="005D2AA0">
              <w:t>Contractor</w:t>
            </w:r>
            <w:r w:rsidRPr="00872001">
              <w:t>)</w:t>
            </w:r>
          </w:p>
        </w:tc>
        <w:tc>
          <w:tcPr>
            <w:tcW w:w="951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:rsidR="001B08D7" w:rsidRDefault="001B08D7" w:rsidP="001B08D7">
            <w:pPr>
              <w:jc w:val="center"/>
            </w:pPr>
            <w:r w:rsidRPr="00872001">
              <w:t>Final decision</w:t>
            </w:r>
          </w:p>
        </w:tc>
      </w:tr>
      <w:tr w:rsidR="009D3FDE" w:rsidTr="00772FB4">
        <w:trPr>
          <w:trHeight w:val="1123"/>
        </w:trPr>
        <w:tc>
          <w:tcPr>
            <w:tcW w:w="1044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:rsidR="007503AC" w:rsidRPr="00C51EA3" w:rsidRDefault="007503AC" w:rsidP="007503AC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1</w:t>
            </w:r>
          </w:p>
          <w:p w:rsidR="007503AC" w:rsidRPr="00C51EA3" w:rsidRDefault="007503AC" w:rsidP="007503AC">
            <w:pPr>
              <w:jc w:val="center"/>
              <w:rPr>
                <w:sz w:val="16"/>
                <w:szCs w:val="16"/>
              </w:rPr>
            </w:pPr>
            <w:r w:rsidRPr="000E7FF2">
              <w:rPr>
                <w:sz w:val="16"/>
                <w:szCs w:val="16"/>
              </w:rPr>
              <w:t>PURPOSE</w:t>
            </w:r>
          </w:p>
        </w:tc>
        <w:tc>
          <w:tcPr>
            <w:tcW w:w="277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:rsidR="007503AC" w:rsidRPr="00C51EA3" w:rsidRDefault="001B08D7" w:rsidP="0075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7503AC" w:rsidRPr="00C51EA3" w:rsidRDefault="007503AC" w:rsidP="007503AC">
            <w:pPr>
              <w:jc w:val="center"/>
              <w:rPr>
                <w:sz w:val="22"/>
                <w:szCs w:val="22"/>
              </w:rPr>
            </w:pPr>
          </w:p>
          <w:p w:rsidR="007503AC" w:rsidRPr="00C51EA3" w:rsidRDefault="00B90239" w:rsidP="007503AC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92172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503AC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:rsidR="007503AC" w:rsidRPr="00C51EA3" w:rsidRDefault="001B08D7" w:rsidP="0075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8212AA">
              <w:rPr>
                <w:sz w:val="22"/>
                <w:szCs w:val="22"/>
              </w:rPr>
              <w:t>A</w:t>
            </w:r>
          </w:p>
          <w:p w:rsidR="007503AC" w:rsidRPr="00C51EA3" w:rsidRDefault="007503AC" w:rsidP="007503AC">
            <w:pPr>
              <w:jc w:val="center"/>
              <w:rPr>
                <w:sz w:val="22"/>
                <w:szCs w:val="22"/>
              </w:rPr>
            </w:pPr>
          </w:p>
          <w:p w:rsidR="007503AC" w:rsidRPr="00C51EA3" w:rsidRDefault="00B90239" w:rsidP="007503AC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7247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503AC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dashed" w:sz="4" w:space="0" w:color="0070C0"/>
            </w:tcBorders>
            <w:vAlign w:val="center"/>
          </w:tcPr>
          <w:p w:rsidR="007503AC" w:rsidRDefault="007503AC" w:rsidP="007503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7503AC" w:rsidRPr="00887354" w:rsidRDefault="007503AC" w:rsidP="007503AC">
            <w:pPr>
              <w:jc w:val="center"/>
              <w:rPr>
                <w:sz w:val="22"/>
                <w:szCs w:val="22"/>
              </w:rPr>
            </w:pPr>
          </w:p>
          <w:p w:rsidR="007503AC" w:rsidRPr="00887354" w:rsidRDefault="00B90239" w:rsidP="007503AC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6229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503AC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:rsidR="007503AC" w:rsidRPr="00C51EA3" w:rsidRDefault="007503AC" w:rsidP="007503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:rsidR="007503AC" w:rsidRPr="00C51EA3" w:rsidRDefault="007503AC" w:rsidP="007503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:rsidR="007503AC" w:rsidRPr="00C51EA3" w:rsidRDefault="007503AC" w:rsidP="007503AC">
            <w:pPr>
              <w:jc w:val="center"/>
              <w:rPr>
                <w:sz w:val="16"/>
                <w:szCs w:val="16"/>
              </w:rPr>
            </w:pPr>
          </w:p>
        </w:tc>
      </w:tr>
      <w:tr w:rsidR="00FF243D" w:rsidTr="00772FB4">
        <w:trPr>
          <w:trHeight w:val="645"/>
        </w:trPr>
        <w:tc>
          <w:tcPr>
            <w:tcW w:w="104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EB38A9" w:rsidRDefault="00FF243D" w:rsidP="00FF243D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Appendix A</w:t>
            </w:r>
          </w:p>
        </w:tc>
        <w:tc>
          <w:tcPr>
            <w:tcW w:w="27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EB38A9" w:rsidRDefault="00B90239" w:rsidP="00FF243D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403653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EB38A9" w:rsidRDefault="00B90239" w:rsidP="00FF243D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80626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:rsidR="00FF243D" w:rsidRPr="00EB38A9" w:rsidRDefault="00B90239" w:rsidP="00FF243D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838264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75619B" w:rsidRDefault="00FF243D" w:rsidP="00FF243D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75619B" w:rsidRDefault="00FF243D" w:rsidP="00FF243D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75619B" w:rsidRDefault="00FF243D" w:rsidP="00FF243D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FF243D" w:rsidTr="00772FB4">
        <w:trPr>
          <w:trHeight w:val="555"/>
        </w:trPr>
        <w:tc>
          <w:tcPr>
            <w:tcW w:w="104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EB38A9" w:rsidRDefault="00FF243D" w:rsidP="00FF243D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Appendix H</w:t>
            </w:r>
          </w:p>
        </w:tc>
        <w:tc>
          <w:tcPr>
            <w:tcW w:w="27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EB38A9" w:rsidRDefault="00B90239" w:rsidP="00FF243D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64064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EB38A9" w:rsidRDefault="00B90239" w:rsidP="00FF243D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32788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:rsidR="00FF243D" w:rsidRPr="00EB38A9" w:rsidRDefault="00B90239" w:rsidP="00FF243D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567947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75619B" w:rsidRDefault="00FF243D" w:rsidP="00FF243D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75619B" w:rsidRDefault="00FF243D" w:rsidP="00FF243D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75619B" w:rsidRDefault="00FF243D" w:rsidP="00FF243D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FF243D" w:rsidTr="00772FB4">
        <w:trPr>
          <w:trHeight w:val="549"/>
        </w:trPr>
        <w:tc>
          <w:tcPr>
            <w:tcW w:w="104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EB38A9" w:rsidRDefault="00FF243D" w:rsidP="00FF243D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Appendix </w:t>
            </w:r>
            <w:r>
              <w:rPr>
                <w:color w:val="006D7D" w:themeColor="accent5" w:themeShade="BF"/>
                <w:sz w:val="16"/>
                <w:szCs w:val="16"/>
              </w:rPr>
              <w:t>I</w:t>
            </w:r>
          </w:p>
        </w:tc>
        <w:tc>
          <w:tcPr>
            <w:tcW w:w="27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EB38A9" w:rsidRDefault="00B90239" w:rsidP="00FF243D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6919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EB38A9" w:rsidRDefault="00B90239" w:rsidP="00FF243D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929616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:rsidR="00FF243D" w:rsidRPr="00EB38A9" w:rsidRDefault="00B90239" w:rsidP="00FF243D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79500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75619B" w:rsidRDefault="00FF243D" w:rsidP="00FF243D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75619B" w:rsidRDefault="00FF243D" w:rsidP="00FF243D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75619B" w:rsidRDefault="00FF243D" w:rsidP="00FF243D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FF243D" w:rsidTr="00772FB4">
        <w:trPr>
          <w:trHeight w:val="415"/>
        </w:trPr>
        <w:tc>
          <w:tcPr>
            <w:tcW w:w="104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EB38A9" w:rsidRDefault="00FF243D" w:rsidP="00FF243D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Appendix </w:t>
            </w:r>
            <w:r>
              <w:rPr>
                <w:color w:val="006D7D" w:themeColor="accent5" w:themeShade="BF"/>
                <w:sz w:val="16"/>
                <w:szCs w:val="16"/>
              </w:rPr>
              <w:t>J</w:t>
            </w:r>
          </w:p>
        </w:tc>
        <w:tc>
          <w:tcPr>
            <w:tcW w:w="27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EB38A9" w:rsidRDefault="00B90239" w:rsidP="00FF243D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0319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EB38A9" w:rsidRDefault="00B90239" w:rsidP="00FF243D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27150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:rsidR="00FF243D" w:rsidRPr="00EB38A9" w:rsidRDefault="00B90239" w:rsidP="00FF243D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70577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75619B" w:rsidRDefault="00FF243D" w:rsidP="00FF243D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75619B" w:rsidRDefault="00FF243D" w:rsidP="00FF243D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FF243D" w:rsidRPr="0075619B" w:rsidRDefault="00FF243D" w:rsidP="00FF243D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FF243D" w:rsidTr="00772FB4">
        <w:trPr>
          <w:trHeight w:val="563"/>
        </w:trPr>
        <w:tc>
          <w:tcPr>
            <w:tcW w:w="1044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:rsidR="00FF243D" w:rsidRPr="00EB38A9" w:rsidRDefault="00FF243D" w:rsidP="00FF243D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</w:t>
            </w:r>
            <w:r w:rsidRPr="000B6C8A">
              <w:rPr>
                <w:color w:val="006D7D" w:themeColor="accent5" w:themeShade="BF"/>
                <w:sz w:val="16"/>
                <w:szCs w:val="16"/>
              </w:rPr>
              <w:t>acking list</w:t>
            </w:r>
          </w:p>
        </w:tc>
        <w:tc>
          <w:tcPr>
            <w:tcW w:w="277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:rsidR="00FF243D" w:rsidRPr="00EB38A9" w:rsidRDefault="00B90239" w:rsidP="00FF243D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483839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:rsidR="00FF243D" w:rsidRPr="00EB38A9" w:rsidRDefault="00B90239" w:rsidP="00FF243D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851182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0070C0"/>
              <w:bottom w:val="single" w:sz="4" w:space="0" w:color="auto"/>
            </w:tcBorders>
            <w:vAlign w:val="center"/>
          </w:tcPr>
          <w:p w:rsidR="00FF243D" w:rsidRPr="00EB38A9" w:rsidRDefault="00B90239" w:rsidP="00FF243D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577508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:rsidR="00FF243D" w:rsidRPr="0075619B" w:rsidRDefault="00FF243D" w:rsidP="00FF243D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:rsidR="00FF243D" w:rsidRPr="0075619B" w:rsidRDefault="00FF243D" w:rsidP="00FF243D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0070C0"/>
              <w:bottom w:val="single" w:sz="4" w:space="0" w:color="auto"/>
            </w:tcBorders>
            <w:shd w:val="clear" w:color="auto" w:fill="auto"/>
            <w:vAlign w:val="center"/>
          </w:tcPr>
          <w:p w:rsidR="00FF243D" w:rsidRPr="0075619B" w:rsidRDefault="00FF243D" w:rsidP="00FF243D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FF243D" w:rsidTr="00772FB4">
        <w:trPr>
          <w:trHeight w:val="1247"/>
        </w:trPr>
        <w:tc>
          <w:tcPr>
            <w:tcW w:w="1044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FF243D" w:rsidRPr="00C51EA3" w:rsidRDefault="00FF243D" w:rsidP="00FF243D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2</w:t>
            </w:r>
          </w:p>
          <w:p w:rsidR="00FF243D" w:rsidRPr="00C51EA3" w:rsidRDefault="00FF243D" w:rsidP="00FF243D">
            <w:pPr>
              <w:jc w:val="center"/>
              <w:rPr>
                <w:sz w:val="16"/>
                <w:szCs w:val="16"/>
              </w:rPr>
            </w:pPr>
            <w:r w:rsidRPr="005D2AA0">
              <w:rPr>
                <w:sz w:val="16"/>
                <w:szCs w:val="16"/>
              </w:rPr>
              <w:t>PROCESSES OR MEASUREMENT SPECIFICATION</w:t>
            </w:r>
          </w:p>
        </w:tc>
        <w:tc>
          <w:tcPr>
            <w:tcW w:w="277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FF243D" w:rsidRPr="00C51EA3" w:rsidRDefault="00FF243D" w:rsidP="00FF24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FF243D" w:rsidRPr="00C51EA3" w:rsidRDefault="00FF243D" w:rsidP="00FF243D">
            <w:pPr>
              <w:jc w:val="center"/>
              <w:rPr>
                <w:sz w:val="22"/>
                <w:szCs w:val="22"/>
              </w:rPr>
            </w:pPr>
          </w:p>
          <w:p w:rsidR="00FF243D" w:rsidRPr="00C51EA3" w:rsidRDefault="00B90239" w:rsidP="00FF243D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32380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FF243D" w:rsidRPr="00C51EA3" w:rsidRDefault="00FF243D" w:rsidP="00FF24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FF243D" w:rsidRPr="00C51EA3" w:rsidRDefault="00FF243D" w:rsidP="00FF243D">
            <w:pPr>
              <w:jc w:val="center"/>
              <w:rPr>
                <w:sz w:val="22"/>
                <w:szCs w:val="22"/>
              </w:rPr>
            </w:pPr>
          </w:p>
          <w:p w:rsidR="00FF243D" w:rsidRPr="00C51EA3" w:rsidRDefault="00B90239" w:rsidP="00FF243D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79659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dashed" w:sz="4" w:space="0" w:color="3E4A83" w:themeColor="accent1"/>
            </w:tcBorders>
            <w:vAlign w:val="center"/>
          </w:tcPr>
          <w:p w:rsidR="00FF243D" w:rsidRDefault="00FF243D" w:rsidP="00FF24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FF243D" w:rsidRPr="00887354" w:rsidRDefault="00FF243D" w:rsidP="00FF243D">
            <w:pPr>
              <w:jc w:val="center"/>
              <w:rPr>
                <w:sz w:val="22"/>
                <w:szCs w:val="22"/>
              </w:rPr>
            </w:pPr>
          </w:p>
          <w:p w:rsidR="00FF243D" w:rsidRPr="00887354" w:rsidRDefault="00B90239" w:rsidP="00FF243D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64900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243D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FF243D" w:rsidRPr="00C51EA3" w:rsidRDefault="00FF243D" w:rsidP="00FF24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FF243D" w:rsidRPr="00C51EA3" w:rsidRDefault="00FF243D" w:rsidP="00FF24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FF243D" w:rsidRPr="00C51EA3" w:rsidRDefault="00FF243D" w:rsidP="00FF243D">
            <w:pPr>
              <w:jc w:val="center"/>
              <w:rPr>
                <w:sz w:val="16"/>
                <w:szCs w:val="16"/>
              </w:rPr>
            </w:pPr>
          </w:p>
        </w:tc>
      </w:tr>
      <w:tr w:rsidR="004B38B3" w:rsidTr="00772FB4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4B38B3" w:rsidRPr="00EB38A9" w:rsidRDefault="004B38B3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n°1</w:t>
            </w:r>
            <w:r w:rsidR="00772FB4">
              <w:rPr>
                <w:color w:val="006D7D" w:themeColor="accent5" w:themeShade="BF"/>
                <w:sz w:val="16"/>
                <w:szCs w:val="16"/>
              </w:rPr>
              <w:t xml:space="preserve"> – </w:t>
            </w:r>
            <w:r w:rsidR="00E4158F">
              <w:rPr>
                <w:color w:val="006D7D" w:themeColor="accent5" w:themeShade="BF"/>
                <w:sz w:val="16"/>
                <w:szCs w:val="16"/>
              </w:rPr>
              <w:t>Test 1.1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4B38B3" w:rsidRPr="00EB38A9" w:rsidRDefault="00B90239" w:rsidP="004B38B3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12781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38B3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4B38B3" w:rsidRPr="00EB38A9" w:rsidRDefault="00B90239" w:rsidP="004B38B3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02468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38B3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4B38B3" w:rsidRPr="00EB38A9" w:rsidRDefault="00B90239" w:rsidP="004B38B3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347089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38B3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4B38B3" w:rsidRPr="0075619B" w:rsidRDefault="004B38B3" w:rsidP="004B38B3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4B38B3" w:rsidRPr="0075619B" w:rsidRDefault="004B38B3" w:rsidP="004B38B3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4B38B3" w:rsidRPr="0075619B" w:rsidRDefault="004B38B3" w:rsidP="004B38B3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E4158F" w:rsidP="00B90239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n°1 – Test 1.2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28888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68616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910119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E4158F" w:rsidP="00B90239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n°1 – Test 1.3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68196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824241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720981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E4158F" w:rsidP="00B90239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n°1 – Test 1.4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87408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880508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70166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E4158F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Process n°2 – Test </w:t>
            </w:r>
            <w:r w:rsidR="00CE2BE4">
              <w:rPr>
                <w:color w:val="006D7D" w:themeColor="accent5" w:themeShade="BF"/>
                <w:sz w:val="16"/>
                <w:szCs w:val="16"/>
              </w:rPr>
              <w:t>2.1.1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41113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331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55208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E4158F" w:rsidP="00B90239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n°2 – Test 2</w:t>
            </w:r>
            <w:r w:rsidR="00CE2BE4">
              <w:rPr>
                <w:color w:val="006D7D" w:themeColor="accent5" w:themeShade="BF"/>
                <w:sz w:val="16"/>
                <w:szCs w:val="16"/>
              </w:rPr>
              <w:t>.1.2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225342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360582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86876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E4158F" w:rsidP="00B90239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Process n°2 – Test </w:t>
            </w:r>
            <w:r w:rsidR="00CE2BE4">
              <w:rPr>
                <w:color w:val="006D7D" w:themeColor="accent5" w:themeShade="BF"/>
                <w:sz w:val="16"/>
                <w:szCs w:val="16"/>
              </w:rPr>
              <w:t>2.1.3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56910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884951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43853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E4158F" w:rsidP="00B90239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Process n°2 – Test </w:t>
            </w:r>
            <w:r w:rsidR="00CE2BE4">
              <w:rPr>
                <w:color w:val="006D7D" w:themeColor="accent5" w:themeShade="BF"/>
                <w:sz w:val="16"/>
                <w:szCs w:val="16"/>
              </w:rPr>
              <w:t>2.1.4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616940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19565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5290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E4158F" w:rsidP="00B90239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Process n°2 – Test </w:t>
            </w:r>
            <w:r w:rsidR="00CE2BE4">
              <w:rPr>
                <w:color w:val="006D7D" w:themeColor="accent5" w:themeShade="BF"/>
                <w:sz w:val="16"/>
                <w:szCs w:val="16"/>
              </w:rPr>
              <w:t>2.2.1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65072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145376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40797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E4158F" w:rsidP="00B90239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Process n°2 – Test </w:t>
            </w:r>
            <w:r w:rsidR="00CE2BE4">
              <w:rPr>
                <w:color w:val="006D7D" w:themeColor="accent5" w:themeShade="BF"/>
                <w:sz w:val="16"/>
                <w:szCs w:val="16"/>
              </w:rPr>
              <w:t>2.2.2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452984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48736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68586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E4158F" w:rsidP="00B90239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Process n°2 – Test </w:t>
            </w:r>
            <w:r w:rsidR="00CE2BE4">
              <w:rPr>
                <w:color w:val="006D7D" w:themeColor="accent5" w:themeShade="BF"/>
                <w:sz w:val="16"/>
                <w:szCs w:val="16"/>
              </w:rPr>
              <w:t>2.2.3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8140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74348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B90239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37247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B90239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E4158F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Process n°2 – Test </w:t>
            </w:r>
            <w:r w:rsidR="00CE2BE4">
              <w:rPr>
                <w:color w:val="006D7D" w:themeColor="accent5" w:themeShade="BF"/>
                <w:sz w:val="16"/>
                <w:szCs w:val="16"/>
              </w:rPr>
              <w:t>2.3.1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50508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43977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88406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CE2BE4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n°2</w:t>
            </w:r>
            <w:r w:rsidR="00E4158F">
              <w:rPr>
                <w:color w:val="006D7D" w:themeColor="accent5" w:themeShade="BF"/>
                <w:sz w:val="16"/>
                <w:szCs w:val="16"/>
              </w:rPr>
              <w:t xml:space="preserve"> – Test 2</w:t>
            </w:r>
            <w:r>
              <w:rPr>
                <w:color w:val="006D7D" w:themeColor="accent5" w:themeShade="BF"/>
                <w:sz w:val="16"/>
                <w:szCs w:val="16"/>
              </w:rPr>
              <w:t>.3.2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429116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8709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385333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CE2BE4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n°2</w:t>
            </w:r>
            <w:r w:rsidR="00E4158F">
              <w:rPr>
                <w:color w:val="006D7D" w:themeColor="accent5" w:themeShade="BF"/>
                <w:sz w:val="16"/>
                <w:szCs w:val="16"/>
              </w:rPr>
              <w:t xml:space="preserve"> – Test </w:t>
            </w:r>
            <w:r>
              <w:rPr>
                <w:color w:val="006D7D" w:themeColor="accent5" w:themeShade="BF"/>
                <w:sz w:val="16"/>
                <w:szCs w:val="16"/>
              </w:rPr>
              <w:t>2.3.3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0682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827701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32149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E4158F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Process n°3 – Test </w:t>
            </w:r>
            <w:r w:rsidR="00CE2BE4">
              <w:rPr>
                <w:color w:val="006D7D" w:themeColor="accent5" w:themeShade="BF"/>
                <w:sz w:val="16"/>
                <w:szCs w:val="16"/>
              </w:rPr>
              <w:t>3.1.1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09698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83481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67144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E4158F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lastRenderedPageBreak/>
              <w:t xml:space="preserve">Process n°3 – Test </w:t>
            </w:r>
            <w:r w:rsidR="00CE2BE4">
              <w:rPr>
                <w:color w:val="006D7D" w:themeColor="accent5" w:themeShade="BF"/>
                <w:sz w:val="16"/>
                <w:szCs w:val="16"/>
              </w:rPr>
              <w:t>3.1.2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9289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5898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38694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E4158F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Process n°3 – Test </w:t>
            </w:r>
            <w:r w:rsidR="00CE2BE4">
              <w:rPr>
                <w:color w:val="006D7D" w:themeColor="accent5" w:themeShade="BF"/>
                <w:sz w:val="16"/>
                <w:szCs w:val="16"/>
              </w:rPr>
              <w:t>3.1.3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3329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191989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5670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E4158F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Process n°3 – Test </w:t>
            </w:r>
            <w:r w:rsidR="00CE2BE4">
              <w:rPr>
                <w:color w:val="006D7D" w:themeColor="accent5" w:themeShade="BF"/>
                <w:sz w:val="16"/>
                <w:szCs w:val="16"/>
              </w:rPr>
              <w:t>3.1.4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95298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60970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90730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CE2BE4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n°3</w:t>
            </w:r>
            <w:r w:rsidR="00E4158F">
              <w:rPr>
                <w:color w:val="006D7D" w:themeColor="accent5" w:themeShade="BF"/>
                <w:sz w:val="16"/>
                <w:szCs w:val="16"/>
              </w:rPr>
              <w:t xml:space="preserve"> – Test </w:t>
            </w:r>
            <w:r>
              <w:rPr>
                <w:color w:val="006D7D" w:themeColor="accent5" w:themeShade="BF"/>
                <w:sz w:val="16"/>
                <w:szCs w:val="16"/>
              </w:rPr>
              <w:t>3.2.1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920835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34399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44373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CE2BE4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n°3</w:t>
            </w:r>
            <w:r w:rsidR="00E4158F">
              <w:rPr>
                <w:color w:val="006D7D" w:themeColor="accent5" w:themeShade="BF"/>
                <w:sz w:val="16"/>
                <w:szCs w:val="16"/>
              </w:rPr>
              <w:t xml:space="preserve"> – Test </w:t>
            </w:r>
            <w:r>
              <w:rPr>
                <w:color w:val="006D7D" w:themeColor="accent5" w:themeShade="BF"/>
                <w:sz w:val="16"/>
                <w:szCs w:val="16"/>
              </w:rPr>
              <w:t>3.2.2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635410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126147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99605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CE2BE4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n°3</w:t>
            </w:r>
            <w:r w:rsidR="00E4158F">
              <w:rPr>
                <w:color w:val="006D7D" w:themeColor="accent5" w:themeShade="BF"/>
                <w:sz w:val="16"/>
                <w:szCs w:val="16"/>
              </w:rPr>
              <w:t xml:space="preserve"> – Test </w:t>
            </w:r>
            <w:r>
              <w:rPr>
                <w:color w:val="006D7D" w:themeColor="accent5" w:themeShade="BF"/>
                <w:sz w:val="16"/>
                <w:szCs w:val="16"/>
              </w:rPr>
              <w:t>3.2.3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8126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698320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92115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CE2BE4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n°3</w:t>
            </w:r>
            <w:r w:rsidR="00E4158F">
              <w:rPr>
                <w:color w:val="006D7D" w:themeColor="accent5" w:themeShade="BF"/>
                <w:sz w:val="16"/>
                <w:szCs w:val="16"/>
              </w:rPr>
              <w:t xml:space="preserve"> – Test </w:t>
            </w:r>
            <w:r>
              <w:rPr>
                <w:color w:val="006D7D" w:themeColor="accent5" w:themeShade="BF"/>
                <w:sz w:val="16"/>
                <w:szCs w:val="16"/>
              </w:rPr>
              <w:t>3.3.1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36441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661382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06288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CE2BE4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n°3</w:t>
            </w:r>
            <w:r w:rsidR="00E4158F">
              <w:rPr>
                <w:color w:val="006D7D" w:themeColor="accent5" w:themeShade="BF"/>
                <w:sz w:val="16"/>
                <w:szCs w:val="16"/>
              </w:rPr>
              <w:t xml:space="preserve"> – Test </w:t>
            </w:r>
            <w:r>
              <w:rPr>
                <w:color w:val="006D7D" w:themeColor="accent5" w:themeShade="BF"/>
                <w:sz w:val="16"/>
                <w:szCs w:val="16"/>
              </w:rPr>
              <w:t>3.3.2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3188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626820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22679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CE2BE4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n°3</w:t>
            </w:r>
            <w:r w:rsidR="00E4158F">
              <w:rPr>
                <w:color w:val="006D7D" w:themeColor="accent5" w:themeShade="BF"/>
                <w:sz w:val="16"/>
                <w:szCs w:val="16"/>
              </w:rPr>
              <w:t xml:space="preserve"> – Test </w:t>
            </w:r>
            <w:r>
              <w:rPr>
                <w:color w:val="006D7D" w:themeColor="accent5" w:themeShade="BF"/>
                <w:sz w:val="16"/>
                <w:szCs w:val="16"/>
              </w:rPr>
              <w:t>3.3.3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2342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93707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855321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E4158F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Process n°4 – Test </w:t>
            </w:r>
            <w:r w:rsidR="00CE2BE4">
              <w:rPr>
                <w:color w:val="006D7D" w:themeColor="accent5" w:themeShade="BF"/>
                <w:sz w:val="16"/>
                <w:szCs w:val="16"/>
              </w:rPr>
              <w:t>4.1.1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56749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129008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10071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E4158F" w:rsidTr="00B90239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CE2BE4" w:rsidP="00E4158F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n°4</w:t>
            </w:r>
            <w:r w:rsidR="00E4158F">
              <w:rPr>
                <w:color w:val="006D7D" w:themeColor="accent5" w:themeShade="BF"/>
                <w:sz w:val="16"/>
                <w:szCs w:val="16"/>
              </w:rPr>
              <w:t xml:space="preserve"> – Test </w:t>
            </w:r>
            <w:r>
              <w:rPr>
                <w:color w:val="006D7D" w:themeColor="accent5" w:themeShade="BF"/>
                <w:sz w:val="16"/>
                <w:szCs w:val="16"/>
              </w:rPr>
              <w:t>4.1.2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44377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275675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E4158F" w:rsidRPr="00EB38A9" w:rsidRDefault="00B90239" w:rsidP="00E4158F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584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158F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E4158F" w:rsidRPr="0075619B" w:rsidRDefault="00E4158F" w:rsidP="00E4158F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CE2BE4" w:rsidTr="00772FB4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n°4 – Test 4.1.3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91014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014525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46581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CE2BE4" w:rsidTr="00772FB4">
        <w:trPr>
          <w:trHeight w:val="399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n°4 – Test 4.1.1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27305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21627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56449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CE2BE4" w:rsidTr="00772FB4">
        <w:trPr>
          <w:trHeight w:val="391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n°4 – Test 4.2.1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41888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3832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90790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CE2BE4" w:rsidTr="00772FB4">
        <w:trPr>
          <w:trHeight w:val="391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n°4 – Test 4.2.2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09166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31846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379473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CE2BE4" w:rsidTr="00772FB4">
        <w:trPr>
          <w:trHeight w:val="391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n°4 – Test 4.2.3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797530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356162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744497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CE2BE4" w:rsidTr="00772FB4">
        <w:trPr>
          <w:trHeight w:val="391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n°4 – Test 4.3.1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92905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430736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952833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CE2BE4" w:rsidTr="00772FB4">
        <w:trPr>
          <w:trHeight w:val="391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n°4 – Test 4.3.2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3996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659574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2657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CE2BE4" w:rsidTr="00772FB4">
        <w:trPr>
          <w:trHeight w:val="391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n°4 – Test 4.3.3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63661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41054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90018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CE2BE4" w:rsidTr="00772FB4">
        <w:trPr>
          <w:trHeight w:val="391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n°5 – Test 5.1.1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64261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63117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094861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CE2BE4" w:rsidTr="00772FB4">
        <w:trPr>
          <w:trHeight w:val="391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n°5 – Test 5.2.1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543056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89030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73626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CE2BE4" w:rsidTr="00772FB4">
        <w:trPr>
          <w:trHeight w:val="391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n°5 – Test 5.3.1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50497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47416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885513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CE2BE4" w:rsidTr="00772FB4">
        <w:trPr>
          <w:trHeight w:val="391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n°6 – Test 6.1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212849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17005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CE2BE4" w:rsidRPr="00EB38A9" w:rsidRDefault="00CE2BE4" w:rsidP="00CE2BE4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96467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CE2BE4" w:rsidRPr="0075619B" w:rsidRDefault="00CE2BE4" w:rsidP="00CE2BE4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Tr="00772FB4">
        <w:trPr>
          <w:trHeight w:val="391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n°7 – Test 7</w:t>
            </w:r>
            <w:r>
              <w:rPr>
                <w:color w:val="006D7D" w:themeColor="accent5" w:themeShade="BF"/>
                <w:sz w:val="16"/>
                <w:szCs w:val="16"/>
              </w:rPr>
              <w:t>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69063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092696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919373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Tr="00772FB4">
        <w:trPr>
          <w:trHeight w:val="391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n°7</w:t>
            </w:r>
            <w:r>
              <w:rPr>
                <w:color w:val="006D7D" w:themeColor="accent5" w:themeShade="BF"/>
                <w:sz w:val="16"/>
                <w:szCs w:val="16"/>
              </w:rPr>
              <w:t xml:space="preserve"> – Test </w:t>
            </w:r>
            <w:r>
              <w:rPr>
                <w:color w:val="006D7D" w:themeColor="accent5" w:themeShade="BF"/>
                <w:sz w:val="16"/>
                <w:szCs w:val="16"/>
              </w:rPr>
              <w:t>7.2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782261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06559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40146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Tr="00772FB4">
        <w:trPr>
          <w:trHeight w:val="391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n°8 – Test 8</w:t>
            </w:r>
            <w:r>
              <w:rPr>
                <w:color w:val="006D7D" w:themeColor="accent5" w:themeShade="BF"/>
                <w:sz w:val="16"/>
                <w:szCs w:val="16"/>
              </w:rPr>
              <w:t>.1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92515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409070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474723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Tr="00772FB4">
        <w:trPr>
          <w:trHeight w:val="391"/>
        </w:trPr>
        <w:tc>
          <w:tcPr>
            <w:tcW w:w="1044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Process n°8 – Test 8</w:t>
            </w:r>
            <w:r>
              <w:rPr>
                <w:color w:val="006D7D" w:themeColor="accent5" w:themeShade="BF"/>
                <w:sz w:val="16"/>
                <w:szCs w:val="16"/>
              </w:rPr>
              <w:t>.</w:t>
            </w:r>
            <w:r>
              <w:rPr>
                <w:color w:val="006D7D" w:themeColor="accent5" w:themeShade="BF"/>
                <w:sz w:val="16"/>
                <w:szCs w:val="16"/>
              </w:rPr>
              <w:t>2</w:t>
            </w:r>
          </w:p>
        </w:tc>
        <w:tc>
          <w:tcPr>
            <w:tcW w:w="27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34842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300431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45056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ed" w:sz="4" w:space="0" w:color="3E4A83" w:themeColor="accent1"/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3</w:t>
            </w:r>
            <w:r>
              <w:rPr>
                <w:sz w:val="24"/>
              </w:rPr>
              <w:t>.1</w:t>
            </w:r>
          </w:p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Equipment description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91034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319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6107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C51EA3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3.2</w:t>
            </w:r>
            <w:r w:rsidRPr="00C51EA3">
              <w:rPr>
                <w:sz w:val="24"/>
              </w:rPr>
              <w:t>.3</w:t>
            </w:r>
          </w:p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  <w:r w:rsidRPr="001B0680">
              <w:rPr>
                <w:sz w:val="16"/>
                <w:szCs w:val="16"/>
              </w:rPr>
              <w:t>Equipment consumption monitoring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94521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12928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27629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C51EA3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3.2</w:t>
            </w:r>
            <w:r w:rsidRPr="00C51EA3">
              <w:rPr>
                <w:sz w:val="24"/>
              </w:rPr>
              <w:t>.4</w:t>
            </w:r>
          </w:p>
          <w:p w:rsidR="002D47E0" w:rsidRPr="00B552C5" w:rsidRDefault="002D47E0" w:rsidP="002D47E0">
            <w:pPr>
              <w:jc w:val="center"/>
              <w:rPr>
                <w:sz w:val="16"/>
                <w:szCs w:val="16"/>
              </w:rPr>
            </w:pPr>
            <w:r w:rsidRPr="001B0680">
              <w:rPr>
                <w:sz w:val="16"/>
                <w:szCs w:val="16"/>
              </w:rPr>
              <w:t>Idle mode management and interface with peripheral sub-</w:t>
            </w:r>
            <w:proofErr w:type="spellStart"/>
            <w:r w:rsidRPr="001B0680">
              <w:rPr>
                <w:sz w:val="16"/>
                <w:szCs w:val="16"/>
              </w:rPr>
              <w:t>equipments</w:t>
            </w:r>
            <w:proofErr w:type="spellEnd"/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38936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8712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3936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C51EA3" w:rsidTr="00772FB4">
        <w:trPr>
          <w:trHeight w:val="1125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3.2.7</w:t>
            </w:r>
          </w:p>
          <w:p w:rsidR="002D47E0" w:rsidRDefault="002D47E0" w:rsidP="002D47E0">
            <w:pPr>
              <w:jc w:val="center"/>
              <w:rPr>
                <w:sz w:val="24"/>
              </w:rPr>
            </w:pPr>
            <w:r w:rsidRPr="001B0680">
              <w:rPr>
                <w:sz w:val="16"/>
                <w:szCs w:val="16"/>
              </w:rPr>
              <w:t>Vibrations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8886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7146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74970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C51EA3" w:rsidTr="00772FB4">
        <w:trPr>
          <w:trHeight w:val="1253"/>
        </w:trPr>
        <w:tc>
          <w:tcPr>
            <w:tcW w:w="104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D47E0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>
              <w:rPr>
                <w:sz w:val="16"/>
                <w:szCs w:val="16"/>
              </w:rPr>
              <w:t>IT configuration</w:t>
            </w:r>
          </w:p>
        </w:tc>
        <w:tc>
          <w:tcPr>
            <w:tcW w:w="27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8731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5816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12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33839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C51EA3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2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>
              <w:rPr>
                <w:sz w:val="16"/>
                <w:szCs w:val="16"/>
              </w:rPr>
              <w:t>Antivirus &amp; Data Back-up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92883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951121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3310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C51EA3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  <w:p w:rsidR="002D47E0" w:rsidRPr="00AC52FC" w:rsidRDefault="002D47E0" w:rsidP="002D47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GB"/>
              </w:rPr>
              <w:t>Wafers specifications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57251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95162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62500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C51EA3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3.4.3. </w:t>
            </w:r>
          </w:p>
          <w:p w:rsidR="002D47E0" w:rsidRPr="00AC52FC" w:rsidRDefault="002D47E0" w:rsidP="002D47E0">
            <w:pPr>
              <w:jc w:val="center"/>
              <w:rPr>
                <w:sz w:val="16"/>
                <w:szCs w:val="16"/>
              </w:rPr>
            </w:pPr>
            <w:r w:rsidRPr="009035BF">
              <w:rPr>
                <w:sz w:val="16"/>
                <w:szCs w:val="16"/>
                <w:lang w:val="en-GB"/>
              </w:rPr>
              <w:t>Handling and contact surfaces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33553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4601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00788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C51EA3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3.4.5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 w:rsidRPr="009035BF">
              <w:rPr>
                <w:sz w:val="16"/>
                <w:szCs w:val="16"/>
                <w:lang w:val="en-GB"/>
              </w:rPr>
              <w:t>Handling system reliability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6072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69121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41336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C51EA3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  <w:r w:rsidRPr="00C51EA3">
              <w:rPr>
                <w:sz w:val="24"/>
              </w:rPr>
              <w:t>.1</w:t>
            </w:r>
          </w:p>
          <w:p w:rsidR="002D47E0" w:rsidRPr="00F44E7A" w:rsidRDefault="002D47E0" w:rsidP="002D47E0">
            <w:pPr>
              <w:jc w:val="center"/>
              <w:rPr>
                <w:sz w:val="16"/>
                <w:szCs w:val="16"/>
              </w:rPr>
            </w:pPr>
            <w:r w:rsidRPr="000E7FF2">
              <w:rPr>
                <w:sz w:val="16"/>
                <w:szCs w:val="16"/>
                <w:lang w:val="en-GB"/>
              </w:rPr>
              <w:t>Check of the physical characteristics of the air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37560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4964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487248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C51EA3" w:rsidTr="00772FB4">
        <w:trPr>
          <w:trHeight w:val="1151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  <w:lang w:val="en-GB"/>
              </w:rPr>
            </w:pPr>
            <w:r>
              <w:rPr>
                <w:sz w:val="24"/>
              </w:rPr>
              <w:t>3.5.2</w:t>
            </w:r>
          </w:p>
          <w:p w:rsidR="002D47E0" w:rsidRPr="00754D43" w:rsidRDefault="002D47E0" w:rsidP="002D47E0">
            <w:pPr>
              <w:jc w:val="center"/>
              <w:rPr>
                <w:sz w:val="16"/>
                <w:szCs w:val="16"/>
              </w:rPr>
            </w:pPr>
            <w:r w:rsidRPr="00C51EA3">
              <w:rPr>
                <w:sz w:val="16"/>
                <w:szCs w:val="16"/>
                <w:lang w:val="en-GB"/>
              </w:rPr>
              <w:t>E</w:t>
            </w:r>
            <w:r>
              <w:rPr>
                <w:sz w:val="16"/>
                <w:szCs w:val="16"/>
                <w:lang w:val="en-GB"/>
              </w:rPr>
              <w:t>.S.D.                 (Electrostatic Discharge)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11363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63071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75514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C51EA3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3.5</w:t>
            </w:r>
            <w:r w:rsidRPr="00C51EA3">
              <w:rPr>
                <w:sz w:val="24"/>
              </w:rPr>
              <w:t>.3</w:t>
            </w:r>
          </w:p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  <w:r w:rsidRPr="000E7FF2">
              <w:rPr>
                <w:sz w:val="16"/>
                <w:szCs w:val="16"/>
              </w:rPr>
              <w:t>Particle check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3347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650363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90915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C51EA3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  <w:p w:rsidR="002D47E0" w:rsidRPr="00F44E7A" w:rsidRDefault="002D47E0" w:rsidP="002D47E0">
            <w:pPr>
              <w:jc w:val="center"/>
              <w:rPr>
                <w:sz w:val="16"/>
                <w:szCs w:val="16"/>
              </w:rPr>
            </w:pPr>
            <w:r w:rsidRPr="000E7FF2">
              <w:rPr>
                <w:sz w:val="16"/>
                <w:szCs w:val="16"/>
                <w:lang w:val="en-GB"/>
              </w:rPr>
              <w:t>Interface with the rest of the clean room and its organization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923452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18544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30220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C51EA3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3.7.1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>
              <w:rPr>
                <w:sz w:val="16"/>
                <w:szCs w:val="16"/>
              </w:rPr>
              <w:t xml:space="preserve">Particle </w:t>
            </w:r>
            <w:r w:rsidRPr="00C51EA3">
              <w:rPr>
                <w:sz w:val="16"/>
                <w:szCs w:val="16"/>
              </w:rPr>
              <w:t>Contamination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7331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63849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9540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C51EA3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3.7.2</w:t>
            </w:r>
          </w:p>
          <w:p w:rsidR="002D47E0" w:rsidRDefault="002D47E0" w:rsidP="002D47E0">
            <w:pPr>
              <w:jc w:val="center"/>
              <w:rPr>
                <w:sz w:val="24"/>
              </w:rPr>
            </w:pPr>
            <w:r>
              <w:rPr>
                <w:sz w:val="16"/>
                <w:szCs w:val="16"/>
              </w:rPr>
              <w:t xml:space="preserve">Metallic </w:t>
            </w:r>
            <w:r w:rsidRPr="00C51EA3">
              <w:rPr>
                <w:sz w:val="16"/>
                <w:szCs w:val="16"/>
              </w:rPr>
              <w:t>Contamination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95618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58224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60103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.1.1</w:t>
            </w:r>
            <w:bookmarkStart w:id="3" w:name="_Toc260918766"/>
          </w:p>
          <w:bookmarkEnd w:id="3"/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  <w:r w:rsidRPr="000E7FF2">
              <w:rPr>
                <w:sz w:val="16"/>
                <w:szCs w:val="16"/>
              </w:rPr>
              <w:t xml:space="preserve">Building </w:t>
            </w:r>
            <w:r w:rsidRPr="00FB2198">
              <w:rPr>
                <w:sz w:val="16"/>
                <w:szCs w:val="16"/>
              </w:rPr>
              <w:t>characteristics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5473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06814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84949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.1.2</w:t>
            </w:r>
            <w:bookmarkStart w:id="4" w:name="_Toc260918767"/>
          </w:p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  <w:r w:rsidRPr="000E7FF2">
              <w:rPr>
                <w:sz w:val="16"/>
                <w:szCs w:val="16"/>
              </w:rPr>
              <w:t xml:space="preserve">Building </w:t>
            </w:r>
            <w:r w:rsidRPr="00FB2198">
              <w:rPr>
                <w:sz w:val="16"/>
                <w:szCs w:val="16"/>
              </w:rPr>
              <w:t>fluids</w:t>
            </w:r>
            <w:bookmarkEnd w:id="4"/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74964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8330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11594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F44E7A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F44E7A">
              <w:rPr>
                <w:sz w:val="24"/>
              </w:rPr>
              <w:t>.1.3</w:t>
            </w:r>
          </w:p>
          <w:p w:rsidR="002D47E0" w:rsidRPr="00F44E7A" w:rsidRDefault="002D47E0" w:rsidP="002D47E0">
            <w:pPr>
              <w:jc w:val="center"/>
              <w:rPr>
                <w:sz w:val="16"/>
                <w:szCs w:val="16"/>
              </w:rPr>
            </w:pPr>
            <w:r w:rsidRPr="009130AD">
              <w:rPr>
                <w:sz w:val="16"/>
                <w:szCs w:val="16"/>
                <w:lang w:val="en-GB"/>
              </w:rPr>
              <w:t>Building power network specifications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90330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16813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6209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.1.4</w:t>
            </w:r>
          </w:p>
          <w:p w:rsidR="002D47E0" w:rsidRPr="00F44E7A" w:rsidRDefault="002D47E0" w:rsidP="002D47E0">
            <w:pPr>
              <w:jc w:val="center"/>
              <w:rPr>
                <w:sz w:val="16"/>
                <w:szCs w:val="16"/>
              </w:rPr>
            </w:pPr>
            <w:r w:rsidRPr="009130AD">
              <w:rPr>
                <w:sz w:val="16"/>
                <w:szCs w:val="16"/>
                <w:lang w:val="en-GB"/>
              </w:rPr>
              <w:t>Adaptation of the machine to the power network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97530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6155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1085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F727A5" w:rsidRDefault="002D47E0" w:rsidP="002D47E0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DE4806">
              <w:rPr>
                <w:b/>
                <w:color w:val="006D7D" w:themeColor="accent5" w:themeShade="BF"/>
                <w:sz w:val="16"/>
                <w:szCs w:val="16"/>
              </w:rPr>
              <w:t>2014/35/EC</w:t>
            </w:r>
            <w:r>
              <w:rPr>
                <w:color w:val="006D7D" w:themeColor="accent5" w:themeShade="BF"/>
                <w:sz w:val="16"/>
                <w:szCs w:val="16"/>
              </w:rPr>
              <w:t xml:space="preserve"> </w:t>
            </w:r>
            <w:r w:rsidRPr="00F727A5">
              <w:rPr>
                <w:color w:val="006D7D" w:themeColor="accent5" w:themeShade="BF"/>
                <w:sz w:val="14"/>
                <w:szCs w:val="14"/>
              </w:rPr>
              <w:t>(Transformer)</w:t>
            </w:r>
          </w:p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4"/>
              </w:rPr>
            </w:pPr>
            <w:r w:rsidRPr="00F727A5">
              <w:rPr>
                <w:color w:val="006D7D" w:themeColor="accent5" w:themeShade="BF"/>
                <w:sz w:val="14"/>
                <w:szCs w:val="14"/>
              </w:rPr>
              <w:t>Low voltage Directive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960608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0619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8990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F727A5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F727A5">
              <w:rPr>
                <w:b/>
                <w:color w:val="006D7D" w:themeColor="accent5" w:themeShade="BF"/>
                <w:sz w:val="16"/>
                <w:szCs w:val="16"/>
              </w:rPr>
              <w:t>CE marking</w:t>
            </w:r>
          </w:p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4"/>
              </w:rPr>
            </w:pPr>
            <w:r w:rsidRPr="00F727A5">
              <w:rPr>
                <w:color w:val="006D7D" w:themeColor="accent5" w:themeShade="BF"/>
                <w:sz w:val="14"/>
                <w:szCs w:val="16"/>
              </w:rPr>
              <w:t>(Transformer)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5435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3123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97329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F10270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F10270">
              <w:rPr>
                <w:b/>
                <w:color w:val="006D7D" w:themeColor="accent5" w:themeShade="BF"/>
                <w:sz w:val="16"/>
                <w:szCs w:val="16"/>
              </w:rPr>
              <w:t>NF EN 61558</w:t>
            </w:r>
          </w:p>
          <w:p w:rsidR="002D47E0" w:rsidRPr="00F727A5" w:rsidRDefault="002D47E0" w:rsidP="002D47E0">
            <w:pPr>
              <w:jc w:val="center"/>
              <w:rPr>
                <w:color w:val="006D7D" w:themeColor="accent5" w:themeShade="BF"/>
                <w:sz w:val="14"/>
                <w:szCs w:val="16"/>
              </w:rPr>
            </w:pPr>
            <w:r w:rsidRPr="00F727A5">
              <w:rPr>
                <w:color w:val="006D7D" w:themeColor="accent5" w:themeShade="BF"/>
                <w:sz w:val="14"/>
                <w:szCs w:val="16"/>
              </w:rPr>
              <w:t>(Transformer)</w:t>
            </w:r>
          </w:p>
          <w:p w:rsidR="002D47E0" w:rsidRPr="00F10270" w:rsidRDefault="002D47E0" w:rsidP="002D47E0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F727A5">
              <w:rPr>
                <w:color w:val="006D7D" w:themeColor="accent5" w:themeShade="BF"/>
                <w:sz w:val="14"/>
                <w:szCs w:val="16"/>
              </w:rPr>
              <w:t>Safety of transformers, reactors, power supply units and combinations thereof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7833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13724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18004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F10270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F10270">
              <w:rPr>
                <w:b/>
                <w:color w:val="006D7D" w:themeColor="accent5" w:themeShade="BF"/>
                <w:sz w:val="16"/>
                <w:szCs w:val="16"/>
              </w:rPr>
              <w:t>NF EN 60076</w:t>
            </w:r>
          </w:p>
          <w:p w:rsidR="002D47E0" w:rsidRPr="00F727A5" w:rsidRDefault="002D47E0" w:rsidP="002D47E0">
            <w:pPr>
              <w:jc w:val="center"/>
              <w:rPr>
                <w:color w:val="006D7D" w:themeColor="accent5" w:themeShade="BF"/>
                <w:sz w:val="14"/>
                <w:szCs w:val="16"/>
              </w:rPr>
            </w:pPr>
            <w:r w:rsidRPr="00F727A5">
              <w:rPr>
                <w:color w:val="006D7D" w:themeColor="accent5" w:themeShade="BF"/>
                <w:sz w:val="14"/>
                <w:szCs w:val="16"/>
              </w:rPr>
              <w:t>(Transformer)</w:t>
            </w:r>
          </w:p>
          <w:p w:rsidR="002D47E0" w:rsidRPr="00EB38A9" w:rsidRDefault="002D47E0" w:rsidP="002D47E0">
            <w:pPr>
              <w:shd w:val="clear" w:color="auto" w:fill="FFFFFF"/>
              <w:jc w:val="center"/>
              <w:outlineLvl w:val="1"/>
              <w:rPr>
                <w:color w:val="006D7D" w:themeColor="accent5" w:themeShade="BF"/>
                <w:sz w:val="24"/>
              </w:rPr>
            </w:pPr>
            <w:r w:rsidRPr="003D5ED6">
              <w:rPr>
                <w:color w:val="006D7D" w:themeColor="accent5" w:themeShade="BF"/>
                <w:sz w:val="14"/>
                <w:szCs w:val="16"/>
              </w:rPr>
              <w:t>Power Transformers General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25206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095856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2613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  <w:r w:rsidRPr="00C51EA3">
              <w:rPr>
                <w:sz w:val="24"/>
              </w:rPr>
              <w:t>.1.5</w:t>
            </w:r>
          </w:p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  <w:r w:rsidRPr="000E7FF2">
              <w:rPr>
                <w:sz w:val="16"/>
                <w:szCs w:val="16"/>
              </w:rPr>
              <w:t>Uninterruptible power supply (UPS)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8928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21011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61889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</w:t>
            </w:r>
          </w:p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  <w:r w:rsidRPr="000E7FF2">
              <w:rPr>
                <w:sz w:val="16"/>
                <w:szCs w:val="16"/>
              </w:rPr>
              <w:t>Management of the environment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71992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34556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87468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54287A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.2.2</w:t>
            </w:r>
          </w:p>
          <w:p w:rsidR="002D47E0" w:rsidRPr="00F44E7A" w:rsidRDefault="002D47E0" w:rsidP="002D47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GB"/>
              </w:rPr>
              <w:t>Exhaust &amp; other internal equipment air systems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41263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6651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53406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54287A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</w:t>
            </w:r>
          </w:p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  <w:r w:rsidRPr="000E7FF2">
              <w:rPr>
                <w:sz w:val="16"/>
                <w:szCs w:val="16"/>
              </w:rPr>
              <w:t>EC conformity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47684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7960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44278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1D2790">
              <w:rPr>
                <w:b/>
                <w:color w:val="006D7D" w:themeColor="accent5" w:themeShade="BF"/>
                <w:sz w:val="16"/>
                <w:szCs w:val="16"/>
              </w:rPr>
              <w:t>Directive 2006/42/EC</w:t>
            </w:r>
          </w:p>
          <w:p w:rsidR="002D47E0" w:rsidRPr="001D2790" w:rsidRDefault="002D47E0" w:rsidP="002D47E0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8F1A5F">
              <w:rPr>
                <w:color w:val="006D7D" w:themeColor="accent5" w:themeShade="BF"/>
                <w:sz w:val="14"/>
                <w:szCs w:val="16"/>
              </w:rPr>
              <w:t>Machinery Directive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070844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0461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64841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1D2790">
              <w:rPr>
                <w:b/>
                <w:color w:val="006D7D" w:themeColor="accent5" w:themeShade="BF"/>
                <w:sz w:val="16"/>
                <w:szCs w:val="16"/>
              </w:rPr>
              <w:t>Directive 2014/30/EU</w:t>
            </w:r>
          </w:p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4"/>
              </w:rPr>
            </w:pPr>
            <w:r w:rsidRPr="008F1A5F">
              <w:rPr>
                <w:color w:val="006D7D" w:themeColor="accent5" w:themeShade="BF"/>
                <w:sz w:val="14"/>
                <w:szCs w:val="16"/>
              </w:rPr>
              <w:t>EMC Directive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7060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98988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7295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DE4806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  <w:lang w:val="fr-FR"/>
              </w:rPr>
            </w:pPr>
            <w:r w:rsidRPr="00DE4806">
              <w:rPr>
                <w:b/>
                <w:color w:val="006D7D" w:themeColor="accent5" w:themeShade="BF"/>
                <w:sz w:val="16"/>
                <w:szCs w:val="16"/>
                <w:lang w:val="fr-FR"/>
              </w:rPr>
              <w:t>Directive 2014/35/EU</w:t>
            </w:r>
          </w:p>
          <w:p w:rsidR="002D47E0" w:rsidRPr="00DE4806" w:rsidRDefault="002D47E0" w:rsidP="002D47E0">
            <w:pPr>
              <w:jc w:val="center"/>
              <w:rPr>
                <w:color w:val="006D7D" w:themeColor="accent5" w:themeShade="BF"/>
                <w:sz w:val="24"/>
                <w:lang w:val="fr-FR"/>
              </w:rPr>
            </w:pPr>
            <w:proofErr w:type="spellStart"/>
            <w:r w:rsidRPr="008F1A5F">
              <w:rPr>
                <w:color w:val="006D7D" w:themeColor="accent5" w:themeShade="BF"/>
                <w:sz w:val="14"/>
                <w:szCs w:val="16"/>
                <w:lang w:val="fr-FR"/>
              </w:rPr>
              <w:t>Low</w:t>
            </w:r>
            <w:proofErr w:type="spellEnd"/>
            <w:r w:rsidRPr="008F1A5F">
              <w:rPr>
                <w:color w:val="006D7D" w:themeColor="accent5" w:themeShade="BF"/>
                <w:sz w:val="14"/>
                <w:szCs w:val="16"/>
                <w:lang w:val="fr-FR"/>
              </w:rPr>
              <w:t xml:space="preserve"> Voltage Directive 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74946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35077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498349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1D2790">
              <w:rPr>
                <w:b/>
                <w:color w:val="006D7D" w:themeColor="accent5" w:themeShade="BF"/>
                <w:sz w:val="16"/>
                <w:szCs w:val="16"/>
              </w:rPr>
              <w:t>Directive 2014/34/EU</w:t>
            </w:r>
          </w:p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4"/>
              </w:rPr>
            </w:pPr>
            <w:r w:rsidRPr="008F1A5F">
              <w:rPr>
                <w:color w:val="006D7D" w:themeColor="accent5" w:themeShade="BF"/>
                <w:sz w:val="14"/>
                <w:szCs w:val="16"/>
              </w:rPr>
              <w:t>ATEX Directive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70265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53812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7081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1D2790">
              <w:rPr>
                <w:b/>
                <w:color w:val="006D7D" w:themeColor="accent5" w:themeShade="BF"/>
                <w:sz w:val="16"/>
                <w:szCs w:val="16"/>
              </w:rPr>
              <w:t>Directive 2014/68/EU</w:t>
            </w:r>
          </w:p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4"/>
              </w:rPr>
            </w:pPr>
            <w:r w:rsidRPr="008F1A5F">
              <w:rPr>
                <w:color w:val="006D7D" w:themeColor="accent5" w:themeShade="BF"/>
                <w:sz w:val="14"/>
                <w:szCs w:val="16"/>
              </w:rPr>
              <w:t>Pressure Directive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73929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98999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4546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3F0F18">
              <w:rPr>
                <w:b/>
                <w:color w:val="006D7D" w:themeColor="accent5" w:themeShade="BF"/>
                <w:sz w:val="16"/>
                <w:szCs w:val="16"/>
              </w:rPr>
              <w:t>NF EN ISO 12100</w:t>
            </w:r>
          </w:p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8F1A5F">
              <w:rPr>
                <w:color w:val="006D7D" w:themeColor="accent5" w:themeShade="BF"/>
                <w:sz w:val="14"/>
                <w:szCs w:val="16"/>
              </w:rPr>
              <w:t>Safety of machinery. General principles for design. Risk assessment and risk reduction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89661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67428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71094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3F0F18">
              <w:rPr>
                <w:b/>
                <w:color w:val="006D7D" w:themeColor="accent5" w:themeShade="BF"/>
                <w:sz w:val="16"/>
                <w:szCs w:val="16"/>
              </w:rPr>
              <w:t>NF EN ISO 13849-1</w:t>
            </w:r>
          </w:p>
          <w:p w:rsidR="002D47E0" w:rsidRPr="003F0F18" w:rsidRDefault="002D47E0" w:rsidP="002D47E0">
            <w:pPr>
              <w:jc w:val="center"/>
              <w:rPr>
                <w:color w:val="006D7D" w:themeColor="accent5" w:themeShade="BF"/>
                <w:sz w:val="16"/>
                <w:szCs w:val="16"/>
                <w:lang w:val="en-GB"/>
              </w:rPr>
            </w:pPr>
            <w:r w:rsidRPr="008F1A5F">
              <w:rPr>
                <w:color w:val="006D7D" w:themeColor="accent5" w:themeShade="BF"/>
                <w:sz w:val="14"/>
                <w:szCs w:val="16"/>
                <w:lang w:val="en-GB"/>
              </w:rPr>
              <w:t>Safety of machinery. Safety-related parts of control systems - General principles for design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20676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53587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11852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1D2790">
              <w:rPr>
                <w:b/>
                <w:color w:val="006D7D" w:themeColor="accent5" w:themeShade="BF"/>
                <w:sz w:val="16"/>
                <w:szCs w:val="16"/>
              </w:rPr>
              <w:t>NF EN 60204</w:t>
            </w:r>
          </w:p>
          <w:p w:rsidR="002D47E0" w:rsidRPr="001D2790" w:rsidRDefault="002D47E0" w:rsidP="002D47E0">
            <w:pPr>
              <w:jc w:val="center"/>
              <w:rPr>
                <w:color w:val="006D7D" w:themeColor="accent5" w:themeShade="BF"/>
                <w:sz w:val="16"/>
                <w:szCs w:val="16"/>
                <w:lang w:val="en-GB"/>
              </w:rPr>
            </w:pPr>
            <w:r w:rsidRPr="008F1A5F">
              <w:rPr>
                <w:color w:val="006D7D" w:themeColor="accent5" w:themeShade="BF"/>
                <w:sz w:val="14"/>
                <w:szCs w:val="16"/>
                <w:lang w:val="en-GB"/>
              </w:rPr>
              <w:t>Safety of machinery. Electrical equipment of machines</w:t>
            </w:r>
            <w:r>
              <w:rPr>
                <w:color w:val="006D7D" w:themeColor="accent5" w:themeShade="BF"/>
                <w:sz w:val="14"/>
                <w:szCs w:val="16"/>
                <w:lang w:val="en-GB"/>
              </w:rPr>
              <w:t xml:space="preserve">. </w:t>
            </w:r>
            <w:r w:rsidRPr="008F1A5F">
              <w:rPr>
                <w:color w:val="006D7D" w:themeColor="accent5" w:themeShade="BF"/>
                <w:sz w:val="14"/>
                <w:szCs w:val="16"/>
                <w:lang w:val="en-GB"/>
              </w:rPr>
              <w:t>General requirements</w:t>
            </w:r>
            <w:r>
              <w:rPr>
                <w:color w:val="006D7D" w:themeColor="accent5" w:themeShade="BF"/>
                <w:sz w:val="14"/>
                <w:szCs w:val="16"/>
                <w:lang w:val="en-GB"/>
              </w:rPr>
              <w:t>.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725373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5157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72085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1D2790">
              <w:rPr>
                <w:b/>
                <w:color w:val="006D7D" w:themeColor="accent5" w:themeShade="BF"/>
                <w:sz w:val="16"/>
                <w:szCs w:val="16"/>
              </w:rPr>
              <w:t>NF EN ISO 14119</w:t>
            </w:r>
          </w:p>
          <w:p w:rsidR="002D47E0" w:rsidRDefault="002D47E0" w:rsidP="002D47E0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8F1A5F">
              <w:rPr>
                <w:color w:val="006D7D" w:themeColor="accent5" w:themeShade="BF"/>
                <w:sz w:val="14"/>
                <w:szCs w:val="16"/>
              </w:rPr>
              <w:t>Safety of machinery. Interlocking devices associated with guards. Principles for design and selection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83823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77531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55553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1D2790">
              <w:rPr>
                <w:b/>
                <w:color w:val="006D7D" w:themeColor="accent5" w:themeShade="BF"/>
                <w:sz w:val="16"/>
                <w:szCs w:val="16"/>
              </w:rPr>
              <w:t>NF EN 14175-1 to 4, 6&amp;7</w:t>
            </w:r>
          </w:p>
          <w:p w:rsidR="002D47E0" w:rsidRDefault="002D47E0" w:rsidP="002D47E0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8F1A5F">
              <w:rPr>
                <w:color w:val="006D7D" w:themeColor="accent5" w:themeShade="BF"/>
                <w:sz w:val="14"/>
                <w:szCs w:val="16"/>
              </w:rPr>
              <w:t>Fume Cupboards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085614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3605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448904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54287A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  <w:r w:rsidRPr="00C51EA3">
              <w:rPr>
                <w:sz w:val="24"/>
              </w:rPr>
              <w:t>.2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 w:rsidRPr="000E7FF2">
              <w:rPr>
                <w:sz w:val="16"/>
                <w:szCs w:val="16"/>
              </w:rPr>
              <w:t xml:space="preserve">Risks connected with </w:t>
            </w:r>
            <w:r>
              <w:rPr>
                <w:sz w:val="16"/>
                <w:szCs w:val="16"/>
              </w:rPr>
              <w:t>facilities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1031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72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5002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54287A" w:rsidTr="00772FB4">
        <w:trPr>
          <w:trHeight w:val="1153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.3</w:t>
            </w:r>
          </w:p>
          <w:p w:rsidR="002D47E0" w:rsidRPr="00C51EA3" w:rsidRDefault="002D47E0" w:rsidP="002D47E0">
            <w:pPr>
              <w:jc w:val="center"/>
              <w:rPr>
                <w:szCs w:val="20"/>
              </w:rPr>
            </w:pPr>
            <w:r w:rsidRPr="000E7FF2">
              <w:rPr>
                <w:sz w:val="16"/>
                <w:szCs w:val="16"/>
              </w:rPr>
              <w:t>Risks connected with fire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0688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96894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77754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54287A" w:rsidTr="00772FB4">
        <w:trPr>
          <w:trHeight w:val="1099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.4</w:t>
            </w:r>
          </w:p>
          <w:p w:rsidR="002D47E0" w:rsidRPr="00F44E7A" w:rsidRDefault="002D47E0" w:rsidP="002D47E0">
            <w:pPr>
              <w:jc w:val="center"/>
              <w:rPr>
                <w:sz w:val="36"/>
                <w:szCs w:val="36"/>
              </w:rPr>
            </w:pPr>
            <w:r w:rsidRPr="000E7FF2">
              <w:rPr>
                <w:sz w:val="16"/>
                <w:szCs w:val="16"/>
                <w:lang w:val="en-GB"/>
              </w:rPr>
              <w:t>Risks connected with chemical pr</w:t>
            </w:r>
            <w:r>
              <w:rPr>
                <w:sz w:val="16"/>
                <w:szCs w:val="16"/>
                <w:lang w:val="en-GB"/>
              </w:rPr>
              <w:t>o</w:t>
            </w:r>
            <w:r w:rsidRPr="000E7FF2">
              <w:rPr>
                <w:sz w:val="16"/>
                <w:szCs w:val="16"/>
                <w:lang w:val="en-GB"/>
              </w:rPr>
              <w:t>ducts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02710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93441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2449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4"/>
              </w:rPr>
            </w:pPr>
            <w:r w:rsidRPr="008F1A5F">
              <w:rPr>
                <w:b/>
                <w:color w:val="006D7D" w:themeColor="accent5" w:themeShade="BF"/>
                <w:sz w:val="16"/>
                <w:szCs w:val="16"/>
              </w:rPr>
              <w:t>EC 1907/2006</w:t>
            </w:r>
            <w:r>
              <w:rPr>
                <w:color w:val="006D7D" w:themeColor="accent5" w:themeShade="BF"/>
                <w:sz w:val="16"/>
                <w:szCs w:val="16"/>
              </w:rPr>
              <w:t xml:space="preserve"> (REACH)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42283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61797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364822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54287A" w:rsidTr="00772FB4">
        <w:trPr>
          <w:trHeight w:val="1178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.5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 w:rsidRPr="000E7FF2">
              <w:rPr>
                <w:sz w:val="16"/>
                <w:szCs w:val="16"/>
              </w:rPr>
              <w:t>Risks connected with handling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38865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02520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701159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54287A" w:rsidTr="00772FB4">
        <w:trPr>
          <w:trHeight w:val="109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.6</w:t>
            </w:r>
          </w:p>
          <w:p w:rsidR="002D47E0" w:rsidRPr="00F44E7A" w:rsidRDefault="002D47E0" w:rsidP="002D47E0">
            <w:pPr>
              <w:jc w:val="center"/>
              <w:rPr>
                <w:sz w:val="36"/>
                <w:szCs w:val="36"/>
              </w:rPr>
            </w:pPr>
            <w:r w:rsidRPr="000E7FF2">
              <w:rPr>
                <w:sz w:val="16"/>
                <w:szCs w:val="16"/>
                <w:lang w:val="en-GB"/>
              </w:rPr>
              <w:t>Risks connected with pressurised equipment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1141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79696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12913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54287A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.7</w:t>
            </w:r>
          </w:p>
          <w:p w:rsidR="002D47E0" w:rsidRPr="00F44E7A" w:rsidRDefault="002D47E0" w:rsidP="002D47E0">
            <w:pPr>
              <w:jc w:val="center"/>
              <w:rPr>
                <w:sz w:val="36"/>
                <w:szCs w:val="36"/>
              </w:rPr>
            </w:pPr>
            <w:r w:rsidRPr="000E7FF2">
              <w:rPr>
                <w:sz w:val="16"/>
                <w:szCs w:val="16"/>
                <w:lang w:val="en-GB"/>
              </w:rPr>
              <w:t>Risks connected with work at height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89198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79923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75546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DE4806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DE4806">
              <w:rPr>
                <w:b/>
                <w:color w:val="006D7D" w:themeColor="accent5" w:themeShade="BF"/>
                <w:sz w:val="16"/>
                <w:szCs w:val="16"/>
              </w:rPr>
              <w:t>NF EN ISO 14122-3</w:t>
            </w:r>
          </w:p>
          <w:p w:rsidR="002D47E0" w:rsidRPr="0046065A" w:rsidRDefault="002D47E0" w:rsidP="002D47E0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8F1A5F">
              <w:rPr>
                <w:color w:val="006D7D" w:themeColor="accent5" w:themeShade="BF"/>
                <w:sz w:val="14"/>
                <w:szCs w:val="16"/>
              </w:rPr>
              <w:t>Safety of machinery. Permanent means of access to machinery - Stairways, stepladders and guard-rails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15092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64893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9355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DE4806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DE4806">
              <w:rPr>
                <w:b/>
                <w:color w:val="006D7D" w:themeColor="accent5" w:themeShade="BF"/>
                <w:sz w:val="16"/>
                <w:szCs w:val="16"/>
              </w:rPr>
              <w:t>NF EN 795</w:t>
            </w:r>
          </w:p>
          <w:p w:rsidR="002D47E0" w:rsidRPr="005126D7" w:rsidRDefault="002D47E0" w:rsidP="002D47E0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8F1A5F">
              <w:rPr>
                <w:color w:val="006D7D" w:themeColor="accent5" w:themeShade="BF"/>
                <w:sz w:val="14"/>
                <w:szCs w:val="16"/>
              </w:rPr>
              <w:t>Personal fall protection equipment. Anchor devices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76821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203284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65094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54287A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.8</w:t>
            </w:r>
          </w:p>
          <w:p w:rsidR="002D47E0" w:rsidRPr="00F44E7A" w:rsidRDefault="002D47E0" w:rsidP="002D47E0">
            <w:pPr>
              <w:jc w:val="center"/>
              <w:rPr>
                <w:sz w:val="36"/>
                <w:szCs w:val="36"/>
              </w:rPr>
            </w:pPr>
            <w:r w:rsidRPr="000E7FF2">
              <w:rPr>
                <w:sz w:val="16"/>
                <w:szCs w:val="16"/>
                <w:lang w:val="en-GB"/>
              </w:rPr>
              <w:t>Risks connected with laser radiation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3180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1275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96658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>
              <w:rPr>
                <w:b/>
                <w:color w:val="006D7D" w:themeColor="accent5" w:themeShade="BF"/>
                <w:sz w:val="16"/>
                <w:szCs w:val="16"/>
              </w:rPr>
              <w:t xml:space="preserve">NF </w:t>
            </w:r>
            <w:r w:rsidRPr="00F10270">
              <w:rPr>
                <w:b/>
                <w:color w:val="006D7D" w:themeColor="accent5" w:themeShade="BF"/>
                <w:sz w:val="16"/>
                <w:szCs w:val="16"/>
              </w:rPr>
              <w:t>EN 60825</w:t>
            </w:r>
            <w:r>
              <w:rPr>
                <w:b/>
                <w:color w:val="006D7D" w:themeColor="accent5" w:themeShade="BF"/>
                <w:sz w:val="16"/>
                <w:szCs w:val="16"/>
              </w:rPr>
              <w:t>-1</w:t>
            </w:r>
          </w:p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4"/>
              </w:rPr>
            </w:pPr>
            <w:r w:rsidRPr="008F1A5F">
              <w:rPr>
                <w:color w:val="006D7D" w:themeColor="accent5" w:themeShade="BF"/>
                <w:sz w:val="14"/>
                <w:szCs w:val="16"/>
              </w:rPr>
              <w:t>Safety of laser products - Equipment classification and requirements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39475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9932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73127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54287A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.9</w:t>
            </w:r>
          </w:p>
          <w:p w:rsidR="002D47E0" w:rsidRPr="00F44E7A" w:rsidRDefault="002D47E0" w:rsidP="002D47E0">
            <w:pPr>
              <w:jc w:val="center"/>
              <w:rPr>
                <w:szCs w:val="20"/>
              </w:rPr>
            </w:pPr>
            <w:r w:rsidRPr="000E7FF2">
              <w:rPr>
                <w:sz w:val="16"/>
                <w:szCs w:val="16"/>
                <w:lang w:val="en-GB"/>
              </w:rPr>
              <w:t>Risks connected with radioactive sources and X-ray generators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842652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3097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9410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8F1A5F" w:rsidRDefault="002D47E0" w:rsidP="002D47E0">
            <w:pPr>
              <w:jc w:val="center"/>
              <w:rPr>
                <w:b/>
                <w:color w:val="006D7D" w:themeColor="accent5" w:themeShade="BF"/>
                <w:sz w:val="14"/>
                <w:szCs w:val="16"/>
              </w:rPr>
            </w:pPr>
            <w:r w:rsidRPr="008F1A5F">
              <w:rPr>
                <w:b/>
                <w:color w:val="006D7D" w:themeColor="accent5" w:themeShade="BF"/>
                <w:sz w:val="14"/>
                <w:szCs w:val="16"/>
              </w:rPr>
              <w:lastRenderedPageBreak/>
              <w:t>NFC 74-100</w:t>
            </w:r>
          </w:p>
          <w:p w:rsidR="002D47E0" w:rsidRPr="008F1A5F" w:rsidRDefault="002D47E0" w:rsidP="002D47E0">
            <w:pPr>
              <w:jc w:val="center"/>
              <w:rPr>
                <w:color w:val="006D7D" w:themeColor="accent5" w:themeShade="BF"/>
                <w:sz w:val="14"/>
              </w:rPr>
            </w:pPr>
            <w:r w:rsidRPr="008F1A5F">
              <w:rPr>
                <w:color w:val="006D7D" w:themeColor="accent5" w:themeShade="BF"/>
                <w:sz w:val="14"/>
                <w:szCs w:val="16"/>
              </w:rPr>
              <w:t>Radiology equipment –X RAY apparatus construction and tests requirements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58906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47072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4490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54287A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.10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 w:rsidRPr="000E7FF2">
              <w:rPr>
                <w:sz w:val="16"/>
                <w:szCs w:val="16"/>
              </w:rPr>
              <w:t>Risks connected with noise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5972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79694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3867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54287A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.11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 w:rsidRPr="000E7FF2">
              <w:rPr>
                <w:sz w:val="16"/>
                <w:szCs w:val="16"/>
              </w:rPr>
              <w:t>Risks connected with temperature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537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442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28557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DF39C7">
              <w:rPr>
                <w:b/>
                <w:color w:val="006D7D" w:themeColor="accent5" w:themeShade="BF"/>
                <w:sz w:val="16"/>
                <w:szCs w:val="16"/>
              </w:rPr>
              <w:t>NF EN ISO 13732-1&amp;3</w:t>
            </w:r>
          </w:p>
          <w:p w:rsidR="002D47E0" w:rsidRPr="008F1A5F" w:rsidRDefault="002D47E0" w:rsidP="002D47E0">
            <w:pPr>
              <w:jc w:val="center"/>
              <w:rPr>
                <w:color w:val="006D7D" w:themeColor="accent5" w:themeShade="BF"/>
                <w:sz w:val="14"/>
                <w:szCs w:val="16"/>
              </w:rPr>
            </w:pPr>
            <w:r w:rsidRPr="008F1A5F">
              <w:rPr>
                <w:color w:val="006D7D" w:themeColor="accent5" w:themeShade="BF"/>
                <w:sz w:val="14"/>
                <w:szCs w:val="16"/>
              </w:rPr>
              <w:t xml:space="preserve">Ergonomics of the thermal environment. Methods for the assessment of human responses to contact with surfaces – </w:t>
            </w:r>
          </w:p>
          <w:p w:rsidR="002D47E0" w:rsidRPr="008F1A5F" w:rsidRDefault="002D47E0" w:rsidP="002D47E0">
            <w:pPr>
              <w:jc w:val="center"/>
              <w:rPr>
                <w:color w:val="006D7D" w:themeColor="accent5" w:themeShade="BF"/>
                <w:sz w:val="14"/>
                <w:szCs w:val="16"/>
              </w:rPr>
            </w:pPr>
            <w:r w:rsidRPr="008F1A5F">
              <w:rPr>
                <w:color w:val="006D7D" w:themeColor="accent5" w:themeShade="BF"/>
                <w:sz w:val="14"/>
                <w:szCs w:val="16"/>
              </w:rPr>
              <w:t xml:space="preserve">Hot surfaces (-1) </w:t>
            </w:r>
          </w:p>
          <w:p w:rsidR="002D47E0" w:rsidRPr="001D2790" w:rsidRDefault="002D47E0" w:rsidP="002D47E0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8F1A5F">
              <w:rPr>
                <w:color w:val="006D7D" w:themeColor="accent5" w:themeShade="BF"/>
                <w:sz w:val="14"/>
                <w:szCs w:val="16"/>
              </w:rPr>
              <w:t>Cold Surfaces (-3)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81171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32791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62055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489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3F0F18">
              <w:rPr>
                <w:b/>
                <w:color w:val="006D7D" w:themeColor="accent5" w:themeShade="BF"/>
                <w:sz w:val="16"/>
                <w:szCs w:val="16"/>
              </w:rPr>
              <w:t>NF EN ISO 13849-1</w:t>
            </w:r>
          </w:p>
          <w:p w:rsidR="002D47E0" w:rsidRDefault="002D47E0" w:rsidP="002D47E0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8F1A5F">
              <w:rPr>
                <w:color w:val="006D7D" w:themeColor="accent5" w:themeShade="BF"/>
                <w:sz w:val="14"/>
                <w:szCs w:val="16"/>
                <w:lang w:val="en-GB"/>
              </w:rPr>
              <w:t>Safety of machinery. Safety-related parts of control systems - General principles for design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34421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77322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065451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RPr="0054287A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.12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 w:rsidRPr="000E7FF2">
              <w:rPr>
                <w:sz w:val="16"/>
                <w:szCs w:val="16"/>
              </w:rPr>
              <w:t>Signaling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870787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26880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76988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.13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 w:rsidRPr="000E7FF2">
              <w:rPr>
                <w:sz w:val="16"/>
                <w:szCs w:val="16"/>
              </w:rPr>
              <w:t>Intervention conditions on the CEA</w:t>
            </w:r>
            <w:r>
              <w:rPr>
                <w:sz w:val="16"/>
                <w:szCs w:val="16"/>
              </w:rPr>
              <w:t>-LETI</w:t>
            </w:r>
            <w:r w:rsidRPr="000E7FF2">
              <w:rPr>
                <w:sz w:val="16"/>
                <w:szCs w:val="16"/>
              </w:rPr>
              <w:t xml:space="preserve"> site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509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3576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79468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6.2</w:t>
            </w:r>
          </w:p>
          <w:p w:rsidR="002D47E0" w:rsidRPr="00C51EA3" w:rsidRDefault="002D47E0" w:rsidP="002D47E0">
            <w:pPr>
              <w:jc w:val="center"/>
              <w:rPr>
                <w:szCs w:val="20"/>
              </w:rPr>
            </w:pPr>
            <w:r w:rsidRPr="005262FF">
              <w:rPr>
                <w:sz w:val="16"/>
              </w:rPr>
              <w:t>Sustainable development and development of the local economic fabric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12865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45225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45405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856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2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  <w:p w:rsidR="002D47E0" w:rsidRPr="00C51EA3" w:rsidRDefault="002D47E0" w:rsidP="002D47E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21"/>
              </w:tabs>
              <w:jc w:val="center"/>
              <w:rPr>
                <w:szCs w:val="20"/>
              </w:rPr>
            </w:pPr>
            <w:r w:rsidRPr="005262FF">
              <w:rPr>
                <w:sz w:val="16"/>
                <w:szCs w:val="16"/>
              </w:rPr>
              <w:t>Energy performance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2295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321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456716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2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2D47E0" w:rsidRPr="00C51EA3" w:rsidRDefault="002D47E0" w:rsidP="002D47E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21"/>
              </w:tabs>
              <w:jc w:val="center"/>
              <w:rPr>
                <w:szCs w:val="20"/>
              </w:rPr>
            </w:pPr>
            <w:r w:rsidRPr="0051714B">
              <w:rPr>
                <w:sz w:val="16"/>
                <w:szCs w:val="16"/>
              </w:rPr>
              <w:t>EQUIPMENT DELIVERY CONDITIONS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09600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7127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69804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 w:rsidRPr="0051714B">
              <w:rPr>
                <w:sz w:val="16"/>
                <w:szCs w:val="16"/>
              </w:rPr>
              <w:t>CONDITIONS FOR INSTALLING EQUIPMENT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643388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95022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58947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  <w:p w:rsidR="002D47E0" w:rsidRPr="00C51EA3" w:rsidRDefault="002D47E0" w:rsidP="002D47E0">
            <w:pPr>
              <w:jc w:val="center"/>
              <w:rPr>
                <w:szCs w:val="20"/>
              </w:rPr>
            </w:pPr>
            <w:r w:rsidRPr="0051714B">
              <w:rPr>
                <w:sz w:val="16"/>
                <w:szCs w:val="16"/>
              </w:rPr>
              <w:t>TRAINING &amp; LEARNING</w:t>
            </w:r>
          </w:p>
        </w:tc>
        <w:tc>
          <w:tcPr>
            <w:tcW w:w="277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52586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33251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dashSmallGap" w:sz="4" w:space="0" w:color="2E3761" w:themeColor="accent1" w:themeShade="BF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57127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521"/>
        </w:trPr>
        <w:tc>
          <w:tcPr>
            <w:tcW w:w="1044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:rsidR="002D47E0" w:rsidRPr="009E469B" w:rsidRDefault="002D47E0" w:rsidP="002D47E0">
            <w:pPr>
              <w:jc w:val="center"/>
              <w:rPr>
                <w:color w:val="006D7D" w:themeColor="accent5" w:themeShade="BF"/>
                <w:sz w:val="18"/>
                <w:szCs w:val="16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T</w:t>
            </w:r>
            <w:r w:rsidRPr="00000BB4">
              <w:rPr>
                <w:color w:val="006D7D" w:themeColor="accent5" w:themeShade="BF"/>
                <w:sz w:val="16"/>
                <w:szCs w:val="16"/>
              </w:rPr>
              <w:t>raining certificate</w:t>
            </w:r>
          </w:p>
        </w:tc>
        <w:tc>
          <w:tcPr>
            <w:tcW w:w="277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:rsidR="002D47E0" w:rsidRPr="009E469B" w:rsidRDefault="002D47E0" w:rsidP="002D47E0">
            <w:pPr>
              <w:jc w:val="center"/>
              <w:rPr>
                <w:rFonts w:ascii="MS Gothic" w:eastAsia="MS Gothic" w:hAnsi="MS Gothic"/>
                <w:color w:val="006D7D" w:themeColor="accent5" w:themeShade="BF"/>
                <w:sz w:val="24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006D7D" w:themeColor="accent5" w:themeShade="BF"/>
                  <w:sz w:val="24"/>
                  <w:szCs w:val="16"/>
                </w:rPr>
                <w:id w:val="1249227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E469B">
                  <w:rPr>
                    <w:rFonts w:ascii="MS Gothic" w:eastAsia="MS Gothic" w:hAnsi="MS Gothic" w:hint="eastAsia"/>
                    <w:color w:val="006D7D" w:themeColor="accent5" w:themeShade="BF"/>
                    <w:sz w:val="24"/>
                    <w:szCs w:val="16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:rsidR="002D47E0" w:rsidRPr="009E469B" w:rsidRDefault="002D47E0" w:rsidP="002D47E0">
            <w:pPr>
              <w:jc w:val="center"/>
              <w:rPr>
                <w:rFonts w:ascii="MS Gothic" w:eastAsia="MS Gothic" w:hAnsi="MS Gothic"/>
                <w:color w:val="006D7D" w:themeColor="accent5" w:themeShade="BF"/>
                <w:sz w:val="24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006D7D" w:themeColor="accent5" w:themeShade="BF"/>
                  <w:sz w:val="24"/>
                  <w:szCs w:val="16"/>
                </w:rPr>
                <w:id w:val="-1579751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E469B">
                  <w:rPr>
                    <w:rFonts w:ascii="MS Gothic" w:eastAsia="MS Gothic" w:hAnsi="MS Gothic" w:cs="Segoe UI Symbol"/>
                    <w:color w:val="006D7D" w:themeColor="accent5" w:themeShade="BF"/>
                    <w:sz w:val="24"/>
                    <w:szCs w:val="16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vAlign w:val="center"/>
          </w:tcPr>
          <w:p w:rsidR="002D47E0" w:rsidRPr="009E469B" w:rsidRDefault="002D47E0" w:rsidP="002D47E0">
            <w:pPr>
              <w:jc w:val="center"/>
              <w:rPr>
                <w:rFonts w:ascii="MS Gothic" w:eastAsia="MS Gothic" w:hAnsi="MS Gothic"/>
                <w:color w:val="006D7D" w:themeColor="accent5" w:themeShade="BF"/>
                <w:sz w:val="24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006D7D" w:themeColor="accent5" w:themeShade="BF"/>
                  <w:sz w:val="24"/>
                  <w:szCs w:val="16"/>
                </w:rPr>
                <w:id w:val="1144620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E469B">
                  <w:rPr>
                    <w:rFonts w:ascii="MS Gothic" w:eastAsia="MS Gothic" w:hAnsi="MS Gothic" w:cs="Segoe UI Symbol"/>
                    <w:color w:val="006D7D" w:themeColor="accent5" w:themeShade="BF"/>
                    <w:sz w:val="24"/>
                    <w:szCs w:val="16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:rsidR="002D47E0" w:rsidRPr="009E469B" w:rsidRDefault="002D47E0" w:rsidP="002D47E0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:rsidR="002D47E0" w:rsidRPr="009E469B" w:rsidRDefault="002D47E0" w:rsidP="002D47E0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:rsidR="002D47E0" w:rsidRPr="009E469B" w:rsidRDefault="002D47E0" w:rsidP="002D47E0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 w:rsidRPr="0051714B">
              <w:rPr>
                <w:sz w:val="16"/>
                <w:szCs w:val="16"/>
              </w:rPr>
              <w:t>DOCUMENTATION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17227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16835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869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140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Pr="00C51EA3">
              <w:rPr>
                <w:sz w:val="24"/>
              </w:rPr>
              <w:t>.1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 w:rsidRPr="0051714B">
              <w:rPr>
                <w:sz w:val="16"/>
                <w:szCs w:val="16"/>
              </w:rPr>
              <w:t>Warranty conditions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9506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5224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15482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95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11</w:t>
            </w:r>
            <w:r w:rsidRPr="00C51EA3">
              <w:rPr>
                <w:sz w:val="24"/>
              </w:rPr>
              <w:t>.2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 w:rsidRPr="0051714B">
              <w:rPr>
                <w:sz w:val="16"/>
                <w:szCs w:val="16"/>
              </w:rPr>
              <w:t>Support during warranty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3234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6726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541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Cs w:val="20"/>
              </w:rPr>
            </w:pPr>
            <w:r w:rsidRPr="00C51EA3">
              <w:rPr>
                <w:sz w:val="24"/>
              </w:rPr>
              <w:t>1</w:t>
            </w:r>
            <w:r>
              <w:rPr>
                <w:sz w:val="24"/>
              </w:rPr>
              <w:t>1</w:t>
            </w:r>
            <w:r w:rsidRPr="00C51EA3">
              <w:rPr>
                <w:sz w:val="24"/>
              </w:rPr>
              <w:t>.3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 w:rsidRPr="0051714B">
              <w:rPr>
                <w:sz w:val="16"/>
                <w:szCs w:val="16"/>
              </w:rPr>
              <w:t>Equipment performance indicators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91690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36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48682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099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1.1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 w:rsidRPr="0006302C">
              <w:rPr>
                <w:sz w:val="16"/>
                <w:szCs w:val="16"/>
              </w:rPr>
              <w:t>List of spare parts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6944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2897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15356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099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1.2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 w:rsidRPr="0006302C">
              <w:rPr>
                <w:sz w:val="16"/>
                <w:szCs w:val="16"/>
              </w:rPr>
              <w:t>Process-kit :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745407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31167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4310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099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1.3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 w:rsidRPr="0006302C">
              <w:rPr>
                <w:sz w:val="16"/>
                <w:szCs w:val="16"/>
              </w:rPr>
              <w:t>Storage area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9888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03576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78315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099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2</w:t>
            </w:r>
          </w:p>
          <w:p w:rsidR="002D47E0" w:rsidRPr="00C51EA3" w:rsidRDefault="002D47E0" w:rsidP="002D47E0">
            <w:pPr>
              <w:jc w:val="center"/>
              <w:rPr>
                <w:sz w:val="36"/>
                <w:szCs w:val="36"/>
              </w:rPr>
            </w:pPr>
            <w:r w:rsidRPr="000E7FF2">
              <w:rPr>
                <w:sz w:val="16"/>
                <w:szCs w:val="16"/>
              </w:rPr>
              <w:t>Maintenance contract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63683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3624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26497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099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E35949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12.3</w:t>
            </w:r>
          </w:p>
          <w:p w:rsidR="002D47E0" w:rsidRPr="00425ABB" w:rsidRDefault="002D47E0" w:rsidP="002D47E0">
            <w:pPr>
              <w:jc w:val="center"/>
              <w:rPr>
                <w:sz w:val="16"/>
                <w:szCs w:val="16"/>
              </w:rPr>
            </w:pPr>
            <w:r w:rsidRPr="00E35949">
              <w:rPr>
                <w:sz w:val="16"/>
                <w:szCs w:val="16"/>
              </w:rPr>
              <w:t>Cost of ownership (COO)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81846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7898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80000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112"/>
        </w:trPr>
        <w:tc>
          <w:tcPr>
            <w:tcW w:w="104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  <w:r w:rsidRPr="00C51EA3">
              <w:rPr>
                <w:sz w:val="24"/>
              </w:rPr>
              <w:t>.2</w:t>
            </w:r>
          </w:p>
          <w:p w:rsidR="002D47E0" w:rsidRPr="00F44E7A" w:rsidRDefault="002D47E0" w:rsidP="002D47E0">
            <w:pPr>
              <w:jc w:val="center"/>
              <w:rPr>
                <w:sz w:val="16"/>
                <w:szCs w:val="16"/>
              </w:rPr>
            </w:pPr>
            <w:r w:rsidRPr="000E7FF2">
              <w:rPr>
                <w:sz w:val="16"/>
                <w:szCs w:val="16"/>
                <w:lang w:val="en-GB"/>
              </w:rPr>
              <w:t>Check upon delivery and at unpacking</w:t>
            </w:r>
          </w:p>
        </w:tc>
        <w:tc>
          <w:tcPr>
            <w:tcW w:w="27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8669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3193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12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46581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C51EA3">
              <w:rPr>
                <w:sz w:val="24"/>
              </w:rPr>
              <w:t>.3</w:t>
            </w:r>
          </w:p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  <w:r w:rsidRPr="000E7FF2">
              <w:rPr>
                <w:sz w:val="16"/>
                <w:szCs w:val="16"/>
              </w:rPr>
              <w:t>Installation and commissioning</w:t>
            </w:r>
          </w:p>
        </w:tc>
        <w:tc>
          <w:tcPr>
            <w:tcW w:w="27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9825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002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3384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547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8F1A5F" w:rsidRDefault="002D47E0" w:rsidP="002D47E0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8F1A5F">
              <w:rPr>
                <w:b/>
                <w:color w:val="006D7D" w:themeColor="accent5" w:themeShade="BF"/>
                <w:sz w:val="16"/>
                <w:szCs w:val="16"/>
              </w:rPr>
              <w:t>NF X 08-100</w:t>
            </w:r>
          </w:p>
          <w:p w:rsidR="002D47E0" w:rsidRPr="008F1A5F" w:rsidRDefault="002D47E0" w:rsidP="002D47E0">
            <w:pPr>
              <w:jc w:val="center"/>
              <w:rPr>
                <w:color w:val="006D7D" w:themeColor="accent5" w:themeShade="BF"/>
                <w:sz w:val="24"/>
              </w:rPr>
            </w:pPr>
            <w:r w:rsidRPr="008F1A5F">
              <w:rPr>
                <w:color w:val="006D7D" w:themeColor="accent5" w:themeShade="BF"/>
                <w:sz w:val="14"/>
              </w:rPr>
              <w:t>Fluid tracking device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4119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81339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37346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2D47E0" w:rsidTr="00772FB4">
        <w:trPr>
          <w:trHeight w:val="1009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C51EA3">
              <w:rPr>
                <w:sz w:val="24"/>
              </w:rPr>
              <w:t>.4</w:t>
            </w:r>
          </w:p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  <w:r w:rsidRPr="00C51EA3">
              <w:rPr>
                <w:sz w:val="16"/>
                <w:szCs w:val="16"/>
              </w:rPr>
              <w:t>Qualification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11703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76961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73967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C51EA3">
              <w:rPr>
                <w:sz w:val="24"/>
              </w:rPr>
              <w:t>.5</w:t>
            </w:r>
          </w:p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16"/>
                <w:szCs w:val="16"/>
              </w:rPr>
              <w:t>A</w:t>
            </w:r>
            <w:r w:rsidRPr="000E7FF2">
              <w:rPr>
                <w:sz w:val="16"/>
                <w:szCs w:val="16"/>
              </w:rPr>
              <w:t>cceptance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7253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6589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13266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13.6</w:t>
            </w:r>
          </w:p>
          <w:p w:rsidR="002D47E0" w:rsidRPr="00781978" w:rsidRDefault="002D47E0" w:rsidP="002D47E0">
            <w:pPr>
              <w:jc w:val="center"/>
              <w:rPr>
                <w:sz w:val="16"/>
                <w:szCs w:val="16"/>
              </w:rPr>
            </w:pPr>
            <w:r w:rsidRPr="00D27380">
              <w:rPr>
                <w:sz w:val="16"/>
                <w:szCs w:val="16"/>
              </w:rPr>
              <w:t>End of warranty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75693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40386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5975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Tr="00772FB4">
        <w:trPr>
          <w:trHeight w:val="1247"/>
        </w:trPr>
        <w:tc>
          <w:tcPr>
            <w:tcW w:w="1044" w:type="pct"/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2D47E0" w:rsidRPr="009D3FDE" w:rsidRDefault="002D47E0" w:rsidP="002D47E0">
            <w:pPr>
              <w:jc w:val="center"/>
              <w:rPr>
                <w:b/>
                <w:sz w:val="16"/>
                <w:szCs w:val="16"/>
              </w:rPr>
            </w:pPr>
            <w:r w:rsidRPr="007347A3">
              <w:rPr>
                <w:sz w:val="16"/>
                <w:szCs w:val="16"/>
              </w:rPr>
              <w:t>INSTALLATION PREPARATION SCHEDULE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04909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C51EA3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14737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vAlign w:val="center"/>
          </w:tcPr>
          <w:p w:rsidR="002D47E0" w:rsidRDefault="002D47E0" w:rsidP="002D47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</w:p>
          <w:p w:rsidR="002D47E0" w:rsidRPr="00887354" w:rsidRDefault="002D47E0" w:rsidP="002D47E0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40654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pct"/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2D47E0" w:rsidRPr="00C51EA3" w:rsidRDefault="002D47E0" w:rsidP="002D47E0">
            <w:pPr>
              <w:jc w:val="center"/>
              <w:rPr>
                <w:sz w:val="16"/>
                <w:szCs w:val="16"/>
              </w:rPr>
            </w:pPr>
          </w:p>
        </w:tc>
      </w:tr>
      <w:tr w:rsidR="002D47E0" w:rsidRPr="0075619B" w:rsidTr="00772FB4">
        <w:trPr>
          <w:trHeight w:val="547"/>
        </w:trPr>
        <w:tc>
          <w:tcPr>
            <w:tcW w:w="104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Validate PID</w:t>
            </w:r>
          </w:p>
        </w:tc>
        <w:tc>
          <w:tcPr>
            <w:tcW w:w="27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355580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71960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7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2D47E0" w:rsidRPr="00EB38A9" w:rsidRDefault="002D47E0" w:rsidP="002D47E0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2920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55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951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2D47E0" w:rsidRPr="0075619B" w:rsidRDefault="002D47E0" w:rsidP="002D47E0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</w:tbl>
    <w:p w:rsidR="00ED7C71" w:rsidRDefault="00ED7C71" w:rsidP="003E7CA0">
      <w:pPr>
        <w:rPr>
          <w:b/>
          <w:color w:val="000000"/>
          <w:sz w:val="22"/>
          <w:szCs w:val="22"/>
        </w:rPr>
      </w:pPr>
    </w:p>
    <w:p w:rsidR="009E698E" w:rsidRDefault="009E698E" w:rsidP="003E7CA0">
      <w:pPr>
        <w:rPr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88"/>
        <w:gridCol w:w="2644"/>
        <w:gridCol w:w="1403"/>
        <w:gridCol w:w="2173"/>
      </w:tblGrid>
      <w:tr w:rsidR="009E698E" w:rsidRPr="00286E04" w:rsidTr="0078494C">
        <w:trPr>
          <w:trHeight w:val="306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:rsidR="009E698E" w:rsidRPr="00286E04" w:rsidRDefault="00286E04" w:rsidP="00C51EA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286E04">
              <w:rPr>
                <w:rFonts w:cs="Arial"/>
                <w:b/>
                <w:sz w:val="22"/>
                <w:szCs w:val="22"/>
              </w:rPr>
              <w:t>POINTS TO BE CLARIFIED : VALIDATION</w:t>
            </w:r>
          </w:p>
        </w:tc>
      </w:tr>
      <w:tr w:rsidR="009E698E" w:rsidTr="008B20DE">
        <w:trPr>
          <w:trHeight w:val="282"/>
        </w:trPr>
        <w:tc>
          <w:tcPr>
            <w:tcW w:w="1763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</w:tcPr>
          <w:p w:rsidR="009E698E" w:rsidRPr="00286E04" w:rsidRDefault="009E698E" w:rsidP="007A5BEF"/>
        </w:tc>
        <w:tc>
          <w:tcPr>
            <w:tcW w:w="1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:rsidR="009E698E" w:rsidRPr="00C51EA3" w:rsidRDefault="009E698E" w:rsidP="00C51EA3">
            <w:pPr>
              <w:ind w:left="179"/>
              <w:jc w:val="center"/>
              <w:rPr>
                <w:rFonts w:cs="Arial"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 xml:space="preserve">Nom </w:t>
            </w: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:rsidR="009E698E" w:rsidRPr="00C51EA3" w:rsidRDefault="009E698E" w:rsidP="00C51EA3">
            <w:pPr>
              <w:ind w:left="-348"/>
              <w:jc w:val="center"/>
              <w:rPr>
                <w:rFonts w:cs="Arial"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 xml:space="preserve">Date </w:t>
            </w: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</w:tcPr>
          <w:p w:rsidR="009E698E" w:rsidRPr="00C51EA3" w:rsidRDefault="009E698E" w:rsidP="00C51EA3">
            <w:pPr>
              <w:ind w:left="-348"/>
              <w:jc w:val="center"/>
              <w:rPr>
                <w:rFonts w:cs="Arial"/>
                <w:b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>Visa</w:t>
            </w:r>
          </w:p>
        </w:tc>
      </w:tr>
      <w:tr w:rsidR="00695DB2" w:rsidTr="008B20DE">
        <w:trPr>
          <w:trHeight w:val="384"/>
        </w:trPr>
        <w:tc>
          <w:tcPr>
            <w:tcW w:w="1763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:rsidR="00695DB2" w:rsidRPr="00C51EA3" w:rsidRDefault="00695DB2" w:rsidP="000C02C6">
            <w:pPr>
              <w:jc w:val="center"/>
              <w:rPr>
                <w:rFonts w:cs="Arial"/>
                <w:b/>
                <w:i/>
                <w:color w:val="000000"/>
                <w:szCs w:val="20"/>
              </w:rPr>
            </w:pPr>
            <w:r>
              <w:rPr>
                <w:rFonts w:cs="Arial"/>
                <w:b/>
                <w:i/>
                <w:color w:val="000000"/>
                <w:szCs w:val="20"/>
              </w:rPr>
              <w:t xml:space="preserve">Process </w:t>
            </w:r>
            <w:r w:rsidR="000C02C6">
              <w:rPr>
                <w:rFonts w:cs="Arial"/>
                <w:b/>
                <w:i/>
                <w:color w:val="000000"/>
                <w:szCs w:val="20"/>
              </w:rPr>
              <w:t xml:space="preserve">Manager </w:t>
            </w:r>
          </w:p>
        </w:tc>
        <w:tc>
          <w:tcPr>
            <w:tcW w:w="1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5DB2" w:rsidRPr="00C51EA3" w:rsidRDefault="00695DB2" w:rsidP="00695DB2">
            <w:pPr>
              <w:spacing w:before="40"/>
              <w:ind w:left="179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5DB2" w:rsidRPr="00C51EA3" w:rsidRDefault="00695DB2" w:rsidP="00695DB2">
            <w:pPr>
              <w:spacing w:before="40"/>
              <w:ind w:left="158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5DB2" w:rsidRPr="00C51EA3" w:rsidRDefault="00695DB2" w:rsidP="00695DB2">
            <w:pPr>
              <w:spacing w:before="40"/>
              <w:ind w:left="158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</w:tr>
      <w:tr w:rsidR="00695DB2" w:rsidRPr="0078494C" w:rsidTr="008B20DE">
        <w:trPr>
          <w:trHeight w:val="433"/>
        </w:trPr>
        <w:tc>
          <w:tcPr>
            <w:tcW w:w="1763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:rsidR="00695DB2" w:rsidRPr="00C51EA3" w:rsidRDefault="000C02C6" w:rsidP="000C02C6">
            <w:pPr>
              <w:jc w:val="center"/>
              <w:rPr>
                <w:rFonts w:cs="Arial"/>
                <w:b/>
                <w:i/>
                <w:color w:val="000000"/>
                <w:szCs w:val="20"/>
              </w:rPr>
            </w:pPr>
            <w:r w:rsidRPr="000C02C6">
              <w:rPr>
                <w:rFonts w:cs="Arial"/>
                <w:b/>
                <w:i/>
                <w:color w:val="000000"/>
                <w:szCs w:val="20"/>
              </w:rPr>
              <w:t xml:space="preserve">Investment </w:t>
            </w:r>
            <w:r>
              <w:rPr>
                <w:rFonts w:cs="Arial"/>
                <w:b/>
                <w:i/>
                <w:color w:val="000000"/>
                <w:szCs w:val="20"/>
              </w:rPr>
              <w:t>Manager</w:t>
            </w:r>
          </w:p>
        </w:tc>
        <w:tc>
          <w:tcPr>
            <w:tcW w:w="1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5DB2" w:rsidRPr="00766472" w:rsidRDefault="00695DB2" w:rsidP="00695DB2">
            <w:pPr>
              <w:spacing w:before="40"/>
              <w:ind w:left="179"/>
              <w:jc w:val="center"/>
              <w:rPr>
                <w:rFonts w:ascii="Arial Narrow" w:hAnsi="Arial Narrow"/>
                <w:i/>
                <w:color w:val="000000"/>
                <w:szCs w:val="20"/>
                <w:lang w:val="fr-FR"/>
              </w:rPr>
            </w:pP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5DB2" w:rsidRPr="00766472" w:rsidRDefault="00695DB2" w:rsidP="00695DB2">
            <w:pPr>
              <w:spacing w:before="40"/>
              <w:ind w:left="158"/>
              <w:jc w:val="center"/>
              <w:rPr>
                <w:rFonts w:ascii="Arial Narrow" w:hAnsi="Arial Narrow"/>
                <w:i/>
                <w:color w:val="000000"/>
                <w:szCs w:val="20"/>
                <w:lang w:val="fr-FR"/>
              </w:rPr>
            </w:pP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5DB2" w:rsidRPr="00766472" w:rsidRDefault="00695DB2" w:rsidP="00695DB2">
            <w:pPr>
              <w:spacing w:before="40"/>
              <w:ind w:left="158"/>
              <w:rPr>
                <w:rFonts w:ascii="Arial Narrow" w:hAnsi="Arial Narrow"/>
                <w:i/>
                <w:color w:val="000000"/>
                <w:szCs w:val="20"/>
                <w:lang w:val="fr-FR"/>
              </w:rPr>
            </w:pPr>
          </w:p>
        </w:tc>
      </w:tr>
      <w:tr w:rsidR="00286E04" w:rsidTr="008B20DE">
        <w:trPr>
          <w:trHeight w:val="437"/>
        </w:trPr>
        <w:tc>
          <w:tcPr>
            <w:tcW w:w="1763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:rsidR="00286E04" w:rsidRPr="00286E04" w:rsidRDefault="007347A3" w:rsidP="00286E04">
            <w:pPr>
              <w:jc w:val="center"/>
              <w:rPr>
                <w:rFonts w:cs="Arial"/>
                <w:b/>
                <w:i/>
                <w:color w:val="000000"/>
                <w:szCs w:val="20"/>
              </w:rPr>
            </w:pPr>
            <w:r>
              <w:rPr>
                <w:rFonts w:cs="Arial"/>
                <w:b/>
                <w:i/>
                <w:color w:val="000000"/>
                <w:szCs w:val="20"/>
              </w:rPr>
              <w:t>Contractor</w:t>
            </w:r>
          </w:p>
        </w:tc>
        <w:tc>
          <w:tcPr>
            <w:tcW w:w="1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6E04" w:rsidRPr="00C51EA3" w:rsidRDefault="00286E04" w:rsidP="00286E04">
            <w:pPr>
              <w:spacing w:before="40"/>
              <w:ind w:left="179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86E04" w:rsidRPr="00C51EA3" w:rsidRDefault="00286E04" w:rsidP="00286E04">
            <w:pPr>
              <w:spacing w:before="40"/>
              <w:ind w:left="158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11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6E04" w:rsidRPr="00C51EA3" w:rsidRDefault="00286E04" w:rsidP="00286E04">
            <w:pPr>
              <w:spacing w:before="40"/>
              <w:ind w:left="158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</w:tr>
    </w:tbl>
    <w:p w:rsidR="00420BC1" w:rsidRDefault="00420BC1" w:rsidP="00BA7D54"/>
    <w:p w:rsidR="00BA7D54" w:rsidRDefault="005C62F3" w:rsidP="00A95A69">
      <w:r w:rsidRPr="004D381A">
        <w:rPr>
          <w:b/>
          <w:i/>
        </w:rPr>
        <w:t xml:space="preserve">Diffusion: </w:t>
      </w:r>
      <w:r w:rsidR="00C9009E">
        <w:rPr>
          <w:b/>
          <w:i/>
        </w:rPr>
        <w:t>CIPE</w:t>
      </w:r>
      <w:r w:rsidR="00286E04">
        <w:rPr>
          <w:b/>
          <w:i/>
        </w:rPr>
        <w:t xml:space="preserve"> </w:t>
      </w:r>
      <w:r w:rsidRPr="004D381A">
        <w:rPr>
          <w:b/>
          <w:i/>
        </w:rPr>
        <w:t xml:space="preserve">- </w:t>
      </w:r>
      <w:r w:rsidR="00AA12B1">
        <w:rPr>
          <w:b/>
          <w:i/>
        </w:rPr>
        <w:t>C</w:t>
      </w:r>
      <w:r w:rsidR="00695DB2">
        <w:rPr>
          <w:b/>
          <w:i/>
        </w:rPr>
        <w:t>P</w:t>
      </w:r>
      <w:r w:rsidR="00F4474C">
        <w:rPr>
          <w:b/>
          <w:i/>
        </w:rPr>
        <w:t xml:space="preserve"> </w:t>
      </w:r>
      <w:r w:rsidR="00420BC1">
        <w:rPr>
          <w:b/>
          <w:i/>
        </w:rPr>
        <w:t>- S</w:t>
      </w:r>
      <w:r w:rsidR="0027506A">
        <w:rPr>
          <w:b/>
          <w:i/>
        </w:rPr>
        <w:t>M</w:t>
      </w:r>
      <w:r w:rsidR="00420BC1">
        <w:rPr>
          <w:b/>
          <w:i/>
        </w:rPr>
        <w:t>A</w:t>
      </w:r>
    </w:p>
    <w:sectPr w:rsidR="00BA7D54" w:rsidSect="0078494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59" w:right="1134" w:bottom="1559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239" w:rsidRDefault="00B90239">
      <w:r>
        <w:separator/>
      </w:r>
    </w:p>
  </w:endnote>
  <w:endnote w:type="continuationSeparator" w:id="0">
    <w:p w:rsidR="00B90239" w:rsidRDefault="00B9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2"/>
      <w:gridCol w:w="5498"/>
      <w:gridCol w:w="2548"/>
    </w:tblGrid>
    <w:tr w:rsidR="00B90239" w:rsidRPr="000602DD" w:rsidTr="000602DD">
      <w:trPr>
        <w:trHeight w:val="680"/>
      </w:trPr>
      <w:tc>
        <w:tcPr>
          <w:tcW w:w="826" w:type="pct"/>
          <w:tcMar>
            <w:left w:w="0" w:type="dxa"/>
            <w:right w:w="0" w:type="dxa"/>
          </w:tcMar>
          <w:vAlign w:val="center"/>
        </w:tcPr>
        <w:p w:rsidR="00B90239" w:rsidRDefault="00B90239" w:rsidP="000602DD">
          <w:pPr>
            <w:pStyle w:val="Pieddepage"/>
            <w:rPr>
              <w:sz w:val="12"/>
              <w:szCs w:val="12"/>
            </w:rPr>
          </w:pPr>
          <w:r>
            <w:rPr>
              <w:noProof/>
              <w:lang w:val="fr-FR"/>
            </w:rPr>
            <w:drawing>
              <wp:inline distT="0" distB="0" distL="0" distR="0" wp14:anchorId="37225AA8" wp14:editId="3BFCB2F4">
                <wp:extent cx="712800" cy="360000"/>
                <wp:effectExtent l="0" t="0" r="0" b="2540"/>
                <wp:docPr id="21" name="officeArt objec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LETI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2800" cy="3600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2" w:type="pct"/>
          <w:tcMar>
            <w:left w:w="0" w:type="dxa"/>
            <w:right w:w="0" w:type="dxa"/>
          </w:tcMar>
          <w:vAlign w:val="center"/>
        </w:tcPr>
        <w:p w:rsidR="00B90239" w:rsidRPr="007F67E0" w:rsidRDefault="00B90239" w:rsidP="000602DD">
          <w:pPr>
            <w:pStyle w:val="Mentionslgales"/>
            <w:spacing w:line="180" w:lineRule="exact"/>
            <w:ind w:left="0" w:right="17"/>
            <w:jc w:val="center"/>
            <w:rPr>
              <w:color w:val="808080"/>
              <w:sz w:val="16"/>
            </w:rPr>
          </w:pPr>
          <w:r w:rsidRPr="007F67E0">
            <w:rPr>
              <w:rFonts w:cs="Arial"/>
              <w:i/>
              <w:color w:val="808080"/>
              <w:sz w:val="16"/>
              <w:szCs w:val="20"/>
            </w:rPr>
            <w:t>Les informations contenues dans le présent document sont la propriété des contractants. Il ne peut être reproduit ou transmis à des tiers sans l'autorisation expresse des contractants.</w:t>
          </w:r>
        </w:p>
      </w:tc>
      <w:tc>
        <w:tcPr>
          <w:tcW w:w="1322" w:type="pct"/>
        </w:tcPr>
        <w:p w:rsidR="00B90239" w:rsidRPr="007F67E0" w:rsidRDefault="00B90239" w:rsidP="000602DD">
          <w:pPr>
            <w:pStyle w:val="Mentionslgales"/>
            <w:spacing w:line="240" w:lineRule="auto"/>
            <w:ind w:left="0" w:right="0"/>
            <w:rPr>
              <w:rFonts w:cs="Arial"/>
              <w:i/>
              <w:color w:val="808080"/>
              <w:sz w:val="16"/>
              <w:szCs w:val="20"/>
            </w:rPr>
          </w:pPr>
          <w:r w:rsidRPr="00AF783D">
            <w:rPr>
              <w:rFonts w:cs="Arial"/>
              <w:b/>
              <w:noProof/>
              <w:color w:val="auto"/>
              <w:sz w:val="20"/>
              <w:szCs w:val="14"/>
              <w:u w:val="single"/>
              <w:lang w:eastAsia="fr-FR"/>
            </w:rPr>
            <w:t>PARAPHES</w:t>
          </w:r>
          <w:r w:rsidRPr="00AF783D">
            <w:rPr>
              <w:rFonts w:cs="Arial"/>
              <w:b/>
              <w:noProof/>
              <w:color w:val="auto"/>
              <w:sz w:val="20"/>
              <w:szCs w:val="14"/>
              <w:lang w:eastAsia="fr-FR"/>
            </w:rPr>
            <w:t> :</w:t>
          </w:r>
        </w:p>
      </w:tc>
    </w:tr>
  </w:tbl>
  <w:p w:rsidR="00B90239" w:rsidRPr="000602DD" w:rsidRDefault="00B90239" w:rsidP="000602DD">
    <w:pPr>
      <w:pStyle w:val="Pieddepage"/>
      <w:tabs>
        <w:tab w:val="clear" w:pos="9072"/>
        <w:tab w:val="right" w:pos="9639"/>
      </w:tabs>
      <w:rPr>
        <w:sz w:val="12"/>
        <w:lang w:val="en-GB"/>
      </w:rPr>
    </w:pPr>
    <w:r w:rsidRPr="00766472">
      <w:rPr>
        <w:rFonts w:cs="Arial"/>
        <w:sz w:val="14"/>
        <w:szCs w:val="16"/>
        <w:lang w:val="en-GB"/>
      </w:rPr>
      <w:t xml:space="preserve">FOR-PF-007 Appendix A Equipment Specifications Form – Version </w:t>
    </w:r>
    <w:r>
      <w:rPr>
        <w:rFonts w:cs="Arial"/>
        <w:sz w:val="14"/>
        <w:szCs w:val="16"/>
        <w:lang w:val="en-GB"/>
      </w:rPr>
      <w:t>38</w:t>
    </w:r>
    <w:r w:rsidRPr="00766472">
      <w:rPr>
        <w:rFonts w:cs="Arial"/>
        <w:sz w:val="14"/>
        <w:szCs w:val="16"/>
        <w:lang w:val="en-GB"/>
      </w:rPr>
      <w:t xml:space="preserve"> – </w:t>
    </w:r>
    <w:r>
      <w:rPr>
        <w:rFonts w:cs="Arial"/>
        <w:sz w:val="14"/>
        <w:szCs w:val="16"/>
        <w:lang w:val="en-GB"/>
      </w:rPr>
      <w:t>23/02/2024</w:t>
    </w:r>
    <w:r>
      <w:rPr>
        <w:rFonts w:cs="Arial"/>
        <w:sz w:val="14"/>
        <w:szCs w:val="16"/>
        <w:lang w:val="en-GB"/>
      </w:rPr>
      <w:tab/>
    </w:r>
    <w:r w:rsidRPr="007F67E0">
      <w:rPr>
        <w:rFonts w:cs="Arial"/>
        <w:sz w:val="16"/>
        <w:szCs w:val="16"/>
      </w:rPr>
      <w:fldChar w:fldCharType="begin"/>
    </w:r>
    <w:r w:rsidRPr="00766472">
      <w:rPr>
        <w:rFonts w:cs="Arial"/>
        <w:sz w:val="16"/>
        <w:szCs w:val="16"/>
        <w:lang w:val="en-GB"/>
      </w:rPr>
      <w:instrText xml:space="preserve"> PAGE </w:instrText>
    </w:r>
    <w:r w:rsidRPr="007F67E0">
      <w:rPr>
        <w:rFonts w:cs="Arial"/>
        <w:sz w:val="16"/>
        <w:szCs w:val="16"/>
      </w:rPr>
      <w:fldChar w:fldCharType="separate"/>
    </w:r>
    <w:r w:rsidR="009001D9">
      <w:rPr>
        <w:rFonts w:cs="Arial"/>
        <w:noProof/>
        <w:sz w:val="16"/>
        <w:szCs w:val="16"/>
        <w:lang w:val="en-GB"/>
      </w:rPr>
      <w:t>10</w:t>
    </w:r>
    <w:r w:rsidRPr="007F67E0">
      <w:rPr>
        <w:rFonts w:cs="Arial"/>
        <w:sz w:val="16"/>
        <w:szCs w:val="16"/>
      </w:rPr>
      <w:fldChar w:fldCharType="end"/>
    </w:r>
    <w:r w:rsidRPr="00766472">
      <w:rPr>
        <w:rFonts w:cs="Arial"/>
        <w:sz w:val="16"/>
        <w:szCs w:val="16"/>
        <w:lang w:val="en-GB"/>
      </w:rPr>
      <w:t>/</w:t>
    </w:r>
    <w:r w:rsidRPr="007F67E0">
      <w:rPr>
        <w:rFonts w:cs="Arial"/>
        <w:sz w:val="16"/>
        <w:szCs w:val="16"/>
      </w:rPr>
      <w:fldChar w:fldCharType="begin"/>
    </w:r>
    <w:r w:rsidRPr="00766472">
      <w:rPr>
        <w:rFonts w:cs="Arial"/>
        <w:sz w:val="16"/>
        <w:szCs w:val="16"/>
        <w:lang w:val="en-GB"/>
      </w:rPr>
      <w:instrText xml:space="preserve"> NUMPAGES </w:instrText>
    </w:r>
    <w:r w:rsidRPr="007F67E0">
      <w:rPr>
        <w:rFonts w:cs="Arial"/>
        <w:sz w:val="16"/>
        <w:szCs w:val="16"/>
      </w:rPr>
      <w:fldChar w:fldCharType="separate"/>
    </w:r>
    <w:r w:rsidR="009001D9">
      <w:rPr>
        <w:rFonts w:cs="Arial"/>
        <w:noProof/>
        <w:sz w:val="16"/>
        <w:szCs w:val="16"/>
        <w:lang w:val="en-GB"/>
      </w:rPr>
      <w:t>10</w:t>
    </w:r>
    <w:r w:rsidRPr="007F67E0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88"/>
      <w:gridCol w:w="2550"/>
    </w:tblGrid>
    <w:tr w:rsidR="00B90239" w:rsidRPr="007F67E0" w:rsidTr="007D6639">
      <w:trPr>
        <w:trHeight w:val="287"/>
      </w:trPr>
      <w:tc>
        <w:tcPr>
          <w:tcW w:w="3677" w:type="pct"/>
          <w:shd w:val="clear" w:color="auto" w:fill="auto"/>
          <w:vAlign w:val="center"/>
        </w:tcPr>
        <w:p w:rsidR="00B90239" w:rsidRPr="007F67E0" w:rsidRDefault="00B90239" w:rsidP="000602DD">
          <w:pPr>
            <w:pStyle w:val="Mentionslgales"/>
            <w:tabs>
              <w:tab w:val="center" w:pos="2481"/>
            </w:tabs>
            <w:spacing w:line="240" w:lineRule="auto"/>
            <w:ind w:left="0" w:right="198"/>
            <w:rPr>
              <w:rFonts w:cs="Arial"/>
              <w:color w:val="E50019" w:themeColor="text2"/>
              <w:sz w:val="14"/>
              <w:szCs w:val="14"/>
            </w:rPr>
          </w:pPr>
          <w:r w:rsidRPr="007F67E0">
            <w:rPr>
              <w:rFonts w:cs="Arial"/>
              <w:noProof/>
              <w:color w:val="FF0000"/>
              <w:sz w:val="14"/>
              <w:szCs w:val="14"/>
              <w:lang w:eastAsia="fr-FR"/>
            </w:rPr>
            <mc:AlternateContent>
              <mc:Choice Requires="wps">
                <w:drawing>
                  <wp:inline distT="0" distB="0" distL="0" distR="0" wp14:anchorId="3674CD40" wp14:editId="39F2D722">
                    <wp:extent cx="225425" cy="0"/>
                    <wp:effectExtent l="0" t="0" r="22225" b="19050"/>
                    <wp:docPr id="14" name="Connecteur droit 2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225425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chemeClr val="tx2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</wp:inline>
                </w:drawing>
              </mc:Choice>
              <mc:Fallback>
                <w:pict>
                  <v:line w14:anchorId="5A801BC6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" strokecolor="#e50019 [3215]" strokeweight="1.5pt">
                    <o:lock v:ext="edit" shapetype="f"/>
                    <w10:anchorlock/>
                  </v:line>
                </w:pict>
              </mc:Fallback>
            </mc:AlternateContent>
          </w:r>
        </w:p>
        <w:p w:rsidR="00B90239" w:rsidRPr="007F67E0" w:rsidRDefault="00B90239" w:rsidP="000602DD">
          <w:pPr>
            <w:pStyle w:val="Mentionslgales"/>
            <w:spacing w:line="240" w:lineRule="auto"/>
            <w:ind w:left="0" w:right="200"/>
            <w:rPr>
              <w:rFonts w:cs="Arial"/>
              <w:b/>
              <w:color w:val="5C5C5C" w:themeColor="text1" w:themeTint="BF"/>
              <w:sz w:val="14"/>
              <w:szCs w:val="14"/>
            </w:rPr>
          </w:pPr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CEA-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Leti</w:t>
          </w:r>
          <w:proofErr w:type="spellEnd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 xml:space="preserve">, 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technology</w:t>
          </w:r>
          <w:proofErr w:type="spellEnd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 xml:space="preserve"> 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research</w:t>
          </w:r>
          <w:proofErr w:type="spellEnd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 xml:space="preserve"> 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institute</w:t>
          </w:r>
          <w:proofErr w:type="spellEnd"/>
        </w:p>
        <w:p w:rsidR="00B90239" w:rsidRPr="007F67E0" w:rsidRDefault="00B90239" w:rsidP="000602DD">
          <w:pPr>
            <w:pStyle w:val="Mentionslgales"/>
            <w:spacing w:line="240" w:lineRule="auto"/>
            <w:ind w:left="0" w:right="200"/>
            <w:rPr>
              <w:rFonts w:cs="Arial"/>
              <w:color w:val="5C5C5C" w:themeColor="text1" w:themeTint="BF"/>
              <w:sz w:val="14"/>
              <w:szCs w:val="14"/>
            </w:rPr>
          </w:pPr>
          <w:r w:rsidRPr="007F67E0">
            <w:rPr>
              <w:rFonts w:cs="Arial"/>
              <w:color w:val="5C5C5C" w:themeColor="text1" w:themeTint="BF"/>
              <w:sz w:val="14"/>
              <w:szCs w:val="14"/>
            </w:rPr>
            <w:t>17 avenue des Martyrs – 38054 Grenoble Cedex, France</w:t>
          </w:r>
        </w:p>
        <w:p w:rsidR="00B90239" w:rsidRPr="007F67E0" w:rsidRDefault="00B90239" w:rsidP="000602DD">
          <w:pPr>
            <w:pStyle w:val="Mentionslgales"/>
            <w:spacing w:line="240" w:lineRule="auto"/>
            <w:ind w:left="0" w:right="200"/>
            <w:rPr>
              <w:rFonts w:cs="Arial"/>
              <w:color w:val="5C5C5C" w:themeColor="text1" w:themeTint="BF"/>
            </w:rPr>
          </w:pPr>
          <w:r w:rsidRPr="007F67E0">
            <w:rPr>
              <w:rFonts w:cs="Arial"/>
              <w:color w:val="5C5C5C" w:themeColor="text1" w:themeTint="BF"/>
              <w:sz w:val="14"/>
              <w:szCs w:val="14"/>
            </w:rPr>
            <w:t xml:space="preserve">T. +33 (0)4 38 78 44 00  </w:t>
          </w:r>
          <w:r w:rsidRPr="007F67E0">
            <w:rPr>
              <w:rFonts w:cs="Arial"/>
              <w:b/>
              <w:color w:val="E50019" w:themeColor="text2"/>
              <w:sz w:val="14"/>
              <w:szCs w:val="14"/>
            </w:rPr>
            <w:t>cea-leti.com</w:t>
          </w:r>
        </w:p>
      </w:tc>
      <w:tc>
        <w:tcPr>
          <w:tcW w:w="1323" w:type="pct"/>
          <w:vMerge w:val="restart"/>
        </w:tcPr>
        <w:p w:rsidR="00B90239" w:rsidRPr="00AF783D" w:rsidRDefault="00B90239" w:rsidP="000602DD">
          <w:pPr>
            <w:pStyle w:val="Mentionslgales"/>
            <w:tabs>
              <w:tab w:val="center" w:pos="2481"/>
            </w:tabs>
            <w:spacing w:line="240" w:lineRule="auto"/>
            <w:ind w:left="0" w:right="198"/>
            <w:rPr>
              <w:rFonts w:cs="Arial"/>
              <w:b/>
              <w:noProof/>
              <w:color w:val="auto"/>
              <w:sz w:val="14"/>
              <w:szCs w:val="14"/>
              <w:u w:val="single"/>
              <w:lang w:eastAsia="fr-FR"/>
            </w:rPr>
          </w:pPr>
          <w:r w:rsidRPr="00AF783D">
            <w:rPr>
              <w:rFonts w:cs="Arial"/>
              <w:b/>
              <w:noProof/>
              <w:color w:val="auto"/>
              <w:sz w:val="20"/>
              <w:szCs w:val="14"/>
              <w:u w:val="single"/>
              <w:lang w:eastAsia="fr-FR"/>
            </w:rPr>
            <w:t>PARAPHES</w:t>
          </w:r>
          <w:r w:rsidRPr="00AF783D">
            <w:rPr>
              <w:rFonts w:cs="Arial"/>
              <w:b/>
              <w:noProof/>
              <w:color w:val="auto"/>
              <w:sz w:val="20"/>
              <w:szCs w:val="14"/>
              <w:lang w:eastAsia="fr-FR"/>
            </w:rPr>
            <w:t> :</w:t>
          </w:r>
          <w:r w:rsidRPr="00AF783D">
            <w:rPr>
              <w:rFonts w:cs="Arial"/>
              <w:b/>
              <w:noProof/>
              <w:color w:val="auto"/>
              <w:sz w:val="20"/>
              <w:szCs w:val="14"/>
              <w:u w:val="single"/>
              <w:lang w:eastAsia="fr-FR"/>
            </w:rPr>
            <w:t xml:space="preserve"> </w:t>
          </w:r>
        </w:p>
      </w:tc>
    </w:tr>
    <w:tr w:rsidR="00B90239" w:rsidRPr="00766472" w:rsidTr="007D6639">
      <w:trPr>
        <w:trHeight w:val="274"/>
      </w:trPr>
      <w:tc>
        <w:tcPr>
          <w:tcW w:w="3677" w:type="pct"/>
          <w:shd w:val="clear" w:color="auto" w:fill="auto"/>
          <w:vAlign w:val="center"/>
        </w:tcPr>
        <w:p w:rsidR="00B90239" w:rsidRDefault="00B90239" w:rsidP="000602DD">
          <w:pPr>
            <w:pStyle w:val="Mentionslgales"/>
            <w:spacing w:line="240" w:lineRule="auto"/>
            <w:ind w:left="0" w:right="-40"/>
            <w:rPr>
              <w:rFonts w:cs="Arial"/>
              <w:color w:val="5C5C5C" w:themeColor="text1" w:themeTint="BF"/>
              <w:sz w:val="12"/>
              <w:szCs w:val="12"/>
            </w:rPr>
          </w:pPr>
          <w:r w:rsidRPr="00766472">
            <w:rPr>
              <w:rFonts w:cs="Arial"/>
              <w:color w:val="5C5C5C" w:themeColor="text1" w:themeTint="BF"/>
              <w:sz w:val="12"/>
              <w:szCs w:val="12"/>
            </w:rPr>
            <w:t xml:space="preserve">Établissement public à caractère industriel et commercial </w:t>
          </w:r>
          <w:r w:rsidRPr="00766472">
            <w:rPr>
              <w:rFonts w:cs="Arial"/>
              <w:b/>
              <w:color w:val="5C5C5C" w:themeColor="text1" w:themeTint="BF"/>
              <w:sz w:val="12"/>
              <w:szCs w:val="12"/>
            </w:rPr>
            <w:t>|</w:t>
          </w:r>
          <w:r w:rsidRPr="00766472">
            <w:rPr>
              <w:rFonts w:cs="Arial"/>
              <w:color w:val="5C5C5C" w:themeColor="text1" w:themeTint="BF"/>
              <w:sz w:val="12"/>
              <w:szCs w:val="12"/>
            </w:rPr>
            <w:t xml:space="preserve"> RCS Paris B 775 685</w:t>
          </w:r>
          <w:r>
            <w:rPr>
              <w:rFonts w:cs="Arial"/>
              <w:color w:val="5C5C5C" w:themeColor="text1" w:themeTint="BF"/>
              <w:sz w:val="12"/>
              <w:szCs w:val="12"/>
            </w:rPr>
            <w:t> </w:t>
          </w:r>
          <w:r w:rsidRPr="00766472">
            <w:rPr>
              <w:rFonts w:cs="Arial"/>
              <w:color w:val="5C5C5C" w:themeColor="text1" w:themeTint="BF"/>
              <w:sz w:val="12"/>
              <w:szCs w:val="12"/>
            </w:rPr>
            <w:t>019</w:t>
          </w:r>
        </w:p>
        <w:p w:rsidR="00B90239" w:rsidRPr="00766472" w:rsidRDefault="00B90239" w:rsidP="000602DD">
          <w:pPr>
            <w:pStyle w:val="Mentionslgales"/>
            <w:spacing w:line="240" w:lineRule="auto"/>
            <w:ind w:left="0" w:right="-40"/>
            <w:rPr>
              <w:rFonts w:cs="Arial"/>
              <w:color w:val="5C5C5C" w:themeColor="text1" w:themeTint="BF"/>
              <w:lang w:val="en-GB"/>
            </w:rPr>
          </w:pPr>
          <w:r w:rsidRPr="00766472">
            <w:rPr>
              <w:rFonts w:cs="Arial"/>
              <w:color w:val="5C5C5C" w:themeColor="text1" w:themeTint="BF"/>
              <w:sz w:val="12"/>
              <w:szCs w:val="12"/>
              <w:lang w:val="en-GB"/>
            </w:rPr>
            <w:t>CEA-</w:t>
          </w:r>
          <w:proofErr w:type="spellStart"/>
          <w:r w:rsidRPr="00766472">
            <w:rPr>
              <w:rFonts w:cs="Arial"/>
              <w:color w:val="5C5C5C" w:themeColor="text1" w:themeTint="BF"/>
              <w:sz w:val="12"/>
              <w:szCs w:val="12"/>
              <w:lang w:val="en-GB"/>
            </w:rPr>
            <w:t>Leti</w:t>
          </w:r>
          <w:proofErr w:type="spellEnd"/>
          <w:r w:rsidRPr="00766472">
            <w:rPr>
              <w:rFonts w:cs="Arial"/>
              <w:color w:val="5C5C5C" w:themeColor="text1" w:themeTint="BF"/>
              <w:sz w:val="12"/>
              <w:szCs w:val="12"/>
              <w:lang w:val="en-GB"/>
            </w:rPr>
            <w:t xml:space="preserve"> is a member of the Carnot institutes network</w:t>
          </w:r>
        </w:p>
      </w:tc>
      <w:tc>
        <w:tcPr>
          <w:tcW w:w="1323" w:type="pct"/>
          <w:vMerge/>
        </w:tcPr>
        <w:p w:rsidR="00B90239" w:rsidRPr="00766472" w:rsidRDefault="00B90239" w:rsidP="000602DD">
          <w:pPr>
            <w:pStyle w:val="Mentionslgales"/>
            <w:spacing w:line="240" w:lineRule="auto"/>
            <w:ind w:left="0" w:right="-40"/>
            <w:rPr>
              <w:rFonts w:cs="Arial"/>
              <w:color w:val="5C5C5C" w:themeColor="text1" w:themeTint="BF"/>
              <w:sz w:val="12"/>
              <w:szCs w:val="12"/>
              <w:lang w:val="en-GB"/>
            </w:rPr>
          </w:pPr>
        </w:p>
      </w:tc>
    </w:tr>
    <w:tr w:rsidR="00B90239" w:rsidRPr="00766472" w:rsidTr="007D6639">
      <w:trPr>
        <w:trHeight w:val="274"/>
      </w:trPr>
      <w:tc>
        <w:tcPr>
          <w:tcW w:w="5000" w:type="pct"/>
          <w:gridSpan w:val="2"/>
          <w:shd w:val="clear" w:color="auto" w:fill="auto"/>
          <w:vAlign w:val="center"/>
        </w:tcPr>
        <w:p w:rsidR="00B90239" w:rsidRPr="00766472" w:rsidRDefault="00B90239" w:rsidP="00202113">
          <w:pPr>
            <w:pStyle w:val="Pieddepage"/>
            <w:tabs>
              <w:tab w:val="clear" w:pos="9072"/>
              <w:tab w:val="right" w:pos="9639"/>
            </w:tabs>
            <w:rPr>
              <w:rFonts w:cs="Arial"/>
              <w:sz w:val="14"/>
              <w:szCs w:val="16"/>
              <w:lang w:val="en-GB"/>
            </w:rPr>
          </w:pPr>
          <w:r w:rsidRPr="00766472">
            <w:rPr>
              <w:rFonts w:cs="Arial"/>
              <w:sz w:val="14"/>
              <w:szCs w:val="16"/>
              <w:lang w:val="en-GB"/>
            </w:rPr>
            <w:t xml:space="preserve">FOR-PF-007 Appendix A Equipment Specifications Form – Version </w:t>
          </w:r>
          <w:r>
            <w:rPr>
              <w:rFonts w:cs="Arial"/>
              <w:sz w:val="14"/>
              <w:szCs w:val="16"/>
              <w:lang w:val="en-GB"/>
            </w:rPr>
            <w:t>38</w:t>
          </w:r>
          <w:r w:rsidRPr="00766472">
            <w:rPr>
              <w:rFonts w:cs="Arial"/>
              <w:sz w:val="14"/>
              <w:szCs w:val="16"/>
              <w:lang w:val="en-GB"/>
            </w:rPr>
            <w:t xml:space="preserve"> – </w:t>
          </w:r>
          <w:r>
            <w:rPr>
              <w:rFonts w:cs="Arial"/>
              <w:sz w:val="14"/>
              <w:szCs w:val="16"/>
              <w:lang w:val="en-GB"/>
            </w:rPr>
            <w:t>23/02/2024</w:t>
          </w:r>
          <w:r w:rsidRPr="00766472">
            <w:rPr>
              <w:rFonts w:cs="Arial"/>
              <w:sz w:val="14"/>
              <w:szCs w:val="16"/>
              <w:lang w:val="en-GB"/>
            </w:rPr>
            <w:tab/>
          </w:r>
          <w:r w:rsidRPr="007F67E0">
            <w:rPr>
              <w:rFonts w:cs="Arial"/>
              <w:sz w:val="16"/>
              <w:szCs w:val="16"/>
            </w:rPr>
            <w:fldChar w:fldCharType="begin"/>
          </w:r>
          <w:r w:rsidRPr="00766472">
            <w:rPr>
              <w:rFonts w:cs="Arial"/>
              <w:sz w:val="16"/>
              <w:szCs w:val="16"/>
              <w:lang w:val="en-GB"/>
            </w:rPr>
            <w:instrText xml:space="preserve"> PAGE </w:instrText>
          </w:r>
          <w:r w:rsidRPr="007F67E0">
            <w:rPr>
              <w:rFonts w:cs="Arial"/>
              <w:sz w:val="16"/>
              <w:szCs w:val="16"/>
            </w:rPr>
            <w:fldChar w:fldCharType="separate"/>
          </w:r>
          <w:r w:rsidR="002D47E0">
            <w:rPr>
              <w:rFonts w:cs="Arial"/>
              <w:noProof/>
              <w:sz w:val="16"/>
              <w:szCs w:val="16"/>
              <w:lang w:val="en-GB"/>
            </w:rPr>
            <w:t>1</w:t>
          </w:r>
          <w:r w:rsidRPr="007F67E0">
            <w:rPr>
              <w:rFonts w:cs="Arial"/>
              <w:sz w:val="16"/>
              <w:szCs w:val="16"/>
            </w:rPr>
            <w:fldChar w:fldCharType="end"/>
          </w:r>
          <w:r w:rsidRPr="00766472">
            <w:rPr>
              <w:rFonts w:cs="Arial"/>
              <w:sz w:val="16"/>
              <w:szCs w:val="16"/>
              <w:lang w:val="en-GB"/>
            </w:rPr>
            <w:t>/</w:t>
          </w:r>
          <w:r w:rsidRPr="007F67E0">
            <w:rPr>
              <w:rFonts w:cs="Arial"/>
              <w:sz w:val="16"/>
              <w:szCs w:val="16"/>
            </w:rPr>
            <w:fldChar w:fldCharType="begin"/>
          </w:r>
          <w:r w:rsidRPr="00766472">
            <w:rPr>
              <w:rFonts w:cs="Arial"/>
              <w:sz w:val="16"/>
              <w:szCs w:val="16"/>
              <w:lang w:val="en-GB"/>
            </w:rPr>
            <w:instrText xml:space="preserve"> NUMPAGES </w:instrText>
          </w:r>
          <w:r w:rsidRPr="007F67E0">
            <w:rPr>
              <w:rFonts w:cs="Arial"/>
              <w:sz w:val="16"/>
              <w:szCs w:val="16"/>
            </w:rPr>
            <w:fldChar w:fldCharType="separate"/>
          </w:r>
          <w:r w:rsidR="002D47E0">
            <w:rPr>
              <w:rFonts w:cs="Arial"/>
              <w:noProof/>
              <w:sz w:val="16"/>
              <w:szCs w:val="16"/>
              <w:lang w:val="en-GB"/>
            </w:rPr>
            <w:t>10</w:t>
          </w:r>
          <w:r w:rsidRPr="007F67E0">
            <w:rPr>
              <w:rFonts w:cs="Arial"/>
              <w:sz w:val="16"/>
              <w:szCs w:val="16"/>
            </w:rPr>
            <w:fldChar w:fldCharType="end"/>
          </w:r>
        </w:p>
      </w:tc>
    </w:tr>
  </w:tbl>
  <w:p w:rsidR="00B90239" w:rsidRPr="000602DD" w:rsidRDefault="00B90239" w:rsidP="000602DD">
    <w:pPr>
      <w:pStyle w:val="Pieddepage"/>
      <w:rPr>
        <w:sz w:val="1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239" w:rsidRDefault="00B90239">
      <w:r>
        <w:separator/>
      </w:r>
    </w:p>
  </w:footnote>
  <w:footnote w:type="continuationSeparator" w:id="0">
    <w:p w:rsidR="00B90239" w:rsidRDefault="00B90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bottom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  <w:tblLook w:val="01E0" w:firstRow="1" w:lastRow="1" w:firstColumn="1" w:lastColumn="1" w:noHBand="0" w:noVBand="0"/>
    </w:tblPr>
    <w:tblGrid>
      <w:gridCol w:w="9638"/>
    </w:tblGrid>
    <w:tr w:rsidR="00B90239" w:rsidRPr="00CF76D8" w:rsidTr="0078494C">
      <w:trPr>
        <w:trHeight w:val="340"/>
      </w:trPr>
      <w:tc>
        <w:tcPr>
          <w:tcW w:w="5000" w:type="pct"/>
          <w:shd w:val="clear" w:color="auto" w:fill="auto"/>
          <w:vAlign w:val="center"/>
        </w:tcPr>
        <w:p w:rsidR="00B90239" w:rsidRPr="00FC28F3" w:rsidRDefault="00B90239" w:rsidP="0078494C">
          <w:pPr>
            <w:pStyle w:val="En-tte"/>
            <w:tabs>
              <w:tab w:val="center" w:pos="6271"/>
            </w:tabs>
            <w:rPr>
              <w:rFonts w:cs="Arial"/>
              <w:b/>
              <w:sz w:val="22"/>
              <w:szCs w:val="22"/>
            </w:rPr>
          </w:pPr>
          <w:r w:rsidRPr="000602DD">
            <w:rPr>
              <w:rFonts w:cs="Arial"/>
              <w:b/>
              <w:sz w:val="22"/>
              <w:szCs w:val="22"/>
            </w:rPr>
            <w:t>ANNEXE A</w:t>
          </w:r>
          <w:r>
            <w:rPr>
              <w:rFonts w:cs="Arial"/>
              <w:b/>
              <w:sz w:val="22"/>
              <w:szCs w:val="22"/>
            </w:rPr>
            <w:t xml:space="preserve"> : </w:t>
          </w:r>
          <w:r w:rsidRPr="000602DD">
            <w:rPr>
              <w:rFonts w:cs="Arial"/>
              <w:b/>
              <w:sz w:val="22"/>
              <w:szCs w:val="22"/>
            </w:rPr>
            <w:t>SUMMARY OF CONTRACTOR’S COMMENTS</w:t>
          </w:r>
        </w:p>
      </w:tc>
    </w:tr>
    <w:tr w:rsidR="00B90239" w:rsidRPr="00CF76D8" w:rsidTr="0078494C">
      <w:trPr>
        <w:trHeight w:val="340"/>
      </w:trPr>
      <w:tc>
        <w:tcPr>
          <w:tcW w:w="5000" w:type="pct"/>
          <w:shd w:val="clear" w:color="auto" w:fill="auto"/>
          <w:vAlign w:val="center"/>
        </w:tcPr>
        <w:p w:rsidR="00B90239" w:rsidRPr="00FC28F3" w:rsidRDefault="00B90239" w:rsidP="0078494C">
          <w:pPr>
            <w:pStyle w:val="En-tte"/>
            <w:tabs>
              <w:tab w:val="left" w:pos="2835"/>
            </w:tabs>
            <w:rPr>
              <w:rFonts w:cs="Arial"/>
              <w:sz w:val="22"/>
              <w:szCs w:val="22"/>
            </w:rPr>
          </w:pPr>
          <w:r w:rsidRPr="000602DD">
            <w:rPr>
              <w:rFonts w:cs="Arial"/>
              <w:b/>
              <w:sz w:val="22"/>
              <w:szCs w:val="22"/>
            </w:rPr>
            <w:t>Ref. : Equipment specifications</w:t>
          </w:r>
        </w:p>
      </w:tc>
    </w:tr>
  </w:tbl>
  <w:p w:rsidR="00B90239" w:rsidRPr="000602DD" w:rsidRDefault="00B90239" w:rsidP="000602DD">
    <w:pPr>
      <w:pStyle w:val="En-tte"/>
      <w:rPr>
        <w:sz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89"/>
      <w:gridCol w:w="7849"/>
    </w:tblGrid>
    <w:tr w:rsidR="00B90239" w:rsidTr="007D6639">
      <w:tc>
        <w:tcPr>
          <w:tcW w:w="928" w:type="pct"/>
          <w:vAlign w:val="center"/>
        </w:tcPr>
        <w:p w:rsidR="00B90239" w:rsidRDefault="00B90239" w:rsidP="000602DD">
          <w:pPr>
            <w:pStyle w:val="En-tte"/>
          </w:pPr>
          <w:r>
            <w:rPr>
              <w:noProof/>
              <w:lang w:val="fr-FR"/>
            </w:rPr>
            <w:drawing>
              <wp:inline distT="0" distB="0" distL="0" distR="0" wp14:anchorId="5CB12433" wp14:editId="12C69B83">
                <wp:extent cx="1069946" cy="539750"/>
                <wp:effectExtent l="0" t="0" r="0" b="0"/>
                <wp:docPr id="20" name="officeArt objec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LETI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9946" cy="53975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72" w:type="pct"/>
          <w:vAlign w:val="center"/>
        </w:tcPr>
        <w:p w:rsidR="00B90239" w:rsidRPr="002D47E0" w:rsidRDefault="00B90239" w:rsidP="000602DD">
          <w:pPr>
            <w:pStyle w:val="En-tte"/>
            <w:jc w:val="right"/>
            <w:rPr>
              <w:b/>
              <w:color w:val="FF0000"/>
              <w:sz w:val="32"/>
              <w:szCs w:val="32"/>
            </w:rPr>
          </w:pPr>
          <w:r w:rsidRPr="002D47E0">
            <w:rPr>
              <w:b/>
              <w:color w:val="FF0000"/>
              <w:sz w:val="32"/>
              <w:szCs w:val="32"/>
            </w:rPr>
            <w:t>ANNEXE A</w:t>
          </w:r>
        </w:p>
        <w:p w:rsidR="00B90239" w:rsidRPr="002D47E0" w:rsidRDefault="00B90239" w:rsidP="000602DD">
          <w:pPr>
            <w:pStyle w:val="En-tte"/>
            <w:jc w:val="right"/>
            <w:rPr>
              <w:b/>
              <w:color w:val="FF0000"/>
              <w:sz w:val="32"/>
              <w:szCs w:val="32"/>
            </w:rPr>
          </w:pPr>
          <w:r w:rsidRPr="002D47E0">
            <w:rPr>
              <w:b/>
              <w:color w:val="FF0000"/>
              <w:sz w:val="32"/>
              <w:szCs w:val="32"/>
            </w:rPr>
            <w:t>SUMMARY OF CONTRACTOR’S COMMENTS</w:t>
          </w:r>
        </w:p>
        <w:p w:rsidR="00B90239" w:rsidRPr="002D47E0" w:rsidRDefault="00B90239" w:rsidP="000602DD">
          <w:pPr>
            <w:pStyle w:val="En-tte"/>
            <w:jc w:val="right"/>
            <w:rPr>
              <w:b/>
              <w:color w:val="FF0000"/>
              <w:sz w:val="32"/>
              <w:szCs w:val="32"/>
            </w:rPr>
          </w:pPr>
          <w:r w:rsidRPr="002D47E0">
            <w:rPr>
              <w:b/>
              <w:color w:val="FF0000"/>
              <w:sz w:val="32"/>
              <w:szCs w:val="32"/>
            </w:rPr>
            <w:t xml:space="preserve">Ref. : </w:t>
          </w:r>
          <w:r w:rsidR="002D47E0" w:rsidRPr="002D47E0">
            <w:rPr>
              <w:rFonts w:cs="Arial"/>
              <w:color w:val="FF0000"/>
              <w:sz w:val="32"/>
              <w:szCs w:val="32"/>
            </w:rPr>
            <w:t>LETIDPFTSSURF24-41</w:t>
          </w:r>
        </w:p>
      </w:tc>
    </w:tr>
  </w:tbl>
  <w:p w:rsidR="00B90239" w:rsidRPr="000602DD" w:rsidRDefault="00B90239" w:rsidP="000602DD">
    <w:pPr>
      <w:pStyle w:val="En-tte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3442E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EE9683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8182424"/>
    <w:multiLevelType w:val="hybridMultilevel"/>
    <w:tmpl w:val="2F6A418A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C1B71"/>
    <w:multiLevelType w:val="hybridMultilevel"/>
    <w:tmpl w:val="32AC801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16712"/>
    <w:multiLevelType w:val="hybridMultilevel"/>
    <w:tmpl w:val="ED4AC3D6"/>
    <w:lvl w:ilvl="0" w:tplc="727686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D44056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773EF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31BC7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D7486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E8E66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2D125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2118D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7994BBCE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5" w15:restartNumberingAfterBreak="0">
    <w:nsid w:val="0C455F6E"/>
    <w:multiLevelType w:val="hybridMultilevel"/>
    <w:tmpl w:val="7D0C9A2A"/>
    <w:lvl w:ilvl="0" w:tplc="EAF40F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7972A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F96EA3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7C3EE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C4F21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FE92E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EA1E4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47F2A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870EB2B4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6" w15:restartNumberingAfterBreak="0">
    <w:nsid w:val="0F927B25"/>
    <w:multiLevelType w:val="hybridMultilevel"/>
    <w:tmpl w:val="F522BAD6"/>
    <w:lvl w:ilvl="0" w:tplc="040C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5A2E31B2">
      <w:start w:val="13"/>
      <w:numFmt w:val="bullet"/>
      <w:lvlText w:val="-"/>
      <w:lvlJc w:val="left"/>
      <w:pPr>
        <w:tabs>
          <w:tab w:val="num" w:pos="1610"/>
        </w:tabs>
        <w:ind w:left="1610" w:hanging="360"/>
      </w:pPr>
      <w:rPr>
        <w:rFonts w:ascii="Futura" w:eastAsia="Times New Roman" w:hAnsi="Futura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10AB2E87"/>
    <w:multiLevelType w:val="hybridMultilevel"/>
    <w:tmpl w:val="3DE868DC"/>
    <w:lvl w:ilvl="0" w:tplc="6A4410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BCF5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08E7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B2DE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CE0B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08026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4276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5485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526D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D0E11"/>
    <w:multiLevelType w:val="hybridMultilevel"/>
    <w:tmpl w:val="17A6AB50"/>
    <w:lvl w:ilvl="0" w:tplc="EE98D1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FC4F8E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6932FAE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B609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3EEC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70B3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E29C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389C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A6F2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26F7C"/>
    <w:multiLevelType w:val="hybridMultilevel"/>
    <w:tmpl w:val="219CDB32"/>
    <w:lvl w:ilvl="0" w:tplc="B376288E">
      <w:start w:val="1"/>
      <w:numFmt w:val="bullet"/>
      <w:pStyle w:val="Liste2sousliste"/>
      <w:lvlText w:val="-"/>
      <w:lvlJc w:val="left"/>
      <w:pPr>
        <w:tabs>
          <w:tab w:val="num" w:pos="2413"/>
        </w:tabs>
        <w:ind w:left="2413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699"/>
        </w:tabs>
        <w:ind w:left="26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19"/>
        </w:tabs>
        <w:ind w:left="34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39"/>
        </w:tabs>
        <w:ind w:left="41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59"/>
        </w:tabs>
        <w:ind w:left="48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79"/>
        </w:tabs>
        <w:ind w:left="55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299"/>
        </w:tabs>
        <w:ind w:left="62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19"/>
        </w:tabs>
        <w:ind w:left="70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39"/>
        </w:tabs>
        <w:ind w:left="7739" w:hanging="360"/>
      </w:pPr>
      <w:rPr>
        <w:rFonts w:ascii="Wingdings" w:hAnsi="Wingdings" w:hint="default"/>
      </w:rPr>
    </w:lvl>
  </w:abstractNum>
  <w:abstractNum w:abstractNumId="10" w15:restartNumberingAfterBreak="0">
    <w:nsid w:val="134B5DA2"/>
    <w:multiLevelType w:val="hybridMultilevel"/>
    <w:tmpl w:val="CB04DD3A"/>
    <w:lvl w:ilvl="0" w:tplc="C4DEF318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6EB8ED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1ED6588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3" w:tplc="F0BCF9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3D3A3E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BB6A4B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CCA218D6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9D81884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340A57C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14CE6999"/>
    <w:multiLevelType w:val="hybridMultilevel"/>
    <w:tmpl w:val="B7B42B78"/>
    <w:lvl w:ilvl="0" w:tplc="87D8D8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94C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874D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4C40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12F1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F6A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0DE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84D4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04BC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D13744"/>
    <w:multiLevelType w:val="hybridMultilevel"/>
    <w:tmpl w:val="F9282384"/>
    <w:lvl w:ilvl="0" w:tplc="7FDA563A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cs="Arial" w:hint="default"/>
      </w:rPr>
    </w:lvl>
    <w:lvl w:ilvl="1" w:tplc="45E25450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EBC2284C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69F44ACE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192054B0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7AF6C0A6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52342044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591AA23A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165E9470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15006618"/>
    <w:multiLevelType w:val="hybridMultilevel"/>
    <w:tmpl w:val="2CBEC7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00D5"/>
    <w:multiLevelType w:val="hybridMultilevel"/>
    <w:tmpl w:val="C8560C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E94C3A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1F7D429C"/>
    <w:multiLevelType w:val="hybridMultilevel"/>
    <w:tmpl w:val="5A1AE976"/>
    <w:lvl w:ilvl="0" w:tplc="D5B2BA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BB345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6F4C5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EA961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71483C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1D9C6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53B49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851AA4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E0F821A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17" w15:restartNumberingAfterBreak="0">
    <w:nsid w:val="217967F4"/>
    <w:multiLevelType w:val="hybridMultilevel"/>
    <w:tmpl w:val="CA88519C"/>
    <w:lvl w:ilvl="0" w:tplc="ECD4068C">
      <w:start w:val="1"/>
      <w:numFmt w:val="bullet"/>
      <w:lvlText w:val=""/>
      <w:lvlJc w:val="left"/>
      <w:pPr>
        <w:tabs>
          <w:tab w:val="num" w:pos="696"/>
        </w:tabs>
        <w:ind w:left="696" w:hanging="360"/>
      </w:pPr>
      <w:rPr>
        <w:rFonts w:ascii="Symbol" w:hAnsi="Symbol" w:hint="default"/>
      </w:rPr>
    </w:lvl>
    <w:lvl w:ilvl="1" w:tplc="6950C182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0BA61F2E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A5367B0E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4B9E5CBC" w:tentative="1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cs="Courier New" w:hint="default"/>
      </w:rPr>
    </w:lvl>
    <w:lvl w:ilvl="5" w:tplc="3510EEE2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D9262074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8A00AFAC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cs="Courier New" w:hint="default"/>
      </w:rPr>
    </w:lvl>
    <w:lvl w:ilvl="8" w:tplc="0A7A36D0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18" w15:restartNumberingAfterBreak="0">
    <w:nsid w:val="2289140D"/>
    <w:multiLevelType w:val="multilevel"/>
    <w:tmpl w:val="2658476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22B81E9B"/>
    <w:multiLevelType w:val="hybridMultilevel"/>
    <w:tmpl w:val="1FA07E2E"/>
    <w:lvl w:ilvl="0" w:tplc="040C000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633CBF"/>
    <w:multiLevelType w:val="hybridMultilevel"/>
    <w:tmpl w:val="98742220"/>
    <w:lvl w:ilvl="0" w:tplc="79FAFA2C">
      <w:start w:val="1"/>
      <w:numFmt w:val="bullet"/>
      <w:pStyle w:val="Liste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CF4C86"/>
    <w:multiLevelType w:val="hybridMultilevel"/>
    <w:tmpl w:val="E5523B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DC6207"/>
    <w:multiLevelType w:val="hybridMultilevel"/>
    <w:tmpl w:val="DB48EA4A"/>
    <w:lvl w:ilvl="0" w:tplc="DB2834B4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31145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32C7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A67A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AAD0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4A24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6444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7477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E04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3A29C2"/>
    <w:multiLevelType w:val="hybridMultilevel"/>
    <w:tmpl w:val="CCBE44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186EDB"/>
    <w:multiLevelType w:val="hybridMultilevel"/>
    <w:tmpl w:val="1A22FF16"/>
    <w:lvl w:ilvl="0" w:tplc="8D800D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6AF6EEDA">
      <w:start w:val="1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B1A80D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38905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5590E0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A9824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486CA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007E22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3BB02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25" w15:restartNumberingAfterBreak="0">
    <w:nsid w:val="3A685B7F"/>
    <w:multiLevelType w:val="hybridMultilevel"/>
    <w:tmpl w:val="41B6399E"/>
    <w:lvl w:ilvl="0" w:tplc="7556F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2CA0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BE52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4EEC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9A03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B4CD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868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C7D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2AE5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277AE1"/>
    <w:multiLevelType w:val="hybridMultilevel"/>
    <w:tmpl w:val="A9D4BE98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082EA5"/>
    <w:multiLevelType w:val="hybridMultilevel"/>
    <w:tmpl w:val="6E367D34"/>
    <w:lvl w:ilvl="0" w:tplc="C51A0118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8664B6"/>
    <w:multiLevelType w:val="hybridMultilevel"/>
    <w:tmpl w:val="A846F9C6"/>
    <w:lvl w:ilvl="0" w:tplc="FFFFFFFF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5C23793E"/>
    <w:multiLevelType w:val="hybridMultilevel"/>
    <w:tmpl w:val="1B3E64B6"/>
    <w:lvl w:ilvl="0" w:tplc="C51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10326E"/>
    <w:multiLevelType w:val="hybridMultilevel"/>
    <w:tmpl w:val="E676DD76"/>
    <w:lvl w:ilvl="0" w:tplc="C51A0118">
      <w:start w:val="1"/>
      <w:numFmt w:val="bullet"/>
      <w:lvlText w:val=""/>
      <w:lvlJc w:val="left"/>
      <w:pPr>
        <w:tabs>
          <w:tab w:val="num" w:pos="696"/>
        </w:tabs>
        <w:ind w:left="69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6273855"/>
    <w:multiLevelType w:val="hybridMultilevel"/>
    <w:tmpl w:val="9DEE41AC"/>
    <w:lvl w:ilvl="0" w:tplc="F766AB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1ED41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2DCA2C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CE449A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2432F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7B525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41D4C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7DCC9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B30ED5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32" w15:restartNumberingAfterBreak="0">
    <w:nsid w:val="66B27A58"/>
    <w:multiLevelType w:val="hybridMultilevel"/>
    <w:tmpl w:val="2B78EF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FB7E07"/>
    <w:multiLevelType w:val="hybridMultilevel"/>
    <w:tmpl w:val="5EA2036C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1F2A13"/>
    <w:multiLevelType w:val="hybridMultilevel"/>
    <w:tmpl w:val="8B104B0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77CD4"/>
    <w:multiLevelType w:val="hybridMultilevel"/>
    <w:tmpl w:val="3A8460C4"/>
    <w:lvl w:ilvl="0" w:tplc="C51A0118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9F38C6"/>
    <w:multiLevelType w:val="multilevel"/>
    <w:tmpl w:val="643CA7F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6DA80A22"/>
    <w:multiLevelType w:val="hybridMultilevel"/>
    <w:tmpl w:val="F45021F0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D5FA3"/>
    <w:multiLevelType w:val="hybridMultilevel"/>
    <w:tmpl w:val="97E26112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2467AF"/>
    <w:multiLevelType w:val="hybridMultilevel"/>
    <w:tmpl w:val="D81C36A4"/>
    <w:lvl w:ilvl="0" w:tplc="C3AC36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4B0CA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1136A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2640E3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30382A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1B423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954E4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D6D68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DD60532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40" w15:restartNumberingAfterBreak="0">
    <w:nsid w:val="75AD46D8"/>
    <w:multiLevelType w:val="hybridMultilevel"/>
    <w:tmpl w:val="DDA0E364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83854F3"/>
    <w:multiLevelType w:val="hybridMultilevel"/>
    <w:tmpl w:val="7A86D000"/>
    <w:lvl w:ilvl="0" w:tplc="040C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577EBC"/>
    <w:multiLevelType w:val="hybridMultilevel"/>
    <w:tmpl w:val="ACEEBD54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ED18A9"/>
    <w:multiLevelType w:val="hybridMultilevel"/>
    <w:tmpl w:val="A6384182"/>
    <w:lvl w:ilvl="0" w:tplc="A11674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0FFA43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D7E64D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AFA4C4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86144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3E883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3FF401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723E40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F6FA774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44" w15:restartNumberingAfterBreak="0">
    <w:nsid w:val="7EBF4462"/>
    <w:multiLevelType w:val="hybridMultilevel"/>
    <w:tmpl w:val="96A26CC4"/>
    <w:lvl w:ilvl="0" w:tplc="C51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"/>
  </w:num>
  <w:num w:numId="4">
    <w:abstractNumId w:val="36"/>
  </w:num>
  <w:num w:numId="5">
    <w:abstractNumId w:val="29"/>
  </w:num>
  <w:num w:numId="6">
    <w:abstractNumId w:val="41"/>
  </w:num>
  <w:num w:numId="7">
    <w:abstractNumId w:val="3"/>
  </w:num>
  <w:num w:numId="8">
    <w:abstractNumId w:val="21"/>
  </w:num>
  <w:num w:numId="9">
    <w:abstractNumId w:val="17"/>
  </w:num>
  <w:num w:numId="10">
    <w:abstractNumId w:val="19"/>
  </w:num>
  <w:num w:numId="11">
    <w:abstractNumId w:val="11"/>
  </w:num>
  <w:num w:numId="12">
    <w:abstractNumId w:val="40"/>
  </w:num>
  <w:num w:numId="13">
    <w:abstractNumId w:val="8"/>
  </w:num>
  <w:num w:numId="14">
    <w:abstractNumId w:val="3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12"/>
  </w:num>
  <w:num w:numId="18">
    <w:abstractNumId w:val="44"/>
  </w:num>
  <w:num w:numId="19">
    <w:abstractNumId w:val="14"/>
  </w:num>
  <w:num w:numId="20">
    <w:abstractNumId w:val="23"/>
  </w:num>
  <w:num w:numId="21">
    <w:abstractNumId w:val="25"/>
  </w:num>
  <w:num w:numId="22">
    <w:abstractNumId w:val="15"/>
  </w:num>
  <w:num w:numId="23">
    <w:abstractNumId w:val="7"/>
  </w:num>
  <w:num w:numId="24">
    <w:abstractNumId w:val="10"/>
  </w:num>
  <w:num w:numId="25">
    <w:abstractNumId w:val="26"/>
  </w:num>
  <w:num w:numId="26">
    <w:abstractNumId w:val="22"/>
  </w:num>
  <w:num w:numId="27">
    <w:abstractNumId w:val="27"/>
  </w:num>
  <w:num w:numId="28">
    <w:abstractNumId w:val="37"/>
  </w:num>
  <w:num w:numId="29">
    <w:abstractNumId w:val="35"/>
  </w:num>
  <w:num w:numId="30">
    <w:abstractNumId w:val="38"/>
  </w:num>
  <w:num w:numId="31">
    <w:abstractNumId w:val="13"/>
  </w:num>
  <w:num w:numId="32">
    <w:abstractNumId w:val="32"/>
  </w:num>
  <w:num w:numId="33">
    <w:abstractNumId w:val="42"/>
  </w:num>
  <w:num w:numId="34">
    <w:abstractNumId w:val="33"/>
  </w:num>
  <w:num w:numId="35">
    <w:abstractNumId w:val="28"/>
  </w:num>
  <w:num w:numId="36">
    <w:abstractNumId w:val="20"/>
  </w:num>
  <w:num w:numId="37">
    <w:abstractNumId w:val="9"/>
  </w:num>
  <w:num w:numId="38">
    <w:abstractNumId w:val="24"/>
  </w:num>
  <w:num w:numId="39">
    <w:abstractNumId w:val="16"/>
  </w:num>
  <w:num w:numId="40">
    <w:abstractNumId w:val="4"/>
  </w:num>
  <w:num w:numId="41">
    <w:abstractNumId w:val="5"/>
  </w:num>
  <w:num w:numId="42">
    <w:abstractNumId w:val="31"/>
  </w:num>
  <w:num w:numId="43">
    <w:abstractNumId w:val="43"/>
  </w:num>
  <w:num w:numId="44">
    <w:abstractNumId w:val="39"/>
  </w:num>
  <w:num w:numId="45">
    <w:abstractNumId w:val="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9DE"/>
    <w:rsid w:val="00000BB4"/>
    <w:rsid w:val="00001503"/>
    <w:rsid w:val="00001C66"/>
    <w:rsid w:val="00005B5B"/>
    <w:rsid w:val="00005BCD"/>
    <w:rsid w:val="00007D1D"/>
    <w:rsid w:val="000102ED"/>
    <w:rsid w:val="00016BC5"/>
    <w:rsid w:val="00020015"/>
    <w:rsid w:val="0002552F"/>
    <w:rsid w:val="00027F5C"/>
    <w:rsid w:val="0003094E"/>
    <w:rsid w:val="00031C54"/>
    <w:rsid w:val="0003422F"/>
    <w:rsid w:val="00035F78"/>
    <w:rsid w:val="000401DF"/>
    <w:rsid w:val="00041042"/>
    <w:rsid w:val="000412D7"/>
    <w:rsid w:val="000456DA"/>
    <w:rsid w:val="00045FB9"/>
    <w:rsid w:val="0005167D"/>
    <w:rsid w:val="000567BE"/>
    <w:rsid w:val="000602DD"/>
    <w:rsid w:val="0006302C"/>
    <w:rsid w:val="000634A1"/>
    <w:rsid w:val="00063D66"/>
    <w:rsid w:val="00065D11"/>
    <w:rsid w:val="00067664"/>
    <w:rsid w:val="00072224"/>
    <w:rsid w:val="00073290"/>
    <w:rsid w:val="000733BC"/>
    <w:rsid w:val="000748CA"/>
    <w:rsid w:val="00075710"/>
    <w:rsid w:val="00081521"/>
    <w:rsid w:val="00083271"/>
    <w:rsid w:val="00095DD4"/>
    <w:rsid w:val="000A44FD"/>
    <w:rsid w:val="000A46AF"/>
    <w:rsid w:val="000B11FA"/>
    <w:rsid w:val="000B2323"/>
    <w:rsid w:val="000B2B78"/>
    <w:rsid w:val="000B2C5D"/>
    <w:rsid w:val="000B373C"/>
    <w:rsid w:val="000B6795"/>
    <w:rsid w:val="000B6C8A"/>
    <w:rsid w:val="000C02C6"/>
    <w:rsid w:val="000C09F0"/>
    <w:rsid w:val="000C0D2D"/>
    <w:rsid w:val="000C0E87"/>
    <w:rsid w:val="000C2755"/>
    <w:rsid w:val="000C2866"/>
    <w:rsid w:val="000C78DB"/>
    <w:rsid w:val="000D0F1E"/>
    <w:rsid w:val="000D124F"/>
    <w:rsid w:val="000D13BA"/>
    <w:rsid w:val="000D2F26"/>
    <w:rsid w:val="000D3F3B"/>
    <w:rsid w:val="000D64D4"/>
    <w:rsid w:val="000D7BB5"/>
    <w:rsid w:val="000E0E56"/>
    <w:rsid w:val="000E21FD"/>
    <w:rsid w:val="000E3E5B"/>
    <w:rsid w:val="000E55DE"/>
    <w:rsid w:val="000E6D3B"/>
    <w:rsid w:val="000E7E37"/>
    <w:rsid w:val="000F049E"/>
    <w:rsid w:val="000F224A"/>
    <w:rsid w:val="000F5B1E"/>
    <w:rsid w:val="00100587"/>
    <w:rsid w:val="00100757"/>
    <w:rsid w:val="00101C2C"/>
    <w:rsid w:val="00107A8F"/>
    <w:rsid w:val="001147EC"/>
    <w:rsid w:val="00117AAD"/>
    <w:rsid w:val="001210B2"/>
    <w:rsid w:val="00131BA3"/>
    <w:rsid w:val="00147ED8"/>
    <w:rsid w:val="00150D9C"/>
    <w:rsid w:val="00151B11"/>
    <w:rsid w:val="00151F1A"/>
    <w:rsid w:val="001520C9"/>
    <w:rsid w:val="00157E60"/>
    <w:rsid w:val="00160628"/>
    <w:rsid w:val="00161107"/>
    <w:rsid w:val="0016158F"/>
    <w:rsid w:val="001640E8"/>
    <w:rsid w:val="00174F8D"/>
    <w:rsid w:val="00175052"/>
    <w:rsid w:val="001813DA"/>
    <w:rsid w:val="00181B43"/>
    <w:rsid w:val="00183FC9"/>
    <w:rsid w:val="00187E69"/>
    <w:rsid w:val="00190EEC"/>
    <w:rsid w:val="0019136C"/>
    <w:rsid w:val="001931E8"/>
    <w:rsid w:val="001B0680"/>
    <w:rsid w:val="001B08D7"/>
    <w:rsid w:val="001B4DBA"/>
    <w:rsid w:val="001C4110"/>
    <w:rsid w:val="001D0422"/>
    <w:rsid w:val="001D12B0"/>
    <w:rsid w:val="001D3591"/>
    <w:rsid w:val="001D4DEB"/>
    <w:rsid w:val="001D4FA0"/>
    <w:rsid w:val="001D73F1"/>
    <w:rsid w:val="001E0B43"/>
    <w:rsid w:val="001E105A"/>
    <w:rsid w:val="001E53A2"/>
    <w:rsid w:val="001E5FAE"/>
    <w:rsid w:val="001F0EFE"/>
    <w:rsid w:val="001F111A"/>
    <w:rsid w:val="001F21CB"/>
    <w:rsid w:val="001F2AC6"/>
    <w:rsid w:val="001F636F"/>
    <w:rsid w:val="00201216"/>
    <w:rsid w:val="00202113"/>
    <w:rsid w:val="002029F2"/>
    <w:rsid w:val="002042C4"/>
    <w:rsid w:val="00204483"/>
    <w:rsid w:val="002106C7"/>
    <w:rsid w:val="00214CA0"/>
    <w:rsid w:val="002245FB"/>
    <w:rsid w:val="002257D3"/>
    <w:rsid w:val="0023185F"/>
    <w:rsid w:val="00231F6D"/>
    <w:rsid w:val="0023373D"/>
    <w:rsid w:val="00236135"/>
    <w:rsid w:val="00241CDC"/>
    <w:rsid w:val="002465B2"/>
    <w:rsid w:val="0024725C"/>
    <w:rsid w:val="00250431"/>
    <w:rsid w:val="00250E57"/>
    <w:rsid w:val="00253E97"/>
    <w:rsid w:val="00254E24"/>
    <w:rsid w:val="00257704"/>
    <w:rsid w:val="00262F6A"/>
    <w:rsid w:val="00263863"/>
    <w:rsid w:val="0026601B"/>
    <w:rsid w:val="00271D4A"/>
    <w:rsid w:val="0027374D"/>
    <w:rsid w:val="00273BCA"/>
    <w:rsid w:val="0027506A"/>
    <w:rsid w:val="00275E58"/>
    <w:rsid w:val="00276254"/>
    <w:rsid w:val="00283071"/>
    <w:rsid w:val="00284DA5"/>
    <w:rsid w:val="00286E04"/>
    <w:rsid w:val="002919FB"/>
    <w:rsid w:val="00291D57"/>
    <w:rsid w:val="002A1990"/>
    <w:rsid w:val="002A2067"/>
    <w:rsid w:val="002A27FA"/>
    <w:rsid w:val="002A61B3"/>
    <w:rsid w:val="002A79A3"/>
    <w:rsid w:val="002B4507"/>
    <w:rsid w:val="002C035A"/>
    <w:rsid w:val="002C379A"/>
    <w:rsid w:val="002C4DC5"/>
    <w:rsid w:val="002C6785"/>
    <w:rsid w:val="002C72CF"/>
    <w:rsid w:val="002D1E59"/>
    <w:rsid w:val="002D47E0"/>
    <w:rsid w:val="002D5AA2"/>
    <w:rsid w:val="002D6DB1"/>
    <w:rsid w:val="002E2061"/>
    <w:rsid w:val="002E5257"/>
    <w:rsid w:val="002F01C9"/>
    <w:rsid w:val="002F1E04"/>
    <w:rsid w:val="002F2FDB"/>
    <w:rsid w:val="002F466A"/>
    <w:rsid w:val="002F59F2"/>
    <w:rsid w:val="002F61D8"/>
    <w:rsid w:val="002F675C"/>
    <w:rsid w:val="00305302"/>
    <w:rsid w:val="00307EC0"/>
    <w:rsid w:val="00311080"/>
    <w:rsid w:val="00311F9E"/>
    <w:rsid w:val="00313CCA"/>
    <w:rsid w:val="0031724A"/>
    <w:rsid w:val="003176AB"/>
    <w:rsid w:val="00320207"/>
    <w:rsid w:val="00321D00"/>
    <w:rsid w:val="003251A4"/>
    <w:rsid w:val="0032527C"/>
    <w:rsid w:val="003303A5"/>
    <w:rsid w:val="00332FC6"/>
    <w:rsid w:val="003354BC"/>
    <w:rsid w:val="00336EED"/>
    <w:rsid w:val="00340446"/>
    <w:rsid w:val="00340EA6"/>
    <w:rsid w:val="003416B7"/>
    <w:rsid w:val="00342D5D"/>
    <w:rsid w:val="00343388"/>
    <w:rsid w:val="00343654"/>
    <w:rsid w:val="00345BD9"/>
    <w:rsid w:val="00346D95"/>
    <w:rsid w:val="00350C60"/>
    <w:rsid w:val="003516E0"/>
    <w:rsid w:val="00357E63"/>
    <w:rsid w:val="00362DD0"/>
    <w:rsid w:val="00363E0A"/>
    <w:rsid w:val="00363E97"/>
    <w:rsid w:val="003641CA"/>
    <w:rsid w:val="00366E2F"/>
    <w:rsid w:val="00370C42"/>
    <w:rsid w:val="00372AF7"/>
    <w:rsid w:val="0038159E"/>
    <w:rsid w:val="00382993"/>
    <w:rsid w:val="00384B8E"/>
    <w:rsid w:val="003867FE"/>
    <w:rsid w:val="00391293"/>
    <w:rsid w:val="00391BBB"/>
    <w:rsid w:val="00393A97"/>
    <w:rsid w:val="00395E6A"/>
    <w:rsid w:val="00396F95"/>
    <w:rsid w:val="003A026F"/>
    <w:rsid w:val="003A0B7C"/>
    <w:rsid w:val="003A1207"/>
    <w:rsid w:val="003A14CB"/>
    <w:rsid w:val="003A338F"/>
    <w:rsid w:val="003A5CFE"/>
    <w:rsid w:val="003A60EB"/>
    <w:rsid w:val="003B112F"/>
    <w:rsid w:val="003B2449"/>
    <w:rsid w:val="003B692C"/>
    <w:rsid w:val="003B742C"/>
    <w:rsid w:val="003C1754"/>
    <w:rsid w:val="003D4389"/>
    <w:rsid w:val="003D5ED6"/>
    <w:rsid w:val="003E2A94"/>
    <w:rsid w:val="003E2DE9"/>
    <w:rsid w:val="003E33F1"/>
    <w:rsid w:val="003E7CA0"/>
    <w:rsid w:val="003F052B"/>
    <w:rsid w:val="003F17B0"/>
    <w:rsid w:val="003F25E5"/>
    <w:rsid w:val="003F3CC3"/>
    <w:rsid w:val="003F6852"/>
    <w:rsid w:val="00400F6B"/>
    <w:rsid w:val="004052F5"/>
    <w:rsid w:val="00411BCA"/>
    <w:rsid w:val="00413CBE"/>
    <w:rsid w:val="004152CB"/>
    <w:rsid w:val="0041611B"/>
    <w:rsid w:val="004176A7"/>
    <w:rsid w:val="004202A7"/>
    <w:rsid w:val="00420BC1"/>
    <w:rsid w:val="00424F70"/>
    <w:rsid w:val="004254ED"/>
    <w:rsid w:val="00425ABB"/>
    <w:rsid w:val="00426046"/>
    <w:rsid w:val="00442C78"/>
    <w:rsid w:val="0044406B"/>
    <w:rsid w:val="00444EF6"/>
    <w:rsid w:val="00446C84"/>
    <w:rsid w:val="004479A1"/>
    <w:rsid w:val="00452D97"/>
    <w:rsid w:val="00454123"/>
    <w:rsid w:val="004569B9"/>
    <w:rsid w:val="004629A3"/>
    <w:rsid w:val="00462EA3"/>
    <w:rsid w:val="00463071"/>
    <w:rsid w:val="00463797"/>
    <w:rsid w:val="00467A7C"/>
    <w:rsid w:val="00470A4B"/>
    <w:rsid w:val="00474BC9"/>
    <w:rsid w:val="00475F19"/>
    <w:rsid w:val="0047702B"/>
    <w:rsid w:val="00477119"/>
    <w:rsid w:val="00484BEC"/>
    <w:rsid w:val="00486504"/>
    <w:rsid w:val="004869D3"/>
    <w:rsid w:val="0049090D"/>
    <w:rsid w:val="00490B65"/>
    <w:rsid w:val="00496780"/>
    <w:rsid w:val="0049771E"/>
    <w:rsid w:val="004A0534"/>
    <w:rsid w:val="004A3F00"/>
    <w:rsid w:val="004A5F9E"/>
    <w:rsid w:val="004A7F7C"/>
    <w:rsid w:val="004B38B3"/>
    <w:rsid w:val="004B4E4A"/>
    <w:rsid w:val="004B76A8"/>
    <w:rsid w:val="004C0B2B"/>
    <w:rsid w:val="004C5AA9"/>
    <w:rsid w:val="004D2CA4"/>
    <w:rsid w:val="004D545F"/>
    <w:rsid w:val="004D6E80"/>
    <w:rsid w:val="004F2825"/>
    <w:rsid w:val="004F5207"/>
    <w:rsid w:val="004F5F30"/>
    <w:rsid w:val="005030B2"/>
    <w:rsid w:val="00505A0F"/>
    <w:rsid w:val="00514311"/>
    <w:rsid w:val="0051714B"/>
    <w:rsid w:val="00517F99"/>
    <w:rsid w:val="0052008B"/>
    <w:rsid w:val="005238EC"/>
    <w:rsid w:val="00525B96"/>
    <w:rsid w:val="005262FF"/>
    <w:rsid w:val="00526ECA"/>
    <w:rsid w:val="005300DD"/>
    <w:rsid w:val="0053498D"/>
    <w:rsid w:val="00536892"/>
    <w:rsid w:val="0054287A"/>
    <w:rsid w:val="00545FBE"/>
    <w:rsid w:val="00547E80"/>
    <w:rsid w:val="00551297"/>
    <w:rsid w:val="005526A1"/>
    <w:rsid w:val="00554716"/>
    <w:rsid w:val="00555241"/>
    <w:rsid w:val="00556C5C"/>
    <w:rsid w:val="00557037"/>
    <w:rsid w:val="00561167"/>
    <w:rsid w:val="00561266"/>
    <w:rsid w:val="005648D9"/>
    <w:rsid w:val="00565903"/>
    <w:rsid w:val="0056632A"/>
    <w:rsid w:val="00566506"/>
    <w:rsid w:val="00567E39"/>
    <w:rsid w:val="00571C57"/>
    <w:rsid w:val="005730E4"/>
    <w:rsid w:val="0057715D"/>
    <w:rsid w:val="0058424A"/>
    <w:rsid w:val="00585BDF"/>
    <w:rsid w:val="00592233"/>
    <w:rsid w:val="00597435"/>
    <w:rsid w:val="005A05B3"/>
    <w:rsid w:val="005A0D72"/>
    <w:rsid w:val="005A27E0"/>
    <w:rsid w:val="005A5833"/>
    <w:rsid w:val="005B07F4"/>
    <w:rsid w:val="005B3029"/>
    <w:rsid w:val="005C0573"/>
    <w:rsid w:val="005C336D"/>
    <w:rsid w:val="005C34DF"/>
    <w:rsid w:val="005C358D"/>
    <w:rsid w:val="005C62F3"/>
    <w:rsid w:val="005D2AA0"/>
    <w:rsid w:val="005E022B"/>
    <w:rsid w:val="005E237C"/>
    <w:rsid w:val="005E26C9"/>
    <w:rsid w:val="005E46C8"/>
    <w:rsid w:val="005F05CF"/>
    <w:rsid w:val="005F33BB"/>
    <w:rsid w:val="005F3655"/>
    <w:rsid w:val="005F57A7"/>
    <w:rsid w:val="005F71B5"/>
    <w:rsid w:val="006020C8"/>
    <w:rsid w:val="00603EFA"/>
    <w:rsid w:val="0060411A"/>
    <w:rsid w:val="00604714"/>
    <w:rsid w:val="00614F45"/>
    <w:rsid w:val="00615CAC"/>
    <w:rsid w:val="00615EA4"/>
    <w:rsid w:val="006165FC"/>
    <w:rsid w:val="006173CC"/>
    <w:rsid w:val="006211F4"/>
    <w:rsid w:val="00621231"/>
    <w:rsid w:val="00622EAC"/>
    <w:rsid w:val="00623FC3"/>
    <w:rsid w:val="0062530A"/>
    <w:rsid w:val="00625EE1"/>
    <w:rsid w:val="00633C82"/>
    <w:rsid w:val="00644C72"/>
    <w:rsid w:val="00645746"/>
    <w:rsid w:val="00650E15"/>
    <w:rsid w:val="006521CE"/>
    <w:rsid w:val="00657CD1"/>
    <w:rsid w:val="006612F6"/>
    <w:rsid w:val="006617B9"/>
    <w:rsid w:val="00662BDA"/>
    <w:rsid w:val="00662C9A"/>
    <w:rsid w:val="00664EA3"/>
    <w:rsid w:val="006676F2"/>
    <w:rsid w:val="00674605"/>
    <w:rsid w:val="006766D2"/>
    <w:rsid w:val="006766DB"/>
    <w:rsid w:val="00686F11"/>
    <w:rsid w:val="00687669"/>
    <w:rsid w:val="00687A18"/>
    <w:rsid w:val="00691246"/>
    <w:rsid w:val="00693C22"/>
    <w:rsid w:val="00695DB2"/>
    <w:rsid w:val="006A2622"/>
    <w:rsid w:val="006A2756"/>
    <w:rsid w:val="006A7D55"/>
    <w:rsid w:val="006A7F7B"/>
    <w:rsid w:val="006B08E0"/>
    <w:rsid w:val="006C2B4A"/>
    <w:rsid w:val="006C3525"/>
    <w:rsid w:val="006C7C2C"/>
    <w:rsid w:val="006D1FB9"/>
    <w:rsid w:val="006D371E"/>
    <w:rsid w:val="006D50E3"/>
    <w:rsid w:val="006D7F20"/>
    <w:rsid w:val="006E021C"/>
    <w:rsid w:val="006E0231"/>
    <w:rsid w:val="006E1FCD"/>
    <w:rsid w:val="006E23E9"/>
    <w:rsid w:val="006F0117"/>
    <w:rsid w:val="006F48CF"/>
    <w:rsid w:val="006F511D"/>
    <w:rsid w:val="006F5354"/>
    <w:rsid w:val="006F5A32"/>
    <w:rsid w:val="006F6C87"/>
    <w:rsid w:val="006F72E9"/>
    <w:rsid w:val="007005B3"/>
    <w:rsid w:val="00703D02"/>
    <w:rsid w:val="0071014B"/>
    <w:rsid w:val="0071166C"/>
    <w:rsid w:val="0071211F"/>
    <w:rsid w:val="00721D11"/>
    <w:rsid w:val="007235EF"/>
    <w:rsid w:val="007237B8"/>
    <w:rsid w:val="00725C3D"/>
    <w:rsid w:val="00726B95"/>
    <w:rsid w:val="0073404A"/>
    <w:rsid w:val="007347A3"/>
    <w:rsid w:val="00735460"/>
    <w:rsid w:val="007362F1"/>
    <w:rsid w:val="0073668A"/>
    <w:rsid w:val="007428B8"/>
    <w:rsid w:val="007440B6"/>
    <w:rsid w:val="007503AC"/>
    <w:rsid w:val="00754D43"/>
    <w:rsid w:val="00755F9A"/>
    <w:rsid w:val="007575B7"/>
    <w:rsid w:val="007579D7"/>
    <w:rsid w:val="00757A3F"/>
    <w:rsid w:val="00761FA1"/>
    <w:rsid w:val="0076308B"/>
    <w:rsid w:val="00765FCF"/>
    <w:rsid w:val="00766472"/>
    <w:rsid w:val="00772FB4"/>
    <w:rsid w:val="00773190"/>
    <w:rsid w:val="007776CF"/>
    <w:rsid w:val="00781510"/>
    <w:rsid w:val="00781978"/>
    <w:rsid w:val="007821E7"/>
    <w:rsid w:val="0078494C"/>
    <w:rsid w:val="00786457"/>
    <w:rsid w:val="007870AC"/>
    <w:rsid w:val="00791459"/>
    <w:rsid w:val="007922F4"/>
    <w:rsid w:val="00792816"/>
    <w:rsid w:val="007948AA"/>
    <w:rsid w:val="007A1561"/>
    <w:rsid w:val="007A16E3"/>
    <w:rsid w:val="007A37FB"/>
    <w:rsid w:val="007A48B3"/>
    <w:rsid w:val="007A5BEF"/>
    <w:rsid w:val="007B3E0A"/>
    <w:rsid w:val="007B4DEB"/>
    <w:rsid w:val="007C35A5"/>
    <w:rsid w:val="007C4C8C"/>
    <w:rsid w:val="007C7D1A"/>
    <w:rsid w:val="007D19DE"/>
    <w:rsid w:val="007D2D44"/>
    <w:rsid w:val="007D470D"/>
    <w:rsid w:val="007D5431"/>
    <w:rsid w:val="007D5E64"/>
    <w:rsid w:val="007D6639"/>
    <w:rsid w:val="007D758C"/>
    <w:rsid w:val="007D7D63"/>
    <w:rsid w:val="007E3E2F"/>
    <w:rsid w:val="007E583A"/>
    <w:rsid w:val="007F1CE7"/>
    <w:rsid w:val="007F3B78"/>
    <w:rsid w:val="007F3D28"/>
    <w:rsid w:val="007F5D8E"/>
    <w:rsid w:val="007F640C"/>
    <w:rsid w:val="007F6616"/>
    <w:rsid w:val="007F7922"/>
    <w:rsid w:val="00800BCA"/>
    <w:rsid w:val="00801725"/>
    <w:rsid w:val="00802C39"/>
    <w:rsid w:val="00803668"/>
    <w:rsid w:val="008058C1"/>
    <w:rsid w:val="0080622E"/>
    <w:rsid w:val="00807056"/>
    <w:rsid w:val="00813073"/>
    <w:rsid w:val="00813399"/>
    <w:rsid w:val="00813B9B"/>
    <w:rsid w:val="008162DC"/>
    <w:rsid w:val="00817379"/>
    <w:rsid w:val="00820382"/>
    <w:rsid w:val="008212AA"/>
    <w:rsid w:val="008216F3"/>
    <w:rsid w:val="0082202E"/>
    <w:rsid w:val="00826528"/>
    <w:rsid w:val="00831750"/>
    <w:rsid w:val="008319AE"/>
    <w:rsid w:val="008320E1"/>
    <w:rsid w:val="0083235F"/>
    <w:rsid w:val="008323EC"/>
    <w:rsid w:val="00836630"/>
    <w:rsid w:val="008441A7"/>
    <w:rsid w:val="00844DB0"/>
    <w:rsid w:val="00846866"/>
    <w:rsid w:val="00852891"/>
    <w:rsid w:val="00853E47"/>
    <w:rsid w:val="00856114"/>
    <w:rsid w:val="00867D3A"/>
    <w:rsid w:val="008726D6"/>
    <w:rsid w:val="00873EAE"/>
    <w:rsid w:val="00874700"/>
    <w:rsid w:val="00874958"/>
    <w:rsid w:val="00876C72"/>
    <w:rsid w:val="00881D66"/>
    <w:rsid w:val="00884D1B"/>
    <w:rsid w:val="00887354"/>
    <w:rsid w:val="008919C5"/>
    <w:rsid w:val="00891E6E"/>
    <w:rsid w:val="00892C50"/>
    <w:rsid w:val="00897F47"/>
    <w:rsid w:val="008A0219"/>
    <w:rsid w:val="008A4B21"/>
    <w:rsid w:val="008B20DE"/>
    <w:rsid w:val="008B5D43"/>
    <w:rsid w:val="008C63AC"/>
    <w:rsid w:val="008D15CD"/>
    <w:rsid w:val="008D1CAF"/>
    <w:rsid w:val="008D1F73"/>
    <w:rsid w:val="008E0D9D"/>
    <w:rsid w:val="008E1E64"/>
    <w:rsid w:val="008E7B91"/>
    <w:rsid w:val="008F16A8"/>
    <w:rsid w:val="008F17FE"/>
    <w:rsid w:val="008F1A5F"/>
    <w:rsid w:val="008F5F33"/>
    <w:rsid w:val="008F7279"/>
    <w:rsid w:val="009001D9"/>
    <w:rsid w:val="009048EB"/>
    <w:rsid w:val="0090594A"/>
    <w:rsid w:val="00905F7B"/>
    <w:rsid w:val="009064CF"/>
    <w:rsid w:val="00906D99"/>
    <w:rsid w:val="009130AD"/>
    <w:rsid w:val="009133B0"/>
    <w:rsid w:val="00913A7B"/>
    <w:rsid w:val="009178B2"/>
    <w:rsid w:val="009220DB"/>
    <w:rsid w:val="0092407D"/>
    <w:rsid w:val="0092596F"/>
    <w:rsid w:val="00927AD0"/>
    <w:rsid w:val="00927F0A"/>
    <w:rsid w:val="00931FC2"/>
    <w:rsid w:val="00934A73"/>
    <w:rsid w:val="00936CAD"/>
    <w:rsid w:val="00936FDD"/>
    <w:rsid w:val="00936FE4"/>
    <w:rsid w:val="00937129"/>
    <w:rsid w:val="00943067"/>
    <w:rsid w:val="0094340C"/>
    <w:rsid w:val="009446AA"/>
    <w:rsid w:val="00946734"/>
    <w:rsid w:val="00947EC9"/>
    <w:rsid w:val="00950932"/>
    <w:rsid w:val="00951707"/>
    <w:rsid w:val="009575A6"/>
    <w:rsid w:val="00957794"/>
    <w:rsid w:val="009631D1"/>
    <w:rsid w:val="00963D03"/>
    <w:rsid w:val="0097075A"/>
    <w:rsid w:val="00973B21"/>
    <w:rsid w:val="009744AC"/>
    <w:rsid w:val="009754DB"/>
    <w:rsid w:val="00981697"/>
    <w:rsid w:val="00982883"/>
    <w:rsid w:val="0098420C"/>
    <w:rsid w:val="009903F9"/>
    <w:rsid w:val="00994F0F"/>
    <w:rsid w:val="00996FF4"/>
    <w:rsid w:val="009A0F73"/>
    <w:rsid w:val="009A193B"/>
    <w:rsid w:val="009A1F03"/>
    <w:rsid w:val="009A3A1F"/>
    <w:rsid w:val="009A3A23"/>
    <w:rsid w:val="009A3A73"/>
    <w:rsid w:val="009A6857"/>
    <w:rsid w:val="009A7BDA"/>
    <w:rsid w:val="009C04B3"/>
    <w:rsid w:val="009C0CC5"/>
    <w:rsid w:val="009C1167"/>
    <w:rsid w:val="009C6E3E"/>
    <w:rsid w:val="009C71F8"/>
    <w:rsid w:val="009D05CA"/>
    <w:rsid w:val="009D1E4F"/>
    <w:rsid w:val="009D3FDE"/>
    <w:rsid w:val="009D4EF6"/>
    <w:rsid w:val="009D6A00"/>
    <w:rsid w:val="009D79C8"/>
    <w:rsid w:val="009E33D5"/>
    <w:rsid w:val="009E35A4"/>
    <w:rsid w:val="009E3BA3"/>
    <w:rsid w:val="009E3D59"/>
    <w:rsid w:val="009E415F"/>
    <w:rsid w:val="009E4D90"/>
    <w:rsid w:val="009E5E12"/>
    <w:rsid w:val="009E698E"/>
    <w:rsid w:val="009E6B3F"/>
    <w:rsid w:val="009F4515"/>
    <w:rsid w:val="00A00063"/>
    <w:rsid w:val="00A0085D"/>
    <w:rsid w:val="00A04EF8"/>
    <w:rsid w:val="00A06B80"/>
    <w:rsid w:val="00A12A34"/>
    <w:rsid w:val="00A13E9F"/>
    <w:rsid w:val="00A14B77"/>
    <w:rsid w:val="00A162D6"/>
    <w:rsid w:val="00A17C2A"/>
    <w:rsid w:val="00A17DEB"/>
    <w:rsid w:val="00A217C9"/>
    <w:rsid w:val="00A251B3"/>
    <w:rsid w:val="00A3209B"/>
    <w:rsid w:val="00A33978"/>
    <w:rsid w:val="00A3664C"/>
    <w:rsid w:val="00A42ECB"/>
    <w:rsid w:val="00A45816"/>
    <w:rsid w:val="00A46B34"/>
    <w:rsid w:val="00A47D2D"/>
    <w:rsid w:val="00A47E95"/>
    <w:rsid w:val="00A50A24"/>
    <w:rsid w:val="00A552DC"/>
    <w:rsid w:val="00A5664F"/>
    <w:rsid w:val="00A56E77"/>
    <w:rsid w:val="00A61AB1"/>
    <w:rsid w:val="00A629D2"/>
    <w:rsid w:val="00A62FFE"/>
    <w:rsid w:val="00A64D18"/>
    <w:rsid w:val="00A65EA1"/>
    <w:rsid w:val="00A71FDE"/>
    <w:rsid w:val="00A733FC"/>
    <w:rsid w:val="00A740E9"/>
    <w:rsid w:val="00A75578"/>
    <w:rsid w:val="00A77269"/>
    <w:rsid w:val="00A802C8"/>
    <w:rsid w:val="00A825B1"/>
    <w:rsid w:val="00A8322E"/>
    <w:rsid w:val="00A832E2"/>
    <w:rsid w:val="00A83521"/>
    <w:rsid w:val="00A86AEF"/>
    <w:rsid w:val="00A86BAE"/>
    <w:rsid w:val="00A875A9"/>
    <w:rsid w:val="00A878F8"/>
    <w:rsid w:val="00A9422F"/>
    <w:rsid w:val="00A94E69"/>
    <w:rsid w:val="00A95A69"/>
    <w:rsid w:val="00A96FD2"/>
    <w:rsid w:val="00A974C2"/>
    <w:rsid w:val="00AA08B1"/>
    <w:rsid w:val="00AA12B1"/>
    <w:rsid w:val="00AA1CFE"/>
    <w:rsid w:val="00AA3C3C"/>
    <w:rsid w:val="00AA4EEE"/>
    <w:rsid w:val="00AA5A4B"/>
    <w:rsid w:val="00AA708C"/>
    <w:rsid w:val="00AB05DE"/>
    <w:rsid w:val="00AB18A8"/>
    <w:rsid w:val="00AB503A"/>
    <w:rsid w:val="00AB6902"/>
    <w:rsid w:val="00AC316C"/>
    <w:rsid w:val="00AC31D0"/>
    <w:rsid w:val="00AC52FC"/>
    <w:rsid w:val="00AC63E3"/>
    <w:rsid w:val="00AC75E7"/>
    <w:rsid w:val="00AD629E"/>
    <w:rsid w:val="00AD7048"/>
    <w:rsid w:val="00AE1A92"/>
    <w:rsid w:val="00AE3701"/>
    <w:rsid w:val="00AE6C3A"/>
    <w:rsid w:val="00AF2515"/>
    <w:rsid w:val="00AF2FF8"/>
    <w:rsid w:val="00AF33A1"/>
    <w:rsid w:val="00AF33CA"/>
    <w:rsid w:val="00AF783D"/>
    <w:rsid w:val="00B007D5"/>
    <w:rsid w:val="00B05096"/>
    <w:rsid w:val="00B05599"/>
    <w:rsid w:val="00B100E1"/>
    <w:rsid w:val="00B10189"/>
    <w:rsid w:val="00B10773"/>
    <w:rsid w:val="00B11516"/>
    <w:rsid w:val="00B1316F"/>
    <w:rsid w:val="00B14BF2"/>
    <w:rsid w:val="00B17864"/>
    <w:rsid w:val="00B20C9A"/>
    <w:rsid w:val="00B228B9"/>
    <w:rsid w:val="00B25145"/>
    <w:rsid w:val="00B25F36"/>
    <w:rsid w:val="00B30470"/>
    <w:rsid w:val="00B33136"/>
    <w:rsid w:val="00B33DB4"/>
    <w:rsid w:val="00B34944"/>
    <w:rsid w:val="00B34FBD"/>
    <w:rsid w:val="00B35DE6"/>
    <w:rsid w:val="00B36F02"/>
    <w:rsid w:val="00B44194"/>
    <w:rsid w:val="00B45FA4"/>
    <w:rsid w:val="00B47FF0"/>
    <w:rsid w:val="00B52240"/>
    <w:rsid w:val="00B52546"/>
    <w:rsid w:val="00B52C1D"/>
    <w:rsid w:val="00B531F4"/>
    <w:rsid w:val="00B552C5"/>
    <w:rsid w:val="00B56308"/>
    <w:rsid w:val="00B60B40"/>
    <w:rsid w:val="00B6744E"/>
    <w:rsid w:val="00B739F2"/>
    <w:rsid w:val="00B73C73"/>
    <w:rsid w:val="00B742AB"/>
    <w:rsid w:val="00B75555"/>
    <w:rsid w:val="00B760B6"/>
    <w:rsid w:val="00B8292A"/>
    <w:rsid w:val="00B83796"/>
    <w:rsid w:val="00B86552"/>
    <w:rsid w:val="00B86A8C"/>
    <w:rsid w:val="00B90239"/>
    <w:rsid w:val="00B94001"/>
    <w:rsid w:val="00B94FAF"/>
    <w:rsid w:val="00BA1B6B"/>
    <w:rsid w:val="00BA408B"/>
    <w:rsid w:val="00BA7D54"/>
    <w:rsid w:val="00BB0646"/>
    <w:rsid w:val="00BB196D"/>
    <w:rsid w:val="00BB3229"/>
    <w:rsid w:val="00BB4ABC"/>
    <w:rsid w:val="00BC02A5"/>
    <w:rsid w:val="00BC3822"/>
    <w:rsid w:val="00BE0AAA"/>
    <w:rsid w:val="00BE181D"/>
    <w:rsid w:val="00BE4B2D"/>
    <w:rsid w:val="00BE7F8A"/>
    <w:rsid w:val="00BF1726"/>
    <w:rsid w:val="00BF17AF"/>
    <w:rsid w:val="00BF5544"/>
    <w:rsid w:val="00BF63E2"/>
    <w:rsid w:val="00BF739E"/>
    <w:rsid w:val="00C003E7"/>
    <w:rsid w:val="00C02F1F"/>
    <w:rsid w:val="00C0470B"/>
    <w:rsid w:val="00C063B3"/>
    <w:rsid w:val="00C15102"/>
    <w:rsid w:val="00C158F4"/>
    <w:rsid w:val="00C2222F"/>
    <w:rsid w:val="00C24B07"/>
    <w:rsid w:val="00C27A86"/>
    <w:rsid w:val="00C31914"/>
    <w:rsid w:val="00C462BB"/>
    <w:rsid w:val="00C51427"/>
    <w:rsid w:val="00C51EA3"/>
    <w:rsid w:val="00C55465"/>
    <w:rsid w:val="00C74AAC"/>
    <w:rsid w:val="00C771A5"/>
    <w:rsid w:val="00C821C1"/>
    <w:rsid w:val="00C8260B"/>
    <w:rsid w:val="00C8348A"/>
    <w:rsid w:val="00C8495D"/>
    <w:rsid w:val="00C868DD"/>
    <w:rsid w:val="00C9009E"/>
    <w:rsid w:val="00C92603"/>
    <w:rsid w:val="00C93409"/>
    <w:rsid w:val="00CA37C7"/>
    <w:rsid w:val="00CC319F"/>
    <w:rsid w:val="00CC6996"/>
    <w:rsid w:val="00CD0029"/>
    <w:rsid w:val="00CD23D4"/>
    <w:rsid w:val="00CD4F6B"/>
    <w:rsid w:val="00CE20CC"/>
    <w:rsid w:val="00CE2BE4"/>
    <w:rsid w:val="00CE32CB"/>
    <w:rsid w:val="00CE3CF7"/>
    <w:rsid w:val="00CF4F1B"/>
    <w:rsid w:val="00D04724"/>
    <w:rsid w:val="00D04A45"/>
    <w:rsid w:val="00D06CD3"/>
    <w:rsid w:val="00D06E4A"/>
    <w:rsid w:val="00D1342F"/>
    <w:rsid w:val="00D1433C"/>
    <w:rsid w:val="00D15CC5"/>
    <w:rsid w:val="00D241FF"/>
    <w:rsid w:val="00D25FF7"/>
    <w:rsid w:val="00D27550"/>
    <w:rsid w:val="00D2772A"/>
    <w:rsid w:val="00D33A67"/>
    <w:rsid w:val="00D33F40"/>
    <w:rsid w:val="00D347C7"/>
    <w:rsid w:val="00D34CF7"/>
    <w:rsid w:val="00D34FFC"/>
    <w:rsid w:val="00D35314"/>
    <w:rsid w:val="00D40A65"/>
    <w:rsid w:val="00D41F9C"/>
    <w:rsid w:val="00D43C39"/>
    <w:rsid w:val="00D537D6"/>
    <w:rsid w:val="00D53F64"/>
    <w:rsid w:val="00D5437B"/>
    <w:rsid w:val="00D57267"/>
    <w:rsid w:val="00D5749B"/>
    <w:rsid w:val="00D603E8"/>
    <w:rsid w:val="00D616FC"/>
    <w:rsid w:val="00D671BE"/>
    <w:rsid w:val="00D75120"/>
    <w:rsid w:val="00D75D14"/>
    <w:rsid w:val="00D83700"/>
    <w:rsid w:val="00D83C5A"/>
    <w:rsid w:val="00D846F9"/>
    <w:rsid w:val="00D86315"/>
    <w:rsid w:val="00D960DA"/>
    <w:rsid w:val="00DA0DD8"/>
    <w:rsid w:val="00DA41E3"/>
    <w:rsid w:val="00DA7767"/>
    <w:rsid w:val="00DB181C"/>
    <w:rsid w:val="00DB7BC5"/>
    <w:rsid w:val="00DC3C7B"/>
    <w:rsid w:val="00DC3E17"/>
    <w:rsid w:val="00DD1634"/>
    <w:rsid w:val="00DE3B95"/>
    <w:rsid w:val="00DF197C"/>
    <w:rsid w:val="00DF1E15"/>
    <w:rsid w:val="00DF2DCA"/>
    <w:rsid w:val="00DF3372"/>
    <w:rsid w:val="00DF4388"/>
    <w:rsid w:val="00DF7364"/>
    <w:rsid w:val="00E0026C"/>
    <w:rsid w:val="00E013D2"/>
    <w:rsid w:val="00E0581F"/>
    <w:rsid w:val="00E058E9"/>
    <w:rsid w:val="00E1052B"/>
    <w:rsid w:val="00E11065"/>
    <w:rsid w:val="00E2280C"/>
    <w:rsid w:val="00E35572"/>
    <w:rsid w:val="00E35949"/>
    <w:rsid w:val="00E40A0F"/>
    <w:rsid w:val="00E411B1"/>
    <w:rsid w:val="00E4158F"/>
    <w:rsid w:val="00E42CA1"/>
    <w:rsid w:val="00E45FDD"/>
    <w:rsid w:val="00E46BE8"/>
    <w:rsid w:val="00E50362"/>
    <w:rsid w:val="00E51C83"/>
    <w:rsid w:val="00E52273"/>
    <w:rsid w:val="00E54DB7"/>
    <w:rsid w:val="00E632A6"/>
    <w:rsid w:val="00E6384A"/>
    <w:rsid w:val="00E640E1"/>
    <w:rsid w:val="00E64DBE"/>
    <w:rsid w:val="00E66BC7"/>
    <w:rsid w:val="00E74449"/>
    <w:rsid w:val="00E77BC7"/>
    <w:rsid w:val="00E81B19"/>
    <w:rsid w:val="00E83278"/>
    <w:rsid w:val="00E84C22"/>
    <w:rsid w:val="00E87F1B"/>
    <w:rsid w:val="00E9311D"/>
    <w:rsid w:val="00E932AD"/>
    <w:rsid w:val="00E93ACC"/>
    <w:rsid w:val="00E95AA7"/>
    <w:rsid w:val="00E96B4F"/>
    <w:rsid w:val="00EA1F76"/>
    <w:rsid w:val="00EA72D3"/>
    <w:rsid w:val="00EB00D7"/>
    <w:rsid w:val="00EB08CD"/>
    <w:rsid w:val="00EB3A1A"/>
    <w:rsid w:val="00EB3B40"/>
    <w:rsid w:val="00EB4BB2"/>
    <w:rsid w:val="00EC11CE"/>
    <w:rsid w:val="00EC13CB"/>
    <w:rsid w:val="00EC51DE"/>
    <w:rsid w:val="00EC5DD8"/>
    <w:rsid w:val="00ED246D"/>
    <w:rsid w:val="00ED7C71"/>
    <w:rsid w:val="00EE2C2C"/>
    <w:rsid w:val="00EF4674"/>
    <w:rsid w:val="00EF6E3F"/>
    <w:rsid w:val="00EF6F22"/>
    <w:rsid w:val="00F02266"/>
    <w:rsid w:val="00F06A17"/>
    <w:rsid w:val="00F06D33"/>
    <w:rsid w:val="00F06D74"/>
    <w:rsid w:val="00F15012"/>
    <w:rsid w:val="00F17848"/>
    <w:rsid w:val="00F22CC1"/>
    <w:rsid w:val="00F24EE0"/>
    <w:rsid w:val="00F255C9"/>
    <w:rsid w:val="00F26513"/>
    <w:rsid w:val="00F3176B"/>
    <w:rsid w:val="00F34457"/>
    <w:rsid w:val="00F36BB2"/>
    <w:rsid w:val="00F42EDD"/>
    <w:rsid w:val="00F4474C"/>
    <w:rsid w:val="00F44E7A"/>
    <w:rsid w:val="00F46E30"/>
    <w:rsid w:val="00F47BBA"/>
    <w:rsid w:val="00F514A8"/>
    <w:rsid w:val="00F54983"/>
    <w:rsid w:val="00F54A9C"/>
    <w:rsid w:val="00F55C89"/>
    <w:rsid w:val="00F55D1B"/>
    <w:rsid w:val="00F60A68"/>
    <w:rsid w:val="00F61D3C"/>
    <w:rsid w:val="00F64497"/>
    <w:rsid w:val="00F6580D"/>
    <w:rsid w:val="00F6750D"/>
    <w:rsid w:val="00F727A5"/>
    <w:rsid w:val="00F754B9"/>
    <w:rsid w:val="00F80774"/>
    <w:rsid w:val="00F830DB"/>
    <w:rsid w:val="00F83767"/>
    <w:rsid w:val="00F8485A"/>
    <w:rsid w:val="00F84C2A"/>
    <w:rsid w:val="00F85A58"/>
    <w:rsid w:val="00F85A95"/>
    <w:rsid w:val="00F92B4A"/>
    <w:rsid w:val="00F9398A"/>
    <w:rsid w:val="00F97014"/>
    <w:rsid w:val="00FA3D9B"/>
    <w:rsid w:val="00FA3F4B"/>
    <w:rsid w:val="00FB0A78"/>
    <w:rsid w:val="00FB2198"/>
    <w:rsid w:val="00FB43AA"/>
    <w:rsid w:val="00FB6254"/>
    <w:rsid w:val="00FC2E1F"/>
    <w:rsid w:val="00FC681C"/>
    <w:rsid w:val="00FD0E02"/>
    <w:rsid w:val="00FD2161"/>
    <w:rsid w:val="00FD552E"/>
    <w:rsid w:val="00FD7ECD"/>
    <w:rsid w:val="00FE1572"/>
    <w:rsid w:val="00FE221D"/>
    <w:rsid w:val="00FE2B88"/>
    <w:rsid w:val="00FE310E"/>
    <w:rsid w:val="00FE4236"/>
    <w:rsid w:val="00FE4932"/>
    <w:rsid w:val="00FF0917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74A6F9"/>
  <w15:chartTrackingRefBased/>
  <w15:docId w15:val="{9F784744-101A-4BB1-9765-A5502757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2DD"/>
    <w:rPr>
      <w:rFonts w:ascii="Arial" w:hAnsi="Arial"/>
      <w:szCs w:val="24"/>
      <w:lang w:val="en-US"/>
    </w:rPr>
  </w:style>
  <w:style w:type="paragraph" w:styleId="Titre1">
    <w:name w:val="heading 1"/>
    <w:basedOn w:val="Normal"/>
    <w:next w:val="Normal"/>
    <w:qFormat/>
    <w:rsid w:val="008F16A8"/>
    <w:pPr>
      <w:keepNext/>
      <w:numPr>
        <w:numId w:val="1"/>
      </w:numPr>
      <w:spacing w:before="240" w:after="60"/>
      <w:outlineLvl w:val="0"/>
    </w:pPr>
    <w:rPr>
      <w:rFonts w:ascii="Arial Gras" w:hAnsi="Arial Gras" w:cs="Arial"/>
      <w:b/>
      <w:bCs/>
      <w:cap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8F16A8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aliases w:val="style 2"/>
    <w:basedOn w:val="Normal"/>
    <w:next w:val="Retraitnormal"/>
    <w:qFormat/>
    <w:rsid w:val="009E33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Retraitnormal"/>
    <w:qFormat/>
    <w:rsid w:val="001F21CB"/>
    <w:pPr>
      <w:keepNext/>
      <w:numPr>
        <w:ilvl w:val="3"/>
        <w:numId w:val="4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F22CC1"/>
    <w:pPr>
      <w:tabs>
        <w:tab w:val="num" w:pos="1008"/>
      </w:tabs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sz w:val="22"/>
      <w:szCs w:val="20"/>
      <w:lang w:val="en-GB"/>
    </w:rPr>
  </w:style>
  <w:style w:type="paragraph" w:styleId="Titre6">
    <w:name w:val="heading 6"/>
    <w:basedOn w:val="Normal"/>
    <w:next w:val="Normal"/>
    <w:qFormat/>
    <w:rsid w:val="00F22CC1"/>
    <w:pPr>
      <w:tabs>
        <w:tab w:val="num" w:pos="1152"/>
      </w:tabs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Times New Roman" w:hAnsi="Times New Roman"/>
      <w:i/>
      <w:sz w:val="22"/>
      <w:szCs w:val="20"/>
      <w:lang w:val="en-GB"/>
    </w:rPr>
  </w:style>
  <w:style w:type="paragraph" w:styleId="Titre7">
    <w:name w:val="heading 7"/>
    <w:basedOn w:val="Normal"/>
    <w:next w:val="Normal"/>
    <w:qFormat/>
    <w:rsid w:val="00F22CC1"/>
    <w:pPr>
      <w:tabs>
        <w:tab w:val="num" w:pos="1296"/>
      </w:tabs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szCs w:val="20"/>
      <w:lang w:val="en-GB"/>
    </w:rPr>
  </w:style>
  <w:style w:type="paragraph" w:styleId="Titre8">
    <w:name w:val="heading 8"/>
    <w:basedOn w:val="Normal"/>
    <w:next w:val="Normal"/>
    <w:qFormat/>
    <w:rsid w:val="00F22CC1"/>
    <w:pPr>
      <w:tabs>
        <w:tab w:val="num" w:pos="1440"/>
      </w:tabs>
      <w:overflowPunct w:val="0"/>
      <w:autoSpaceDE w:val="0"/>
      <w:autoSpaceDN w:val="0"/>
      <w:adjustRightInd w:val="0"/>
      <w:spacing w:before="240" w:after="60"/>
      <w:ind w:left="1440" w:hanging="1440"/>
      <w:jc w:val="both"/>
      <w:textAlignment w:val="baseline"/>
      <w:outlineLvl w:val="7"/>
    </w:pPr>
    <w:rPr>
      <w:i/>
      <w:szCs w:val="20"/>
      <w:lang w:val="en-GB"/>
    </w:rPr>
  </w:style>
  <w:style w:type="paragraph" w:styleId="Titre9">
    <w:name w:val="heading 9"/>
    <w:basedOn w:val="Normal"/>
    <w:next w:val="Normal"/>
    <w:qFormat/>
    <w:rsid w:val="00BA7D54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b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7776CF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525B96"/>
  </w:style>
  <w:style w:type="paragraph" w:customStyle="1" w:styleId="LogoCEA">
    <w:name w:val="Logo CEA"/>
    <w:basedOn w:val="Normal"/>
    <w:rsid w:val="004254ED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  <w:szCs w:val="20"/>
      <w:lang w:val="en-GB" w:eastAsia="en-US"/>
    </w:rPr>
  </w:style>
  <w:style w:type="table" w:styleId="Grilledutableau">
    <w:name w:val="Table Grid"/>
    <w:basedOn w:val="TableauNormal"/>
    <w:rsid w:val="00425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-A-texte">
    <w:name w:val="Titre 1-A-texte"/>
    <w:basedOn w:val="Normal"/>
    <w:rsid w:val="009C1167"/>
    <w:pPr>
      <w:overflowPunct w:val="0"/>
      <w:autoSpaceDE w:val="0"/>
      <w:autoSpaceDN w:val="0"/>
      <w:adjustRightInd w:val="0"/>
      <w:textAlignment w:val="baseline"/>
    </w:pPr>
    <w:rPr>
      <w:sz w:val="22"/>
      <w:szCs w:val="20"/>
      <w:lang w:val="en-GB"/>
    </w:rPr>
  </w:style>
  <w:style w:type="paragraph" w:styleId="Retraitnormal">
    <w:name w:val="Normal Indent"/>
    <w:basedOn w:val="Normal"/>
    <w:rsid w:val="009E33D5"/>
    <w:pPr>
      <w:ind w:left="708"/>
    </w:pPr>
  </w:style>
  <w:style w:type="paragraph" w:styleId="Normalcentr">
    <w:name w:val="Block Text"/>
    <w:basedOn w:val="Normal"/>
    <w:rsid w:val="009C1167"/>
    <w:pPr>
      <w:tabs>
        <w:tab w:val="center" w:pos="9781"/>
      </w:tabs>
      <w:overflowPunct w:val="0"/>
      <w:autoSpaceDE w:val="0"/>
      <w:autoSpaceDN w:val="0"/>
      <w:adjustRightInd w:val="0"/>
      <w:spacing w:before="60"/>
      <w:ind w:left="1122" w:right="284" w:hanging="561"/>
      <w:textAlignment w:val="baseline"/>
    </w:pPr>
    <w:rPr>
      <w:color w:val="000000"/>
      <w:sz w:val="22"/>
      <w:szCs w:val="20"/>
      <w:lang w:val="en-GB"/>
    </w:rPr>
  </w:style>
  <w:style w:type="paragraph" w:customStyle="1" w:styleId="Objet">
    <w:name w:val="Objet"/>
    <w:basedOn w:val="Pieddepage"/>
    <w:rsid w:val="002C4DC5"/>
    <w:pPr>
      <w:tabs>
        <w:tab w:val="clear" w:pos="4536"/>
        <w:tab w:val="clear" w:pos="9072"/>
      </w:tabs>
      <w:overflowPunct w:val="0"/>
      <w:autoSpaceDE w:val="0"/>
      <w:autoSpaceDN w:val="0"/>
      <w:adjustRightInd w:val="0"/>
      <w:ind w:left="340" w:right="57"/>
      <w:textAlignment w:val="baseline"/>
    </w:pPr>
    <w:rPr>
      <w:rFonts w:ascii="Arial Narrow" w:hAnsi="Arial Narrow"/>
      <w:color w:val="000000"/>
      <w:sz w:val="24"/>
      <w:szCs w:val="20"/>
    </w:rPr>
  </w:style>
  <w:style w:type="paragraph" w:styleId="Corpsdetexte">
    <w:name w:val="Body Text"/>
    <w:basedOn w:val="Normal"/>
    <w:rsid w:val="00D15CC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0"/>
      <w:u w:val="single"/>
      <w:lang w:val="en-GB"/>
    </w:rPr>
  </w:style>
  <w:style w:type="paragraph" w:styleId="NormalWeb">
    <w:name w:val="Normal (Web)"/>
    <w:basedOn w:val="Normal"/>
    <w:rsid w:val="00214CA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aragrapheCar">
    <w:name w:val="Paragraphe Car"/>
    <w:basedOn w:val="Normal"/>
    <w:rsid w:val="00214CA0"/>
    <w:pPr>
      <w:widowControl w:val="0"/>
      <w:overflowPunct w:val="0"/>
      <w:autoSpaceDE w:val="0"/>
      <w:autoSpaceDN w:val="0"/>
      <w:adjustRightInd w:val="0"/>
      <w:spacing w:before="60" w:after="60"/>
      <w:ind w:left="142" w:right="284"/>
      <w:jc w:val="both"/>
      <w:textAlignment w:val="baseline"/>
    </w:pPr>
    <w:rPr>
      <w:sz w:val="18"/>
      <w:szCs w:val="20"/>
    </w:rPr>
  </w:style>
  <w:style w:type="paragraph" w:customStyle="1" w:styleId="TestX">
    <w:name w:val="TestX"/>
    <w:basedOn w:val="Normal"/>
    <w:rsid w:val="00F22CC1"/>
    <w:pPr>
      <w:tabs>
        <w:tab w:val="num" w:pos="1209"/>
      </w:tabs>
      <w:spacing w:before="60" w:after="60"/>
      <w:ind w:left="1209" w:hanging="360"/>
    </w:pPr>
    <w:rPr>
      <w:lang w:val="en-GB" w:eastAsia="en-US"/>
    </w:rPr>
  </w:style>
  <w:style w:type="character" w:styleId="Appelnotedebasdep">
    <w:name w:val="footnote reference"/>
    <w:semiHidden/>
    <w:rsid w:val="00F80774"/>
    <w:rPr>
      <w:vertAlign w:val="superscript"/>
    </w:rPr>
  </w:style>
  <w:style w:type="paragraph" w:styleId="Notedebasdepage">
    <w:name w:val="footnote text"/>
    <w:basedOn w:val="Normal"/>
    <w:semiHidden/>
    <w:rsid w:val="00F80774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Cs w:val="20"/>
      <w:lang w:val="en-GB"/>
    </w:rPr>
  </w:style>
  <w:style w:type="character" w:styleId="Marquedecommentaire">
    <w:name w:val="annotation reference"/>
    <w:semiHidden/>
    <w:rsid w:val="00BA7D54"/>
    <w:rPr>
      <w:sz w:val="16"/>
      <w:szCs w:val="16"/>
    </w:rPr>
  </w:style>
  <w:style w:type="paragraph" w:styleId="Commentaire">
    <w:name w:val="annotation text"/>
    <w:basedOn w:val="Normal"/>
    <w:semiHidden/>
    <w:rsid w:val="00BA7D5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eastAsia="en-US"/>
    </w:rPr>
  </w:style>
  <w:style w:type="paragraph" w:customStyle="1" w:styleId="TitreObjet">
    <w:name w:val="Titre &quot;Objet&quot;"/>
    <w:basedOn w:val="Normal"/>
    <w:rsid w:val="00BA7D54"/>
    <w:pPr>
      <w:overflowPunct w:val="0"/>
      <w:autoSpaceDE w:val="0"/>
      <w:autoSpaceDN w:val="0"/>
      <w:adjustRightInd w:val="0"/>
      <w:spacing w:before="40" w:after="40"/>
      <w:ind w:left="57"/>
      <w:textAlignment w:val="baseline"/>
    </w:pPr>
    <w:rPr>
      <w:rFonts w:ascii="Arial Narrow" w:hAnsi="Arial Narrow"/>
      <w:color w:val="000000"/>
      <w:szCs w:val="20"/>
    </w:rPr>
  </w:style>
  <w:style w:type="character" w:styleId="Lienhypertexte">
    <w:name w:val="Hyperlink"/>
    <w:rsid w:val="00BA7D54"/>
    <w:rPr>
      <w:color w:val="0000FF"/>
      <w:u w:val="single"/>
    </w:rPr>
  </w:style>
  <w:style w:type="character" w:styleId="Lienhypertextesuivivisit">
    <w:name w:val="FollowedHyperlink"/>
    <w:rsid w:val="00BA7D54"/>
    <w:rPr>
      <w:color w:val="800080"/>
      <w:u w:val="single"/>
    </w:rPr>
  </w:style>
  <w:style w:type="paragraph" w:customStyle="1" w:styleId="TitreFormulaire">
    <w:name w:val="Titre Formulaire"/>
    <w:basedOn w:val="Normal"/>
    <w:rsid w:val="00BA7D54"/>
    <w:pPr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New York" w:hAnsi="New York"/>
      <w:b/>
      <w:caps/>
      <w:color w:val="FFFFFF"/>
      <w:spacing w:val="60"/>
      <w:szCs w:val="20"/>
      <w:lang w:val="en-GB" w:eastAsia="en-US"/>
    </w:rPr>
  </w:style>
  <w:style w:type="paragraph" w:customStyle="1" w:styleId="Nomdelaprocdure">
    <w:name w:val="Nom de la procédure"/>
    <w:basedOn w:val="TitreFormulaire"/>
    <w:rsid w:val="00BA7D54"/>
    <w:pPr>
      <w:spacing w:before="80" w:after="80"/>
    </w:pPr>
    <w:rPr>
      <w:rFonts w:ascii="Arial Narrow" w:hAnsi="Arial Narrow"/>
      <w:color w:val="0000FF"/>
      <w:spacing w:val="0"/>
      <w:sz w:val="28"/>
    </w:rPr>
  </w:style>
  <w:style w:type="paragraph" w:styleId="TM1">
    <w:name w:val="toc 1"/>
    <w:basedOn w:val="Normal"/>
    <w:next w:val="Normal"/>
    <w:autoRedefine/>
    <w:semiHidden/>
    <w:rsid w:val="00A45816"/>
    <w:pPr>
      <w:tabs>
        <w:tab w:val="left" w:pos="400"/>
        <w:tab w:val="right" w:pos="8494"/>
      </w:tabs>
      <w:spacing w:before="120" w:after="120"/>
      <w:ind w:hanging="181"/>
    </w:pPr>
    <w:rPr>
      <w:rFonts w:cs="Arial"/>
      <w:b/>
      <w:bCs/>
      <w:caps/>
      <w:noProof/>
      <w:szCs w:val="20"/>
    </w:rPr>
  </w:style>
  <w:style w:type="paragraph" w:styleId="TM2">
    <w:name w:val="toc 2"/>
    <w:basedOn w:val="Normal"/>
    <w:next w:val="Normal"/>
    <w:autoRedefine/>
    <w:semiHidden/>
    <w:rsid w:val="0058424A"/>
    <w:pPr>
      <w:tabs>
        <w:tab w:val="left" w:pos="600"/>
        <w:tab w:val="right" w:pos="8494"/>
      </w:tabs>
      <w:spacing w:before="60"/>
    </w:pPr>
    <w:rPr>
      <w:rFonts w:ascii="Times New Roman" w:hAnsi="Times New Roman"/>
      <w:b/>
      <w:bCs/>
      <w:szCs w:val="20"/>
    </w:rPr>
  </w:style>
  <w:style w:type="paragraph" w:styleId="TM3">
    <w:name w:val="toc 3"/>
    <w:basedOn w:val="Normal"/>
    <w:next w:val="Normal"/>
    <w:autoRedefine/>
    <w:semiHidden/>
    <w:rsid w:val="0058424A"/>
    <w:pPr>
      <w:tabs>
        <w:tab w:val="left" w:pos="1000"/>
        <w:tab w:val="right" w:pos="8494"/>
      </w:tabs>
      <w:ind w:left="198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rsid w:val="00BA7D54"/>
    <w:pPr>
      <w:shd w:val="clear" w:color="auto" w:fill="000000"/>
      <w:overflowPunct w:val="0"/>
      <w:autoSpaceDE w:val="0"/>
      <w:autoSpaceDN w:val="0"/>
      <w:adjustRightInd w:val="0"/>
      <w:ind w:left="1120" w:hanging="560"/>
      <w:textAlignment w:val="baseline"/>
    </w:pPr>
    <w:rPr>
      <w:rFonts w:ascii="Times" w:hAnsi="Times"/>
      <w:color w:val="FFFFFF"/>
      <w:sz w:val="24"/>
      <w:szCs w:val="20"/>
      <w:lang w:val="en-GB"/>
    </w:rPr>
  </w:style>
  <w:style w:type="paragraph" w:styleId="Corpsdetexte3">
    <w:name w:val="Body Text 3"/>
    <w:basedOn w:val="Normal"/>
    <w:rsid w:val="00BA7D54"/>
    <w:pPr>
      <w:overflowPunct w:val="0"/>
      <w:autoSpaceDE w:val="0"/>
      <w:autoSpaceDN w:val="0"/>
      <w:adjustRightInd w:val="0"/>
      <w:jc w:val="both"/>
      <w:textAlignment w:val="baseline"/>
    </w:pPr>
    <w:rPr>
      <w:rFonts w:ascii="Futura" w:hAnsi="Futura"/>
      <w:color w:val="333333"/>
      <w:sz w:val="22"/>
      <w:szCs w:val="20"/>
      <w:lang w:val="en-GB"/>
    </w:rPr>
  </w:style>
  <w:style w:type="paragraph" w:styleId="Retraitcorpsdetexte3">
    <w:name w:val="Body Text Indent 3"/>
    <w:basedOn w:val="Normal"/>
    <w:rsid w:val="00BA7D54"/>
    <w:pPr>
      <w:overflowPunct w:val="0"/>
      <w:autoSpaceDE w:val="0"/>
      <w:autoSpaceDN w:val="0"/>
      <w:adjustRightInd w:val="0"/>
      <w:ind w:left="709"/>
      <w:textAlignment w:val="baseline"/>
    </w:pPr>
    <w:rPr>
      <w:rFonts w:ascii="Times" w:hAnsi="Times"/>
      <w:sz w:val="24"/>
      <w:szCs w:val="20"/>
      <w:lang w:val="en-GB"/>
    </w:rPr>
  </w:style>
  <w:style w:type="paragraph" w:styleId="Retraitcorpsdetexte">
    <w:name w:val="Body Text Indent"/>
    <w:basedOn w:val="Normal"/>
    <w:rsid w:val="00BA7D54"/>
    <w:pPr>
      <w:overflowPunct w:val="0"/>
      <w:autoSpaceDE w:val="0"/>
      <w:autoSpaceDN w:val="0"/>
      <w:adjustRightInd w:val="0"/>
      <w:ind w:left="708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styleId="TM4">
    <w:name w:val="toc 4"/>
    <w:basedOn w:val="Normal"/>
    <w:next w:val="Normal"/>
    <w:autoRedefine/>
    <w:semiHidden/>
    <w:rsid w:val="00BA7D54"/>
    <w:pPr>
      <w:ind w:left="400"/>
    </w:pPr>
    <w:rPr>
      <w:rFonts w:ascii="Times New Roman" w:hAnsi="Times New Roman"/>
      <w:szCs w:val="20"/>
    </w:rPr>
  </w:style>
  <w:style w:type="paragraph" w:styleId="TM5">
    <w:name w:val="toc 5"/>
    <w:basedOn w:val="Normal"/>
    <w:next w:val="Normal"/>
    <w:autoRedefine/>
    <w:semiHidden/>
    <w:rsid w:val="00BA7D54"/>
    <w:pPr>
      <w:ind w:left="600"/>
    </w:pPr>
    <w:rPr>
      <w:rFonts w:ascii="Times New Roman" w:hAnsi="Times New Roman"/>
      <w:szCs w:val="20"/>
    </w:rPr>
  </w:style>
  <w:style w:type="paragraph" w:styleId="TM6">
    <w:name w:val="toc 6"/>
    <w:basedOn w:val="Normal"/>
    <w:next w:val="Normal"/>
    <w:autoRedefine/>
    <w:semiHidden/>
    <w:rsid w:val="00BA7D54"/>
    <w:pPr>
      <w:ind w:left="800"/>
    </w:pPr>
    <w:rPr>
      <w:rFonts w:ascii="Times New Roman" w:hAnsi="Times New Roman"/>
      <w:szCs w:val="20"/>
    </w:rPr>
  </w:style>
  <w:style w:type="paragraph" w:styleId="TM7">
    <w:name w:val="toc 7"/>
    <w:basedOn w:val="Normal"/>
    <w:next w:val="Normal"/>
    <w:autoRedefine/>
    <w:semiHidden/>
    <w:rsid w:val="00BA7D54"/>
    <w:pPr>
      <w:ind w:left="1000"/>
    </w:pPr>
    <w:rPr>
      <w:rFonts w:ascii="Times New Roman" w:hAnsi="Times New Roman"/>
      <w:szCs w:val="20"/>
    </w:rPr>
  </w:style>
  <w:style w:type="paragraph" w:styleId="TM8">
    <w:name w:val="toc 8"/>
    <w:basedOn w:val="Normal"/>
    <w:next w:val="Normal"/>
    <w:autoRedefine/>
    <w:semiHidden/>
    <w:rsid w:val="00BA7D54"/>
    <w:pPr>
      <w:ind w:left="1200"/>
    </w:pPr>
    <w:rPr>
      <w:rFonts w:ascii="Times New Roman" w:hAnsi="Times New Roman"/>
      <w:szCs w:val="20"/>
    </w:rPr>
  </w:style>
  <w:style w:type="paragraph" w:styleId="TM9">
    <w:name w:val="toc 9"/>
    <w:basedOn w:val="Normal"/>
    <w:next w:val="Normal"/>
    <w:autoRedefine/>
    <w:semiHidden/>
    <w:rsid w:val="00BA7D54"/>
    <w:pPr>
      <w:ind w:left="1400"/>
    </w:pPr>
    <w:rPr>
      <w:rFonts w:ascii="Times New Roman" w:hAnsi="Times New Roman"/>
      <w:szCs w:val="20"/>
    </w:rPr>
  </w:style>
  <w:style w:type="paragraph" w:customStyle="1" w:styleId="Titre2-C-toile">
    <w:name w:val="Titre 2-C-étoile"/>
    <w:basedOn w:val="Titre2-B-tiret"/>
    <w:rsid w:val="00BA7D54"/>
    <w:pPr>
      <w:ind w:left="1560"/>
    </w:pPr>
  </w:style>
  <w:style w:type="paragraph" w:customStyle="1" w:styleId="Titre2-B-tiret">
    <w:name w:val="Titre 2-B-tiret"/>
    <w:basedOn w:val="Titre2-A-texte"/>
    <w:rsid w:val="00BA7D54"/>
    <w:pPr>
      <w:ind w:left="1276" w:hanging="283"/>
    </w:pPr>
  </w:style>
  <w:style w:type="paragraph" w:customStyle="1" w:styleId="Titre2-A-texte">
    <w:name w:val="Titre 2-A-texte"/>
    <w:basedOn w:val="Normal"/>
    <w:rsid w:val="00BA7D54"/>
    <w:pPr>
      <w:overflowPunct w:val="0"/>
      <w:autoSpaceDE w:val="0"/>
      <w:autoSpaceDN w:val="0"/>
      <w:adjustRightInd w:val="0"/>
      <w:ind w:left="993"/>
      <w:textAlignment w:val="baseline"/>
    </w:pPr>
    <w:rPr>
      <w:sz w:val="22"/>
      <w:szCs w:val="20"/>
    </w:rPr>
  </w:style>
  <w:style w:type="paragraph" w:customStyle="1" w:styleId="00-titre">
    <w:name w:val="00-titre"/>
    <w:basedOn w:val="Normal"/>
    <w:rsid w:val="00BA7D54"/>
    <w:pPr>
      <w:shd w:val="pct10" w:color="auto" w:fill="auto"/>
      <w:tabs>
        <w:tab w:val="left" w:pos="284"/>
      </w:tabs>
      <w:overflowPunct w:val="0"/>
      <w:autoSpaceDE w:val="0"/>
      <w:autoSpaceDN w:val="0"/>
      <w:adjustRightInd w:val="0"/>
      <w:spacing w:after="100"/>
      <w:textAlignment w:val="baseline"/>
    </w:pPr>
    <w:rPr>
      <w:b/>
      <w:caps/>
      <w:sz w:val="24"/>
      <w:szCs w:val="20"/>
    </w:rPr>
  </w:style>
  <w:style w:type="paragraph" w:customStyle="1" w:styleId="Titre1-D-petitpoint">
    <w:name w:val="Titre 1-D-petit point"/>
    <w:basedOn w:val="Titre1-C-toile"/>
    <w:rsid w:val="00BA7D54"/>
    <w:pPr>
      <w:ind w:left="851"/>
    </w:pPr>
  </w:style>
  <w:style w:type="paragraph" w:customStyle="1" w:styleId="Titre1-C-toile">
    <w:name w:val="Titre 1-C-étoile"/>
    <w:basedOn w:val="Titre1-B-tiret"/>
    <w:rsid w:val="00BA7D54"/>
    <w:pPr>
      <w:ind w:left="567"/>
    </w:pPr>
  </w:style>
  <w:style w:type="paragraph" w:customStyle="1" w:styleId="Titre1-B-tiret">
    <w:name w:val="Titre 1-B-tiret"/>
    <w:basedOn w:val="Titre1-A-texte"/>
    <w:rsid w:val="00BA7D54"/>
    <w:pPr>
      <w:ind w:left="283" w:hanging="283"/>
    </w:pPr>
    <w:rPr>
      <w:lang w:val="fr-FR"/>
    </w:rPr>
  </w:style>
  <w:style w:type="character" w:styleId="lev">
    <w:name w:val="Strong"/>
    <w:qFormat/>
    <w:rsid w:val="00BA7D54"/>
    <w:rPr>
      <w:b/>
      <w:bCs/>
    </w:rPr>
  </w:style>
  <w:style w:type="paragraph" w:styleId="Corpsdetexte2">
    <w:name w:val="Body Text 2"/>
    <w:basedOn w:val="Normal"/>
    <w:rsid w:val="00BA7D54"/>
    <w:pPr>
      <w:spacing w:after="120" w:line="480" w:lineRule="auto"/>
    </w:pPr>
  </w:style>
  <w:style w:type="paragraph" w:customStyle="1" w:styleId="DefaultText">
    <w:name w:val="Default Text"/>
    <w:basedOn w:val="Normal"/>
    <w:autoRedefine/>
    <w:rsid w:val="00BA7D54"/>
    <w:pPr>
      <w:jc w:val="center"/>
    </w:pPr>
    <w:rPr>
      <w:rFonts w:eastAsia="Arial Unicode MS"/>
      <w:b/>
      <w:i/>
      <w:iCs/>
      <w:lang w:eastAsia="en-US"/>
    </w:rPr>
  </w:style>
  <w:style w:type="paragraph" w:customStyle="1" w:styleId="Technical4">
    <w:name w:val="Technical 4"/>
    <w:rsid w:val="00BA7D54"/>
    <w:pPr>
      <w:tabs>
        <w:tab w:val="left" w:pos="-720"/>
        <w:tab w:val="left" w:pos="0"/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</w:pPr>
    <w:rPr>
      <w:rFonts w:ascii="Arial" w:hAnsi="Arial"/>
      <w:b/>
      <w:spacing w:val="-2"/>
      <w:lang w:val="en-US" w:eastAsia="en-US"/>
    </w:rPr>
  </w:style>
  <w:style w:type="paragraph" w:styleId="Lgende">
    <w:name w:val="caption"/>
    <w:basedOn w:val="Normal"/>
    <w:next w:val="Normal"/>
    <w:qFormat/>
    <w:rsid w:val="00BA7D54"/>
    <w:pPr>
      <w:tabs>
        <w:tab w:val="num" w:pos="926"/>
      </w:tabs>
      <w:spacing w:before="120" w:after="120"/>
    </w:pPr>
    <w:rPr>
      <w:b/>
      <w:bCs/>
      <w:szCs w:val="20"/>
      <w:lang w:val="en-GB" w:eastAsia="en-US"/>
    </w:rPr>
  </w:style>
  <w:style w:type="paragraph" w:styleId="Notedefin">
    <w:name w:val="endnote text"/>
    <w:basedOn w:val="Normal"/>
    <w:semiHidden/>
    <w:rsid w:val="008919C5"/>
    <w:rPr>
      <w:szCs w:val="20"/>
    </w:rPr>
  </w:style>
  <w:style w:type="character" w:styleId="Appeldenotedefin">
    <w:name w:val="endnote reference"/>
    <w:semiHidden/>
    <w:rsid w:val="008919C5"/>
    <w:rPr>
      <w:vertAlign w:val="superscript"/>
    </w:rPr>
  </w:style>
  <w:style w:type="paragraph" w:customStyle="1" w:styleId="Liste2">
    <w:name w:val="Liste2"/>
    <w:basedOn w:val="Normal"/>
    <w:rsid w:val="00283071"/>
    <w:pPr>
      <w:numPr>
        <w:numId w:val="36"/>
      </w:numPr>
      <w:tabs>
        <w:tab w:val="left" w:pos="720"/>
        <w:tab w:val="right" w:pos="8505"/>
      </w:tabs>
      <w:spacing w:before="120" w:after="120"/>
      <w:ind w:left="714" w:hanging="357"/>
    </w:pPr>
  </w:style>
  <w:style w:type="paragraph" w:customStyle="1" w:styleId="paragraphe">
    <w:name w:val="paragraphe"/>
    <w:basedOn w:val="Normal"/>
    <w:rsid w:val="00D75120"/>
    <w:pPr>
      <w:spacing w:before="120" w:after="120"/>
      <w:ind w:left="425"/>
      <w:jc w:val="both"/>
    </w:pPr>
    <w:rPr>
      <w:rFonts w:cs="Arial"/>
      <w:sz w:val="22"/>
    </w:rPr>
  </w:style>
  <w:style w:type="paragraph" w:customStyle="1" w:styleId="Liste2sousliste">
    <w:name w:val="Liste2 sous liste"/>
    <w:basedOn w:val="Liste2"/>
    <w:rsid w:val="000D64D4"/>
    <w:pPr>
      <w:numPr>
        <w:numId w:val="37"/>
      </w:numPr>
      <w:tabs>
        <w:tab w:val="clear" w:pos="2413"/>
        <w:tab w:val="left" w:pos="720"/>
        <w:tab w:val="num" w:pos="1620"/>
      </w:tabs>
      <w:spacing w:before="0"/>
      <w:ind w:left="1616" w:hanging="357"/>
    </w:pPr>
    <w:rPr>
      <w:sz w:val="22"/>
      <w:szCs w:val="22"/>
    </w:rPr>
  </w:style>
  <w:style w:type="paragraph" w:customStyle="1" w:styleId="TexteLogo">
    <w:name w:val="TexteLogo"/>
    <w:basedOn w:val="Normal"/>
    <w:rsid w:val="008D15CD"/>
    <w:rPr>
      <w:rFonts w:cs="Arial"/>
      <w:color w:val="0067A1"/>
      <w:sz w:val="16"/>
      <w:szCs w:val="16"/>
    </w:rPr>
  </w:style>
  <w:style w:type="paragraph" w:customStyle="1" w:styleId="Pieddepage-Unit">
    <w:name w:val="Pied de page - Unité"/>
    <w:basedOn w:val="Pieddepage"/>
    <w:qFormat/>
    <w:rsid w:val="00340EA6"/>
    <w:pPr>
      <w:jc w:val="both"/>
    </w:pPr>
    <w:rPr>
      <w:color w:val="006937"/>
      <w:sz w:val="15"/>
    </w:rPr>
  </w:style>
  <w:style w:type="character" w:customStyle="1" w:styleId="PieddepageCar">
    <w:name w:val="Pied de page Car"/>
    <w:link w:val="Pieddepage"/>
    <w:uiPriority w:val="99"/>
    <w:rsid w:val="00027F5C"/>
    <w:rPr>
      <w:rFonts w:ascii="Arial" w:hAnsi="Arial"/>
      <w:szCs w:val="24"/>
      <w:lang w:val="en-US"/>
    </w:rPr>
  </w:style>
  <w:style w:type="paragraph" w:customStyle="1" w:styleId="Mentionslgales">
    <w:name w:val="Mentions légales"/>
    <w:basedOn w:val="Normal"/>
    <w:qFormat/>
    <w:rsid w:val="00027F5C"/>
    <w:pPr>
      <w:spacing w:line="324" w:lineRule="auto"/>
      <w:ind w:left="-113" w:right="-108"/>
    </w:pPr>
    <w:rPr>
      <w:rFonts w:eastAsia="Calibri"/>
      <w:color w:val="7F7F7F"/>
      <w:sz w:val="15"/>
      <w:szCs w:val="15"/>
      <w:lang w:val="fr-FR" w:eastAsia="en-US"/>
    </w:rPr>
  </w:style>
  <w:style w:type="character" w:customStyle="1" w:styleId="En-tteCar">
    <w:name w:val="En-tête Car"/>
    <w:basedOn w:val="Policepardfaut"/>
    <w:link w:val="En-tte"/>
    <w:rsid w:val="00766472"/>
    <w:rPr>
      <w:rFonts w:ascii="Arial" w:hAnsi="Arial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CEA_NEW_2023">
      <a:dk1>
        <a:srgbClr val="262626"/>
      </a:dk1>
      <a:lt1>
        <a:sysClr val="window" lastClr="FFFFFF"/>
      </a:lt1>
      <a:dk2>
        <a:srgbClr val="E50019"/>
      </a:dk2>
      <a:lt2>
        <a:srgbClr val="FFFFFF"/>
      </a:lt2>
      <a:accent1>
        <a:srgbClr val="3E4A83"/>
      </a:accent1>
      <a:accent2>
        <a:srgbClr val="7E9CBB"/>
      </a:accent2>
      <a:accent3>
        <a:srgbClr val="FFCD31"/>
      </a:accent3>
      <a:accent4>
        <a:srgbClr val="DA837B"/>
      </a:accent4>
      <a:accent5>
        <a:srgbClr val="0093A7"/>
      </a:accent5>
      <a:accent6>
        <a:srgbClr val="BD987A"/>
      </a:accent6>
      <a:hlink>
        <a:srgbClr val="E50019"/>
      </a:hlink>
      <a:folHlink>
        <a:srgbClr val="E50019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8B108-4040-474C-AC4E-84E82712D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1300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FOR-PF-007 Appendix A Equipment Specifications Form</vt:lpstr>
    </vt:vector>
  </TitlesOfParts>
  <Company>CEA-Grenoble</Company>
  <LinksUpToDate>false</LinksUpToDate>
  <CharactersWithSpaces>7896</CharactersWithSpaces>
  <SharedDoc>false</SharedDoc>
  <HLinks>
    <vt:vector size="12" baseType="variant">
      <vt:variant>
        <vt:i4>393330</vt:i4>
      </vt:variant>
      <vt:variant>
        <vt:i4>-1</vt:i4>
      </vt:variant>
      <vt:variant>
        <vt:i4>2057</vt:i4>
      </vt:variant>
      <vt:variant>
        <vt:i4>1</vt:i4>
      </vt:variant>
      <vt:variant>
        <vt:lpwstr>https://www-leti.intra.cea.fr/assets/images/com/CEA014959_D-OIC.jpg</vt:lpwstr>
      </vt:variant>
      <vt:variant>
        <vt:lpwstr/>
      </vt:variant>
      <vt:variant>
        <vt:i4>393330</vt:i4>
      </vt:variant>
      <vt:variant>
        <vt:i4>-1</vt:i4>
      </vt:variant>
      <vt:variant>
        <vt:i4>2059</vt:i4>
      </vt:variant>
      <vt:variant>
        <vt:i4>1</vt:i4>
      </vt:variant>
      <vt:variant>
        <vt:lpwstr>https://www-leti.intra.cea.fr/assets/images/com/CEA014959_D-OIC.jpg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FOR-PF-007 Appendix A Equipment Specifications Form</dc:title>
  <dc:subject/>
  <dc:creator>HACCART Thibault 216373</dc:creator>
  <cp:keywords/>
  <cp:lastModifiedBy>CARRIERE Nicolas 177712</cp:lastModifiedBy>
  <cp:revision>2</cp:revision>
  <cp:lastPrinted>2015-05-21T14:10:00Z</cp:lastPrinted>
  <dcterms:created xsi:type="dcterms:W3CDTF">2024-08-01T09:46:00Z</dcterms:created>
  <dcterms:modified xsi:type="dcterms:W3CDTF">2024-08-01T09:46:00Z</dcterms:modified>
</cp:coreProperties>
</file>