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Tr="00C77E2C">
        <w:trPr>
          <w:trHeight w:val="1132"/>
        </w:trPr>
        <w:tc>
          <w:tcPr>
            <w:tcW w:w="10434" w:type="dxa"/>
            <w:shd w:val="clear" w:color="auto" w:fill="auto"/>
          </w:tcPr>
          <w:p w:rsidR="0069695B" w:rsidRDefault="0069695B" w:rsidP="0069695B">
            <w:pPr>
              <w:pStyle w:val="Corpsdetexte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="009E5A5F" w:rsidRPr="00CE7788">
              <w:rPr>
                <w:noProof/>
                <w:lang w:eastAsia="fr-FR"/>
              </w:rPr>
              <w:drawing>
                <wp:inline distT="0" distB="0" distL="0" distR="0">
                  <wp:extent cx="702310" cy="7302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31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     </w:t>
            </w:r>
            <w:r w:rsidR="00C77E2C">
              <w:rPr>
                <w:sz w:val="22"/>
              </w:rPr>
              <w:t xml:space="preserve">                               </w:t>
            </w:r>
            <w:r>
              <w:rPr>
                <w:sz w:val="22"/>
              </w:rPr>
              <w:t xml:space="preserve">  </w:t>
            </w:r>
            <w:r w:rsidR="003800FE">
              <w:rPr>
                <w:rFonts w:eastAsia="Trebuchet MS" w:hAnsi="Trebuchet MS" w:cs="Trebuchet MS"/>
                <w:noProof/>
                <w:lang w:eastAsia="fr-FR"/>
              </w:rPr>
              <w:t xml:space="preserve">    </w:t>
            </w:r>
            <w:r w:rsidR="00C77E2C" w:rsidRPr="00A70E2A">
              <w:rPr>
                <w:noProof/>
                <w:lang w:eastAsia="fr-FR"/>
              </w:rPr>
              <w:drawing>
                <wp:inline distT="0" distB="0" distL="0" distR="0" wp14:anchorId="7CFFB849" wp14:editId="794DB40A">
                  <wp:extent cx="1398905" cy="1104704"/>
                  <wp:effectExtent l="0" t="0" r="0" b="0"/>
                  <wp:docPr id="6" name="Image 6" descr="D:\Images\dauwpUN__400x4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Images\dauwpUN__400x4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669" cy="1115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800FE">
              <w:rPr>
                <w:rFonts w:eastAsia="Trebuchet MS" w:hAnsi="Trebuchet MS" w:cs="Trebuchet MS"/>
                <w:noProof/>
                <w:lang w:eastAsia="fr-FR"/>
              </w:rPr>
              <w:t xml:space="preserve">                            </w:t>
            </w:r>
            <w:r w:rsidR="00C77E2C">
              <w:rPr>
                <w:rFonts w:ascii="Arial Narrow" w:hAnsi="Arial Narrow" w:cs="Times New Roman"/>
                <w:i/>
                <w:iCs/>
                <w:noProof/>
                <w:szCs w:val="24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drawing>
                <wp:inline distT="0" distB="0" distL="0" distR="0" wp14:anchorId="30AC7461" wp14:editId="62F98B7F">
                  <wp:extent cx="1073150" cy="991026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890" cy="9944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3800FE">
              <w:rPr>
                <w:rFonts w:eastAsia="Trebuchet MS" w:hAnsi="Trebuchet MS" w:cs="Trebuchet MS"/>
                <w:noProof/>
                <w:lang w:eastAsia="fr-FR"/>
              </w:rPr>
              <w:t xml:space="preserve">                                    </w:t>
            </w:r>
            <w:r>
              <w:rPr>
                <w:sz w:val="22"/>
              </w:rPr>
              <w:t xml:space="preserve">   </w:t>
            </w:r>
          </w:p>
          <w:p w:rsidR="0069695B" w:rsidRDefault="0069695B" w:rsidP="0069695B">
            <w:pPr>
              <w:pStyle w:val="En-tte"/>
              <w:rPr>
                <w:rFonts w:eastAsia="Trebuchet MS" w:hAnsi="Trebuchet MS" w:cs="Trebuchet MS"/>
                <w:noProof/>
                <w:lang w:eastAsia="fr-FR"/>
              </w:rPr>
            </w:pPr>
          </w:p>
          <w:p w:rsidR="0069695B" w:rsidRDefault="0069695B" w:rsidP="00FE48C9">
            <w:pPr>
              <w:pStyle w:val="En-tte"/>
              <w:jc w:val="center"/>
            </w:pPr>
          </w:p>
        </w:tc>
      </w:tr>
    </w:tbl>
    <w:p w:rsidR="009B1CD0" w:rsidRDefault="009B1CD0" w:rsidP="00844DAA">
      <w:pPr>
        <w:tabs>
          <w:tab w:val="left" w:pos="851"/>
        </w:tabs>
        <w:sectPr w:rsidR="009B1CD0">
          <w:footerReference w:type="default" r:id="rId11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:rsidR="009B1CD0" w:rsidRDefault="009B1CD0" w:rsidP="00BA3834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EB189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(AE)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C7770" w:rsidRDefault="009C7770" w:rsidP="005846FB">
      <w:pPr>
        <w:pStyle w:val="Corpsdetexte31"/>
        <w:tabs>
          <w:tab w:val="left" w:pos="851"/>
        </w:tabs>
        <w:jc w:val="both"/>
        <w:rPr>
          <w:rFonts w:ascii="Univers" w:hAnsi="Univers" w:cs="Univers"/>
          <w:bCs w:val="0"/>
          <w:i w:val="0"/>
          <w:iCs w:val="0"/>
          <w:sz w:val="20"/>
        </w:rPr>
      </w:pPr>
    </w:p>
    <w:p w:rsidR="009B1CD0" w:rsidRDefault="009B1CD0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En cas de </w:t>
      </w:r>
      <w:r w:rsidR="00F92811">
        <w:rPr>
          <w:sz w:val="18"/>
          <w:szCs w:val="18"/>
        </w:rPr>
        <w:t>groupement d’entreprises</w:t>
      </w:r>
      <w:r>
        <w:rPr>
          <w:sz w:val="18"/>
          <w:szCs w:val="18"/>
        </w:rPr>
        <w:t xml:space="preserve">, un </w:t>
      </w:r>
      <w:r w:rsidR="00CD185D">
        <w:rPr>
          <w:sz w:val="18"/>
          <w:szCs w:val="18"/>
        </w:rPr>
        <w:t xml:space="preserve">acte d’engagement unique </w:t>
      </w:r>
      <w:r>
        <w:rPr>
          <w:sz w:val="18"/>
          <w:szCs w:val="18"/>
        </w:rPr>
        <w:t>est rempli pour le groupement d’entreprises.</w:t>
      </w:r>
    </w:p>
    <w:p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p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68375E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Objet</w:t>
      </w:r>
      <w:r w:rsidR="009B1CD0"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3800FE" w:rsidRPr="003800FE" w:rsidRDefault="003800FE" w:rsidP="003800FE">
      <w:pPr>
        <w:ind w:right="-6"/>
        <w:jc w:val="center"/>
        <w:rPr>
          <w:rFonts w:ascii="Arial" w:hAnsi="Arial" w:cs="Arial"/>
          <w:b/>
        </w:rPr>
      </w:pPr>
    </w:p>
    <w:p w:rsidR="009E5A5F" w:rsidRPr="003800FE" w:rsidRDefault="00C77E2C" w:rsidP="003800FE">
      <w:pPr>
        <w:ind w:right="-6"/>
        <w:jc w:val="center"/>
        <w:rPr>
          <w:rFonts w:ascii="Arial" w:hAnsi="Arial" w:cs="Arial"/>
          <w:b/>
        </w:rPr>
      </w:pPr>
      <w:r w:rsidRPr="0028204F">
        <w:rPr>
          <w:rFonts w:eastAsia="Calibri" w:cs="Calibri"/>
          <w:b/>
          <w:w w:val="95"/>
          <w:sz w:val="32"/>
          <w:szCs w:val="22"/>
          <w:lang w:eastAsia="en-US"/>
        </w:rPr>
        <w:t>A</w:t>
      </w:r>
      <w:r w:rsidRPr="0028204F">
        <w:rPr>
          <w:rFonts w:eastAsia="Calibri" w:cs="Calibri"/>
          <w:b/>
          <w:w w:val="95"/>
          <w:sz w:val="26"/>
          <w:szCs w:val="22"/>
          <w:lang w:eastAsia="en-US"/>
        </w:rPr>
        <w:t>CQUISITION, LIVRAISON ET</w:t>
      </w:r>
      <w:r w:rsidRPr="0028204F">
        <w:rPr>
          <w:rFonts w:eastAsia="Calibri" w:cs="Calibri"/>
          <w:b/>
          <w:spacing w:val="8"/>
          <w:w w:val="95"/>
          <w:sz w:val="26"/>
          <w:szCs w:val="22"/>
          <w:lang w:eastAsia="en-US"/>
        </w:rPr>
        <w:t xml:space="preserve"> </w:t>
      </w:r>
      <w:r w:rsidRPr="0028204F">
        <w:rPr>
          <w:rFonts w:eastAsia="Calibri" w:cs="Calibri"/>
          <w:b/>
          <w:w w:val="95"/>
          <w:sz w:val="26"/>
          <w:szCs w:val="22"/>
          <w:lang w:eastAsia="en-US"/>
        </w:rPr>
        <w:t>INSTALLATION</w:t>
      </w:r>
      <w:r w:rsidRPr="0028204F">
        <w:rPr>
          <w:rFonts w:eastAsia="Calibri" w:cs="Calibri"/>
          <w:b/>
          <w:spacing w:val="10"/>
          <w:w w:val="95"/>
          <w:sz w:val="26"/>
          <w:szCs w:val="22"/>
          <w:lang w:eastAsia="en-US"/>
        </w:rPr>
        <w:t xml:space="preserve"> </w:t>
      </w:r>
      <w:r w:rsidRPr="0028204F">
        <w:rPr>
          <w:rFonts w:eastAsia="Calibri" w:cs="Calibri"/>
          <w:b/>
          <w:w w:val="95"/>
          <w:sz w:val="26"/>
          <w:szCs w:val="22"/>
          <w:lang w:eastAsia="en-US"/>
        </w:rPr>
        <w:t>D</w:t>
      </w:r>
      <w:r w:rsidRPr="0028204F">
        <w:rPr>
          <w:rFonts w:eastAsia="Calibri" w:cs="Calibri"/>
          <w:b/>
          <w:w w:val="95"/>
          <w:sz w:val="32"/>
          <w:szCs w:val="22"/>
          <w:lang w:eastAsia="en-US"/>
        </w:rPr>
        <w:t>’</w:t>
      </w:r>
      <w:r w:rsidRPr="0028204F">
        <w:rPr>
          <w:rFonts w:eastAsia="Calibri" w:cs="Calibri"/>
          <w:b/>
          <w:w w:val="95"/>
          <w:sz w:val="26"/>
          <w:szCs w:val="22"/>
          <w:lang w:eastAsia="en-US"/>
        </w:rPr>
        <w:t>UN</w:t>
      </w:r>
      <w:r w:rsidRPr="0028204F">
        <w:rPr>
          <w:rFonts w:eastAsia="Calibri" w:cs="Calibri"/>
          <w:b/>
          <w:spacing w:val="1"/>
          <w:w w:val="95"/>
          <w:sz w:val="26"/>
          <w:szCs w:val="22"/>
          <w:lang w:eastAsia="en-US"/>
        </w:rPr>
        <w:t xml:space="preserve"> </w:t>
      </w:r>
      <w:r w:rsidRPr="0028204F">
        <w:rPr>
          <w:rFonts w:eastAsia="Calibri" w:cs="Calibri"/>
          <w:b/>
          <w:sz w:val="26"/>
          <w:szCs w:val="22"/>
          <w:lang w:eastAsia="en-US"/>
        </w:rPr>
        <w:t>SPECTROMETRE DE MASSE POUR LA MESURE DES GAZ RARES (Hélium, Néon, Argon, Krypton Xénon)</w:t>
      </w:r>
    </w:p>
    <w:p w:rsidR="00B670A2" w:rsidRDefault="00B670A2" w:rsidP="003800FE">
      <w:pPr>
        <w:ind w:right="-6"/>
        <w:jc w:val="center"/>
        <w:rPr>
          <w:rFonts w:ascii="Arial" w:hAnsi="Arial" w:cs="Arial"/>
          <w:b/>
        </w:rPr>
      </w:pPr>
    </w:p>
    <w:p w:rsidR="00C77E2C" w:rsidRPr="0068375E" w:rsidRDefault="00C77E2C" w:rsidP="003800FE">
      <w:pPr>
        <w:ind w:right="-6"/>
        <w:jc w:val="center"/>
        <w:rPr>
          <w:rFonts w:ascii="Arial" w:hAnsi="Arial" w:cs="Arial"/>
          <w:b/>
          <w:szCs w:val="22"/>
          <w:lang w:eastAsia="fr-FR"/>
        </w:rPr>
      </w:pPr>
      <w:r>
        <w:rPr>
          <w:rFonts w:ascii="Arial" w:hAnsi="Arial" w:cs="Arial"/>
          <w:b/>
        </w:rPr>
        <w:t xml:space="preserve">Marché n° </w:t>
      </w:r>
      <w:r w:rsidR="00C3709B" w:rsidRPr="00C3709B">
        <w:rPr>
          <w:rFonts w:ascii="Arial" w:hAnsi="Arial" w:cs="Arial"/>
          <w:b/>
        </w:rPr>
        <w:t>2024-33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6B5057" w:rsidRDefault="009B1CD0" w:rsidP="00D10CDA">
      <w:pPr>
        <w:tabs>
          <w:tab w:val="left" w:pos="426"/>
          <w:tab w:val="left" w:pos="851"/>
        </w:tabs>
        <w:jc w:val="both"/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d'engagement correspond :</w:t>
      </w:r>
      <w:r w:rsidR="00D10CDA">
        <w:rPr>
          <w:rFonts w:ascii="Arial" w:hAnsi="Arial" w:cs="Arial"/>
        </w:rPr>
        <w:tab/>
      </w:r>
      <w:r w:rsidR="00C10EF2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10EF2">
        <w:instrText xml:space="preserve"> FORMCHECKBOX </w:instrText>
      </w:r>
      <w:r w:rsidR="00A31593">
        <w:fldChar w:fldCharType="separate"/>
      </w:r>
      <w:r w:rsidR="00C10EF2">
        <w:fldChar w:fldCharType="end"/>
      </w:r>
      <w:r>
        <w:tab/>
        <w:t xml:space="preserve">à l’ensemble du marché </w:t>
      </w:r>
      <w:r w:rsidR="00C10EF2">
        <w:t>public.</w:t>
      </w:r>
    </w:p>
    <w:p w:rsidR="00B25307" w:rsidRPr="00D10CDA" w:rsidRDefault="00B25307" w:rsidP="00D10CDA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AB36A8" w:rsidRPr="00AB36A8" w:rsidRDefault="009B1CD0" w:rsidP="005846FB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AB36A8" w:rsidRDefault="00AB36A8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suivantes,</w:t>
      </w:r>
    </w:p>
    <w:p w:rsidR="00F94E3F" w:rsidRDefault="00F94E3F" w:rsidP="005846FB">
      <w:pPr>
        <w:tabs>
          <w:tab w:val="left" w:pos="851"/>
        </w:tabs>
        <w:jc w:val="both"/>
      </w:pPr>
    </w:p>
    <w:p w:rsidR="003800FE" w:rsidRDefault="00F94E3F" w:rsidP="00F94E3F">
      <w:pPr>
        <w:tabs>
          <w:tab w:val="left" w:pos="851"/>
        </w:tabs>
        <w:ind w:left="525"/>
        <w:jc w:val="both"/>
      </w:pPr>
      <w:r w:rsidRPr="00BB001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B001C">
        <w:rPr>
          <w:rFonts w:ascii="Arial" w:hAnsi="Arial" w:cs="Arial"/>
        </w:rPr>
        <w:instrText xml:space="preserve"> FORMCHECKBOX </w:instrText>
      </w:r>
      <w:r w:rsidR="00A31593">
        <w:rPr>
          <w:rFonts w:ascii="Arial" w:hAnsi="Arial" w:cs="Arial"/>
        </w:rPr>
      </w:r>
      <w:r w:rsidR="00A31593">
        <w:rPr>
          <w:rFonts w:ascii="Arial" w:hAnsi="Arial" w:cs="Arial"/>
        </w:rPr>
        <w:fldChar w:fldCharType="separate"/>
      </w:r>
      <w:r w:rsidRPr="00BB001C">
        <w:rPr>
          <w:rFonts w:ascii="Arial" w:hAnsi="Arial" w:cs="Arial"/>
        </w:rPr>
        <w:fldChar w:fldCharType="end"/>
      </w:r>
      <w:r w:rsidRPr="00BB001C">
        <w:rPr>
          <w:rFonts w:ascii="Arial" w:hAnsi="Arial" w:cs="Arial"/>
        </w:rPr>
        <w:t xml:space="preserve"> </w:t>
      </w:r>
      <w:r w:rsidR="00C77E2C">
        <w:t>CCAP</w:t>
      </w:r>
      <w:r w:rsidR="003800FE">
        <w:t>,</w:t>
      </w:r>
    </w:p>
    <w:p w:rsidR="00C77E2C" w:rsidRDefault="00C77E2C" w:rsidP="00F94E3F">
      <w:pPr>
        <w:tabs>
          <w:tab w:val="left" w:pos="851"/>
        </w:tabs>
        <w:ind w:left="525"/>
        <w:jc w:val="both"/>
      </w:pPr>
    </w:p>
    <w:p w:rsidR="00C77E2C" w:rsidRDefault="00C77E2C" w:rsidP="00F94E3F">
      <w:pPr>
        <w:tabs>
          <w:tab w:val="left" w:pos="851"/>
        </w:tabs>
        <w:ind w:left="525"/>
        <w:jc w:val="both"/>
      </w:pPr>
      <w:r w:rsidRPr="00BB001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B001C">
        <w:rPr>
          <w:rFonts w:ascii="Arial" w:hAnsi="Arial" w:cs="Arial"/>
        </w:rPr>
        <w:instrText xml:space="preserve"> FORMCHECKBOX </w:instrText>
      </w:r>
      <w:r w:rsidR="00A31593">
        <w:rPr>
          <w:rFonts w:ascii="Arial" w:hAnsi="Arial" w:cs="Arial"/>
        </w:rPr>
      </w:r>
      <w:r w:rsidR="00A31593">
        <w:rPr>
          <w:rFonts w:ascii="Arial" w:hAnsi="Arial" w:cs="Arial"/>
        </w:rPr>
        <w:fldChar w:fldCharType="separate"/>
      </w:r>
      <w:r w:rsidRPr="00BB001C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t xml:space="preserve">RC, </w:t>
      </w:r>
    </w:p>
    <w:p w:rsidR="00F94E3F" w:rsidRDefault="00F94E3F" w:rsidP="003800FE">
      <w:pPr>
        <w:tabs>
          <w:tab w:val="left" w:pos="851"/>
        </w:tabs>
        <w:jc w:val="both"/>
      </w:pPr>
    </w:p>
    <w:p w:rsidR="003800FE" w:rsidRDefault="00F94E3F" w:rsidP="00F94E3F">
      <w:pPr>
        <w:tabs>
          <w:tab w:val="left" w:pos="851"/>
        </w:tabs>
        <w:ind w:left="525"/>
        <w:jc w:val="both"/>
      </w:pPr>
      <w:r w:rsidRPr="00BB001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B001C">
        <w:rPr>
          <w:rFonts w:ascii="Arial" w:hAnsi="Arial" w:cs="Arial"/>
        </w:rPr>
        <w:instrText xml:space="preserve"> FORMCHECKBOX </w:instrText>
      </w:r>
      <w:r w:rsidR="00A31593">
        <w:rPr>
          <w:rFonts w:ascii="Arial" w:hAnsi="Arial" w:cs="Arial"/>
        </w:rPr>
      </w:r>
      <w:r w:rsidR="00A31593">
        <w:rPr>
          <w:rFonts w:ascii="Arial" w:hAnsi="Arial" w:cs="Arial"/>
        </w:rPr>
        <w:fldChar w:fldCharType="separate"/>
      </w:r>
      <w:r w:rsidRPr="00BB001C">
        <w:rPr>
          <w:rFonts w:ascii="Arial" w:hAnsi="Arial" w:cs="Arial"/>
        </w:rPr>
        <w:fldChar w:fldCharType="end"/>
      </w:r>
      <w:r w:rsidRPr="00BB00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3800FE">
        <w:t>CCTP</w:t>
      </w:r>
      <w:r w:rsidR="004140AB">
        <w:t xml:space="preserve"> et son annexe</w:t>
      </w:r>
      <w:r w:rsidR="003800FE">
        <w:t>,</w:t>
      </w:r>
    </w:p>
    <w:p w:rsidR="00F94E3F" w:rsidRDefault="00F94E3F" w:rsidP="00F94E3F">
      <w:pPr>
        <w:pStyle w:val="Paragraphedeliste"/>
      </w:pPr>
    </w:p>
    <w:p w:rsidR="009B1CD0" w:rsidRPr="003800FE" w:rsidRDefault="00F94E3F" w:rsidP="00F94E3F">
      <w:pPr>
        <w:tabs>
          <w:tab w:val="left" w:pos="851"/>
        </w:tabs>
        <w:ind w:left="525"/>
        <w:jc w:val="both"/>
      </w:pPr>
      <w:r w:rsidRPr="00BB001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B001C">
        <w:rPr>
          <w:rFonts w:ascii="Arial" w:hAnsi="Arial" w:cs="Arial"/>
        </w:rPr>
        <w:instrText xml:space="preserve"> FORMCHECKBOX </w:instrText>
      </w:r>
      <w:r w:rsidR="00A31593">
        <w:rPr>
          <w:rFonts w:ascii="Arial" w:hAnsi="Arial" w:cs="Arial"/>
        </w:rPr>
      </w:r>
      <w:r w:rsidR="00A31593">
        <w:rPr>
          <w:rFonts w:ascii="Arial" w:hAnsi="Arial" w:cs="Arial"/>
        </w:rPr>
        <w:fldChar w:fldCharType="separate"/>
      </w:r>
      <w:r w:rsidRPr="00BB001C">
        <w:rPr>
          <w:rFonts w:ascii="Arial" w:hAnsi="Arial" w:cs="Arial"/>
        </w:rPr>
        <w:fldChar w:fldCharType="end"/>
      </w:r>
      <w:r w:rsidRPr="00BB001C">
        <w:rPr>
          <w:rFonts w:ascii="Arial" w:hAnsi="Arial" w:cs="Arial"/>
        </w:rPr>
        <w:t xml:space="preserve"> </w:t>
      </w:r>
      <w:r w:rsidR="003800FE">
        <w:t xml:space="preserve">Cahier des Clauses Administratives Générales des marchés publics de Fournitures Courantes et de Services (CCAG-FCS) approuvé par l’arrêté du 30 mars 2021 </w:t>
      </w:r>
      <w:r w:rsidR="009B1CD0">
        <w:rPr>
          <w:rFonts w:ascii="Arial" w:hAnsi="Arial" w:cs="Arial"/>
        </w:rPr>
        <w:t>et conformément à leurs clauses,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D90A00">
        <w:rPr>
          <w:rFonts w:ascii="Arial" w:hAnsi="Arial" w:cs="Arial"/>
        </w:rPr>
        <w:t>le</w:t>
      </w:r>
      <w:proofErr w:type="gramEnd"/>
      <w:r w:rsidR="00D90A00">
        <w:rPr>
          <w:rFonts w:ascii="Arial" w:hAnsi="Arial" w:cs="Arial"/>
        </w:rPr>
        <w:t xml:space="preserve"> </w:t>
      </w:r>
      <w:r w:rsidR="009B1CD0">
        <w:rPr>
          <w:rFonts w:ascii="Arial" w:hAnsi="Arial" w:cs="Arial"/>
        </w:rPr>
        <w:t>signataire</w:t>
      </w:r>
      <w:r w:rsidR="009D544A">
        <w:rPr>
          <w:rFonts w:ascii="Arial" w:hAnsi="Arial" w:cs="Arial"/>
        </w:rPr>
        <w:t>, M./Mme ………………., en qualité de……………………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611D53" w:rsidRPr="00BA3834" w:rsidRDefault="007D7A65" w:rsidP="00BA3834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r w:rsidR="00EA5F2D">
        <w:rPr>
          <w:rFonts w:ascii="Arial" w:hAnsi="Arial" w:cs="Arial"/>
        </w:rPr>
        <w:t>S’engage</w:t>
      </w:r>
      <w:r w:rsidR="009B1CD0">
        <w:rPr>
          <w:rFonts w:ascii="Arial" w:hAnsi="Arial" w:cs="Arial"/>
        </w:rPr>
        <w:t>, sur la base de son offre et pour son propre compte ;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EA5F2D">
        <w:rPr>
          <w:rFonts w:ascii="Arial" w:hAnsi="Arial" w:cs="Arial"/>
        </w:rPr>
        <w:t>Engage</w:t>
      </w:r>
      <w:r w:rsidR="009B1CD0">
        <w:rPr>
          <w:rFonts w:ascii="Arial" w:hAnsi="Arial" w:cs="Arial"/>
        </w:rPr>
        <w:t xml:space="preserve"> la</w:t>
      </w:r>
      <w:proofErr w:type="gramEnd"/>
      <w:r w:rsidR="00D66A3B">
        <w:rPr>
          <w:rFonts w:ascii="Arial" w:hAnsi="Arial" w:cs="Arial"/>
        </w:rPr>
        <w:t xml:space="preserve"> (les)</w:t>
      </w:r>
      <w:r w:rsidR="009B1CD0">
        <w:rPr>
          <w:rFonts w:ascii="Arial" w:hAnsi="Arial" w:cs="Arial"/>
        </w:rPr>
        <w:t xml:space="preserve"> société</w:t>
      </w:r>
      <w:r w:rsidR="00D66A3B">
        <w:rPr>
          <w:rFonts w:ascii="Arial" w:hAnsi="Arial" w:cs="Arial"/>
        </w:rPr>
        <w:t>(s)</w:t>
      </w:r>
      <w:r w:rsidR="009B1CD0">
        <w:rPr>
          <w:rFonts w:ascii="Arial" w:hAnsi="Arial" w:cs="Arial"/>
        </w:rPr>
        <w:t xml:space="preserve"> ………………………</w:t>
      </w:r>
      <w:r w:rsidR="00D66A3B">
        <w:rPr>
          <w:rFonts w:ascii="Arial" w:hAnsi="Arial" w:cs="Arial"/>
        </w:rPr>
        <w:t>………………………</w:t>
      </w:r>
      <w:r w:rsidR="009B1CD0">
        <w:rPr>
          <w:rFonts w:ascii="Arial" w:hAnsi="Arial" w:cs="Arial"/>
        </w:rPr>
        <w:t xml:space="preserve"> sur la base de son offre ;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611D53" w:rsidRDefault="00611D53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BA3834" w:rsidRPr="00BA3834" w:rsidRDefault="00BA3834" w:rsidP="009D544A">
      <w:pPr>
        <w:tabs>
          <w:tab w:val="left" w:pos="851"/>
        </w:tabs>
        <w:rPr>
          <w:rFonts w:ascii="Arial" w:hAnsi="Arial" w:cs="Arial"/>
        </w:rPr>
      </w:pPr>
      <w:r w:rsidRPr="00BA3834">
        <w:rPr>
          <w:rFonts w:ascii="Arial" w:hAnsi="Arial" w:cs="Arial"/>
        </w:rPr>
        <w:t>Nature juridique de la société :</w:t>
      </w:r>
      <w:r w:rsidR="009D544A">
        <w:rPr>
          <w:rFonts w:ascii="Arial" w:hAnsi="Arial" w:cs="Arial"/>
        </w:rPr>
        <w:t xml:space="preserve"> …………………………………………………………………………………………………</w:t>
      </w:r>
    </w:p>
    <w:p w:rsidR="00BA3834" w:rsidRPr="00BA3834" w:rsidRDefault="00BA3834" w:rsidP="009D544A">
      <w:pPr>
        <w:tabs>
          <w:tab w:val="left" w:pos="851"/>
        </w:tabs>
        <w:rPr>
          <w:rFonts w:ascii="Arial" w:hAnsi="Arial" w:cs="Arial"/>
        </w:rPr>
      </w:pPr>
    </w:p>
    <w:p w:rsidR="00BA3834" w:rsidRDefault="00BA3834" w:rsidP="009D544A">
      <w:pPr>
        <w:tabs>
          <w:tab w:val="left" w:pos="851"/>
        </w:tabs>
        <w:rPr>
          <w:rFonts w:ascii="Arial" w:hAnsi="Arial" w:cs="Arial"/>
        </w:rPr>
      </w:pPr>
      <w:r w:rsidRPr="00BA3834">
        <w:rPr>
          <w:rFonts w:ascii="Arial" w:hAnsi="Arial" w:cs="Arial"/>
        </w:rPr>
        <w:t>Ayant son siège social à :</w:t>
      </w:r>
      <w:r w:rsidR="009D544A">
        <w:rPr>
          <w:rFonts w:ascii="Arial" w:hAnsi="Arial" w:cs="Arial"/>
        </w:rPr>
        <w:t xml:space="preserve"> ……………………………………………………………………………………………………….</w:t>
      </w:r>
    </w:p>
    <w:p w:rsidR="00BA3834" w:rsidRDefault="00BA3834" w:rsidP="009D544A">
      <w:pPr>
        <w:tabs>
          <w:tab w:val="left" w:pos="851"/>
        </w:tabs>
        <w:rPr>
          <w:rFonts w:ascii="Arial" w:hAnsi="Arial" w:cs="Arial"/>
        </w:rPr>
      </w:pPr>
    </w:p>
    <w:p w:rsidR="00BA3834" w:rsidRPr="00BA3834" w:rsidRDefault="00BA3834" w:rsidP="009D544A">
      <w:pPr>
        <w:tabs>
          <w:tab w:val="left" w:pos="851"/>
        </w:tabs>
        <w:rPr>
          <w:rFonts w:ascii="Arial" w:hAnsi="Arial" w:cs="Arial"/>
        </w:rPr>
      </w:pPr>
      <w:r w:rsidRPr="00BA3834">
        <w:rPr>
          <w:rFonts w:ascii="Arial" w:hAnsi="Arial" w:cs="Arial"/>
        </w:rPr>
        <w:t>Code d'activ</w:t>
      </w:r>
      <w:r>
        <w:rPr>
          <w:rFonts w:ascii="Arial" w:hAnsi="Arial" w:cs="Arial"/>
        </w:rPr>
        <w:t>ité économique principale APE :</w:t>
      </w:r>
      <w:r w:rsidR="009D544A">
        <w:rPr>
          <w:rFonts w:ascii="Arial" w:hAnsi="Arial" w:cs="Arial"/>
        </w:rPr>
        <w:t xml:space="preserve"> …………………………………………………………………………………</w:t>
      </w:r>
    </w:p>
    <w:p w:rsidR="00BA3834" w:rsidRPr="00BA3834" w:rsidRDefault="00BA3834" w:rsidP="009D544A">
      <w:pPr>
        <w:tabs>
          <w:tab w:val="left" w:pos="851"/>
        </w:tabs>
        <w:rPr>
          <w:rFonts w:ascii="Arial" w:hAnsi="Arial" w:cs="Arial"/>
        </w:rPr>
      </w:pPr>
    </w:p>
    <w:p w:rsidR="00BA3834" w:rsidRPr="00BA3834" w:rsidRDefault="00BA3834" w:rsidP="009D544A">
      <w:pPr>
        <w:tabs>
          <w:tab w:val="left" w:pos="851"/>
        </w:tabs>
        <w:rPr>
          <w:rFonts w:ascii="Arial" w:hAnsi="Arial" w:cs="Arial"/>
        </w:rPr>
      </w:pPr>
      <w:r w:rsidRPr="00BA3834">
        <w:rPr>
          <w:rFonts w:ascii="Arial" w:hAnsi="Arial" w:cs="Arial"/>
        </w:rPr>
        <w:t>N° de SIRET :</w:t>
      </w:r>
      <w:r w:rsidR="009D544A">
        <w:rPr>
          <w:rFonts w:ascii="Arial" w:hAnsi="Arial" w:cs="Arial"/>
        </w:rPr>
        <w:t xml:space="preserve"> …………………………………………………………………………………………………………………….</w:t>
      </w:r>
    </w:p>
    <w:p w:rsidR="00BA3834" w:rsidRPr="00BA3834" w:rsidRDefault="00BA3834" w:rsidP="009D544A">
      <w:pPr>
        <w:tabs>
          <w:tab w:val="left" w:pos="851"/>
        </w:tabs>
        <w:rPr>
          <w:rFonts w:ascii="Arial" w:hAnsi="Arial" w:cs="Arial"/>
        </w:rPr>
      </w:pPr>
    </w:p>
    <w:p w:rsidR="00BA3834" w:rsidRDefault="00BA3834" w:rsidP="009D544A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Adresse de l’établissement qui exécutera les prestations (si différente du siège social)</w:t>
      </w:r>
      <w:r w:rsidR="009D544A">
        <w:rPr>
          <w:rFonts w:ascii="Arial" w:hAnsi="Arial" w:cs="Arial"/>
        </w:rPr>
        <w:t> : ………………………………………………………………………………………………………………………………………</w:t>
      </w:r>
    </w:p>
    <w:p w:rsidR="00BA3834" w:rsidRDefault="00BA3834" w:rsidP="00BA3834">
      <w:pPr>
        <w:tabs>
          <w:tab w:val="left" w:pos="851"/>
        </w:tabs>
        <w:jc w:val="both"/>
        <w:rPr>
          <w:rFonts w:ascii="Arial" w:hAnsi="Arial" w:cs="Arial"/>
        </w:rPr>
      </w:pPr>
    </w:p>
    <w:p w:rsidR="00BA3834" w:rsidRPr="00BA3834" w:rsidRDefault="00BA3834" w:rsidP="009D544A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Téléphone :</w:t>
      </w:r>
      <w:r w:rsidR="009D544A">
        <w:rPr>
          <w:rFonts w:ascii="Arial" w:hAnsi="Arial" w:cs="Arial"/>
        </w:rPr>
        <w:t xml:space="preserve"> ……………………………………………………………………………………………………………………….</w:t>
      </w:r>
    </w:p>
    <w:p w:rsidR="00BA3834" w:rsidRPr="00BA3834" w:rsidRDefault="00BA3834" w:rsidP="009D544A">
      <w:pPr>
        <w:tabs>
          <w:tab w:val="left" w:pos="851"/>
        </w:tabs>
        <w:rPr>
          <w:rFonts w:ascii="Arial" w:hAnsi="Arial" w:cs="Arial"/>
        </w:rPr>
      </w:pPr>
    </w:p>
    <w:p w:rsidR="00BA3834" w:rsidRPr="00BA3834" w:rsidRDefault="00BA3834" w:rsidP="009D544A">
      <w:pPr>
        <w:tabs>
          <w:tab w:val="left" w:pos="851"/>
        </w:tabs>
        <w:rPr>
          <w:rFonts w:ascii="Arial" w:hAnsi="Arial" w:cs="Arial"/>
        </w:rPr>
      </w:pPr>
      <w:r w:rsidRPr="00BA3834">
        <w:rPr>
          <w:rFonts w:ascii="Arial" w:hAnsi="Arial" w:cs="Arial"/>
        </w:rPr>
        <w:t>Adresse courriel :</w:t>
      </w:r>
      <w:r w:rsidR="009D544A">
        <w:rPr>
          <w:rFonts w:ascii="Arial" w:hAnsi="Arial" w:cs="Arial"/>
        </w:rPr>
        <w:t xml:space="preserve"> ………………………………………………………………………………………………………………...</w:t>
      </w:r>
    </w:p>
    <w:p w:rsidR="009D544A" w:rsidRDefault="009D544A" w:rsidP="009D544A">
      <w:pPr>
        <w:tabs>
          <w:tab w:val="left" w:pos="851"/>
        </w:tabs>
        <w:rPr>
          <w:rFonts w:ascii="Arial" w:hAnsi="Arial" w:cs="Arial"/>
        </w:rPr>
      </w:pPr>
    </w:p>
    <w:p w:rsidR="00BA3834" w:rsidRPr="00BA3834" w:rsidRDefault="00BA3834" w:rsidP="009D544A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Contact principal pour les questions d’ordre administratives et financières :</w:t>
      </w:r>
      <w:r w:rsidR="009D544A">
        <w:rPr>
          <w:rFonts w:ascii="Arial" w:hAnsi="Arial" w:cs="Arial"/>
        </w:rPr>
        <w:t xml:space="preserve"> ………………………………………</w:t>
      </w:r>
      <w:proofErr w:type="gramStart"/>
      <w:r w:rsidR="009D544A">
        <w:rPr>
          <w:rFonts w:ascii="Arial" w:hAnsi="Arial" w:cs="Arial"/>
        </w:rPr>
        <w:t>…….</w:t>
      </w:r>
      <w:proofErr w:type="gramEnd"/>
      <w:r w:rsidR="009D544A">
        <w:rPr>
          <w:rFonts w:ascii="Arial" w:hAnsi="Arial" w:cs="Arial"/>
        </w:rPr>
        <w:t>.</w:t>
      </w:r>
    </w:p>
    <w:p w:rsidR="00AB36A8" w:rsidRDefault="00AB36A8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r w:rsidR="00EA5F2D">
        <w:rPr>
          <w:rFonts w:ascii="Arial" w:hAnsi="Arial" w:cs="Arial"/>
        </w:rPr>
        <w:t>L’ensemble</w:t>
      </w:r>
      <w:r w:rsidR="009B1CD0">
        <w:rPr>
          <w:rFonts w:ascii="Arial" w:hAnsi="Arial" w:cs="Arial"/>
        </w:rPr>
        <w:t xml:space="preserve"> des membres du groupement s’engagent, sur la base de l’offre du groupement ;</w:t>
      </w:r>
    </w:p>
    <w:p w:rsidR="00D66A3B" w:rsidRDefault="00D66A3B" w:rsidP="00D66A3B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D544A" w:rsidRDefault="009D544A" w:rsidP="00AB36A8">
      <w:pPr>
        <w:pStyle w:val="fcase1ertab"/>
        <w:numPr>
          <w:ilvl w:val="0"/>
          <w:numId w:val="7"/>
        </w:num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Membre du groupement n°1</w:t>
      </w:r>
      <w:r w:rsidR="00B25307">
        <w:rPr>
          <w:rFonts w:ascii="Arial" w:hAnsi="Arial" w:cs="Arial"/>
        </w:rPr>
        <w:t xml:space="preserve"> </w:t>
      </w:r>
      <w:r w:rsidR="00B25307" w:rsidRPr="00831E13">
        <w:rPr>
          <w:rFonts w:ascii="Arial" w:hAnsi="Arial" w:cs="Arial"/>
          <w:bCs/>
          <w:i/>
          <w:lang w:eastAsia="fr-FR"/>
        </w:rPr>
        <w:t>(</w:t>
      </w:r>
      <w:r w:rsidR="00B25307" w:rsidRPr="00831E13"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 w:rsidR="00B25307" w:rsidRPr="00831E13">
        <w:rPr>
          <w:rFonts w:ascii="Arial" w:hAnsi="Arial" w:cs="Arial"/>
          <w:i/>
          <w:sz w:val="16"/>
          <w:szCs w:val="16"/>
          <w:lang w:eastAsia="fr-FR"/>
        </w:rPr>
        <w:t>)</w:t>
      </w:r>
      <w:r>
        <w:rPr>
          <w:rFonts w:ascii="Arial" w:hAnsi="Arial" w:cs="Arial"/>
        </w:rPr>
        <w:t> :</w:t>
      </w:r>
    </w:p>
    <w:p w:rsidR="009D544A" w:rsidRDefault="009D544A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D544A" w:rsidRDefault="009D544A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Nom et prénom : ………………………………………………………………………………………………………………….</w:t>
      </w:r>
    </w:p>
    <w:p w:rsidR="009D544A" w:rsidRDefault="009D544A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Au nom et pour le compte de : ………………………………………………………………………………………………….</w:t>
      </w:r>
    </w:p>
    <w:p w:rsidR="009D544A" w:rsidRPr="009D544A" w:rsidRDefault="009D544A" w:rsidP="009D544A">
      <w:pPr>
        <w:pStyle w:val="fcase1ertab"/>
        <w:tabs>
          <w:tab w:val="left" w:pos="851"/>
        </w:tabs>
        <w:rPr>
          <w:rFonts w:ascii="Arial" w:hAnsi="Arial" w:cs="Arial"/>
        </w:rPr>
      </w:pPr>
      <w:r w:rsidRPr="009D544A">
        <w:rPr>
          <w:rFonts w:ascii="Arial" w:hAnsi="Arial" w:cs="Arial"/>
        </w:rPr>
        <w:t>N</w:t>
      </w:r>
      <w:r>
        <w:rPr>
          <w:rFonts w:ascii="Arial" w:hAnsi="Arial" w:cs="Arial"/>
        </w:rPr>
        <w:t>ature juridique de la société : …………………………………………………………………………………………………</w:t>
      </w:r>
    </w:p>
    <w:p w:rsidR="009D544A" w:rsidRPr="009D544A" w:rsidRDefault="009D544A" w:rsidP="009D544A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Ayant son siège social à : ……………………………………………………………………………………………………….</w:t>
      </w:r>
    </w:p>
    <w:p w:rsidR="009D544A" w:rsidRPr="009D544A" w:rsidRDefault="009D544A" w:rsidP="009D544A">
      <w:pPr>
        <w:pStyle w:val="fcase1ertab"/>
        <w:tabs>
          <w:tab w:val="left" w:pos="851"/>
        </w:tabs>
        <w:rPr>
          <w:rFonts w:ascii="Arial" w:hAnsi="Arial" w:cs="Arial"/>
        </w:rPr>
      </w:pPr>
      <w:r w:rsidRPr="009D544A">
        <w:rPr>
          <w:rFonts w:ascii="Arial" w:hAnsi="Arial" w:cs="Arial"/>
        </w:rPr>
        <w:t>Code d'activité économique principale APE :</w:t>
      </w:r>
      <w:r>
        <w:rPr>
          <w:rFonts w:ascii="Arial" w:hAnsi="Arial" w:cs="Arial"/>
        </w:rPr>
        <w:t xml:space="preserve"> …………………………………………………………………………………</w:t>
      </w:r>
    </w:p>
    <w:p w:rsidR="009D544A" w:rsidRPr="009D544A" w:rsidRDefault="009D544A" w:rsidP="009D544A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N° de SIRET : …………………………………………………………………………………………………………………….</w:t>
      </w:r>
    </w:p>
    <w:p w:rsidR="009B1CD0" w:rsidRDefault="009D544A" w:rsidP="009D544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D544A">
        <w:rPr>
          <w:rFonts w:ascii="Arial" w:hAnsi="Arial" w:cs="Arial"/>
        </w:rPr>
        <w:t>Adresse de l’établissement qui exécutera les prestations (si différente du siège social) :</w:t>
      </w:r>
      <w:r>
        <w:rPr>
          <w:rFonts w:ascii="Arial" w:hAnsi="Arial" w:cs="Arial"/>
        </w:rPr>
        <w:t xml:space="preserve"> ………………………………</w:t>
      </w:r>
    </w:p>
    <w:p w:rsidR="009D544A" w:rsidRDefault="009D544A" w:rsidP="009D544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:rsidR="009D544A" w:rsidRPr="009D544A" w:rsidRDefault="009D544A" w:rsidP="009D544A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Téléphone : ……………………………………………………………………………………………………………………….</w:t>
      </w:r>
    </w:p>
    <w:p w:rsidR="004C5755" w:rsidRDefault="009D544A" w:rsidP="009D544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D544A">
        <w:rPr>
          <w:rFonts w:ascii="Arial" w:hAnsi="Arial" w:cs="Arial"/>
        </w:rPr>
        <w:t>Adresse courriel 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………………………………………………………………………………………………………………...</w:t>
      </w:r>
    </w:p>
    <w:p w:rsidR="004C5755" w:rsidRDefault="004C575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D544A" w:rsidRDefault="009D544A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6B5057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6B5057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</w:t>
      </w:r>
      <w:r w:rsidR="00EA33CE">
        <w:rPr>
          <w:rFonts w:ascii="Arial" w:hAnsi="Arial" w:cs="Arial"/>
        </w:rPr>
        <w:t xml:space="preserve">livrer les fournitures demandées ou à </w:t>
      </w:r>
      <w:r>
        <w:rPr>
          <w:rFonts w:ascii="Arial" w:hAnsi="Arial" w:cs="Arial"/>
        </w:rPr>
        <w:t>exécuter les prestations demandées :</w:t>
      </w:r>
    </w:p>
    <w:p w:rsidR="0016509D" w:rsidRDefault="0016509D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313E17" w:rsidRDefault="00313E17" w:rsidP="00313E17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r w:rsidR="00EA5F2D">
        <w:rPr>
          <w:rFonts w:ascii="Arial" w:hAnsi="Arial" w:cs="Arial"/>
        </w:rPr>
        <w:t>E</w:t>
      </w:r>
      <w:r w:rsidR="000D16CE">
        <w:rPr>
          <w:rFonts w:ascii="Arial" w:hAnsi="Arial" w:cs="Arial"/>
        </w:rPr>
        <w:t xml:space="preserve">n ce qui concerne les prestations forfaitaires : </w:t>
      </w:r>
      <w:r>
        <w:rPr>
          <w:rFonts w:ascii="Arial" w:hAnsi="Arial" w:cs="Arial"/>
        </w:rPr>
        <w:t>au prix forfaitaire indiqué ci-dessous</w:t>
      </w:r>
      <w:r w:rsidR="00E9109D">
        <w:rPr>
          <w:rFonts w:ascii="Arial" w:hAnsi="Arial" w:cs="Arial"/>
        </w:rPr>
        <w:t xml:space="preserve">, </w:t>
      </w:r>
      <w:r w:rsidR="00E9109D" w:rsidRPr="0022204C">
        <w:rPr>
          <w:rFonts w:ascii="Arial" w:hAnsi="Arial" w:cs="Arial"/>
        </w:rPr>
        <w:t>conformément à</w:t>
      </w:r>
      <w:r w:rsidR="0022204C" w:rsidRPr="0022204C">
        <w:rPr>
          <w:rFonts w:ascii="Arial" w:hAnsi="Arial" w:cs="Arial"/>
        </w:rPr>
        <w:t xml:space="preserve"> la Décomposition du Prix Global et Forfaitaire (</w:t>
      </w:r>
      <w:r w:rsidR="00A2419C">
        <w:t>DPGF</w:t>
      </w:r>
      <w:r w:rsidR="0022204C" w:rsidRPr="0022204C">
        <w:rPr>
          <w:rFonts w:ascii="Arial" w:hAnsi="Arial" w:cs="Arial"/>
        </w:rPr>
        <w:t xml:space="preserve">) en </w:t>
      </w:r>
      <w:r w:rsidR="00E9109D" w:rsidRPr="0022204C">
        <w:rPr>
          <w:rFonts w:ascii="Arial" w:hAnsi="Arial" w:cs="Arial"/>
        </w:rPr>
        <w:t xml:space="preserve">annexe </w:t>
      </w:r>
      <w:r w:rsidR="0022204C" w:rsidRPr="0022204C">
        <w:rPr>
          <w:rFonts w:ascii="Arial" w:hAnsi="Arial" w:cs="Arial"/>
        </w:rPr>
        <w:t>n°1</w:t>
      </w:r>
      <w:r w:rsidR="00E9109D" w:rsidRPr="0022204C">
        <w:rPr>
          <w:rFonts w:ascii="Arial" w:hAnsi="Arial" w:cs="Arial"/>
        </w:rPr>
        <w:t xml:space="preserve"> au présent document,</w:t>
      </w:r>
    </w:p>
    <w:p w:rsidR="00313E17" w:rsidRDefault="00313E17" w:rsidP="00313E17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5D3733" w:rsidRDefault="005D3733" w:rsidP="003B063A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</w:rPr>
      </w:pPr>
      <w:r w:rsidRPr="00540ED1">
        <w:rPr>
          <w:rFonts w:ascii="Arial" w:hAnsi="Arial" w:cs="Arial"/>
          <w:highlight w:val="yellow"/>
        </w:rPr>
        <w:t>À remplir par l’entreprise ;</w:t>
      </w:r>
    </w:p>
    <w:p w:rsidR="0016509D" w:rsidRDefault="0016509D" w:rsidP="009B45B9">
      <w:pPr>
        <w:tabs>
          <w:tab w:val="left" w:pos="851"/>
          <w:tab w:val="left" w:pos="6237"/>
        </w:tabs>
        <w:rPr>
          <w:rFonts w:ascii="Arial" w:hAnsi="Arial" w:cs="Arial"/>
        </w:rPr>
      </w:pPr>
    </w:p>
    <w:p w:rsidR="005D3733" w:rsidRDefault="005D3733" w:rsidP="009B45B9">
      <w:pPr>
        <w:tabs>
          <w:tab w:val="left" w:pos="851"/>
          <w:tab w:val="left" w:pos="6237"/>
        </w:tabs>
        <w:rPr>
          <w:rFonts w:ascii="Arial" w:hAnsi="Arial" w:cs="Arial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D3733" w:rsidRPr="003B063A" w:rsidTr="00BB67F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Montant</w:t>
            </w:r>
            <w:r w:rsidR="00117E8F">
              <w:rPr>
                <w:rFonts w:ascii="Arial" w:hAnsi="Arial" w:cs="Arial"/>
              </w:rPr>
              <w:t xml:space="preserve"> total</w:t>
            </w:r>
            <w:r w:rsidRPr="003B063A">
              <w:rPr>
                <w:rFonts w:ascii="Arial" w:hAnsi="Arial" w:cs="Arial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right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rPr>
                <w:rFonts w:ascii="Arial" w:hAnsi="Arial" w:cs="Arial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Euros</w:t>
            </w:r>
          </w:p>
        </w:tc>
      </w:tr>
      <w:tr w:rsidR="005D3733" w:rsidRPr="003B063A" w:rsidTr="00BB67F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right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rPr>
                <w:rFonts w:ascii="Arial" w:hAnsi="Arial" w:cs="Arial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Euros</w:t>
            </w:r>
          </w:p>
        </w:tc>
      </w:tr>
      <w:tr w:rsidR="005D3733" w:rsidRPr="003B063A" w:rsidTr="00BB67F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 xml:space="preserve">Montant </w:t>
            </w:r>
            <w:r w:rsidR="00117E8F">
              <w:rPr>
                <w:rFonts w:ascii="Arial" w:hAnsi="Arial" w:cs="Arial"/>
              </w:rPr>
              <w:t xml:space="preserve">total </w:t>
            </w:r>
            <w:r w:rsidRPr="003B063A">
              <w:rPr>
                <w:rFonts w:ascii="Arial" w:hAnsi="Arial" w:cs="Arial"/>
              </w:rPr>
              <w:t>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right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rPr>
                <w:rFonts w:ascii="Arial" w:hAnsi="Arial" w:cs="Arial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Euros</w:t>
            </w:r>
          </w:p>
        </w:tc>
      </w:tr>
      <w:tr w:rsidR="005D3733" w:rsidRPr="003B063A" w:rsidTr="00BB67F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jc w:val="right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733" w:rsidRPr="003B063A" w:rsidRDefault="005D3733" w:rsidP="00BB67F4">
            <w:pPr>
              <w:rPr>
                <w:rFonts w:ascii="Arial" w:hAnsi="Arial" w:cs="Arial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3733" w:rsidRPr="003B063A" w:rsidRDefault="005D3733" w:rsidP="00BB67F4">
            <w:pPr>
              <w:jc w:val="both"/>
              <w:rPr>
                <w:rFonts w:ascii="Arial" w:hAnsi="Arial" w:cs="Arial"/>
              </w:rPr>
            </w:pPr>
            <w:r w:rsidRPr="003B063A">
              <w:rPr>
                <w:rFonts w:ascii="Arial" w:hAnsi="Arial" w:cs="Arial"/>
              </w:rPr>
              <w:t>........................................................................................................</w:t>
            </w:r>
          </w:p>
        </w:tc>
      </w:tr>
    </w:tbl>
    <w:p w:rsidR="005D3733" w:rsidRDefault="005D3733" w:rsidP="009B45B9">
      <w:pPr>
        <w:tabs>
          <w:tab w:val="left" w:pos="851"/>
          <w:tab w:val="left" w:pos="6237"/>
        </w:tabs>
        <w:rPr>
          <w:rFonts w:ascii="Arial" w:hAnsi="Arial" w:cs="Arial"/>
        </w:rPr>
      </w:pPr>
    </w:p>
    <w:p w:rsidR="00B25307" w:rsidRDefault="00B25307" w:rsidP="009B45B9">
      <w:pPr>
        <w:tabs>
          <w:tab w:val="left" w:pos="851"/>
          <w:tab w:val="left" w:pos="6237"/>
        </w:tabs>
        <w:rPr>
          <w:rFonts w:ascii="Arial" w:hAnsi="Arial" w:cs="Arial"/>
        </w:rPr>
      </w:pPr>
    </w:p>
    <w:p w:rsidR="009E5A5F" w:rsidRDefault="009E5A5F" w:rsidP="009B45B9">
      <w:pPr>
        <w:tabs>
          <w:tab w:val="left" w:pos="851"/>
          <w:tab w:val="left" w:pos="6237"/>
        </w:tabs>
        <w:rPr>
          <w:rFonts w:ascii="Arial" w:hAnsi="Arial" w:cs="Arial"/>
        </w:rPr>
      </w:pPr>
    </w:p>
    <w:p w:rsidR="0016509D" w:rsidRDefault="0016509D" w:rsidP="009B45B9">
      <w:pPr>
        <w:tabs>
          <w:tab w:val="left" w:pos="851"/>
          <w:tab w:val="left" w:pos="6237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313E17" w:rsidRDefault="00313E17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831E13" w:rsidRDefault="00831E13" w:rsidP="006C4338">
      <w:pPr>
        <w:tabs>
          <w:tab w:val="left" w:pos="851"/>
          <w:tab w:val="left" w:pos="6237"/>
        </w:tabs>
      </w:pPr>
    </w:p>
    <w:p w:rsidR="00831E13" w:rsidRDefault="00831E13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  <w:i/>
          <w:sz w:val="18"/>
          <w:szCs w:val="18"/>
          <w:u w:val="single"/>
        </w:rPr>
      </w:pPr>
      <w:r w:rsidRPr="00203E92">
        <w:rPr>
          <w:rFonts w:ascii="Arial" w:hAnsi="Arial" w:cs="Arial"/>
          <w:i/>
          <w:sz w:val="18"/>
          <w:szCs w:val="18"/>
          <w:u w:val="single"/>
        </w:rPr>
        <w:t>(</w:t>
      </w:r>
      <w:r w:rsidRPr="00203E92">
        <w:rPr>
          <w:rFonts w:ascii="Arial" w:hAnsi="Arial" w:cs="Arial"/>
          <w:b/>
          <w:i/>
          <w:sz w:val="18"/>
          <w:szCs w:val="18"/>
          <w:u w:val="single"/>
        </w:rPr>
        <w:t>Joindre un ou des relevé(s) d’identité bancaire ou postal)</w:t>
      </w:r>
    </w:p>
    <w:p w:rsidR="00831E13" w:rsidRDefault="00831E13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  <w:i/>
          <w:sz w:val="18"/>
          <w:szCs w:val="18"/>
          <w:u w:val="single"/>
        </w:rPr>
      </w:pPr>
    </w:p>
    <w:p w:rsidR="00831E13" w:rsidRPr="00831E13" w:rsidRDefault="00EA5F2D" w:rsidP="00831E13">
      <w:pPr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hAnsi="Arial" w:cs="Times New Roman"/>
          <w:b/>
          <w:szCs w:val="24"/>
          <w:lang w:eastAsia="fr-FR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Titulaire</w:t>
      </w:r>
      <w:r w:rsidR="00831E13" w:rsidRPr="00831E13">
        <w:rPr>
          <w:rFonts w:ascii="Arial" w:hAnsi="Arial" w:cs="Times New Roman"/>
          <w:b/>
          <w:szCs w:val="24"/>
          <w:u w:val="single"/>
          <w:lang w:eastAsia="fr-FR"/>
        </w:rPr>
        <w:t xml:space="preserve"> ou mandataire</w:t>
      </w:r>
      <w:r w:rsidR="00831E13" w:rsidRPr="00831E13">
        <w:rPr>
          <w:rFonts w:ascii="Arial" w:hAnsi="Arial" w:cs="Times New Roman"/>
          <w:b/>
          <w:szCs w:val="24"/>
          <w:lang w:eastAsia="fr-FR"/>
        </w:rPr>
        <w:t xml:space="preserve"> : </w:t>
      </w:r>
    </w:p>
    <w:p w:rsidR="00831E13" w:rsidRPr="00831E13" w:rsidRDefault="00831E13" w:rsidP="00831E13">
      <w:pPr>
        <w:numPr>
          <w:ilvl w:val="0"/>
          <w:numId w:val="8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Du compte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831E13" w:rsidRPr="00831E13" w:rsidRDefault="00831E13" w:rsidP="00831E13">
      <w:pPr>
        <w:numPr>
          <w:ilvl w:val="0"/>
          <w:numId w:val="8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831E13" w:rsidRPr="00831E13" w:rsidRDefault="00831E13" w:rsidP="00831E13">
      <w:pPr>
        <w:numPr>
          <w:ilvl w:val="0"/>
          <w:numId w:val="8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831E13" w:rsidRPr="00831E13" w:rsidRDefault="00831E13" w:rsidP="00831E13">
      <w:pPr>
        <w:numPr>
          <w:ilvl w:val="0"/>
          <w:numId w:val="8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831E13" w:rsidRPr="00831E13" w:rsidRDefault="00831E13" w:rsidP="00831E13">
      <w:pPr>
        <w:numPr>
          <w:ilvl w:val="0"/>
          <w:numId w:val="9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 xml:space="preserve">Code IBAN </w:t>
      </w:r>
    </w:p>
    <w:p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D11A59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D11A59">
        <w:rPr>
          <w:rFonts w:ascii="Arial" w:hAnsi="Arial" w:cs="Arial"/>
          <w:b/>
          <w:sz w:val="22"/>
          <w:szCs w:val="22"/>
        </w:rPr>
        <w:t>B4 - Avance</w:t>
      </w:r>
      <w:r w:rsidRPr="00D11A59">
        <w:rPr>
          <w:rFonts w:ascii="Arial" w:hAnsi="Arial" w:cs="Arial"/>
          <w:b/>
        </w:rPr>
        <w:t> </w:t>
      </w:r>
      <w:r w:rsidRPr="00D11A59"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Pr="00D11A59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D11A59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 w:rsidRPr="00D11A59">
        <w:rPr>
          <w:rFonts w:ascii="Arial" w:hAnsi="Arial" w:cs="Arial"/>
          <w:i/>
          <w:sz w:val="18"/>
          <w:szCs w:val="18"/>
        </w:rPr>
        <w:t xml:space="preserve"> </w:t>
      </w:r>
      <w:r w:rsidR="00D90A00" w:rsidRPr="00D11A59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D90A00" w:rsidRPr="00D11A59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D11A59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 w:rsidRPr="00D11A59">
        <w:rPr>
          <w:rFonts w:ascii="Arial" w:hAnsi="Arial" w:cs="Arial"/>
          <w:i/>
          <w:sz w:val="18"/>
          <w:szCs w:val="18"/>
        </w:rPr>
        <w:t xml:space="preserve"> </w:t>
      </w:r>
      <w:r w:rsidR="00D90A00" w:rsidRPr="00D11A59">
        <w:rPr>
          <w:rFonts w:ascii="Arial" w:hAnsi="Arial" w:cs="Arial"/>
          <w:i/>
          <w:sz w:val="18"/>
          <w:szCs w:val="18"/>
        </w:rPr>
        <w:t xml:space="preserve">du </w:t>
      </w:r>
      <w:r w:rsidR="00156924" w:rsidRPr="00D11A59">
        <w:rPr>
          <w:rFonts w:ascii="Arial" w:hAnsi="Arial" w:cs="Arial"/>
          <w:i/>
          <w:sz w:val="18"/>
          <w:szCs w:val="18"/>
        </w:rPr>
        <w:t>code de la commande publique</w:t>
      </w:r>
      <w:r w:rsidRPr="00D11A59">
        <w:rPr>
          <w:rFonts w:ascii="Arial" w:hAnsi="Arial" w:cs="Arial"/>
          <w:i/>
          <w:sz w:val="18"/>
          <w:szCs w:val="18"/>
        </w:rPr>
        <w:t>)</w:t>
      </w:r>
    </w:p>
    <w:p w:rsidR="00313E17" w:rsidRDefault="00313E17" w:rsidP="00934503">
      <w:pPr>
        <w:tabs>
          <w:tab w:val="left" w:pos="426"/>
          <w:tab w:val="left" w:pos="851"/>
        </w:tabs>
        <w:rPr>
          <w:rFonts w:ascii="Arial" w:hAnsi="Arial" w:cs="Arial"/>
          <w:b/>
          <w:highlight w:val="yellow"/>
        </w:rPr>
      </w:pPr>
    </w:p>
    <w:p w:rsidR="00831E13" w:rsidRPr="00B82472" w:rsidRDefault="00831E13" w:rsidP="00B82472">
      <w:pPr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hAnsi="Arial" w:cs="Times New Roman"/>
          <w:b/>
          <w:szCs w:val="24"/>
          <w:lang w:eastAsia="fr-FR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Pr="00831E13">
        <w:rPr>
          <w:rFonts w:ascii="Arial" w:hAnsi="Arial" w:cs="Times New Roman"/>
          <w:b/>
          <w:szCs w:val="24"/>
          <w:u w:val="single"/>
          <w:lang w:eastAsia="fr-FR"/>
        </w:rPr>
        <w:t>Titulaire</w:t>
      </w:r>
      <w:proofErr w:type="gramEnd"/>
      <w:r w:rsidRPr="00831E13">
        <w:rPr>
          <w:rFonts w:ascii="Arial" w:hAnsi="Arial" w:cs="Times New Roman"/>
          <w:b/>
          <w:szCs w:val="24"/>
          <w:u w:val="single"/>
          <w:lang w:eastAsia="fr-FR"/>
        </w:rPr>
        <w:t xml:space="preserve"> ou mandataire</w:t>
      </w:r>
      <w:r w:rsidR="00B82472">
        <w:rPr>
          <w:rFonts w:ascii="Arial" w:hAnsi="Arial" w:cs="Times New Roman"/>
          <w:b/>
          <w:szCs w:val="24"/>
          <w:lang w:eastAsia="fr-FR"/>
        </w:rPr>
        <w:t xml:space="preserve"> : </w:t>
      </w: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D11A59">
        <w:t>Je renonce au bénéfice de l'avance :</w:t>
      </w:r>
      <w:r w:rsidRPr="00D11A59">
        <w:tab/>
      </w:r>
      <w:r w:rsidRPr="00D11A59">
        <w:tab/>
      </w:r>
      <w:r w:rsidRPr="00D11A59">
        <w:tab/>
      </w:r>
      <w:r w:rsidRPr="00D11A59">
        <w:tab/>
      </w:r>
      <w:r w:rsidR="0029708C">
        <w:t>confère la fiche des avance</w:t>
      </w:r>
      <w:r w:rsidR="007E1F3C">
        <w:t>s</w:t>
      </w:r>
      <w:r w:rsidR="0029708C">
        <w:t xml:space="preserve"> </w:t>
      </w:r>
    </w:p>
    <w:p w:rsidR="00831E13" w:rsidRPr="00D11A59" w:rsidRDefault="00831E13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</w:p>
    <w:p w:rsidR="006121B3" w:rsidRDefault="006121B3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94E3F" w:rsidRDefault="00F94E3F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du marché </w:t>
      </w:r>
      <w:r w:rsidR="00FE48C9">
        <w:rPr>
          <w:sz w:val="22"/>
          <w:szCs w:val="22"/>
        </w:rPr>
        <w:t>public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3B063A" w:rsidRDefault="003B063A" w:rsidP="006121B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3B063A">
        <w:rPr>
          <w:rFonts w:ascii="Arial" w:hAnsi="Arial" w:cs="Arial"/>
        </w:rPr>
        <w:t>Le marché prend effet à compter de sa date de notification et il est conclu jusqu’à la fin de la garantie</w:t>
      </w:r>
      <w:r w:rsidR="007937A0">
        <w:rPr>
          <w:rFonts w:ascii="Arial" w:hAnsi="Arial" w:cs="Arial"/>
        </w:rPr>
        <w:t xml:space="preserve"> commerciale</w:t>
      </w:r>
      <w:r w:rsidRPr="003B063A">
        <w:rPr>
          <w:rFonts w:ascii="Arial" w:hAnsi="Arial" w:cs="Arial"/>
        </w:rPr>
        <w:t xml:space="preserve">.  </w:t>
      </w:r>
    </w:p>
    <w:p w:rsidR="003B063A" w:rsidRDefault="003B063A" w:rsidP="006121B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 w:rsidR="003B063A" w:rsidRDefault="003B063A" w:rsidP="006121B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 w:rsidR="003B063A" w:rsidRDefault="003B063A" w:rsidP="003B063A">
      <w:pPr>
        <w:pStyle w:val="Titre4"/>
        <w:tabs>
          <w:tab w:val="clear" w:pos="4111"/>
          <w:tab w:val="left" w:pos="426"/>
          <w:tab w:val="left" w:pos="851"/>
        </w:tabs>
        <w:rPr>
          <w:sz w:val="22"/>
          <w:szCs w:val="22"/>
        </w:rPr>
      </w:pPr>
      <w:r w:rsidRPr="003B063A">
        <w:rPr>
          <w:sz w:val="22"/>
          <w:szCs w:val="22"/>
        </w:rPr>
        <w:t>B6 – Délai de livraison</w:t>
      </w:r>
    </w:p>
    <w:p w:rsidR="003B063A" w:rsidRPr="003B063A" w:rsidRDefault="003B063A" w:rsidP="003B063A"/>
    <w:p w:rsidR="003B063A" w:rsidRPr="0029708C" w:rsidRDefault="0029708C" w:rsidP="002970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3" w:lineRule="atLeast"/>
        <w:rPr>
          <w:rFonts w:eastAsia="Arial" w:cs="Arial"/>
          <w:color w:val="000000"/>
          <w:shd w:val="clear" w:color="auto" w:fill="FFFFFF"/>
        </w:rPr>
      </w:pPr>
      <w:r w:rsidRPr="00345BCF">
        <w:rPr>
          <w:rFonts w:eastAsia="Arial" w:cs="Arial"/>
          <w:color w:val="000000"/>
          <w:shd w:val="clear" w:color="auto" w:fill="FFFFFF"/>
        </w:rPr>
        <w:t>Le fournisseur indique dans son offre le délai de livraison de l’</w:t>
      </w:r>
      <w:r>
        <w:rPr>
          <w:rFonts w:eastAsia="Arial" w:cs="Arial"/>
          <w:color w:val="000000"/>
          <w:shd w:val="clear" w:color="auto" w:fill="FFFFFF"/>
        </w:rPr>
        <w:t>équipement qui sera analysé</w:t>
      </w:r>
      <w:bookmarkStart w:id="0" w:name="_GoBack"/>
      <w:bookmarkEnd w:id="0"/>
      <w:r w:rsidRPr="008A34B6">
        <w:rPr>
          <w:rFonts w:eastAsia="Arial" w:cs="Arial"/>
          <w:color w:val="000000"/>
          <w:shd w:val="clear" w:color="auto" w:fill="FFFFFF"/>
        </w:rPr>
        <w:t>.</w:t>
      </w:r>
    </w:p>
    <w:p w:rsidR="003B063A" w:rsidRDefault="003B063A" w:rsidP="006121B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 w:rsidR="00B25307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3B063A">
        <w:rPr>
          <w:rFonts w:ascii="Arial" w:hAnsi="Arial" w:cs="Arial"/>
        </w:rPr>
        <w:t xml:space="preserve">Le marché </w:t>
      </w:r>
      <w:r w:rsidR="00FE48C9" w:rsidRPr="003B063A">
        <w:rPr>
          <w:rFonts w:ascii="Arial" w:hAnsi="Arial" w:cs="Arial"/>
        </w:rPr>
        <w:t>public</w:t>
      </w:r>
      <w:r w:rsidRPr="003B063A">
        <w:rPr>
          <w:rFonts w:ascii="Arial" w:hAnsi="Arial" w:cs="Arial"/>
        </w:rPr>
        <w:t xml:space="preserve"> est reconductible :</w:t>
      </w:r>
      <w:r w:rsidRPr="003B063A">
        <w:tab/>
      </w:r>
      <w:r w:rsidRPr="003B063A">
        <w:tab/>
      </w:r>
      <w:r w:rsidR="009D45B5" w:rsidRPr="003B063A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9D45B5" w:rsidRPr="003B063A">
        <w:instrText xml:space="preserve"> FORMCHECKBOX </w:instrText>
      </w:r>
      <w:r w:rsidR="00A31593">
        <w:fldChar w:fldCharType="separate"/>
      </w:r>
      <w:r w:rsidR="009D45B5" w:rsidRPr="003B063A">
        <w:fldChar w:fldCharType="end"/>
      </w:r>
      <w:r w:rsidRPr="003B063A">
        <w:tab/>
      </w:r>
      <w:r w:rsidR="009D661E" w:rsidRPr="003B063A">
        <w:t>Non</w:t>
      </w:r>
      <w:r w:rsidRPr="003B063A">
        <w:tab/>
      </w:r>
      <w:r w:rsidRPr="003B063A">
        <w:tab/>
      </w:r>
      <w:r w:rsidRPr="003B063A">
        <w:tab/>
      </w:r>
      <w:r w:rsidR="007D7A65" w:rsidRPr="003B063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3B063A">
        <w:instrText xml:space="preserve"> FORMCHECKBOX </w:instrText>
      </w:r>
      <w:r w:rsidR="00A31593">
        <w:fldChar w:fldCharType="separate"/>
      </w:r>
      <w:r w:rsidR="007D7A65" w:rsidRPr="003B063A">
        <w:fldChar w:fldCharType="end"/>
      </w:r>
      <w:r w:rsidRPr="003B063A">
        <w:tab/>
      </w:r>
      <w:r w:rsidR="009D661E" w:rsidRPr="003B063A">
        <w:t>Oui</w:t>
      </w:r>
    </w:p>
    <w:p w:rsidR="00183DF4" w:rsidRDefault="00183DF4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:rsidR="009D45B5" w:rsidRDefault="009D45B5" w:rsidP="009D45B5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>
        <w:tc>
          <w:tcPr>
            <w:tcW w:w="10419" w:type="dxa"/>
            <w:shd w:val="clear" w:color="auto" w:fill="66CCFF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D45B5" w:rsidRDefault="009D45B5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401"/>
        <w:gridCol w:w="2937"/>
        <w:gridCol w:w="3056"/>
      </w:tblGrid>
      <w:tr w:rsidR="00332B12" w:rsidTr="0032062C"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32062C">
        <w:trPr>
          <w:trHeight w:val="1021"/>
        </w:trPr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9D45B5" w:rsidRDefault="009D45B5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:rsidR="00E9109D" w:rsidRDefault="00E9109D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Default="00332B12" w:rsidP="006C4338">
      <w:pPr>
        <w:tabs>
          <w:tab w:val="left" w:pos="851"/>
        </w:tabs>
        <w:jc w:val="both"/>
      </w:pPr>
    </w:p>
    <w:p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hyperlink r:id="rId14" w:history="1">
        <w:r w:rsidR="000365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5" w:history="1"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:rsidR="0022204C" w:rsidRDefault="0022204C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593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A31593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71C0F" w:rsidRPr="003800FE" w:rsidRDefault="00844DAA" w:rsidP="003800FE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32B12" w:rsidRDefault="00332B12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8B2A38" w:rsidP="009D45B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</w:rPr>
              <w:br w:type="page"/>
            </w:r>
            <w:r w:rsidR="009B1CD0" w:rsidRPr="009D45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 - Identification </w:t>
            </w:r>
            <w:r w:rsidR="001C40C0" w:rsidRPr="009D45B5">
              <w:rPr>
                <w:rFonts w:ascii="Arial" w:hAnsi="Arial" w:cs="Arial"/>
                <w:b/>
                <w:bCs/>
                <w:sz w:val="22"/>
                <w:szCs w:val="22"/>
              </w:rPr>
              <w:t>et signature de l’acheteur</w:t>
            </w:r>
            <w:r w:rsidR="009B1CD0" w:rsidRPr="009D45B5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F94E3F" w:rsidRDefault="00F94E3F" w:rsidP="00F94E3F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Centre de Biophysique Moléculaire</w:t>
      </w:r>
    </w:p>
    <w:p w:rsidR="00F94E3F" w:rsidRPr="00210574" w:rsidRDefault="00F94E3F" w:rsidP="00F94E3F">
      <w:pPr>
        <w:pStyle w:val="En-tte"/>
        <w:tabs>
          <w:tab w:val="left" w:pos="708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</w:t>
      </w:r>
      <w:r w:rsidRPr="00210574">
        <w:rPr>
          <w:rFonts w:ascii="Arial" w:hAnsi="Arial" w:cs="Arial"/>
        </w:rPr>
        <w:t>ue</w:t>
      </w:r>
      <w:proofErr w:type="gramEnd"/>
      <w:r w:rsidRPr="00210574">
        <w:rPr>
          <w:rFonts w:ascii="Arial" w:hAnsi="Arial" w:cs="Arial"/>
        </w:rPr>
        <w:t xml:space="preserve"> Charles </w:t>
      </w:r>
      <w:proofErr w:type="spellStart"/>
      <w:r w:rsidRPr="00210574">
        <w:rPr>
          <w:rFonts w:ascii="Arial" w:hAnsi="Arial" w:cs="Arial"/>
        </w:rPr>
        <w:t>Sadron</w:t>
      </w:r>
      <w:proofErr w:type="spellEnd"/>
    </w:p>
    <w:p w:rsidR="00F94E3F" w:rsidRDefault="00F94E3F" w:rsidP="00F94E3F">
      <w:pPr>
        <w:pStyle w:val="En-tte"/>
        <w:numPr>
          <w:ilvl w:val="0"/>
          <w:numId w:val="1"/>
        </w:numPr>
        <w:tabs>
          <w:tab w:val="left" w:pos="70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45071 ORLEANS CEDEX 2</w:t>
      </w:r>
    </w:p>
    <w:p w:rsidR="00F94E3F" w:rsidRDefault="00F94E3F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du marché </w:t>
      </w:r>
      <w:r w:rsidR="003A7270">
        <w:rPr>
          <w:rFonts w:ascii="Arial" w:hAnsi="Arial" w:cs="Arial"/>
        </w:rPr>
        <w:t>public</w:t>
      </w:r>
    </w:p>
    <w:p w:rsidR="009B1CD0" w:rsidRPr="00141B46" w:rsidRDefault="009B1CD0" w:rsidP="0083205E">
      <w:pPr>
        <w:tabs>
          <w:tab w:val="left" w:pos="851"/>
        </w:tabs>
        <w:jc w:val="both"/>
        <w:rPr>
          <w:rFonts w:ascii="Calibri Light" w:hAnsi="Calibri Light" w:cs="Calibri Light"/>
        </w:rPr>
      </w:pPr>
    </w:p>
    <w:p w:rsidR="00F94E3F" w:rsidRDefault="00F94E3F" w:rsidP="00F94E3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Matthieu REFREGIERS, Directeur du Centre de Biophysique Moléculaire</w:t>
      </w:r>
    </w:p>
    <w:p w:rsidR="00F94E3F" w:rsidRDefault="00F94E3F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F94E3F" w:rsidRDefault="00F94E3F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6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4859D8">
        <w:rPr>
          <w:rFonts w:ascii="Arial" w:hAnsi="Arial" w:cs="Arial"/>
        </w:rPr>
        <w:t xml:space="preserve"> du C</w:t>
      </w:r>
      <w:r w:rsidR="009D661E">
        <w:rPr>
          <w:rFonts w:ascii="Arial" w:hAnsi="Arial" w:cs="Arial"/>
        </w:rPr>
        <w:t>ode de la commande publique, auquel renvoie l’</w:t>
      </w:r>
      <w:hyperlink r:id="rId17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F94E3F" w:rsidRDefault="00F94E3F" w:rsidP="00F94E3F">
      <w:pPr>
        <w:pStyle w:val="En-t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Matthieu REFREGIERS, Directeur du Centre de Biophysique Moléculaire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F94E3F" w:rsidRDefault="00F94E3F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BA3834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</w:t>
      </w:r>
      <w:r w:rsidRPr="00BA3834">
        <w:rPr>
          <w:rFonts w:ascii="Arial" w:hAnsi="Arial" w:cs="Arial"/>
        </w:rPr>
        <w:t>Désignation</w:t>
      </w:r>
      <w:r w:rsidR="009B1CD0" w:rsidRPr="00BA3834">
        <w:rPr>
          <w:rFonts w:ascii="Arial" w:hAnsi="Arial" w:cs="Arial"/>
        </w:rPr>
        <w:t>,</w:t>
      </w:r>
      <w:r w:rsidR="009B1CD0">
        <w:rPr>
          <w:rFonts w:ascii="Arial" w:hAnsi="Arial" w:cs="Arial"/>
        </w:rPr>
        <w:t xml:space="preserve"> adresse, numéro de téléphone du comptable assignataire</w:t>
      </w:r>
    </w:p>
    <w:p w:rsidR="009B1CD0" w:rsidRDefault="009B1CD0" w:rsidP="009B45B9">
      <w:pPr>
        <w:pStyle w:val="fcase2metab"/>
        <w:rPr>
          <w:rFonts w:ascii="Arial" w:hAnsi="Arial" w:cs="Arial"/>
        </w:rPr>
      </w:pPr>
    </w:p>
    <w:p w:rsidR="00F94E3F" w:rsidRDefault="00F94E3F" w:rsidP="00F94E3F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 xml:space="preserve">L’Agent Comptable Secondaire du CNRS pour la Délégation Centre Limousin Poitou Charente ; </w:t>
      </w:r>
    </w:p>
    <w:p w:rsidR="00F94E3F" w:rsidRDefault="00F94E3F" w:rsidP="00F94E3F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>02.38.25.52.23</w:t>
      </w:r>
    </w:p>
    <w:p w:rsidR="00F94E3F" w:rsidRDefault="00F94E3F" w:rsidP="00F94E3F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:rsidR="005D3733" w:rsidRDefault="00C92D40" w:rsidP="00117E8F">
      <w:pPr>
        <w:pStyle w:val="ParagrapheIndent1"/>
        <w:spacing w:after="240"/>
        <w:jc w:val="both"/>
        <w:rPr>
          <w:rFonts w:ascii="Arial" w:hAnsi="Arial" w:cs="Arial"/>
          <w:b/>
          <w:color w:val="000000"/>
          <w:sz w:val="20"/>
          <w:u w:val="single"/>
          <w:lang w:val="fr-FR"/>
        </w:rPr>
      </w:pPr>
      <w:r w:rsidRPr="0029402C">
        <w:rPr>
          <w:rFonts w:ascii="Arial" w:hAnsi="Arial" w:cs="Arial"/>
          <w:b/>
          <w:color w:val="000000"/>
          <w:sz w:val="20"/>
          <w:u w:val="single"/>
          <w:lang w:val="fr-FR"/>
        </w:rPr>
        <w:t>ACCEPTATION DE L'OF</w:t>
      </w:r>
      <w:r w:rsidR="00117E8F">
        <w:rPr>
          <w:rFonts w:ascii="Arial" w:hAnsi="Arial" w:cs="Arial"/>
          <w:b/>
          <w:color w:val="000000"/>
          <w:sz w:val="20"/>
          <w:u w:val="single"/>
          <w:lang w:val="fr-FR"/>
        </w:rPr>
        <w:t>FRE PAR LE POUVOIR ADJUDICATEUR</w:t>
      </w:r>
    </w:p>
    <w:p w:rsidR="007937A0" w:rsidRDefault="007937A0" w:rsidP="007937A0">
      <w:pPr>
        <w:rPr>
          <w:lang w:eastAsia="en-US"/>
        </w:rPr>
      </w:pPr>
      <w:r w:rsidRPr="007937A0">
        <w:rPr>
          <w:highlight w:val="cyan"/>
          <w:lang w:eastAsia="en-US"/>
        </w:rPr>
        <w:t>(</w:t>
      </w:r>
      <w:proofErr w:type="gramStart"/>
      <w:r w:rsidRPr="007937A0">
        <w:rPr>
          <w:highlight w:val="cyan"/>
          <w:lang w:eastAsia="en-US"/>
        </w:rPr>
        <w:t>à</w:t>
      </w:r>
      <w:proofErr w:type="gramEnd"/>
      <w:r w:rsidRPr="007937A0">
        <w:rPr>
          <w:highlight w:val="cyan"/>
          <w:lang w:eastAsia="en-US"/>
        </w:rPr>
        <w:t xml:space="preserve"> compléter par le pouvoir adjudicateur)</w:t>
      </w:r>
    </w:p>
    <w:p w:rsidR="007937A0" w:rsidRPr="007937A0" w:rsidRDefault="007937A0" w:rsidP="007937A0">
      <w:pPr>
        <w:rPr>
          <w:lang w:eastAsia="en-US"/>
        </w:rPr>
      </w:pPr>
    </w:p>
    <w:p w:rsidR="00C92D40" w:rsidRPr="0029402C" w:rsidRDefault="00C92D40" w:rsidP="00C92D40">
      <w:pPr>
        <w:pStyle w:val="ParagrapheIndent1"/>
        <w:spacing w:line="269" w:lineRule="exact"/>
        <w:jc w:val="both"/>
        <w:rPr>
          <w:rFonts w:ascii="Arial" w:hAnsi="Arial" w:cs="Arial"/>
          <w:color w:val="000000"/>
          <w:sz w:val="20"/>
          <w:lang w:val="fr-FR"/>
        </w:rPr>
      </w:pPr>
      <w:r w:rsidRPr="0029402C">
        <w:rPr>
          <w:rFonts w:ascii="Arial" w:hAnsi="Arial" w:cs="Arial"/>
          <w:color w:val="000000"/>
          <w:sz w:val="20"/>
          <w:lang w:val="fr-FR"/>
        </w:rPr>
        <w:t xml:space="preserve">Le montant </w:t>
      </w:r>
      <w:r w:rsidR="00117E8F">
        <w:rPr>
          <w:rFonts w:ascii="Arial" w:hAnsi="Arial" w:cs="Arial"/>
          <w:color w:val="000000"/>
          <w:sz w:val="20"/>
          <w:lang w:val="fr-FR"/>
        </w:rPr>
        <w:t>total</w:t>
      </w:r>
      <w:r w:rsidRPr="0029402C">
        <w:rPr>
          <w:rFonts w:ascii="Arial" w:hAnsi="Arial" w:cs="Arial"/>
          <w:color w:val="000000"/>
          <w:sz w:val="20"/>
          <w:lang w:val="fr-FR"/>
        </w:rPr>
        <w:t xml:space="preserve"> de l'offre acceptée par le pouvoir adjudicateur est porté à :</w:t>
      </w:r>
    </w:p>
    <w:p w:rsidR="00C92D40" w:rsidRPr="0029402C" w:rsidRDefault="00C92D40" w:rsidP="00C92D40">
      <w:pPr>
        <w:pStyle w:val="ParagrapheIndent1"/>
        <w:spacing w:line="269" w:lineRule="exact"/>
        <w:jc w:val="both"/>
        <w:rPr>
          <w:rFonts w:ascii="Arial" w:hAnsi="Arial" w:cs="Arial"/>
          <w:color w:val="000000"/>
          <w:sz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92D40" w:rsidRPr="0029402C" w:rsidTr="00BB67F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Montant</w:t>
            </w:r>
            <w:r w:rsidR="00117E8F">
              <w:rPr>
                <w:rFonts w:ascii="Arial" w:eastAsia="Calibri" w:hAnsi="Arial" w:cs="Arial"/>
                <w:color w:val="000000"/>
              </w:rPr>
              <w:t xml:space="preserve"> total</w:t>
            </w:r>
            <w:r w:rsidRPr="0029402C">
              <w:rPr>
                <w:rFonts w:ascii="Arial" w:eastAsia="Calibri" w:hAnsi="Arial" w:cs="Arial"/>
                <w:color w:val="00000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right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Euros</w:t>
            </w:r>
          </w:p>
        </w:tc>
      </w:tr>
      <w:tr w:rsidR="00C92D40" w:rsidRPr="0029402C" w:rsidTr="00BB67F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right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Euros</w:t>
            </w:r>
          </w:p>
        </w:tc>
      </w:tr>
      <w:tr w:rsidR="00C92D40" w:rsidRPr="0029402C" w:rsidTr="00BB67F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 xml:space="preserve">Montant </w:t>
            </w:r>
            <w:r w:rsidR="00117E8F">
              <w:rPr>
                <w:rFonts w:ascii="Arial" w:eastAsia="Calibri" w:hAnsi="Arial" w:cs="Arial"/>
                <w:color w:val="000000"/>
              </w:rPr>
              <w:t xml:space="preserve">total </w:t>
            </w:r>
            <w:r w:rsidRPr="0029402C">
              <w:rPr>
                <w:rFonts w:ascii="Arial" w:eastAsia="Calibri" w:hAnsi="Arial" w:cs="Arial"/>
                <w:color w:val="000000"/>
              </w:rPr>
              <w:t>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right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Euros</w:t>
            </w:r>
          </w:p>
        </w:tc>
      </w:tr>
      <w:tr w:rsidR="00C92D40" w:rsidRPr="0029402C" w:rsidTr="00BB67F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jc w:val="right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D40" w:rsidRPr="0029402C" w:rsidRDefault="00C92D40" w:rsidP="00BB67F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D40" w:rsidRPr="0029402C" w:rsidRDefault="00C92D40" w:rsidP="00BB67F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9402C">
              <w:rPr>
                <w:rFonts w:ascii="Arial" w:eastAsia="Calibri" w:hAnsi="Arial" w:cs="Arial"/>
                <w:color w:val="000000"/>
              </w:rPr>
              <w:t>........................................................................................................</w:t>
            </w:r>
          </w:p>
        </w:tc>
      </w:tr>
    </w:tbl>
    <w:p w:rsidR="00C92D40" w:rsidRPr="0029402C" w:rsidRDefault="00C92D40" w:rsidP="005D3733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  <w:sz w:val="18"/>
        </w:rPr>
      </w:pPr>
      <w:r w:rsidRPr="0029402C">
        <w:rPr>
          <w:rFonts w:ascii="Arial" w:eastAsia="Calibri" w:hAnsi="Arial" w:cs="Arial"/>
          <w:color w:val="000000"/>
        </w:rPr>
        <w:t>..............................................................................................................</w:t>
      </w:r>
    </w:p>
    <w:p w:rsidR="00C92D40" w:rsidRDefault="00C92D40" w:rsidP="005D3733">
      <w:pPr>
        <w:pStyle w:val="fcase1ertab"/>
        <w:tabs>
          <w:tab w:val="clear" w:pos="426"/>
          <w:tab w:val="left" w:pos="851"/>
        </w:tabs>
        <w:spacing w:before="120"/>
      </w:pPr>
    </w:p>
    <w:p w:rsidR="00F94E3F" w:rsidRDefault="009B1CD0" w:rsidP="00F94E3F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94E3F">
        <w:rPr>
          <w:rFonts w:ascii="Arial" w:hAnsi="Arial" w:cs="Arial"/>
        </w:rPr>
        <w:t xml:space="preserve">À ORLÉANS, le </w:t>
      </w:r>
    </w:p>
    <w:p w:rsidR="00F94E3F" w:rsidRDefault="00F94E3F" w:rsidP="00F94E3F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:rsidR="00F94E3F" w:rsidRDefault="00F94E3F" w:rsidP="00F94E3F">
      <w:pPr>
        <w:tabs>
          <w:tab w:val="left" w:pos="851"/>
        </w:tabs>
      </w:pPr>
    </w:p>
    <w:p w:rsidR="00F94E3F" w:rsidRDefault="00F94E3F" w:rsidP="00F94E3F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:rsidR="00F94E3F" w:rsidRDefault="00F94E3F" w:rsidP="00F94E3F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de l’acheteur habilité à signer le marché ou l’accord-cadre)</w:t>
      </w:r>
    </w:p>
    <w:p w:rsidR="00F94E3F" w:rsidRDefault="00F94E3F" w:rsidP="00F94E3F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:rsidR="00F94E3F" w:rsidRDefault="00F94E3F" w:rsidP="00F94E3F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:rsidR="00F94E3F" w:rsidRDefault="00F94E3F" w:rsidP="00F94E3F">
      <w:pPr>
        <w:tabs>
          <w:tab w:val="left" w:pos="851"/>
        </w:tabs>
        <w:ind w:left="4820"/>
      </w:pPr>
      <w:r>
        <w:tab/>
      </w:r>
      <w:r>
        <w:tab/>
      </w:r>
      <w:r>
        <w:tab/>
      </w:r>
    </w:p>
    <w:p w:rsidR="00F94E3F" w:rsidRDefault="00F94E3F" w:rsidP="00F94E3F">
      <w:pPr>
        <w:tabs>
          <w:tab w:val="left" w:pos="851"/>
        </w:tabs>
        <w:ind w:left="4820"/>
      </w:pPr>
      <w:r>
        <w:tab/>
      </w:r>
      <w:r>
        <w:tab/>
      </w:r>
      <w:r>
        <w:tab/>
        <w:t>Personne Responsable des Marchés,</w:t>
      </w:r>
    </w:p>
    <w:p w:rsidR="00F94E3F" w:rsidRDefault="00F94E3F" w:rsidP="00F94E3F">
      <w:pPr>
        <w:tabs>
          <w:tab w:val="left" w:pos="851"/>
        </w:tabs>
        <w:ind w:left="4820"/>
        <w:jc w:val="center"/>
      </w:pPr>
      <w:r>
        <w:tab/>
      </w:r>
    </w:p>
    <w:p w:rsidR="00F94E3F" w:rsidRDefault="00F94E3F" w:rsidP="00F94E3F">
      <w:pPr>
        <w:tabs>
          <w:tab w:val="left" w:pos="851"/>
        </w:tabs>
        <w:ind w:left="4820"/>
      </w:pPr>
      <w:r>
        <w:tab/>
      </w:r>
      <w:r>
        <w:tab/>
        <w:t xml:space="preserve">  </w:t>
      </w:r>
      <w:r>
        <w:tab/>
        <w:t>Matthieu REFREGIERS</w:t>
      </w:r>
    </w:p>
    <w:p w:rsidR="00370EBB" w:rsidRDefault="00370EBB" w:rsidP="00F94E3F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:rsidR="009E5A5F" w:rsidRDefault="00370EBB" w:rsidP="00370EBB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</w:t>
      </w:r>
    </w:p>
    <w:p w:rsidR="009E5A5F" w:rsidRDefault="009E5A5F" w:rsidP="00370EBB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9E5A5F" w:rsidRDefault="009E5A5F" w:rsidP="00370EBB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9E5A5F" w:rsidRDefault="009E5A5F" w:rsidP="00370EBB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9E5A5F" w:rsidRDefault="009E5A5F" w:rsidP="00370EBB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9E5A5F" w:rsidRDefault="009E5A5F" w:rsidP="00370EBB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9E5A5F" w:rsidRDefault="009E5A5F" w:rsidP="00370EBB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9E5A5F" w:rsidRDefault="009E5A5F" w:rsidP="00370EBB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370EBB" w:rsidRDefault="00370EBB" w:rsidP="00370EBB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</w:p>
    <w:p w:rsidR="00370EBB" w:rsidRDefault="00370EBB" w:rsidP="00370EBB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D10CDA" w:rsidRDefault="00D10CDA" w:rsidP="00D10CDA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A0D03" w:rsidTr="00EA33CE">
        <w:tc>
          <w:tcPr>
            <w:tcW w:w="10277" w:type="dxa"/>
            <w:shd w:val="clear" w:color="auto" w:fill="66CCFF"/>
          </w:tcPr>
          <w:p w:rsidR="00521D64" w:rsidRDefault="00521D64" w:rsidP="003A0D03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A0D03" w:rsidRDefault="00521D64" w:rsidP="003A0D03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ANNEXE N°1 A L’ACTE D’ENGAGEMENT</w:t>
            </w:r>
          </w:p>
          <w:p w:rsidR="00521D64" w:rsidRDefault="00521D64" w:rsidP="003A0D03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21D64" w:rsidRDefault="00521D64" w:rsidP="003A0D03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709B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La décomposition du prix global et forfaitaire</w:t>
            </w:r>
            <w:r w:rsidR="00EB1892" w:rsidRPr="00C3709B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 (DPGF)</w:t>
            </w:r>
          </w:p>
          <w:p w:rsidR="003A0D03" w:rsidRDefault="003A0D03" w:rsidP="003A0D0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</w:p>
        </w:tc>
      </w:tr>
    </w:tbl>
    <w:p w:rsidR="003A0D03" w:rsidRDefault="003A0D03" w:rsidP="003A0D03">
      <w:pPr>
        <w:tabs>
          <w:tab w:val="left" w:pos="426"/>
          <w:tab w:val="left" w:pos="851"/>
        </w:tabs>
        <w:jc w:val="both"/>
      </w:pPr>
    </w:p>
    <w:p w:rsidR="00521D64" w:rsidRPr="00521D64" w:rsidRDefault="00521D64" w:rsidP="00B25307">
      <w:pPr>
        <w:suppressAutoHyphens w:val="0"/>
        <w:rPr>
          <w:rFonts w:ascii="Geneva" w:hAnsi="Geneva" w:cs="Times New Roman"/>
          <w:lang w:eastAsia="fr-FR"/>
        </w:rPr>
      </w:pPr>
    </w:p>
    <w:p w:rsidR="00D56A43" w:rsidRDefault="00EB1892" w:rsidP="00EB1892">
      <w:pPr>
        <w:tabs>
          <w:tab w:val="left" w:pos="851"/>
          <w:tab w:val="left" w:pos="3402"/>
        </w:tabs>
        <w:spacing w:before="120" w:after="120"/>
        <w:jc w:val="both"/>
      </w:pPr>
      <w:r>
        <w:t xml:space="preserve">Les candidats ne peuvent apporter aucune modification au cadre de </w:t>
      </w:r>
      <w:r w:rsidR="00183DF4">
        <w:t xml:space="preserve">la </w:t>
      </w:r>
      <w:r w:rsidR="00776FB7">
        <w:t>DPGF.</w:t>
      </w:r>
    </w:p>
    <w:p w:rsidR="00D56A43" w:rsidRDefault="00D56A43" w:rsidP="00EA33CE">
      <w:pPr>
        <w:tabs>
          <w:tab w:val="left" w:pos="851"/>
          <w:tab w:val="left" w:pos="3402"/>
        </w:tabs>
        <w:spacing w:before="120" w:after="120"/>
      </w:pPr>
    </w:p>
    <w:p w:rsidR="009E1DB3" w:rsidRDefault="009E1DB3" w:rsidP="00EA33CE">
      <w:pPr>
        <w:tabs>
          <w:tab w:val="left" w:pos="851"/>
          <w:tab w:val="left" w:pos="3402"/>
        </w:tabs>
        <w:spacing w:before="120" w:after="120"/>
      </w:pPr>
    </w:p>
    <w:p w:rsidR="009E1DB3" w:rsidRDefault="009E1DB3" w:rsidP="00EA33CE">
      <w:pPr>
        <w:tabs>
          <w:tab w:val="left" w:pos="851"/>
          <w:tab w:val="left" w:pos="3402"/>
        </w:tabs>
        <w:spacing w:before="120" w:after="120"/>
      </w:pPr>
    </w:p>
    <w:p w:rsidR="009E1DB3" w:rsidRDefault="009E1DB3" w:rsidP="00EA33CE">
      <w:pPr>
        <w:tabs>
          <w:tab w:val="left" w:pos="851"/>
          <w:tab w:val="left" w:pos="3402"/>
        </w:tabs>
        <w:spacing w:before="120" w:after="120"/>
      </w:pPr>
    </w:p>
    <w:p w:rsidR="009E1DB3" w:rsidRDefault="009E1DB3" w:rsidP="00EA33CE">
      <w:pPr>
        <w:tabs>
          <w:tab w:val="left" w:pos="851"/>
          <w:tab w:val="left" w:pos="3402"/>
        </w:tabs>
        <w:spacing w:before="120" w:after="120"/>
      </w:pPr>
    </w:p>
    <w:p w:rsidR="009E1DB3" w:rsidRDefault="009E1DB3" w:rsidP="00EA33CE">
      <w:pPr>
        <w:tabs>
          <w:tab w:val="left" w:pos="851"/>
          <w:tab w:val="left" w:pos="3402"/>
        </w:tabs>
        <w:spacing w:before="120" w:after="120"/>
      </w:pPr>
    </w:p>
    <w:p w:rsidR="00EA33CE" w:rsidRDefault="00EA33CE" w:rsidP="00EA33CE">
      <w:pPr>
        <w:tabs>
          <w:tab w:val="left" w:pos="851"/>
          <w:tab w:val="left" w:pos="3402"/>
        </w:tabs>
        <w:spacing w:before="120"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56A43" w:rsidTr="0055170C">
        <w:tc>
          <w:tcPr>
            <w:tcW w:w="10277" w:type="dxa"/>
            <w:shd w:val="clear" w:color="auto" w:fill="66CCFF"/>
          </w:tcPr>
          <w:p w:rsidR="00D56A43" w:rsidRDefault="00D56A43" w:rsidP="0055170C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56A43" w:rsidRDefault="00EA5F2D" w:rsidP="0055170C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ANNEXE N°2</w:t>
            </w:r>
            <w:r w:rsidR="00D56A43">
              <w:rPr>
                <w:rFonts w:ascii="Arial" w:hAnsi="Arial" w:cs="Arial"/>
                <w:b/>
                <w:sz w:val="22"/>
                <w:szCs w:val="22"/>
              </w:rPr>
              <w:t xml:space="preserve"> A L’ACTE D’ENGAGEMENT</w:t>
            </w:r>
          </w:p>
          <w:p w:rsidR="00D56A43" w:rsidRDefault="00D56A43" w:rsidP="0055170C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D56A43" w:rsidRDefault="00D56A43" w:rsidP="0055170C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La déclaration de sous-traitance et agrément des conditions de paiement</w:t>
            </w:r>
          </w:p>
          <w:p w:rsidR="00D56A43" w:rsidRDefault="00D56A43" w:rsidP="0055170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</w:p>
        </w:tc>
      </w:tr>
    </w:tbl>
    <w:p w:rsidR="00D56A43" w:rsidRDefault="00D56A43" w:rsidP="00D56A43">
      <w:pPr>
        <w:tabs>
          <w:tab w:val="left" w:pos="851"/>
          <w:tab w:val="left" w:pos="3402"/>
        </w:tabs>
        <w:jc w:val="center"/>
      </w:pPr>
    </w:p>
    <w:p w:rsidR="00D56A43" w:rsidRDefault="00D56A43" w:rsidP="00D56A43">
      <w:pPr>
        <w:tabs>
          <w:tab w:val="left" w:pos="851"/>
          <w:tab w:val="left" w:pos="3402"/>
        </w:tabs>
        <w:jc w:val="center"/>
      </w:pPr>
    </w:p>
    <w:p w:rsidR="00D56A43" w:rsidRDefault="00D56A43" w:rsidP="00D56A43">
      <w:pPr>
        <w:tabs>
          <w:tab w:val="left" w:pos="851"/>
          <w:tab w:val="left" w:pos="3402"/>
        </w:tabs>
        <w:jc w:val="center"/>
      </w:pPr>
      <w:r>
        <w:t>Joindre</w:t>
      </w:r>
      <w:r w:rsidRPr="00D56A43">
        <w:t xml:space="preserve"> le</w:t>
      </w:r>
      <w:r>
        <w:t>(s)</w:t>
      </w:r>
      <w:r w:rsidRPr="00D56A43">
        <w:t xml:space="preserve"> formulaire</w:t>
      </w:r>
      <w:r>
        <w:t>(s)</w:t>
      </w:r>
      <w:r w:rsidRPr="00D56A43">
        <w:t xml:space="preserve"> DC</w:t>
      </w:r>
      <w:r>
        <w:t>4 téléchargeables sur le site suivant :</w:t>
      </w:r>
    </w:p>
    <w:p w:rsidR="00D56A43" w:rsidRDefault="00D56A43" w:rsidP="00D56A43">
      <w:pPr>
        <w:tabs>
          <w:tab w:val="left" w:pos="851"/>
          <w:tab w:val="left" w:pos="3402"/>
        </w:tabs>
        <w:jc w:val="center"/>
      </w:pPr>
    </w:p>
    <w:p w:rsidR="00D56A43" w:rsidRDefault="00D56A43" w:rsidP="00D56A43">
      <w:pPr>
        <w:tabs>
          <w:tab w:val="left" w:pos="851"/>
          <w:tab w:val="left" w:pos="3402"/>
        </w:tabs>
        <w:jc w:val="center"/>
      </w:pPr>
      <w:r>
        <w:t xml:space="preserve"> </w:t>
      </w:r>
      <w:hyperlink r:id="rId18" w:history="1">
        <w:r w:rsidRPr="00AD54B5">
          <w:rPr>
            <w:rStyle w:val="Lienhypertexte"/>
            <w:rFonts w:cs="Univers"/>
          </w:rPr>
          <w:t>https://www.economie.gouv.fr/daj/formulaires-declaration-du-candidat</w:t>
        </w:r>
      </w:hyperlink>
      <w:r>
        <w:t xml:space="preserve"> </w:t>
      </w:r>
    </w:p>
    <w:sectPr w:rsidR="00D56A43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1BF" w:rsidRDefault="002C11BF">
      <w:r>
        <w:separator/>
      </w:r>
    </w:p>
  </w:endnote>
  <w:endnote w:type="continuationSeparator" w:id="0">
    <w:p w:rsidR="002C11BF" w:rsidRDefault="002C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3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332"/>
      <w:gridCol w:w="5528"/>
      <w:gridCol w:w="896"/>
      <w:gridCol w:w="567"/>
      <w:gridCol w:w="165"/>
      <w:gridCol w:w="544"/>
    </w:tblGrid>
    <w:tr w:rsidR="009D544A" w:rsidTr="0078050D">
      <w:trPr>
        <w:tblHeader/>
      </w:trPr>
      <w:tc>
        <w:tcPr>
          <w:tcW w:w="3332" w:type="dxa"/>
          <w:shd w:val="clear" w:color="auto" w:fill="66CCFF"/>
        </w:tcPr>
        <w:p w:rsidR="009D544A" w:rsidRPr="0078050D" w:rsidRDefault="009D544A" w:rsidP="00EA5F2D">
          <w:pPr>
            <w:ind w:left="-709" w:right="-638"/>
            <w:rPr>
              <w:rFonts w:ascii="Arial" w:hAnsi="Arial" w:cs="Arial"/>
              <w:b/>
              <w:i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ATTRI1 </w:t>
          </w:r>
        </w:p>
      </w:tc>
      <w:tc>
        <w:tcPr>
          <w:tcW w:w="5528" w:type="dxa"/>
          <w:shd w:val="clear" w:color="auto" w:fill="66CCFF"/>
        </w:tcPr>
        <w:p w:rsidR="0096281C" w:rsidRPr="003800FE" w:rsidRDefault="00C77E2C" w:rsidP="003800F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C77E2C">
            <w:rPr>
              <w:rFonts w:ascii="Arial" w:hAnsi="Arial" w:cs="Arial"/>
              <w:b/>
              <w:sz w:val="16"/>
              <w:szCs w:val="16"/>
            </w:rPr>
            <w:t xml:space="preserve">ACQUISITION, LIVRAISON ET INSTALLATION D’UN SPECTROMETRE DE MASSE POUR LA MESURE DES GAZ RARES </w:t>
          </w:r>
        </w:p>
        <w:p w:rsidR="00EA5F2D" w:rsidRPr="00370EBB" w:rsidRDefault="00C77E2C" w:rsidP="003800F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Procédure</w:t>
          </w:r>
          <w:r w:rsidR="003800FE" w:rsidRPr="003800FE">
            <w:rPr>
              <w:rFonts w:ascii="Arial" w:hAnsi="Arial" w:cs="Arial"/>
              <w:b/>
              <w:sz w:val="16"/>
              <w:szCs w:val="16"/>
            </w:rPr>
            <w:t xml:space="preserve"> n° </w:t>
          </w:r>
          <w:r w:rsidR="00C3709B" w:rsidRPr="00C3709B">
            <w:rPr>
              <w:rFonts w:ascii="Arial" w:hAnsi="Arial" w:cs="Arial"/>
              <w:b/>
              <w:sz w:val="16"/>
              <w:szCs w:val="16"/>
            </w:rPr>
            <w:t>2024-33</w:t>
          </w:r>
        </w:p>
      </w:tc>
      <w:tc>
        <w:tcPr>
          <w:tcW w:w="896" w:type="dxa"/>
          <w:shd w:val="clear" w:color="auto" w:fill="66CCFF"/>
        </w:tcPr>
        <w:p w:rsidR="009D544A" w:rsidRPr="0078050D" w:rsidRDefault="009D544A">
          <w:pPr>
            <w:tabs>
              <w:tab w:val="center" w:pos="1366"/>
              <w:tab w:val="right" w:pos="2733"/>
            </w:tabs>
            <w:rPr>
              <w:sz w:val="16"/>
              <w:szCs w:val="16"/>
            </w:rPr>
          </w:pPr>
          <w:r w:rsidRPr="0078050D"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D544A" w:rsidRPr="0078050D" w:rsidRDefault="009D544A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78050D">
            <w:rPr>
              <w:rStyle w:val="Numrodepage"/>
              <w:rFonts w:cs="Arial"/>
              <w:b/>
              <w:sz w:val="16"/>
              <w:szCs w:val="16"/>
            </w:rPr>
            <w:fldChar w:fldCharType="begin"/>
          </w:r>
          <w:r w:rsidRPr="0078050D">
            <w:rPr>
              <w:rStyle w:val="Numrodepage"/>
              <w:rFonts w:cs="Arial"/>
              <w:b/>
              <w:sz w:val="16"/>
              <w:szCs w:val="16"/>
            </w:rPr>
            <w:instrText xml:space="preserve"> PAGE </w:instrText>
          </w:r>
          <w:r w:rsidRPr="0078050D">
            <w:rPr>
              <w:rStyle w:val="Numrodepage"/>
              <w:rFonts w:cs="Arial"/>
              <w:b/>
              <w:sz w:val="16"/>
              <w:szCs w:val="16"/>
            </w:rPr>
            <w:fldChar w:fldCharType="separate"/>
          </w:r>
          <w:r w:rsidR="00A31593">
            <w:rPr>
              <w:rStyle w:val="Numrodepage"/>
              <w:rFonts w:cs="Arial"/>
              <w:b/>
              <w:noProof/>
              <w:sz w:val="16"/>
              <w:szCs w:val="16"/>
            </w:rPr>
            <w:t>4</w:t>
          </w:r>
          <w:r w:rsidRPr="0078050D">
            <w:rPr>
              <w:rStyle w:val="Numrodepage"/>
              <w:rFonts w:cs="Arial"/>
              <w:b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D544A" w:rsidRPr="0078050D" w:rsidRDefault="009D544A">
          <w:pPr>
            <w:jc w:val="center"/>
            <w:rPr>
              <w:sz w:val="16"/>
              <w:szCs w:val="16"/>
            </w:rPr>
          </w:pPr>
          <w:r w:rsidRPr="0078050D">
            <w:rPr>
              <w:rFonts w:ascii="Arial" w:hAnsi="Arial" w:cs="Arial"/>
              <w:b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9D544A" w:rsidRPr="0078050D" w:rsidRDefault="009D544A">
          <w:pPr>
            <w:jc w:val="center"/>
            <w:rPr>
              <w:sz w:val="16"/>
              <w:szCs w:val="16"/>
            </w:rPr>
          </w:pPr>
          <w:r w:rsidRPr="0078050D">
            <w:rPr>
              <w:rStyle w:val="Numrodepage"/>
              <w:rFonts w:cs="Arial"/>
              <w:b/>
              <w:sz w:val="16"/>
              <w:szCs w:val="16"/>
            </w:rPr>
            <w:fldChar w:fldCharType="begin"/>
          </w:r>
          <w:r w:rsidRPr="0078050D">
            <w:rPr>
              <w:rStyle w:val="Numrodepage"/>
              <w:rFonts w:cs="Arial"/>
              <w:b/>
              <w:sz w:val="16"/>
              <w:szCs w:val="16"/>
            </w:rPr>
            <w:instrText xml:space="preserve"> NUMPAGES \*Arabic </w:instrText>
          </w:r>
          <w:r w:rsidRPr="0078050D">
            <w:rPr>
              <w:rStyle w:val="Numrodepage"/>
              <w:rFonts w:cs="Arial"/>
              <w:b/>
              <w:sz w:val="16"/>
              <w:szCs w:val="16"/>
            </w:rPr>
            <w:fldChar w:fldCharType="separate"/>
          </w:r>
          <w:r w:rsidR="00A31593">
            <w:rPr>
              <w:rStyle w:val="Numrodepage"/>
              <w:rFonts w:cs="Arial"/>
              <w:b/>
              <w:noProof/>
              <w:sz w:val="16"/>
              <w:szCs w:val="16"/>
            </w:rPr>
            <w:t>6</w:t>
          </w:r>
          <w:r w:rsidRPr="0078050D">
            <w:rPr>
              <w:rStyle w:val="Numrodepage"/>
              <w:rFonts w:cs="Arial"/>
              <w:b/>
              <w:sz w:val="16"/>
              <w:szCs w:val="16"/>
            </w:rPr>
            <w:fldChar w:fldCharType="end"/>
          </w:r>
        </w:p>
      </w:tc>
    </w:tr>
  </w:tbl>
  <w:p w:rsidR="009D544A" w:rsidRPr="00840934" w:rsidRDefault="009D544A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1BF" w:rsidRDefault="002C11BF">
      <w:r>
        <w:separator/>
      </w:r>
    </w:p>
  </w:footnote>
  <w:footnote w:type="continuationSeparator" w:id="0">
    <w:p w:rsidR="002C11BF" w:rsidRDefault="002C1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1527953"/>
    <w:multiLevelType w:val="hybridMultilevel"/>
    <w:tmpl w:val="81A62AA0"/>
    <w:lvl w:ilvl="0" w:tplc="F2C899D4">
      <w:numFmt w:val="bullet"/>
      <w:lvlText w:val="-"/>
      <w:lvlJc w:val="left"/>
      <w:pPr>
        <w:tabs>
          <w:tab w:val="num" w:pos="1284"/>
        </w:tabs>
        <w:ind w:left="1284" w:hanging="360"/>
      </w:pPr>
      <w:rPr>
        <w:rFonts w:ascii="Arial" w:hAnsi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36AD8"/>
    <w:multiLevelType w:val="hybridMultilevel"/>
    <w:tmpl w:val="C6483D40"/>
    <w:lvl w:ilvl="0" w:tplc="6AC0D2E8">
      <w:start w:val="3"/>
      <w:numFmt w:val="bullet"/>
      <w:lvlText w:val="-"/>
      <w:lvlJc w:val="left"/>
      <w:pPr>
        <w:ind w:left="52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F36D91"/>
    <w:multiLevelType w:val="hybridMultilevel"/>
    <w:tmpl w:val="46629656"/>
    <w:lvl w:ilvl="0" w:tplc="F2C899D4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433CE"/>
    <w:multiLevelType w:val="hybridMultilevel"/>
    <w:tmpl w:val="C3AC2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26D4D"/>
    <w:rsid w:val="00036500"/>
    <w:rsid w:val="00067F94"/>
    <w:rsid w:val="00071C0F"/>
    <w:rsid w:val="000A2E05"/>
    <w:rsid w:val="000D1458"/>
    <w:rsid w:val="000D16CE"/>
    <w:rsid w:val="000E0020"/>
    <w:rsid w:val="000F22AD"/>
    <w:rsid w:val="00117E8F"/>
    <w:rsid w:val="00141B46"/>
    <w:rsid w:val="00156924"/>
    <w:rsid w:val="0016509D"/>
    <w:rsid w:val="00166B56"/>
    <w:rsid w:val="0017049A"/>
    <w:rsid w:val="00174505"/>
    <w:rsid w:val="00183DF4"/>
    <w:rsid w:val="0019396D"/>
    <w:rsid w:val="001C40C0"/>
    <w:rsid w:val="001C733C"/>
    <w:rsid w:val="00203E92"/>
    <w:rsid w:val="0021527A"/>
    <w:rsid w:val="0021797C"/>
    <w:rsid w:val="002213D9"/>
    <w:rsid w:val="0022204C"/>
    <w:rsid w:val="00225A1A"/>
    <w:rsid w:val="00237401"/>
    <w:rsid w:val="002904AF"/>
    <w:rsid w:val="0029402C"/>
    <w:rsid w:val="0029708C"/>
    <w:rsid w:val="002B2A9B"/>
    <w:rsid w:val="002C11BF"/>
    <w:rsid w:val="002C2CA3"/>
    <w:rsid w:val="002C4B3E"/>
    <w:rsid w:val="002C79D6"/>
    <w:rsid w:val="002D3EC6"/>
    <w:rsid w:val="002D75A6"/>
    <w:rsid w:val="002E2238"/>
    <w:rsid w:val="002E56C1"/>
    <w:rsid w:val="00313E17"/>
    <w:rsid w:val="0032062C"/>
    <w:rsid w:val="0033117A"/>
    <w:rsid w:val="00332B12"/>
    <w:rsid w:val="00347792"/>
    <w:rsid w:val="00354C04"/>
    <w:rsid w:val="00370EBB"/>
    <w:rsid w:val="003800FE"/>
    <w:rsid w:val="00385E76"/>
    <w:rsid w:val="003A0D03"/>
    <w:rsid w:val="003A7270"/>
    <w:rsid w:val="003B063A"/>
    <w:rsid w:val="0041050F"/>
    <w:rsid w:val="004140AB"/>
    <w:rsid w:val="0043706E"/>
    <w:rsid w:val="0044597F"/>
    <w:rsid w:val="00446832"/>
    <w:rsid w:val="004700B8"/>
    <w:rsid w:val="0048280B"/>
    <w:rsid w:val="004859D8"/>
    <w:rsid w:val="004A7169"/>
    <w:rsid w:val="004C0834"/>
    <w:rsid w:val="004C5755"/>
    <w:rsid w:val="004E75A6"/>
    <w:rsid w:val="00514DAF"/>
    <w:rsid w:val="00516BF9"/>
    <w:rsid w:val="00521D64"/>
    <w:rsid w:val="00530BBA"/>
    <w:rsid w:val="00532EC7"/>
    <w:rsid w:val="00541CA3"/>
    <w:rsid w:val="0055170C"/>
    <w:rsid w:val="005546A9"/>
    <w:rsid w:val="005824AE"/>
    <w:rsid w:val="005846FB"/>
    <w:rsid w:val="00584AD5"/>
    <w:rsid w:val="005873FE"/>
    <w:rsid w:val="005A05C1"/>
    <w:rsid w:val="005A267D"/>
    <w:rsid w:val="005A4A3B"/>
    <w:rsid w:val="005A4CB5"/>
    <w:rsid w:val="005B2316"/>
    <w:rsid w:val="005B4046"/>
    <w:rsid w:val="005D3733"/>
    <w:rsid w:val="005E7B09"/>
    <w:rsid w:val="005F0DCE"/>
    <w:rsid w:val="006006E1"/>
    <w:rsid w:val="0061068C"/>
    <w:rsid w:val="00611D53"/>
    <w:rsid w:val="006121B3"/>
    <w:rsid w:val="006137EB"/>
    <w:rsid w:val="00636D55"/>
    <w:rsid w:val="0064560F"/>
    <w:rsid w:val="00651293"/>
    <w:rsid w:val="00660727"/>
    <w:rsid w:val="00662A86"/>
    <w:rsid w:val="0067077F"/>
    <w:rsid w:val="0068375E"/>
    <w:rsid w:val="00692B3C"/>
    <w:rsid w:val="0069695B"/>
    <w:rsid w:val="006A37B0"/>
    <w:rsid w:val="006B5057"/>
    <w:rsid w:val="006C4338"/>
    <w:rsid w:val="006F3DF9"/>
    <w:rsid w:val="007060E5"/>
    <w:rsid w:val="00710FD6"/>
    <w:rsid w:val="00711AAE"/>
    <w:rsid w:val="00730A78"/>
    <w:rsid w:val="007311F5"/>
    <w:rsid w:val="00732236"/>
    <w:rsid w:val="00757151"/>
    <w:rsid w:val="00776FB7"/>
    <w:rsid w:val="0078050D"/>
    <w:rsid w:val="007909E0"/>
    <w:rsid w:val="007937A0"/>
    <w:rsid w:val="0079785C"/>
    <w:rsid w:val="007A5D48"/>
    <w:rsid w:val="007D4001"/>
    <w:rsid w:val="007D74D9"/>
    <w:rsid w:val="007D7A65"/>
    <w:rsid w:val="007E1F3C"/>
    <w:rsid w:val="007F68A6"/>
    <w:rsid w:val="0081065C"/>
    <w:rsid w:val="00831E13"/>
    <w:rsid w:val="0083205E"/>
    <w:rsid w:val="008353DB"/>
    <w:rsid w:val="00840934"/>
    <w:rsid w:val="00844DAA"/>
    <w:rsid w:val="008450C7"/>
    <w:rsid w:val="00876A73"/>
    <w:rsid w:val="008A34B6"/>
    <w:rsid w:val="008B2A38"/>
    <w:rsid w:val="00930A5C"/>
    <w:rsid w:val="00934503"/>
    <w:rsid w:val="00947789"/>
    <w:rsid w:val="0096281C"/>
    <w:rsid w:val="00962D6A"/>
    <w:rsid w:val="0096445F"/>
    <w:rsid w:val="00972598"/>
    <w:rsid w:val="00983FF3"/>
    <w:rsid w:val="0099714A"/>
    <w:rsid w:val="009B1CD0"/>
    <w:rsid w:val="009B45B9"/>
    <w:rsid w:val="009C4738"/>
    <w:rsid w:val="009C7770"/>
    <w:rsid w:val="009D15D6"/>
    <w:rsid w:val="009D45B5"/>
    <w:rsid w:val="009D544A"/>
    <w:rsid w:val="009D661E"/>
    <w:rsid w:val="009E1DB3"/>
    <w:rsid w:val="009E5A5F"/>
    <w:rsid w:val="00A065D6"/>
    <w:rsid w:val="00A2419C"/>
    <w:rsid w:val="00A31593"/>
    <w:rsid w:val="00A34D04"/>
    <w:rsid w:val="00A556DC"/>
    <w:rsid w:val="00A619B9"/>
    <w:rsid w:val="00A76661"/>
    <w:rsid w:val="00A87A69"/>
    <w:rsid w:val="00A9095D"/>
    <w:rsid w:val="00AB36A8"/>
    <w:rsid w:val="00AC36FE"/>
    <w:rsid w:val="00AC3BF6"/>
    <w:rsid w:val="00AD48A5"/>
    <w:rsid w:val="00AE7831"/>
    <w:rsid w:val="00B02608"/>
    <w:rsid w:val="00B0289C"/>
    <w:rsid w:val="00B02EAE"/>
    <w:rsid w:val="00B054DA"/>
    <w:rsid w:val="00B25307"/>
    <w:rsid w:val="00B34BFE"/>
    <w:rsid w:val="00B670A2"/>
    <w:rsid w:val="00B82472"/>
    <w:rsid w:val="00B87564"/>
    <w:rsid w:val="00BA3834"/>
    <w:rsid w:val="00BA44E5"/>
    <w:rsid w:val="00BA6E79"/>
    <w:rsid w:val="00BB54EC"/>
    <w:rsid w:val="00BB67F4"/>
    <w:rsid w:val="00BC50AF"/>
    <w:rsid w:val="00BD767E"/>
    <w:rsid w:val="00BE6078"/>
    <w:rsid w:val="00C026DC"/>
    <w:rsid w:val="00C10684"/>
    <w:rsid w:val="00C10EF2"/>
    <w:rsid w:val="00C23457"/>
    <w:rsid w:val="00C268A1"/>
    <w:rsid w:val="00C3709B"/>
    <w:rsid w:val="00C619B2"/>
    <w:rsid w:val="00C630AD"/>
    <w:rsid w:val="00C77E2C"/>
    <w:rsid w:val="00C83930"/>
    <w:rsid w:val="00C91060"/>
    <w:rsid w:val="00C911FE"/>
    <w:rsid w:val="00C92D40"/>
    <w:rsid w:val="00CC3E26"/>
    <w:rsid w:val="00CD185D"/>
    <w:rsid w:val="00CD3C86"/>
    <w:rsid w:val="00CD46CC"/>
    <w:rsid w:val="00CE67FD"/>
    <w:rsid w:val="00D10CDA"/>
    <w:rsid w:val="00D11813"/>
    <w:rsid w:val="00D11A59"/>
    <w:rsid w:val="00D26AD2"/>
    <w:rsid w:val="00D337D7"/>
    <w:rsid w:val="00D412FD"/>
    <w:rsid w:val="00D46BC7"/>
    <w:rsid w:val="00D5395E"/>
    <w:rsid w:val="00D56A43"/>
    <w:rsid w:val="00D66A3B"/>
    <w:rsid w:val="00D90A00"/>
    <w:rsid w:val="00DC6904"/>
    <w:rsid w:val="00DE0931"/>
    <w:rsid w:val="00DF38BD"/>
    <w:rsid w:val="00E20DB0"/>
    <w:rsid w:val="00E47798"/>
    <w:rsid w:val="00E74C76"/>
    <w:rsid w:val="00E9109D"/>
    <w:rsid w:val="00E96FF6"/>
    <w:rsid w:val="00EA33CE"/>
    <w:rsid w:val="00EA5F2D"/>
    <w:rsid w:val="00EB1892"/>
    <w:rsid w:val="00F27738"/>
    <w:rsid w:val="00F92811"/>
    <w:rsid w:val="00F94E3F"/>
    <w:rsid w:val="00FC7860"/>
    <w:rsid w:val="00FE3838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4B94AFFA"/>
  <w15:chartTrackingRefBased/>
  <w15:docId w15:val="{3A3B3E46-3529-423C-B76D-BB32366F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A4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link w:val="Titre3Car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3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A3834"/>
  </w:style>
  <w:style w:type="character" w:customStyle="1" w:styleId="NotedefinCar">
    <w:name w:val="Note de fin Car"/>
    <w:link w:val="Notedefin"/>
    <w:uiPriority w:val="99"/>
    <w:semiHidden/>
    <w:rsid w:val="00BA3834"/>
    <w:rPr>
      <w:rFonts w:ascii="Univers" w:hAnsi="Univers" w:cs="Univers"/>
      <w:lang w:eastAsia="zh-CN"/>
    </w:rPr>
  </w:style>
  <w:style w:type="table" w:customStyle="1" w:styleId="Grilledutableau1">
    <w:name w:val="Grille du tableau1"/>
    <w:basedOn w:val="TableauNormal"/>
    <w:next w:val="Grilledutableau"/>
    <w:uiPriority w:val="39"/>
    <w:rsid w:val="00521D6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16509D"/>
    <w:rPr>
      <w:color w:val="954F72"/>
      <w:u w:val="single"/>
    </w:rPr>
  </w:style>
  <w:style w:type="paragraph" w:customStyle="1" w:styleId="ParagrapheIndent1">
    <w:name w:val="ParagrapheIndent1"/>
    <w:basedOn w:val="Normal"/>
    <w:next w:val="Normal"/>
    <w:qFormat/>
    <w:rsid w:val="00C92D40"/>
    <w:pPr>
      <w:suppressAutoHyphens w:val="0"/>
    </w:pPr>
    <w:rPr>
      <w:rFonts w:ascii="Calibri" w:eastAsia="Calibri" w:hAnsi="Calibri" w:cs="Calibri"/>
      <w:sz w:val="22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F94E3F"/>
    <w:pPr>
      <w:ind w:left="708"/>
    </w:pPr>
  </w:style>
  <w:style w:type="character" w:customStyle="1" w:styleId="Titre3Car">
    <w:name w:val="Titre 3 Car"/>
    <w:link w:val="Titre3"/>
    <w:uiPriority w:val="9"/>
    <w:rsid w:val="00F94E3F"/>
    <w:rPr>
      <w:rFonts w:ascii="Arial" w:hAnsi="Arial" w:cs="Arial"/>
      <w:b/>
      <w:sz w:val="22"/>
      <w:lang w:eastAsia="zh-CN"/>
    </w:rPr>
  </w:style>
  <w:style w:type="paragraph" w:customStyle="1" w:styleId="Standard">
    <w:name w:val="Standard"/>
    <w:uiPriority w:val="99"/>
    <w:rsid w:val="00F94E3F"/>
    <w:pPr>
      <w:tabs>
        <w:tab w:val="left" w:pos="708"/>
      </w:tabs>
      <w:suppressAutoHyphens/>
      <w:spacing w:after="200" w:line="276" w:lineRule="auto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hyperlink" Target="https://www.economie.gouv.fr/daj/formulaires-declaration-du-candid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83E2-3F14-4168-9ABF-7C2740DB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6</Pages>
  <Words>1734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11255</CharactersWithSpaces>
  <SharedDoc>false</SharedDoc>
  <HLinks>
    <vt:vector size="42" baseType="variant">
      <vt:variant>
        <vt:i4>5242894</vt:i4>
      </vt:variant>
      <vt:variant>
        <vt:i4>75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7602259</vt:i4>
      </vt:variant>
      <vt:variant>
        <vt:i4>72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69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46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43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28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25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NIAGO EVAIN Jean Emmanuel</cp:lastModifiedBy>
  <cp:revision>3</cp:revision>
  <cp:lastPrinted>2023-10-10T13:25:00Z</cp:lastPrinted>
  <dcterms:created xsi:type="dcterms:W3CDTF">2024-10-14T07:41:00Z</dcterms:created>
  <dcterms:modified xsi:type="dcterms:W3CDTF">2024-10-14T09:29:00Z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2023-10-11T07:17:46Z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5d494b8a-2964-41a4-be1b-7692bb9a1934</vt:lpwstr>
  </property>
  <property fmtid="{D5CDD505-2E9C-101B-9397-08002B2CF9AE}" pid="8" name="MSIP_Label_a55150b5-9709-4135-863a-f4680a6d2cae_ContentBits">
    <vt:lpwstr>0</vt:lpwstr>
  </property>
</Properties>
</file>