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DAED9F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72566C" w14:paraId="731A8BA1" w14:textId="77777777">
        <w:trPr>
          <w:trHeight w:val="1132"/>
        </w:trPr>
        <w:tc>
          <w:tcPr>
            <w:tcW w:w="10434" w:type="dxa"/>
            <w:shd w:val="clear" w:color="auto" w:fill="auto"/>
          </w:tcPr>
          <w:p w14:paraId="67EC161E" w14:textId="77777777" w:rsidR="00541CA3" w:rsidRPr="0072566C" w:rsidRDefault="00543670" w:rsidP="00844DAA">
            <w:pPr>
              <w:pStyle w:val="Pieddepage"/>
              <w:tabs>
                <w:tab w:val="clear" w:pos="4536"/>
                <w:tab w:val="clear" w:pos="9072"/>
                <w:tab w:val="left" w:pos="851"/>
              </w:tabs>
              <w:jc w:val="center"/>
              <w:rPr>
                <w:rFonts w:ascii="Century Gothic" w:hAnsi="Century Gothic"/>
                <w:noProof/>
                <w:lang w:eastAsia="fr-FR"/>
              </w:rPr>
            </w:pPr>
            <w:r w:rsidRPr="0072566C">
              <w:rPr>
                <w:rFonts w:ascii="Century Gothic" w:hAnsi="Century Gothic"/>
                <w:noProof/>
                <w:lang w:eastAsia="fr-FR"/>
              </w:rPr>
              <w:drawing>
                <wp:inline distT="0" distB="0" distL="0" distR="0" wp14:anchorId="241B1367" wp14:editId="3DC42EA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7196AD1" w14:textId="77777777" w:rsidR="00FE48C9" w:rsidRPr="0072566C" w:rsidRDefault="00FE48C9" w:rsidP="00844DAA">
            <w:pPr>
              <w:pStyle w:val="Pieddepage"/>
              <w:tabs>
                <w:tab w:val="clear" w:pos="4536"/>
                <w:tab w:val="clear" w:pos="9072"/>
                <w:tab w:val="left" w:pos="851"/>
              </w:tabs>
              <w:jc w:val="center"/>
              <w:rPr>
                <w:rFonts w:ascii="Century Gothic" w:hAnsi="Century Gothic" w:cs="Arial"/>
                <w:b/>
                <w:sz w:val="18"/>
                <w:szCs w:val="18"/>
              </w:rPr>
            </w:pPr>
          </w:p>
          <w:p w14:paraId="5523BFAC" w14:textId="77777777" w:rsidR="00FE48C9" w:rsidRPr="0072566C" w:rsidRDefault="00FE48C9" w:rsidP="00FE48C9">
            <w:pPr>
              <w:pStyle w:val="Pieddepage"/>
              <w:tabs>
                <w:tab w:val="clear" w:pos="4536"/>
                <w:tab w:val="clear" w:pos="9072"/>
              </w:tabs>
              <w:jc w:val="center"/>
              <w:rPr>
                <w:rFonts w:ascii="Century Gothic" w:hAnsi="Century Gothic" w:cs="Arial"/>
                <w:b/>
                <w:sz w:val="16"/>
                <w:szCs w:val="16"/>
              </w:rPr>
            </w:pPr>
            <w:r w:rsidRPr="0072566C">
              <w:rPr>
                <w:rFonts w:ascii="Century Gothic" w:hAnsi="Century Gothic" w:cs="Arial"/>
                <w:b/>
                <w:sz w:val="16"/>
                <w:szCs w:val="16"/>
              </w:rPr>
              <w:t>MINISTERE DE L’ECONOMIE ET DES FINANCES</w:t>
            </w:r>
          </w:p>
          <w:p w14:paraId="577D0AF7" w14:textId="77777777" w:rsidR="009B1CD0" w:rsidRPr="0072566C" w:rsidRDefault="00FE48C9" w:rsidP="00FE48C9">
            <w:pPr>
              <w:pStyle w:val="En-tte"/>
              <w:jc w:val="center"/>
              <w:rPr>
                <w:rFonts w:ascii="Century Gothic" w:hAnsi="Century Gothic"/>
              </w:rPr>
            </w:pPr>
            <w:r w:rsidRPr="0072566C">
              <w:rPr>
                <w:rFonts w:ascii="Century Gothic" w:hAnsi="Century Gothic" w:cs="Arial"/>
                <w:b/>
                <w:sz w:val="18"/>
                <w:szCs w:val="18"/>
              </w:rPr>
              <w:t>Direction des Affaires Juridiques</w:t>
            </w:r>
          </w:p>
        </w:tc>
      </w:tr>
    </w:tbl>
    <w:p w14:paraId="5C6BA0E3" w14:textId="77777777" w:rsidR="009B1CD0" w:rsidRPr="0072566C" w:rsidRDefault="009B1CD0" w:rsidP="001B3A0B">
      <w:pPr>
        <w:tabs>
          <w:tab w:val="left" w:pos="851"/>
        </w:tabs>
        <w:jc w:val="center"/>
        <w:rPr>
          <w:rFonts w:ascii="Century Gothic" w:hAnsi="Century Gothic"/>
        </w:rPr>
        <w:sectPr w:rsidR="009B1CD0" w:rsidRPr="0072566C">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72566C" w14:paraId="029B7501" w14:textId="77777777">
        <w:tc>
          <w:tcPr>
            <w:tcW w:w="9002" w:type="dxa"/>
            <w:shd w:val="clear" w:color="auto" w:fill="66CCFF"/>
          </w:tcPr>
          <w:p w14:paraId="280818FB" w14:textId="77777777" w:rsidR="009B1CD0" w:rsidRPr="0072566C" w:rsidRDefault="009B1CD0" w:rsidP="005C15B7">
            <w:pPr>
              <w:tabs>
                <w:tab w:val="left" w:pos="851"/>
              </w:tabs>
              <w:spacing w:before="120" w:after="120"/>
              <w:jc w:val="center"/>
              <w:rPr>
                <w:rFonts w:ascii="Century Gothic" w:hAnsi="Century Gothic" w:cs="Arial"/>
                <w:b/>
                <w:bCs/>
                <w:caps/>
                <w:sz w:val="28"/>
                <w:szCs w:val="28"/>
              </w:rPr>
            </w:pPr>
            <w:r w:rsidRPr="0072566C">
              <w:rPr>
                <w:rFonts w:ascii="Century Gothic" w:hAnsi="Century Gothic" w:cs="Arial"/>
                <w:sz w:val="24"/>
                <w:szCs w:val="24"/>
              </w:rPr>
              <w:t>MARCH</w:t>
            </w:r>
            <w:r w:rsidRPr="0072566C">
              <w:rPr>
                <w:rFonts w:ascii="Century Gothic" w:hAnsi="Century Gothic" w:cs="Arial"/>
                <w:caps/>
                <w:sz w:val="24"/>
                <w:szCs w:val="24"/>
              </w:rPr>
              <w:t>é</w:t>
            </w:r>
            <w:r w:rsidRPr="0072566C">
              <w:rPr>
                <w:rFonts w:ascii="Century Gothic" w:hAnsi="Century Gothic" w:cs="Arial"/>
                <w:sz w:val="24"/>
                <w:szCs w:val="24"/>
              </w:rPr>
              <w:t xml:space="preserve">S </w:t>
            </w:r>
            <w:r w:rsidR="00930A5C" w:rsidRPr="0072566C">
              <w:rPr>
                <w:rFonts w:ascii="Century Gothic" w:hAnsi="Century Gothic" w:cs="Arial"/>
                <w:sz w:val="24"/>
                <w:szCs w:val="24"/>
              </w:rPr>
              <w:t>PUBLICS</w:t>
            </w:r>
          </w:p>
          <w:p w14:paraId="59B319F7" w14:textId="77777777" w:rsidR="00587BE3" w:rsidRPr="0072566C" w:rsidRDefault="009B1CD0" w:rsidP="005C15B7">
            <w:pPr>
              <w:tabs>
                <w:tab w:val="left" w:pos="851"/>
              </w:tabs>
              <w:spacing w:before="120" w:after="120"/>
              <w:jc w:val="center"/>
              <w:rPr>
                <w:rFonts w:ascii="Century Gothic" w:hAnsi="Century Gothic" w:cs="Arial"/>
                <w:b/>
                <w:bCs/>
                <w:sz w:val="28"/>
                <w:szCs w:val="28"/>
              </w:rPr>
            </w:pPr>
            <w:r w:rsidRPr="0072566C">
              <w:rPr>
                <w:rFonts w:ascii="Century Gothic" w:hAnsi="Century Gothic" w:cs="Arial"/>
                <w:b/>
                <w:bCs/>
                <w:caps/>
                <w:sz w:val="28"/>
                <w:szCs w:val="28"/>
              </w:rPr>
              <w:t>ACTE</w:t>
            </w:r>
            <w:r w:rsidRPr="0072566C">
              <w:rPr>
                <w:rFonts w:ascii="Century Gothic" w:hAnsi="Century Gothic" w:cs="Arial"/>
                <w:b/>
                <w:bCs/>
                <w:sz w:val="28"/>
                <w:szCs w:val="28"/>
              </w:rPr>
              <w:t xml:space="preserve"> D’ENGAGEMENT</w:t>
            </w:r>
            <w:r w:rsidRPr="0072566C">
              <w:rPr>
                <w:rStyle w:val="Caractresdenotedebasdepage"/>
                <w:rFonts w:ascii="Century Gothic" w:hAnsi="Century Gothic"/>
                <w:b/>
                <w:bCs/>
                <w:sz w:val="28"/>
                <w:szCs w:val="28"/>
              </w:rPr>
              <w:footnoteReference w:id="1"/>
            </w:r>
          </w:p>
          <w:p w14:paraId="46F80F31" w14:textId="1E404DC1" w:rsidR="00587BE3" w:rsidRPr="005C6978" w:rsidRDefault="00587BE3" w:rsidP="00E9158D">
            <w:pPr>
              <w:tabs>
                <w:tab w:val="left" w:pos="851"/>
              </w:tabs>
              <w:spacing w:before="120" w:after="120"/>
              <w:jc w:val="center"/>
              <w:rPr>
                <w:rFonts w:ascii="Century Gothic" w:hAnsi="Century Gothic" w:cs="Arial"/>
                <w:b/>
                <w:bCs/>
                <w:sz w:val="28"/>
                <w:szCs w:val="28"/>
              </w:rPr>
            </w:pPr>
            <w:r w:rsidRPr="005C6978">
              <w:rPr>
                <w:rFonts w:ascii="Century Gothic" w:hAnsi="Century Gothic" w:cs="Arial"/>
                <w:b/>
                <w:bCs/>
                <w:sz w:val="28"/>
                <w:szCs w:val="28"/>
              </w:rPr>
              <w:t xml:space="preserve">UJM </w:t>
            </w:r>
            <w:r w:rsidR="00E63618">
              <w:rPr>
                <w:rFonts w:ascii="Century Gothic" w:hAnsi="Century Gothic" w:cs="Arial"/>
                <w:b/>
                <w:bCs/>
                <w:sz w:val="28"/>
                <w:szCs w:val="28"/>
              </w:rPr>
              <w:t>20</w:t>
            </w:r>
            <w:r w:rsidR="00CD5835">
              <w:rPr>
                <w:rFonts w:ascii="Century Gothic" w:hAnsi="Century Gothic" w:cs="Arial"/>
                <w:b/>
                <w:bCs/>
                <w:sz w:val="28"/>
                <w:szCs w:val="28"/>
              </w:rPr>
              <w:t>25-03</w:t>
            </w:r>
          </w:p>
          <w:p w14:paraId="61319CCA" w14:textId="77777777" w:rsidR="00CD5835" w:rsidRPr="00CD5835" w:rsidRDefault="00E63618" w:rsidP="00CD5835">
            <w:pPr>
              <w:jc w:val="center"/>
              <w:rPr>
                <w:rFonts w:ascii="Century Gothic" w:hAnsi="Century Gothic" w:cs="Arial"/>
                <w:b/>
                <w:bCs/>
                <w:sz w:val="28"/>
                <w:szCs w:val="28"/>
              </w:rPr>
            </w:pPr>
            <w:r>
              <w:rPr>
                <w:rFonts w:ascii="Century Gothic" w:hAnsi="Century Gothic" w:cs="Arial"/>
                <w:b/>
                <w:bCs/>
                <w:sz w:val="28"/>
                <w:szCs w:val="28"/>
              </w:rPr>
              <w:t xml:space="preserve">                </w:t>
            </w:r>
            <w:r w:rsidR="00CD5835" w:rsidRPr="00CD5835">
              <w:rPr>
                <w:rFonts w:ascii="Century Gothic" w:hAnsi="Century Gothic" w:cs="Arial"/>
                <w:b/>
                <w:bCs/>
                <w:sz w:val="28"/>
                <w:szCs w:val="28"/>
              </w:rPr>
              <w:t>MAINTENANCE PREVENTIVE ET CURATIVE DES ONDULEURS ET DES SOURCES CENTRALES</w:t>
            </w:r>
          </w:p>
          <w:p w14:paraId="7E97CDBD" w14:textId="4758DC28" w:rsidR="00572770" w:rsidRPr="0072566C" w:rsidRDefault="00CD5835" w:rsidP="00CD5835">
            <w:pPr>
              <w:jc w:val="center"/>
              <w:rPr>
                <w:rFonts w:ascii="Century Gothic" w:hAnsi="Century Gothic"/>
                <w:caps/>
                <w:sz w:val="28"/>
                <w:szCs w:val="28"/>
              </w:rPr>
            </w:pPr>
            <w:r w:rsidRPr="00CD5835">
              <w:rPr>
                <w:rFonts w:ascii="Century Gothic" w:hAnsi="Century Gothic" w:cs="Arial"/>
                <w:b/>
                <w:bCs/>
                <w:sz w:val="28"/>
                <w:szCs w:val="28"/>
              </w:rPr>
              <w:t xml:space="preserve"> DE L’UNIVERSITE JEAN MOULIN LYON 3</w:t>
            </w:r>
          </w:p>
        </w:tc>
        <w:tc>
          <w:tcPr>
            <w:tcW w:w="1275" w:type="dxa"/>
            <w:shd w:val="clear" w:color="auto" w:fill="66CCFF"/>
          </w:tcPr>
          <w:p w14:paraId="20BCB5E9" w14:textId="77777777" w:rsidR="009B1CD0" w:rsidRPr="0072566C" w:rsidRDefault="009B1CD0" w:rsidP="00E9158D">
            <w:pPr>
              <w:pStyle w:val="Titre8"/>
              <w:tabs>
                <w:tab w:val="left" w:pos="851"/>
                <w:tab w:val="right" w:pos="9639"/>
              </w:tabs>
              <w:spacing w:before="120" w:after="120"/>
              <w:jc w:val="left"/>
              <w:rPr>
                <w:rFonts w:ascii="Century Gothic" w:hAnsi="Century Gothic"/>
              </w:rPr>
            </w:pPr>
          </w:p>
        </w:tc>
      </w:tr>
    </w:tbl>
    <w:p w14:paraId="20E4542C" w14:textId="77777777" w:rsidR="009B1CD0" w:rsidRDefault="009B1CD0" w:rsidP="006C4338">
      <w:pPr>
        <w:tabs>
          <w:tab w:val="left" w:pos="851"/>
        </w:tabs>
      </w:pPr>
    </w:p>
    <w:p w14:paraId="727DE749" w14:textId="77777777" w:rsidR="00FE48C9" w:rsidRPr="0072566C" w:rsidRDefault="00FE48C9" w:rsidP="005846FB">
      <w:pPr>
        <w:pStyle w:val="Corpsdetexte31"/>
        <w:tabs>
          <w:tab w:val="left" w:pos="851"/>
        </w:tabs>
        <w:jc w:val="both"/>
        <w:rPr>
          <w:rFonts w:ascii="Century Gothic" w:hAnsi="Century Gothic"/>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2566C" w14:paraId="32BA9020" w14:textId="77777777" w:rsidTr="00E21411">
        <w:tc>
          <w:tcPr>
            <w:tcW w:w="10277" w:type="dxa"/>
            <w:shd w:val="clear" w:color="auto" w:fill="66CCFF"/>
          </w:tcPr>
          <w:p w14:paraId="631EE16A" w14:textId="77777777" w:rsidR="009B1CD0" w:rsidRPr="0072566C" w:rsidRDefault="009B1CD0" w:rsidP="005846FB">
            <w:pPr>
              <w:tabs>
                <w:tab w:val="left" w:pos="-142"/>
                <w:tab w:val="left" w:pos="851"/>
                <w:tab w:val="left" w:pos="4111"/>
              </w:tabs>
              <w:jc w:val="both"/>
              <w:rPr>
                <w:rFonts w:ascii="Century Gothic" w:hAnsi="Century Gothic"/>
              </w:rPr>
            </w:pPr>
            <w:r w:rsidRPr="0072566C">
              <w:rPr>
                <w:rFonts w:ascii="Century Gothic" w:hAnsi="Century Gothic" w:cs="Arial"/>
                <w:b/>
                <w:sz w:val="22"/>
                <w:szCs w:val="22"/>
              </w:rPr>
              <w:t xml:space="preserve">A - Objet </w:t>
            </w:r>
            <w:r w:rsidRPr="0072566C">
              <w:rPr>
                <w:rFonts w:ascii="Century Gothic" w:hAnsi="Century Gothic" w:cs="Arial"/>
                <w:b/>
                <w:bCs/>
                <w:sz w:val="22"/>
                <w:szCs w:val="22"/>
              </w:rPr>
              <w:t>de l’acte d’engagement</w:t>
            </w:r>
          </w:p>
        </w:tc>
      </w:tr>
    </w:tbl>
    <w:p w14:paraId="3A37F5B1" w14:textId="77777777" w:rsidR="009B1CD0" w:rsidRPr="0072566C" w:rsidRDefault="009B1CD0" w:rsidP="006C4338">
      <w:pPr>
        <w:tabs>
          <w:tab w:val="left" w:pos="426"/>
          <w:tab w:val="left" w:pos="851"/>
        </w:tabs>
        <w:jc w:val="both"/>
        <w:rPr>
          <w:rFonts w:ascii="Century Gothic" w:hAnsi="Century Gothic"/>
        </w:rPr>
      </w:pPr>
    </w:p>
    <w:p w14:paraId="0FD94785" w14:textId="77777777" w:rsidR="009B1CD0" w:rsidRPr="0072566C" w:rsidRDefault="0072566C" w:rsidP="006C4338">
      <w:pPr>
        <w:tabs>
          <w:tab w:val="left" w:pos="426"/>
          <w:tab w:val="left" w:pos="851"/>
        </w:tabs>
        <w:jc w:val="both"/>
        <w:rPr>
          <w:rFonts w:ascii="Century Gothic" w:hAnsi="Century Gothic" w:cs="Arial"/>
          <w:b/>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Objet</w:t>
      </w:r>
      <w:r w:rsidR="009B1CD0" w:rsidRPr="0072566C">
        <w:rPr>
          <w:rFonts w:ascii="Century Gothic" w:hAnsi="Century Gothic" w:cs="Arial"/>
          <w:b/>
        </w:rPr>
        <w:t xml:space="preserve"> </w:t>
      </w:r>
      <w:r w:rsidR="00CD185D" w:rsidRPr="0072566C">
        <w:rPr>
          <w:rFonts w:ascii="Century Gothic" w:hAnsi="Century Gothic" w:cs="Arial"/>
          <w:b/>
          <w:bCs/>
        </w:rPr>
        <w:t xml:space="preserve">du marché </w:t>
      </w:r>
      <w:r w:rsidR="00FE48C9" w:rsidRPr="0072566C">
        <w:rPr>
          <w:rFonts w:ascii="Century Gothic" w:hAnsi="Century Gothic" w:cs="Arial"/>
          <w:b/>
          <w:bCs/>
        </w:rPr>
        <w:t>public</w:t>
      </w:r>
    </w:p>
    <w:p w14:paraId="1D995FFB" w14:textId="77777777" w:rsidR="009B1CD0" w:rsidRPr="0072566C" w:rsidRDefault="009B1CD0" w:rsidP="005846FB">
      <w:pPr>
        <w:tabs>
          <w:tab w:val="left" w:pos="426"/>
          <w:tab w:val="left" w:pos="851"/>
        </w:tabs>
        <w:jc w:val="both"/>
        <w:rPr>
          <w:rFonts w:ascii="Century Gothic" w:hAnsi="Century Gothic" w:cs="Arial"/>
        </w:rPr>
      </w:pPr>
    </w:p>
    <w:p w14:paraId="6BBD69B1" w14:textId="77777777" w:rsidR="00CD5835" w:rsidRPr="00CD5835" w:rsidRDefault="00CD5835" w:rsidP="00CD5835">
      <w:pPr>
        <w:rPr>
          <w:rFonts w:ascii="Century Gothic" w:hAnsi="Century Gothic"/>
        </w:rPr>
      </w:pPr>
      <w:r w:rsidRPr="00CD5835">
        <w:rPr>
          <w:rFonts w:ascii="Century Gothic" w:hAnsi="Century Gothic"/>
        </w:rPr>
        <w:t>L’Université Jean Moulin Lyon 3 lance une consultation afin d’assurer la maintenance préventive et curative des onduleurs et des sources centrales sur les différents sites de l’Université Jean Moulin Lyon 3.</w:t>
      </w:r>
    </w:p>
    <w:p w14:paraId="199F7C94" w14:textId="77777777" w:rsidR="00CD5835" w:rsidRDefault="00CD5835" w:rsidP="0083205E">
      <w:pPr>
        <w:tabs>
          <w:tab w:val="left" w:pos="426"/>
          <w:tab w:val="left" w:pos="851"/>
        </w:tabs>
        <w:jc w:val="both"/>
        <w:rPr>
          <w:rFonts w:ascii="Century Gothic" w:eastAsia="Wingdings" w:hAnsi="Century Gothic" w:cs="Wingdings"/>
          <w:b/>
          <w:color w:val="66CCFF"/>
          <w:spacing w:val="-10"/>
        </w:rPr>
      </w:pPr>
    </w:p>
    <w:p w14:paraId="1ECBF155" w14:textId="5C8C9E3D" w:rsidR="009B1CD0" w:rsidRPr="0072566C" w:rsidRDefault="009B1CD0" w:rsidP="0083205E">
      <w:pPr>
        <w:tabs>
          <w:tab w:val="left" w:pos="426"/>
          <w:tab w:val="left" w:pos="851"/>
        </w:tabs>
        <w:jc w:val="both"/>
        <w:rPr>
          <w:rFonts w:ascii="Century Gothic" w:hAnsi="Century Gothic" w:cs="Arial"/>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Cet acte d'engagement correspond :</w:t>
      </w:r>
    </w:p>
    <w:p w14:paraId="10F60FF1" w14:textId="77777777" w:rsidR="009B1CD0" w:rsidRPr="0072566C" w:rsidRDefault="009B1CD0" w:rsidP="0083205E">
      <w:pPr>
        <w:tabs>
          <w:tab w:val="left" w:pos="851"/>
        </w:tabs>
        <w:rPr>
          <w:rFonts w:ascii="Century Gothic" w:hAnsi="Century Gothic" w:cs="Arial"/>
        </w:rPr>
      </w:pPr>
      <w:r w:rsidRPr="0072566C">
        <w:rPr>
          <w:rFonts w:ascii="Century Gothic" w:hAnsi="Century Gothic" w:cs="Arial"/>
          <w:i/>
          <w:sz w:val="18"/>
          <w:szCs w:val="18"/>
        </w:rPr>
        <w:t>(Cocher les cases correspondantes.)</w:t>
      </w:r>
    </w:p>
    <w:p w14:paraId="4ACE3DA8" w14:textId="77777777" w:rsidR="009B1CD0" w:rsidRPr="0072566C" w:rsidRDefault="009B1CD0" w:rsidP="00934503">
      <w:pPr>
        <w:tabs>
          <w:tab w:val="left" w:pos="426"/>
          <w:tab w:val="left" w:pos="851"/>
        </w:tabs>
        <w:jc w:val="both"/>
        <w:rPr>
          <w:rFonts w:ascii="Century Gothic" w:hAnsi="Century Gothic" w:cs="Arial"/>
        </w:rPr>
      </w:pPr>
    </w:p>
    <w:p w14:paraId="65203D35" w14:textId="2A8DEAE0" w:rsidR="009B1CD0" w:rsidRPr="00AB6074" w:rsidRDefault="00E9158D" w:rsidP="00E9158D">
      <w:pPr>
        <w:tabs>
          <w:tab w:val="left" w:pos="426"/>
          <w:tab w:val="left" w:pos="851"/>
        </w:tabs>
        <w:jc w:val="both"/>
        <w:rPr>
          <w:rFonts w:ascii="Century Gothic" w:hAnsi="Century Gothic" w:cs="Arial"/>
        </w:rPr>
      </w:pPr>
      <w:r>
        <w:rPr>
          <w:rFonts w:ascii="Century Gothic" w:hAnsi="Century Gothic"/>
        </w:rPr>
        <w:tab/>
      </w:r>
      <w:r w:rsidR="00FF5176">
        <w:rPr>
          <w:rFonts w:ascii="Century Gothic" w:hAnsi="Century Gothic"/>
        </w:rPr>
        <w:fldChar w:fldCharType="begin">
          <w:ffData>
            <w:name w:val=""/>
            <w:enabled/>
            <w:calcOnExit w:val="0"/>
            <w:checkBox>
              <w:size w:val="20"/>
              <w:default w:val="1"/>
            </w:checkBox>
          </w:ffData>
        </w:fldChar>
      </w:r>
      <w:r w:rsidR="00FF5176">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FF5176">
        <w:rPr>
          <w:rFonts w:ascii="Century Gothic" w:hAnsi="Century Gothic"/>
        </w:rPr>
        <w:fldChar w:fldCharType="end"/>
      </w:r>
      <w:r w:rsidR="009B1CD0" w:rsidRPr="0072566C">
        <w:rPr>
          <w:rFonts w:ascii="Century Gothic" w:hAnsi="Century Gothic"/>
        </w:rPr>
        <w:tab/>
      </w:r>
      <w:proofErr w:type="gramStart"/>
      <w:r w:rsidR="009B1CD0" w:rsidRPr="0072566C">
        <w:rPr>
          <w:rFonts w:ascii="Century Gothic" w:hAnsi="Century Gothic"/>
        </w:rPr>
        <w:t>à</w:t>
      </w:r>
      <w:proofErr w:type="gramEnd"/>
      <w:r w:rsidR="009B1CD0" w:rsidRPr="0072566C">
        <w:rPr>
          <w:rFonts w:ascii="Century Gothic" w:hAnsi="Century Gothic"/>
        </w:rPr>
        <w:t xml:space="preserve"> l’ensemble du marché </w:t>
      </w:r>
      <w:r w:rsidR="00FE48C9" w:rsidRPr="0072566C">
        <w:rPr>
          <w:rFonts w:ascii="Century Gothic" w:hAnsi="Century Gothic"/>
        </w:rPr>
        <w:t xml:space="preserve">public </w:t>
      </w:r>
      <w:r w:rsidR="00AB6074">
        <w:rPr>
          <w:rFonts w:ascii="Century Gothic" w:hAnsi="Century Gothic"/>
        </w:rPr>
        <w:t>et ses annexes</w:t>
      </w:r>
      <w:r w:rsidR="00F12AED">
        <w:rPr>
          <w:rFonts w:ascii="Century Gothic" w:hAnsi="Century Gothic"/>
        </w:rPr>
        <w:t xml:space="preserve"> </w:t>
      </w:r>
      <w:r w:rsidR="009B1CD0" w:rsidRPr="0072566C">
        <w:rPr>
          <w:rFonts w:ascii="Century Gothic" w:hAnsi="Century Gothic"/>
          <w:i/>
          <w:iCs/>
          <w:sz w:val="18"/>
          <w:szCs w:val="18"/>
        </w:rPr>
        <w:t>(en cas de non allotissement)</w:t>
      </w:r>
      <w:r w:rsidR="00AB6074">
        <w:rPr>
          <w:rFonts w:ascii="Century Gothic" w:hAnsi="Century Gothic"/>
          <w:i/>
          <w:iCs/>
          <w:sz w:val="18"/>
          <w:szCs w:val="18"/>
        </w:rPr>
        <w:t> :</w:t>
      </w:r>
    </w:p>
    <w:p w14:paraId="3EC86681" w14:textId="77777777" w:rsidR="00FF5176" w:rsidRDefault="00FF5176" w:rsidP="009B45B9">
      <w:pPr>
        <w:tabs>
          <w:tab w:val="left" w:pos="426"/>
          <w:tab w:val="left" w:pos="851"/>
        </w:tabs>
        <w:jc w:val="both"/>
        <w:rPr>
          <w:rFonts w:ascii="Century Gothic" w:hAnsi="Century Gothic" w:cs="Arial"/>
        </w:rPr>
      </w:pPr>
    </w:p>
    <w:p w14:paraId="0EBA0C5C" w14:textId="33B77A6B" w:rsidR="00CD5835" w:rsidRPr="00CD5835" w:rsidRDefault="00CD5835" w:rsidP="00CD5835">
      <w:pPr>
        <w:pStyle w:val="Paragraphedeliste"/>
        <w:tabs>
          <w:tab w:val="left" w:pos="426"/>
          <w:tab w:val="left" w:pos="851"/>
        </w:tabs>
        <w:ind w:left="720"/>
        <w:rPr>
          <w:rFonts w:ascii="Century Gothic" w:hAnsi="Century Gothic" w:cs="Arial"/>
        </w:rPr>
      </w:pPr>
      <w:r>
        <w:rPr>
          <w:rFonts w:ascii="Century Gothic" w:hAnsi="Century Gothic" w:cs="Arial"/>
        </w:rPr>
        <w:t xml:space="preserve">- </w:t>
      </w:r>
      <w:r w:rsidR="00FF5176" w:rsidRPr="0063173B">
        <w:rPr>
          <w:rFonts w:ascii="Century Gothic" w:hAnsi="Century Gothic" w:cs="Arial"/>
        </w:rPr>
        <w:t>L’acte d’engagement (A.E.) et s</w:t>
      </w:r>
      <w:r w:rsidR="00D77C7C" w:rsidRPr="0063173B">
        <w:rPr>
          <w:rFonts w:ascii="Century Gothic" w:hAnsi="Century Gothic" w:cs="Arial"/>
        </w:rPr>
        <w:t xml:space="preserve">es </w:t>
      </w:r>
      <w:r w:rsidRPr="00CD5835">
        <w:rPr>
          <w:rFonts w:ascii="Century Gothic" w:hAnsi="Century Gothic" w:cs="Arial"/>
        </w:rPr>
        <w:t>6 annexes :</w:t>
      </w:r>
    </w:p>
    <w:p w14:paraId="1278D288"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Fiche fournisseur/Procédure de suivi des marchés (Annexe 1)</w:t>
      </w:r>
    </w:p>
    <w:p w14:paraId="40316C38"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Coût forfaitaire annuel de la maintenance préventive (Annexe 2)</w:t>
      </w:r>
    </w:p>
    <w:p w14:paraId="43117EC1"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Fréquence de remplacement des batteries (Annexe 3)</w:t>
      </w:r>
    </w:p>
    <w:p w14:paraId="113886DC"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Coût forfaitaire de mise à disposition des matériels de secours (Annexe 4)</w:t>
      </w:r>
    </w:p>
    <w:p w14:paraId="409A6A1B"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Coût de la main d’œuvre, déplacements et déboursé fournitures (Annexe 5)</w:t>
      </w:r>
    </w:p>
    <w:p w14:paraId="7EE572E2"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Note technique (Annexe 6)</w:t>
      </w:r>
    </w:p>
    <w:p w14:paraId="6A5EE37B" w14:textId="374FE2BC" w:rsidR="00CA4D8B" w:rsidRDefault="00CA4D8B" w:rsidP="00CD5835">
      <w:pPr>
        <w:pStyle w:val="Paragraphedeliste"/>
        <w:tabs>
          <w:tab w:val="left" w:pos="426"/>
          <w:tab w:val="left" w:pos="851"/>
        </w:tabs>
        <w:ind w:left="720"/>
        <w:rPr>
          <w:rFonts w:ascii="Century Gothic" w:hAnsi="Century Gothic" w:cs="Arial"/>
          <w:highlight w:val="yellow"/>
        </w:rPr>
      </w:pPr>
    </w:p>
    <w:p w14:paraId="46B38492" w14:textId="66B1173B" w:rsidR="00CD5835" w:rsidRPr="00CD5835" w:rsidRDefault="00CD5835" w:rsidP="00CD5835">
      <w:pPr>
        <w:pStyle w:val="Paragraphedeliste"/>
        <w:tabs>
          <w:tab w:val="left" w:pos="426"/>
          <w:tab w:val="left" w:pos="851"/>
        </w:tabs>
        <w:ind w:left="720"/>
        <w:rPr>
          <w:rFonts w:ascii="Century Gothic" w:hAnsi="Century Gothic" w:cs="Arial"/>
        </w:rPr>
      </w:pPr>
      <w:r>
        <w:rPr>
          <w:rFonts w:ascii="Century Gothic" w:hAnsi="Century Gothic" w:cs="Arial"/>
        </w:rPr>
        <w:t xml:space="preserve">- </w:t>
      </w:r>
      <w:r w:rsidR="00CA4D8B" w:rsidRPr="00CA4D8B">
        <w:rPr>
          <w:rFonts w:ascii="Century Gothic" w:hAnsi="Century Gothic" w:cs="Arial"/>
        </w:rPr>
        <w:t>L</w:t>
      </w:r>
      <w:r>
        <w:rPr>
          <w:rFonts w:ascii="Century Gothic" w:hAnsi="Century Gothic" w:cs="Arial"/>
        </w:rPr>
        <w:t>a</w:t>
      </w:r>
      <w:r w:rsidR="00CA4D8B" w:rsidRPr="00CA4D8B">
        <w:rPr>
          <w:rFonts w:ascii="Century Gothic" w:hAnsi="Century Gothic" w:cs="Arial"/>
        </w:rPr>
        <w:t xml:space="preserve"> </w:t>
      </w:r>
      <w:r w:rsidR="00B03DAA" w:rsidRPr="00B03DAA">
        <w:rPr>
          <w:rFonts w:ascii="Century Gothic" w:hAnsi="Century Gothic" w:cs="Arial"/>
        </w:rPr>
        <w:t xml:space="preserve">lettre de consultation (LC) et </w:t>
      </w:r>
      <w:r w:rsidRPr="00CD5835">
        <w:rPr>
          <w:rFonts w:ascii="Century Gothic" w:hAnsi="Century Gothic" w:cs="Arial"/>
        </w:rPr>
        <w:t>ses 2 annexes</w:t>
      </w:r>
      <w:r>
        <w:rPr>
          <w:rFonts w:ascii="Century Gothic" w:hAnsi="Century Gothic" w:cs="Arial"/>
        </w:rPr>
        <w:t> :</w:t>
      </w:r>
    </w:p>
    <w:p w14:paraId="6FF1B64B"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Cahier des clauses techniques particulières (Annexe 1)</w:t>
      </w:r>
    </w:p>
    <w:p w14:paraId="26EB529C" w14:textId="77777777" w:rsidR="00CD5835" w:rsidRPr="00CD5835" w:rsidRDefault="00CD5835" w:rsidP="00CD5835">
      <w:pPr>
        <w:pStyle w:val="Paragraphedeliste"/>
        <w:numPr>
          <w:ilvl w:val="0"/>
          <w:numId w:val="9"/>
        </w:numPr>
        <w:tabs>
          <w:tab w:val="left" w:pos="426"/>
          <w:tab w:val="left" w:pos="851"/>
        </w:tabs>
        <w:rPr>
          <w:rFonts w:ascii="Century Gothic" w:hAnsi="Century Gothic" w:cs="Arial"/>
        </w:rPr>
      </w:pPr>
      <w:r w:rsidRPr="00CD5835">
        <w:rPr>
          <w:rFonts w:ascii="Century Gothic" w:hAnsi="Century Gothic" w:cs="Arial"/>
        </w:rPr>
        <w:t>Liste des équipements objets de la maintenance (Annexe 2)</w:t>
      </w:r>
    </w:p>
    <w:p w14:paraId="74BE1C07" w14:textId="69539622" w:rsidR="00E21411" w:rsidRDefault="00E21411" w:rsidP="00CD5835">
      <w:pPr>
        <w:pStyle w:val="Paragraphedeliste"/>
        <w:tabs>
          <w:tab w:val="left" w:pos="426"/>
          <w:tab w:val="left" w:pos="851"/>
        </w:tabs>
        <w:ind w:left="720"/>
        <w:rPr>
          <w:rFonts w:ascii="Century Gothic" w:hAnsi="Century Gothic" w:cs="Arial"/>
        </w:rPr>
      </w:pPr>
    </w:p>
    <w:p w14:paraId="46B6673C" w14:textId="3D9FF738" w:rsidR="0012462C" w:rsidRDefault="0012462C" w:rsidP="0012462C">
      <w:pPr>
        <w:tabs>
          <w:tab w:val="left" w:pos="426"/>
          <w:tab w:val="left" w:pos="851"/>
        </w:tabs>
        <w:jc w:val="both"/>
        <w:rPr>
          <w:rFonts w:ascii="Century Gothic" w:hAnsi="Century Gothic" w:cs="Arial"/>
          <w:b/>
          <w:bCs/>
        </w:rPr>
      </w:pPr>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Pr>
          <w:rFonts w:ascii="Century Gothic" w:eastAsia="Arial" w:hAnsi="Century Gothic" w:cs="Arial"/>
          <w:b/>
          <w:spacing w:val="-10"/>
        </w:rPr>
        <w:t>Procédure</w:t>
      </w:r>
      <w:r w:rsidRPr="0072566C">
        <w:rPr>
          <w:rFonts w:ascii="Century Gothic" w:hAnsi="Century Gothic" w:cs="Arial"/>
          <w:b/>
        </w:rPr>
        <w:t xml:space="preserve"> </w:t>
      </w:r>
      <w:r w:rsidRPr="0072566C">
        <w:rPr>
          <w:rFonts w:ascii="Century Gothic" w:hAnsi="Century Gothic" w:cs="Arial"/>
          <w:b/>
          <w:bCs/>
        </w:rPr>
        <w:t>du marché public</w:t>
      </w:r>
    </w:p>
    <w:p w14:paraId="4AAD7B5D" w14:textId="7C6287AE" w:rsidR="0012462C" w:rsidRDefault="0012462C" w:rsidP="0012462C">
      <w:pPr>
        <w:tabs>
          <w:tab w:val="left" w:pos="426"/>
          <w:tab w:val="left" w:pos="851"/>
        </w:tabs>
        <w:jc w:val="both"/>
        <w:rPr>
          <w:rFonts w:ascii="Century Gothic" w:hAnsi="Century Gothic" w:cs="Arial"/>
          <w:b/>
          <w:i/>
          <w:sz w:val="18"/>
          <w:szCs w:val="18"/>
        </w:rPr>
      </w:pPr>
    </w:p>
    <w:p w14:paraId="6859B0A6" w14:textId="2C6E8E95" w:rsidR="0063173B" w:rsidRDefault="00B03DAA" w:rsidP="0012462C">
      <w:pPr>
        <w:tabs>
          <w:tab w:val="left" w:pos="426"/>
          <w:tab w:val="left" w:pos="851"/>
        </w:tabs>
        <w:jc w:val="both"/>
        <w:rPr>
          <w:rFonts w:ascii="Century Gothic" w:hAnsi="Century Gothic" w:cs="Arial"/>
          <w:b/>
          <w:i/>
          <w:sz w:val="18"/>
          <w:szCs w:val="18"/>
        </w:rPr>
      </w:pPr>
      <w:r w:rsidRPr="00B03DAA">
        <w:rPr>
          <w:rFonts w:ascii="Century Gothic" w:hAnsi="Century Gothic"/>
        </w:rPr>
        <w:t>Le présent marché est passé selon une procédure adaptée en application de l’article L 2123-1 du code de la commande publique, dans la limite du seuil de 89 999 € HT.</w:t>
      </w:r>
    </w:p>
    <w:p w14:paraId="0836AE2D" w14:textId="34C4A49A" w:rsidR="0063173B" w:rsidRDefault="0063173B" w:rsidP="0012462C">
      <w:pPr>
        <w:tabs>
          <w:tab w:val="left" w:pos="426"/>
          <w:tab w:val="left" w:pos="851"/>
        </w:tabs>
        <w:jc w:val="both"/>
        <w:rPr>
          <w:rFonts w:ascii="Century Gothic" w:hAnsi="Century Gothic" w:cs="Arial"/>
          <w:b/>
          <w:i/>
          <w:sz w:val="18"/>
          <w:szCs w:val="18"/>
        </w:rPr>
      </w:pPr>
    </w:p>
    <w:p w14:paraId="76EB80E2" w14:textId="43BC4F3E" w:rsidR="0063173B" w:rsidRDefault="0063173B" w:rsidP="0012462C">
      <w:pPr>
        <w:tabs>
          <w:tab w:val="left" w:pos="426"/>
          <w:tab w:val="left" w:pos="851"/>
        </w:tabs>
        <w:jc w:val="both"/>
        <w:rPr>
          <w:rFonts w:ascii="Century Gothic" w:hAnsi="Century Gothic" w:cs="Arial"/>
          <w:b/>
          <w:i/>
          <w:sz w:val="18"/>
          <w:szCs w:val="18"/>
        </w:rPr>
      </w:pPr>
    </w:p>
    <w:p w14:paraId="2A38E227" w14:textId="6348C9D5" w:rsidR="0063173B" w:rsidRDefault="0063173B" w:rsidP="0012462C">
      <w:pPr>
        <w:tabs>
          <w:tab w:val="left" w:pos="426"/>
          <w:tab w:val="left" w:pos="851"/>
        </w:tabs>
        <w:jc w:val="both"/>
        <w:rPr>
          <w:rFonts w:ascii="Century Gothic" w:hAnsi="Century Gothic" w:cs="Arial"/>
          <w:b/>
          <w:i/>
          <w:sz w:val="18"/>
          <w:szCs w:val="18"/>
        </w:rPr>
      </w:pPr>
    </w:p>
    <w:p w14:paraId="7A73DE25" w14:textId="4A1E359D" w:rsidR="0063173B" w:rsidRDefault="0063173B" w:rsidP="0012462C">
      <w:pPr>
        <w:tabs>
          <w:tab w:val="left" w:pos="426"/>
          <w:tab w:val="left" w:pos="851"/>
        </w:tabs>
        <w:jc w:val="both"/>
        <w:rPr>
          <w:rFonts w:ascii="Century Gothic" w:hAnsi="Century Gothic" w:cs="Arial"/>
          <w:b/>
          <w:i/>
          <w:sz w:val="18"/>
          <w:szCs w:val="18"/>
        </w:rPr>
      </w:pPr>
    </w:p>
    <w:p w14:paraId="03FBB1C3" w14:textId="69DF44A1" w:rsidR="0063173B" w:rsidRDefault="0063173B" w:rsidP="0012462C">
      <w:pPr>
        <w:tabs>
          <w:tab w:val="left" w:pos="426"/>
          <w:tab w:val="left" w:pos="851"/>
        </w:tabs>
        <w:jc w:val="both"/>
        <w:rPr>
          <w:rFonts w:ascii="Century Gothic" w:hAnsi="Century Gothic" w:cs="Arial"/>
          <w:b/>
          <w:i/>
          <w:sz w:val="18"/>
          <w:szCs w:val="18"/>
        </w:rPr>
      </w:pPr>
    </w:p>
    <w:p w14:paraId="3558B692" w14:textId="2760CFF7" w:rsidR="0063173B" w:rsidRDefault="0063173B" w:rsidP="0012462C">
      <w:pPr>
        <w:tabs>
          <w:tab w:val="left" w:pos="426"/>
          <w:tab w:val="left" w:pos="851"/>
        </w:tabs>
        <w:jc w:val="both"/>
        <w:rPr>
          <w:rFonts w:ascii="Century Gothic" w:hAnsi="Century Gothic" w:cs="Arial"/>
          <w:b/>
          <w:i/>
          <w:sz w:val="18"/>
          <w:szCs w:val="18"/>
        </w:rPr>
      </w:pPr>
    </w:p>
    <w:p w14:paraId="4816F0CD" w14:textId="3320B98C" w:rsidR="0063173B" w:rsidRDefault="0063173B" w:rsidP="0012462C">
      <w:pPr>
        <w:tabs>
          <w:tab w:val="left" w:pos="426"/>
          <w:tab w:val="left" w:pos="851"/>
        </w:tabs>
        <w:jc w:val="both"/>
        <w:rPr>
          <w:rFonts w:ascii="Century Gothic" w:hAnsi="Century Gothic" w:cs="Arial"/>
          <w:b/>
          <w:i/>
          <w:sz w:val="18"/>
          <w:szCs w:val="18"/>
        </w:rPr>
      </w:pPr>
    </w:p>
    <w:p w14:paraId="097AF7DE" w14:textId="4D83C87A" w:rsidR="0063173B" w:rsidRDefault="0063173B" w:rsidP="0012462C">
      <w:pPr>
        <w:tabs>
          <w:tab w:val="left" w:pos="426"/>
          <w:tab w:val="left" w:pos="851"/>
        </w:tabs>
        <w:jc w:val="both"/>
        <w:rPr>
          <w:rFonts w:ascii="Century Gothic" w:hAnsi="Century Gothic" w:cs="Arial"/>
          <w:b/>
          <w:i/>
          <w:sz w:val="18"/>
          <w:szCs w:val="18"/>
        </w:rPr>
      </w:pPr>
    </w:p>
    <w:p w14:paraId="53AEDF70" w14:textId="76BEB3D6" w:rsidR="0063173B" w:rsidRDefault="0063173B" w:rsidP="0012462C">
      <w:pPr>
        <w:tabs>
          <w:tab w:val="left" w:pos="426"/>
          <w:tab w:val="left" w:pos="851"/>
        </w:tabs>
        <w:jc w:val="both"/>
        <w:rPr>
          <w:rFonts w:ascii="Century Gothic" w:hAnsi="Century Gothic" w:cs="Arial"/>
          <w:b/>
          <w:i/>
          <w:sz w:val="18"/>
          <w:szCs w:val="18"/>
        </w:rPr>
      </w:pPr>
    </w:p>
    <w:p w14:paraId="50021C0A" w14:textId="77777777" w:rsidR="005546A9" w:rsidRPr="0072566C" w:rsidRDefault="005546A9" w:rsidP="006C4338">
      <w:pPr>
        <w:tabs>
          <w:tab w:val="left" w:pos="851"/>
        </w:tabs>
        <w:rPr>
          <w:rFonts w:ascii="Century Gothic" w:hAnsi="Century Gothic"/>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2566C" w14:paraId="57E1A1F8" w14:textId="77777777">
        <w:tc>
          <w:tcPr>
            <w:tcW w:w="10277" w:type="dxa"/>
            <w:shd w:val="clear" w:color="auto" w:fill="66CCFF"/>
          </w:tcPr>
          <w:p w14:paraId="7BFA998D" w14:textId="77777777" w:rsidR="009B1CD0" w:rsidRPr="0072566C" w:rsidRDefault="009B1CD0" w:rsidP="005F0DCE">
            <w:pPr>
              <w:tabs>
                <w:tab w:val="left" w:pos="-142"/>
                <w:tab w:val="left" w:pos="851"/>
                <w:tab w:val="left" w:pos="4111"/>
              </w:tabs>
              <w:jc w:val="both"/>
              <w:rPr>
                <w:rFonts w:ascii="Century Gothic" w:hAnsi="Century Gothic"/>
              </w:rPr>
            </w:pPr>
            <w:r w:rsidRPr="0072566C">
              <w:rPr>
                <w:rFonts w:ascii="Century Gothic" w:hAnsi="Century Gothic" w:cs="Arial"/>
                <w:b/>
                <w:sz w:val="22"/>
                <w:szCs w:val="22"/>
              </w:rPr>
              <w:t xml:space="preserve">B - Engagement </w:t>
            </w:r>
            <w:r w:rsidR="00166B56" w:rsidRPr="0072566C">
              <w:rPr>
                <w:rFonts w:ascii="Century Gothic" w:hAnsi="Century Gothic" w:cs="Arial"/>
                <w:b/>
                <w:sz w:val="22"/>
                <w:szCs w:val="22"/>
              </w:rPr>
              <w:t>du titulaire ou du groupement titulaire</w:t>
            </w:r>
          </w:p>
        </w:tc>
      </w:tr>
    </w:tbl>
    <w:p w14:paraId="060F88BB" w14:textId="77777777" w:rsidR="009B1CD0" w:rsidRPr="0072566C" w:rsidRDefault="009B1CD0" w:rsidP="006C4338">
      <w:pPr>
        <w:tabs>
          <w:tab w:val="left" w:pos="851"/>
        </w:tabs>
        <w:rPr>
          <w:rFonts w:ascii="Century Gothic" w:hAnsi="Century Gothic"/>
        </w:rPr>
      </w:pPr>
    </w:p>
    <w:p w14:paraId="1CFD150C" w14:textId="77777777" w:rsidR="009B1CD0" w:rsidRPr="0072566C" w:rsidRDefault="009B1CD0" w:rsidP="006C4338">
      <w:pPr>
        <w:pStyle w:val="Titre2"/>
        <w:tabs>
          <w:tab w:val="left" w:pos="851"/>
          <w:tab w:val="left" w:pos="2268"/>
        </w:tabs>
        <w:rPr>
          <w:rFonts w:ascii="Century Gothic" w:hAnsi="Century Gothic" w:cs="Arial"/>
          <w:i/>
          <w:iCs/>
          <w:sz w:val="18"/>
          <w:szCs w:val="18"/>
        </w:rPr>
      </w:pPr>
      <w:r w:rsidRPr="0072566C">
        <w:rPr>
          <w:rFonts w:ascii="Century Gothic" w:hAnsi="Century Gothic" w:cs="Arial"/>
          <w:sz w:val="22"/>
          <w:szCs w:val="22"/>
        </w:rPr>
        <w:t xml:space="preserve">B1 - Identification et engagement </w:t>
      </w:r>
      <w:r w:rsidR="00CD185D" w:rsidRPr="0072566C">
        <w:rPr>
          <w:rFonts w:ascii="Century Gothic" w:hAnsi="Century Gothic" w:cs="Arial"/>
          <w:sz w:val="22"/>
          <w:szCs w:val="22"/>
        </w:rPr>
        <w:t>du titulaire</w:t>
      </w:r>
      <w:r w:rsidR="0021797C" w:rsidRPr="0072566C">
        <w:rPr>
          <w:rFonts w:ascii="Century Gothic" w:hAnsi="Century Gothic" w:cs="Arial"/>
          <w:sz w:val="22"/>
          <w:szCs w:val="22"/>
        </w:rPr>
        <w:t xml:space="preserve"> ou du groupement titulaire</w:t>
      </w:r>
    </w:p>
    <w:p w14:paraId="341D4028" w14:textId="77777777" w:rsidR="009B1CD0" w:rsidRPr="0072566C" w:rsidRDefault="009B1CD0" w:rsidP="006F3DF9">
      <w:pPr>
        <w:pStyle w:val="fcase1ertab"/>
        <w:tabs>
          <w:tab w:val="left" w:pos="851"/>
        </w:tabs>
        <w:rPr>
          <w:rFonts w:ascii="Century Gothic" w:hAnsi="Century Gothic" w:cs="Arial"/>
        </w:rPr>
      </w:pPr>
      <w:r w:rsidRPr="0072566C">
        <w:rPr>
          <w:rFonts w:ascii="Century Gothic" w:hAnsi="Century Gothic" w:cs="Arial"/>
          <w:i/>
          <w:iCs/>
          <w:sz w:val="18"/>
          <w:szCs w:val="18"/>
        </w:rPr>
        <w:t>(Cocher les cases correspondantes.)</w:t>
      </w:r>
    </w:p>
    <w:p w14:paraId="32B05BA6" w14:textId="77777777" w:rsidR="0012462C" w:rsidRPr="00F078A9" w:rsidRDefault="0012462C" w:rsidP="0012462C">
      <w:pPr>
        <w:tabs>
          <w:tab w:val="left" w:pos="851"/>
        </w:tabs>
        <w:rPr>
          <w:rFonts w:ascii="Century Gothic" w:hAnsi="Century Gothic" w:cs="Arial"/>
        </w:rPr>
      </w:pPr>
    </w:p>
    <w:p w14:paraId="32B8CF10" w14:textId="136FCF70" w:rsidR="0012462C" w:rsidRPr="00F078A9" w:rsidRDefault="0012462C" w:rsidP="0012462C">
      <w:pPr>
        <w:suppressAutoHyphens w:val="0"/>
        <w:rPr>
          <w:rFonts w:ascii="Century Gothic" w:hAnsi="Century Gothic" w:cs="Times New Roman"/>
          <w:lang w:eastAsia="fr-FR"/>
        </w:rPr>
      </w:pPr>
      <w:r w:rsidRPr="00F078A9">
        <w:rPr>
          <w:rFonts w:ascii="Century Gothic" w:hAnsi="Century Gothic" w:cs="Times New Roman"/>
          <w:lang w:eastAsia="fr-FR"/>
        </w:rPr>
        <w:t>- Après avoir pris connaissance d</w:t>
      </w:r>
      <w:r>
        <w:rPr>
          <w:rFonts w:ascii="Century Gothic" w:hAnsi="Century Gothic" w:cs="Times New Roman"/>
          <w:lang w:eastAsia="fr-FR"/>
        </w:rPr>
        <w:t>es documents du DCE</w:t>
      </w:r>
      <w:r w:rsidRPr="00F078A9">
        <w:rPr>
          <w:rFonts w:ascii="Century Gothic" w:hAnsi="Century Gothic" w:cs="Times New Roman"/>
          <w:lang w:eastAsia="fr-FR"/>
        </w:rPr>
        <w:t xml:space="preserve"> des documents qui y sont mentionnés,</w:t>
      </w:r>
    </w:p>
    <w:p w14:paraId="76EC77E5" w14:textId="77777777" w:rsidR="0012462C" w:rsidRPr="00F078A9" w:rsidRDefault="0012462C" w:rsidP="0012462C">
      <w:pPr>
        <w:suppressAutoHyphens w:val="0"/>
        <w:jc w:val="both"/>
        <w:rPr>
          <w:rFonts w:ascii="Century Gothic" w:hAnsi="Century Gothic" w:cs="Times New Roman"/>
          <w:lang w:eastAsia="fr-FR"/>
        </w:rPr>
      </w:pPr>
    </w:p>
    <w:p w14:paraId="68C07949" w14:textId="77777777" w:rsidR="0012462C" w:rsidRPr="00F078A9" w:rsidRDefault="0012462C" w:rsidP="0012462C">
      <w:pPr>
        <w:suppressAutoHyphens w:val="0"/>
        <w:rPr>
          <w:rFonts w:ascii="Century Gothic" w:hAnsi="Century Gothic" w:cs="Times New Roman"/>
          <w:lang w:eastAsia="fr-FR"/>
        </w:rPr>
      </w:pPr>
      <w:r w:rsidRPr="00F078A9">
        <w:rPr>
          <w:rFonts w:ascii="Century Gothic" w:hAnsi="Century Gothic" w:cs="Times New Roman"/>
          <w:lang w:eastAsia="fr-FR"/>
        </w:rPr>
        <w:t xml:space="preserve">- et après avoir transmis les documents du candidat prévus à article </w:t>
      </w:r>
      <w:r>
        <w:rPr>
          <w:rFonts w:ascii="Century Gothic" w:hAnsi="Century Gothic" w:cs="Times New Roman"/>
          <w:lang w:eastAsia="fr-FR"/>
        </w:rPr>
        <w:t>R2343-7 du code de la commande publique</w:t>
      </w:r>
      <w:r w:rsidRPr="00F078A9">
        <w:rPr>
          <w:rFonts w:ascii="Century Gothic" w:hAnsi="Century Gothic" w:cs="Times New Roman"/>
          <w:lang w:eastAsia="fr-FR"/>
        </w:rPr>
        <w:t>, accompagnés des pièces annexes, m'engage sans réserve conformément aux stipulations de documents visés ci-dessus, à exécuter dans les conditions ci-après définies, les prestations concernant le marché désigné au préambule du présent acte d'engagement.</w:t>
      </w:r>
    </w:p>
    <w:p w14:paraId="3AF9D158" w14:textId="77777777" w:rsidR="0012462C" w:rsidRPr="00F078A9" w:rsidRDefault="0012462C" w:rsidP="0012462C">
      <w:pPr>
        <w:tabs>
          <w:tab w:val="left" w:pos="851"/>
        </w:tabs>
        <w:jc w:val="both"/>
        <w:rPr>
          <w:rFonts w:ascii="Century Gothic" w:hAnsi="Century Gothic" w:cs="Arial"/>
        </w:rPr>
      </w:pPr>
    </w:p>
    <w:p w14:paraId="1CE0DF0F" w14:textId="77777777" w:rsidR="0012462C" w:rsidRPr="00F078A9" w:rsidRDefault="0012462C" w:rsidP="0012462C">
      <w:pPr>
        <w:tabs>
          <w:tab w:val="left" w:pos="851"/>
        </w:tabs>
        <w:ind w:left="851"/>
        <w:jc w:val="both"/>
        <w:rPr>
          <w:rFonts w:ascii="Century Gothic" w:hAnsi="Century Gothic" w:cs="Arial"/>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Le signataire</w:t>
      </w:r>
    </w:p>
    <w:p w14:paraId="3AED0910" w14:textId="77777777" w:rsidR="0012462C" w:rsidRPr="00F078A9" w:rsidRDefault="0012462C" w:rsidP="0012462C">
      <w:pPr>
        <w:tabs>
          <w:tab w:val="left" w:pos="851"/>
        </w:tabs>
        <w:spacing w:before="120"/>
        <w:ind w:left="1701"/>
        <w:jc w:val="both"/>
        <w:rPr>
          <w:rFonts w:ascii="Century Gothic" w:hAnsi="Century Gothic" w:cs="Arial"/>
          <w:i/>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w:t>
      </w:r>
      <w:proofErr w:type="gramStart"/>
      <w:r w:rsidRPr="00F078A9">
        <w:rPr>
          <w:rFonts w:ascii="Century Gothic" w:hAnsi="Century Gothic" w:cs="Arial"/>
        </w:rPr>
        <w:t>s’engage</w:t>
      </w:r>
      <w:proofErr w:type="gramEnd"/>
      <w:r w:rsidRPr="00F078A9">
        <w:rPr>
          <w:rFonts w:ascii="Century Gothic" w:hAnsi="Century Gothic" w:cs="Arial"/>
        </w:rPr>
        <w:t>, sur la base de son offre et pour son propre compte ;</w:t>
      </w:r>
    </w:p>
    <w:p w14:paraId="3281755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B8066B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77F19D4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0B2C618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40A52CC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BB316B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4B139E">
        <w:rPr>
          <w:rFonts w:ascii="Century Gothic" w:hAnsi="Century Gothic" w:cs="Arial"/>
          <w:i/>
        </w:rPr>
        <w:t>Forme de l’entreprise : TPE, PME, TPI, SAS, AUTRE :</w:t>
      </w:r>
      <w:r w:rsidRPr="00F078A9">
        <w:rPr>
          <w:rFonts w:ascii="Century Gothic" w:hAnsi="Century Gothic" w:cs="Arial"/>
          <w:i/>
        </w:rPr>
        <w:t xml:space="preserve"> </w:t>
      </w:r>
    </w:p>
    <w:p w14:paraId="407A8D0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881CBC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6673FAB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0A65513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6BEA4B1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64F27C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75B55A7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95BDC3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641C46A7"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BCF6D9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4FAC8D3A"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9B2D39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4C6B584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D26D6F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66119187" w14:textId="77777777" w:rsidR="0012462C" w:rsidRPr="00F078A9" w:rsidRDefault="0012462C" w:rsidP="0012462C">
      <w:pPr>
        <w:jc w:val="both"/>
        <w:rPr>
          <w:rFonts w:ascii="Century Gothic" w:hAnsi="Century Gothic" w:cs="Arial"/>
          <w:i/>
          <w:lang w:eastAsia="ar-SA"/>
        </w:rPr>
      </w:pPr>
    </w:p>
    <w:p w14:paraId="4B08D30A"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2C950F29"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6D735A4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7D5B5372"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2FF224C1" w14:textId="77777777" w:rsidR="0012462C" w:rsidRPr="00F078A9" w:rsidRDefault="0012462C" w:rsidP="0012462C">
      <w:pPr>
        <w:tabs>
          <w:tab w:val="left" w:pos="851"/>
        </w:tabs>
        <w:jc w:val="both"/>
        <w:rPr>
          <w:rFonts w:ascii="Century Gothic" w:hAnsi="Century Gothic" w:cs="Arial"/>
        </w:rPr>
      </w:pPr>
    </w:p>
    <w:p w14:paraId="7778C472" w14:textId="77777777" w:rsidR="0012462C" w:rsidRDefault="0012462C" w:rsidP="0012462C">
      <w:pPr>
        <w:tabs>
          <w:tab w:val="left" w:pos="851"/>
        </w:tabs>
        <w:ind w:left="1701"/>
        <w:jc w:val="both"/>
        <w:rPr>
          <w:rFonts w:ascii="Century Gothic" w:hAnsi="Century Gothic" w:cs="Arial"/>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w:t>
      </w:r>
      <w:proofErr w:type="gramStart"/>
      <w:r w:rsidRPr="00F078A9">
        <w:rPr>
          <w:rFonts w:ascii="Century Gothic" w:hAnsi="Century Gothic" w:cs="Arial"/>
        </w:rPr>
        <w:t>engage</w:t>
      </w:r>
      <w:proofErr w:type="gramEnd"/>
      <w:r w:rsidRPr="00F078A9">
        <w:rPr>
          <w:rFonts w:ascii="Century Gothic" w:hAnsi="Century Gothic" w:cs="Arial"/>
        </w:rPr>
        <w:t xml:space="preserve"> la société ……………………… sur la base de son offre ;</w:t>
      </w:r>
    </w:p>
    <w:p w14:paraId="6F153C6D" w14:textId="77777777" w:rsidR="0012462C" w:rsidRPr="00F078A9" w:rsidRDefault="0012462C" w:rsidP="0012462C">
      <w:pPr>
        <w:tabs>
          <w:tab w:val="left" w:pos="851"/>
        </w:tabs>
        <w:ind w:left="1701"/>
        <w:jc w:val="both"/>
        <w:rPr>
          <w:rFonts w:ascii="Century Gothic" w:hAnsi="Century Gothic" w:cs="Arial"/>
          <w:i/>
        </w:rPr>
      </w:pPr>
    </w:p>
    <w:p w14:paraId="1CBC1AE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7761131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22741C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1712A3F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12A0C0F"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4B139E">
        <w:rPr>
          <w:rFonts w:ascii="Century Gothic" w:hAnsi="Century Gothic" w:cs="Arial"/>
          <w:i/>
        </w:rPr>
        <w:t>Forme de l’entreprise : TPE, PME, TPI, SAS, AUTRE :</w:t>
      </w:r>
      <w:r w:rsidRPr="00F078A9">
        <w:rPr>
          <w:rFonts w:ascii="Century Gothic" w:hAnsi="Century Gothic" w:cs="Arial"/>
          <w:i/>
        </w:rPr>
        <w:t xml:space="preserve"> </w:t>
      </w:r>
    </w:p>
    <w:p w14:paraId="051D6B8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54B3BA5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0E01803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A9F9BAF"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08247825"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A21E8A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01E8086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5E18261E" w14:textId="05E37371"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w:t>
      </w:r>
      <w:r w:rsidR="00C634AA">
        <w:rPr>
          <w:rFonts w:ascii="Century Gothic" w:hAnsi="Century Gothic" w:cs="Arial"/>
          <w:i/>
        </w:rPr>
        <w:t> :</w:t>
      </w:r>
    </w:p>
    <w:p w14:paraId="5F7B34E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lastRenderedPageBreak/>
        <w:t>Numéro de télécopie :</w:t>
      </w:r>
    </w:p>
    <w:p w14:paraId="14A939E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B1EAD9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22F6DB9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353FABC"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77C7034B" w14:textId="77777777" w:rsidR="0012462C" w:rsidRPr="00F078A9" w:rsidRDefault="0012462C" w:rsidP="0012462C">
      <w:pPr>
        <w:jc w:val="both"/>
        <w:rPr>
          <w:rFonts w:ascii="Century Gothic" w:hAnsi="Century Gothic" w:cs="Arial"/>
          <w:i/>
          <w:lang w:eastAsia="ar-SA"/>
        </w:rPr>
      </w:pPr>
    </w:p>
    <w:p w14:paraId="28D63DF9"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3E143853"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28C18AD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23F826E9"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5D32CC0C" w14:textId="77777777" w:rsidR="0012462C" w:rsidRPr="00F078A9" w:rsidRDefault="0012462C" w:rsidP="0012462C">
      <w:pPr>
        <w:tabs>
          <w:tab w:val="left" w:pos="851"/>
        </w:tabs>
        <w:jc w:val="both"/>
        <w:rPr>
          <w:rFonts w:ascii="Century Gothic" w:hAnsi="Century Gothic" w:cs="Arial"/>
        </w:rPr>
      </w:pPr>
    </w:p>
    <w:p w14:paraId="00CACA12" w14:textId="77777777" w:rsidR="0012462C" w:rsidRPr="00F078A9" w:rsidRDefault="0012462C" w:rsidP="0012462C">
      <w:pPr>
        <w:pStyle w:val="fcase1ertab"/>
        <w:tabs>
          <w:tab w:val="left" w:pos="851"/>
        </w:tabs>
        <w:spacing w:before="120"/>
        <w:ind w:left="851" w:firstLine="0"/>
        <w:rPr>
          <w:rFonts w:ascii="Century Gothic" w:hAnsi="Century Gothic" w:cs="Arial"/>
          <w:i/>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L’ensemble des membres du groupement s’engagent, sur la base de l’offre du groupement ;</w:t>
      </w:r>
    </w:p>
    <w:p w14:paraId="7EB6C29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4551C7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1030CF6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B92612A"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79A6568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D537EA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 xml:space="preserve">Forme de l’entreprise : TPE, PME, TPI, SAS, AUTRE : </w:t>
      </w:r>
    </w:p>
    <w:p w14:paraId="072F5458"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DC36EF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0D83C528"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32F4C7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1894A51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98EC1A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14A8943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249D1D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0503641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E22C6E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473566E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6B8B35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56C5A04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6A34F36"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7222AF05" w14:textId="77777777" w:rsidR="0012462C" w:rsidRPr="00F078A9" w:rsidRDefault="0012462C" w:rsidP="0012462C">
      <w:pPr>
        <w:jc w:val="both"/>
        <w:rPr>
          <w:rFonts w:ascii="Century Gothic" w:hAnsi="Century Gothic" w:cs="Arial"/>
          <w:i/>
          <w:lang w:eastAsia="ar-SA"/>
        </w:rPr>
      </w:pPr>
    </w:p>
    <w:p w14:paraId="37A13BF1"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3F856065"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7ACFE658"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14C4AE24"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0D3A0DF0" w14:textId="77777777" w:rsidR="006B5057" w:rsidRPr="0072566C" w:rsidRDefault="006B5057" w:rsidP="009B45B9">
      <w:pPr>
        <w:pStyle w:val="fcase1ertab"/>
        <w:tabs>
          <w:tab w:val="left" w:pos="851"/>
        </w:tabs>
        <w:ind w:left="0" w:firstLine="0"/>
        <w:rPr>
          <w:rFonts w:ascii="Century Gothic" w:hAnsi="Century Gothic" w:cs="Arial"/>
        </w:rPr>
      </w:pPr>
    </w:p>
    <w:p w14:paraId="07356A56" w14:textId="77777777" w:rsidR="009B1CD0" w:rsidRPr="0072566C" w:rsidRDefault="009B1CD0" w:rsidP="009B45B9">
      <w:pPr>
        <w:pStyle w:val="fcase1ertab"/>
        <w:tabs>
          <w:tab w:val="left" w:pos="851"/>
        </w:tabs>
        <w:ind w:left="0" w:firstLine="0"/>
        <w:rPr>
          <w:rFonts w:ascii="Century Gothic" w:hAnsi="Century Gothic"/>
        </w:rPr>
      </w:pPr>
      <w:proofErr w:type="gramStart"/>
      <w:r w:rsidRPr="0072566C">
        <w:rPr>
          <w:rFonts w:ascii="Century Gothic" w:hAnsi="Century Gothic" w:cs="Arial"/>
        </w:rPr>
        <w:t>à</w:t>
      </w:r>
      <w:proofErr w:type="gramEnd"/>
      <w:r w:rsidRPr="0072566C">
        <w:rPr>
          <w:rFonts w:ascii="Century Gothic" w:hAnsi="Century Gothic" w:cs="Arial"/>
        </w:rPr>
        <w:t xml:space="preserve"> livrer les fournitures demandées ou à exécuter les prestations demandées :</w:t>
      </w:r>
    </w:p>
    <w:p w14:paraId="273D16EC" w14:textId="77777777" w:rsidR="009B1CD0" w:rsidRPr="0072566C" w:rsidRDefault="007D7A65" w:rsidP="009B45B9">
      <w:pPr>
        <w:pStyle w:val="fcase1ertab"/>
        <w:tabs>
          <w:tab w:val="clear" w:pos="426"/>
          <w:tab w:val="left" w:pos="851"/>
        </w:tabs>
        <w:spacing w:before="120"/>
        <w:ind w:left="0" w:firstLine="851"/>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cs="Arial"/>
        </w:rPr>
        <w:t xml:space="preserve"> </w:t>
      </w:r>
      <w:proofErr w:type="gramStart"/>
      <w:r w:rsidR="009B1CD0" w:rsidRPr="0072566C">
        <w:rPr>
          <w:rFonts w:ascii="Century Gothic" w:hAnsi="Century Gothic" w:cs="Arial"/>
        </w:rPr>
        <w:t>aux</w:t>
      </w:r>
      <w:proofErr w:type="gramEnd"/>
      <w:r w:rsidR="009B1CD0" w:rsidRPr="0072566C">
        <w:rPr>
          <w:rFonts w:ascii="Century Gothic" w:hAnsi="Century Gothic" w:cs="Arial"/>
        </w:rPr>
        <w:t xml:space="preserve"> prix indiqués ci-dessous ;</w:t>
      </w:r>
    </w:p>
    <w:p w14:paraId="6DA51F9E" w14:textId="77777777" w:rsidR="009B1CD0" w:rsidRPr="0072566C" w:rsidRDefault="007D7A65" w:rsidP="009B45B9">
      <w:pPr>
        <w:tabs>
          <w:tab w:val="left" w:pos="426"/>
          <w:tab w:val="left" w:pos="851"/>
        </w:tabs>
        <w:spacing w:before="120"/>
        <w:ind w:left="1701"/>
        <w:jc w:val="both"/>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Taux de la TVA : </w:t>
      </w:r>
    </w:p>
    <w:p w14:paraId="72BADFF7" w14:textId="77777777" w:rsidR="009B1CD0" w:rsidRPr="0072566C" w:rsidRDefault="007D7A65" w:rsidP="009B45B9">
      <w:pPr>
        <w:tabs>
          <w:tab w:val="left" w:pos="426"/>
          <w:tab w:val="left" w:pos="851"/>
        </w:tabs>
        <w:spacing w:before="240"/>
        <w:ind w:left="1701"/>
        <w:jc w:val="both"/>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Montant hors taxes</w:t>
      </w:r>
      <w:r w:rsidR="009B1CD0" w:rsidRPr="0072566C">
        <w:rPr>
          <w:rStyle w:val="Caractresdenotedebasdepage"/>
          <w:rFonts w:ascii="Century Gothic" w:hAnsi="Century Gothic"/>
        </w:rPr>
        <w:footnoteReference w:id="2"/>
      </w:r>
      <w:r w:rsidR="009B1CD0" w:rsidRPr="0072566C">
        <w:rPr>
          <w:rStyle w:val="Caractresdenotedebasdepage"/>
          <w:rFonts w:ascii="Century Gothic" w:hAnsi="Century Gothic"/>
        </w:rPr>
        <w:t> </w:t>
      </w:r>
      <w:r w:rsidR="009B1CD0" w:rsidRPr="0072566C">
        <w:rPr>
          <w:rFonts w:ascii="Century Gothic" w:hAnsi="Century Gothic"/>
        </w:rPr>
        <w:t>:</w:t>
      </w:r>
    </w:p>
    <w:p w14:paraId="062EF268" w14:textId="77777777" w:rsidR="009B1CD0" w:rsidRPr="0072566C" w:rsidRDefault="009B1CD0" w:rsidP="00AB6074">
      <w:pPr>
        <w:tabs>
          <w:tab w:val="left" w:pos="426"/>
          <w:tab w:val="left" w:pos="851"/>
        </w:tabs>
        <w:spacing w:before="120"/>
        <w:ind w:left="2268"/>
        <w:rPr>
          <w:rFonts w:ascii="Century Gothic" w:hAnsi="Century Gothic" w:cs="Arial"/>
        </w:rPr>
      </w:pPr>
      <w:r w:rsidRPr="0072566C">
        <w:rPr>
          <w:rFonts w:ascii="Century Gothic" w:hAnsi="Century Gothic"/>
        </w:rPr>
        <w:t xml:space="preserve">Montant </w:t>
      </w:r>
      <w:r w:rsidRPr="0072566C">
        <w:rPr>
          <w:rFonts w:ascii="Century Gothic" w:hAnsi="Century Gothic" w:cs="Arial"/>
        </w:rPr>
        <w:t>hors taxes arrêté en chiffres</w:t>
      </w:r>
      <w:r w:rsidR="00AB6074">
        <w:rPr>
          <w:rFonts w:ascii="Century Gothic" w:hAnsi="Century Gothic" w:cs="Arial"/>
        </w:rPr>
        <w:t xml:space="preserve"> </w:t>
      </w:r>
      <w:r w:rsidRPr="0072566C">
        <w:rPr>
          <w:rFonts w:ascii="Century Gothic" w:hAnsi="Century Gothic" w:cs="Arial"/>
        </w:rPr>
        <w:t>à : ……………………………………………………………………………….</w:t>
      </w:r>
    </w:p>
    <w:p w14:paraId="52163401" w14:textId="77777777" w:rsidR="009B1CD0" w:rsidRPr="0072566C" w:rsidRDefault="009B1CD0" w:rsidP="00AB6074">
      <w:pPr>
        <w:pStyle w:val="fcase1ertab"/>
        <w:tabs>
          <w:tab w:val="left" w:pos="851"/>
        </w:tabs>
        <w:spacing w:before="120"/>
        <w:ind w:left="2268" w:firstLine="0"/>
        <w:jc w:val="left"/>
        <w:rPr>
          <w:rFonts w:ascii="Century Gothic" w:hAnsi="Century Gothic"/>
        </w:rPr>
      </w:pPr>
      <w:r w:rsidRPr="0072566C">
        <w:rPr>
          <w:rFonts w:ascii="Century Gothic" w:hAnsi="Century Gothic" w:cs="Arial"/>
        </w:rPr>
        <w:t>Montant hors taxes arrêté en lettres à : ………………………………………………………...................................</w:t>
      </w:r>
    </w:p>
    <w:p w14:paraId="38D5FB5B" w14:textId="77777777" w:rsidR="009B1CD0" w:rsidRPr="0072566C" w:rsidRDefault="007D7A65" w:rsidP="009B45B9">
      <w:pPr>
        <w:tabs>
          <w:tab w:val="left" w:pos="426"/>
          <w:tab w:val="left" w:pos="709"/>
          <w:tab w:val="left" w:pos="851"/>
        </w:tabs>
        <w:spacing w:before="240"/>
        <w:ind w:left="1701"/>
        <w:jc w:val="both"/>
        <w:rPr>
          <w:rFonts w:ascii="Century Gothic" w:hAnsi="Century Gothic" w:cs="Arial"/>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Montant TTC</w:t>
      </w:r>
      <w:r w:rsidR="009B1CD0" w:rsidRPr="0072566C">
        <w:rPr>
          <w:rStyle w:val="Caractresdenotedebasdepage"/>
          <w:rFonts w:ascii="Century Gothic" w:hAnsi="Century Gothic"/>
        </w:rPr>
        <w:footnoteReference w:customMarkFollows="1" w:id="3"/>
        <w:t>4 </w:t>
      </w:r>
      <w:r w:rsidR="009B1CD0" w:rsidRPr="0072566C">
        <w:rPr>
          <w:rFonts w:ascii="Century Gothic" w:hAnsi="Century Gothic"/>
        </w:rPr>
        <w:t>:</w:t>
      </w:r>
    </w:p>
    <w:p w14:paraId="0418A89B" w14:textId="77777777" w:rsidR="009B1CD0" w:rsidRPr="0072566C" w:rsidRDefault="009B1CD0" w:rsidP="00AB6074">
      <w:pPr>
        <w:pStyle w:val="fcase1ertab"/>
        <w:tabs>
          <w:tab w:val="left" w:pos="851"/>
        </w:tabs>
        <w:spacing w:before="120"/>
        <w:ind w:left="2410" w:firstLine="0"/>
        <w:jc w:val="left"/>
        <w:rPr>
          <w:rFonts w:ascii="Century Gothic" w:hAnsi="Century Gothic" w:cs="Arial"/>
        </w:rPr>
      </w:pPr>
      <w:r w:rsidRPr="0072566C">
        <w:rPr>
          <w:rFonts w:ascii="Century Gothic" w:hAnsi="Century Gothic" w:cs="Arial"/>
        </w:rPr>
        <w:t>Montant TTC arrêté en chiffres à : ………………………………………………………….......................................</w:t>
      </w:r>
    </w:p>
    <w:p w14:paraId="4108EDEB" w14:textId="77777777" w:rsidR="009B1CD0" w:rsidRPr="0072566C" w:rsidRDefault="009B1CD0" w:rsidP="00AB6074">
      <w:pPr>
        <w:pStyle w:val="fcase1ertab"/>
        <w:tabs>
          <w:tab w:val="left" w:pos="851"/>
        </w:tabs>
        <w:spacing w:before="120"/>
        <w:ind w:left="2410" w:firstLine="0"/>
        <w:jc w:val="left"/>
        <w:rPr>
          <w:rFonts w:ascii="Century Gothic" w:hAnsi="Century Gothic" w:cs="Arial"/>
          <w:u w:val="single"/>
        </w:rPr>
      </w:pPr>
      <w:r w:rsidRPr="0072566C">
        <w:rPr>
          <w:rFonts w:ascii="Century Gothic" w:hAnsi="Century Gothic" w:cs="Arial"/>
        </w:rPr>
        <w:lastRenderedPageBreak/>
        <w:t>Montant TTC arrêté en lettres à : …………………………………………………………………………………</w:t>
      </w:r>
      <w:proofErr w:type="gramStart"/>
      <w:r w:rsidRPr="0072566C">
        <w:rPr>
          <w:rFonts w:ascii="Century Gothic" w:hAnsi="Century Gothic" w:cs="Arial"/>
        </w:rPr>
        <w:t>…….</w:t>
      </w:r>
      <w:proofErr w:type="gramEnd"/>
      <w:r w:rsidRPr="0072566C">
        <w:rPr>
          <w:rFonts w:ascii="Century Gothic" w:hAnsi="Century Gothic" w:cs="Arial"/>
        </w:rPr>
        <w:t>.</w:t>
      </w:r>
    </w:p>
    <w:p w14:paraId="0E9C1F46" w14:textId="77777777" w:rsidR="009B1CD0" w:rsidRPr="0072566C" w:rsidRDefault="009B1CD0" w:rsidP="004C5755">
      <w:pPr>
        <w:pStyle w:val="fcase1ertab"/>
        <w:spacing w:before="120"/>
        <w:ind w:left="567" w:firstLine="0"/>
        <w:rPr>
          <w:rFonts w:ascii="Century Gothic" w:hAnsi="Century Gothic"/>
        </w:rPr>
      </w:pPr>
      <w:proofErr w:type="gramStart"/>
      <w:r w:rsidRPr="0072566C">
        <w:rPr>
          <w:rFonts w:ascii="Century Gothic" w:hAnsi="Century Gothic" w:cs="Arial"/>
          <w:u w:val="single"/>
        </w:rPr>
        <w:t>OU</w:t>
      </w:r>
      <w:proofErr w:type="gramEnd"/>
    </w:p>
    <w:p w14:paraId="16687E2C" w14:textId="63BE2AEA" w:rsidR="009B1CD0" w:rsidRDefault="00AB6074" w:rsidP="00E21411">
      <w:pPr>
        <w:pStyle w:val="fcase1ertab"/>
        <w:tabs>
          <w:tab w:val="clear" w:pos="426"/>
          <w:tab w:val="left" w:pos="851"/>
        </w:tabs>
        <w:spacing w:before="120"/>
        <w:ind w:firstLine="142"/>
        <w:rPr>
          <w:rFonts w:ascii="Century Gothic" w:hAnsi="Century Gothic" w:cs="Arial"/>
        </w:rPr>
      </w:pPr>
      <w:r>
        <w:rPr>
          <w:rFonts w:ascii="Century Gothic" w:hAnsi="Century Gothic"/>
        </w:rPr>
        <w:fldChar w:fldCharType="begin">
          <w:ffData>
            <w:name w:val=""/>
            <w:enabled/>
            <w:calcOnExit w:val="0"/>
            <w:checkBox>
              <w:size w:val="20"/>
              <w:default w:val="1"/>
            </w:checkBox>
          </w:ffData>
        </w:fldChar>
      </w:r>
      <w:r>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Pr>
          <w:rFonts w:ascii="Century Gothic" w:hAnsi="Century Gothic"/>
        </w:rPr>
        <w:fldChar w:fldCharType="end"/>
      </w:r>
      <w:r w:rsidR="009B1CD0" w:rsidRPr="0072566C">
        <w:rPr>
          <w:rFonts w:ascii="Century Gothic" w:hAnsi="Century Gothic" w:cs="Arial"/>
        </w:rPr>
        <w:t xml:space="preserve"> </w:t>
      </w:r>
      <w:proofErr w:type="gramStart"/>
      <w:r w:rsidR="009B1CD0" w:rsidRPr="0072566C">
        <w:rPr>
          <w:rFonts w:ascii="Century Gothic" w:hAnsi="Century Gothic" w:cs="Arial"/>
        </w:rPr>
        <w:t>aux</w:t>
      </w:r>
      <w:proofErr w:type="gramEnd"/>
      <w:r w:rsidR="009B1CD0" w:rsidRPr="0072566C">
        <w:rPr>
          <w:rFonts w:ascii="Century Gothic" w:hAnsi="Century Gothic" w:cs="Arial"/>
        </w:rPr>
        <w:t xml:space="preserve"> prix indiqués </w:t>
      </w:r>
      <w:r w:rsidR="009D661E" w:rsidRPr="0072566C">
        <w:rPr>
          <w:rFonts w:ascii="Century Gothic" w:hAnsi="Century Gothic" w:cs="Arial"/>
        </w:rPr>
        <w:t xml:space="preserve">ci-dessous ou </w:t>
      </w:r>
      <w:r w:rsidR="009B1CD0" w:rsidRPr="0072566C">
        <w:rPr>
          <w:rFonts w:ascii="Century Gothic" w:hAnsi="Century Gothic" w:cs="Arial"/>
        </w:rPr>
        <w:t>dans l’annexe</w:t>
      </w:r>
      <w:r w:rsidR="0063173B">
        <w:rPr>
          <w:rFonts w:ascii="Century Gothic" w:hAnsi="Century Gothic" w:cs="Arial"/>
        </w:rPr>
        <w:t xml:space="preserve"> </w:t>
      </w:r>
      <w:r w:rsidR="00912D5A">
        <w:rPr>
          <w:rFonts w:ascii="Century Gothic" w:hAnsi="Century Gothic" w:cs="Arial"/>
        </w:rPr>
        <w:t>2</w:t>
      </w:r>
      <w:r w:rsidR="009B1CD0" w:rsidRPr="0072566C">
        <w:rPr>
          <w:rFonts w:ascii="Century Gothic" w:hAnsi="Century Gothic" w:cs="Arial"/>
        </w:rPr>
        <w:t xml:space="preserve"> </w:t>
      </w:r>
      <w:r w:rsidR="006F3DCC">
        <w:rPr>
          <w:rFonts w:ascii="Century Gothic" w:hAnsi="Century Gothic" w:cs="Arial"/>
        </w:rPr>
        <w:t xml:space="preserve"> </w:t>
      </w:r>
      <w:r w:rsidR="006E436F" w:rsidRPr="006E436F">
        <w:rPr>
          <w:rFonts w:ascii="Century Gothic" w:hAnsi="Century Gothic" w:cs="Arial"/>
          <w:i/>
        </w:rPr>
        <w:t>DPGF</w:t>
      </w:r>
      <w:r w:rsidR="0063173B">
        <w:rPr>
          <w:rFonts w:ascii="Century Gothic" w:hAnsi="Century Gothic" w:cs="Arial"/>
          <w:i/>
        </w:rPr>
        <w:t xml:space="preserve"> de l’acte d’engagement</w:t>
      </w:r>
      <w:r w:rsidR="006E436F" w:rsidRPr="006E436F">
        <w:rPr>
          <w:rFonts w:ascii="Century Gothic" w:hAnsi="Century Gothic" w:cs="Arial"/>
          <w:i/>
        </w:rPr>
        <w:t xml:space="preserve"> </w:t>
      </w:r>
      <w:r w:rsidR="009B1CD0" w:rsidRPr="0072566C">
        <w:rPr>
          <w:rFonts w:ascii="Century Gothic" w:hAnsi="Century Gothic" w:cs="Arial"/>
        </w:rPr>
        <w:t>jointe au présent document.</w:t>
      </w:r>
    </w:p>
    <w:p w14:paraId="41BD2B3C" w14:textId="77777777" w:rsidR="00E21411" w:rsidRPr="0072566C" w:rsidRDefault="00E21411" w:rsidP="00E21411">
      <w:pPr>
        <w:pStyle w:val="fcase1ertab"/>
        <w:tabs>
          <w:tab w:val="clear" w:pos="426"/>
          <w:tab w:val="left" w:pos="851"/>
        </w:tabs>
        <w:spacing w:before="120"/>
        <w:ind w:firstLine="142"/>
        <w:rPr>
          <w:rFonts w:ascii="Century Gothic" w:hAnsi="Century Gothic" w:cs="Arial"/>
        </w:rPr>
      </w:pPr>
    </w:p>
    <w:p w14:paraId="1130810E" w14:textId="77777777" w:rsidR="009B1CD0" w:rsidRPr="0072566C" w:rsidRDefault="009B1CD0" w:rsidP="009B45B9">
      <w:pPr>
        <w:tabs>
          <w:tab w:val="left" w:pos="851"/>
          <w:tab w:val="left" w:pos="6237"/>
        </w:tabs>
        <w:rPr>
          <w:rFonts w:ascii="Century Gothic" w:hAnsi="Century Gothic" w:cs="Arial"/>
          <w:b/>
          <w:iCs/>
          <w:sz w:val="22"/>
          <w:szCs w:val="22"/>
        </w:rPr>
      </w:pPr>
      <w:r w:rsidRPr="0072566C">
        <w:rPr>
          <w:rFonts w:ascii="Century Gothic" w:hAnsi="Century Gothic" w:cs="Arial"/>
          <w:b/>
          <w:sz w:val="22"/>
          <w:szCs w:val="22"/>
        </w:rPr>
        <w:t xml:space="preserve">B2 </w:t>
      </w:r>
      <w:r w:rsidR="0021797C" w:rsidRPr="0072566C">
        <w:rPr>
          <w:rFonts w:ascii="Century Gothic" w:hAnsi="Century Gothic" w:cs="Arial"/>
          <w:b/>
          <w:sz w:val="22"/>
          <w:szCs w:val="22"/>
        </w:rPr>
        <w:t>–</w:t>
      </w:r>
      <w:r w:rsidRPr="0072566C">
        <w:rPr>
          <w:rFonts w:ascii="Century Gothic" w:hAnsi="Century Gothic" w:cs="Arial"/>
          <w:b/>
          <w:sz w:val="22"/>
          <w:szCs w:val="22"/>
        </w:rPr>
        <w:t xml:space="preserve"> </w:t>
      </w:r>
      <w:r w:rsidR="0021797C" w:rsidRPr="0072566C">
        <w:rPr>
          <w:rFonts w:ascii="Century Gothic" w:hAnsi="Century Gothic" w:cs="Arial"/>
          <w:b/>
          <w:sz w:val="22"/>
          <w:szCs w:val="22"/>
        </w:rPr>
        <w:t>Nature du groupement et</w:t>
      </w:r>
      <w:r w:rsidR="00036500" w:rsidRPr="0072566C">
        <w:rPr>
          <w:rFonts w:ascii="Century Gothic" w:hAnsi="Century Gothic" w:cs="Arial"/>
          <w:b/>
          <w:sz w:val="22"/>
          <w:szCs w:val="22"/>
        </w:rPr>
        <w:t>,</w:t>
      </w:r>
      <w:r w:rsidR="0021797C" w:rsidRPr="0072566C">
        <w:rPr>
          <w:rFonts w:ascii="Century Gothic" w:hAnsi="Century Gothic" w:cs="Arial"/>
          <w:b/>
          <w:sz w:val="22"/>
          <w:szCs w:val="22"/>
        </w:rPr>
        <w:t xml:space="preserve"> </w:t>
      </w:r>
      <w:r w:rsidR="00036500" w:rsidRPr="0072566C">
        <w:rPr>
          <w:rFonts w:ascii="Century Gothic" w:hAnsi="Century Gothic" w:cs="Arial"/>
          <w:b/>
          <w:sz w:val="22"/>
          <w:szCs w:val="22"/>
        </w:rPr>
        <w:t>en cas de groupement conjoint,</w:t>
      </w:r>
      <w:r w:rsidR="00036500" w:rsidRPr="0072566C" w:rsidDel="0021797C">
        <w:rPr>
          <w:rFonts w:ascii="Century Gothic" w:hAnsi="Century Gothic" w:cs="Arial"/>
          <w:b/>
          <w:sz w:val="22"/>
          <w:szCs w:val="22"/>
        </w:rPr>
        <w:t xml:space="preserve"> </w:t>
      </w:r>
      <w:r w:rsidR="0021797C" w:rsidRPr="0072566C">
        <w:rPr>
          <w:rFonts w:ascii="Century Gothic" w:hAnsi="Century Gothic" w:cs="Arial"/>
          <w:b/>
          <w:sz w:val="22"/>
          <w:szCs w:val="22"/>
        </w:rPr>
        <w:t>r</w:t>
      </w:r>
      <w:r w:rsidRPr="0072566C">
        <w:rPr>
          <w:rFonts w:ascii="Century Gothic" w:hAnsi="Century Gothic" w:cs="Arial"/>
          <w:b/>
          <w:sz w:val="22"/>
          <w:szCs w:val="22"/>
        </w:rPr>
        <w:t>épartition des prestations</w:t>
      </w:r>
    </w:p>
    <w:p w14:paraId="0CD3AAEA" w14:textId="77777777" w:rsidR="00354C04" w:rsidRPr="0072566C" w:rsidRDefault="00354C04" w:rsidP="009B45B9">
      <w:pPr>
        <w:pStyle w:val="fcase1ertab"/>
        <w:tabs>
          <w:tab w:val="left" w:pos="851"/>
        </w:tabs>
        <w:rPr>
          <w:rFonts w:ascii="Century Gothic" w:hAnsi="Century Gothic" w:cs="Arial"/>
        </w:rPr>
      </w:pPr>
      <w:r w:rsidRPr="0072566C">
        <w:rPr>
          <w:rFonts w:ascii="Century Gothic" w:hAnsi="Century Gothic" w:cs="Arial"/>
          <w:i/>
          <w:iCs/>
          <w:sz w:val="18"/>
          <w:szCs w:val="18"/>
        </w:rPr>
        <w:t>(</w:t>
      </w:r>
      <w:r w:rsidR="00840934" w:rsidRPr="0072566C">
        <w:rPr>
          <w:rFonts w:ascii="Century Gothic" w:hAnsi="Century Gothic" w:cs="Arial"/>
          <w:i/>
          <w:iCs/>
          <w:sz w:val="18"/>
          <w:szCs w:val="18"/>
        </w:rPr>
        <w:t>En</w:t>
      </w:r>
      <w:r w:rsidRPr="0072566C">
        <w:rPr>
          <w:rFonts w:ascii="Century Gothic" w:hAnsi="Century Gothic" w:cs="Arial"/>
          <w:i/>
          <w:iCs/>
          <w:sz w:val="18"/>
          <w:szCs w:val="18"/>
        </w:rPr>
        <w:t xml:space="preserve"> cas de groupement d’opérateurs économiques.)</w:t>
      </w:r>
    </w:p>
    <w:p w14:paraId="2F5088A8" w14:textId="77777777" w:rsidR="00036500" w:rsidRPr="0072566C" w:rsidRDefault="00036500" w:rsidP="009B45B9">
      <w:pPr>
        <w:tabs>
          <w:tab w:val="left" w:pos="851"/>
          <w:tab w:val="left" w:pos="6237"/>
        </w:tabs>
        <w:rPr>
          <w:rFonts w:ascii="Century Gothic" w:hAnsi="Century Gothic" w:cs="Arial"/>
          <w:i/>
          <w:iCs/>
          <w:sz w:val="18"/>
          <w:szCs w:val="18"/>
        </w:rPr>
      </w:pPr>
    </w:p>
    <w:p w14:paraId="3F9770F8" w14:textId="77777777" w:rsidR="0021797C" w:rsidRPr="0072566C" w:rsidRDefault="0021797C" w:rsidP="009B45B9">
      <w:pPr>
        <w:pStyle w:val="fcase1ertab"/>
        <w:tabs>
          <w:tab w:val="left" w:pos="851"/>
        </w:tabs>
        <w:ind w:left="0" w:firstLine="0"/>
        <w:rPr>
          <w:rFonts w:ascii="Century Gothic" w:hAnsi="Century Gothic" w:cs="Arial"/>
        </w:rPr>
      </w:pPr>
      <w:r w:rsidRPr="0072566C">
        <w:rPr>
          <w:rFonts w:ascii="Century Gothic" w:hAnsi="Century Gothic" w:cs="Arial"/>
        </w:rPr>
        <w:t xml:space="preserve">Pour l’exécution du marché </w:t>
      </w:r>
      <w:r w:rsidR="00D90A00" w:rsidRPr="0072566C">
        <w:rPr>
          <w:rFonts w:ascii="Century Gothic" w:hAnsi="Century Gothic" w:cs="Arial"/>
        </w:rPr>
        <w:t>public</w:t>
      </w:r>
      <w:r w:rsidRPr="0072566C">
        <w:rPr>
          <w:rFonts w:ascii="Century Gothic" w:hAnsi="Century Gothic" w:cs="Arial"/>
        </w:rPr>
        <w:t xml:space="preserve">, le groupement </w:t>
      </w:r>
      <w:r w:rsidR="00036500" w:rsidRPr="0072566C">
        <w:rPr>
          <w:rFonts w:ascii="Century Gothic" w:hAnsi="Century Gothic" w:cs="Arial"/>
        </w:rPr>
        <w:t>d’opérateurs économiques est</w:t>
      </w:r>
      <w:r w:rsidRPr="0072566C">
        <w:rPr>
          <w:rFonts w:ascii="Century Gothic" w:hAnsi="Century Gothic" w:cs="Arial"/>
        </w:rPr>
        <w:t> :</w:t>
      </w:r>
    </w:p>
    <w:p w14:paraId="2FD5AF10" w14:textId="77777777" w:rsidR="00036500" w:rsidRPr="0072566C" w:rsidRDefault="00036500" w:rsidP="009B45B9">
      <w:pPr>
        <w:pStyle w:val="fcase1ertab"/>
        <w:tabs>
          <w:tab w:val="left" w:pos="851"/>
        </w:tabs>
        <w:rPr>
          <w:rFonts w:ascii="Century Gothic" w:hAnsi="Century Gothic" w:cs="Arial"/>
        </w:rPr>
      </w:pPr>
      <w:r w:rsidRPr="0072566C">
        <w:rPr>
          <w:rFonts w:ascii="Century Gothic" w:hAnsi="Century Gothic" w:cs="Arial"/>
          <w:i/>
          <w:iCs/>
          <w:sz w:val="18"/>
          <w:szCs w:val="18"/>
        </w:rPr>
        <w:t>(Cocher la case correspondante.)</w:t>
      </w:r>
    </w:p>
    <w:p w14:paraId="33A9D1E7" w14:textId="77777777" w:rsidR="00354C04" w:rsidRPr="0072566C" w:rsidRDefault="00354C04" w:rsidP="009B45B9">
      <w:pPr>
        <w:pStyle w:val="fcase1ertab"/>
        <w:tabs>
          <w:tab w:val="clear" w:pos="426"/>
          <w:tab w:val="left" w:pos="851"/>
        </w:tabs>
        <w:spacing w:before="120"/>
        <w:ind w:left="0" w:firstLine="851"/>
        <w:rPr>
          <w:rFonts w:ascii="Century Gothic" w:hAnsi="Century Gothic" w:cs="Arial"/>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72566C">
        <w:rPr>
          <w:rFonts w:ascii="Century Gothic" w:hAnsi="Century Gothic"/>
        </w:rPr>
        <w:fldChar w:fldCharType="end"/>
      </w:r>
      <w:r w:rsidRPr="0072566C">
        <w:rPr>
          <w:rFonts w:ascii="Century Gothic" w:hAnsi="Century Gothic" w:cs="Arial"/>
          <w:i/>
          <w:iCs/>
        </w:rPr>
        <w:t xml:space="preserve"> </w:t>
      </w:r>
      <w:proofErr w:type="gramStart"/>
      <w:r w:rsidRPr="0072566C">
        <w:rPr>
          <w:rFonts w:ascii="Century Gothic" w:hAnsi="Century Gothic" w:cs="Arial"/>
        </w:rPr>
        <w:t>conjoint</w:t>
      </w:r>
      <w:proofErr w:type="gramEnd"/>
      <w:r w:rsidRPr="0072566C">
        <w:rPr>
          <w:rFonts w:ascii="Century Gothic" w:hAnsi="Century Gothic" w:cs="Arial"/>
        </w:rPr>
        <w:tab/>
      </w:r>
      <w:r w:rsidRPr="0072566C">
        <w:rPr>
          <w:rFonts w:ascii="Century Gothic" w:hAnsi="Century Gothic" w:cs="Arial"/>
        </w:rPr>
        <w:tab/>
        <w:t>OU</w:t>
      </w:r>
      <w:r w:rsidRPr="0072566C">
        <w:rPr>
          <w:rFonts w:ascii="Century Gothic" w:hAnsi="Century Gothic" w:cs="Arial"/>
        </w:rPr>
        <w:tab/>
      </w:r>
      <w:r w:rsidRPr="0072566C">
        <w:rPr>
          <w:rFonts w:ascii="Century Gothic" w:hAnsi="Century Gothic" w:cs="Arial"/>
        </w:rPr>
        <w:tab/>
      </w: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72566C">
        <w:rPr>
          <w:rFonts w:ascii="Century Gothic" w:hAnsi="Century Gothic"/>
        </w:rPr>
        <w:fldChar w:fldCharType="end"/>
      </w:r>
      <w:r w:rsidRPr="0072566C">
        <w:rPr>
          <w:rFonts w:ascii="Century Gothic" w:hAnsi="Century Gothic" w:cs="Arial"/>
          <w:iCs/>
        </w:rPr>
        <w:t xml:space="preserve"> </w:t>
      </w:r>
      <w:r w:rsidRPr="0072566C">
        <w:rPr>
          <w:rFonts w:ascii="Century Gothic" w:hAnsi="Century Gothic" w:cs="Arial"/>
        </w:rPr>
        <w:t>solidaire</w:t>
      </w:r>
    </w:p>
    <w:p w14:paraId="14E663A3" w14:textId="77777777" w:rsidR="009B1CD0" w:rsidRPr="0072566C" w:rsidRDefault="009B1CD0" w:rsidP="006C4338">
      <w:pPr>
        <w:tabs>
          <w:tab w:val="left" w:pos="851"/>
        </w:tabs>
        <w:spacing w:before="120"/>
        <w:jc w:val="both"/>
        <w:rPr>
          <w:rFonts w:ascii="Century Gothic" w:hAnsi="Century Gothic" w:cs="Arial"/>
          <w:b/>
          <w:bCs/>
        </w:rPr>
      </w:pPr>
      <w:r w:rsidRPr="0072566C">
        <w:rPr>
          <w:rFonts w:ascii="Century Gothic" w:hAnsi="Century Gothic"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72566C" w14:paraId="6883C90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891A16" w14:textId="77777777" w:rsidR="009B1CD0" w:rsidRPr="0072566C" w:rsidRDefault="009B1CD0" w:rsidP="006F3DF9">
            <w:pPr>
              <w:tabs>
                <w:tab w:val="left" w:pos="851"/>
              </w:tabs>
              <w:jc w:val="center"/>
              <w:rPr>
                <w:rFonts w:ascii="Century Gothic" w:hAnsi="Century Gothic" w:cs="Arial"/>
                <w:b/>
              </w:rPr>
            </w:pPr>
            <w:r w:rsidRPr="0072566C">
              <w:rPr>
                <w:rFonts w:ascii="Century Gothic" w:hAnsi="Century Gothic" w:cs="Arial"/>
                <w:b/>
              </w:rPr>
              <w:t xml:space="preserve">Désignation des membres </w:t>
            </w:r>
          </w:p>
          <w:p w14:paraId="57BAAED5" w14:textId="77777777" w:rsidR="009B1CD0" w:rsidRPr="0072566C" w:rsidRDefault="009B1CD0" w:rsidP="005846FB">
            <w:pPr>
              <w:tabs>
                <w:tab w:val="left" w:pos="851"/>
              </w:tabs>
              <w:jc w:val="center"/>
              <w:rPr>
                <w:rFonts w:ascii="Century Gothic" w:hAnsi="Century Gothic"/>
                <w:b/>
              </w:rPr>
            </w:pPr>
            <w:proofErr w:type="gramStart"/>
            <w:r w:rsidRPr="0072566C">
              <w:rPr>
                <w:rFonts w:ascii="Century Gothic" w:hAnsi="Century Gothic" w:cs="Arial"/>
                <w:b/>
              </w:rPr>
              <w:t>du</w:t>
            </w:r>
            <w:proofErr w:type="gramEnd"/>
            <w:r w:rsidRPr="0072566C">
              <w:rPr>
                <w:rFonts w:ascii="Century Gothic" w:hAnsi="Century Gothic"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D21059" w14:textId="77777777" w:rsidR="009B1CD0" w:rsidRPr="0072566C" w:rsidRDefault="009B1CD0" w:rsidP="005846FB">
            <w:pPr>
              <w:pStyle w:val="Titre5"/>
              <w:tabs>
                <w:tab w:val="left" w:pos="851"/>
              </w:tabs>
              <w:ind w:left="0" w:hanging="1008"/>
              <w:jc w:val="center"/>
              <w:rPr>
                <w:rFonts w:ascii="Century Gothic" w:hAnsi="Century Gothic"/>
                <w:b/>
                <w:i w:val="0"/>
                <w:sz w:val="20"/>
              </w:rPr>
            </w:pPr>
            <w:r w:rsidRPr="0072566C">
              <w:rPr>
                <w:rFonts w:ascii="Century Gothic" w:hAnsi="Century Gothic"/>
                <w:b/>
                <w:i w:val="0"/>
                <w:sz w:val="20"/>
              </w:rPr>
              <w:t>Prestations exécutées par les membres</w:t>
            </w:r>
          </w:p>
          <w:p w14:paraId="28CA008C" w14:textId="77777777" w:rsidR="009B1CD0" w:rsidRPr="0072566C" w:rsidRDefault="009B1CD0" w:rsidP="005846FB">
            <w:pPr>
              <w:pStyle w:val="Titre5"/>
              <w:tabs>
                <w:tab w:val="left" w:pos="851"/>
              </w:tabs>
              <w:ind w:left="0" w:hanging="1008"/>
              <w:jc w:val="center"/>
              <w:rPr>
                <w:rFonts w:ascii="Century Gothic" w:hAnsi="Century Gothic"/>
                <w:b/>
              </w:rPr>
            </w:pPr>
            <w:proofErr w:type="gramStart"/>
            <w:r w:rsidRPr="0072566C">
              <w:rPr>
                <w:rFonts w:ascii="Century Gothic" w:hAnsi="Century Gothic"/>
                <w:b/>
                <w:i w:val="0"/>
                <w:sz w:val="20"/>
              </w:rPr>
              <w:t>du</w:t>
            </w:r>
            <w:proofErr w:type="gramEnd"/>
            <w:r w:rsidRPr="0072566C">
              <w:rPr>
                <w:rFonts w:ascii="Century Gothic" w:hAnsi="Century Gothic"/>
                <w:b/>
                <w:i w:val="0"/>
                <w:sz w:val="20"/>
              </w:rPr>
              <w:t xml:space="preserve"> groupement conjoint</w:t>
            </w:r>
          </w:p>
        </w:tc>
      </w:tr>
      <w:tr w:rsidR="009B1CD0" w:rsidRPr="0072566C" w14:paraId="55F48D5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C33CE0" w14:textId="77777777" w:rsidR="009B1CD0" w:rsidRPr="0072566C" w:rsidRDefault="009B1CD0" w:rsidP="009B45B9">
            <w:pPr>
              <w:tabs>
                <w:tab w:val="left" w:pos="851"/>
              </w:tabs>
              <w:snapToGrid w:val="0"/>
              <w:jc w:val="center"/>
              <w:rPr>
                <w:rFonts w:ascii="Century Gothic" w:hAnsi="Century Gothic"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7032D79" w14:textId="77777777" w:rsidR="009B1CD0" w:rsidRPr="0072566C" w:rsidRDefault="009B1CD0" w:rsidP="009B45B9">
            <w:pPr>
              <w:tabs>
                <w:tab w:val="left" w:pos="851"/>
              </w:tabs>
              <w:jc w:val="center"/>
              <w:rPr>
                <w:rFonts w:ascii="Century Gothic" w:hAnsi="Century Gothic" w:cs="Arial"/>
                <w:b/>
              </w:rPr>
            </w:pPr>
            <w:r w:rsidRPr="0072566C">
              <w:rPr>
                <w:rFonts w:ascii="Century Gothic" w:hAnsi="Century Gothic"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45B78" w14:textId="77777777" w:rsidR="009B1CD0" w:rsidRPr="0072566C" w:rsidRDefault="009B1CD0" w:rsidP="009B45B9">
            <w:pPr>
              <w:tabs>
                <w:tab w:val="left" w:pos="851"/>
              </w:tabs>
              <w:jc w:val="center"/>
              <w:rPr>
                <w:rFonts w:ascii="Century Gothic" w:hAnsi="Century Gothic" w:cs="Arial"/>
                <w:b/>
              </w:rPr>
            </w:pPr>
            <w:r w:rsidRPr="0072566C">
              <w:rPr>
                <w:rFonts w:ascii="Century Gothic" w:hAnsi="Century Gothic" w:cs="Arial"/>
                <w:b/>
              </w:rPr>
              <w:t xml:space="preserve">Montant HT </w:t>
            </w:r>
          </w:p>
          <w:p w14:paraId="2C65BC46" w14:textId="77777777" w:rsidR="009B1CD0" w:rsidRPr="0072566C" w:rsidRDefault="009B1CD0" w:rsidP="009B45B9">
            <w:pPr>
              <w:tabs>
                <w:tab w:val="left" w:pos="851"/>
              </w:tabs>
              <w:jc w:val="center"/>
              <w:rPr>
                <w:rFonts w:ascii="Century Gothic" w:hAnsi="Century Gothic" w:cs="Arial"/>
              </w:rPr>
            </w:pPr>
            <w:proofErr w:type="gramStart"/>
            <w:r w:rsidRPr="0072566C">
              <w:rPr>
                <w:rFonts w:ascii="Century Gothic" w:hAnsi="Century Gothic" w:cs="Arial"/>
                <w:b/>
              </w:rPr>
              <w:t>de</w:t>
            </w:r>
            <w:proofErr w:type="gramEnd"/>
            <w:r w:rsidRPr="0072566C">
              <w:rPr>
                <w:rFonts w:ascii="Century Gothic" w:hAnsi="Century Gothic" w:cs="Arial"/>
                <w:b/>
              </w:rPr>
              <w:t xml:space="preserve"> la prestation</w:t>
            </w:r>
          </w:p>
        </w:tc>
      </w:tr>
      <w:tr w:rsidR="009B1CD0" w:rsidRPr="0072566C" w14:paraId="27C7DDEA" w14:textId="77777777">
        <w:trPr>
          <w:trHeight w:val="1021"/>
        </w:trPr>
        <w:tc>
          <w:tcPr>
            <w:tcW w:w="4503" w:type="dxa"/>
            <w:tcBorders>
              <w:top w:val="single" w:sz="4" w:space="0" w:color="000000"/>
              <w:left w:val="single" w:sz="4" w:space="0" w:color="000000"/>
            </w:tcBorders>
            <w:shd w:val="clear" w:color="auto" w:fill="CCFFFF"/>
          </w:tcPr>
          <w:p w14:paraId="21DE25A2"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top w:val="single" w:sz="4" w:space="0" w:color="000000"/>
              <w:left w:val="single" w:sz="4" w:space="0" w:color="000000"/>
            </w:tcBorders>
            <w:shd w:val="clear" w:color="auto" w:fill="CCFFFF"/>
          </w:tcPr>
          <w:p w14:paraId="62567D15"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top w:val="single" w:sz="4" w:space="0" w:color="000000"/>
              <w:left w:val="single" w:sz="4" w:space="0" w:color="000000"/>
              <w:right w:val="single" w:sz="4" w:space="0" w:color="000000"/>
            </w:tcBorders>
            <w:shd w:val="clear" w:color="auto" w:fill="CCFFFF"/>
          </w:tcPr>
          <w:p w14:paraId="2B09888A" w14:textId="77777777" w:rsidR="009B1CD0" w:rsidRPr="0072566C" w:rsidRDefault="009B1CD0" w:rsidP="006F3DF9">
            <w:pPr>
              <w:tabs>
                <w:tab w:val="left" w:pos="851"/>
              </w:tabs>
              <w:snapToGrid w:val="0"/>
              <w:jc w:val="both"/>
              <w:rPr>
                <w:rFonts w:ascii="Century Gothic" w:hAnsi="Century Gothic" w:cs="Arial"/>
              </w:rPr>
            </w:pPr>
          </w:p>
        </w:tc>
      </w:tr>
      <w:tr w:rsidR="009B1CD0" w:rsidRPr="0072566C" w14:paraId="2251A80F" w14:textId="77777777">
        <w:trPr>
          <w:trHeight w:val="1021"/>
        </w:trPr>
        <w:tc>
          <w:tcPr>
            <w:tcW w:w="4503" w:type="dxa"/>
            <w:tcBorders>
              <w:left w:val="single" w:sz="4" w:space="0" w:color="000000"/>
            </w:tcBorders>
            <w:shd w:val="clear" w:color="auto" w:fill="auto"/>
          </w:tcPr>
          <w:p w14:paraId="3999344C"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left w:val="single" w:sz="4" w:space="0" w:color="000000"/>
            </w:tcBorders>
            <w:shd w:val="clear" w:color="auto" w:fill="auto"/>
          </w:tcPr>
          <w:p w14:paraId="45781CBA"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left w:val="single" w:sz="4" w:space="0" w:color="000000"/>
              <w:right w:val="single" w:sz="4" w:space="0" w:color="000000"/>
            </w:tcBorders>
            <w:shd w:val="clear" w:color="auto" w:fill="auto"/>
          </w:tcPr>
          <w:p w14:paraId="2BF2F299" w14:textId="77777777" w:rsidR="009B1CD0" w:rsidRPr="0072566C" w:rsidRDefault="009B1CD0" w:rsidP="006F3DF9">
            <w:pPr>
              <w:tabs>
                <w:tab w:val="left" w:pos="851"/>
              </w:tabs>
              <w:snapToGrid w:val="0"/>
              <w:jc w:val="both"/>
              <w:rPr>
                <w:rFonts w:ascii="Century Gothic" w:hAnsi="Century Gothic" w:cs="Arial"/>
              </w:rPr>
            </w:pPr>
          </w:p>
        </w:tc>
      </w:tr>
      <w:tr w:rsidR="009B1CD0" w:rsidRPr="0072566C" w14:paraId="4A5F72BF" w14:textId="77777777">
        <w:trPr>
          <w:trHeight w:val="1021"/>
        </w:trPr>
        <w:tc>
          <w:tcPr>
            <w:tcW w:w="4503" w:type="dxa"/>
            <w:tcBorders>
              <w:left w:val="single" w:sz="4" w:space="0" w:color="000000"/>
              <w:bottom w:val="single" w:sz="4" w:space="0" w:color="000000"/>
            </w:tcBorders>
            <w:shd w:val="clear" w:color="auto" w:fill="CCFFFF"/>
          </w:tcPr>
          <w:p w14:paraId="31A8FE13"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left w:val="single" w:sz="4" w:space="0" w:color="000000"/>
              <w:bottom w:val="single" w:sz="4" w:space="0" w:color="000000"/>
            </w:tcBorders>
            <w:shd w:val="clear" w:color="auto" w:fill="CCFFFF"/>
          </w:tcPr>
          <w:p w14:paraId="3B27E257"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left w:val="single" w:sz="4" w:space="0" w:color="000000"/>
              <w:bottom w:val="single" w:sz="4" w:space="0" w:color="000000"/>
              <w:right w:val="single" w:sz="4" w:space="0" w:color="000000"/>
            </w:tcBorders>
            <w:shd w:val="clear" w:color="auto" w:fill="CCFFFF"/>
          </w:tcPr>
          <w:p w14:paraId="0422E95E" w14:textId="77777777" w:rsidR="009B1CD0" w:rsidRPr="0072566C" w:rsidRDefault="009B1CD0" w:rsidP="006F3DF9">
            <w:pPr>
              <w:tabs>
                <w:tab w:val="left" w:pos="851"/>
              </w:tabs>
              <w:snapToGrid w:val="0"/>
              <w:jc w:val="both"/>
              <w:rPr>
                <w:rFonts w:ascii="Century Gothic" w:hAnsi="Century Gothic" w:cs="Arial"/>
              </w:rPr>
            </w:pPr>
          </w:p>
        </w:tc>
      </w:tr>
    </w:tbl>
    <w:p w14:paraId="4AC1DAAF" w14:textId="77777777" w:rsidR="009B1CD0" w:rsidRPr="0072566C" w:rsidRDefault="009B1CD0" w:rsidP="006C4338">
      <w:pPr>
        <w:tabs>
          <w:tab w:val="left" w:pos="851"/>
          <w:tab w:val="left" w:pos="6237"/>
        </w:tabs>
        <w:rPr>
          <w:rFonts w:ascii="Century Gothic" w:hAnsi="Century Gothic"/>
        </w:rPr>
      </w:pPr>
    </w:p>
    <w:p w14:paraId="09EF487D" w14:textId="77777777" w:rsidR="009B1CD0" w:rsidRPr="0072566C" w:rsidRDefault="009B1CD0" w:rsidP="006C4338">
      <w:pPr>
        <w:pStyle w:val="fcasegauche"/>
        <w:tabs>
          <w:tab w:val="left" w:pos="851"/>
        </w:tabs>
        <w:spacing w:after="0"/>
        <w:ind w:left="0" w:firstLine="0"/>
        <w:rPr>
          <w:rFonts w:ascii="Century Gothic" w:hAnsi="Century Gothic" w:cs="Arial"/>
          <w:bCs/>
          <w:iCs/>
        </w:rPr>
      </w:pPr>
    </w:p>
    <w:p w14:paraId="3BBC9FE1" w14:textId="77777777" w:rsidR="009B1CD0" w:rsidRPr="0072566C" w:rsidRDefault="009B1CD0" w:rsidP="006F3DF9">
      <w:pPr>
        <w:pStyle w:val="fcase1ertab"/>
        <w:tabs>
          <w:tab w:val="left" w:pos="851"/>
        </w:tabs>
        <w:ind w:left="0" w:firstLine="0"/>
        <w:rPr>
          <w:rFonts w:ascii="Century Gothic" w:hAnsi="Century Gothic" w:cs="Arial"/>
          <w:i/>
          <w:sz w:val="18"/>
          <w:szCs w:val="18"/>
        </w:rPr>
      </w:pPr>
      <w:r w:rsidRPr="0072566C">
        <w:rPr>
          <w:rFonts w:ascii="Century Gothic" w:hAnsi="Century Gothic" w:cs="Arial"/>
          <w:b/>
          <w:sz w:val="22"/>
          <w:szCs w:val="22"/>
        </w:rPr>
        <w:t>B3 - Compte (s) à créditer</w:t>
      </w:r>
    </w:p>
    <w:p w14:paraId="4E4E449E" w14:textId="77777777" w:rsidR="009B1CD0" w:rsidRPr="0072566C" w:rsidRDefault="009B1CD0" w:rsidP="005846FB">
      <w:pPr>
        <w:pStyle w:val="fcase1ertab"/>
        <w:tabs>
          <w:tab w:val="left" w:pos="851"/>
        </w:tabs>
        <w:spacing w:before="120"/>
        <w:ind w:left="0" w:firstLine="0"/>
        <w:rPr>
          <w:rFonts w:ascii="Century Gothic" w:hAnsi="Century Gothic" w:cs="Arial"/>
          <w:b/>
        </w:rPr>
      </w:pPr>
      <w:r w:rsidRPr="0072566C">
        <w:rPr>
          <w:rFonts w:ascii="Century Gothic" w:hAnsi="Century Gothic" w:cs="Arial"/>
          <w:i/>
          <w:sz w:val="18"/>
          <w:szCs w:val="18"/>
        </w:rPr>
        <w:t>(Joindre un ou des relevé(s) d’identité bancaire ou postal.)</w:t>
      </w:r>
    </w:p>
    <w:p w14:paraId="2BAB3EFC"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b/>
        </w:rPr>
      </w:pPr>
    </w:p>
    <w:p w14:paraId="639C1E5D"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Nom</w:t>
      </w:r>
      <w:proofErr w:type="gramEnd"/>
      <w:r w:rsidRPr="0072566C">
        <w:rPr>
          <w:rFonts w:ascii="Century Gothic" w:hAnsi="Century Gothic" w:cs="Arial"/>
        </w:rPr>
        <w:t xml:space="preserve"> de l’établissement bancaire :</w:t>
      </w:r>
    </w:p>
    <w:p w14:paraId="7745C74C"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rPr>
      </w:pPr>
    </w:p>
    <w:p w14:paraId="4AFBB5EE" w14:textId="77777777" w:rsidR="009B1CD0" w:rsidRPr="0072566C" w:rsidRDefault="009B1CD0" w:rsidP="0061068C">
      <w:pPr>
        <w:pStyle w:val="fcasegauche"/>
        <w:tabs>
          <w:tab w:val="left" w:pos="426"/>
          <w:tab w:val="left" w:pos="851"/>
        </w:tabs>
        <w:spacing w:after="0"/>
        <w:ind w:left="0" w:firstLine="0"/>
        <w:jc w:val="left"/>
        <w:rPr>
          <w:rFonts w:ascii="Century Gothic" w:hAnsi="Century Gothic" w:cs="Arial"/>
        </w:rPr>
      </w:pPr>
    </w:p>
    <w:p w14:paraId="357F4719" w14:textId="77777777" w:rsidR="009B1CD0" w:rsidRPr="0072566C" w:rsidRDefault="009B1CD0" w:rsidP="00710FD6">
      <w:pPr>
        <w:pStyle w:val="fcasegauche"/>
        <w:tabs>
          <w:tab w:val="left" w:pos="426"/>
          <w:tab w:val="left" w:pos="851"/>
        </w:tabs>
        <w:spacing w:after="0"/>
        <w:ind w:left="0" w:firstLine="0"/>
        <w:jc w:val="left"/>
        <w:rPr>
          <w:rFonts w:ascii="Century Gothic" w:hAnsi="Century Gothic" w:cs="Arial"/>
        </w:rPr>
      </w:pPr>
    </w:p>
    <w:p w14:paraId="6ED7698A" w14:textId="77777777" w:rsidR="009B1CD0" w:rsidRPr="0072566C" w:rsidRDefault="009B1CD0" w:rsidP="00710FD6">
      <w:pPr>
        <w:pStyle w:val="fcasegauche"/>
        <w:tabs>
          <w:tab w:val="left" w:pos="426"/>
          <w:tab w:val="left" w:pos="851"/>
        </w:tabs>
        <w:spacing w:after="0"/>
        <w:ind w:left="0" w:firstLine="0"/>
        <w:jc w:val="left"/>
        <w:rPr>
          <w:rFonts w:ascii="Century Gothic" w:hAnsi="Century Gothic" w:cs="Arial"/>
          <w:b/>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Numéro</w:t>
      </w:r>
      <w:proofErr w:type="gramEnd"/>
      <w:r w:rsidRPr="0072566C">
        <w:rPr>
          <w:rFonts w:ascii="Century Gothic" w:hAnsi="Century Gothic" w:cs="Arial"/>
        </w:rPr>
        <w:t xml:space="preserve"> de compte :</w:t>
      </w:r>
    </w:p>
    <w:p w14:paraId="2A07191B" w14:textId="77777777" w:rsidR="0012462C" w:rsidRPr="0072566C" w:rsidRDefault="0012462C" w:rsidP="00E47798">
      <w:pPr>
        <w:pStyle w:val="fcasegauche"/>
        <w:tabs>
          <w:tab w:val="left" w:pos="426"/>
          <w:tab w:val="left" w:pos="851"/>
        </w:tabs>
        <w:spacing w:after="0"/>
        <w:ind w:left="0" w:firstLine="0"/>
        <w:jc w:val="left"/>
        <w:rPr>
          <w:rFonts w:ascii="Century Gothic" w:hAnsi="Century Gothic" w:cs="Arial"/>
          <w:b/>
        </w:rPr>
      </w:pPr>
    </w:p>
    <w:p w14:paraId="596C430B" w14:textId="77777777" w:rsidR="009B1CD0" w:rsidRPr="0072566C" w:rsidRDefault="009B1CD0" w:rsidP="0083205E">
      <w:pPr>
        <w:pStyle w:val="fcasegauche"/>
        <w:tabs>
          <w:tab w:val="left" w:pos="426"/>
          <w:tab w:val="left" w:pos="851"/>
        </w:tabs>
        <w:spacing w:after="0"/>
        <w:ind w:left="0" w:firstLine="0"/>
        <w:jc w:val="left"/>
        <w:rPr>
          <w:rFonts w:ascii="Century Gothic" w:hAnsi="Century Gothic" w:cs="Arial"/>
          <w:b/>
        </w:rPr>
      </w:pPr>
    </w:p>
    <w:p w14:paraId="0256ABCD"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 xml:space="preserve">Conformément à l’article </w:t>
      </w:r>
      <w:r w:rsidRPr="007D614E">
        <w:rPr>
          <w:rFonts w:ascii="Century Gothic" w:hAnsi="Century Gothic" w:cs="Arial"/>
          <w:i/>
          <w:lang w:eastAsia="fr-FR"/>
        </w:rPr>
        <w:t>L.2192-10 du code de la commande publique</w:t>
      </w:r>
      <w:r w:rsidRPr="00F078A9">
        <w:rPr>
          <w:rFonts w:ascii="Century Gothic" w:hAnsi="Century Gothic" w:cs="Arial"/>
          <w:i/>
          <w:lang w:eastAsia="fr-FR"/>
        </w:rPr>
        <w:t xml:space="preserve">, le délai global de paiement est fixé à </w:t>
      </w:r>
      <w:r w:rsidRPr="00F078A9">
        <w:rPr>
          <w:rFonts w:ascii="Century Gothic" w:hAnsi="Century Gothic" w:cs="Arial"/>
          <w:bCs/>
          <w:i/>
          <w:u w:val="single"/>
          <w:lang w:eastAsia="fr-FR"/>
        </w:rPr>
        <w:t>30 jours</w:t>
      </w:r>
      <w:r w:rsidRPr="00F078A9">
        <w:rPr>
          <w:rFonts w:ascii="Century Gothic" w:hAnsi="Century Gothic" w:cs="Arial"/>
          <w:b/>
          <w:bCs/>
          <w:i/>
          <w:lang w:eastAsia="fr-FR"/>
        </w:rPr>
        <w:t xml:space="preserve"> </w:t>
      </w:r>
      <w:r w:rsidRPr="00F078A9">
        <w:rPr>
          <w:rFonts w:ascii="Century Gothic" w:hAnsi="Century Gothic" w:cs="Arial"/>
          <w:i/>
          <w:lang w:eastAsia="fr-FR"/>
        </w:rPr>
        <w:t xml:space="preserve">à compter de la date de réception de la facture, </w:t>
      </w:r>
      <w:r w:rsidRPr="00F078A9">
        <w:rPr>
          <w:rFonts w:ascii="Century Gothic" w:hAnsi="Century Gothic" w:cs="Arial"/>
          <w:b/>
          <w:bCs/>
          <w:i/>
          <w:lang w:eastAsia="fr-FR"/>
        </w:rPr>
        <w:t>sous réserve de sa conformité aux dispositions énoncées ci-dessus et à la réalisation des prestations.</w:t>
      </w:r>
    </w:p>
    <w:p w14:paraId="52097CDC" w14:textId="77777777" w:rsidR="0012462C" w:rsidRPr="00F078A9" w:rsidRDefault="0012462C" w:rsidP="0012462C">
      <w:pPr>
        <w:suppressAutoHyphens w:val="0"/>
        <w:jc w:val="both"/>
        <w:rPr>
          <w:rFonts w:ascii="Century Gothic" w:hAnsi="Century Gothic" w:cs="Arial"/>
          <w:i/>
          <w:lang w:eastAsia="fr-FR"/>
        </w:rPr>
      </w:pPr>
    </w:p>
    <w:p w14:paraId="5107F644"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Le dépassement du délai de paiement ouvre de plein droit et sans formalités (sauf cas de contestation par la personne publique), pour le titulaire du marché ou son sous-traitant, le bénéfice d’intérêts moratoires calculés sur la base du taux BCE en vigueur à la date à laquelle les intérêts moratoires ont commencé à courir, augmenté de huit points.</w:t>
      </w:r>
    </w:p>
    <w:p w14:paraId="397F603A" w14:textId="77777777" w:rsidR="0012462C" w:rsidRPr="00F078A9" w:rsidRDefault="0012462C" w:rsidP="0012462C">
      <w:pPr>
        <w:suppressAutoHyphens w:val="0"/>
        <w:rPr>
          <w:rFonts w:ascii="Century Gothic" w:hAnsi="Century Gothic" w:cs="Arial"/>
          <w:i/>
          <w:lang w:eastAsia="fr-FR"/>
        </w:rPr>
      </w:pPr>
    </w:p>
    <w:p w14:paraId="669B5C85"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Par ailleurs, une indemnité forfaitaire de 40 € (quarante euros) sera due de plein droit et sans autre formalité, c'est-à-dire sans que le bénéficiaire soit tenu de la demander, à compter du jour suivant l’expiration du délai de paiement.</w:t>
      </w:r>
    </w:p>
    <w:p w14:paraId="71395725" w14:textId="77777777" w:rsidR="0012462C" w:rsidRPr="00F078A9" w:rsidRDefault="0012462C" w:rsidP="0012462C">
      <w:pPr>
        <w:suppressAutoHyphens w:val="0"/>
        <w:jc w:val="both"/>
        <w:rPr>
          <w:rFonts w:ascii="Century Gothic" w:hAnsi="Century Gothic" w:cs="Arial"/>
          <w:lang w:eastAsia="fr-FR"/>
        </w:rPr>
      </w:pPr>
    </w:p>
    <w:p w14:paraId="3FD117CF" w14:textId="77777777" w:rsidR="0012462C" w:rsidRPr="00F078A9" w:rsidRDefault="0012462C" w:rsidP="0012462C">
      <w:pPr>
        <w:suppressAutoHyphens w:val="0"/>
        <w:jc w:val="both"/>
        <w:rPr>
          <w:rFonts w:ascii="Century Gothic" w:hAnsi="Century Gothic" w:cs="Arial"/>
          <w:b/>
          <w:bCs/>
          <w:lang w:eastAsia="fr-FR"/>
        </w:rPr>
      </w:pPr>
      <w:r w:rsidRPr="00F078A9">
        <w:rPr>
          <w:rFonts w:ascii="Century Gothic" w:hAnsi="Century Gothic" w:cs="Arial"/>
          <w:b/>
          <w:bCs/>
          <w:lang w:eastAsia="fr-FR"/>
        </w:rPr>
        <w:lastRenderedPageBreak/>
        <w:t xml:space="preserve">En cas de nantissement ou de cession de créances, </w:t>
      </w:r>
      <w:r w:rsidRPr="00F078A9">
        <w:rPr>
          <w:rFonts w:ascii="Century Gothic" w:hAnsi="Century Gothic" w:cs="Arial"/>
          <w:bCs/>
          <w:lang w:eastAsia="fr-FR"/>
        </w:rPr>
        <w:t xml:space="preserve">le titulaire devra demander un </w:t>
      </w:r>
      <w:r w:rsidRPr="00F078A9">
        <w:rPr>
          <w:rFonts w:ascii="Century Gothic" w:hAnsi="Century Gothic" w:cs="Arial"/>
          <w:bCs/>
          <w:u w:val="single"/>
          <w:lang w:eastAsia="fr-FR"/>
        </w:rPr>
        <w:t>certificat de cessibilité de créance(s)</w:t>
      </w:r>
      <w:r w:rsidRPr="00F078A9">
        <w:rPr>
          <w:rFonts w:ascii="Century Gothic" w:hAnsi="Century Gothic" w:cs="Arial"/>
          <w:bCs/>
          <w:lang w:eastAsia="fr-FR"/>
        </w:rPr>
        <w:t xml:space="preserve"> auprès de l’Université Jean Moulin Lyon 3. Le titulaire remettra ce certificat de cessibilité au cessionnaire ou au titulaire d’un nantissement de créance(s).</w:t>
      </w:r>
    </w:p>
    <w:p w14:paraId="538B334B" w14:textId="77777777" w:rsidR="0012462C" w:rsidRPr="00F078A9" w:rsidRDefault="0012462C" w:rsidP="0012462C">
      <w:pPr>
        <w:suppressAutoHyphens w:val="0"/>
        <w:jc w:val="both"/>
        <w:rPr>
          <w:rFonts w:ascii="Century Gothic" w:hAnsi="Century Gothic" w:cs="Arial"/>
          <w:lang w:eastAsia="fr-FR"/>
        </w:rPr>
      </w:pPr>
    </w:p>
    <w:p w14:paraId="1E3BAEF2" w14:textId="77777777" w:rsidR="0012462C" w:rsidRPr="00F078A9" w:rsidRDefault="0012462C" w:rsidP="0012462C">
      <w:pPr>
        <w:suppressAutoHyphens w:val="0"/>
        <w:jc w:val="both"/>
        <w:rPr>
          <w:rFonts w:ascii="Century Gothic" w:hAnsi="Century Gothic" w:cs="Arial"/>
          <w:lang w:eastAsia="fr-FR"/>
        </w:rPr>
      </w:pPr>
      <w:r w:rsidRPr="00F078A9">
        <w:rPr>
          <w:rFonts w:ascii="Century Gothic" w:hAnsi="Century Gothic" w:cs="Arial"/>
          <w:b/>
          <w:bCs/>
          <w:lang w:eastAsia="fr-FR"/>
        </w:rPr>
        <w:t>En cas de nantissement ou de cession de créances</w:t>
      </w:r>
      <w:r w:rsidRPr="00F078A9">
        <w:rPr>
          <w:rFonts w:ascii="Century Gothic" w:hAnsi="Century Gothic" w:cs="Arial"/>
          <w:b/>
          <w:lang w:eastAsia="fr-FR"/>
        </w:rPr>
        <w:t xml:space="preserve"> dans le cadre d’une sous-traitance.</w:t>
      </w:r>
      <w:r w:rsidRPr="00F078A9">
        <w:rPr>
          <w:rFonts w:ascii="Century Gothic" w:hAnsi="Century Gothic" w:cs="Arial"/>
          <w:lang w:eastAsia="fr-FR"/>
        </w:rPr>
        <w:t xml:space="preserve"> </w:t>
      </w:r>
    </w:p>
    <w:p w14:paraId="72B34690" w14:textId="77777777" w:rsidR="0012462C" w:rsidRPr="00F078A9" w:rsidRDefault="0012462C" w:rsidP="0012462C">
      <w:pPr>
        <w:suppressAutoHyphens w:val="0"/>
        <w:jc w:val="both"/>
        <w:rPr>
          <w:rFonts w:ascii="Century Gothic" w:hAnsi="Century Gothic" w:cs="Arial"/>
          <w:b/>
        </w:rPr>
      </w:pPr>
      <w:r w:rsidRPr="00F078A9">
        <w:rPr>
          <w:rFonts w:ascii="Century Gothic" w:hAnsi="Century Gothic" w:cs="Arial"/>
          <w:bCs/>
          <w:lang w:eastAsia="fr-FR"/>
        </w:rPr>
        <w:t xml:space="preserve">Le sous-traitant devra demander un </w:t>
      </w:r>
      <w:r w:rsidRPr="00F078A9">
        <w:rPr>
          <w:rFonts w:ascii="Century Gothic" w:hAnsi="Century Gothic" w:cs="Arial"/>
          <w:bCs/>
          <w:u w:val="single"/>
          <w:lang w:eastAsia="fr-FR"/>
        </w:rPr>
        <w:t>certificat de cessibilité de créance(s)</w:t>
      </w:r>
      <w:r w:rsidRPr="00F078A9">
        <w:rPr>
          <w:rFonts w:ascii="Century Gothic" w:hAnsi="Century Gothic" w:cs="Arial"/>
          <w:bCs/>
          <w:lang w:eastAsia="fr-FR"/>
        </w:rPr>
        <w:t xml:space="preserve"> auprès de l’Université Jean Moulin Lyon 3</w:t>
      </w:r>
      <w:r w:rsidRPr="00F078A9">
        <w:rPr>
          <w:rFonts w:ascii="Century Gothic" w:hAnsi="Century Gothic" w:cs="Arial"/>
          <w:lang w:eastAsia="fr-FR"/>
        </w:rPr>
        <w:t xml:space="preserve"> égal au montant du marché sous-traité. </w:t>
      </w:r>
      <w:r w:rsidRPr="00F078A9">
        <w:rPr>
          <w:rFonts w:ascii="Century Gothic" w:hAnsi="Century Gothic" w:cs="Arial"/>
          <w:bCs/>
          <w:lang w:eastAsia="fr-FR"/>
        </w:rPr>
        <w:t>Le sous-traitant remettra ce certificat de cessibilité au cessionnaire ou au titulaire d’un nantissement de créance(s).</w:t>
      </w:r>
    </w:p>
    <w:p w14:paraId="51A87984" w14:textId="77777777" w:rsidR="0012462C" w:rsidRPr="0072566C" w:rsidRDefault="0012462C" w:rsidP="0083205E">
      <w:pPr>
        <w:pStyle w:val="fcasegauche"/>
        <w:tabs>
          <w:tab w:val="left" w:pos="426"/>
          <w:tab w:val="left" w:pos="851"/>
        </w:tabs>
        <w:spacing w:after="0"/>
        <w:ind w:left="0" w:firstLine="0"/>
        <w:jc w:val="left"/>
        <w:rPr>
          <w:rFonts w:ascii="Century Gothic" w:hAnsi="Century Gothic" w:cs="Arial"/>
          <w:b/>
        </w:rPr>
      </w:pPr>
    </w:p>
    <w:p w14:paraId="3A4658F0" w14:textId="77777777" w:rsidR="009B1CD0" w:rsidRPr="0072566C" w:rsidRDefault="009B1CD0" w:rsidP="0083205E">
      <w:pPr>
        <w:pStyle w:val="fcasegauche"/>
        <w:tabs>
          <w:tab w:val="left" w:pos="426"/>
          <w:tab w:val="left" w:pos="851"/>
        </w:tabs>
        <w:spacing w:after="0"/>
        <w:ind w:left="0" w:firstLine="0"/>
        <w:jc w:val="left"/>
        <w:rPr>
          <w:rFonts w:ascii="Century Gothic" w:hAnsi="Century Gothic" w:cs="Arial"/>
          <w:b/>
        </w:rPr>
      </w:pPr>
      <w:r w:rsidRPr="0072566C">
        <w:rPr>
          <w:rFonts w:ascii="Century Gothic" w:hAnsi="Century Gothic" w:cs="Arial"/>
          <w:b/>
          <w:sz w:val="22"/>
          <w:szCs w:val="22"/>
        </w:rPr>
        <w:t>B4 - Avance</w:t>
      </w:r>
      <w:r w:rsidRPr="0072566C">
        <w:rPr>
          <w:rFonts w:ascii="Century Gothic" w:hAnsi="Century Gothic" w:cs="Arial"/>
          <w:b/>
        </w:rPr>
        <w:t> </w:t>
      </w:r>
      <w:r w:rsidRPr="0072566C">
        <w:rPr>
          <w:rFonts w:ascii="Century Gothic" w:hAnsi="Century Gothic" w:cs="Arial"/>
          <w:i/>
          <w:sz w:val="18"/>
          <w:szCs w:val="18"/>
        </w:rPr>
        <w:t>(</w:t>
      </w:r>
      <w:hyperlink r:id="rId11" w:history="1">
        <w:r w:rsidRPr="0072566C">
          <w:rPr>
            <w:rStyle w:val="Lienhypertexte"/>
            <w:rFonts w:ascii="Century Gothic" w:hAnsi="Century Gothic" w:cs="Arial"/>
            <w:i/>
            <w:sz w:val="18"/>
            <w:szCs w:val="18"/>
          </w:rPr>
          <w:t>article</w:t>
        </w:r>
        <w:r w:rsidR="009D661E" w:rsidRPr="0072566C">
          <w:rPr>
            <w:rStyle w:val="Lienhypertexte"/>
            <w:rFonts w:ascii="Century Gothic" w:hAnsi="Century Gothic" w:cs="Arial"/>
            <w:i/>
            <w:sz w:val="18"/>
            <w:szCs w:val="18"/>
          </w:rPr>
          <w:t> R. 2191-3</w:t>
        </w:r>
      </w:hyperlink>
      <w:r w:rsidR="00CD185D"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ou </w:t>
      </w:r>
      <w:hyperlink r:id="rId12" w:history="1">
        <w:r w:rsidR="00D90A00" w:rsidRPr="0072566C">
          <w:rPr>
            <w:rStyle w:val="Lienhypertexte"/>
            <w:rFonts w:ascii="Century Gothic" w:hAnsi="Century Gothic" w:cs="Arial"/>
            <w:i/>
            <w:sz w:val="18"/>
            <w:szCs w:val="18"/>
          </w:rPr>
          <w:t>article </w:t>
        </w:r>
        <w:r w:rsidR="009D661E" w:rsidRPr="0072566C">
          <w:rPr>
            <w:rStyle w:val="Lienhypertexte"/>
            <w:rFonts w:ascii="Century Gothic" w:hAnsi="Century Gothic" w:cs="Arial"/>
            <w:i/>
            <w:sz w:val="18"/>
            <w:szCs w:val="18"/>
          </w:rPr>
          <w:t>R. 2391-1</w:t>
        </w:r>
      </w:hyperlink>
      <w:r w:rsidR="009D661E"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du </w:t>
      </w:r>
      <w:r w:rsidR="00156924" w:rsidRPr="0072566C">
        <w:rPr>
          <w:rFonts w:ascii="Century Gothic" w:hAnsi="Century Gothic" w:cs="Arial"/>
          <w:i/>
          <w:sz w:val="18"/>
          <w:szCs w:val="18"/>
        </w:rPr>
        <w:t>code de la commande publique</w:t>
      </w:r>
      <w:r w:rsidRPr="0072566C">
        <w:rPr>
          <w:rFonts w:ascii="Century Gothic" w:hAnsi="Century Gothic" w:cs="Arial"/>
          <w:i/>
          <w:sz w:val="18"/>
          <w:szCs w:val="18"/>
        </w:rPr>
        <w:t>)</w:t>
      </w:r>
    </w:p>
    <w:p w14:paraId="37CEB0AD" w14:textId="77777777" w:rsidR="009B1CD0" w:rsidRPr="0072566C" w:rsidRDefault="009B1CD0" w:rsidP="00934503">
      <w:pPr>
        <w:tabs>
          <w:tab w:val="left" w:pos="426"/>
          <w:tab w:val="left" w:pos="851"/>
        </w:tabs>
        <w:rPr>
          <w:rFonts w:ascii="Century Gothic" w:hAnsi="Century Gothic" w:cs="Arial"/>
          <w:b/>
        </w:rPr>
      </w:pPr>
    </w:p>
    <w:p w14:paraId="0F5CAD40" w14:textId="77777777" w:rsidR="009B1CD0" w:rsidRPr="0072566C" w:rsidRDefault="009B1CD0" w:rsidP="00CD46CC">
      <w:pPr>
        <w:pStyle w:val="fcasegauche"/>
        <w:tabs>
          <w:tab w:val="left" w:pos="426"/>
          <w:tab w:val="left" w:pos="851"/>
        </w:tabs>
        <w:spacing w:after="0"/>
        <w:ind w:left="0" w:firstLine="0"/>
        <w:jc w:val="left"/>
        <w:rPr>
          <w:rFonts w:ascii="Century Gothic" w:hAnsi="Century Gothic" w:cs="Arial"/>
          <w:i/>
          <w:sz w:val="18"/>
          <w:szCs w:val="18"/>
        </w:rPr>
      </w:pPr>
      <w:r w:rsidRPr="0072566C">
        <w:rPr>
          <w:rFonts w:ascii="Century Gothic" w:hAnsi="Century Gothic"/>
        </w:rPr>
        <w:t>Je renonce au bénéfice de l'avance :</w:t>
      </w:r>
      <w:r w:rsidRPr="0072566C">
        <w:rPr>
          <w:rFonts w:ascii="Century Gothic" w:hAnsi="Century Gothic"/>
        </w:rPr>
        <w:tab/>
      </w:r>
      <w:r w:rsidRPr="0072566C">
        <w:rPr>
          <w:rFonts w:ascii="Century Gothic" w:hAnsi="Century Gothic"/>
        </w:rPr>
        <w:tab/>
      </w:r>
      <w:r w:rsidRPr="0072566C">
        <w:rPr>
          <w:rFonts w:ascii="Century Gothic" w:hAnsi="Century Gothic"/>
        </w:rPr>
        <w:tab/>
      </w:r>
      <w:r w:rsidRPr="0072566C">
        <w:rPr>
          <w:rFonts w:ascii="Century Gothic" w:hAnsi="Century Gothic"/>
        </w:rPr>
        <w:tab/>
      </w:r>
      <w:r w:rsidRPr="0072566C">
        <w:rPr>
          <w:rFonts w:ascii="Century Gothic" w:hAnsi="Century Gothic"/>
        </w:rPr>
        <w:tab/>
      </w:r>
      <w:r w:rsidR="007D7A65" w:rsidRPr="0072566C">
        <w:rPr>
          <w:rFonts w:ascii="Century Gothic" w:hAnsi="Century Gothic"/>
        </w:rPr>
        <w:fldChar w:fldCharType="begin">
          <w:ffData>
            <w:name w:val=""/>
            <w:enabled/>
            <w:calcOnExit w:val="0"/>
            <w:checkBox>
              <w:size w:val="20"/>
              <w:default w:val="0"/>
            </w:checkBox>
          </w:ffData>
        </w:fldChar>
      </w:r>
      <w:r w:rsidR="007D7A65"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7D7A65" w:rsidRPr="0072566C">
        <w:rPr>
          <w:rFonts w:ascii="Century Gothic" w:hAnsi="Century Gothic"/>
        </w:rPr>
        <w:fldChar w:fldCharType="end"/>
      </w:r>
      <w:r w:rsidRPr="0072566C">
        <w:rPr>
          <w:rFonts w:ascii="Century Gothic" w:hAnsi="Century Gothic"/>
        </w:rPr>
        <w:tab/>
      </w:r>
      <w:r w:rsidR="009D661E" w:rsidRPr="0072566C">
        <w:rPr>
          <w:rFonts w:ascii="Century Gothic" w:hAnsi="Century Gothic"/>
        </w:rPr>
        <w:t>Non</w:t>
      </w:r>
      <w:r w:rsidRPr="0072566C">
        <w:rPr>
          <w:rFonts w:ascii="Century Gothic" w:hAnsi="Century Gothic"/>
        </w:rPr>
        <w:tab/>
      </w:r>
      <w:r w:rsidRPr="0072566C">
        <w:rPr>
          <w:rFonts w:ascii="Century Gothic" w:hAnsi="Century Gothic"/>
        </w:rPr>
        <w:tab/>
      </w:r>
      <w:r w:rsidRPr="0072566C">
        <w:rPr>
          <w:rFonts w:ascii="Century Gothic" w:hAnsi="Century Gothic"/>
        </w:rPr>
        <w:tab/>
      </w:r>
      <w:r w:rsidR="007D7A65" w:rsidRPr="0072566C">
        <w:rPr>
          <w:rFonts w:ascii="Century Gothic" w:hAnsi="Century Gothic"/>
        </w:rPr>
        <w:fldChar w:fldCharType="begin">
          <w:ffData>
            <w:name w:val=""/>
            <w:enabled/>
            <w:calcOnExit w:val="0"/>
            <w:checkBox>
              <w:size w:val="20"/>
              <w:default w:val="0"/>
            </w:checkBox>
          </w:ffData>
        </w:fldChar>
      </w:r>
      <w:r w:rsidR="007D7A65"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7D7A65" w:rsidRPr="0072566C">
        <w:rPr>
          <w:rFonts w:ascii="Century Gothic" w:hAnsi="Century Gothic"/>
        </w:rPr>
        <w:fldChar w:fldCharType="end"/>
      </w:r>
      <w:r w:rsidRPr="0072566C">
        <w:rPr>
          <w:rFonts w:ascii="Century Gothic" w:hAnsi="Century Gothic"/>
        </w:rPr>
        <w:tab/>
      </w:r>
      <w:r w:rsidR="009D661E" w:rsidRPr="0072566C">
        <w:rPr>
          <w:rFonts w:ascii="Century Gothic" w:hAnsi="Century Gothic"/>
        </w:rPr>
        <w:t>Oui</w:t>
      </w:r>
    </w:p>
    <w:p w14:paraId="716F1FE7" w14:textId="77777777" w:rsidR="009B1CD0" w:rsidRPr="0072566C" w:rsidRDefault="009B1CD0" w:rsidP="009B45B9">
      <w:pPr>
        <w:tabs>
          <w:tab w:val="left" w:pos="851"/>
        </w:tabs>
        <w:rPr>
          <w:rFonts w:ascii="Century Gothic" w:hAnsi="Century Gothic" w:cs="Arial"/>
          <w:b/>
        </w:rPr>
      </w:pPr>
      <w:r w:rsidRPr="0072566C">
        <w:rPr>
          <w:rFonts w:ascii="Century Gothic" w:hAnsi="Century Gothic" w:cs="Arial"/>
          <w:i/>
          <w:sz w:val="18"/>
          <w:szCs w:val="18"/>
        </w:rPr>
        <w:t>(Cocher la case correspondante.)</w:t>
      </w:r>
    </w:p>
    <w:p w14:paraId="4F27CED6" w14:textId="77777777" w:rsidR="009B1CD0" w:rsidRPr="0072566C" w:rsidRDefault="009B1CD0" w:rsidP="009B45B9">
      <w:pPr>
        <w:tabs>
          <w:tab w:val="left" w:pos="426"/>
          <w:tab w:val="left" w:pos="851"/>
        </w:tabs>
        <w:jc w:val="both"/>
        <w:rPr>
          <w:rFonts w:ascii="Century Gothic" w:hAnsi="Century Gothic" w:cs="Arial"/>
          <w:b/>
        </w:rPr>
      </w:pPr>
    </w:p>
    <w:p w14:paraId="4536D390" w14:textId="77777777" w:rsidR="009B1CD0" w:rsidRPr="0072566C" w:rsidRDefault="009B1CD0" w:rsidP="009B45B9">
      <w:pPr>
        <w:tabs>
          <w:tab w:val="left" w:pos="426"/>
          <w:tab w:val="left" w:pos="851"/>
        </w:tabs>
        <w:jc w:val="both"/>
        <w:rPr>
          <w:rFonts w:ascii="Century Gothic" w:hAnsi="Century Gothic" w:cs="Arial"/>
          <w:b/>
        </w:rPr>
      </w:pPr>
    </w:p>
    <w:p w14:paraId="635F23C3" w14:textId="77777777" w:rsidR="009B1CD0" w:rsidRPr="0072566C" w:rsidRDefault="009B1CD0" w:rsidP="009B45B9">
      <w:pPr>
        <w:pStyle w:val="Titre4"/>
        <w:tabs>
          <w:tab w:val="clear" w:pos="4111"/>
          <w:tab w:val="left" w:pos="426"/>
          <w:tab w:val="left" w:pos="851"/>
        </w:tabs>
        <w:rPr>
          <w:rFonts w:ascii="Century Gothic" w:hAnsi="Century Gothic"/>
        </w:rPr>
      </w:pPr>
      <w:r w:rsidRPr="0072566C">
        <w:rPr>
          <w:rFonts w:ascii="Century Gothic" w:hAnsi="Century Gothic"/>
          <w:sz w:val="22"/>
          <w:szCs w:val="22"/>
        </w:rPr>
        <w:t>B5 -</w:t>
      </w:r>
      <w:r w:rsidRPr="0072566C">
        <w:rPr>
          <w:rFonts w:ascii="Century Gothic" w:hAnsi="Century Gothic"/>
          <w:b w:val="0"/>
          <w:sz w:val="22"/>
          <w:szCs w:val="22"/>
        </w:rPr>
        <w:t xml:space="preserve"> </w:t>
      </w:r>
      <w:r w:rsidRPr="0072566C">
        <w:rPr>
          <w:rFonts w:ascii="Century Gothic" w:hAnsi="Century Gothic"/>
          <w:sz w:val="22"/>
          <w:szCs w:val="22"/>
        </w:rPr>
        <w:t xml:space="preserve">Durée d’exécution du marché </w:t>
      </w:r>
      <w:r w:rsidR="00FE48C9" w:rsidRPr="0072566C">
        <w:rPr>
          <w:rFonts w:ascii="Century Gothic" w:hAnsi="Century Gothic"/>
          <w:sz w:val="22"/>
          <w:szCs w:val="22"/>
        </w:rPr>
        <w:t>public</w:t>
      </w:r>
    </w:p>
    <w:p w14:paraId="53EBD19F" w14:textId="77777777" w:rsidR="009B1CD0" w:rsidRPr="0072566C" w:rsidRDefault="009B1CD0" w:rsidP="009B45B9">
      <w:pPr>
        <w:tabs>
          <w:tab w:val="left" w:pos="576"/>
          <w:tab w:val="left" w:pos="851"/>
        </w:tabs>
        <w:jc w:val="both"/>
        <w:rPr>
          <w:rFonts w:ascii="Century Gothic" w:hAnsi="Century Gothic" w:cs="Arial"/>
        </w:rPr>
      </w:pPr>
    </w:p>
    <w:p w14:paraId="18D59C2D" w14:textId="63A7AC24" w:rsidR="009B1CD0" w:rsidRPr="004B139E" w:rsidRDefault="009B1CD0" w:rsidP="009B45B9">
      <w:pPr>
        <w:tabs>
          <w:tab w:val="left" w:pos="576"/>
          <w:tab w:val="left" w:pos="851"/>
        </w:tabs>
        <w:jc w:val="both"/>
        <w:rPr>
          <w:rFonts w:ascii="Century Gothic" w:hAnsi="Century Gothic" w:cs="Arial"/>
          <w:i/>
          <w:sz w:val="18"/>
          <w:szCs w:val="18"/>
        </w:rPr>
      </w:pPr>
      <w:r w:rsidRPr="0072566C">
        <w:rPr>
          <w:rFonts w:ascii="Century Gothic" w:hAnsi="Century Gothic" w:cs="Arial"/>
        </w:rPr>
        <w:t xml:space="preserve">La durée d’exécution du marché </w:t>
      </w:r>
      <w:r w:rsidR="00FE48C9" w:rsidRPr="0072566C">
        <w:rPr>
          <w:rFonts w:ascii="Century Gothic" w:hAnsi="Century Gothic" w:cs="Arial"/>
        </w:rPr>
        <w:t>public</w:t>
      </w:r>
      <w:r w:rsidRPr="0072566C">
        <w:rPr>
          <w:rFonts w:ascii="Century Gothic" w:hAnsi="Century Gothic" w:cs="Arial"/>
        </w:rPr>
        <w:t xml:space="preserve"> </w:t>
      </w:r>
      <w:r w:rsidRPr="004B139E">
        <w:rPr>
          <w:rFonts w:ascii="Century Gothic" w:hAnsi="Century Gothic" w:cs="Arial"/>
        </w:rPr>
        <w:t xml:space="preserve">est </w:t>
      </w:r>
      <w:r w:rsidRPr="00AC6AE1">
        <w:rPr>
          <w:rFonts w:ascii="Century Gothic" w:hAnsi="Century Gothic" w:cs="Arial"/>
        </w:rPr>
        <w:t xml:space="preserve">de </w:t>
      </w:r>
      <w:r w:rsidR="00E63618">
        <w:rPr>
          <w:rFonts w:ascii="Century Gothic" w:hAnsi="Century Gothic" w:cs="Arial"/>
          <w:b/>
        </w:rPr>
        <w:t>48</w:t>
      </w:r>
      <w:r w:rsidR="00ED44C8" w:rsidRPr="006E436F">
        <w:rPr>
          <w:rFonts w:ascii="Century Gothic" w:hAnsi="Century Gothic" w:cs="Arial"/>
          <w:b/>
        </w:rPr>
        <w:t xml:space="preserve"> </w:t>
      </w:r>
      <w:r w:rsidRPr="006E436F">
        <w:rPr>
          <w:rFonts w:ascii="Century Gothic" w:hAnsi="Century Gothic" w:cs="Arial"/>
          <w:b/>
        </w:rPr>
        <w:t>mois</w:t>
      </w:r>
      <w:r w:rsidRPr="00AC6AE1">
        <w:rPr>
          <w:rFonts w:ascii="Century Gothic" w:hAnsi="Century Gothic" w:cs="Arial"/>
        </w:rPr>
        <w:t xml:space="preserve"> à</w:t>
      </w:r>
      <w:r w:rsidRPr="004B139E">
        <w:rPr>
          <w:rFonts w:ascii="Century Gothic" w:hAnsi="Century Gothic" w:cs="Arial"/>
        </w:rPr>
        <w:t xml:space="preserve"> compter de :</w:t>
      </w:r>
    </w:p>
    <w:p w14:paraId="55D534E6" w14:textId="77777777" w:rsidR="009B1CD0" w:rsidRPr="004B139E" w:rsidRDefault="009B1CD0" w:rsidP="009B45B9">
      <w:pPr>
        <w:tabs>
          <w:tab w:val="left" w:pos="851"/>
        </w:tabs>
        <w:rPr>
          <w:rFonts w:ascii="Century Gothic" w:hAnsi="Century Gothic"/>
        </w:rPr>
      </w:pPr>
      <w:r w:rsidRPr="004B139E">
        <w:rPr>
          <w:rFonts w:ascii="Century Gothic" w:hAnsi="Century Gothic" w:cs="Arial"/>
          <w:i/>
          <w:sz w:val="18"/>
          <w:szCs w:val="18"/>
        </w:rPr>
        <w:t>(Cocher la case correspondante.)</w:t>
      </w:r>
    </w:p>
    <w:p w14:paraId="6F5B517D" w14:textId="565F6C08" w:rsidR="009B1CD0" w:rsidRPr="0072566C" w:rsidRDefault="00844DAA" w:rsidP="009B45B9">
      <w:pPr>
        <w:tabs>
          <w:tab w:val="left" w:pos="851"/>
        </w:tabs>
        <w:spacing w:before="120"/>
        <w:ind w:left="567"/>
        <w:jc w:val="both"/>
        <w:rPr>
          <w:rFonts w:ascii="Century Gothic" w:hAnsi="Century Gothic"/>
        </w:rPr>
      </w:pPr>
      <w:r w:rsidRPr="004B139E">
        <w:rPr>
          <w:rFonts w:ascii="Century Gothic" w:hAnsi="Century Gothic"/>
        </w:rPr>
        <w:tab/>
      </w:r>
      <w:r w:rsidR="0070214A">
        <w:rPr>
          <w:rFonts w:ascii="Century Gothic" w:hAnsi="Century Gothic"/>
        </w:rPr>
        <w:fldChar w:fldCharType="begin">
          <w:ffData>
            <w:name w:val=""/>
            <w:enabled/>
            <w:calcOnExit w:val="0"/>
            <w:checkBox>
              <w:size w:val="20"/>
              <w:default w:val="0"/>
            </w:checkBox>
          </w:ffData>
        </w:fldChar>
      </w:r>
      <w:r w:rsidR="0070214A">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70214A">
        <w:rPr>
          <w:rFonts w:ascii="Century Gothic" w:hAnsi="Century Gothic"/>
        </w:rPr>
        <w:fldChar w:fldCharType="end"/>
      </w:r>
      <w:r w:rsidR="009B1CD0" w:rsidRPr="004B139E">
        <w:rPr>
          <w:rFonts w:ascii="Century Gothic" w:hAnsi="Century Gothic" w:cs="Arial"/>
        </w:rPr>
        <w:tab/>
      </w:r>
      <w:proofErr w:type="gramStart"/>
      <w:r w:rsidR="009B1CD0" w:rsidRPr="004B139E">
        <w:rPr>
          <w:rFonts w:ascii="Century Gothic" w:hAnsi="Century Gothic" w:cs="Arial"/>
        </w:rPr>
        <w:t>la</w:t>
      </w:r>
      <w:proofErr w:type="gramEnd"/>
      <w:r w:rsidR="009B1CD0" w:rsidRPr="004B139E">
        <w:rPr>
          <w:rFonts w:ascii="Century Gothic" w:hAnsi="Century Gothic" w:cs="Arial"/>
        </w:rPr>
        <w:t xml:space="preserve"> date de notification du marché </w:t>
      </w:r>
      <w:r w:rsidR="00FE48C9" w:rsidRPr="004B139E">
        <w:rPr>
          <w:rFonts w:ascii="Century Gothic" w:hAnsi="Century Gothic" w:cs="Arial"/>
        </w:rPr>
        <w:t>public</w:t>
      </w:r>
      <w:r w:rsidR="009B1CD0" w:rsidRPr="004B139E">
        <w:rPr>
          <w:rFonts w:ascii="Century Gothic" w:hAnsi="Century Gothic" w:cs="Arial"/>
        </w:rPr>
        <w:t> ;</w:t>
      </w:r>
    </w:p>
    <w:p w14:paraId="1D5224DE" w14:textId="77777777" w:rsidR="009B1CD0" w:rsidRPr="0072566C" w:rsidRDefault="00844DAA" w:rsidP="009B45B9">
      <w:pPr>
        <w:tabs>
          <w:tab w:val="left" w:pos="851"/>
        </w:tabs>
        <w:spacing w:before="120"/>
        <w:ind w:left="567"/>
        <w:jc w:val="both"/>
        <w:rPr>
          <w:rFonts w:ascii="Century Gothic" w:hAnsi="Century Gothic"/>
        </w:rPr>
      </w:pPr>
      <w:r w:rsidRPr="0072566C">
        <w:rPr>
          <w:rFonts w:ascii="Century Gothic" w:hAnsi="Century Gothic"/>
        </w:rPr>
        <w:tab/>
      </w:r>
      <w:r w:rsidR="007D7A65" w:rsidRPr="0072566C">
        <w:rPr>
          <w:rFonts w:ascii="Century Gothic" w:hAnsi="Century Gothic"/>
        </w:rPr>
        <w:fldChar w:fldCharType="begin">
          <w:ffData>
            <w:name w:val=""/>
            <w:enabled/>
            <w:calcOnExit w:val="0"/>
            <w:checkBox>
              <w:size w:val="20"/>
              <w:default w:val="0"/>
            </w:checkBox>
          </w:ffData>
        </w:fldChar>
      </w:r>
      <w:r w:rsidR="007D7A65"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7D7A65" w:rsidRPr="0072566C">
        <w:rPr>
          <w:rFonts w:ascii="Century Gothic" w:hAnsi="Century Gothic"/>
        </w:rPr>
        <w:fldChar w:fldCharType="end"/>
      </w:r>
      <w:r w:rsidR="009B1CD0" w:rsidRPr="0072566C">
        <w:rPr>
          <w:rFonts w:ascii="Century Gothic" w:hAnsi="Century Gothic" w:cs="Arial"/>
        </w:rPr>
        <w:tab/>
      </w:r>
      <w:proofErr w:type="gramStart"/>
      <w:r w:rsidR="009B1CD0" w:rsidRPr="0072566C">
        <w:rPr>
          <w:rFonts w:ascii="Century Gothic" w:hAnsi="Century Gothic" w:cs="Arial"/>
        </w:rPr>
        <w:t>la</w:t>
      </w:r>
      <w:proofErr w:type="gramEnd"/>
      <w:r w:rsidR="009B1CD0" w:rsidRPr="0072566C">
        <w:rPr>
          <w:rFonts w:ascii="Century Gothic" w:hAnsi="Century Gothic" w:cs="Arial"/>
        </w:rPr>
        <w:t xml:space="preserve"> date de notification de l’ordre de service ;</w:t>
      </w:r>
    </w:p>
    <w:p w14:paraId="735D273F" w14:textId="33F7849B" w:rsidR="009B1CD0" w:rsidRPr="0072566C" w:rsidRDefault="00844DAA" w:rsidP="009B45B9">
      <w:pPr>
        <w:tabs>
          <w:tab w:val="left" w:pos="851"/>
        </w:tabs>
        <w:spacing w:before="120"/>
        <w:ind w:left="1134" w:hanging="567"/>
        <w:jc w:val="both"/>
        <w:rPr>
          <w:rFonts w:ascii="Century Gothic" w:hAnsi="Century Gothic" w:cs="Arial"/>
          <w:b/>
        </w:rPr>
      </w:pPr>
      <w:r w:rsidRPr="0072566C">
        <w:rPr>
          <w:rFonts w:ascii="Century Gothic" w:hAnsi="Century Gothic"/>
        </w:rPr>
        <w:tab/>
      </w:r>
      <w:r w:rsidR="0070214A" w:rsidRPr="00AC6AE1">
        <w:rPr>
          <w:rFonts w:ascii="Century Gothic" w:hAnsi="Century Gothic"/>
        </w:rPr>
        <w:fldChar w:fldCharType="begin">
          <w:ffData>
            <w:name w:val=""/>
            <w:enabled/>
            <w:calcOnExit w:val="0"/>
            <w:checkBox>
              <w:size w:val="20"/>
              <w:default w:val="1"/>
            </w:checkBox>
          </w:ffData>
        </w:fldChar>
      </w:r>
      <w:r w:rsidR="0070214A" w:rsidRPr="00AC6AE1">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70214A" w:rsidRPr="00AC6AE1">
        <w:rPr>
          <w:rFonts w:ascii="Century Gothic" w:hAnsi="Century Gothic"/>
        </w:rPr>
        <w:fldChar w:fldCharType="end"/>
      </w:r>
      <w:r w:rsidR="009B1CD0" w:rsidRPr="00AC6AE1">
        <w:rPr>
          <w:rFonts w:ascii="Century Gothic" w:hAnsi="Century Gothic" w:cs="Arial"/>
        </w:rPr>
        <w:tab/>
      </w:r>
      <w:proofErr w:type="gramStart"/>
      <w:r w:rsidR="009B1CD0" w:rsidRPr="00AC6AE1">
        <w:rPr>
          <w:rFonts w:ascii="Century Gothic" w:hAnsi="Century Gothic" w:cs="Arial"/>
        </w:rPr>
        <w:t>la</w:t>
      </w:r>
      <w:proofErr w:type="gramEnd"/>
      <w:r w:rsidR="009B1CD0" w:rsidRPr="00AC6AE1">
        <w:rPr>
          <w:rFonts w:ascii="Century Gothic" w:hAnsi="Century Gothic" w:cs="Arial"/>
        </w:rPr>
        <w:t xml:space="preserve"> date de début d’exécution prévue par le marché </w:t>
      </w:r>
      <w:r w:rsidR="00FE48C9" w:rsidRPr="00AC6AE1">
        <w:rPr>
          <w:rFonts w:ascii="Century Gothic" w:hAnsi="Century Gothic" w:cs="Arial"/>
        </w:rPr>
        <w:t>public</w:t>
      </w:r>
      <w:r w:rsidR="009B1CD0" w:rsidRPr="00AC6AE1">
        <w:rPr>
          <w:rFonts w:ascii="Century Gothic" w:hAnsi="Century Gothic" w:cs="Arial"/>
        </w:rPr>
        <w:t xml:space="preserve"> lorsqu’elle est postérieure à la date de notification</w:t>
      </w:r>
      <w:r w:rsidR="0070214A" w:rsidRPr="00AC6AE1">
        <w:rPr>
          <w:rFonts w:ascii="Century Gothic" w:hAnsi="Century Gothic" w:cs="Arial"/>
        </w:rPr>
        <w:t xml:space="preserve">, soit le </w:t>
      </w:r>
      <w:r w:rsidR="00CD5835">
        <w:rPr>
          <w:rFonts w:ascii="Century Gothic" w:hAnsi="Century Gothic" w:cs="Arial"/>
        </w:rPr>
        <w:t>1</w:t>
      </w:r>
      <w:r w:rsidR="00CD5835" w:rsidRPr="00CD5835">
        <w:rPr>
          <w:rFonts w:ascii="Century Gothic" w:hAnsi="Century Gothic" w:cs="Arial"/>
          <w:vertAlign w:val="superscript"/>
        </w:rPr>
        <w:t>er</w:t>
      </w:r>
      <w:r w:rsidR="00CD5835">
        <w:rPr>
          <w:rFonts w:ascii="Century Gothic" w:hAnsi="Century Gothic" w:cs="Arial"/>
        </w:rPr>
        <w:t xml:space="preserve"> février 2025</w:t>
      </w:r>
      <w:r w:rsidR="0070214A" w:rsidRPr="00AC6AE1">
        <w:rPr>
          <w:rFonts w:ascii="Century Gothic" w:hAnsi="Century Gothic" w:cs="Arial"/>
        </w:rPr>
        <w:t>.</w:t>
      </w:r>
    </w:p>
    <w:p w14:paraId="57B78A7B" w14:textId="77777777" w:rsidR="009B1CD0" w:rsidRPr="0072566C" w:rsidRDefault="009B1CD0" w:rsidP="009B45B9">
      <w:pPr>
        <w:tabs>
          <w:tab w:val="left" w:pos="426"/>
          <w:tab w:val="left" w:pos="851"/>
        </w:tabs>
        <w:jc w:val="both"/>
        <w:rPr>
          <w:rFonts w:ascii="Century Gothic" w:hAnsi="Century Gothic" w:cs="Arial"/>
          <w:b/>
        </w:rPr>
      </w:pPr>
    </w:p>
    <w:p w14:paraId="37486E6B" w14:textId="4EC5051C" w:rsidR="009B1CD0" w:rsidRPr="0072566C" w:rsidRDefault="009B1CD0" w:rsidP="009B45B9">
      <w:pPr>
        <w:pStyle w:val="fcasegauche"/>
        <w:tabs>
          <w:tab w:val="left" w:pos="426"/>
          <w:tab w:val="left" w:pos="851"/>
        </w:tabs>
        <w:spacing w:after="0"/>
        <w:ind w:left="0" w:firstLine="0"/>
        <w:jc w:val="left"/>
        <w:rPr>
          <w:rFonts w:ascii="Century Gothic" w:hAnsi="Century Gothic" w:cs="Arial"/>
          <w:i/>
          <w:sz w:val="18"/>
          <w:szCs w:val="18"/>
        </w:rPr>
      </w:pPr>
      <w:r w:rsidRPr="0072566C">
        <w:rPr>
          <w:rFonts w:ascii="Century Gothic" w:hAnsi="Century Gothic" w:cs="Arial"/>
        </w:rPr>
        <w:t xml:space="preserve">Le marché </w:t>
      </w:r>
      <w:r w:rsidR="00FE48C9" w:rsidRPr="0072566C">
        <w:rPr>
          <w:rFonts w:ascii="Century Gothic" w:hAnsi="Century Gothic" w:cs="Arial"/>
        </w:rPr>
        <w:t>public</w:t>
      </w:r>
      <w:r w:rsidRPr="0072566C">
        <w:rPr>
          <w:rFonts w:ascii="Century Gothic" w:hAnsi="Century Gothic" w:cs="Arial"/>
        </w:rPr>
        <w:t xml:space="preserve"> est reconductible :</w:t>
      </w:r>
      <w:r w:rsidRPr="0072566C">
        <w:rPr>
          <w:rFonts w:ascii="Century Gothic" w:hAnsi="Century Gothic"/>
        </w:rPr>
        <w:tab/>
      </w:r>
      <w:r w:rsidRPr="0072566C">
        <w:rPr>
          <w:rFonts w:ascii="Century Gothic" w:hAnsi="Century Gothic"/>
        </w:rPr>
        <w:tab/>
      </w:r>
      <w:r w:rsidR="00B03DAA">
        <w:rPr>
          <w:rFonts w:ascii="Century Gothic" w:hAnsi="Century Gothic"/>
        </w:rPr>
        <w:fldChar w:fldCharType="begin">
          <w:ffData>
            <w:name w:val=""/>
            <w:enabled/>
            <w:calcOnExit w:val="0"/>
            <w:checkBox>
              <w:size w:val="20"/>
              <w:default w:val="0"/>
            </w:checkBox>
          </w:ffData>
        </w:fldChar>
      </w:r>
      <w:r w:rsidR="00B03DAA">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B03DAA">
        <w:rPr>
          <w:rFonts w:ascii="Century Gothic" w:hAnsi="Century Gothic"/>
        </w:rPr>
        <w:fldChar w:fldCharType="end"/>
      </w:r>
      <w:r w:rsidRPr="0072566C">
        <w:rPr>
          <w:rFonts w:ascii="Century Gothic" w:hAnsi="Century Gothic"/>
        </w:rPr>
        <w:tab/>
      </w:r>
      <w:r w:rsidR="009D661E" w:rsidRPr="0072566C">
        <w:rPr>
          <w:rFonts w:ascii="Century Gothic" w:hAnsi="Century Gothic"/>
        </w:rPr>
        <w:t>Non</w:t>
      </w:r>
      <w:r w:rsidRPr="0072566C">
        <w:rPr>
          <w:rFonts w:ascii="Century Gothic" w:hAnsi="Century Gothic"/>
        </w:rPr>
        <w:tab/>
      </w:r>
      <w:r w:rsidRPr="0072566C">
        <w:rPr>
          <w:rFonts w:ascii="Century Gothic" w:hAnsi="Century Gothic"/>
        </w:rPr>
        <w:tab/>
      </w:r>
      <w:r w:rsidRPr="0072566C">
        <w:rPr>
          <w:rFonts w:ascii="Century Gothic" w:hAnsi="Century Gothic"/>
        </w:rPr>
        <w:tab/>
      </w:r>
      <w:r w:rsidR="00B03DAA">
        <w:rPr>
          <w:rFonts w:ascii="Century Gothic" w:hAnsi="Century Gothic"/>
        </w:rPr>
        <w:fldChar w:fldCharType="begin">
          <w:ffData>
            <w:name w:val=""/>
            <w:enabled/>
            <w:calcOnExit w:val="0"/>
            <w:checkBox>
              <w:size w:val="20"/>
              <w:default w:val="1"/>
            </w:checkBox>
          </w:ffData>
        </w:fldChar>
      </w:r>
      <w:r w:rsidR="00B03DAA">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00B03DAA">
        <w:rPr>
          <w:rFonts w:ascii="Century Gothic" w:hAnsi="Century Gothic"/>
        </w:rPr>
        <w:fldChar w:fldCharType="end"/>
      </w:r>
      <w:r w:rsidRPr="0072566C">
        <w:rPr>
          <w:rFonts w:ascii="Century Gothic" w:hAnsi="Century Gothic"/>
        </w:rPr>
        <w:tab/>
      </w:r>
      <w:r w:rsidR="009D661E" w:rsidRPr="0072566C">
        <w:rPr>
          <w:rFonts w:ascii="Century Gothic" w:hAnsi="Century Gothic"/>
        </w:rPr>
        <w:t>Oui</w:t>
      </w:r>
    </w:p>
    <w:p w14:paraId="70C0E1A0" w14:textId="77777777" w:rsidR="009B1CD0" w:rsidRPr="0072566C" w:rsidRDefault="009B1CD0" w:rsidP="009B45B9">
      <w:pPr>
        <w:tabs>
          <w:tab w:val="left" w:pos="851"/>
        </w:tabs>
        <w:rPr>
          <w:rFonts w:ascii="Century Gothic" w:hAnsi="Century Gothic" w:cs="Arial"/>
        </w:rPr>
      </w:pPr>
      <w:r w:rsidRPr="0072566C">
        <w:rPr>
          <w:rFonts w:ascii="Century Gothic" w:hAnsi="Century Gothic" w:cs="Arial"/>
          <w:i/>
          <w:sz w:val="18"/>
          <w:szCs w:val="18"/>
        </w:rPr>
        <w:t>(Cocher la case correspondante.)</w:t>
      </w:r>
    </w:p>
    <w:p w14:paraId="49C0FC16" w14:textId="7DA73C20" w:rsidR="009B1CD0" w:rsidRPr="0072566C" w:rsidRDefault="009B1CD0" w:rsidP="009B45B9">
      <w:pPr>
        <w:tabs>
          <w:tab w:val="left" w:pos="426"/>
          <w:tab w:val="left" w:pos="851"/>
        </w:tabs>
        <w:jc w:val="both"/>
        <w:rPr>
          <w:rFonts w:ascii="Century Gothic" w:hAnsi="Century Gothic" w:cs="Arial"/>
        </w:rPr>
      </w:pPr>
    </w:p>
    <w:p w14:paraId="175311E5"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Le présent marché est conclu pour une période initiale d’un an à compter de la date d’exécution fixée au 1er février 2025 par dérogation aux dispositions de l’article 13 du CCAG-FCS.</w:t>
      </w:r>
    </w:p>
    <w:p w14:paraId="68E22BF8" w14:textId="77777777" w:rsidR="00CD5835" w:rsidRPr="00CD5835" w:rsidRDefault="00CD5835" w:rsidP="00CD5835">
      <w:pPr>
        <w:suppressAutoHyphens w:val="0"/>
        <w:rPr>
          <w:rFonts w:ascii="Century Gothic" w:hAnsi="Century Gothic" w:cs="Arial"/>
        </w:rPr>
      </w:pPr>
    </w:p>
    <w:p w14:paraId="47BDC89F"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Le marché sera ensuite reconduit tacitement par période annuelle dans la limite de quatre reconductions, sauf dénonciation par le pouvoir adjudicateur, formalisée par courrier recommandé adressé au titulaire trois mois avant l'échéance de chaque période annuelle.</w:t>
      </w:r>
    </w:p>
    <w:p w14:paraId="56C65B72" w14:textId="77777777" w:rsidR="00CD5835" w:rsidRPr="00CD5835" w:rsidRDefault="00CD5835" w:rsidP="00CD5835">
      <w:pPr>
        <w:suppressAutoHyphens w:val="0"/>
        <w:rPr>
          <w:rFonts w:ascii="Century Gothic" w:hAnsi="Century Gothic" w:cs="Arial"/>
        </w:rPr>
      </w:pPr>
    </w:p>
    <w:p w14:paraId="12AEFC88"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La durée du marché est de 5 ans par dérogation à l’article 2125-1 du code de la commande publique.</w:t>
      </w:r>
    </w:p>
    <w:p w14:paraId="5E1AB842" w14:textId="77777777" w:rsidR="00CD5835" w:rsidRPr="00CD5835" w:rsidRDefault="00CD5835" w:rsidP="00CD5835">
      <w:pPr>
        <w:suppressAutoHyphens w:val="0"/>
        <w:rPr>
          <w:rFonts w:ascii="Century Gothic" w:hAnsi="Century Gothic" w:cs="Arial"/>
        </w:rPr>
      </w:pPr>
    </w:p>
    <w:p w14:paraId="421BA76D"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 xml:space="preserve">Dans un but purement technique, afin d’optimiser et être en parfaite synchronisation avec la maintenance des équipements onduleur, qui prend en compte le cycle de vie des batteries par rapport aux préconisations constructeurs (fréquence indiquée de 5 ans), il est nécessaire de déroger à l’article L. 2125-1 de la commande publique. </w:t>
      </w:r>
    </w:p>
    <w:p w14:paraId="39F2C635"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 xml:space="preserve">En effet, un contrat de 5 ans permettra aux potentiels prestataires de répondre au marché de manière efficiente en s’appuyant sur des éléments techniques connus et en adéquation avec la réalité du terrain. </w:t>
      </w:r>
    </w:p>
    <w:p w14:paraId="31AAAF47"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 xml:space="preserve">Les batteries sont des éléments essentiels et indissociables de l’équipement onduleur pour sa continuité de service, et font partie des contrôles obligatoires effectués par le prestataire en maintenance préventive. Il est donc de caractère très attractif d’un point de vue technique d’associer ces changements en temps et en heure dans le présent marché. </w:t>
      </w:r>
    </w:p>
    <w:p w14:paraId="7C131054"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 xml:space="preserve">De même, pour le service prescripteur, cela permettra de consolider ses prévisions budgétaires au sein même du service (Plan pluriannuel de maintenance).  </w:t>
      </w:r>
    </w:p>
    <w:p w14:paraId="0266690B" w14:textId="77777777" w:rsidR="00CD5835" w:rsidRPr="00CD5835" w:rsidRDefault="00CD5835" w:rsidP="00CD5835">
      <w:pPr>
        <w:suppressAutoHyphens w:val="0"/>
        <w:rPr>
          <w:rFonts w:ascii="Century Gothic" w:hAnsi="Century Gothic" w:cs="Arial"/>
        </w:rPr>
      </w:pPr>
    </w:p>
    <w:p w14:paraId="2DD88EA8" w14:textId="77777777" w:rsidR="00CD5835" w:rsidRPr="00CD5835" w:rsidRDefault="00CD5835" w:rsidP="00CD5835">
      <w:pPr>
        <w:suppressAutoHyphens w:val="0"/>
        <w:rPr>
          <w:rFonts w:ascii="Century Gothic" w:hAnsi="Century Gothic" w:cs="Arial"/>
        </w:rPr>
      </w:pPr>
      <w:r w:rsidRPr="00CD5835">
        <w:rPr>
          <w:rFonts w:ascii="Century Gothic" w:hAnsi="Century Gothic" w:cs="Arial"/>
        </w:rPr>
        <w:t>Le titulaire du marché ne peut refuser la reconduction.</w:t>
      </w:r>
    </w:p>
    <w:p w14:paraId="67E59DB2" w14:textId="77777777" w:rsidR="00CD5835" w:rsidRPr="00CD5835" w:rsidRDefault="00CD5835" w:rsidP="00CD5835">
      <w:pPr>
        <w:suppressAutoHyphens w:val="0"/>
        <w:rPr>
          <w:rFonts w:ascii="Century Gothic" w:hAnsi="Century Gothic" w:cs="Arial"/>
        </w:rPr>
      </w:pPr>
    </w:p>
    <w:p w14:paraId="3DB630FB" w14:textId="6EDF9E43" w:rsidR="00BE2B10" w:rsidRPr="0072566C" w:rsidRDefault="00CD5835" w:rsidP="00CD5835">
      <w:pPr>
        <w:suppressAutoHyphens w:val="0"/>
        <w:rPr>
          <w:rFonts w:ascii="Century Gothic" w:hAnsi="Century Gothic" w:cs="Arial"/>
          <w:b/>
        </w:rPr>
      </w:pPr>
      <w:r w:rsidRPr="00CD5835">
        <w:rPr>
          <w:rFonts w:ascii="Century Gothic" w:hAnsi="Century Gothic" w:cs="Arial"/>
        </w:rPr>
        <w:t>Dans tous les cas, les deux parties demeurent liées jusqu’à l’achèvement des obligations contractées pendant la période de validité du marché.</w:t>
      </w:r>
      <w:r w:rsidR="00E21411">
        <w:rPr>
          <w:rFonts w:ascii="Century Gothic" w:hAnsi="Century Gothic"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2566C" w14:paraId="40BC3504" w14:textId="77777777">
        <w:tc>
          <w:tcPr>
            <w:tcW w:w="10419" w:type="dxa"/>
            <w:shd w:val="clear" w:color="auto" w:fill="66CCFF"/>
          </w:tcPr>
          <w:p w14:paraId="1181EF0B" w14:textId="77777777" w:rsidR="009B1CD0" w:rsidRPr="0072566C" w:rsidRDefault="009B1CD0" w:rsidP="00C630AD">
            <w:pPr>
              <w:tabs>
                <w:tab w:val="left" w:pos="-142"/>
                <w:tab w:val="left" w:pos="851"/>
                <w:tab w:val="left" w:pos="4111"/>
              </w:tabs>
              <w:jc w:val="both"/>
              <w:rPr>
                <w:rFonts w:ascii="Century Gothic" w:hAnsi="Century Gothic"/>
              </w:rPr>
            </w:pPr>
            <w:r w:rsidRPr="0072566C">
              <w:rPr>
                <w:rFonts w:ascii="Century Gothic" w:hAnsi="Century Gothic" w:cs="Arial"/>
                <w:b/>
                <w:bCs/>
                <w:sz w:val="22"/>
                <w:szCs w:val="22"/>
              </w:rPr>
              <w:lastRenderedPageBreak/>
              <w:t xml:space="preserve">C - Signature </w:t>
            </w:r>
            <w:r w:rsidR="00660727" w:rsidRPr="0072566C">
              <w:rPr>
                <w:rFonts w:ascii="Century Gothic" w:hAnsi="Century Gothic" w:cs="Arial"/>
                <w:b/>
                <w:bCs/>
                <w:sz w:val="22"/>
                <w:szCs w:val="22"/>
              </w:rPr>
              <w:t xml:space="preserve">du marché </w:t>
            </w:r>
            <w:r w:rsidR="00FE48C9" w:rsidRPr="0072566C">
              <w:rPr>
                <w:rFonts w:ascii="Century Gothic" w:hAnsi="Century Gothic" w:cs="Arial"/>
                <w:b/>
                <w:bCs/>
                <w:sz w:val="22"/>
                <w:szCs w:val="22"/>
              </w:rPr>
              <w:t>public</w:t>
            </w:r>
            <w:r w:rsidRPr="0072566C">
              <w:rPr>
                <w:rFonts w:ascii="Century Gothic" w:hAnsi="Century Gothic" w:cs="Arial"/>
                <w:b/>
                <w:bCs/>
                <w:sz w:val="22"/>
                <w:szCs w:val="22"/>
              </w:rPr>
              <w:t xml:space="preserve"> par le </w:t>
            </w:r>
            <w:r w:rsidR="00036500" w:rsidRPr="0072566C">
              <w:rPr>
                <w:rFonts w:ascii="Century Gothic" w:hAnsi="Century Gothic" w:cs="Arial"/>
                <w:b/>
                <w:bCs/>
                <w:sz w:val="22"/>
                <w:szCs w:val="22"/>
              </w:rPr>
              <w:t>titulaire individuel ou</w:t>
            </w:r>
            <w:r w:rsidR="00354C04" w:rsidRPr="0072566C">
              <w:rPr>
                <w:rFonts w:ascii="Century Gothic" w:hAnsi="Century Gothic" w:cs="Arial"/>
                <w:b/>
                <w:bCs/>
                <w:sz w:val="22"/>
                <w:szCs w:val="22"/>
              </w:rPr>
              <w:t>, en cas groupement, le mandataire dûment habilité ou</w:t>
            </w:r>
            <w:r w:rsidR="00036500" w:rsidRPr="0072566C">
              <w:rPr>
                <w:rFonts w:ascii="Century Gothic" w:hAnsi="Century Gothic" w:cs="Arial"/>
                <w:b/>
                <w:bCs/>
                <w:sz w:val="22"/>
                <w:szCs w:val="22"/>
              </w:rPr>
              <w:t xml:space="preserve"> chaque membre du groupement</w:t>
            </w:r>
          </w:p>
        </w:tc>
      </w:tr>
    </w:tbl>
    <w:p w14:paraId="0F4AA0E4" w14:textId="77777777" w:rsidR="009B1CD0" w:rsidRPr="0072566C" w:rsidRDefault="009B1CD0" w:rsidP="006C4338">
      <w:pPr>
        <w:tabs>
          <w:tab w:val="left" w:pos="851"/>
        </w:tabs>
        <w:jc w:val="both"/>
        <w:rPr>
          <w:rFonts w:ascii="Century Gothic" w:hAnsi="Century Gothic"/>
        </w:rPr>
      </w:pPr>
    </w:p>
    <w:p w14:paraId="3D0AF46A" w14:textId="77777777" w:rsidR="005824AE" w:rsidRPr="0072566C" w:rsidRDefault="005824AE" w:rsidP="005824AE">
      <w:pPr>
        <w:pStyle w:val="Default"/>
        <w:jc w:val="both"/>
        <w:rPr>
          <w:rFonts w:ascii="Century Gothic" w:hAnsi="Century Gothic"/>
          <w:sz w:val="20"/>
          <w:szCs w:val="20"/>
        </w:rPr>
      </w:pPr>
      <w:r w:rsidRPr="0072566C">
        <w:rPr>
          <w:rFonts w:ascii="Century Gothic" w:hAnsi="Century Gothic"/>
          <w:b/>
          <w:sz w:val="20"/>
          <w:szCs w:val="20"/>
        </w:rPr>
        <w:t>Attention</w:t>
      </w:r>
      <w:r w:rsidRPr="0072566C">
        <w:rPr>
          <w:rFonts w:ascii="Century Gothic" w:hAnsi="Century Gothic"/>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2566C">
        <w:rPr>
          <w:rFonts w:ascii="Century Gothic" w:hAnsi="Century Gothic"/>
          <w:sz w:val="20"/>
          <w:szCs w:val="20"/>
          <w:u w:val="single"/>
        </w:rPr>
        <w:t>et</w:t>
      </w:r>
      <w:r w:rsidRPr="0072566C">
        <w:rPr>
          <w:rFonts w:ascii="Century Gothic" w:hAnsi="Century Gothic"/>
          <w:sz w:val="20"/>
          <w:szCs w:val="20"/>
        </w:rPr>
        <w:t xml:space="preserve"> le sous-traitant concerné, il convient de faire signer ce DC4 par le biais du formulaire ATTRI2.</w:t>
      </w:r>
    </w:p>
    <w:p w14:paraId="684F5914" w14:textId="77777777" w:rsidR="005824AE" w:rsidRPr="0072566C" w:rsidRDefault="005824AE" w:rsidP="006C4338">
      <w:pPr>
        <w:tabs>
          <w:tab w:val="left" w:pos="851"/>
        </w:tabs>
        <w:jc w:val="both"/>
        <w:rPr>
          <w:rFonts w:ascii="Century Gothic" w:hAnsi="Century Gothic"/>
        </w:rPr>
      </w:pPr>
    </w:p>
    <w:p w14:paraId="4719348C" w14:textId="77777777" w:rsidR="00332B12" w:rsidRPr="0072566C" w:rsidRDefault="00332B12" w:rsidP="00332B12">
      <w:pPr>
        <w:pStyle w:val="fcase1ertab"/>
        <w:tabs>
          <w:tab w:val="left" w:pos="851"/>
        </w:tabs>
        <w:ind w:left="0" w:firstLine="0"/>
        <w:rPr>
          <w:rFonts w:ascii="Century Gothic" w:hAnsi="Century Gothic" w:cs="Arial"/>
          <w:i/>
          <w:sz w:val="18"/>
          <w:szCs w:val="18"/>
        </w:rPr>
      </w:pPr>
      <w:r w:rsidRPr="0072566C">
        <w:rPr>
          <w:rFonts w:ascii="Century Gothic" w:hAnsi="Century Gothic" w:cs="Arial"/>
          <w:b/>
          <w:sz w:val="22"/>
          <w:szCs w:val="22"/>
        </w:rPr>
        <w:t xml:space="preserve">C1 – Signature du marché </w:t>
      </w:r>
      <w:r w:rsidR="00FE48C9" w:rsidRPr="0072566C">
        <w:rPr>
          <w:rFonts w:ascii="Century Gothic" w:hAnsi="Century Gothic" w:cs="Arial"/>
          <w:b/>
          <w:sz w:val="22"/>
          <w:szCs w:val="22"/>
        </w:rPr>
        <w:t>public</w:t>
      </w:r>
      <w:r w:rsidRPr="0072566C">
        <w:rPr>
          <w:rFonts w:ascii="Century Gothic" w:hAnsi="Century Gothic" w:cs="Arial"/>
          <w:b/>
          <w:sz w:val="22"/>
          <w:szCs w:val="22"/>
        </w:rPr>
        <w:t xml:space="preserve"> par le titulaire individuel :</w:t>
      </w:r>
    </w:p>
    <w:p w14:paraId="2D01C85C" w14:textId="77777777" w:rsidR="00332B12" w:rsidRPr="0072566C" w:rsidRDefault="00332B12" w:rsidP="00332B12">
      <w:pPr>
        <w:pStyle w:val="fcase1ertab"/>
        <w:tabs>
          <w:tab w:val="left" w:pos="851"/>
        </w:tabs>
        <w:ind w:left="0" w:firstLine="0"/>
        <w:rPr>
          <w:rFonts w:ascii="Century Gothic" w:hAnsi="Century Gothic"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2566C" w14:paraId="63BE062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87041AC"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Nom, prénom et qualité</w:t>
            </w:r>
          </w:p>
          <w:p w14:paraId="45942B91" w14:textId="77777777" w:rsidR="00332B12" w:rsidRPr="0072566C" w:rsidRDefault="00332B12" w:rsidP="00B054DA">
            <w:pPr>
              <w:tabs>
                <w:tab w:val="left" w:pos="851"/>
              </w:tabs>
              <w:jc w:val="center"/>
              <w:rPr>
                <w:rFonts w:ascii="Century Gothic" w:hAnsi="Century Gothic" w:cs="Arial"/>
                <w:b/>
                <w:bCs/>
              </w:rPr>
            </w:pPr>
            <w:proofErr w:type="gramStart"/>
            <w:r w:rsidRPr="0072566C">
              <w:rPr>
                <w:rFonts w:ascii="Century Gothic" w:hAnsi="Century Gothic" w:cs="Arial"/>
                <w:b/>
                <w:bCs/>
              </w:rPr>
              <w:t>du</w:t>
            </w:r>
            <w:proofErr w:type="gramEnd"/>
            <w:r w:rsidRPr="0072566C">
              <w:rPr>
                <w:rFonts w:ascii="Century Gothic" w:hAnsi="Century Gothic"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82979"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BF1F5"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Signature</w:t>
            </w:r>
          </w:p>
        </w:tc>
      </w:tr>
      <w:tr w:rsidR="00332B12" w:rsidRPr="0072566C" w14:paraId="4502BB7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FF6203"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top w:val="single" w:sz="4" w:space="0" w:color="000000"/>
              <w:left w:val="single" w:sz="4" w:space="0" w:color="000000"/>
              <w:bottom w:val="single" w:sz="4" w:space="0" w:color="auto"/>
            </w:tcBorders>
            <w:shd w:val="clear" w:color="auto" w:fill="auto"/>
          </w:tcPr>
          <w:p w14:paraId="5F5FBE04"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70990BE" w14:textId="77777777" w:rsidR="00332B12" w:rsidRPr="0072566C" w:rsidRDefault="00332B12" w:rsidP="00B054DA">
            <w:pPr>
              <w:tabs>
                <w:tab w:val="left" w:pos="851"/>
              </w:tabs>
              <w:snapToGrid w:val="0"/>
              <w:jc w:val="both"/>
              <w:rPr>
                <w:rFonts w:ascii="Century Gothic" w:hAnsi="Century Gothic" w:cs="Arial"/>
                <w:b/>
                <w:bCs/>
              </w:rPr>
            </w:pPr>
          </w:p>
        </w:tc>
      </w:tr>
    </w:tbl>
    <w:p w14:paraId="14DD9F9E" w14:textId="77777777" w:rsidR="00E21411" w:rsidRDefault="002904AF" w:rsidP="00E21411">
      <w:pPr>
        <w:tabs>
          <w:tab w:val="left" w:pos="851"/>
        </w:tabs>
        <w:jc w:val="both"/>
        <w:rPr>
          <w:rFonts w:ascii="Century Gothic" w:hAnsi="Century Gothic" w:cs="Arial"/>
          <w:sz w:val="18"/>
          <w:szCs w:val="18"/>
        </w:rPr>
      </w:pPr>
      <w:r w:rsidRPr="0072566C">
        <w:rPr>
          <w:rFonts w:ascii="Century Gothic" w:hAnsi="Century Gothic" w:cs="Arial"/>
          <w:sz w:val="18"/>
          <w:szCs w:val="18"/>
        </w:rPr>
        <w:t>(*) Le signataire doit avoir le pouvoir d’engager la personne qu’il représente.</w:t>
      </w:r>
    </w:p>
    <w:p w14:paraId="15412168" w14:textId="77777777" w:rsidR="00E21411" w:rsidRDefault="00E21411" w:rsidP="00E21411">
      <w:pPr>
        <w:tabs>
          <w:tab w:val="left" w:pos="851"/>
        </w:tabs>
        <w:jc w:val="both"/>
        <w:rPr>
          <w:rFonts w:ascii="Century Gothic" w:hAnsi="Century Gothic" w:cs="Arial"/>
          <w:b/>
          <w:sz w:val="22"/>
          <w:szCs w:val="22"/>
        </w:rPr>
      </w:pPr>
    </w:p>
    <w:p w14:paraId="7EAB3E50" w14:textId="77777777" w:rsidR="00332B12" w:rsidRPr="0072566C" w:rsidRDefault="00332B12" w:rsidP="00E21411">
      <w:pPr>
        <w:tabs>
          <w:tab w:val="left" w:pos="851"/>
        </w:tabs>
        <w:jc w:val="both"/>
        <w:rPr>
          <w:rFonts w:ascii="Century Gothic" w:hAnsi="Century Gothic" w:cs="Arial"/>
          <w:i/>
          <w:sz w:val="18"/>
          <w:szCs w:val="18"/>
        </w:rPr>
      </w:pPr>
      <w:r w:rsidRPr="0072566C">
        <w:rPr>
          <w:rFonts w:ascii="Century Gothic" w:hAnsi="Century Gothic" w:cs="Arial"/>
          <w:b/>
          <w:sz w:val="22"/>
          <w:szCs w:val="22"/>
        </w:rPr>
        <w:t xml:space="preserve">C2 – Signature du marché </w:t>
      </w:r>
      <w:r w:rsidR="00FE48C9" w:rsidRPr="0072566C">
        <w:rPr>
          <w:rFonts w:ascii="Century Gothic" w:hAnsi="Century Gothic" w:cs="Arial"/>
          <w:b/>
          <w:sz w:val="22"/>
          <w:szCs w:val="22"/>
        </w:rPr>
        <w:t>public</w:t>
      </w:r>
      <w:r w:rsidRPr="0072566C">
        <w:rPr>
          <w:rFonts w:ascii="Century Gothic" w:hAnsi="Century Gothic" w:cs="Arial"/>
          <w:b/>
          <w:sz w:val="22"/>
          <w:szCs w:val="22"/>
        </w:rPr>
        <w:t xml:space="preserve"> en cas de groupement :</w:t>
      </w:r>
    </w:p>
    <w:p w14:paraId="0A82715C" w14:textId="77777777" w:rsidR="00332B12" w:rsidRPr="0072566C" w:rsidRDefault="00332B12" w:rsidP="006C4338">
      <w:pPr>
        <w:tabs>
          <w:tab w:val="left" w:pos="851"/>
        </w:tabs>
        <w:jc w:val="both"/>
        <w:rPr>
          <w:rFonts w:ascii="Century Gothic" w:hAnsi="Century Gothic"/>
        </w:rPr>
      </w:pPr>
    </w:p>
    <w:p w14:paraId="49439849" w14:textId="77777777" w:rsidR="009B1CD0" w:rsidRPr="0072566C" w:rsidRDefault="002904AF" w:rsidP="00C630AD">
      <w:pPr>
        <w:tabs>
          <w:tab w:val="left" w:pos="851"/>
        </w:tabs>
        <w:jc w:val="both"/>
        <w:rPr>
          <w:rFonts w:ascii="Century Gothic" w:hAnsi="Century Gothic" w:cs="Arial"/>
          <w:sz w:val="18"/>
          <w:szCs w:val="18"/>
        </w:rPr>
      </w:pPr>
      <w:r w:rsidRPr="0072566C">
        <w:rPr>
          <w:rFonts w:ascii="Century Gothic" w:hAnsi="Century Gothic" w:cs="Arial"/>
        </w:rPr>
        <w:t>L</w:t>
      </w:r>
      <w:r w:rsidR="00036500" w:rsidRPr="0072566C">
        <w:rPr>
          <w:rFonts w:ascii="Century Gothic" w:hAnsi="Century Gothic" w:cs="Arial"/>
        </w:rPr>
        <w:t xml:space="preserve">es membres </w:t>
      </w:r>
      <w:r w:rsidRPr="0072566C">
        <w:rPr>
          <w:rFonts w:ascii="Century Gothic" w:hAnsi="Century Gothic" w:cs="Arial"/>
        </w:rPr>
        <w:t xml:space="preserve">du groupement d’opérateurs économiques </w:t>
      </w:r>
      <w:r w:rsidR="00036500" w:rsidRPr="0072566C">
        <w:rPr>
          <w:rFonts w:ascii="Century Gothic" w:hAnsi="Century Gothic" w:cs="Arial"/>
        </w:rPr>
        <w:t xml:space="preserve">désignent le mandataire suivant </w:t>
      </w:r>
      <w:r w:rsidR="00036500" w:rsidRPr="0072566C">
        <w:rPr>
          <w:rFonts w:ascii="Century Gothic" w:hAnsi="Century Gothic" w:cs="Arial"/>
          <w:i/>
          <w:sz w:val="18"/>
          <w:szCs w:val="18"/>
        </w:rPr>
        <w:t>(</w:t>
      </w:r>
      <w:hyperlink r:id="rId13" w:history="1">
        <w:r w:rsidR="00036500" w:rsidRPr="0072566C">
          <w:rPr>
            <w:rStyle w:val="Lienhypertexte"/>
            <w:rFonts w:ascii="Century Gothic" w:hAnsi="Century Gothic" w:cs="Arial"/>
            <w:i/>
            <w:sz w:val="18"/>
            <w:szCs w:val="18"/>
          </w:rPr>
          <w:t>article</w:t>
        </w:r>
        <w:r w:rsidR="009D661E" w:rsidRPr="0072566C">
          <w:rPr>
            <w:rStyle w:val="Lienhypertexte"/>
            <w:rFonts w:ascii="Century Gothic" w:hAnsi="Century Gothic" w:cs="Arial"/>
            <w:i/>
            <w:sz w:val="18"/>
            <w:szCs w:val="18"/>
          </w:rPr>
          <w:t> R. 2142-23</w:t>
        </w:r>
      </w:hyperlink>
      <w:r w:rsidR="00036500"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ou </w:t>
      </w:r>
      <w:hyperlink r:id="rId14" w:history="1">
        <w:r w:rsidR="009D661E" w:rsidRPr="0072566C">
          <w:rPr>
            <w:rStyle w:val="Lienhypertexte"/>
            <w:rFonts w:ascii="Century Gothic" w:hAnsi="Century Gothic" w:cs="Arial"/>
            <w:i/>
            <w:sz w:val="18"/>
            <w:szCs w:val="18"/>
          </w:rPr>
          <w:t>article R. 2342-12</w:t>
        </w:r>
      </w:hyperlink>
      <w:r w:rsidR="009D661E" w:rsidRPr="0072566C">
        <w:rPr>
          <w:rFonts w:ascii="Century Gothic" w:hAnsi="Century Gothic" w:cs="Arial"/>
          <w:i/>
          <w:sz w:val="18"/>
          <w:szCs w:val="18"/>
        </w:rPr>
        <w:t xml:space="preserve"> du code de la commande publique</w:t>
      </w:r>
      <w:r w:rsidR="00036500" w:rsidRPr="0072566C">
        <w:rPr>
          <w:rFonts w:ascii="Century Gothic" w:hAnsi="Century Gothic" w:cs="Arial"/>
          <w:i/>
          <w:sz w:val="18"/>
          <w:szCs w:val="18"/>
        </w:rPr>
        <w:t>) </w:t>
      </w:r>
      <w:r w:rsidR="00036500" w:rsidRPr="0072566C">
        <w:rPr>
          <w:rFonts w:ascii="Century Gothic" w:hAnsi="Century Gothic" w:cs="Arial"/>
          <w:sz w:val="18"/>
          <w:szCs w:val="18"/>
        </w:rPr>
        <w:t>:</w:t>
      </w:r>
    </w:p>
    <w:p w14:paraId="4135F565" w14:textId="77777777" w:rsidR="00036500" w:rsidRPr="0072566C" w:rsidRDefault="00036500" w:rsidP="005846FB">
      <w:pPr>
        <w:tabs>
          <w:tab w:val="left" w:pos="851"/>
        </w:tabs>
        <w:rPr>
          <w:rFonts w:ascii="Century Gothic" w:hAnsi="Century Gothic" w:cs="Arial"/>
          <w:i/>
          <w:sz w:val="18"/>
          <w:szCs w:val="18"/>
        </w:rPr>
      </w:pPr>
      <w:r w:rsidRPr="0072566C">
        <w:rPr>
          <w:rFonts w:ascii="Century Gothic" w:hAnsi="Century Gothic" w:cs="Arial"/>
          <w:i/>
          <w:sz w:val="18"/>
          <w:szCs w:val="18"/>
        </w:rPr>
        <w:t>[Indiquer le nom commercial et la dénomination sociale du mandataire]</w:t>
      </w:r>
    </w:p>
    <w:p w14:paraId="4E140B77" w14:textId="77777777" w:rsidR="009B1CD0" w:rsidRPr="0072566C" w:rsidRDefault="009B1CD0" w:rsidP="005846FB">
      <w:pPr>
        <w:tabs>
          <w:tab w:val="left" w:pos="851"/>
        </w:tabs>
        <w:rPr>
          <w:rFonts w:ascii="Century Gothic" w:hAnsi="Century Gothic" w:cs="Arial"/>
        </w:rPr>
      </w:pPr>
    </w:p>
    <w:p w14:paraId="7208C405" w14:textId="77777777" w:rsidR="00036500" w:rsidRPr="0072566C" w:rsidRDefault="00036500" w:rsidP="005846FB">
      <w:pPr>
        <w:tabs>
          <w:tab w:val="left" w:pos="851"/>
        </w:tabs>
        <w:rPr>
          <w:rFonts w:ascii="Century Gothic" w:hAnsi="Century Gothic" w:cs="Arial"/>
        </w:rPr>
      </w:pPr>
    </w:p>
    <w:p w14:paraId="5554F451" w14:textId="77777777" w:rsidR="00036500" w:rsidRPr="0072566C" w:rsidRDefault="004A7169" w:rsidP="00710FD6">
      <w:pPr>
        <w:pStyle w:val="fcase1ertab"/>
        <w:tabs>
          <w:tab w:val="left" w:pos="851"/>
        </w:tabs>
        <w:ind w:left="0" w:firstLine="0"/>
        <w:rPr>
          <w:rFonts w:ascii="Century Gothic" w:hAnsi="Century Gothic" w:cs="Arial"/>
        </w:rPr>
      </w:pPr>
      <w:r w:rsidRPr="0072566C">
        <w:rPr>
          <w:rFonts w:ascii="Century Gothic" w:hAnsi="Century Gothic" w:cs="Arial"/>
        </w:rPr>
        <w:t xml:space="preserve">En cas de groupement conjoint, </w:t>
      </w:r>
      <w:r w:rsidR="00036500" w:rsidRPr="0072566C">
        <w:rPr>
          <w:rFonts w:ascii="Century Gothic" w:hAnsi="Century Gothic" w:cs="Arial"/>
        </w:rPr>
        <w:t xml:space="preserve">le mandataire </w:t>
      </w:r>
      <w:r w:rsidRPr="0072566C">
        <w:rPr>
          <w:rFonts w:ascii="Century Gothic" w:hAnsi="Century Gothic" w:cs="Arial"/>
        </w:rPr>
        <w:t xml:space="preserve">du groupement </w:t>
      </w:r>
      <w:r w:rsidR="00036500" w:rsidRPr="0072566C">
        <w:rPr>
          <w:rFonts w:ascii="Century Gothic" w:hAnsi="Century Gothic" w:cs="Arial"/>
        </w:rPr>
        <w:t>est :</w:t>
      </w:r>
    </w:p>
    <w:p w14:paraId="372DB50C" w14:textId="77777777" w:rsidR="00036500" w:rsidRPr="0072566C" w:rsidRDefault="00036500" w:rsidP="00E47798">
      <w:pPr>
        <w:pStyle w:val="fcase1ertab"/>
        <w:tabs>
          <w:tab w:val="left" w:pos="851"/>
        </w:tabs>
        <w:rPr>
          <w:rFonts w:ascii="Century Gothic" w:hAnsi="Century Gothic" w:cs="Arial"/>
        </w:rPr>
      </w:pPr>
      <w:r w:rsidRPr="0072566C">
        <w:rPr>
          <w:rFonts w:ascii="Century Gothic" w:hAnsi="Century Gothic" w:cs="Arial"/>
          <w:i/>
          <w:iCs/>
          <w:sz w:val="18"/>
          <w:szCs w:val="18"/>
        </w:rPr>
        <w:t>(Cocher la case correspondante.)</w:t>
      </w:r>
    </w:p>
    <w:p w14:paraId="6F875D3B" w14:textId="77777777" w:rsidR="00354C04" w:rsidRPr="0072566C" w:rsidRDefault="00354C04" w:rsidP="0083205E">
      <w:pPr>
        <w:pStyle w:val="fcase1ertab"/>
        <w:tabs>
          <w:tab w:val="clear" w:pos="426"/>
          <w:tab w:val="left" w:pos="851"/>
        </w:tabs>
        <w:spacing w:before="120"/>
        <w:ind w:left="0" w:firstLine="851"/>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
          <w:iCs/>
        </w:rPr>
        <w:t xml:space="preserve"> </w:t>
      </w:r>
      <w:proofErr w:type="gramStart"/>
      <w:r w:rsidRPr="0072566C">
        <w:rPr>
          <w:rFonts w:ascii="Century Gothic" w:hAnsi="Century Gothic" w:cs="Arial"/>
        </w:rPr>
        <w:t>conjoint</w:t>
      </w:r>
      <w:proofErr w:type="gramEnd"/>
      <w:r w:rsidRPr="0072566C">
        <w:rPr>
          <w:rFonts w:ascii="Century Gothic" w:hAnsi="Century Gothic" w:cs="Arial"/>
        </w:rPr>
        <w:tab/>
      </w:r>
      <w:r w:rsidRPr="0072566C">
        <w:rPr>
          <w:rFonts w:ascii="Century Gothic" w:hAnsi="Century Gothic" w:cs="Arial"/>
        </w:rPr>
        <w:tab/>
        <w:t>OU</w:t>
      </w:r>
      <w:r w:rsidRPr="0072566C">
        <w:rPr>
          <w:rFonts w:ascii="Century Gothic" w:hAnsi="Century Gothic" w:cs="Arial"/>
        </w:rPr>
        <w:tab/>
      </w:r>
      <w:r w:rsidRPr="0072566C">
        <w:rPr>
          <w:rFonts w:ascii="Century Gothic" w:hAnsi="Century Gothic" w:cs="Arial"/>
        </w:rPr>
        <w:tab/>
      </w: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Cs/>
        </w:rPr>
        <w:t xml:space="preserve"> </w:t>
      </w:r>
      <w:r w:rsidRPr="0072566C">
        <w:rPr>
          <w:rFonts w:ascii="Century Gothic" w:hAnsi="Century Gothic" w:cs="Arial"/>
        </w:rPr>
        <w:t>solidaire</w:t>
      </w:r>
    </w:p>
    <w:p w14:paraId="37109267" w14:textId="77777777" w:rsidR="009B1CD0" w:rsidRPr="0072566C" w:rsidRDefault="009B1CD0" w:rsidP="0083205E">
      <w:pPr>
        <w:tabs>
          <w:tab w:val="left" w:pos="851"/>
        </w:tabs>
        <w:rPr>
          <w:rFonts w:ascii="Century Gothic" w:hAnsi="Century Gothic" w:cs="Arial"/>
        </w:rPr>
      </w:pPr>
    </w:p>
    <w:p w14:paraId="11CD3789" w14:textId="77777777" w:rsidR="001C733C" w:rsidRPr="0072566C" w:rsidRDefault="001C733C" w:rsidP="00CD46CC">
      <w:pPr>
        <w:tabs>
          <w:tab w:val="left" w:pos="851"/>
        </w:tabs>
        <w:rPr>
          <w:rFonts w:ascii="Century Gothic" w:hAnsi="Century Gothic" w:cs="Arial"/>
        </w:rPr>
      </w:pPr>
    </w:p>
    <w:p w14:paraId="08D84C81" w14:textId="77777777" w:rsidR="002904AF" w:rsidRPr="0072566C" w:rsidRDefault="0021527A" w:rsidP="001C733C">
      <w:pPr>
        <w:pStyle w:val="fcasegauche"/>
        <w:tabs>
          <w:tab w:val="left" w:pos="426"/>
          <w:tab w:val="left" w:pos="851"/>
        </w:tabs>
        <w:spacing w:after="0"/>
        <w:ind w:left="0" w:firstLine="0"/>
        <w:jc w:val="left"/>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ED5214">
        <w:rPr>
          <w:rFonts w:ascii="Century Gothic" w:hAnsi="Century Gothic"/>
        </w:rPr>
      </w:r>
      <w:r w:rsidR="00ED5214">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 xml:space="preserve"> </w:t>
      </w:r>
      <w:r w:rsidR="001C733C" w:rsidRPr="0072566C">
        <w:rPr>
          <w:rFonts w:ascii="Century Gothic" w:hAnsi="Century Gothic" w:cs="Arial"/>
        </w:rPr>
        <w:t>Les membres du groupement</w:t>
      </w:r>
      <w:r w:rsidRPr="0072566C">
        <w:rPr>
          <w:rFonts w:ascii="Century Gothic" w:hAnsi="Century Gothic" w:cs="Arial"/>
        </w:rPr>
        <w:t xml:space="preserve"> ont donné mandat</w:t>
      </w:r>
      <w:r w:rsidR="007F68A6" w:rsidRPr="0072566C">
        <w:rPr>
          <w:rFonts w:ascii="Century Gothic" w:hAnsi="Century Gothic" w:cs="Arial"/>
        </w:rPr>
        <w:t xml:space="preserve"> au mandataire, qui signe le présent acte d’engagement</w:t>
      </w:r>
      <w:r w:rsidR="002904AF" w:rsidRPr="0072566C">
        <w:rPr>
          <w:rFonts w:ascii="Century Gothic" w:hAnsi="Century Gothic" w:cs="Arial"/>
        </w:rPr>
        <w:t> :</w:t>
      </w:r>
    </w:p>
    <w:p w14:paraId="6CFB9A25" w14:textId="77777777" w:rsidR="001C733C" w:rsidRPr="0072566C" w:rsidRDefault="001C733C" w:rsidP="001C733C">
      <w:pPr>
        <w:tabs>
          <w:tab w:val="left" w:pos="851"/>
        </w:tabs>
        <w:rPr>
          <w:rFonts w:ascii="Century Gothic" w:hAnsi="Century Gothic" w:cs="Arial"/>
        </w:rPr>
      </w:pPr>
      <w:r w:rsidRPr="0072566C">
        <w:rPr>
          <w:rFonts w:ascii="Century Gothic" w:hAnsi="Century Gothic" w:cs="Arial"/>
          <w:i/>
          <w:sz w:val="18"/>
          <w:szCs w:val="18"/>
        </w:rPr>
        <w:t xml:space="preserve">(Cocher la </w:t>
      </w:r>
      <w:r w:rsidR="002904AF" w:rsidRPr="0072566C">
        <w:rPr>
          <w:rFonts w:ascii="Century Gothic" w:hAnsi="Century Gothic" w:cs="Arial"/>
          <w:i/>
          <w:sz w:val="18"/>
          <w:szCs w:val="18"/>
        </w:rPr>
        <w:t xml:space="preserve">ou les </w:t>
      </w:r>
      <w:r w:rsidRPr="0072566C">
        <w:rPr>
          <w:rFonts w:ascii="Century Gothic" w:hAnsi="Century Gothic" w:cs="Arial"/>
          <w:i/>
          <w:sz w:val="18"/>
          <w:szCs w:val="18"/>
        </w:rPr>
        <w:t>case</w:t>
      </w:r>
      <w:r w:rsidR="002904AF" w:rsidRPr="0072566C">
        <w:rPr>
          <w:rFonts w:ascii="Century Gothic" w:hAnsi="Century Gothic" w:cs="Arial"/>
          <w:i/>
          <w:sz w:val="18"/>
          <w:szCs w:val="18"/>
        </w:rPr>
        <w:t>s</w:t>
      </w:r>
      <w:r w:rsidRPr="0072566C">
        <w:rPr>
          <w:rFonts w:ascii="Century Gothic" w:hAnsi="Century Gothic" w:cs="Arial"/>
          <w:i/>
          <w:sz w:val="18"/>
          <w:szCs w:val="18"/>
        </w:rPr>
        <w:t xml:space="preserve"> correspondante</w:t>
      </w:r>
      <w:r w:rsidR="002904AF" w:rsidRPr="0072566C">
        <w:rPr>
          <w:rFonts w:ascii="Century Gothic" w:hAnsi="Century Gothic" w:cs="Arial"/>
          <w:i/>
          <w:sz w:val="18"/>
          <w:szCs w:val="18"/>
        </w:rPr>
        <w:t>s</w:t>
      </w:r>
      <w:r w:rsidRPr="0072566C">
        <w:rPr>
          <w:rFonts w:ascii="Century Gothic" w:hAnsi="Century Gothic" w:cs="Arial"/>
          <w:i/>
          <w:sz w:val="18"/>
          <w:szCs w:val="18"/>
        </w:rPr>
        <w:t>.)</w:t>
      </w:r>
    </w:p>
    <w:p w14:paraId="0B5580DF" w14:textId="77777777" w:rsidR="001C733C" w:rsidRPr="0072566C" w:rsidRDefault="001C733C" w:rsidP="001C733C">
      <w:pPr>
        <w:pStyle w:val="fcasegauche"/>
        <w:tabs>
          <w:tab w:val="left" w:pos="426"/>
          <w:tab w:val="left" w:pos="851"/>
        </w:tabs>
        <w:spacing w:after="0"/>
        <w:ind w:left="0" w:firstLine="0"/>
        <w:jc w:val="left"/>
        <w:rPr>
          <w:rFonts w:ascii="Century Gothic" w:hAnsi="Century Gothic" w:cs="Arial"/>
        </w:rPr>
      </w:pPr>
    </w:p>
    <w:p w14:paraId="6A3D8F33" w14:textId="77777777" w:rsidR="002904AF" w:rsidRPr="00ED5214" w:rsidRDefault="001C733C" w:rsidP="009B45B9">
      <w:pPr>
        <w:tabs>
          <w:tab w:val="left" w:pos="851"/>
        </w:tabs>
        <w:ind w:left="1695" w:hanging="1695"/>
        <w:rPr>
          <w:rFonts w:ascii="Century Gothic" w:hAnsi="Century Gothic" w:cs="Arial"/>
        </w:rPr>
      </w:pPr>
      <w:r w:rsidRPr="0072566C">
        <w:rPr>
          <w:rFonts w:ascii="Century Gothic" w:hAnsi="Century Gothic"/>
        </w:rPr>
        <w:tab/>
      </w:r>
      <w:r w:rsidRPr="00ED5214">
        <w:rPr>
          <w:rFonts w:ascii="Century Gothic" w:hAnsi="Century Gothic"/>
        </w:rPr>
        <w:fldChar w:fldCharType="begin">
          <w:ffData>
            <w:name w:val=""/>
            <w:enabled/>
            <w:calcOnExit w:val="0"/>
            <w:checkBox>
              <w:size w:val="20"/>
              <w:default w:val="0"/>
            </w:checkBox>
          </w:ffData>
        </w:fldChar>
      </w:r>
      <w:r w:rsidRPr="00ED5214">
        <w:rPr>
          <w:rFonts w:ascii="Century Gothic" w:hAnsi="Century Gothic"/>
        </w:rPr>
        <w:instrText xml:space="preserve"> FORMCHECKBOX </w:instrText>
      </w:r>
      <w:r w:rsidR="00ED5214" w:rsidRPr="00ED5214">
        <w:rPr>
          <w:rFonts w:ascii="Century Gothic" w:hAnsi="Century Gothic"/>
        </w:rPr>
      </w:r>
      <w:r w:rsidR="00ED5214" w:rsidRPr="00ED5214">
        <w:rPr>
          <w:rFonts w:ascii="Century Gothic" w:hAnsi="Century Gothic"/>
        </w:rPr>
        <w:fldChar w:fldCharType="separate"/>
      </w:r>
      <w:r w:rsidRPr="00ED5214">
        <w:rPr>
          <w:rFonts w:ascii="Century Gothic" w:hAnsi="Century Gothic"/>
        </w:rPr>
        <w:fldChar w:fldCharType="end"/>
      </w:r>
      <w:r w:rsidRPr="00ED5214">
        <w:rPr>
          <w:rFonts w:ascii="Century Gothic" w:hAnsi="Century Gothic"/>
        </w:rPr>
        <w:tab/>
      </w:r>
      <w:proofErr w:type="gramStart"/>
      <w:r w:rsidR="002904AF" w:rsidRPr="00ED5214">
        <w:rPr>
          <w:rFonts w:ascii="Century Gothic" w:hAnsi="Century Gothic" w:cs="Arial"/>
        </w:rPr>
        <w:t>pour</w:t>
      </w:r>
      <w:proofErr w:type="gramEnd"/>
      <w:r w:rsidR="002904AF" w:rsidRPr="00ED5214">
        <w:rPr>
          <w:rFonts w:ascii="Century Gothic" w:hAnsi="Century Gothic" w:cs="Arial"/>
        </w:rPr>
        <w:t xml:space="preserve"> signer le présent acte d’engagement en leur nom et pour leur compte</w:t>
      </w:r>
      <w:r w:rsidR="007F68A6" w:rsidRPr="00ED5214">
        <w:rPr>
          <w:rFonts w:ascii="Century Gothic" w:hAnsi="Century Gothic" w:cs="Arial"/>
        </w:rPr>
        <w:t xml:space="preserve">, </w:t>
      </w:r>
      <w:r w:rsidR="0021527A" w:rsidRPr="00ED5214">
        <w:rPr>
          <w:rFonts w:ascii="Century Gothic" w:hAnsi="Century Gothic" w:cs="Arial"/>
        </w:rPr>
        <w:t xml:space="preserve">pour les représenter vis-à-vis de l’acheteur </w:t>
      </w:r>
      <w:r w:rsidR="007F68A6" w:rsidRPr="00ED5214">
        <w:rPr>
          <w:rFonts w:ascii="Century Gothic" w:hAnsi="Century Gothic" w:cs="Arial"/>
        </w:rPr>
        <w:t>et pour coordonner l’ensemble des prestations</w:t>
      </w:r>
      <w:r w:rsidR="00983FF3" w:rsidRPr="00ED5214">
        <w:rPr>
          <w:rFonts w:ascii="Century Gothic" w:hAnsi="Century Gothic" w:cs="Arial"/>
        </w:rPr>
        <w:t> ;</w:t>
      </w:r>
    </w:p>
    <w:p w14:paraId="0E5EE454" w14:textId="77777777" w:rsidR="002904AF" w:rsidRPr="00ED5214" w:rsidRDefault="002904AF" w:rsidP="001C733C">
      <w:pPr>
        <w:tabs>
          <w:tab w:val="left" w:pos="851"/>
        </w:tabs>
        <w:rPr>
          <w:rFonts w:ascii="Century Gothic" w:hAnsi="Century Gothic" w:cs="Arial"/>
        </w:rPr>
      </w:pPr>
    </w:p>
    <w:p w14:paraId="696A12AD" w14:textId="77777777" w:rsidR="002904AF" w:rsidRPr="00ED5214" w:rsidRDefault="002904AF" w:rsidP="002904AF">
      <w:pPr>
        <w:tabs>
          <w:tab w:val="left" w:pos="851"/>
        </w:tabs>
        <w:ind w:left="1701" w:hanging="850"/>
        <w:jc w:val="both"/>
        <w:rPr>
          <w:rFonts w:ascii="Century Gothic" w:hAnsi="Century Gothic" w:cs="Arial"/>
          <w:iCs/>
        </w:rPr>
      </w:pPr>
      <w:r w:rsidRPr="00ED5214">
        <w:rPr>
          <w:rFonts w:ascii="Century Gothic" w:hAnsi="Century Gothic"/>
        </w:rPr>
        <w:fldChar w:fldCharType="begin">
          <w:ffData>
            <w:name w:val=""/>
            <w:enabled/>
            <w:calcOnExit w:val="0"/>
            <w:checkBox>
              <w:size w:val="20"/>
              <w:default w:val="0"/>
            </w:checkBox>
          </w:ffData>
        </w:fldChar>
      </w:r>
      <w:r w:rsidRPr="00ED5214">
        <w:rPr>
          <w:rFonts w:ascii="Century Gothic" w:hAnsi="Century Gothic"/>
        </w:rPr>
        <w:instrText xml:space="preserve"> FORMCHECKBOX </w:instrText>
      </w:r>
      <w:r w:rsidR="00ED5214" w:rsidRPr="00ED5214">
        <w:rPr>
          <w:rFonts w:ascii="Century Gothic" w:hAnsi="Century Gothic"/>
        </w:rPr>
      </w:r>
      <w:r w:rsidR="00ED5214" w:rsidRPr="00ED5214">
        <w:rPr>
          <w:rFonts w:ascii="Century Gothic" w:hAnsi="Century Gothic"/>
        </w:rPr>
        <w:fldChar w:fldCharType="separate"/>
      </w:r>
      <w:r w:rsidRPr="00ED5214">
        <w:rPr>
          <w:rFonts w:ascii="Century Gothic" w:hAnsi="Century Gothic"/>
        </w:rPr>
        <w:fldChar w:fldCharType="end"/>
      </w:r>
      <w:r w:rsidRPr="00ED5214">
        <w:rPr>
          <w:rFonts w:ascii="Century Gothic" w:hAnsi="Century Gothic"/>
        </w:rPr>
        <w:tab/>
      </w:r>
      <w:proofErr w:type="gramStart"/>
      <w:r w:rsidRPr="00ED5214">
        <w:rPr>
          <w:rFonts w:ascii="Century Gothic" w:hAnsi="Century Gothic" w:cs="Arial"/>
        </w:rPr>
        <w:t>pour</w:t>
      </w:r>
      <w:proofErr w:type="gramEnd"/>
      <w:r w:rsidRPr="00ED5214">
        <w:rPr>
          <w:rFonts w:ascii="Century Gothic" w:hAnsi="Century Gothic" w:cs="Arial"/>
        </w:rPr>
        <w:t xml:space="preserve"> signer, en leur nom et pour leur compte, les modifications ultérieures du mar</w:t>
      </w:r>
      <w:r w:rsidR="0021527A" w:rsidRPr="00ED5214">
        <w:rPr>
          <w:rFonts w:ascii="Century Gothic" w:hAnsi="Century Gothic" w:cs="Arial"/>
        </w:rPr>
        <w:t>ché public</w:t>
      </w:r>
      <w:r w:rsidRPr="00ED5214">
        <w:rPr>
          <w:rFonts w:ascii="Century Gothic" w:hAnsi="Century Gothic" w:cs="Arial"/>
        </w:rPr>
        <w:t> ;</w:t>
      </w:r>
    </w:p>
    <w:p w14:paraId="3D4429D0" w14:textId="77777777" w:rsidR="002904AF" w:rsidRPr="00ED5214" w:rsidRDefault="002904AF" w:rsidP="002904AF">
      <w:pPr>
        <w:tabs>
          <w:tab w:val="left" w:pos="851"/>
        </w:tabs>
        <w:rPr>
          <w:rFonts w:ascii="Century Gothic" w:hAnsi="Century Gothic" w:cs="Arial"/>
          <w:iCs/>
        </w:rPr>
      </w:pPr>
    </w:p>
    <w:p w14:paraId="7B04F2F1" w14:textId="77777777" w:rsidR="009D661E" w:rsidRPr="00ED5214" w:rsidRDefault="002904AF" w:rsidP="002904AF">
      <w:pPr>
        <w:tabs>
          <w:tab w:val="left" w:pos="851"/>
        </w:tabs>
        <w:ind w:left="1134" w:hanging="850"/>
        <w:rPr>
          <w:rFonts w:ascii="Century Gothic" w:hAnsi="Century Gothic" w:cs="Arial"/>
        </w:rPr>
      </w:pPr>
      <w:r w:rsidRPr="00ED5214">
        <w:rPr>
          <w:rFonts w:ascii="Century Gothic" w:hAnsi="Century Gothic"/>
        </w:rPr>
        <w:tab/>
      </w:r>
      <w:r w:rsidRPr="00ED5214">
        <w:rPr>
          <w:rFonts w:ascii="Century Gothic" w:hAnsi="Century Gothic"/>
        </w:rPr>
        <w:fldChar w:fldCharType="begin">
          <w:ffData>
            <w:name w:val=""/>
            <w:enabled/>
            <w:calcOnExit w:val="0"/>
            <w:checkBox>
              <w:size w:val="20"/>
              <w:default w:val="0"/>
            </w:checkBox>
          </w:ffData>
        </w:fldChar>
      </w:r>
      <w:r w:rsidRPr="00ED5214">
        <w:rPr>
          <w:rFonts w:ascii="Century Gothic" w:hAnsi="Century Gothic"/>
        </w:rPr>
        <w:instrText xml:space="preserve"> FORMCHECKBOX </w:instrText>
      </w:r>
      <w:r w:rsidR="00ED5214" w:rsidRPr="00ED5214">
        <w:rPr>
          <w:rFonts w:ascii="Century Gothic" w:hAnsi="Century Gothic"/>
        </w:rPr>
      </w:r>
      <w:r w:rsidR="00ED5214" w:rsidRPr="00ED5214">
        <w:rPr>
          <w:rFonts w:ascii="Century Gothic" w:hAnsi="Century Gothic"/>
        </w:rPr>
        <w:fldChar w:fldCharType="separate"/>
      </w:r>
      <w:r w:rsidRPr="00ED5214">
        <w:rPr>
          <w:rFonts w:ascii="Century Gothic" w:hAnsi="Century Gothic"/>
        </w:rPr>
        <w:fldChar w:fldCharType="end"/>
      </w:r>
      <w:r w:rsidRPr="00ED5214">
        <w:rPr>
          <w:rFonts w:ascii="Century Gothic" w:hAnsi="Century Gothic" w:cs="Arial"/>
          <w:i/>
          <w:iCs/>
        </w:rPr>
        <w:t xml:space="preserve"> </w:t>
      </w:r>
      <w:r w:rsidRPr="00ED5214">
        <w:rPr>
          <w:rFonts w:ascii="Century Gothic" w:hAnsi="Century Gothic" w:cs="Arial"/>
        </w:rPr>
        <w:tab/>
      </w:r>
      <w:proofErr w:type="gramStart"/>
      <w:r w:rsidRPr="00ED5214">
        <w:rPr>
          <w:rFonts w:ascii="Century Gothic" w:hAnsi="Century Gothic" w:cs="Arial"/>
        </w:rPr>
        <w:t>ont</w:t>
      </w:r>
      <w:proofErr w:type="gramEnd"/>
      <w:r w:rsidRPr="00ED5214">
        <w:rPr>
          <w:rFonts w:ascii="Century Gothic" w:hAnsi="Century Gothic" w:cs="Arial"/>
        </w:rPr>
        <w:t xml:space="preserve"> donné mandat au mandataire dans les conditions définies par les pouvoirs joints en annexe</w:t>
      </w:r>
      <w:r w:rsidR="009D661E" w:rsidRPr="00ED5214">
        <w:rPr>
          <w:rFonts w:ascii="Century Gothic" w:hAnsi="Century Gothic" w:cs="Arial"/>
        </w:rPr>
        <w:t>.</w:t>
      </w:r>
    </w:p>
    <w:p w14:paraId="0EF2CA49" w14:textId="77777777" w:rsidR="002904AF" w:rsidRPr="00ED5214" w:rsidRDefault="002904AF" w:rsidP="00ED5214">
      <w:pPr>
        <w:tabs>
          <w:tab w:val="left" w:pos="851"/>
        </w:tabs>
        <w:rPr>
          <w:rFonts w:ascii="Century Gothic" w:hAnsi="Century Gothic" w:cs="Arial"/>
          <w:i/>
          <w:sz w:val="18"/>
          <w:szCs w:val="18"/>
        </w:rPr>
      </w:pPr>
    </w:p>
    <w:p w14:paraId="1346FEBB" w14:textId="77777777" w:rsidR="001C733C" w:rsidRPr="00ED5214" w:rsidRDefault="001C733C" w:rsidP="001C733C">
      <w:pPr>
        <w:tabs>
          <w:tab w:val="left" w:pos="851"/>
        </w:tabs>
        <w:rPr>
          <w:rFonts w:ascii="Century Gothic" w:hAnsi="Century Gothic" w:cs="Arial"/>
          <w:i/>
          <w:sz w:val="18"/>
          <w:szCs w:val="18"/>
        </w:rPr>
      </w:pPr>
    </w:p>
    <w:p w14:paraId="25A705DB" w14:textId="77777777" w:rsidR="00036500" w:rsidRPr="00ED5214" w:rsidRDefault="0021527A" w:rsidP="006C4338">
      <w:pPr>
        <w:tabs>
          <w:tab w:val="left" w:pos="851"/>
        </w:tabs>
        <w:rPr>
          <w:rFonts w:ascii="Century Gothic" w:hAnsi="Century Gothic" w:cs="Arial"/>
          <w:i/>
          <w:sz w:val="18"/>
          <w:szCs w:val="18"/>
        </w:rPr>
      </w:pPr>
      <w:r w:rsidRPr="00ED5214">
        <w:rPr>
          <w:rFonts w:ascii="Century Gothic" w:hAnsi="Century Gothic"/>
        </w:rPr>
        <w:fldChar w:fldCharType="begin">
          <w:ffData>
            <w:name w:val=""/>
            <w:enabled/>
            <w:calcOnExit w:val="0"/>
            <w:checkBox>
              <w:size w:val="20"/>
              <w:default w:val="0"/>
            </w:checkBox>
          </w:ffData>
        </w:fldChar>
      </w:r>
      <w:r w:rsidRPr="00ED5214">
        <w:rPr>
          <w:rFonts w:ascii="Century Gothic" w:hAnsi="Century Gothic"/>
        </w:rPr>
        <w:instrText xml:space="preserve"> FORMCHECKBOX </w:instrText>
      </w:r>
      <w:r w:rsidR="00ED5214" w:rsidRPr="00ED5214">
        <w:rPr>
          <w:rFonts w:ascii="Century Gothic" w:hAnsi="Century Gothic"/>
        </w:rPr>
      </w:r>
      <w:r w:rsidR="00ED5214" w:rsidRPr="00ED5214">
        <w:rPr>
          <w:rFonts w:ascii="Century Gothic" w:hAnsi="Century Gothic"/>
        </w:rPr>
        <w:fldChar w:fldCharType="separate"/>
      </w:r>
      <w:r w:rsidRPr="00ED5214">
        <w:rPr>
          <w:rFonts w:ascii="Century Gothic" w:hAnsi="Century Gothic"/>
        </w:rPr>
        <w:fldChar w:fldCharType="end"/>
      </w:r>
      <w:r w:rsidRPr="00ED5214">
        <w:rPr>
          <w:rFonts w:ascii="Century Gothic" w:hAnsi="Century Gothic"/>
        </w:rPr>
        <w:t xml:space="preserve"> </w:t>
      </w:r>
      <w:r w:rsidRPr="00ED5214">
        <w:rPr>
          <w:rFonts w:ascii="Century Gothic" w:hAnsi="Century Gothic" w:cs="Arial"/>
        </w:rPr>
        <w:t>L</w:t>
      </w:r>
      <w:r w:rsidR="00036500" w:rsidRPr="00ED5214">
        <w:rPr>
          <w:rFonts w:ascii="Century Gothic" w:hAnsi="Century Gothic" w:cs="Arial"/>
        </w:rPr>
        <w:t>es membres du groupement</w:t>
      </w:r>
      <w:r w:rsidR="00332B12" w:rsidRPr="00ED5214">
        <w:rPr>
          <w:rFonts w:ascii="Century Gothic" w:hAnsi="Century Gothic" w:cs="Arial"/>
        </w:rPr>
        <w:t>, qui signent le présent acte d’engagement</w:t>
      </w:r>
      <w:r w:rsidR="00036500" w:rsidRPr="00ED5214">
        <w:rPr>
          <w:rFonts w:ascii="Century Gothic" w:hAnsi="Century Gothic" w:cs="Arial"/>
        </w:rPr>
        <w:t> :</w:t>
      </w:r>
    </w:p>
    <w:p w14:paraId="139865B3" w14:textId="77777777" w:rsidR="00036500" w:rsidRPr="00ED5214" w:rsidRDefault="00036500" w:rsidP="006F3DF9">
      <w:pPr>
        <w:tabs>
          <w:tab w:val="left" w:pos="851"/>
        </w:tabs>
        <w:rPr>
          <w:rFonts w:ascii="Century Gothic" w:hAnsi="Century Gothic" w:cs="Arial"/>
        </w:rPr>
      </w:pPr>
      <w:r w:rsidRPr="00ED5214">
        <w:rPr>
          <w:rFonts w:ascii="Century Gothic" w:hAnsi="Century Gothic" w:cs="Arial"/>
          <w:i/>
          <w:sz w:val="18"/>
          <w:szCs w:val="18"/>
        </w:rPr>
        <w:t>(Cocher la case correspondante.)</w:t>
      </w:r>
    </w:p>
    <w:p w14:paraId="58822DE9" w14:textId="77777777" w:rsidR="00036500" w:rsidRPr="00ED5214" w:rsidRDefault="00036500" w:rsidP="005846FB">
      <w:pPr>
        <w:tabs>
          <w:tab w:val="left" w:pos="851"/>
        </w:tabs>
        <w:rPr>
          <w:rFonts w:ascii="Century Gothic" w:hAnsi="Century Gothic" w:cs="Arial"/>
        </w:rPr>
      </w:pPr>
    </w:p>
    <w:p w14:paraId="15283217" w14:textId="77777777" w:rsidR="00AE7831" w:rsidRPr="00ED5214" w:rsidRDefault="00AE7831" w:rsidP="009B45B9">
      <w:pPr>
        <w:tabs>
          <w:tab w:val="left" w:pos="851"/>
        </w:tabs>
        <w:ind w:left="1701" w:hanging="850"/>
        <w:jc w:val="both"/>
        <w:rPr>
          <w:rFonts w:ascii="Century Gothic" w:hAnsi="Century Gothic" w:cs="Arial"/>
        </w:rPr>
      </w:pPr>
      <w:r w:rsidRPr="00ED5214">
        <w:rPr>
          <w:rFonts w:ascii="Century Gothic" w:hAnsi="Century Gothic"/>
        </w:rPr>
        <w:fldChar w:fldCharType="begin">
          <w:ffData>
            <w:name w:val=""/>
            <w:enabled/>
            <w:calcOnExit w:val="0"/>
            <w:checkBox>
              <w:size w:val="20"/>
              <w:default w:val="0"/>
            </w:checkBox>
          </w:ffData>
        </w:fldChar>
      </w:r>
      <w:r w:rsidRPr="00ED5214">
        <w:rPr>
          <w:rFonts w:ascii="Century Gothic" w:hAnsi="Century Gothic"/>
        </w:rPr>
        <w:instrText xml:space="preserve"> FORMCHECKBOX </w:instrText>
      </w:r>
      <w:r w:rsidR="00ED5214" w:rsidRPr="00ED5214">
        <w:rPr>
          <w:rFonts w:ascii="Century Gothic" w:hAnsi="Century Gothic"/>
        </w:rPr>
      </w:r>
      <w:r w:rsidR="00ED5214" w:rsidRPr="00ED5214">
        <w:rPr>
          <w:rFonts w:ascii="Century Gothic" w:hAnsi="Century Gothic"/>
        </w:rPr>
        <w:fldChar w:fldCharType="separate"/>
      </w:r>
      <w:r w:rsidRPr="00ED5214">
        <w:rPr>
          <w:rFonts w:ascii="Century Gothic" w:hAnsi="Century Gothic"/>
        </w:rPr>
        <w:fldChar w:fldCharType="end"/>
      </w:r>
      <w:r w:rsidRPr="00ED5214">
        <w:rPr>
          <w:rFonts w:ascii="Century Gothic" w:hAnsi="Century Gothic"/>
        </w:rPr>
        <w:tab/>
      </w:r>
      <w:proofErr w:type="gramStart"/>
      <w:r w:rsidRPr="00ED5214">
        <w:rPr>
          <w:rFonts w:ascii="Century Gothic" w:hAnsi="Century Gothic" w:cs="Arial"/>
        </w:rPr>
        <w:t>donnent</w:t>
      </w:r>
      <w:proofErr w:type="gramEnd"/>
      <w:r w:rsidRPr="00ED5214">
        <w:rPr>
          <w:rFonts w:ascii="Century Gothic" w:hAnsi="Century Gothic" w:cs="Arial"/>
        </w:rPr>
        <w:t xml:space="preserve"> mandat au mandataire, qui l’accepte, pour les représenter vis-à-vis de l’acheteur et pour coordonner l’ensemble des prestations ;</w:t>
      </w:r>
    </w:p>
    <w:p w14:paraId="42166C28" w14:textId="77777777" w:rsidR="00AE7831" w:rsidRPr="00ED5214" w:rsidRDefault="00AE7831" w:rsidP="009B45B9">
      <w:pPr>
        <w:tabs>
          <w:tab w:val="left" w:pos="851"/>
        </w:tabs>
        <w:ind w:left="1701" w:hanging="850"/>
        <w:jc w:val="both"/>
        <w:rPr>
          <w:rFonts w:ascii="Century Gothic" w:hAnsi="Century Gothic"/>
        </w:rPr>
      </w:pPr>
    </w:p>
    <w:p w14:paraId="713FFF2A" w14:textId="77777777" w:rsidR="00036500" w:rsidRPr="00ED5214" w:rsidRDefault="00036500" w:rsidP="009B45B9">
      <w:pPr>
        <w:tabs>
          <w:tab w:val="left" w:pos="851"/>
        </w:tabs>
        <w:ind w:left="1701" w:hanging="850"/>
        <w:jc w:val="both"/>
        <w:rPr>
          <w:rFonts w:ascii="Century Gothic" w:hAnsi="Century Gothic" w:cs="Arial"/>
          <w:iCs/>
        </w:rPr>
      </w:pPr>
      <w:r w:rsidRPr="00ED5214">
        <w:rPr>
          <w:rFonts w:ascii="Century Gothic" w:hAnsi="Century Gothic"/>
        </w:rPr>
        <w:fldChar w:fldCharType="begin">
          <w:ffData>
            <w:name w:val=""/>
            <w:enabled/>
            <w:calcOnExit w:val="0"/>
            <w:checkBox>
              <w:size w:val="20"/>
              <w:default w:val="0"/>
            </w:checkBox>
          </w:ffData>
        </w:fldChar>
      </w:r>
      <w:r w:rsidRPr="00ED5214">
        <w:rPr>
          <w:rFonts w:ascii="Century Gothic" w:hAnsi="Century Gothic"/>
        </w:rPr>
        <w:instrText xml:space="preserve"> FORMCHECKBOX </w:instrText>
      </w:r>
      <w:r w:rsidR="00ED5214" w:rsidRPr="00ED5214">
        <w:rPr>
          <w:rFonts w:ascii="Century Gothic" w:hAnsi="Century Gothic"/>
        </w:rPr>
      </w:r>
      <w:r w:rsidR="00ED5214" w:rsidRPr="00ED5214">
        <w:rPr>
          <w:rFonts w:ascii="Century Gothic" w:hAnsi="Century Gothic"/>
        </w:rPr>
        <w:fldChar w:fldCharType="separate"/>
      </w:r>
      <w:r w:rsidRPr="00ED5214">
        <w:rPr>
          <w:rFonts w:ascii="Century Gothic" w:hAnsi="Century Gothic"/>
        </w:rPr>
        <w:fldChar w:fldCharType="end"/>
      </w:r>
      <w:r w:rsidRPr="00ED5214">
        <w:rPr>
          <w:rFonts w:ascii="Century Gothic" w:hAnsi="Century Gothic" w:cs="Arial"/>
        </w:rPr>
        <w:tab/>
      </w:r>
      <w:proofErr w:type="gramStart"/>
      <w:r w:rsidRPr="00ED5214">
        <w:rPr>
          <w:rFonts w:ascii="Century Gothic" w:hAnsi="Century Gothic" w:cs="Arial"/>
        </w:rPr>
        <w:t>donnent</w:t>
      </w:r>
      <w:proofErr w:type="gramEnd"/>
      <w:r w:rsidRPr="00ED5214">
        <w:rPr>
          <w:rFonts w:ascii="Century Gothic" w:hAnsi="Century Gothic" w:cs="Arial"/>
        </w:rPr>
        <w:t xml:space="preserve"> mandat au mandataire, qui l’accepte, pour signer, en leur nom et pour leur compte, </w:t>
      </w:r>
      <w:r w:rsidR="004A7169" w:rsidRPr="00ED5214">
        <w:rPr>
          <w:rFonts w:ascii="Century Gothic" w:hAnsi="Century Gothic" w:cs="Arial"/>
        </w:rPr>
        <w:t>les</w:t>
      </w:r>
      <w:r w:rsidRPr="00ED5214">
        <w:rPr>
          <w:rFonts w:ascii="Century Gothic" w:hAnsi="Century Gothic" w:cs="Arial"/>
        </w:rPr>
        <w:t xml:space="preserve"> modifications ultérieures du marché </w:t>
      </w:r>
      <w:r w:rsidR="00930A5C" w:rsidRPr="00ED5214">
        <w:rPr>
          <w:rFonts w:ascii="Century Gothic" w:hAnsi="Century Gothic" w:cs="Arial"/>
        </w:rPr>
        <w:t>public</w:t>
      </w:r>
      <w:r w:rsidRPr="00ED5214">
        <w:rPr>
          <w:rFonts w:ascii="Century Gothic" w:hAnsi="Century Gothic" w:cs="Arial"/>
        </w:rPr>
        <w:t> ;</w:t>
      </w:r>
    </w:p>
    <w:p w14:paraId="3F2CD6C8" w14:textId="77777777" w:rsidR="00036500" w:rsidRPr="00ED5214" w:rsidRDefault="00036500" w:rsidP="006C4338">
      <w:pPr>
        <w:tabs>
          <w:tab w:val="left" w:pos="851"/>
        </w:tabs>
        <w:rPr>
          <w:rFonts w:ascii="Century Gothic" w:hAnsi="Century Gothic" w:cs="Arial"/>
          <w:iCs/>
        </w:rPr>
      </w:pPr>
    </w:p>
    <w:p w14:paraId="36389F7B" w14:textId="77777777" w:rsidR="00036500" w:rsidRPr="0072566C" w:rsidRDefault="00844DAA" w:rsidP="009B45B9">
      <w:pPr>
        <w:tabs>
          <w:tab w:val="left" w:pos="851"/>
        </w:tabs>
        <w:ind w:left="1134" w:hanging="850"/>
        <w:rPr>
          <w:rFonts w:ascii="Century Gothic" w:hAnsi="Century Gothic" w:cs="Arial"/>
          <w:i/>
          <w:sz w:val="18"/>
          <w:szCs w:val="18"/>
        </w:rPr>
      </w:pPr>
      <w:r w:rsidRPr="00ED5214">
        <w:rPr>
          <w:rFonts w:ascii="Century Gothic" w:hAnsi="Century Gothic"/>
        </w:rPr>
        <w:tab/>
      </w:r>
      <w:r w:rsidR="00036500" w:rsidRPr="00ED5214">
        <w:rPr>
          <w:rFonts w:ascii="Century Gothic" w:hAnsi="Century Gothic"/>
        </w:rPr>
        <w:fldChar w:fldCharType="begin">
          <w:ffData>
            <w:name w:val=""/>
            <w:enabled/>
            <w:calcOnExit w:val="0"/>
            <w:checkBox>
              <w:size w:val="20"/>
              <w:default w:val="0"/>
            </w:checkBox>
          </w:ffData>
        </w:fldChar>
      </w:r>
      <w:r w:rsidR="00036500" w:rsidRPr="00ED5214">
        <w:rPr>
          <w:rFonts w:ascii="Century Gothic" w:hAnsi="Century Gothic"/>
        </w:rPr>
        <w:instrText xml:space="preserve"> FORMCHECKBOX </w:instrText>
      </w:r>
      <w:r w:rsidR="00ED5214" w:rsidRPr="00ED5214">
        <w:rPr>
          <w:rFonts w:ascii="Century Gothic" w:hAnsi="Century Gothic"/>
        </w:rPr>
      </w:r>
      <w:r w:rsidR="00ED5214" w:rsidRPr="00ED5214">
        <w:rPr>
          <w:rFonts w:ascii="Century Gothic" w:hAnsi="Century Gothic"/>
        </w:rPr>
        <w:fldChar w:fldCharType="separate"/>
      </w:r>
      <w:r w:rsidR="00036500" w:rsidRPr="00ED5214">
        <w:rPr>
          <w:rFonts w:ascii="Century Gothic" w:hAnsi="Century Gothic"/>
        </w:rPr>
        <w:fldChar w:fldCharType="end"/>
      </w:r>
      <w:r w:rsidR="00036500" w:rsidRPr="00ED5214">
        <w:rPr>
          <w:rFonts w:ascii="Century Gothic" w:hAnsi="Century Gothic" w:cs="Arial"/>
          <w:i/>
          <w:iCs/>
        </w:rPr>
        <w:t xml:space="preserve"> </w:t>
      </w:r>
      <w:r w:rsidR="00036500" w:rsidRPr="00ED5214">
        <w:rPr>
          <w:rFonts w:ascii="Century Gothic" w:hAnsi="Century Gothic" w:cs="Arial"/>
        </w:rPr>
        <w:tab/>
      </w:r>
      <w:proofErr w:type="gramStart"/>
      <w:r w:rsidR="00036500" w:rsidRPr="00ED5214">
        <w:rPr>
          <w:rFonts w:ascii="Century Gothic" w:hAnsi="Century Gothic" w:cs="Arial"/>
        </w:rPr>
        <w:t>donnent</w:t>
      </w:r>
      <w:proofErr w:type="gramEnd"/>
      <w:r w:rsidR="00036500" w:rsidRPr="00ED5214">
        <w:rPr>
          <w:rFonts w:ascii="Century Gothic" w:hAnsi="Century Gothic" w:cs="Arial"/>
        </w:rPr>
        <w:t xml:space="preserve"> mandat au mandataire dans</w:t>
      </w:r>
      <w:r w:rsidR="00036500" w:rsidRPr="0072566C">
        <w:rPr>
          <w:rFonts w:ascii="Century Gothic" w:hAnsi="Century Gothic" w:cs="Arial"/>
        </w:rPr>
        <w:t xml:space="preserve"> les conditions définies ci-dessous</w:t>
      </w:r>
      <w:r w:rsidRPr="0072566C">
        <w:rPr>
          <w:rFonts w:ascii="Century Gothic" w:hAnsi="Century Gothic" w:cs="Arial"/>
        </w:rPr>
        <w:t> :</w:t>
      </w:r>
    </w:p>
    <w:p w14:paraId="354B0FF2" w14:textId="417AE286" w:rsidR="00036500" w:rsidRDefault="00844DAA" w:rsidP="009B45B9">
      <w:pPr>
        <w:tabs>
          <w:tab w:val="left" w:pos="851"/>
        </w:tabs>
        <w:ind w:left="1134" w:hanging="850"/>
        <w:rPr>
          <w:rFonts w:ascii="Century Gothic" w:hAnsi="Century Gothic" w:cs="Arial"/>
          <w:i/>
          <w:sz w:val="18"/>
          <w:szCs w:val="18"/>
        </w:rPr>
      </w:pPr>
      <w:r w:rsidRPr="0072566C">
        <w:rPr>
          <w:rFonts w:ascii="Century Gothic" w:hAnsi="Century Gothic" w:cs="Arial"/>
          <w:i/>
          <w:sz w:val="18"/>
          <w:szCs w:val="18"/>
        </w:rPr>
        <w:tab/>
      </w:r>
    </w:p>
    <w:p w14:paraId="68418398" w14:textId="68152822" w:rsidR="00CD5835" w:rsidRDefault="00CD5835" w:rsidP="009B45B9">
      <w:pPr>
        <w:tabs>
          <w:tab w:val="left" w:pos="851"/>
        </w:tabs>
        <w:ind w:left="1134" w:hanging="850"/>
        <w:rPr>
          <w:rFonts w:ascii="Century Gothic" w:hAnsi="Century Gothic" w:cs="Arial"/>
          <w:i/>
          <w:sz w:val="18"/>
          <w:szCs w:val="18"/>
        </w:rPr>
      </w:pPr>
    </w:p>
    <w:p w14:paraId="4BE019EE" w14:textId="77777777" w:rsidR="00ED5214" w:rsidRDefault="00ED5214" w:rsidP="009B45B9">
      <w:pPr>
        <w:tabs>
          <w:tab w:val="left" w:pos="851"/>
        </w:tabs>
        <w:ind w:left="1134" w:hanging="850"/>
        <w:rPr>
          <w:rFonts w:ascii="Century Gothic" w:hAnsi="Century Gothic" w:cs="Arial"/>
          <w:i/>
          <w:sz w:val="18"/>
          <w:szCs w:val="18"/>
        </w:rPr>
      </w:pPr>
      <w:bookmarkStart w:id="0" w:name="_GoBack"/>
      <w:bookmarkEnd w:id="0"/>
    </w:p>
    <w:p w14:paraId="1BAF7DB9" w14:textId="77777777" w:rsidR="009B1CD0" w:rsidRPr="0072566C" w:rsidRDefault="009B1CD0" w:rsidP="006C4338">
      <w:pPr>
        <w:tabs>
          <w:tab w:val="left" w:pos="851"/>
        </w:tabs>
        <w:rPr>
          <w:rFonts w:ascii="Century Gothic" w:hAnsi="Century Gothic"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72566C" w14:paraId="7BEA517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76EEA3"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lastRenderedPageBreak/>
              <w:t>Nom, prénom et qualité</w:t>
            </w:r>
          </w:p>
          <w:p w14:paraId="0BADA12F" w14:textId="77777777" w:rsidR="00332B12" w:rsidRPr="0072566C" w:rsidRDefault="00332B12" w:rsidP="00B054DA">
            <w:pPr>
              <w:tabs>
                <w:tab w:val="left" w:pos="851"/>
              </w:tabs>
              <w:jc w:val="center"/>
              <w:rPr>
                <w:rFonts w:ascii="Century Gothic" w:hAnsi="Century Gothic" w:cs="Arial"/>
                <w:b/>
                <w:bCs/>
              </w:rPr>
            </w:pPr>
            <w:proofErr w:type="gramStart"/>
            <w:r w:rsidRPr="0072566C">
              <w:rPr>
                <w:rFonts w:ascii="Century Gothic" w:hAnsi="Century Gothic" w:cs="Arial"/>
                <w:b/>
                <w:bCs/>
              </w:rPr>
              <w:t>du</w:t>
            </w:r>
            <w:proofErr w:type="gramEnd"/>
            <w:r w:rsidRPr="0072566C">
              <w:rPr>
                <w:rFonts w:ascii="Century Gothic" w:hAnsi="Century Gothic"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0D43DF"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1738A"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Signature</w:t>
            </w:r>
          </w:p>
        </w:tc>
      </w:tr>
      <w:tr w:rsidR="00332B12" w:rsidRPr="0072566C" w14:paraId="0D07240E" w14:textId="77777777" w:rsidTr="00B054DA">
        <w:trPr>
          <w:trHeight w:val="1021"/>
        </w:trPr>
        <w:tc>
          <w:tcPr>
            <w:tcW w:w="4644" w:type="dxa"/>
            <w:tcBorders>
              <w:top w:val="single" w:sz="4" w:space="0" w:color="000000"/>
              <w:left w:val="single" w:sz="4" w:space="0" w:color="000000"/>
            </w:tcBorders>
            <w:shd w:val="clear" w:color="auto" w:fill="CCFFFF"/>
          </w:tcPr>
          <w:p w14:paraId="674353DC"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top w:val="single" w:sz="4" w:space="0" w:color="000000"/>
              <w:left w:val="single" w:sz="4" w:space="0" w:color="000000"/>
            </w:tcBorders>
            <w:shd w:val="clear" w:color="auto" w:fill="CCFFFF"/>
          </w:tcPr>
          <w:p w14:paraId="1CF509D9"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top w:val="single" w:sz="4" w:space="0" w:color="000000"/>
              <w:left w:val="single" w:sz="4" w:space="0" w:color="000000"/>
              <w:right w:val="single" w:sz="4" w:space="0" w:color="000000"/>
            </w:tcBorders>
            <w:shd w:val="clear" w:color="auto" w:fill="CCFFFF"/>
          </w:tcPr>
          <w:p w14:paraId="7F878506"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4CF436C8" w14:textId="77777777" w:rsidTr="00B054DA">
        <w:trPr>
          <w:trHeight w:val="1021"/>
        </w:trPr>
        <w:tc>
          <w:tcPr>
            <w:tcW w:w="4644" w:type="dxa"/>
            <w:tcBorders>
              <w:left w:val="single" w:sz="4" w:space="0" w:color="000000"/>
            </w:tcBorders>
            <w:shd w:val="clear" w:color="auto" w:fill="auto"/>
          </w:tcPr>
          <w:p w14:paraId="65FEDDB6"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auto"/>
          </w:tcPr>
          <w:p w14:paraId="7D8C8AE5"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auto"/>
          </w:tcPr>
          <w:p w14:paraId="13B97618"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19723583" w14:textId="77777777" w:rsidTr="00B054DA">
        <w:trPr>
          <w:trHeight w:val="1021"/>
        </w:trPr>
        <w:tc>
          <w:tcPr>
            <w:tcW w:w="4644" w:type="dxa"/>
            <w:tcBorders>
              <w:left w:val="single" w:sz="4" w:space="0" w:color="000000"/>
            </w:tcBorders>
            <w:shd w:val="clear" w:color="auto" w:fill="CCFFFF"/>
          </w:tcPr>
          <w:p w14:paraId="4FE67C1C"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CCFFFF"/>
          </w:tcPr>
          <w:p w14:paraId="583415C3"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CCFFFF"/>
          </w:tcPr>
          <w:p w14:paraId="6133C0A4"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0D8C4BE9" w14:textId="77777777" w:rsidTr="00B054DA">
        <w:trPr>
          <w:trHeight w:val="1021"/>
        </w:trPr>
        <w:tc>
          <w:tcPr>
            <w:tcW w:w="4644" w:type="dxa"/>
            <w:tcBorders>
              <w:left w:val="single" w:sz="4" w:space="0" w:color="000000"/>
            </w:tcBorders>
            <w:shd w:val="clear" w:color="auto" w:fill="auto"/>
          </w:tcPr>
          <w:p w14:paraId="4D7BA593"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auto"/>
          </w:tcPr>
          <w:p w14:paraId="1B8BE114"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auto"/>
          </w:tcPr>
          <w:p w14:paraId="60468C96"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4B8F8EE2" w14:textId="77777777" w:rsidTr="00B054DA">
        <w:trPr>
          <w:trHeight w:val="1021"/>
        </w:trPr>
        <w:tc>
          <w:tcPr>
            <w:tcW w:w="4644" w:type="dxa"/>
            <w:tcBorders>
              <w:left w:val="single" w:sz="4" w:space="0" w:color="000000"/>
              <w:bottom w:val="single" w:sz="4" w:space="0" w:color="000000"/>
            </w:tcBorders>
            <w:shd w:val="clear" w:color="auto" w:fill="CCFFFF"/>
          </w:tcPr>
          <w:p w14:paraId="5A48CEF5"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bottom w:val="single" w:sz="4" w:space="0" w:color="000000"/>
            </w:tcBorders>
            <w:shd w:val="clear" w:color="auto" w:fill="CCFFFF"/>
          </w:tcPr>
          <w:p w14:paraId="36387861"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bottom w:val="single" w:sz="4" w:space="0" w:color="000000"/>
              <w:right w:val="single" w:sz="4" w:space="0" w:color="000000"/>
            </w:tcBorders>
            <w:shd w:val="clear" w:color="auto" w:fill="CCFFFF"/>
          </w:tcPr>
          <w:p w14:paraId="2F6EDFE1" w14:textId="77777777" w:rsidR="00332B12" w:rsidRPr="0072566C" w:rsidRDefault="00332B12" w:rsidP="00B054DA">
            <w:pPr>
              <w:tabs>
                <w:tab w:val="left" w:pos="851"/>
              </w:tabs>
              <w:snapToGrid w:val="0"/>
              <w:jc w:val="both"/>
              <w:rPr>
                <w:rFonts w:ascii="Century Gothic" w:hAnsi="Century Gothic" w:cs="Arial"/>
                <w:b/>
                <w:bCs/>
              </w:rPr>
            </w:pPr>
          </w:p>
        </w:tc>
      </w:tr>
    </w:tbl>
    <w:p w14:paraId="5D694D44" w14:textId="77777777" w:rsidR="00332B12" w:rsidRPr="0072566C" w:rsidRDefault="00332B12" w:rsidP="00332B12">
      <w:pPr>
        <w:tabs>
          <w:tab w:val="left" w:pos="851"/>
        </w:tabs>
        <w:jc w:val="both"/>
        <w:rPr>
          <w:rFonts w:ascii="Century Gothic" w:hAnsi="Century Gothic" w:cs="Arial"/>
        </w:rPr>
      </w:pPr>
      <w:r w:rsidRPr="0072566C">
        <w:rPr>
          <w:rFonts w:ascii="Century Gothic" w:hAnsi="Century Gothic" w:cs="Arial"/>
          <w:sz w:val="18"/>
          <w:szCs w:val="18"/>
        </w:rPr>
        <w:t>(*) Le signataire doit avoir le pouvoir d’engager la personne qu’il représente.</w:t>
      </w:r>
    </w:p>
    <w:p w14:paraId="2BC60963" w14:textId="77777777" w:rsidR="00E21411" w:rsidRDefault="00E21411">
      <w:pPr>
        <w:suppressAutoHyphens w:val="0"/>
        <w:rPr>
          <w:rFonts w:ascii="Century Gothic" w:hAnsi="Century Gothic" w:cs="Arial"/>
        </w:rPr>
      </w:pPr>
      <w:r>
        <w:rPr>
          <w:rFonts w:ascii="Century Gothic" w:hAnsi="Century Gothic" w:cs="Arial"/>
        </w:rPr>
        <w:br w:type="page"/>
      </w:r>
    </w:p>
    <w:p w14:paraId="6762F314" w14:textId="77777777" w:rsidR="009B1CD0" w:rsidRPr="0072566C" w:rsidRDefault="009B1CD0" w:rsidP="006C4338">
      <w:pPr>
        <w:tabs>
          <w:tab w:val="left" w:pos="851"/>
        </w:tabs>
        <w:rPr>
          <w:rFonts w:ascii="Century Gothic" w:hAnsi="Century Gothic"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2566C" w14:paraId="54A15521" w14:textId="77777777">
        <w:tc>
          <w:tcPr>
            <w:tcW w:w="10277" w:type="dxa"/>
            <w:shd w:val="clear" w:color="auto" w:fill="66CCFF"/>
          </w:tcPr>
          <w:p w14:paraId="5A14377B" w14:textId="77777777" w:rsidR="009B1CD0" w:rsidRPr="00462958" w:rsidRDefault="008B2A38" w:rsidP="006B5057">
            <w:pPr>
              <w:rPr>
                <w:rFonts w:ascii="Century Gothic" w:hAnsi="Century Gothic"/>
                <w:b/>
              </w:rPr>
            </w:pPr>
            <w:r w:rsidRPr="00462958">
              <w:rPr>
                <w:rFonts w:ascii="Century Gothic" w:hAnsi="Century Gothic" w:cs="Arial"/>
                <w:b/>
              </w:rPr>
              <w:br w:type="page"/>
            </w:r>
            <w:r w:rsidR="009B1CD0" w:rsidRPr="00462958">
              <w:rPr>
                <w:rFonts w:ascii="Century Gothic" w:hAnsi="Century Gothic"/>
                <w:b/>
                <w:sz w:val="22"/>
                <w:szCs w:val="22"/>
              </w:rPr>
              <w:t xml:space="preserve">D - Identification </w:t>
            </w:r>
            <w:r w:rsidR="001C40C0" w:rsidRPr="00462958">
              <w:rPr>
                <w:rFonts w:ascii="Century Gothic" w:hAnsi="Century Gothic"/>
                <w:b/>
                <w:sz w:val="22"/>
                <w:szCs w:val="22"/>
              </w:rPr>
              <w:t>et signature de l’acheteur</w:t>
            </w:r>
            <w:r w:rsidR="009B1CD0" w:rsidRPr="00462958">
              <w:rPr>
                <w:rFonts w:ascii="Century Gothic" w:hAnsi="Century Gothic"/>
                <w:b/>
                <w:sz w:val="22"/>
                <w:szCs w:val="22"/>
              </w:rPr>
              <w:t>.</w:t>
            </w:r>
          </w:p>
        </w:tc>
      </w:tr>
    </w:tbl>
    <w:p w14:paraId="4C4BBEF6" w14:textId="77777777" w:rsidR="009B1CD0" w:rsidRPr="0072566C" w:rsidRDefault="009B1CD0" w:rsidP="006C4338">
      <w:pPr>
        <w:tabs>
          <w:tab w:val="left" w:pos="851"/>
        </w:tabs>
        <w:rPr>
          <w:rFonts w:ascii="Century Gothic" w:hAnsi="Century Gothic"/>
        </w:rPr>
      </w:pPr>
    </w:p>
    <w:p w14:paraId="10E9B365" w14:textId="77777777" w:rsidR="009B1CD0" w:rsidRPr="0072566C" w:rsidRDefault="009B1CD0" w:rsidP="006C4338">
      <w:pPr>
        <w:tabs>
          <w:tab w:val="left" w:pos="851"/>
        </w:tabs>
        <w:rPr>
          <w:rFonts w:ascii="Century Gothic" w:hAnsi="Century Gothic"/>
        </w:rPr>
      </w:pPr>
    </w:p>
    <w:p w14:paraId="7093DCDD" w14:textId="77777777" w:rsidR="009B1CD0" w:rsidRPr="0072566C" w:rsidRDefault="009B1CD0" w:rsidP="006F3DF9">
      <w:pPr>
        <w:pStyle w:val="Titre1"/>
        <w:tabs>
          <w:tab w:val="left" w:pos="567"/>
          <w:tab w:val="left" w:pos="851"/>
        </w:tabs>
        <w:ind w:left="0"/>
        <w:jc w:val="both"/>
        <w:rPr>
          <w:rFonts w:ascii="Century Gothic" w:hAnsi="Century Gothic" w:cs="Arial"/>
          <w:b w:val="0"/>
          <w:bCs/>
          <w:i/>
          <w:iCs/>
          <w:sz w:val="18"/>
          <w:szCs w:val="18"/>
        </w:rPr>
      </w:pPr>
      <w:proofErr w:type="gramStart"/>
      <w:r w:rsidRPr="0072566C">
        <w:rPr>
          <w:rFonts w:ascii="Century Gothic" w:eastAsia="Wingdings" w:hAnsi="Century Gothic" w:cs="Wingdings"/>
          <w:b w:val="0"/>
          <w:color w:val="66CCFF"/>
          <w:spacing w:val="-10"/>
        </w:rPr>
        <w:t></w:t>
      </w:r>
      <w:r w:rsidRPr="0072566C">
        <w:rPr>
          <w:rFonts w:ascii="Century Gothic" w:eastAsia="Arial" w:hAnsi="Century Gothic" w:cs="Arial"/>
          <w:spacing w:val="-10"/>
        </w:rPr>
        <w:t xml:space="preserve">  </w:t>
      </w:r>
      <w:r w:rsidRPr="0072566C">
        <w:rPr>
          <w:rFonts w:ascii="Century Gothic" w:hAnsi="Century Gothic" w:cs="Arial"/>
          <w:b w:val="0"/>
          <w:bCs/>
          <w:iCs/>
        </w:rPr>
        <w:t>Désignation</w:t>
      </w:r>
      <w:proofErr w:type="gramEnd"/>
      <w:r w:rsidRPr="0072566C">
        <w:rPr>
          <w:rFonts w:ascii="Century Gothic" w:hAnsi="Century Gothic" w:cs="Arial"/>
          <w:b w:val="0"/>
          <w:bCs/>
          <w:iCs/>
        </w:rPr>
        <w:t xml:space="preserve"> </w:t>
      </w:r>
      <w:r w:rsidR="001C40C0" w:rsidRPr="0072566C">
        <w:rPr>
          <w:rFonts w:ascii="Century Gothic" w:hAnsi="Century Gothic" w:cs="Arial"/>
          <w:b w:val="0"/>
          <w:bCs/>
          <w:iCs/>
        </w:rPr>
        <w:t>de l’acheteur</w:t>
      </w:r>
    </w:p>
    <w:p w14:paraId="738D0CCF" w14:textId="77777777" w:rsidR="009B1CD0" w:rsidRPr="0072566C" w:rsidRDefault="009B1CD0" w:rsidP="009B45B9">
      <w:pPr>
        <w:pStyle w:val="Titre1"/>
        <w:tabs>
          <w:tab w:val="left" w:pos="851"/>
        </w:tabs>
        <w:ind w:left="0"/>
        <w:jc w:val="both"/>
        <w:rPr>
          <w:rFonts w:ascii="Century Gothic" w:hAnsi="Century Gothic" w:cs="Arial"/>
        </w:rPr>
      </w:pPr>
    </w:p>
    <w:p w14:paraId="05314B3A" w14:textId="77777777" w:rsidR="00587BE3" w:rsidRPr="0072566C" w:rsidRDefault="00587BE3" w:rsidP="00587BE3">
      <w:pPr>
        <w:pStyle w:val="En-tte"/>
        <w:tabs>
          <w:tab w:val="left" w:pos="851"/>
        </w:tabs>
        <w:jc w:val="both"/>
        <w:rPr>
          <w:rFonts w:ascii="Century Gothic" w:hAnsi="Century Gothic" w:cs="Arial"/>
          <w:b/>
        </w:rPr>
      </w:pPr>
      <w:r w:rsidRPr="0072566C">
        <w:rPr>
          <w:rFonts w:ascii="Century Gothic" w:hAnsi="Century Gothic" w:cs="Arial"/>
          <w:b/>
        </w:rPr>
        <w:t>Monsieur le Président de l'Université Jean Moulin Lyon 3</w:t>
      </w:r>
    </w:p>
    <w:p w14:paraId="4F1FA472" w14:textId="77777777" w:rsidR="009B1CD0" w:rsidRPr="0072566C" w:rsidRDefault="00587BE3" w:rsidP="005846FB">
      <w:pPr>
        <w:pStyle w:val="En-tte"/>
        <w:tabs>
          <w:tab w:val="clear" w:pos="4536"/>
          <w:tab w:val="clear" w:pos="9072"/>
          <w:tab w:val="left" w:pos="851"/>
        </w:tabs>
        <w:jc w:val="both"/>
        <w:rPr>
          <w:rFonts w:ascii="Century Gothic" w:hAnsi="Century Gothic" w:cs="Arial"/>
        </w:rPr>
      </w:pPr>
      <w:r w:rsidRPr="0072566C">
        <w:rPr>
          <w:rFonts w:ascii="Century Gothic" w:hAnsi="Century Gothic" w:cs="Arial"/>
        </w:rPr>
        <w:t>Représentant du pouvoir adjudicateur, en vertu de l’article L 712-2 du Code de l’Education (loi du 10 août 2007).</w:t>
      </w:r>
    </w:p>
    <w:p w14:paraId="0BF481FC" w14:textId="77777777" w:rsidR="009B1CD0" w:rsidRPr="0072566C" w:rsidRDefault="009B1CD0" w:rsidP="005846FB">
      <w:pPr>
        <w:pStyle w:val="En-tte"/>
        <w:tabs>
          <w:tab w:val="clear" w:pos="4536"/>
          <w:tab w:val="clear" w:pos="9072"/>
          <w:tab w:val="left" w:pos="851"/>
        </w:tabs>
        <w:jc w:val="both"/>
        <w:rPr>
          <w:rFonts w:ascii="Century Gothic" w:hAnsi="Century Gothic" w:cs="Arial"/>
        </w:rPr>
      </w:pPr>
    </w:p>
    <w:p w14:paraId="3E2B487C" w14:textId="77777777" w:rsidR="009B1CD0" w:rsidRPr="0072566C" w:rsidRDefault="009B1CD0" w:rsidP="00710FD6">
      <w:pPr>
        <w:tabs>
          <w:tab w:val="left" w:pos="426"/>
          <w:tab w:val="left" w:pos="851"/>
          <w:tab w:val="left" w:pos="5103"/>
        </w:tabs>
        <w:jc w:val="both"/>
        <w:rPr>
          <w:rFonts w:ascii="Century Gothic" w:hAnsi="Century Gothic" w:cs="Arial"/>
          <w:i/>
          <w:sz w:val="18"/>
          <w:szCs w:val="18"/>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sidRPr="0072566C">
        <w:rPr>
          <w:rFonts w:ascii="Century Gothic" w:hAnsi="Century Gothic" w:cs="Arial"/>
        </w:rPr>
        <w:t>Nom</w:t>
      </w:r>
      <w:proofErr w:type="gramEnd"/>
      <w:r w:rsidRPr="0072566C">
        <w:rPr>
          <w:rFonts w:ascii="Century Gothic" w:hAnsi="Century Gothic" w:cs="Arial"/>
        </w:rPr>
        <w:t xml:space="preserve">, prénom, qualité du signataire du marché </w:t>
      </w:r>
      <w:r w:rsidR="003A7270" w:rsidRPr="0072566C">
        <w:rPr>
          <w:rFonts w:ascii="Century Gothic" w:hAnsi="Century Gothic" w:cs="Arial"/>
        </w:rPr>
        <w:t>public</w:t>
      </w:r>
    </w:p>
    <w:p w14:paraId="1D888FC5" w14:textId="77777777" w:rsidR="009B1CD0" w:rsidRPr="0072566C" w:rsidRDefault="009B1CD0" w:rsidP="00E47798">
      <w:pPr>
        <w:tabs>
          <w:tab w:val="left" w:pos="851"/>
        </w:tabs>
        <w:jc w:val="both"/>
        <w:rPr>
          <w:rFonts w:ascii="Century Gothic" w:hAnsi="Century Gothic" w:cs="Arial"/>
        </w:rPr>
      </w:pPr>
      <w:r w:rsidRPr="0072566C">
        <w:rPr>
          <w:rFonts w:ascii="Century Gothic" w:hAnsi="Century Gothic" w:cs="Arial"/>
          <w:i/>
          <w:sz w:val="18"/>
          <w:szCs w:val="18"/>
        </w:rPr>
        <w:t xml:space="preserve">(Le signataire doit avoir le pouvoir d’engager </w:t>
      </w:r>
      <w:r w:rsidR="008B2A38" w:rsidRPr="0072566C">
        <w:rPr>
          <w:rFonts w:ascii="Century Gothic" w:hAnsi="Century Gothic" w:cs="Arial"/>
          <w:i/>
          <w:sz w:val="18"/>
          <w:szCs w:val="18"/>
        </w:rPr>
        <w:t>l’acheteur</w:t>
      </w:r>
      <w:r w:rsidRPr="0072566C">
        <w:rPr>
          <w:rFonts w:ascii="Century Gothic" w:hAnsi="Century Gothic" w:cs="Arial"/>
          <w:i/>
          <w:sz w:val="18"/>
          <w:szCs w:val="18"/>
        </w:rPr>
        <w:t xml:space="preserve"> qu’il représente.)</w:t>
      </w:r>
    </w:p>
    <w:p w14:paraId="1B00406D" w14:textId="77777777" w:rsidR="009B1CD0" w:rsidRPr="0072566C" w:rsidRDefault="009B1CD0" w:rsidP="0083205E">
      <w:pPr>
        <w:tabs>
          <w:tab w:val="left" w:pos="851"/>
        </w:tabs>
        <w:jc w:val="both"/>
        <w:rPr>
          <w:rFonts w:ascii="Century Gothic" w:hAnsi="Century Gothic" w:cs="Arial"/>
        </w:rPr>
      </w:pPr>
    </w:p>
    <w:p w14:paraId="73B4507D" w14:textId="1AB3C55D" w:rsidR="00587BE3" w:rsidRPr="0072566C" w:rsidRDefault="00B03DAA" w:rsidP="00587BE3">
      <w:pPr>
        <w:tabs>
          <w:tab w:val="left" w:pos="851"/>
        </w:tabs>
        <w:jc w:val="both"/>
        <w:rPr>
          <w:rFonts w:ascii="Century Gothic" w:hAnsi="Century Gothic" w:cs="Arial"/>
          <w:b/>
        </w:rPr>
      </w:pPr>
      <w:r w:rsidRPr="0072566C">
        <w:rPr>
          <w:rFonts w:ascii="Century Gothic" w:hAnsi="Century Gothic" w:cs="Arial"/>
          <w:b/>
        </w:rPr>
        <w:t xml:space="preserve">Monsieur le </w:t>
      </w:r>
      <w:r w:rsidR="00587BE3" w:rsidRPr="0072566C">
        <w:rPr>
          <w:rFonts w:ascii="Century Gothic" w:hAnsi="Century Gothic" w:cs="Arial"/>
          <w:b/>
        </w:rPr>
        <w:t>Président de l'Université Jean Moulin Lyon 3</w:t>
      </w:r>
    </w:p>
    <w:p w14:paraId="6780C2C5" w14:textId="77777777" w:rsidR="009B1CD0" w:rsidRPr="0072566C" w:rsidRDefault="00587BE3" w:rsidP="00587BE3">
      <w:pPr>
        <w:tabs>
          <w:tab w:val="left" w:pos="851"/>
        </w:tabs>
        <w:jc w:val="both"/>
        <w:rPr>
          <w:rFonts w:ascii="Century Gothic" w:hAnsi="Century Gothic" w:cs="Arial"/>
        </w:rPr>
      </w:pPr>
      <w:r w:rsidRPr="0072566C">
        <w:rPr>
          <w:rFonts w:ascii="Century Gothic" w:hAnsi="Century Gothic" w:cs="Arial"/>
        </w:rPr>
        <w:t>Représentant du pouvoir adjudicateur, en vertu de l’article L 712-2 du Code de l’Education (loi du 10 août 2007).</w:t>
      </w:r>
    </w:p>
    <w:p w14:paraId="51BCE70B" w14:textId="77777777" w:rsidR="009B1CD0" w:rsidRPr="0072566C" w:rsidRDefault="009B1CD0" w:rsidP="009B45B9">
      <w:pPr>
        <w:tabs>
          <w:tab w:val="left" w:pos="851"/>
        </w:tabs>
        <w:jc w:val="both"/>
        <w:rPr>
          <w:rFonts w:ascii="Century Gothic" w:hAnsi="Century Gothic" w:cs="Arial"/>
        </w:rPr>
      </w:pPr>
    </w:p>
    <w:p w14:paraId="56F864EA" w14:textId="77777777" w:rsidR="009B1CD0" w:rsidRPr="0072566C" w:rsidRDefault="009B1CD0" w:rsidP="009B45B9">
      <w:pPr>
        <w:tabs>
          <w:tab w:val="left" w:pos="851"/>
        </w:tabs>
        <w:jc w:val="both"/>
        <w:rPr>
          <w:rFonts w:ascii="Century Gothic" w:hAnsi="Century Gothic" w:cs="Arial"/>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 xml:space="preserve">Personne habilitée à donner les renseignements </w:t>
      </w:r>
      <w:r w:rsidR="009D661E" w:rsidRPr="0072566C">
        <w:rPr>
          <w:rFonts w:ascii="Century Gothic" w:hAnsi="Century Gothic" w:cs="Arial"/>
        </w:rPr>
        <w:t>prévus à l’</w:t>
      </w:r>
      <w:hyperlink r:id="rId15" w:history="1">
        <w:r w:rsidR="009D661E" w:rsidRPr="0072566C">
          <w:rPr>
            <w:rStyle w:val="Lienhypertexte"/>
            <w:rFonts w:ascii="Century Gothic" w:hAnsi="Century Gothic" w:cs="Arial"/>
          </w:rPr>
          <w:t>article R. 2191-59</w:t>
        </w:r>
      </w:hyperlink>
      <w:r w:rsidR="009D661E" w:rsidRPr="0072566C">
        <w:rPr>
          <w:rFonts w:ascii="Century Gothic" w:hAnsi="Century Gothic" w:cs="Arial"/>
        </w:rPr>
        <w:t xml:space="preserve"> du code de la commande publique, auquel renvoie l’</w:t>
      </w:r>
      <w:hyperlink r:id="rId16" w:history="1">
        <w:r w:rsidR="009D661E" w:rsidRPr="0072566C">
          <w:rPr>
            <w:rStyle w:val="Lienhypertexte"/>
            <w:rFonts w:ascii="Century Gothic" w:hAnsi="Century Gothic" w:cs="Arial"/>
          </w:rPr>
          <w:t>article R. 2391-28</w:t>
        </w:r>
      </w:hyperlink>
      <w:r w:rsidR="009D661E" w:rsidRPr="0072566C">
        <w:rPr>
          <w:rFonts w:ascii="Century Gothic" w:hAnsi="Century Gothic" w:cs="Arial"/>
        </w:rPr>
        <w:t xml:space="preserve"> du même code</w:t>
      </w:r>
      <w:r w:rsidR="003A7270" w:rsidRPr="0072566C" w:rsidDel="003A7270">
        <w:rPr>
          <w:rFonts w:ascii="Century Gothic" w:hAnsi="Century Gothic" w:cs="Arial"/>
        </w:rPr>
        <w:t xml:space="preserve"> </w:t>
      </w:r>
      <w:r w:rsidRPr="0072566C">
        <w:rPr>
          <w:rFonts w:ascii="Century Gothic" w:hAnsi="Century Gothic" w:cs="Arial"/>
        </w:rPr>
        <w:t>(nantissements ou cessions de créances)</w:t>
      </w:r>
    </w:p>
    <w:p w14:paraId="12444FA2" w14:textId="77777777" w:rsidR="009B1CD0" w:rsidRPr="0072566C" w:rsidRDefault="009B1CD0" w:rsidP="009B45B9">
      <w:pPr>
        <w:tabs>
          <w:tab w:val="left" w:pos="851"/>
        </w:tabs>
        <w:jc w:val="both"/>
        <w:rPr>
          <w:rFonts w:ascii="Century Gothic" w:hAnsi="Century Gothic" w:cs="Arial"/>
        </w:rPr>
      </w:pPr>
      <w:r w:rsidRPr="0072566C">
        <w:rPr>
          <w:rFonts w:ascii="Century Gothic" w:hAnsi="Century Gothic" w:cs="Arial"/>
          <w:i/>
          <w:sz w:val="18"/>
          <w:szCs w:val="18"/>
        </w:rPr>
        <w:t>(Indiquer l’identité de la personne, ses adresses postale et électronique, ses numéros de téléphone et de télécopie.)</w:t>
      </w:r>
    </w:p>
    <w:p w14:paraId="61AFBF88" w14:textId="77777777" w:rsidR="009B1CD0" w:rsidRPr="0072566C" w:rsidRDefault="009B1CD0" w:rsidP="009B45B9">
      <w:pPr>
        <w:tabs>
          <w:tab w:val="left" w:pos="851"/>
        </w:tabs>
        <w:jc w:val="both"/>
        <w:rPr>
          <w:rFonts w:ascii="Century Gothic" w:hAnsi="Century Gothic" w:cs="Arial"/>
        </w:rPr>
      </w:pPr>
    </w:p>
    <w:p w14:paraId="2E53C1C3" w14:textId="77777777" w:rsidR="00587BE3" w:rsidRPr="0072566C" w:rsidRDefault="00587BE3" w:rsidP="00587BE3">
      <w:pPr>
        <w:tabs>
          <w:tab w:val="left" w:pos="851"/>
        </w:tabs>
        <w:jc w:val="both"/>
        <w:rPr>
          <w:rFonts w:ascii="Century Gothic" w:hAnsi="Century Gothic" w:cs="Arial"/>
          <w:b/>
        </w:rPr>
      </w:pPr>
      <w:r w:rsidRPr="0072566C">
        <w:rPr>
          <w:rFonts w:ascii="Century Gothic" w:hAnsi="Century Gothic" w:cs="Arial"/>
          <w:b/>
        </w:rPr>
        <w:t>Monsieur le Président de l'Université Jean Moulin Lyon 3</w:t>
      </w:r>
    </w:p>
    <w:p w14:paraId="5E3D2B42" w14:textId="77777777" w:rsidR="00587BE3" w:rsidRPr="0072566C" w:rsidRDefault="00587BE3" w:rsidP="00587BE3">
      <w:pPr>
        <w:tabs>
          <w:tab w:val="left" w:pos="851"/>
        </w:tabs>
        <w:jc w:val="both"/>
        <w:rPr>
          <w:rFonts w:ascii="Century Gothic" w:hAnsi="Century Gothic" w:cs="Arial"/>
        </w:rPr>
      </w:pPr>
      <w:r w:rsidRPr="0072566C">
        <w:rPr>
          <w:rFonts w:ascii="Century Gothic" w:hAnsi="Century Gothic" w:cs="Arial"/>
        </w:rPr>
        <w:t>1C avenue des Frères Lumière – CS 78242 – 69372 Lyon cedex 08</w:t>
      </w:r>
    </w:p>
    <w:p w14:paraId="6BB15F83" w14:textId="77777777" w:rsidR="00587BE3" w:rsidRPr="0072566C" w:rsidRDefault="00587BE3" w:rsidP="00587BE3">
      <w:pPr>
        <w:tabs>
          <w:tab w:val="left" w:pos="851"/>
        </w:tabs>
        <w:jc w:val="both"/>
        <w:rPr>
          <w:rFonts w:ascii="Century Gothic" w:hAnsi="Century Gothic" w:cs="Arial"/>
        </w:rPr>
      </w:pPr>
      <w:r w:rsidRPr="0072566C">
        <w:rPr>
          <w:rFonts w:ascii="Century Gothic" w:hAnsi="Century Gothic" w:cs="Arial"/>
        </w:rPr>
        <w:t xml:space="preserve">Tél. : 04 78 78 74 35 | Fax : 04 78 78 73 14 </w:t>
      </w:r>
    </w:p>
    <w:p w14:paraId="0EAA0AF2" w14:textId="69221C78" w:rsidR="001C40C0" w:rsidRPr="0072566C" w:rsidRDefault="00587BE3" w:rsidP="00587BE3">
      <w:pPr>
        <w:tabs>
          <w:tab w:val="left" w:pos="851"/>
        </w:tabs>
        <w:jc w:val="both"/>
        <w:rPr>
          <w:rFonts w:ascii="Century Gothic" w:hAnsi="Century Gothic" w:cs="Arial"/>
        </w:rPr>
      </w:pPr>
      <w:r w:rsidRPr="0072566C">
        <w:rPr>
          <w:rFonts w:ascii="Century Gothic" w:hAnsi="Century Gothic" w:cs="Arial"/>
        </w:rPr>
        <w:t xml:space="preserve">Courriel : </w:t>
      </w:r>
      <w:hyperlink r:id="rId17" w:history="1">
        <w:r w:rsidR="003062EF" w:rsidRPr="0093015D">
          <w:rPr>
            <w:rStyle w:val="Lienhypertexte"/>
            <w:rFonts w:ascii="Century Gothic" w:hAnsi="Century Gothic" w:cs="Arial"/>
          </w:rPr>
          <w:t>achats@univ-lyon3.fr</w:t>
        </w:r>
      </w:hyperlink>
      <w:r w:rsidRPr="0072566C">
        <w:rPr>
          <w:rFonts w:ascii="Century Gothic" w:hAnsi="Century Gothic" w:cs="Arial"/>
        </w:rPr>
        <w:t xml:space="preserve"> </w:t>
      </w:r>
    </w:p>
    <w:p w14:paraId="2C729E30" w14:textId="77777777" w:rsidR="001C40C0" w:rsidRPr="0072566C" w:rsidRDefault="001C40C0" w:rsidP="009B45B9">
      <w:pPr>
        <w:tabs>
          <w:tab w:val="left" w:pos="851"/>
        </w:tabs>
        <w:jc w:val="both"/>
        <w:rPr>
          <w:rFonts w:ascii="Century Gothic" w:hAnsi="Century Gothic" w:cs="Arial"/>
        </w:rPr>
      </w:pPr>
    </w:p>
    <w:p w14:paraId="442B5AB9" w14:textId="77777777" w:rsidR="009B1CD0" w:rsidRPr="0072566C" w:rsidRDefault="00587BE3" w:rsidP="009B45B9">
      <w:pPr>
        <w:tabs>
          <w:tab w:val="left" w:pos="851"/>
        </w:tabs>
        <w:jc w:val="both"/>
        <w:rPr>
          <w:rFonts w:ascii="Century Gothic" w:hAnsi="Century Gothic" w:cs="Arial"/>
        </w:rPr>
      </w:pPr>
      <w:r w:rsidRPr="0072566C">
        <w:rPr>
          <w:rFonts w:ascii="Century Gothic" w:hAnsi="Century Gothic" w:cs="Arial"/>
        </w:rPr>
        <w:t>En cas de nantissement ou de cession de créances, le titulaire devra demander un certificat de cessibilité de créance(s) (ex noti6) auprès de l’Université Jean Moulin Lyon 3. Le titulaire remettra ce certificat de cessibilité au cessionnaire ou au titulaire d’un nantissement de créance(s).</w:t>
      </w:r>
    </w:p>
    <w:p w14:paraId="4E444964" w14:textId="77777777" w:rsidR="009B1CD0" w:rsidRPr="0072566C" w:rsidRDefault="009B1CD0" w:rsidP="009B45B9">
      <w:pPr>
        <w:pStyle w:val="fcase2metab"/>
        <w:ind w:left="0" w:firstLine="0"/>
        <w:rPr>
          <w:rFonts w:ascii="Century Gothic" w:hAnsi="Century Gothic" w:cs="Arial"/>
        </w:rPr>
      </w:pPr>
    </w:p>
    <w:p w14:paraId="2CC06788" w14:textId="1503F11D" w:rsidR="009B1CD0" w:rsidRPr="0072566C" w:rsidRDefault="003062EF" w:rsidP="009B45B9">
      <w:pPr>
        <w:tabs>
          <w:tab w:val="left" w:pos="720"/>
          <w:tab w:val="left" w:pos="851"/>
        </w:tabs>
        <w:jc w:val="both"/>
        <w:rPr>
          <w:rFonts w:ascii="Century Gothic" w:hAnsi="Century Gothic" w:cs="Arial"/>
          <w:i/>
          <w:iCs/>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Désignation</w:t>
      </w:r>
      <w:r w:rsidR="009B1CD0" w:rsidRPr="0072566C">
        <w:rPr>
          <w:rFonts w:ascii="Century Gothic" w:hAnsi="Century Gothic" w:cs="Arial"/>
        </w:rPr>
        <w:t>, adresse, numéro de téléphone du comptable assignataire</w:t>
      </w:r>
    </w:p>
    <w:p w14:paraId="6C509CF4" w14:textId="77777777" w:rsidR="009B1CD0" w:rsidRPr="0072566C" w:rsidRDefault="009B1CD0" w:rsidP="009B45B9">
      <w:pPr>
        <w:tabs>
          <w:tab w:val="left" w:pos="720"/>
          <w:tab w:val="left" w:pos="851"/>
        </w:tabs>
        <w:jc w:val="both"/>
        <w:rPr>
          <w:rFonts w:ascii="Century Gothic" w:hAnsi="Century Gothic" w:cs="Arial"/>
        </w:rPr>
      </w:pPr>
      <w:r w:rsidRPr="0072566C">
        <w:rPr>
          <w:rFonts w:ascii="Century Gothic" w:hAnsi="Century Gothic" w:cs="Arial"/>
          <w:i/>
          <w:iCs/>
          <w:sz w:val="18"/>
          <w:szCs w:val="18"/>
        </w:rPr>
        <w:t>(Joindre une annexe récapitulative en cas de pluralité de comptables.)</w:t>
      </w:r>
    </w:p>
    <w:p w14:paraId="6BA22098" w14:textId="77777777" w:rsidR="009B1CD0" w:rsidRPr="0072566C" w:rsidRDefault="009B1CD0" w:rsidP="009B45B9">
      <w:pPr>
        <w:pStyle w:val="fcase2metab"/>
        <w:rPr>
          <w:rFonts w:ascii="Century Gothic" w:hAnsi="Century Gothic" w:cs="Arial"/>
        </w:rPr>
      </w:pPr>
    </w:p>
    <w:p w14:paraId="45C94D0C" w14:textId="77777777" w:rsidR="00587BE3" w:rsidRPr="0072566C" w:rsidRDefault="00587BE3" w:rsidP="00587BE3">
      <w:pPr>
        <w:pStyle w:val="fcase2metab"/>
        <w:rPr>
          <w:rFonts w:ascii="Century Gothic" w:hAnsi="Century Gothic" w:cs="Arial"/>
          <w:b/>
        </w:rPr>
      </w:pPr>
      <w:r w:rsidRPr="0072566C">
        <w:rPr>
          <w:rFonts w:ascii="Century Gothic" w:hAnsi="Century Gothic" w:cs="Arial"/>
          <w:b/>
        </w:rPr>
        <w:t>Monsieur l'Agent Comptable de l'Université Jean Moulin</w:t>
      </w:r>
    </w:p>
    <w:p w14:paraId="569D9981" w14:textId="77777777" w:rsidR="00587BE3" w:rsidRPr="0072566C" w:rsidRDefault="00587BE3" w:rsidP="00587BE3">
      <w:pPr>
        <w:pStyle w:val="fcase2metab"/>
        <w:rPr>
          <w:rFonts w:ascii="Century Gothic" w:hAnsi="Century Gothic" w:cs="Arial"/>
        </w:rPr>
      </w:pPr>
      <w:r w:rsidRPr="0072566C">
        <w:rPr>
          <w:rFonts w:ascii="Century Gothic" w:hAnsi="Century Gothic" w:cs="Arial"/>
        </w:rPr>
        <w:t>1C avenue des Frères Lumière – CS 78242 – 69372 Lyon cedex 08</w:t>
      </w:r>
    </w:p>
    <w:p w14:paraId="7716C306" w14:textId="77777777" w:rsidR="00BE2B10" w:rsidRDefault="00587BE3" w:rsidP="00BE2B10">
      <w:pPr>
        <w:pStyle w:val="fcase2metab"/>
        <w:rPr>
          <w:rFonts w:ascii="Century Gothic" w:hAnsi="Century Gothic" w:cs="Arial"/>
        </w:rPr>
      </w:pPr>
      <w:r w:rsidRPr="0072566C">
        <w:rPr>
          <w:rFonts w:ascii="Century Gothic" w:hAnsi="Century Gothic" w:cs="Arial"/>
        </w:rPr>
        <w:t>Tél. : 04 78 78 70 13</w:t>
      </w:r>
    </w:p>
    <w:p w14:paraId="3F44C33A" w14:textId="77777777" w:rsidR="009B1CD0" w:rsidRPr="0072566C" w:rsidRDefault="009B1CD0" w:rsidP="009B45B9">
      <w:pPr>
        <w:tabs>
          <w:tab w:val="left" w:pos="851"/>
        </w:tabs>
        <w:rPr>
          <w:rFonts w:ascii="Century Gothic" w:hAnsi="Century Gothic" w:cs="Arial"/>
        </w:rPr>
      </w:pPr>
    </w:p>
    <w:p w14:paraId="4C026043" w14:textId="77777777" w:rsidR="009B1CD0" w:rsidRPr="0072566C" w:rsidRDefault="009B1CD0" w:rsidP="009B45B9">
      <w:pPr>
        <w:tabs>
          <w:tab w:val="left" w:pos="851"/>
          <w:tab w:val="left" w:pos="3402"/>
          <w:tab w:val="left" w:pos="6237"/>
          <w:tab w:val="left" w:pos="9072"/>
        </w:tabs>
        <w:jc w:val="both"/>
        <w:rPr>
          <w:rFonts w:ascii="Century Gothic" w:hAnsi="Century Gothic" w:cs="Arial"/>
          <w:i/>
          <w:sz w:val="18"/>
          <w:szCs w:val="18"/>
        </w:rPr>
      </w:pPr>
      <w:r w:rsidRPr="0072566C">
        <w:rPr>
          <w:rFonts w:ascii="Century Gothic" w:hAnsi="Century Gothic" w:cs="Arial"/>
          <w:b/>
          <w:caps/>
        </w:rPr>
        <w:t>P</w:t>
      </w:r>
      <w:r w:rsidRPr="0072566C">
        <w:rPr>
          <w:rFonts w:ascii="Century Gothic" w:hAnsi="Century Gothic" w:cs="Arial"/>
          <w:b/>
        </w:rPr>
        <w:t>our l</w:t>
      </w:r>
      <w:r w:rsidRPr="0072566C">
        <w:rPr>
          <w:rFonts w:ascii="Century Gothic" w:hAnsi="Century Gothic" w:cs="Arial"/>
          <w:b/>
          <w:caps/>
        </w:rPr>
        <w:t>’</w:t>
      </w:r>
      <w:r w:rsidR="008B2A38" w:rsidRPr="0072566C">
        <w:rPr>
          <w:rFonts w:ascii="Century Gothic" w:hAnsi="Century Gothic" w:cs="Arial"/>
          <w:b/>
          <w:caps/>
        </w:rPr>
        <w:t>É</w:t>
      </w:r>
      <w:r w:rsidR="008B2A38" w:rsidRPr="0072566C">
        <w:rPr>
          <w:rFonts w:ascii="Century Gothic" w:hAnsi="Century Gothic" w:cs="Arial"/>
          <w:b/>
        </w:rPr>
        <w:t>tat</w:t>
      </w:r>
      <w:r w:rsidRPr="0072566C">
        <w:rPr>
          <w:rFonts w:ascii="Century Gothic" w:hAnsi="Century Gothic" w:cs="Arial"/>
          <w:b/>
        </w:rPr>
        <w:t xml:space="preserve"> et ses établissements :</w:t>
      </w:r>
    </w:p>
    <w:p w14:paraId="1233BC2A" w14:textId="77777777" w:rsidR="009B1CD0" w:rsidRPr="0072566C" w:rsidRDefault="009B1CD0" w:rsidP="009B45B9">
      <w:pPr>
        <w:tabs>
          <w:tab w:val="left" w:pos="851"/>
          <w:tab w:val="left" w:pos="3402"/>
          <w:tab w:val="left" w:pos="6237"/>
          <w:tab w:val="left" w:pos="9072"/>
        </w:tabs>
        <w:jc w:val="both"/>
        <w:rPr>
          <w:rFonts w:ascii="Century Gothic" w:hAnsi="Century Gothic" w:cs="Arial"/>
        </w:rPr>
      </w:pPr>
      <w:r w:rsidRPr="0072566C">
        <w:rPr>
          <w:rFonts w:ascii="Century Gothic" w:hAnsi="Century Gothic" w:cs="Arial"/>
          <w:i/>
          <w:sz w:val="18"/>
          <w:szCs w:val="18"/>
        </w:rPr>
        <w:t>(Visa ou avis de l’autorité chargée du contrôle financier.)</w:t>
      </w:r>
    </w:p>
    <w:p w14:paraId="65C65838" w14:textId="77777777" w:rsidR="009B1CD0" w:rsidRPr="0072566C" w:rsidRDefault="009B1CD0" w:rsidP="009B45B9">
      <w:pPr>
        <w:tabs>
          <w:tab w:val="left" w:pos="851"/>
        </w:tabs>
        <w:rPr>
          <w:rFonts w:ascii="Century Gothic" w:hAnsi="Century Gothic" w:cs="Arial"/>
        </w:rPr>
      </w:pPr>
    </w:p>
    <w:p w14:paraId="053348B2" w14:textId="77777777" w:rsidR="009B1CD0" w:rsidRPr="0072566C" w:rsidRDefault="009B1CD0" w:rsidP="009B45B9">
      <w:pPr>
        <w:tabs>
          <w:tab w:val="left" w:pos="851"/>
        </w:tabs>
        <w:rPr>
          <w:rFonts w:ascii="Century Gothic" w:hAnsi="Century Gothic" w:cs="Arial"/>
        </w:rPr>
      </w:pPr>
    </w:p>
    <w:p w14:paraId="1B787ACE" w14:textId="77777777" w:rsidR="009B1CD0" w:rsidRPr="0072566C" w:rsidRDefault="009B1CD0" w:rsidP="009B45B9">
      <w:pPr>
        <w:tabs>
          <w:tab w:val="left" w:pos="851"/>
        </w:tabs>
        <w:rPr>
          <w:rFonts w:ascii="Century Gothic" w:hAnsi="Century Gothic" w:cs="Arial"/>
        </w:rPr>
      </w:pPr>
    </w:p>
    <w:p w14:paraId="780BF5C4" w14:textId="77777777" w:rsidR="001C40C0" w:rsidRPr="0072566C" w:rsidRDefault="001C40C0" w:rsidP="009B45B9">
      <w:pPr>
        <w:tabs>
          <w:tab w:val="left" w:pos="851"/>
        </w:tabs>
        <w:rPr>
          <w:rFonts w:ascii="Century Gothic" w:hAnsi="Century Gothic" w:cs="Arial"/>
        </w:rPr>
      </w:pPr>
    </w:p>
    <w:p w14:paraId="7DE06499" w14:textId="77777777" w:rsidR="009B1CD0" w:rsidRPr="0072566C" w:rsidRDefault="009B1CD0" w:rsidP="009B45B9">
      <w:pPr>
        <w:tabs>
          <w:tab w:val="left" w:pos="851"/>
        </w:tabs>
        <w:rPr>
          <w:rFonts w:ascii="Century Gothic" w:hAnsi="Century Gothic" w:cs="Arial"/>
        </w:rPr>
      </w:pPr>
    </w:p>
    <w:p w14:paraId="2480404A" w14:textId="77777777" w:rsidR="009B1CD0" w:rsidRPr="0072566C" w:rsidRDefault="009B1CD0" w:rsidP="009B45B9">
      <w:pPr>
        <w:tabs>
          <w:tab w:val="left" w:pos="851"/>
        </w:tabs>
        <w:rPr>
          <w:rFonts w:ascii="Century Gothic" w:hAnsi="Century Gothic" w:cs="Arial"/>
        </w:rPr>
      </w:pPr>
    </w:p>
    <w:p w14:paraId="672F105A" w14:textId="77777777" w:rsidR="009B1CD0" w:rsidRPr="0072566C" w:rsidRDefault="009B1CD0" w:rsidP="009B45B9">
      <w:pPr>
        <w:tabs>
          <w:tab w:val="left" w:pos="851"/>
          <w:tab w:val="left" w:pos="5245"/>
          <w:tab w:val="left" w:pos="7371"/>
          <w:tab w:val="left" w:pos="7655"/>
        </w:tabs>
        <w:jc w:val="both"/>
        <w:rPr>
          <w:rFonts w:ascii="Century Gothic" w:hAnsi="Century Gothic"/>
        </w:rPr>
      </w:pPr>
      <w:r w:rsidRPr="0072566C">
        <w:rPr>
          <w:rFonts w:ascii="Century Gothic" w:hAnsi="Century Gothic" w:cs="Arial"/>
        </w:rPr>
        <w:tab/>
        <w:t>A : …………………</w:t>
      </w:r>
      <w:proofErr w:type="gramStart"/>
      <w:r w:rsidRPr="0072566C">
        <w:rPr>
          <w:rFonts w:ascii="Century Gothic" w:hAnsi="Century Gothic" w:cs="Arial"/>
        </w:rPr>
        <w:t>… ,</w:t>
      </w:r>
      <w:proofErr w:type="gramEnd"/>
      <w:r w:rsidRPr="0072566C">
        <w:rPr>
          <w:rFonts w:ascii="Century Gothic" w:hAnsi="Century Gothic" w:cs="Arial"/>
        </w:rPr>
        <w:t xml:space="preserve"> le …………………</w:t>
      </w:r>
    </w:p>
    <w:p w14:paraId="139332C0" w14:textId="77777777" w:rsidR="009B1CD0" w:rsidRPr="0072566C" w:rsidRDefault="009B1CD0" w:rsidP="009B45B9">
      <w:pPr>
        <w:tabs>
          <w:tab w:val="left" w:pos="851"/>
        </w:tabs>
        <w:rPr>
          <w:rFonts w:ascii="Century Gothic" w:hAnsi="Century Gothic"/>
        </w:rPr>
      </w:pPr>
    </w:p>
    <w:p w14:paraId="110EB25D" w14:textId="77777777" w:rsidR="009B1CD0" w:rsidRPr="0072566C" w:rsidRDefault="009B1CD0" w:rsidP="009B45B9">
      <w:pPr>
        <w:tabs>
          <w:tab w:val="left" w:pos="851"/>
        </w:tabs>
        <w:rPr>
          <w:rFonts w:ascii="Century Gothic" w:hAnsi="Century Gothic"/>
        </w:rPr>
      </w:pPr>
    </w:p>
    <w:p w14:paraId="7BDD5F9D" w14:textId="77777777" w:rsidR="009B1CD0" w:rsidRPr="0072566C" w:rsidRDefault="009B1CD0" w:rsidP="009B45B9">
      <w:pPr>
        <w:tabs>
          <w:tab w:val="left" w:pos="851"/>
        </w:tabs>
        <w:rPr>
          <w:rFonts w:ascii="Century Gothic" w:hAnsi="Century Gothic"/>
        </w:rPr>
      </w:pPr>
    </w:p>
    <w:p w14:paraId="76AA1553" w14:textId="77777777" w:rsidR="009B1CD0" w:rsidRPr="0072566C" w:rsidRDefault="009B1CD0" w:rsidP="009B45B9">
      <w:pPr>
        <w:tabs>
          <w:tab w:val="left" w:pos="851"/>
        </w:tabs>
        <w:rPr>
          <w:rFonts w:ascii="Century Gothic" w:hAnsi="Century Gothic"/>
        </w:rPr>
      </w:pPr>
    </w:p>
    <w:p w14:paraId="760104C4" w14:textId="77777777" w:rsidR="009B1CD0" w:rsidRPr="0072566C" w:rsidRDefault="009B1CD0" w:rsidP="009B45B9">
      <w:pPr>
        <w:tabs>
          <w:tab w:val="left" w:pos="851"/>
        </w:tabs>
        <w:ind w:left="6804"/>
        <w:jc w:val="both"/>
        <w:rPr>
          <w:rFonts w:ascii="Century Gothic" w:hAnsi="Century Gothic" w:cs="Arial"/>
          <w:i/>
          <w:sz w:val="18"/>
          <w:szCs w:val="18"/>
        </w:rPr>
      </w:pPr>
      <w:r w:rsidRPr="0072566C">
        <w:rPr>
          <w:rFonts w:ascii="Century Gothic" w:hAnsi="Century Gothic" w:cs="Arial"/>
        </w:rPr>
        <w:t>Signature</w:t>
      </w:r>
    </w:p>
    <w:p w14:paraId="2020B789" w14:textId="6950713D" w:rsidR="009B1CD0" w:rsidRPr="0072566C" w:rsidRDefault="009B1CD0" w:rsidP="009B45B9">
      <w:pPr>
        <w:tabs>
          <w:tab w:val="left" w:pos="851"/>
        </w:tabs>
        <w:ind w:left="4820"/>
        <w:jc w:val="center"/>
        <w:rPr>
          <w:rFonts w:ascii="Century Gothic" w:hAnsi="Century Gothic"/>
        </w:rPr>
      </w:pPr>
      <w:r w:rsidRPr="0072566C">
        <w:rPr>
          <w:rFonts w:ascii="Century Gothic" w:hAnsi="Century Gothic" w:cs="Arial"/>
          <w:i/>
          <w:sz w:val="18"/>
          <w:szCs w:val="18"/>
        </w:rPr>
        <w:t>(</w:t>
      </w:r>
      <w:r w:rsidR="0070214A" w:rsidRPr="0072566C">
        <w:rPr>
          <w:rFonts w:ascii="Century Gothic" w:hAnsi="Century Gothic" w:cs="Arial"/>
          <w:i/>
          <w:sz w:val="18"/>
          <w:szCs w:val="18"/>
        </w:rPr>
        <w:t>Représentant</w:t>
      </w:r>
      <w:r w:rsidRPr="0072566C">
        <w:rPr>
          <w:rFonts w:ascii="Century Gothic" w:hAnsi="Century Gothic" w:cs="Arial"/>
          <w:i/>
          <w:sz w:val="18"/>
          <w:szCs w:val="18"/>
        </w:rPr>
        <w:t xml:space="preserve"> </w:t>
      </w:r>
      <w:r w:rsidR="0021527A" w:rsidRPr="0072566C">
        <w:rPr>
          <w:rFonts w:ascii="Century Gothic" w:hAnsi="Century Gothic" w:cs="Arial"/>
          <w:i/>
          <w:sz w:val="18"/>
          <w:szCs w:val="18"/>
        </w:rPr>
        <w:t>de l’acheteur</w:t>
      </w:r>
      <w:r w:rsidRPr="0072566C">
        <w:rPr>
          <w:rFonts w:ascii="Century Gothic" w:hAnsi="Century Gothic" w:cs="Arial"/>
          <w:i/>
          <w:sz w:val="18"/>
          <w:szCs w:val="18"/>
        </w:rPr>
        <w:t xml:space="preserve"> habilité à signer le marché </w:t>
      </w:r>
      <w:r w:rsidR="00930A5C" w:rsidRPr="0072566C">
        <w:rPr>
          <w:rFonts w:ascii="Century Gothic" w:hAnsi="Century Gothic" w:cs="Arial"/>
          <w:i/>
          <w:sz w:val="18"/>
          <w:szCs w:val="18"/>
        </w:rPr>
        <w:t>public</w:t>
      </w:r>
      <w:r w:rsidRPr="0072566C">
        <w:rPr>
          <w:rFonts w:ascii="Century Gothic" w:hAnsi="Century Gothic" w:cs="Arial"/>
          <w:i/>
          <w:sz w:val="18"/>
          <w:szCs w:val="18"/>
        </w:rPr>
        <w:t>)</w:t>
      </w:r>
    </w:p>
    <w:p w14:paraId="222DBEA4" w14:textId="77777777" w:rsidR="009B1CD0" w:rsidRPr="0072566C" w:rsidRDefault="009B1CD0" w:rsidP="009B45B9">
      <w:pPr>
        <w:tabs>
          <w:tab w:val="left" w:pos="851"/>
        </w:tabs>
        <w:jc w:val="both"/>
        <w:rPr>
          <w:rFonts w:ascii="Century Gothic" w:hAnsi="Century Gothic"/>
        </w:rPr>
      </w:pPr>
    </w:p>
    <w:p w14:paraId="21B7AA76" w14:textId="77777777" w:rsidR="008B2A38" w:rsidRPr="0072566C" w:rsidRDefault="008B2A38" w:rsidP="009B45B9">
      <w:pPr>
        <w:tabs>
          <w:tab w:val="left" w:pos="851"/>
        </w:tabs>
        <w:rPr>
          <w:rFonts w:ascii="Century Gothic" w:hAnsi="Century Gothic" w:cs="Arial"/>
        </w:rPr>
      </w:pPr>
    </w:p>
    <w:p w14:paraId="1E1336DA" w14:textId="77777777" w:rsidR="003A7270" w:rsidRPr="0072566C" w:rsidRDefault="003A7270" w:rsidP="009B45B9">
      <w:pPr>
        <w:tabs>
          <w:tab w:val="left" w:pos="851"/>
        </w:tabs>
        <w:rPr>
          <w:rFonts w:ascii="Century Gothic" w:hAnsi="Century Gothic" w:cs="Arial"/>
        </w:rPr>
      </w:pPr>
    </w:p>
    <w:p w14:paraId="622C15B2" w14:textId="77777777" w:rsidR="003A7270" w:rsidRPr="0072566C" w:rsidRDefault="003A7270" w:rsidP="009B45B9">
      <w:pPr>
        <w:tabs>
          <w:tab w:val="left" w:pos="851"/>
        </w:tabs>
        <w:rPr>
          <w:rFonts w:ascii="Century Gothic" w:hAnsi="Century Gothic" w:cs="Arial"/>
        </w:rPr>
      </w:pPr>
    </w:p>
    <w:p w14:paraId="504938F6"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8DDF2" w14:textId="77777777" w:rsidR="000556A1" w:rsidRDefault="000556A1">
      <w:r>
        <w:separator/>
      </w:r>
    </w:p>
  </w:endnote>
  <w:endnote w:type="continuationSeparator" w:id="0">
    <w:p w14:paraId="2A69A8BD" w14:textId="77777777" w:rsidR="000556A1" w:rsidRDefault="0005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AB18E6F" w14:textId="77777777" w:rsidTr="0083205E">
      <w:trPr>
        <w:tblHeader/>
      </w:trPr>
      <w:tc>
        <w:tcPr>
          <w:tcW w:w="2906" w:type="dxa"/>
          <w:shd w:val="clear" w:color="auto" w:fill="66CCFF"/>
        </w:tcPr>
        <w:p w14:paraId="2429F5C7" w14:textId="54E84185" w:rsidR="005824AE" w:rsidRPr="005C6978" w:rsidRDefault="0072566C" w:rsidP="009B45B9">
          <w:pPr>
            <w:ind w:right="-638"/>
            <w:rPr>
              <w:rFonts w:ascii="Century Gothic" w:hAnsi="Century Gothic" w:cs="Arial"/>
              <w:b/>
              <w:i/>
            </w:rPr>
          </w:pPr>
          <w:r w:rsidRPr="005C6978">
            <w:rPr>
              <w:rFonts w:ascii="Century Gothic" w:hAnsi="Century Gothic" w:cs="Arial"/>
              <w:b/>
            </w:rPr>
            <w:t xml:space="preserve">UJM </w:t>
          </w:r>
          <w:r w:rsidR="00E63618">
            <w:rPr>
              <w:rFonts w:ascii="Century Gothic" w:hAnsi="Century Gothic" w:cs="Arial"/>
              <w:b/>
            </w:rPr>
            <w:t>202</w:t>
          </w:r>
          <w:r w:rsidR="00CD5835">
            <w:rPr>
              <w:rFonts w:ascii="Century Gothic" w:hAnsi="Century Gothic" w:cs="Arial"/>
              <w:b/>
            </w:rPr>
            <w:t>5-03</w:t>
          </w:r>
        </w:p>
      </w:tc>
      <w:tc>
        <w:tcPr>
          <w:tcW w:w="5528" w:type="dxa"/>
          <w:shd w:val="clear" w:color="auto" w:fill="66CCFF"/>
        </w:tcPr>
        <w:p w14:paraId="78C6A2CA" w14:textId="77777777" w:rsidR="005824AE" w:rsidRPr="0072566C" w:rsidRDefault="0072566C" w:rsidP="0072566C">
          <w:pPr>
            <w:jc w:val="center"/>
            <w:rPr>
              <w:rFonts w:ascii="Century Gothic" w:hAnsi="Century Gothic" w:cs="Arial"/>
              <w:b/>
            </w:rPr>
          </w:pPr>
          <w:r>
            <w:rPr>
              <w:rFonts w:ascii="Century Gothic" w:hAnsi="Century Gothic" w:cs="Arial"/>
              <w:b/>
              <w:i/>
            </w:rPr>
            <w:t xml:space="preserve">AE </w:t>
          </w:r>
        </w:p>
      </w:tc>
      <w:tc>
        <w:tcPr>
          <w:tcW w:w="896" w:type="dxa"/>
          <w:shd w:val="clear" w:color="auto" w:fill="66CCFF"/>
        </w:tcPr>
        <w:p w14:paraId="776014DE" w14:textId="77777777" w:rsidR="005824AE" w:rsidRPr="0072566C" w:rsidRDefault="005824AE">
          <w:pPr>
            <w:tabs>
              <w:tab w:val="center" w:pos="1366"/>
              <w:tab w:val="right" w:pos="2733"/>
            </w:tabs>
            <w:rPr>
              <w:rFonts w:ascii="Century Gothic" w:hAnsi="Century Gothic"/>
            </w:rPr>
          </w:pPr>
          <w:r w:rsidRPr="0072566C">
            <w:rPr>
              <w:rFonts w:ascii="Century Gothic" w:hAnsi="Century Gothic" w:cs="Arial"/>
              <w:b/>
            </w:rPr>
            <w:t xml:space="preserve">Page : </w:t>
          </w:r>
        </w:p>
      </w:tc>
      <w:tc>
        <w:tcPr>
          <w:tcW w:w="567" w:type="dxa"/>
          <w:shd w:val="clear" w:color="auto" w:fill="66CCFF"/>
        </w:tcPr>
        <w:p w14:paraId="3C0D81A8" w14:textId="77777777" w:rsidR="005824AE" w:rsidRPr="0072566C" w:rsidRDefault="005824AE">
          <w:pPr>
            <w:jc w:val="center"/>
            <w:rPr>
              <w:rFonts w:ascii="Century Gothic" w:hAnsi="Century Gothic" w:cs="Arial"/>
              <w:b/>
            </w:rPr>
          </w:pPr>
          <w:r w:rsidRPr="0072566C">
            <w:rPr>
              <w:rStyle w:val="Numrodepage"/>
              <w:rFonts w:ascii="Century Gothic" w:hAnsi="Century Gothic" w:cs="Arial"/>
              <w:b/>
            </w:rPr>
            <w:fldChar w:fldCharType="begin"/>
          </w:r>
          <w:r w:rsidRPr="0072566C">
            <w:rPr>
              <w:rStyle w:val="Numrodepage"/>
              <w:rFonts w:ascii="Century Gothic" w:hAnsi="Century Gothic" w:cs="Arial"/>
              <w:b/>
            </w:rPr>
            <w:instrText xml:space="preserve"> PAGE </w:instrText>
          </w:r>
          <w:r w:rsidRPr="0072566C">
            <w:rPr>
              <w:rStyle w:val="Numrodepage"/>
              <w:rFonts w:ascii="Century Gothic" w:hAnsi="Century Gothic" w:cs="Arial"/>
              <w:b/>
            </w:rPr>
            <w:fldChar w:fldCharType="separate"/>
          </w:r>
          <w:r w:rsidR="00543670">
            <w:rPr>
              <w:rStyle w:val="Numrodepage"/>
              <w:rFonts w:ascii="Century Gothic" w:hAnsi="Century Gothic" w:cs="Arial"/>
              <w:b/>
              <w:noProof/>
            </w:rPr>
            <w:t>2</w:t>
          </w:r>
          <w:r w:rsidRPr="0072566C">
            <w:rPr>
              <w:rStyle w:val="Numrodepage"/>
              <w:rFonts w:ascii="Century Gothic" w:hAnsi="Century Gothic" w:cs="Arial"/>
              <w:b/>
            </w:rPr>
            <w:fldChar w:fldCharType="end"/>
          </w:r>
        </w:p>
      </w:tc>
      <w:tc>
        <w:tcPr>
          <w:tcW w:w="165" w:type="dxa"/>
          <w:shd w:val="clear" w:color="auto" w:fill="66CCFF"/>
        </w:tcPr>
        <w:p w14:paraId="6D33F15B" w14:textId="77777777" w:rsidR="005824AE" w:rsidRPr="0072566C" w:rsidRDefault="005824AE">
          <w:pPr>
            <w:jc w:val="center"/>
            <w:rPr>
              <w:rFonts w:ascii="Century Gothic" w:hAnsi="Century Gothic"/>
            </w:rPr>
          </w:pPr>
          <w:r w:rsidRPr="0072566C">
            <w:rPr>
              <w:rFonts w:ascii="Century Gothic" w:hAnsi="Century Gothic" w:cs="Arial"/>
              <w:b/>
            </w:rPr>
            <w:t>/</w:t>
          </w:r>
        </w:p>
      </w:tc>
      <w:tc>
        <w:tcPr>
          <w:tcW w:w="544" w:type="dxa"/>
          <w:shd w:val="clear" w:color="auto" w:fill="66CCFF"/>
        </w:tcPr>
        <w:p w14:paraId="7CBF1C67" w14:textId="77777777" w:rsidR="005824AE" w:rsidRPr="0072566C" w:rsidRDefault="005824AE">
          <w:pPr>
            <w:jc w:val="center"/>
            <w:rPr>
              <w:rFonts w:ascii="Century Gothic" w:hAnsi="Century Gothic"/>
            </w:rPr>
          </w:pPr>
          <w:r w:rsidRPr="0072566C">
            <w:rPr>
              <w:rStyle w:val="Numrodepage"/>
              <w:rFonts w:ascii="Century Gothic" w:hAnsi="Century Gothic" w:cs="Arial"/>
              <w:b/>
            </w:rPr>
            <w:fldChar w:fldCharType="begin"/>
          </w:r>
          <w:r w:rsidRPr="0072566C">
            <w:rPr>
              <w:rStyle w:val="Numrodepage"/>
              <w:rFonts w:ascii="Century Gothic" w:hAnsi="Century Gothic" w:cs="Arial"/>
              <w:b/>
            </w:rPr>
            <w:instrText xml:space="preserve"> NUMPAGES \*Arabic </w:instrText>
          </w:r>
          <w:r w:rsidRPr="0072566C">
            <w:rPr>
              <w:rStyle w:val="Numrodepage"/>
              <w:rFonts w:ascii="Century Gothic" w:hAnsi="Century Gothic" w:cs="Arial"/>
              <w:b/>
            </w:rPr>
            <w:fldChar w:fldCharType="separate"/>
          </w:r>
          <w:r w:rsidR="00543670">
            <w:rPr>
              <w:rStyle w:val="Numrodepage"/>
              <w:rFonts w:ascii="Century Gothic" w:hAnsi="Century Gothic" w:cs="Arial"/>
              <w:b/>
              <w:noProof/>
            </w:rPr>
            <w:t>8</w:t>
          </w:r>
          <w:r w:rsidRPr="0072566C">
            <w:rPr>
              <w:rStyle w:val="Numrodepage"/>
              <w:rFonts w:ascii="Century Gothic" w:hAnsi="Century Gothic" w:cs="Arial"/>
              <w:b/>
            </w:rPr>
            <w:fldChar w:fldCharType="end"/>
          </w:r>
        </w:p>
      </w:tc>
    </w:tr>
  </w:tbl>
  <w:p w14:paraId="18B20B46"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5C09A" w14:textId="77777777" w:rsidR="000556A1" w:rsidRDefault="000556A1">
      <w:r>
        <w:separator/>
      </w:r>
    </w:p>
  </w:footnote>
  <w:footnote w:type="continuationSeparator" w:id="0">
    <w:p w14:paraId="212E24DA" w14:textId="77777777" w:rsidR="000556A1" w:rsidRDefault="000556A1">
      <w:r>
        <w:continuationSeparator/>
      </w:r>
    </w:p>
  </w:footnote>
  <w:footnote w:id="1">
    <w:p w14:paraId="74B6E623" w14:textId="27A7B2D8" w:rsidR="005C6978" w:rsidRPr="005C6978" w:rsidRDefault="005824AE">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776AE9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F143E93"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35984" w14:textId="33FE5709" w:rsidR="0007296F" w:rsidRDefault="0007296F">
    <w:pPr>
      <w:pStyle w:val="En-tte"/>
    </w:pPr>
  </w:p>
  <w:p w14:paraId="18D64EB1" w14:textId="77777777" w:rsidR="0007296F" w:rsidRDefault="0007296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953759"/>
    <w:multiLevelType w:val="hybridMultilevel"/>
    <w:tmpl w:val="1E56165A"/>
    <w:lvl w:ilvl="0" w:tplc="8748727A">
      <w:start w:val="1"/>
      <w:numFmt w:val="decimal"/>
      <w:lvlText w:val="%1."/>
      <w:lvlJc w:val="left"/>
      <w:pPr>
        <w:ind w:left="1211" w:hanging="360"/>
      </w:pPr>
      <w:rPr>
        <w:rFont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24ED523B"/>
    <w:multiLevelType w:val="hybridMultilevel"/>
    <w:tmpl w:val="A282E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E230D4"/>
    <w:multiLevelType w:val="hybridMultilevel"/>
    <w:tmpl w:val="F2125B5C"/>
    <w:lvl w:ilvl="0" w:tplc="3B7EDE7E">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multilevel"/>
    <w:tmpl w:val="10FE27C6"/>
    <w:lvl w:ilvl="0">
      <w:start w:val="1"/>
      <w:numFmt w:val="decimal"/>
      <w:lvlText w:val="%1."/>
      <w:lvlJc w:val="left"/>
      <w:pPr>
        <w:ind w:left="1211" w:hanging="360"/>
      </w:pPr>
      <w:rPr>
        <w:rFonts w:hint="default"/>
      </w:rPr>
    </w:lvl>
    <w:lvl w:ilvl="1">
      <w:start w:val="4"/>
      <w:numFmt w:val="decimal"/>
      <w:isLgl/>
      <w:lvlText w:val="%1.%2"/>
      <w:lvlJc w:val="left"/>
      <w:pPr>
        <w:ind w:left="1800" w:hanging="360"/>
      </w:pPr>
      <w:rPr>
        <w:rFonts w:hint="default"/>
      </w:rPr>
    </w:lvl>
    <w:lvl w:ilvl="2">
      <w:start w:val="1"/>
      <w:numFmt w:val="decimal"/>
      <w:isLgl/>
      <w:lvlText w:val="%1.%2.%3"/>
      <w:lvlJc w:val="left"/>
      <w:pPr>
        <w:ind w:left="2749" w:hanging="720"/>
      </w:pPr>
      <w:rPr>
        <w:rFonts w:hint="default"/>
      </w:rPr>
    </w:lvl>
    <w:lvl w:ilvl="3">
      <w:start w:val="1"/>
      <w:numFmt w:val="decimal"/>
      <w:isLgl/>
      <w:lvlText w:val="%1.%2.%3.%4"/>
      <w:lvlJc w:val="left"/>
      <w:pPr>
        <w:ind w:left="3698" w:hanging="108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5236" w:hanging="1440"/>
      </w:pPr>
      <w:rPr>
        <w:rFonts w:hint="default"/>
      </w:rPr>
    </w:lvl>
    <w:lvl w:ilvl="6">
      <w:start w:val="1"/>
      <w:numFmt w:val="decimal"/>
      <w:isLgl/>
      <w:lvlText w:val="%1.%2.%3.%4.%5.%6.%7"/>
      <w:lvlJc w:val="left"/>
      <w:pPr>
        <w:ind w:left="5825" w:hanging="1440"/>
      </w:pPr>
      <w:rPr>
        <w:rFonts w:hint="default"/>
      </w:rPr>
    </w:lvl>
    <w:lvl w:ilvl="7">
      <w:start w:val="1"/>
      <w:numFmt w:val="decimal"/>
      <w:isLgl/>
      <w:lvlText w:val="%1.%2.%3.%4.%5.%6.%7.%8"/>
      <w:lvlJc w:val="left"/>
      <w:pPr>
        <w:ind w:left="6774" w:hanging="1800"/>
      </w:pPr>
      <w:rPr>
        <w:rFonts w:hint="default"/>
      </w:rPr>
    </w:lvl>
    <w:lvl w:ilvl="8">
      <w:start w:val="1"/>
      <w:numFmt w:val="decimal"/>
      <w:isLgl/>
      <w:lvlText w:val="%1.%2.%3.%4.%5.%6.%7.%8.%9"/>
      <w:lvlJc w:val="left"/>
      <w:pPr>
        <w:ind w:left="7363" w:hanging="1800"/>
      </w:pPr>
      <w:rPr>
        <w:rFonts w:hint="default"/>
      </w:rPr>
    </w:lvl>
  </w:abstractNum>
  <w:abstractNum w:abstractNumId="7" w15:restartNumberingAfterBreak="0">
    <w:nsid w:val="40BF31C6"/>
    <w:multiLevelType w:val="multilevel"/>
    <w:tmpl w:val="10FE27C6"/>
    <w:lvl w:ilvl="0">
      <w:start w:val="1"/>
      <w:numFmt w:val="decimal"/>
      <w:lvlText w:val="%1."/>
      <w:lvlJc w:val="left"/>
      <w:pPr>
        <w:ind w:left="1211" w:hanging="360"/>
      </w:pPr>
      <w:rPr>
        <w:rFonts w:hint="default"/>
      </w:rPr>
    </w:lvl>
    <w:lvl w:ilvl="1">
      <w:start w:val="4"/>
      <w:numFmt w:val="decimal"/>
      <w:isLgl/>
      <w:lvlText w:val="%1.%2"/>
      <w:lvlJc w:val="left"/>
      <w:pPr>
        <w:ind w:left="1800" w:hanging="360"/>
      </w:pPr>
      <w:rPr>
        <w:rFonts w:hint="default"/>
      </w:rPr>
    </w:lvl>
    <w:lvl w:ilvl="2">
      <w:start w:val="1"/>
      <w:numFmt w:val="decimal"/>
      <w:isLgl/>
      <w:lvlText w:val="%1.%2.%3"/>
      <w:lvlJc w:val="left"/>
      <w:pPr>
        <w:ind w:left="2749" w:hanging="720"/>
      </w:pPr>
      <w:rPr>
        <w:rFonts w:hint="default"/>
      </w:rPr>
    </w:lvl>
    <w:lvl w:ilvl="3">
      <w:start w:val="1"/>
      <w:numFmt w:val="decimal"/>
      <w:isLgl/>
      <w:lvlText w:val="%1.%2.%3.%4"/>
      <w:lvlJc w:val="left"/>
      <w:pPr>
        <w:ind w:left="3698" w:hanging="108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5236" w:hanging="1440"/>
      </w:pPr>
      <w:rPr>
        <w:rFonts w:hint="default"/>
      </w:rPr>
    </w:lvl>
    <w:lvl w:ilvl="6">
      <w:start w:val="1"/>
      <w:numFmt w:val="decimal"/>
      <w:isLgl/>
      <w:lvlText w:val="%1.%2.%3.%4.%5.%6.%7"/>
      <w:lvlJc w:val="left"/>
      <w:pPr>
        <w:ind w:left="5825" w:hanging="1440"/>
      </w:pPr>
      <w:rPr>
        <w:rFonts w:hint="default"/>
      </w:rPr>
    </w:lvl>
    <w:lvl w:ilvl="7">
      <w:start w:val="1"/>
      <w:numFmt w:val="decimal"/>
      <w:isLgl/>
      <w:lvlText w:val="%1.%2.%3.%4.%5.%6.%7.%8"/>
      <w:lvlJc w:val="left"/>
      <w:pPr>
        <w:ind w:left="6774" w:hanging="1800"/>
      </w:pPr>
      <w:rPr>
        <w:rFonts w:hint="default"/>
      </w:rPr>
    </w:lvl>
    <w:lvl w:ilvl="8">
      <w:start w:val="1"/>
      <w:numFmt w:val="decimal"/>
      <w:isLgl/>
      <w:lvlText w:val="%1.%2.%3.%4.%5.%6.%7.%8.%9"/>
      <w:lvlJc w:val="left"/>
      <w:pPr>
        <w:ind w:left="7363" w:hanging="1800"/>
      </w:pPr>
      <w:rPr>
        <w:rFonts w:hint="default"/>
      </w:rPr>
    </w:lvl>
  </w:abstractNum>
  <w:abstractNum w:abstractNumId="8" w15:restartNumberingAfterBreak="0">
    <w:nsid w:val="5E4370B0"/>
    <w:multiLevelType w:val="hybridMultilevel"/>
    <w:tmpl w:val="D408C14E"/>
    <w:lvl w:ilvl="0" w:tplc="9BCA454C">
      <w:start w:val="2"/>
      <w:numFmt w:val="bullet"/>
      <w:lvlText w:val="-"/>
      <w:lvlJc w:val="left"/>
      <w:pPr>
        <w:ind w:left="1440" w:hanging="360"/>
      </w:pPr>
      <w:rPr>
        <w:rFonts w:ascii="Calibri" w:eastAsiaTheme="minorHAnsi" w:hAnsi="Calibri" w:hint="default"/>
        <w:b w:val="0"/>
        <w:sz w:val="22"/>
        <w:u w:val="none"/>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0A3160"/>
    <w:multiLevelType w:val="hybridMultilevel"/>
    <w:tmpl w:val="DDBAEB7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0"/>
  </w:num>
  <w:num w:numId="5">
    <w:abstractNumId w:val="6"/>
  </w:num>
  <w:num w:numId="6">
    <w:abstractNumId w:val="11"/>
  </w:num>
  <w:num w:numId="7">
    <w:abstractNumId w:val="5"/>
  </w:num>
  <w:num w:numId="8">
    <w:abstractNumId w:val="9"/>
  </w:num>
  <w:num w:numId="9">
    <w:abstractNumId w:val="4"/>
  </w:num>
  <w:num w:numId="10">
    <w:abstractNumId w:val="3"/>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44695"/>
    <w:rsid w:val="000556A1"/>
    <w:rsid w:val="00067F94"/>
    <w:rsid w:val="0007296F"/>
    <w:rsid w:val="000A2E05"/>
    <w:rsid w:val="000E0020"/>
    <w:rsid w:val="0012462C"/>
    <w:rsid w:val="00156924"/>
    <w:rsid w:val="0016377A"/>
    <w:rsid w:val="00163A2C"/>
    <w:rsid w:val="00166B56"/>
    <w:rsid w:val="00174505"/>
    <w:rsid w:val="001B3A0B"/>
    <w:rsid w:val="001C40C0"/>
    <w:rsid w:val="001C733C"/>
    <w:rsid w:val="0021527A"/>
    <w:rsid w:val="0021797C"/>
    <w:rsid w:val="00225A1A"/>
    <w:rsid w:val="002904AF"/>
    <w:rsid w:val="002C2CA3"/>
    <w:rsid w:val="002C4B3E"/>
    <w:rsid w:val="002C79D6"/>
    <w:rsid w:val="002E56C1"/>
    <w:rsid w:val="003062EF"/>
    <w:rsid w:val="00332B12"/>
    <w:rsid w:val="00351954"/>
    <w:rsid w:val="00354C04"/>
    <w:rsid w:val="00385E76"/>
    <w:rsid w:val="003A7270"/>
    <w:rsid w:val="003B2847"/>
    <w:rsid w:val="0043706E"/>
    <w:rsid w:val="0044597F"/>
    <w:rsid w:val="00462958"/>
    <w:rsid w:val="004A7169"/>
    <w:rsid w:val="004B139E"/>
    <w:rsid w:val="004C1958"/>
    <w:rsid w:val="004C5755"/>
    <w:rsid w:val="004E75A6"/>
    <w:rsid w:val="005004E1"/>
    <w:rsid w:val="00512071"/>
    <w:rsid w:val="00514DAF"/>
    <w:rsid w:val="00532EC7"/>
    <w:rsid w:val="00541CA3"/>
    <w:rsid w:val="00543670"/>
    <w:rsid w:val="005546A9"/>
    <w:rsid w:val="00572770"/>
    <w:rsid w:val="005824AE"/>
    <w:rsid w:val="005846FB"/>
    <w:rsid w:val="00587BE3"/>
    <w:rsid w:val="005A05C1"/>
    <w:rsid w:val="005A4A3B"/>
    <w:rsid w:val="005A4CB5"/>
    <w:rsid w:val="005B0827"/>
    <w:rsid w:val="005B2316"/>
    <w:rsid w:val="005C15B7"/>
    <w:rsid w:val="005C6978"/>
    <w:rsid w:val="005F0269"/>
    <w:rsid w:val="005F0DCE"/>
    <w:rsid w:val="0061068C"/>
    <w:rsid w:val="0063173B"/>
    <w:rsid w:val="00632E37"/>
    <w:rsid w:val="0064560F"/>
    <w:rsid w:val="00660727"/>
    <w:rsid w:val="00662A86"/>
    <w:rsid w:val="006744F1"/>
    <w:rsid w:val="006A37B0"/>
    <w:rsid w:val="006B5057"/>
    <w:rsid w:val="006C4338"/>
    <w:rsid w:val="006C51A5"/>
    <w:rsid w:val="006E436F"/>
    <w:rsid w:val="006F3DCC"/>
    <w:rsid w:val="006F3DF9"/>
    <w:rsid w:val="0070214A"/>
    <w:rsid w:val="007060E5"/>
    <w:rsid w:val="00710FD6"/>
    <w:rsid w:val="0072566C"/>
    <w:rsid w:val="00730A78"/>
    <w:rsid w:val="00757151"/>
    <w:rsid w:val="00771C27"/>
    <w:rsid w:val="00781C54"/>
    <w:rsid w:val="007909E0"/>
    <w:rsid w:val="007936F7"/>
    <w:rsid w:val="0079785C"/>
    <w:rsid w:val="007D4001"/>
    <w:rsid w:val="007D7A65"/>
    <w:rsid w:val="007F68A6"/>
    <w:rsid w:val="00821EF2"/>
    <w:rsid w:val="0083205E"/>
    <w:rsid w:val="00840934"/>
    <w:rsid w:val="00844DAA"/>
    <w:rsid w:val="008450C7"/>
    <w:rsid w:val="0087171A"/>
    <w:rsid w:val="00876A73"/>
    <w:rsid w:val="0088653B"/>
    <w:rsid w:val="008B2A38"/>
    <w:rsid w:val="008E4B0C"/>
    <w:rsid w:val="00912D5A"/>
    <w:rsid w:val="00930A5C"/>
    <w:rsid w:val="00934503"/>
    <w:rsid w:val="00972598"/>
    <w:rsid w:val="0097525B"/>
    <w:rsid w:val="00977233"/>
    <w:rsid w:val="00983FF3"/>
    <w:rsid w:val="009A4621"/>
    <w:rsid w:val="009B1CD0"/>
    <w:rsid w:val="009B45B9"/>
    <w:rsid w:val="009C4738"/>
    <w:rsid w:val="009D0DF1"/>
    <w:rsid w:val="009D661E"/>
    <w:rsid w:val="00A34D04"/>
    <w:rsid w:val="00A85CEB"/>
    <w:rsid w:val="00AB6074"/>
    <w:rsid w:val="00AC6AE1"/>
    <w:rsid w:val="00AE7831"/>
    <w:rsid w:val="00B02608"/>
    <w:rsid w:val="00B0289C"/>
    <w:rsid w:val="00B03DAA"/>
    <w:rsid w:val="00B054DA"/>
    <w:rsid w:val="00B87564"/>
    <w:rsid w:val="00BA44E5"/>
    <w:rsid w:val="00BD767E"/>
    <w:rsid w:val="00BE2B10"/>
    <w:rsid w:val="00BE6078"/>
    <w:rsid w:val="00C23457"/>
    <w:rsid w:val="00C630AD"/>
    <w:rsid w:val="00C634AA"/>
    <w:rsid w:val="00C83930"/>
    <w:rsid w:val="00C91060"/>
    <w:rsid w:val="00C911FE"/>
    <w:rsid w:val="00CA4D8B"/>
    <w:rsid w:val="00CC1E9D"/>
    <w:rsid w:val="00CD185D"/>
    <w:rsid w:val="00CD46CC"/>
    <w:rsid w:val="00CD5835"/>
    <w:rsid w:val="00CE67FD"/>
    <w:rsid w:val="00D26AD2"/>
    <w:rsid w:val="00D337D7"/>
    <w:rsid w:val="00D412FD"/>
    <w:rsid w:val="00D46BC7"/>
    <w:rsid w:val="00D50155"/>
    <w:rsid w:val="00D67774"/>
    <w:rsid w:val="00D77C7C"/>
    <w:rsid w:val="00D81CA5"/>
    <w:rsid w:val="00D90A00"/>
    <w:rsid w:val="00D92157"/>
    <w:rsid w:val="00E20DB0"/>
    <w:rsid w:val="00E21411"/>
    <w:rsid w:val="00E33BD4"/>
    <w:rsid w:val="00E47798"/>
    <w:rsid w:val="00E63618"/>
    <w:rsid w:val="00E655DC"/>
    <w:rsid w:val="00E74C76"/>
    <w:rsid w:val="00E9158D"/>
    <w:rsid w:val="00E96FF6"/>
    <w:rsid w:val="00EC5897"/>
    <w:rsid w:val="00ED44C8"/>
    <w:rsid w:val="00ED5214"/>
    <w:rsid w:val="00F12AED"/>
    <w:rsid w:val="00F92811"/>
    <w:rsid w:val="00FE48C9"/>
    <w:rsid w:val="00FF5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5627E0FA"/>
  <w15:chartTrackingRefBased/>
  <w15:docId w15:val="{EA187369-3C20-4985-A8A2-814958CC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AB6074"/>
    <w:pPr>
      <w:suppressAutoHyphens w:val="0"/>
      <w:ind w:left="708"/>
      <w:jc w:val="both"/>
    </w:pPr>
    <w:rPr>
      <w:rFonts w:ascii="Comic Sans MS" w:hAnsi="Comic Sans MS" w:cs="Times New Roman"/>
      <w:lang w:eastAsia="fr-FR"/>
    </w:rPr>
  </w:style>
  <w:style w:type="character" w:styleId="Mentionnonrsolue">
    <w:name w:val="Unresolved Mention"/>
    <w:basedOn w:val="Policepardfaut"/>
    <w:uiPriority w:val="99"/>
    <w:semiHidden/>
    <w:unhideWhenUsed/>
    <w:rsid w:val="003062EF"/>
    <w:rPr>
      <w:color w:val="605E5C"/>
      <w:shd w:val="clear" w:color="auto" w:fill="E1DFDD"/>
    </w:rPr>
  </w:style>
  <w:style w:type="character" w:customStyle="1" w:styleId="ParagraphedelisteCar">
    <w:name w:val="Paragraphe de liste Car"/>
    <w:basedOn w:val="Policepardfaut"/>
    <w:link w:val="Paragraphedeliste"/>
    <w:uiPriority w:val="34"/>
    <w:locked/>
    <w:rsid w:val="0063173B"/>
    <w:rPr>
      <w:rFonts w:ascii="Comic Sans MS" w:hAnsi="Comic Sans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s@univ-lyon3.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9FCDD-B2EE-497B-854D-D98D8534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188</TotalTime>
  <Pages>8</Pages>
  <Words>2279</Words>
  <Characters>12538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14788</CharactersWithSpaces>
  <SharedDoc>false</SharedDoc>
  <HLinks>
    <vt:vector size="42" baseType="variant">
      <vt:variant>
        <vt:i4>1179693</vt:i4>
      </vt:variant>
      <vt:variant>
        <vt:i4>92</vt:i4>
      </vt:variant>
      <vt:variant>
        <vt:i4>0</vt:i4>
      </vt:variant>
      <vt:variant>
        <vt:i4>5</vt:i4>
      </vt:variant>
      <vt:variant>
        <vt:lpwstr>mailto:marchespublics@univ-lyon3.fr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BENSEHIL Melissa</cp:lastModifiedBy>
  <cp:revision>46</cp:revision>
  <cp:lastPrinted>2016-11-04T12:53:00Z</cp:lastPrinted>
  <dcterms:created xsi:type="dcterms:W3CDTF">2020-03-04T08:53:00Z</dcterms:created>
  <dcterms:modified xsi:type="dcterms:W3CDTF">2024-10-22T08:49:00Z</dcterms:modified>
</cp:coreProperties>
</file>