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437C" w:rsidRDefault="0063437C" w:rsidP="00A35693">
      <w:pPr>
        <w:pStyle w:val="Default"/>
        <w:spacing w:before="120" w:after="120"/>
        <w:jc w:val="center"/>
        <w:rPr>
          <w:rFonts w:ascii="Verdana" w:hAnsi="Verdana" w:cs="Times New Roman"/>
          <w:b/>
          <w:bCs/>
          <w:sz w:val="28"/>
          <w:szCs w:val="32"/>
        </w:rPr>
      </w:pPr>
      <w:r>
        <w:rPr>
          <w:rFonts w:ascii="Verdana" w:hAnsi="Verdana" w:cs="Times New Roman"/>
          <w:b/>
          <w:bCs/>
          <w:sz w:val="28"/>
          <w:szCs w:val="32"/>
        </w:rPr>
        <w:t>CONTRAT DE SOUS-TRAITANCE RGPD</w:t>
      </w:r>
    </w:p>
    <w:p w:rsidR="0063437C" w:rsidRDefault="0063437C" w:rsidP="00A35693">
      <w:pPr>
        <w:pStyle w:val="Default"/>
        <w:spacing w:before="120" w:after="120"/>
        <w:jc w:val="center"/>
        <w:rPr>
          <w:rFonts w:ascii="Verdana" w:hAnsi="Verdana" w:cs="Times New Roman"/>
          <w:b/>
          <w:bCs/>
          <w:sz w:val="28"/>
          <w:szCs w:val="32"/>
        </w:rPr>
      </w:pPr>
    </w:p>
    <w:p w:rsidR="00A35693" w:rsidRPr="00745983" w:rsidRDefault="00A35693" w:rsidP="00A35693">
      <w:pPr>
        <w:pStyle w:val="Default"/>
        <w:spacing w:before="120" w:after="120"/>
        <w:jc w:val="center"/>
        <w:rPr>
          <w:rFonts w:ascii="Verdana" w:hAnsi="Verdana" w:cs="Times New Roman"/>
          <w:sz w:val="28"/>
          <w:szCs w:val="32"/>
        </w:rPr>
      </w:pPr>
      <w:r w:rsidRPr="0063437C">
        <w:rPr>
          <w:rFonts w:ascii="Verdana" w:hAnsi="Verdana" w:cs="Times New Roman"/>
          <w:b/>
          <w:bCs/>
          <w:sz w:val="28"/>
          <w:szCs w:val="32"/>
        </w:rPr>
        <w:t>Clauses contractuelles types en cas de</w:t>
      </w:r>
      <w:r w:rsidR="00C636E4" w:rsidRPr="0063437C">
        <w:rPr>
          <w:rFonts w:ascii="Verdana" w:hAnsi="Verdana" w:cs="Times New Roman"/>
          <w:b/>
          <w:bCs/>
          <w:sz w:val="28"/>
          <w:szCs w:val="32"/>
        </w:rPr>
        <w:t xml:space="preserve"> recherche impliquant la personne humaine/ sur données </w:t>
      </w:r>
      <w:r w:rsidRPr="0063437C">
        <w:rPr>
          <w:rFonts w:ascii="Verdana" w:hAnsi="Verdana" w:cs="Times New Roman"/>
          <w:b/>
          <w:bCs/>
          <w:sz w:val="28"/>
          <w:szCs w:val="32"/>
        </w:rPr>
        <w:t>mettant en œuvre ou impactant</w:t>
      </w:r>
      <w:r w:rsidRPr="00745983">
        <w:rPr>
          <w:rFonts w:ascii="Verdana" w:hAnsi="Verdana" w:cs="Times New Roman"/>
          <w:b/>
          <w:bCs/>
          <w:sz w:val="28"/>
          <w:szCs w:val="32"/>
        </w:rPr>
        <w:t xml:space="preserve"> un</w:t>
      </w:r>
      <w:r w:rsidR="00D27CC7" w:rsidRPr="00745983">
        <w:rPr>
          <w:rFonts w:ascii="Verdana" w:hAnsi="Verdana" w:cs="Times New Roman"/>
          <w:b/>
          <w:bCs/>
          <w:sz w:val="28"/>
          <w:szCs w:val="32"/>
        </w:rPr>
        <w:t xml:space="preserve"> </w:t>
      </w:r>
      <w:r w:rsidRPr="00745983">
        <w:rPr>
          <w:rFonts w:ascii="Verdana" w:hAnsi="Verdana" w:cs="Times New Roman"/>
          <w:b/>
          <w:bCs/>
          <w:sz w:val="28"/>
          <w:szCs w:val="32"/>
        </w:rPr>
        <w:t>(des) traitement(s) de données à caractère personnel</w:t>
      </w:r>
    </w:p>
    <w:p w:rsidR="00A35693" w:rsidRPr="00745983" w:rsidRDefault="00A35693" w:rsidP="00A35693">
      <w:pPr>
        <w:pStyle w:val="Default"/>
        <w:spacing w:before="120" w:after="120"/>
        <w:jc w:val="both"/>
        <w:rPr>
          <w:rFonts w:ascii="Verdana" w:hAnsi="Verdana" w:cs="Times New Roman"/>
          <w:sz w:val="20"/>
          <w:szCs w:val="22"/>
        </w:rPr>
      </w:pPr>
    </w:p>
    <w:p w:rsidR="00A35693" w:rsidRPr="00745983" w:rsidRDefault="00A35693" w:rsidP="00A35693">
      <w:pPr>
        <w:pStyle w:val="Default"/>
        <w:spacing w:before="120" w:after="120"/>
        <w:jc w:val="both"/>
        <w:rPr>
          <w:rFonts w:ascii="Verdana" w:hAnsi="Verdana" w:cs="Times New Roman"/>
          <w:sz w:val="20"/>
          <w:szCs w:val="22"/>
        </w:rPr>
      </w:pPr>
      <w:r w:rsidRPr="0063437C">
        <w:rPr>
          <w:rFonts w:ascii="Verdana" w:hAnsi="Verdana" w:cs="Times New Roman"/>
          <w:sz w:val="20"/>
          <w:szCs w:val="22"/>
        </w:rPr>
        <w:t xml:space="preserve">ENTRE </w:t>
      </w:r>
      <w:r w:rsidR="0063437C" w:rsidRPr="0063437C">
        <w:rPr>
          <w:rFonts w:ascii="Verdana" w:hAnsi="Verdana" w:cs="Times New Roman"/>
          <w:sz w:val="20"/>
          <w:szCs w:val="22"/>
        </w:rPr>
        <w:t>le CHU Saint-Etienne sis 25 boulevard Pasteur 42</w:t>
      </w:r>
      <w:r w:rsidR="00D41F3E">
        <w:rPr>
          <w:rFonts w:ascii="Verdana" w:hAnsi="Verdana" w:cs="Times New Roman"/>
          <w:sz w:val="20"/>
          <w:szCs w:val="22"/>
        </w:rPr>
        <w:t>1</w:t>
      </w:r>
      <w:r w:rsidR="0063437C" w:rsidRPr="0063437C">
        <w:rPr>
          <w:rFonts w:ascii="Verdana" w:hAnsi="Verdana" w:cs="Times New Roman"/>
          <w:sz w:val="20"/>
          <w:szCs w:val="22"/>
        </w:rPr>
        <w:t>00 Saint-Etienne</w:t>
      </w:r>
      <w:r w:rsidRPr="0063437C">
        <w:rPr>
          <w:rFonts w:ascii="Verdana" w:hAnsi="Verdana" w:cs="Times New Roman"/>
          <w:sz w:val="20"/>
          <w:szCs w:val="22"/>
        </w:rPr>
        <w:t xml:space="preserve"> et représenté par </w:t>
      </w:r>
      <w:r w:rsidR="0063437C" w:rsidRPr="0063437C">
        <w:rPr>
          <w:rFonts w:ascii="Verdana" w:hAnsi="Verdana" w:cs="Times New Roman"/>
          <w:sz w:val="20"/>
          <w:szCs w:val="22"/>
        </w:rPr>
        <w:t xml:space="preserve">M </w:t>
      </w:r>
      <w:r w:rsidR="00D92B52">
        <w:rPr>
          <w:rFonts w:ascii="Verdana" w:hAnsi="Verdana" w:cs="Times New Roman"/>
          <w:sz w:val="20"/>
          <w:szCs w:val="22"/>
        </w:rPr>
        <w:t xml:space="preserve">Olivier BOSSARD (Directeur Général) </w:t>
      </w:r>
      <w:bookmarkStart w:id="0" w:name="_GoBack"/>
      <w:bookmarkEnd w:id="0"/>
      <w:r w:rsidR="00745983" w:rsidRPr="0063437C">
        <w:rPr>
          <w:rFonts w:ascii="Verdana" w:hAnsi="Verdana" w:cs="Times New Roman"/>
          <w:sz w:val="20"/>
          <w:szCs w:val="22"/>
        </w:rPr>
        <w:t xml:space="preserve">(ci-après dénommé le </w:t>
      </w:r>
      <w:r w:rsidRPr="0063437C">
        <w:rPr>
          <w:rFonts w:ascii="Verdana" w:hAnsi="Verdana" w:cs="Times New Roman"/>
          <w:sz w:val="20"/>
          <w:szCs w:val="22"/>
        </w:rPr>
        <w:t>«</w:t>
      </w:r>
      <w:r w:rsidRPr="00745983">
        <w:rPr>
          <w:rFonts w:ascii="Verdana" w:hAnsi="Verdana" w:cs="Times New Roman"/>
          <w:sz w:val="20"/>
          <w:szCs w:val="22"/>
        </w:rPr>
        <w:t xml:space="preserve"> </w:t>
      </w:r>
      <w:r w:rsidR="00745983">
        <w:rPr>
          <w:rFonts w:ascii="Verdana" w:hAnsi="Verdana" w:cs="Times New Roman"/>
          <w:b/>
          <w:bCs/>
          <w:i/>
          <w:iCs/>
          <w:sz w:val="20"/>
          <w:szCs w:val="22"/>
        </w:rPr>
        <w:t>RESPONSABLE DE TRAITEMENT </w:t>
      </w:r>
      <w:r w:rsidR="00745983" w:rsidRPr="00745983">
        <w:rPr>
          <w:rFonts w:ascii="Verdana" w:hAnsi="Verdana" w:cs="Times New Roman"/>
          <w:bCs/>
          <w:iCs/>
          <w:sz w:val="20"/>
          <w:szCs w:val="22"/>
        </w:rPr>
        <w:t>»</w:t>
      </w:r>
      <w:r w:rsidRPr="00745983">
        <w:rPr>
          <w:rFonts w:ascii="Verdana" w:hAnsi="Verdana" w:cs="Times New Roman"/>
          <w:sz w:val="20"/>
          <w:szCs w:val="22"/>
        </w:rPr>
        <w:t xml:space="preserve">) </w:t>
      </w:r>
    </w:p>
    <w:p w:rsidR="00A35693" w:rsidRPr="00745983" w:rsidRDefault="00A35693" w:rsidP="00A35693">
      <w:pPr>
        <w:pStyle w:val="Default"/>
        <w:spacing w:before="120" w:after="120"/>
        <w:jc w:val="both"/>
        <w:rPr>
          <w:rFonts w:ascii="Verdana" w:hAnsi="Verdana" w:cs="Times New Roman"/>
          <w:sz w:val="20"/>
          <w:szCs w:val="22"/>
        </w:rPr>
      </w:pPr>
      <w:proofErr w:type="gramStart"/>
      <w:r w:rsidRPr="00745983">
        <w:rPr>
          <w:rFonts w:ascii="Verdana" w:hAnsi="Verdana" w:cs="Times New Roman"/>
          <w:sz w:val="20"/>
          <w:szCs w:val="22"/>
        </w:rPr>
        <w:t>d’une</w:t>
      </w:r>
      <w:proofErr w:type="gramEnd"/>
      <w:r w:rsidRPr="00745983">
        <w:rPr>
          <w:rFonts w:ascii="Verdana" w:hAnsi="Verdana" w:cs="Times New Roman"/>
          <w:sz w:val="20"/>
          <w:szCs w:val="22"/>
        </w:rPr>
        <w:t xml:space="preserve"> part,</w:t>
      </w:r>
    </w:p>
    <w:p w:rsidR="00A35693" w:rsidRPr="00745983" w:rsidRDefault="00A35693" w:rsidP="00A35693">
      <w:pPr>
        <w:pStyle w:val="Default"/>
        <w:spacing w:before="120" w:after="120"/>
        <w:jc w:val="both"/>
        <w:rPr>
          <w:rFonts w:ascii="Verdana" w:hAnsi="Verdana" w:cs="Times New Roman"/>
          <w:sz w:val="20"/>
          <w:szCs w:val="22"/>
        </w:rPr>
      </w:pP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 xml:space="preserve">ET </w:t>
      </w:r>
      <w:r w:rsidRPr="00745983">
        <w:rPr>
          <w:rFonts w:ascii="Verdana" w:hAnsi="Verdana" w:cs="Times New Roman"/>
          <w:sz w:val="20"/>
          <w:szCs w:val="22"/>
          <w:highlight w:val="yellow"/>
        </w:rPr>
        <w:t>[…], situé à […] et représenté par […]</w:t>
      </w:r>
      <w:r w:rsidRPr="00745983">
        <w:rPr>
          <w:rFonts w:ascii="Verdana" w:hAnsi="Verdana" w:cs="Times New Roman"/>
          <w:sz w:val="20"/>
          <w:szCs w:val="22"/>
        </w:rPr>
        <w:t xml:space="preserve"> (ci-après dénommé</w:t>
      </w:r>
      <w:r w:rsidR="00745983">
        <w:rPr>
          <w:rFonts w:ascii="Verdana" w:hAnsi="Verdana" w:cs="Times New Roman"/>
          <w:sz w:val="20"/>
          <w:szCs w:val="22"/>
        </w:rPr>
        <w:t xml:space="preserve"> le </w:t>
      </w:r>
      <w:r w:rsidRPr="00745983">
        <w:rPr>
          <w:rFonts w:ascii="Verdana" w:hAnsi="Verdana" w:cs="Times New Roman"/>
          <w:sz w:val="20"/>
          <w:szCs w:val="22"/>
        </w:rPr>
        <w:t>«</w:t>
      </w:r>
      <w:r w:rsidR="00745983">
        <w:rPr>
          <w:rFonts w:ascii="Verdana" w:hAnsi="Verdana" w:cs="Times New Roman"/>
          <w:sz w:val="20"/>
          <w:szCs w:val="22"/>
        </w:rPr>
        <w:t xml:space="preserve"> </w:t>
      </w:r>
      <w:r w:rsidR="009616D4" w:rsidRPr="00745983">
        <w:rPr>
          <w:rFonts w:ascii="Verdana" w:hAnsi="Verdana" w:cs="Times New Roman"/>
          <w:b/>
          <w:bCs/>
          <w:i/>
          <w:iCs/>
          <w:caps/>
          <w:sz w:val="20"/>
          <w:szCs w:val="22"/>
        </w:rPr>
        <w:t>sous-traitant</w:t>
      </w:r>
      <w:r w:rsidR="00745983">
        <w:rPr>
          <w:rFonts w:ascii="Verdana" w:hAnsi="Verdana" w:cs="Times New Roman"/>
          <w:b/>
          <w:bCs/>
          <w:i/>
          <w:iCs/>
          <w:caps/>
          <w:sz w:val="20"/>
          <w:szCs w:val="22"/>
        </w:rPr>
        <w:t xml:space="preserve"> </w:t>
      </w:r>
      <w:r w:rsidRPr="00745983">
        <w:rPr>
          <w:rFonts w:ascii="Verdana" w:hAnsi="Verdana" w:cs="Times New Roman"/>
          <w:sz w:val="20"/>
          <w:szCs w:val="22"/>
        </w:rPr>
        <w:t xml:space="preserve">») </w:t>
      </w:r>
    </w:p>
    <w:p w:rsidR="00A35693" w:rsidRPr="00745983" w:rsidRDefault="00A35693" w:rsidP="00A35693">
      <w:pPr>
        <w:pStyle w:val="Default"/>
        <w:spacing w:before="120" w:after="120"/>
        <w:jc w:val="both"/>
        <w:rPr>
          <w:rFonts w:ascii="Verdana" w:hAnsi="Verdana" w:cs="Times New Roman"/>
          <w:sz w:val="20"/>
          <w:szCs w:val="22"/>
        </w:rPr>
      </w:pPr>
      <w:proofErr w:type="gramStart"/>
      <w:r w:rsidRPr="00745983">
        <w:rPr>
          <w:rFonts w:ascii="Verdana" w:hAnsi="Verdana" w:cs="Times New Roman"/>
          <w:sz w:val="20"/>
          <w:szCs w:val="22"/>
        </w:rPr>
        <w:t>d’autre</w:t>
      </w:r>
      <w:proofErr w:type="gramEnd"/>
      <w:r w:rsidRPr="00745983">
        <w:rPr>
          <w:rFonts w:ascii="Verdana" w:hAnsi="Verdana" w:cs="Times New Roman"/>
          <w:sz w:val="20"/>
          <w:szCs w:val="22"/>
        </w:rPr>
        <w:t xml:space="preserve"> part,</w:t>
      </w:r>
    </w:p>
    <w:p w:rsidR="00A35693" w:rsidRPr="00745983" w:rsidRDefault="00A35693" w:rsidP="00A35693">
      <w:pPr>
        <w:pStyle w:val="Default"/>
        <w:spacing w:before="120" w:after="120"/>
        <w:jc w:val="both"/>
        <w:rPr>
          <w:rFonts w:ascii="Verdana" w:hAnsi="Verdana" w:cs="Times New Roman"/>
          <w:sz w:val="20"/>
          <w:szCs w:val="22"/>
        </w:rPr>
      </w:pP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Il est convenu ce qui suit :</w:t>
      </w:r>
    </w:p>
    <w:p w:rsidR="00A35693" w:rsidRPr="00745983" w:rsidRDefault="00A35693" w:rsidP="00A35693">
      <w:pPr>
        <w:pStyle w:val="Default"/>
        <w:spacing w:before="120" w:after="120"/>
        <w:jc w:val="both"/>
        <w:rPr>
          <w:rFonts w:ascii="Verdana" w:hAnsi="Verdana" w:cs="Times New Roman"/>
          <w:sz w:val="20"/>
          <w:szCs w:val="22"/>
        </w:rPr>
      </w:pP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b/>
          <w:bCs/>
          <w:sz w:val="20"/>
          <w:szCs w:val="22"/>
        </w:rPr>
        <w:t xml:space="preserve">I. Objet </w:t>
      </w: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Les présentes clauses ont pour objet de définir les conditions dans lesquelles</w:t>
      </w:r>
      <w:r w:rsidR="00602D5C" w:rsidRPr="00745983">
        <w:rPr>
          <w:rFonts w:ascii="Verdana" w:hAnsi="Verdana" w:cs="Times New Roman"/>
          <w:sz w:val="20"/>
          <w:szCs w:val="22"/>
        </w:rPr>
        <w:t> </w:t>
      </w:r>
      <w:r w:rsidR="008318A2" w:rsidRPr="00745983">
        <w:rPr>
          <w:rFonts w:ascii="Verdana" w:hAnsi="Verdana" w:cs="Times New Roman"/>
          <w:sz w:val="20"/>
          <w:szCs w:val="22"/>
        </w:rPr>
        <w:t xml:space="preserve">le </w:t>
      </w:r>
      <w:r w:rsidR="00745983">
        <w:rPr>
          <w:rFonts w:ascii="Verdana" w:hAnsi="Verdana" w:cs="Times New Roman"/>
          <w:sz w:val="20"/>
          <w:szCs w:val="22"/>
        </w:rPr>
        <w:t>SOUS-TRAITANT</w:t>
      </w:r>
      <w:r w:rsidR="00602D5C" w:rsidRPr="00745983">
        <w:rPr>
          <w:rFonts w:ascii="Verdana" w:hAnsi="Verdana" w:cs="Times New Roman"/>
          <w:sz w:val="20"/>
          <w:szCs w:val="22"/>
        </w:rPr>
        <w:t> </w:t>
      </w:r>
      <w:r w:rsidRPr="00745983">
        <w:rPr>
          <w:rFonts w:ascii="Verdana" w:hAnsi="Verdana" w:cs="Times New Roman"/>
          <w:sz w:val="20"/>
          <w:szCs w:val="22"/>
        </w:rPr>
        <w:t xml:space="preserve">s’engage à effectuer pour le compte </w:t>
      </w:r>
      <w:r w:rsidR="00745983">
        <w:rPr>
          <w:rFonts w:ascii="Verdana" w:hAnsi="Verdana" w:cs="Times New Roman"/>
          <w:sz w:val="20"/>
          <w:szCs w:val="22"/>
        </w:rPr>
        <w:t>du RESPONSABLE DE TRAITEMENT</w:t>
      </w:r>
      <w:r w:rsidR="00602D5C" w:rsidRPr="00745983">
        <w:rPr>
          <w:rFonts w:ascii="Verdana" w:hAnsi="Verdana" w:cs="Times New Roman"/>
          <w:sz w:val="20"/>
          <w:szCs w:val="22"/>
        </w:rPr>
        <w:t xml:space="preserve"> </w:t>
      </w:r>
      <w:r w:rsidRPr="00745983">
        <w:rPr>
          <w:rFonts w:ascii="Verdana" w:hAnsi="Verdana" w:cs="Times New Roman"/>
          <w:sz w:val="20"/>
          <w:szCs w:val="22"/>
        </w:rPr>
        <w:t xml:space="preserve">les opérations de traitement de données à caractère personnel définies ci-après. </w:t>
      </w:r>
    </w:p>
    <w:p w:rsidR="00602D5C" w:rsidRPr="00745983" w:rsidRDefault="00602D5C"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w:t>
      </w:r>
      <w:r w:rsidR="00745983">
        <w:rPr>
          <w:rFonts w:ascii="Verdana" w:hAnsi="Verdana" w:cs="Times New Roman"/>
          <w:sz w:val="20"/>
          <w:szCs w:val="22"/>
        </w:rPr>
        <w:t>ompter du 25 mai 2018 (ci-après le</w:t>
      </w:r>
      <w:r w:rsidRPr="00745983">
        <w:rPr>
          <w:rFonts w:ascii="Verdana" w:hAnsi="Verdana" w:cs="Times New Roman"/>
          <w:sz w:val="20"/>
          <w:szCs w:val="22"/>
        </w:rPr>
        <w:t xml:space="preserve"> « règlement européen sur la protection des données »), et la Loi n°2018-493 du 20 juin 2018 relative à la prot</w:t>
      </w:r>
      <w:r w:rsidR="00745983">
        <w:rPr>
          <w:rFonts w:ascii="Verdana" w:hAnsi="Verdana" w:cs="Times New Roman"/>
          <w:sz w:val="20"/>
          <w:szCs w:val="22"/>
        </w:rPr>
        <w:t xml:space="preserve">ection des données personnelles </w:t>
      </w:r>
      <w:r w:rsidRPr="00745983">
        <w:rPr>
          <w:rFonts w:ascii="Verdana" w:hAnsi="Verdana" w:cs="Times New Roman"/>
          <w:sz w:val="20"/>
          <w:szCs w:val="22"/>
        </w:rPr>
        <w:t xml:space="preserve">(dite </w:t>
      </w:r>
      <w:r w:rsidR="00745983">
        <w:rPr>
          <w:rFonts w:ascii="Verdana" w:hAnsi="Verdana" w:cs="Times New Roman"/>
          <w:sz w:val="20"/>
          <w:szCs w:val="22"/>
        </w:rPr>
        <w:t>« </w:t>
      </w:r>
      <w:r w:rsidRPr="00745983">
        <w:rPr>
          <w:rFonts w:ascii="Verdana" w:hAnsi="Verdana" w:cs="Times New Roman"/>
          <w:sz w:val="20"/>
          <w:szCs w:val="22"/>
        </w:rPr>
        <w:t>Loi relative à la protec</w:t>
      </w:r>
      <w:r w:rsidR="00745983">
        <w:rPr>
          <w:rFonts w:ascii="Verdana" w:hAnsi="Verdana" w:cs="Times New Roman"/>
          <w:sz w:val="20"/>
          <w:szCs w:val="22"/>
        </w:rPr>
        <w:t>tion des données personnelles »).</w:t>
      </w:r>
    </w:p>
    <w:p w:rsidR="00A35693" w:rsidRPr="00745983" w:rsidRDefault="00A35693" w:rsidP="00A35693">
      <w:pPr>
        <w:pStyle w:val="Default"/>
        <w:spacing w:before="120" w:after="120"/>
        <w:jc w:val="both"/>
        <w:rPr>
          <w:rFonts w:ascii="Verdana" w:hAnsi="Verdana" w:cs="Times New Roman"/>
          <w:sz w:val="20"/>
          <w:szCs w:val="22"/>
        </w:rPr>
      </w:pP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b/>
          <w:bCs/>
          <w:sz w:val="20"/>
          <w:szCs w:val="22"/>
        </w:rPr>
        <w:t xml:space="preserve">II. Description du traitement faisant l’objet de la sous-traitance </w:t>
      </w:r>
    </w:p>
    <w:p w:rsidR="00A35693" w:rsidRPr="00745983" w:rsidRDefault="008318A2"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 xml:space="preserve">Le </w:t>
      </w:r>
      <w:r w:rsidR="00745983">
        <w:rPr>
          <w:rFonts w:ascii="Verdana" w:hAnsi="Verdana" w:cs="Times New Roman"/>
          <w:sz w:val="20"/>
          <w:szCs w:val="22"/>
        </w:rPr>
        <w:t>SOUS-TRAITANT</w:t>
      </w:r>
      <w:r w:rsidRPr="00745983">
        <w:rPr>
          <w:rFonts w:ascii="Verdana" w:hAnsi="Verdana" w:cs="Times New Roman"/>
          <w:sz w:val="20"/>
          <w:szCs w:val="22"/>
        </w:rPr>
        <w:t xml:space="preserve"> </w:t>
      </w:r>
      <w:r w:rsidR="00A35693" w:rsidRPr="00745983">
        <w:rPr>
          <w:rFonts w:ascii="Verdana" w:hAnsi="Verdana" w:cs="Times New Roman"/>
          <w:sz w:val="20"/>
          <w:szCs w:val="22"/>
        </w:rPr>
        <w:t xml:space="preserve">est autorisé à traiter pour le compte </w:t>
      </w:r>
      <w:r w:rsidR="00745983">
        <w:rPr>
          <w:rFonts w:ascii="Verdana" w:hAnsi="Verdana" w:cs="Times New Roman"/>
          <w:sz w:val="20"/>
          <w:szCs w:val="22"/>
        </w:rPr>
        <w:t>du RESPONSABLE DE TRAITEMENT</w:t>
      </w:r>
      <w:r w:rsidR="00A35693" w:rsidRPr="00745983">
        <w:rPr>
          <w:rFonts w:ascii="Verdana" w:hAnsi="Verdana" w:cs="Times New Roman"/>
          <w:sz w:val="20"/>
          <w:szCs w:val="22"/>
        </w:rPr>
        <w:t xml:space="preserve"> les données à caractère personnel nécessaires pour fournir le ou les service(s) suivant(s) </w:t>
      </w:r>
      <w:r w:rsidR="00A35693" w:rsidRPr="00745983">
        <w:rPr>
          <w:rFonts w:ascii="Verdana" w:hAnsi="Verdana" w:cs="Times New Roman"/>
          <w:sz w:val="20"/>
          <w:szCs w:val="22"/>
          <w:highlight w:val="yellow"/>
        </w:rPr>
        <w:t>[…</w:t>
      </w:r>
      <w:proofErr w:type="gramStart"/>
      <w:r w:rsidR="00A35693" w:rsidRPr="00745983">
        <w:rPr>
          <w:rFonts w:ascii="Verdana" w:hAnsi="Verdana" w:cs="Times New Roman"/>
          <w:sz w:val="20"/>
          <w:szCs w:val="22"/>
          <w:highlight w:val="yellow"/>
        </w:rPr>
        <w:t>…….</w:t>
      </w:r>
      <w:proofErr w:type="gramEnd"/>
      <w:r w:rsidR="00A35693" w:rsidRPr="00745983">
        <w:rPr>
          <w:rFonts w:ascii="Verdana" w:hAnsi="Verdana" w:cs="Times New Roman"/>
          <w:sz w:val="20"/>
          <w:szCs w:val="22"/>
          <w:highlight w:val="yellow"/>
        </w:rPr>
        <w:t>.]</w:t>
      </w:r>
      <w:r w:rsidR="00A35693" w:rsidRPr="00745983">
        <w:rPr>
          <w:rFonts w:ascii="Verdana" w:hAnsi="Verdana" w:cs="Times New Roman"/>
          <w:sz w:val="20"/>
          <w:szCs w:val="22"/>
        </w:rPr>
        <w:t xml:space="preserve">. </w:t>
      </w: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 xml:space="preserve">La nature des opérations réalisées sur les données est </w:t>
      </w:r>
      <w:r w:rsidRPr="00745983">
        <w:rPr>
          <w:rFonts w:ascii="Verdana" w:hAnsi="Verdana" w:cs="Times New Roman"/>
          <w:sz w:val="20"/>
          <w:szCs w:val="22"/>
          <w:highlight w:val="yellow"/>
        </w:rPr>
        <w:t>[……………]</w:t>
      </w:r>
      <w:r w:rsidRPr="00745983">
        <w:rPr>
          <w:rFonts w:ascii="Verdana" w:hAnsi="Verdana" w:cs="Times New Roman"/>
          <w:sz w:val="20"/>
          <w:szCs w:val="22"/>
        </w:rPr>
        <w:t xml:space="preserve">. </w:t>
      </w: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 xml:space="preserve">La ou les finalité(s) du traitement sont </w:t>
      </w:r>
      <w:r w:rsidRPr="00745983">
        <w:rPr>
          <w:rFonts w:ascii="Verdana" w:hAnsi="Verdana" w:cs="Times New Roman"/>
          <w:sz w:val="20"/>
          <w:szCs w:val="22"/>
          <w:highlight w:val="yellow"/>
        </w:rPr>
        <w:t>[……………...]</w:t>
      </w:r>
      <w:r w:rsidRPr="00745983">
        <w:rPr>
          <w:rFonts w:ascii="Verdana" w:hAnsi="Verdana" w:cs="Times New Roman"/>
          <w:sz w:val="20"/>
          <w:szCs w:val="22"/>
        </w:rPr>
        <w:t xml:space="preserve">. </w:t>
      </w: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 xml:space="preserve">Les données ou catégories de données à caractère personnel traitées sont </w:t>
      </w:r>
      <w:r w:rsidRPr="00745983">
        <w:rPr>
          <w:rFonts w:ascii="Verdana" w:hAnsi="Verdana" w:cs="Times New Roman"/>
          <w:sz w:val="20"/>
          <w:szCs w:val="22"/>
          <w:highlight w:val="yellow"/>
        </w:rPr>
        <w:t>[………………]</w:t>
      </w:r>
      <w:r w:rsidRPr="00745983">
        <w:rPr>
          <w:rFonts w:ascii="Verdana" w:hAnsi="Verdana" w:cs="Times New Roman"/>
          <w:sz w:val="20"/>
          <w:szCs w:val="22"/>
        </w:rPr>
        <w:t xml:space="preserve">. </w:t>
      </w: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 xml:space="preserve">Les catégories de personnes concernées sont </w:t>
      </w:r>
      <w:r w:rsidRPr="00745983">
        <w:rPr>
          <w:rFonts w:ascii="Verdana" w:hAnsi="Verdana" w:cs="Times New Roman"/>
          <w:sz w:val="20"/>
          <w:szCs w:val="22"/>
          <w:highlight w:val="yellow"/>
        </w:rPr>
        <w:t>[………………]</w:t>
      </w:r>
      <w:r w:rsidRPr="00745983">
        <w:rPr>
          <w:rFonts w:ascii="Verdana" w:hAnsi="Verdana" w:cs="Times New Roman"/>
          <w:sz w:val="20"/>
          <w:szCs w:val="22"/>
        </w:rPr>
        <w:t xml:space="preserve">. </w:t>
      </w:r>
    </w:p>
    <w:p w:rsidR="00A35693" w:rsidRPr="00745983" w:rsidRDefault="00A35693" w:rsidP="00A35693">
      <w:pPr>
        <w:pStyle w:val="Default"/>
        <w:spacing w:before="120" w:after="120"/>
        <w:jc w:val="both"/>
        <w:rPr>
          <w:rFonts w:ascii="Verdana" w:hAnsi="Verdana" w:cs="Times New Roman"/>
          <w:sz w:val="20"/>
          <w:szCs w:val="22"/>
        </w:rPr>
      </w:pPr>
      <w:r w:rsidRPr="00745983">
        <w:rPr>
          <w:rFonts w:ascii="Verdana" w:hAnsi="Verdana" w:cs="Times New Roman"/>
          <w:sz w:val="20"/>
          <w:szCs w:val="22"/>
        </w:rPr>
        <w:t xml:space="preserve">Pour l’exécution du service objet du présent contrat, </w:t>
      </w:r>
      <w:r w:rsidR="00745983">
        <w:rPr>
          <w:rFonts w:ascii="Verdana" w:hAnsi="Verdana" w:cs="Times New Roman"/>
          <w:sz w:val="20"/>
          <w:szCs w:val="22"/>
        </w:rPr>
        <w:t>le RESPONSABLE DE TRAITEMENT</w:t>
      </w:r>
      <w:r w:rsidRPr="00745983">
        <w:rPr>
          <w:rFonts w:ascii="Verdana" w:hAnsi="Verdana" w:cs="Times New Roman"/>
          <w:b/>
          <w:bCs/>
          <w:color w:val="auto"/>
          <w:sz w:val="20"/>
          <w:szCs w:val="22"/>
        </w:rPr>
        <w:t xml:space="preserve"> </w:t>
      </w:r>
      <w:r w:rsidRPr="00745983">
        <w:rPr>
          <w:rFonts w:ascii="Verdana" w:hAnsi="Verdana" w:cs="Times New Roman"/>
          <w:sz w:val="20"/>
          <w:szCs w:val="22"/>
        </w:rPr>
        <w:t>met</w:t>
      </w:r>
      <w:r w:rsidR="00E555FB" w:rsidRPr="00745983">
        <w:rPr>
          <w:rFonts w:ascii="Verdana" w:hAnsi="Verdana" w:cs="Times New Roman"/>
          <w:sz w:val="20"/>
          <w:szCs w:val="22"/>
        </w:rPr>
        <w:t>tent</w:t>
      </w:r>
      <w:r w:rsidRPr="00745983">
        <w:rPr>
          <w:rFonts w:ascii="Verdana" w:hAnsi="Verdana" w:cs="Times New Roman"/>
          <w:sz w:val="20"/>
          <w:szCs w:val="22"/>
        </w:rPr>
        <w:t xml:space="preserve"> à la disposition du </w:t>
      </w:r>
      <w:r w:rsidR="00745983">
        <w:rPr>
          <w:rFonts w:ascii="Verdana" w:hAnsi="Verdana" w:cs="Times New Roman"/>
          <w:sz w:val="20"/>
          <w:szCs w:val="22"/>
        </w:rPr>
        <w:t>SOUS-TRAITANT</w:t>
      </w:r>
      <w:r w:rsidRPr="00745983">
        <w:rPr>
          <w:rFonts w:ascii="Verdana" w:hAnsi="Verdana" w:cs="Times New Roman"/>
          <w:sz w:val="20"/>
          <w:szCs w:val="22"/>
        </w:rPr>
        <w:t xml:space="preserve"> les informations nécessaires suivantes </w:t>
      </w:r>
      <w:r w:rsidRPr="00745983">
        <w:rPr>
          <w:rFonts w:ascii="Verdana" w:hAnsi="Verdana" w:cs="Times New Roman"/>
          <w:sz w:val="20"/>
          <w:szCs w:val="22"/>
          <w:highlight w:val="yellow"/>
        </w:rPr>
        <w:t>[……</w:t>
      </w:r>
      <w:proofErr w:type="gramStart"/>
      <w:r w:rsidRPr="00745983">
        <w:rPr>
          <w:rFonts w:ascii="Verdana" w:hAnsi="Verdana" w:cs="Times New Roman"/>
          <w:sz w:val="20"/>
          <w:szCs w:val="22"/>
          <w:highlight w:val="yellow"/>
        </w:rPr>
        <w:t>…….</w:t>
      </w:r>
      <w:proofErr w:type="gramEnd"/>
      <w:r w:rsidRPr="00745983">
        <w:rPr>
          <w:rFonts w:ascii="Verdana" w:hAnsi="Verdana" w:cs="Times New Roman"/>
          <w:sz w:val="20"/>
          <w:szCs w:val="22"/>
          <w:highlight w:val="yellow"/>
        </w:rPr>
        <w:t>.…]</w:t>
      </w:r>
      <w:r w:rsidRPr="00745983">
        <w:rPr>
          <w:rFonts w:ascii="Verdana" w:hAnsi="Verdana" w:cs="Times New Roman"/>
          <w:sz w:val="20"/>
          <w:szCs w:val="22"/>
        </w:rPr>
        <w:t>.</w:t>
      </w:r>
    </w:p>
    <w:p w:rsidR="00A35693" w:rsidRPr="00745983" w:rsidRDefault="00A35693" w:rsidP="00A35693">
      <w:pPr>
        <w:pStyle w:val="Default"/>
        <w:spacing w:before="120" w:after="120"/>
        <w:jc w:val="both"/>
        <w:rPr>
          <w:rFonts w:ascii="Verdana" w:hAnsi="Verdana" w:cs="Times New Roman"/>
          <w:color w:val="auto"/>
          <w:sz w:val="22"/>
        </w:rPr>
      </w:pPr>
    </w:p>
    <w:p w:rsidR="00A35693" w:rsidRPr="00745983" w:rsidRDefault="00A35693" w:rsidP="00A35693">
      <w:pPr>
        <w:pStyle w:val="Default"/>
        <w:spacing w:before="120" w:after="120"/>
        <w:jc w:val="both"/>
        <w:rPr>
          <w:rFonts w:ascii="Verdana" w:hAnsi="Verdana" w:cs="Times New Roman"/>
          <w:color w:val="auto"/>
          <w:sz w:val="20"/>
          <w:szCs w:val="22"/>
        </w:rPr>
      </w:pPr>
      <w:r w:rsidRPr="00745983">
        <w:rPr>
          <w:rFonts w:ascii="Verdana" w:hAnsi="Verdana" w:cs="Times New Roman"/>
          <w:b/>
          <w:bCs/>
          <w:color w:val="auto"/>
          <w:sz w:val="20"/>
          <w:szCs w:val="22"/>
        </w:rPr>
        <w:t xml:space="preserve">III. Durée du contrat </w:t>
      </w:r>
    </w:p>
    <w:p w:rsidR="00A35693" w:rsidRPr="00745983" w:rsidRDefault="00A35693" w:rsidP="00A35693">
      <w:pPr>
        <w:pStyle w:val="Default"/>
        <w:spacing w:before="120" w:after="120"/>
        <w:jc w:val="both"/>
        <w:rPr>
          <w:rFonts w:ascii="Verdana" w:hAnsi="Verdana" w:cs="Times New Roman"/>
          <w:color w:val="auto"/>
          <w:sz w:val="20"/>
          <w:szCs w:val="22"/>
        </w:rPr>
      </w:pPr>
      <w:r w:rsidRPr="0063437C">
        <w:rPr>
          <w:rFonts w:ascii="Verdana" w:hAnsi="Verdana" w:cs="Times New Roman"/>
          <w:color w:val="auto"/>
          <w:sz w:val="20"/>
          <w:szCs w:val="22"/>
        </w:rPr>
        <w:t xml:space="preserve">Le présent contrat entre en vigueur à compter du </w:t>
      </w:r>
      <w:r w:rsidR="0063437C" w:rsidRPr="0063437C">
        <w:rPr>
          <w:rFonts w:ascii="Verdana" w:hAnsi="Verdana" w:cs="Times New Roman"/>
          <w:color w:val="auto"/>
          <w:sz w:val="20"/>
          <w:szCs w:val="22"/>
        </w:rPr>
        <w:t>1</w:t>
      </w:r>
      <w:r w:rsidR="0063437C" w:rsidRPr="0063437C">
        <w:rPr>
          <w:rFonts w:ascii="Verdana" w:hAnsi="Verdana" w:cs="Times New Roman"/>
          <w:color w:val="auto"/>
          <w:sz w:val="20"/>
          <w:szCs w:val="22"/>
          <w:vertAlign w:val="superscript"/>
        </w:rPr>
        <w:t>er</w:t>
      </w:r>
      <w:r w:rsidR="0063437C" w:rsidRPr="0063437C">
        <w:rPr>
          <w:rFonts w:ascii="Verdana" w:hAnsi="Verdana" w:cs="Times New Roman"/>
          <w:color w:val="auto"/>
          <w:sz w:val="20"/>
          <w:szCs w:val="22"/>
        </w:rPr>
        <w:t xml:space="preserve"> janvier 2025</w:t>
      </w:r>
      <w:r w:rsidRPr="0063437C">
        <w:rPr>
          <w:rFonts w:ascii="Verdana" w:hAnsi="Verdana" w:cs="Times New Roman"/>
          <w:color w:val="auto"/>
          <w:sz w:val="20"/>
          <w:szCs w:val="22"/>
        </w:rPr>
        <w:t xml:space="preserve"> pour une durée de </w:t>
      </w:r>
      <w:r w:rsidR="0063437C" w:rsidRPr="0063437C">
        <w:rPr>
          <w:rFonts w:ascii="Verdana" w:hAnsi="Verdana" w:cs="Times New Roman"/>
          <w:color w:val="auto"/>
          <w:sz w:val="20"/>
          <w:szCs w:val="22"/>
        </w:rPr>
        <w:t>12 mois reconductible 3 fois 12 mois</w:t>
      </w:r>
      <w:r w:rsidRPr="0063437C">
        <w:rPr>
          <w:rFonts w:ascii="Verdana" w:hAnsi="Verdana" w:cs="Times New Roman"/>
          <w:color w:val="auto"/>
          <w:sz w:val="20"/>
          <w:szCs w:val="22"/>
        </w:rPr>
        <w:t>.</w:t>
      </w:r>
    </w:p>
    <w:p w:rsidR="00A35693" w:rsidRPr="00745983" w:rsidRDefault="00A35693" w:rsidP="00A35693">
      <w:pPr>
        <w:pStyle w:val="Default"/>
        <w:spacing w:before="120" w:after="120"/>
        <w:jc w:val="both"/>
        <w:rPr>
          <w:rFonts w:ascii="Verdana" w:hAnsi="Verdana" w:cs="Times New Roman"/>
          <w:color w:val="auto"/>
          <w:sz w:val="20"/>
          <w:szCs w:val="22"/>
        </w:rPr>
      </w:pPr>
    </w:p>
    <w:p w:rsidR="00A35693" w:rsidRPr="00745983" w:rsidRDefault="00A35693" w:rsidP="00A35693">
      <w:pPr>
        <w:pStyle w:val="Default"/>
        <w:spacing w:before="120" w:after="120"/>
        <w:jc w:val="both"/>
        <w:rPr>
          <w:rFonts w:ascii="Verdana" w:hAnsi="Verdana" w:cs="Times New Roman"/>
          <w:color w:val="auto"/>
          <w:sz w:val="20"/>
          <w:szCs w:val="22"/>
        </w:rPr>
      </w:pPr>
      <w:r w:rsidRPr="00745983">
        <w:rPr>
          <w:rFonts w:ascii="Verdana" w:hAnsi="Verdana" w:cs="Times New Roman"/>
          <w:b/>
          <w:bCs/>
          <w:color w:val="auto"/>
          <w:sz w:val="20"/>
          <w:szCs w:val="22"/>
        </w:rPr>
        <w:t xml:space="preserve">IV. Obligations du </w:t>
      </w:r>
      <w:r w:rsidR="00745983">
        <w:rPr>
          <w:rFonts w:ascii="Verdana" w:hAnsi="Verdana" w:cs="Times New Roman"/>
          <w:b/>
          <w:bCs/>
          <w:color w:val="auto"/>
          <w:sz w:val="20"/>
          <w:szCs w:val="22"/>
        </w:rPr>
        <w:t>SOUS-TRAITANT</w:t>
      </w:r>
      <w:r w:rsidR="008318A2" w:rsidRPr="00745983">
        <w:rPr>
          <w:rFonts w:ascii="Verdana" w:hAnsi="Verdana" w:cs="Times New Roman"/>
          <w:b/>
          <w:bCs/>
          <w:color w:val="auto"/>
          <w:sz w:val="20"/>
          <w:szCs w:val="22"/>
        </w:rPr>
        <w:t xml:space="preserve"> </w:t>
      </w:r>
      <w:r w:rsidRPr="00745983">
        <w:rPr>
          <w:rFonts w:ascii="Verdana" w:hAnsi="Verdana" w:cs="Times New Roman"/>
          <w:b/>
          <w:bCs/>
          <w:color w:val="auto"/>
          <w:sz w:val="20"/>
          <w:szCs w:val="22"/>
        </w:rPr>
        <w:t xml:space="preserve">vis-à-vis </w:t>
      </w:r>
      <w:r w:rsidR="00745983">
        <w:rPr>
          <w:rFonts w:ascii="Verdana" w:hAnsi="Verdana" w:cs="Times New Roman"/>
          <w:b/>
          <w:bCs/>
          <w:color w:val="auto"/>
          <w:sz w:val="20"/>
          <w:szCs w:val="22"/>
        </w:rPr>
        <w:t>du RESPONSABLE DE TRAITEMENT</w:t>
      </w:r>
      <w:r w:rsidRPr="00745983">
        <w:rPr>
          <w:rFonts w:ascii="Verdana" w:hAnsi="Verdana" w:cs="Times New Roman"/>
          <w:b/>
          <w:bCs/>
          <w:color w:val="auto"/>
          <w:sz w:val="20"/>
          <w:szCs w:val="22"/>
        </w:rPr>
        <w:t xml:space="preserve"> </w:t>
      </w: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IV.1. Traitement des données</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s'engage à :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lastRenderedPageBreak/>
        <w:t xml:space="preserve">1. ne traiter les données </w:t>
      </w:r>
      <w:r w:rsidRPr="00745983">
        <w:rPr>
          <w:rFonts w:ascii="Verdana" w:hAnsi="Verdana" w:cs="Times New Roman"/>
          <w:b/>
          <w:bCs/>
          <w:color w:val="auto"/>
          <w:sz w:val="20"/>
          <w:szCs w:val="22"/>
        </w:rPr>
        <w:t xml:space="preserve">que pour la(les) seule(s) finalité(s) </w:t>
      </w:r>
      <w:r w:rsidRPr="00745983">
        <w:rPr>
          <w:rFonts w:ascii="Verdana" w:hAnsi="Verdana" w:cs="Times New Roman"/>
          <w:color w:val="auto"/>
          <w:sz w:val="20"/>
          <w:szCs w:val="22"/>
        </w:rPr>
        <w:t>qui fait</w:t>
      </w:r>
      <w:r w:rsidR="00E555FB" w:rsidRPr="00745983">
        <w:rPr>
          <w:rFonts w:ascii="Verdana" w:hAnsi="Verdana" w:cs="Times New Roman"/>
          <w:color w:val="auto"/>
          <w:sz w:val="20"/>
          <w:szCs w:val="22"/>
        </w:rPr>
        <w:t xml:space="preserve"> </w:t>
      </w:r>
      <w:r w:rsidRPr="00745983">
        <w:rPr>
          <w:rFonts w:ascii="Verdana" w:hAnsi="Verdana" w:cs="Times New Roman"/>
          <w:color w:val="auto"/>
          <w:sz w:val="20"/>
          <w:szCs w:val="22"/>
        </w:rPr>
        <w:t>(font) l’objet de la sous-traitance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2. traiter les données </w:t>
      </w:r>
      <w:r w:rsidRPr="00745983">
        <w:rPr>
          <w:rFonts w:ascii="Verdana" w:hAnsi="Verdana" w:cs="Times New Roman"/>
          <w:b/>
          <w:bCs/>
          <w:color w:val="auto"/>
          <w:sz w:val="20"/>
          <w:szCs w:val="22"/>
        </w:rPr>
        <w:t xml:space="preserve">conformément aux instructions documentées </w:t>
      </w:r>
      <w:r w:rsidR="00745983">
        <w:rPr>
          <w:rFonts w:ascii="Verdana" w:hAnsi="Verdana" w:cs="Times New Roman"/>
          <w:bCs/>
          <w:color w:val="auto"/>
          <w:sz w:val="20"/>
          <w:szCs w:val="22"/>
        </w:rPr>
        <w:t>du RESPONSABLE DE TRAITEMENT</w:t>
      </w:r>
      <w:r w:rsidRPr="00745983">
        <w:rPr>
          <w:rFonts w:ascii="Verdana" w:hAnsi="Verdana" w:cs="Times New Roman"/>
          <w:b/>
          <w:bCs/>
          <w:color w:val="auto"/>
          <w:sz w:val="20"/>
          <w:szCs w:val="22"/>
        </w:rPr>
        <w:t xml:space="preserve"> </w:t>
      </w:r>
      <w:r w:rsidRPr="00745983">
        <w:rPr>
          <w:rFonts w:ascii="Verdana" w:hAnsi="Verdana" w:cs="Times New Roman"/>
          <w:color w:val="auto"/>
          <w:sz w:val="20"/>
          <w:szCs w:val="22"/>
        </w:rPr>
        <w:t xml:space="preserve">figurant en annexe du présent contrat. Si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 xml:space="preserve">considère qu’une instruction constitue une violation du règlement européen sur la protection des données ou de toute autre disposition du droit de l’Union ou du droit des Etats membres relative à la protection des données, il en </w:t>
      </w:r>
      <w:r w:rsidRPr="00745983">
        <w:rPr>
          <w:rFonts w:ascii="Verdana" w:hAnsi="Verdana" w:cs="Times New Roman"/>
          <w:b/>
          <w:bCs/>
          <w:color w:val="auto"/>
          <w:sz w:val="20"/>
          <w:szCs w:val="22"/>
        </w:rPr>
        <w:t xml:space="preserve">informe immédiatement </w:t>
      </w:r>
      <w:r w:rsidR="00745983">
        <w:rPr>
          <w:rFonts w:ascii="Verdana" w:hAnsi="Verdana" w:cs="Times New Roman"/>
          <w:color w:val="auto"/>
          <w:sz w:val="20"/>
          <w:szCs w:val="22"/>
        </w:rPr>
        <w:t>le RESPONSABLE DE TRAITEMENT</w:t>
      </w:r>
      <w:r w:rsidRPr="00745983">
        <w:rPr>
          <w:rFonts w:ascii="Verdana" w:hAnsi="Verdana" w:cs="Times New Roman"/>
          <w:color w:val="auto"/>
          <w:sz w:val="20"/>
          <w:szCs w:val="22"/>
        </w:rPr>
        <w:t xml:space="preserve">. En outre, si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 xml:space="preserve">est tenu de procéder à un transfert de données vers un pays tiers ou à une organisation internationale, en vertu du droit de l’Union ou du droit de l’Etat membre auquel il est soumis, il doit informer </w:t>
      </w:r>
      <w:r w:rsidR="00745983">
        <w:rPr>
          <w:rFonts w:ascii="Verdana" w:hAnsi="Verdana" w:cs="Times New Roman"/>
          <w:color w:val="auto"/>
          <w:sz w:val="20"/>
          <w:szCs w:val="22"/>
        </w:rPr>
        <w:t>le RESPONSABLE DE TRAITEMENT</w:t>
      </w:r>
      <w:r w:rsidRPr="00745983">
        <w:rPr>
          <w:rFonts w:ascii="Verdana" w:hAnsi="Verdana" w:cs="Times New Roman"/>
          <w:b/>
          <w:bCs/>
          <w:color w:val="auto"/>
          <w:sz w:val="20"/>
          <w:szCs w:val="22"/>
        </w:rPr>
        <w:t xml:space="preserve"> </w:t>
      </w:r>
      <w:r w:rsidRPr="00745983">
        <w:rPr>
          <w:rFonts w:ascii="Verdana" w:hAnsi="Verdana" w:cs="Times New Roman"/>
          <w:color w:val="auto"/>
          <w:sz w:val="20"/>
          <w:szCs w:val="22"/>
        </w:rPr>
        <w:t>de cette obligation juridique avant le traitement, sauf si le droit concerné interdit une telle information pour des motifs importants d'intérêt public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3. garantir la </w:t>
      </w:r>
      <w:r w:rsidRPr="00745983">
        <w:rPr>
          <w:rFonts w:ascii="Verdana" w:hAnsi="Verdana" w:cs="Times New Roman"/>
          <w:b/>
          <w:bCs/>
          <w:color w:val="auto"/>
          <w:sz w:val="20"/>
          <w:szCs w:val="22"/>
        </w:rPr>
        <w:t xml:space="preserve">confidentialité </w:t>
      </w:r>
      <w:r w:rsidRPr="00745983">
        <w:rPr>
          <w:rFonts w:ascii="Verdana" w:hAnsi="Verdana" w:cs="Times New Roman"/>
          <w:color w:val="auto"/>
          <w:sz w:val="20"/>
          <w:szCs w:val="22"/>
        </w:rPr>
        <w:t>des données à caractère personnel traitées dans le cadre du présent contrat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4. veiller à ce que les </w:t>
      </w:r>
      <w:r w:rsidRPr="00745983">
        <w:rPr>
          <w:rFonts w:ascii="Verdana" w:hAnsi="Verdana" w:cs="Times New Roman"/>
          <w:b/>
          <w:bCs/>
          <w:color w:val="auto"/>
          <w:sz w:val="20"/>
          <w:szCs w:val="22"/>
        </w:rPr>
        <w:t xml:space="preserve">personnes autorisées à traiter les données à caractère personnel </w:t>
      </w:r>
      <w:r w:rsidRPr="00745983">
        <w:rPr>
          <w:rFonts w:ascii="Verdana" w:hAnsi="Verdana" w:cs="Times New Roman"/>
          <w:color w:val="auto"/>
          <w:sz w:val="20"/>
          <w:szCs w:val="22"/>
        </w:rPr>
        <w:t xml:space="preserve">en vertu du présent contrat :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s’engagent</w:t>
      </w:r>
      <w:proofErr w:type="gramEnd"/>
      <w:r w:rsidRPr="00745983">
        <w:rPr>
          <w:rFonts w:ascii="Verdana" w:hAnsi="Verdana" w:cs="Times New Roman"/>
          <w:color w:val="auto"/>
          <w:sz w:val="20"/>
          <w:szCs w:val="22"/>
        </w:rPr>
        <w:t xml:space="preserve"> à respecter la </w:t>
      </w:r>
      <w:r w:rsidRPr="00745983">
        <w:rPr>
          <w:rFonts w:ascii="Verdana" w:hAnsi="Verdana" w:cs="Times New Roman"/>
          <w:b/>
          <w:bCs/>
          <w:color w:val="auto"/>
          <w:sz w:val="20"/>
          <w:szCs w:val="22"/>
        </w:rPr>
        <w:t xml:space="preserve">confidentialité </w:t>
      </w:r>
      <w:r w:rsidRPr="00745983">
        <w:rPr>
          <w:rFonts w:ascii="Verdana" w:hAnsi="Verdana" w:cs="Times New Roman"/>
          <w:color w:val="auto"/>
          <w:sz w:val="20"/>
          <w:szCs w:val="22"/>
        </w:rPr>
        <w:t>ou soient soumises à une obligation légale appropriée de confidentialité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reçoivent</w:t>
      </w:r>
      <w:proofErr w:type="gramEnd"/>
      <w:r w:rsidRPr="00745983">
        <w:rPr>
          <w:rFonts w:ascii="Verdana" w:hAnsi="Verdana" w:cs="Times New Roman"/>
          <w:color w:val="auto"/>
          <w:sz w:val="20"/>
          <w:szCs w:val="22"/>
        </w:rPr>
        <w:t xml:space="preserve"> la </w:t>
      </w:r>
      <w:r w:rsidRPr="00745983">
        <w:rPr>
          <w:rFonts w:ascii="Verdana" w:hAnsi="Verdana" w:cs="Times New Roman"/>
          <w:b/>
          <w:bCs/>
          <w:color w:val="auto"/>
          <w:sz w:val="20"/>
          <w:szCs w:val="22"/>
        </w:rPr>
        <w:t xml:space="preserve">formation </w:t>
      </w:r>
      <w:r w:rsidRPr="00745983">
        <w:rPr>
          <w:rFonts w:ascii="Verdana" w:hAnsi="Verdana" w:cs="Times New Roman"/>
          <w:color w:val="auto"/>
          <w:sz w:val="20"/>
          <w:szCs w:val="22"/>
        </w:rPr>
        <w:t>nécessaire en matière de protection des données à caractère personnel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prennent</w:t>
      </w:r>
      <w:proofErr w:type="gramEnd"/>
      <w:r w:rsidRPr="00745983">
        <w:rPr>
          <w:rFonts w:ascii="Verdana" w:hAnsi="Verdana" w:cs="Times New Roman"/>
          <w:color w:val="auto"/>
          <w:sz w:val="20"/>
          <w:szCs w:val="22"/>
        </w:rPr>
        <w:t xml:space="preserve"> connaissance expressément de la politique générale de protection de l’information et de la charte d’utilisation des ressources informatiques, dans leurs versions en vigueur au sein </w:t>
      </w:r>
      <w:r w:rsidR="00745983">
        <w:rPr>
          <w:rFonts w:ascii="Verdana" w:hAnsi="Verdana" w:cs="Times New Roman"/>
          <w:color w:val="auto"/>
          <w:sz w:val="20"/>
          <w:szCs w:val="22"/>
        </w:rPr>
        <w:t>du RESPONSABLE DE TRAITEMENT</w:t>
      </w:r>
      <w:r w:rsidRPr="00745983">
        <w:rPr>
          <w:rFonts w:ascii="Verdana" w:hAnsi="Verdana" w:cs="Times New Roman"/>
          <w:color w:val="auto"/>
          <w:sz w:val="20"/>
          <w:szCs w:val="22"/>
        </w:rPr>
        <w:t xml:space="preserve"> pendant la durée du présent contrat ;</w:t>
      </w:r>
    </w:p>
    <w:p w:rsidR="00A35693" w:rsidRPr="00745983" w:rsidRDefault="00B749F0" w:rsidP="00A35693">
      <w:pPr>
        <w:pStyle w:val="Default"/>
        <w:numPr>
          <w:ilvl w:val="0"/>
          <w:numId w:val="9"/>
        </w:numPr>
        <w:spacing w:before="120" w:after="120"/>
        <w:ind w:left="1428"/>
        <w:jc w:val="both"/>
        <w:rPr>
          <w:rFonts w:ascii="Verdana" w:hAnsi="Verdana" w:cs="Times New Roman"/>
          <w:color w:val="auto"/>
          <w:sz w:val="20"/>
          <w:szCs w:val="22"/>
        </w:rPr>
      </w:pPr>
      <w:r>
        <w:rPr>
          <w:rFonts w:ascii="Verdana" w:hAnsi="Verdana" w:cs="Times New Roman"/>
          <w:color w:val="auto"/>
          <w:sz w:val="20"/>
          <w:szCs w:val="22"/>
        </w:rPr>
        <w:t>Soient</w:t>
      </w:r>
      <w:r w:rsidR="00E7259B">
        <w:rPr>
          <w:rFonts w:ascii="Verdana" w:hAnsi="Verdana" w:cs="Times New Roman"/>
          <w:color w:val="auto"/>
          <w:sz w:val="20"/>
          <w:szCs w:val="22"/>
        </w:rPr>
        <w:t xml:space="preserve"> s</w:t>
      </w:r>
      <w:r w:rsidR="00A35693" w:rsidRPr="00745983">
        <w:rPr>
          <w:rFonts w:ascii="Verdana" w:hAnsi="Verdana" w:cs="Times New Roman"/>
          <w:color w:val="auto"/>
          <w:sz w:val="20"/>
          <w:szCs w:val="22"/>
        </w:rPr>
        <w:t>oumi</w:t>
      </w:r>
      <w:r>
        <w:rPr>
          <w:rFonts w:ascii="Verdana" w:hAnsi="Verdana" w:cs="Times New Roman"/>
          <w:color w:val="auto"/>
          <w:sz w:val="20"/>
          <w:szCs w:val="22"/>
        </w:rPr>
        <w:t>s</w:t>
      </w:r>
      <w:r w:rsidR="00E7259B">
        <w:rPr>
          <w:rFonts w:ascii="Verdana" w:hAnsi="Verdana" w:cs="Times New Roman"/>
          <w:color w:val="auto"/>
          <w:sz w:val="20"/>
          <w:szCs w:val="22"/>
        </w:rPr>
        <w:t>e</w:t>
      </w:r>
      <w:r w:rsidR="00A35693" w:rsidRPr="00745983">
        <w:rPr>
          <w:rFonts w:ascii="Verdana" w:hAnsi="Verdana" w:cs="Times New Roman"/>
          <w:color w:val="auto"/>
          <w:sz w:val="20"/>
          <w:szCs w:val="22"/>
        </w:rPr>
        <w:t xml:space="preserve">s à des obligations de discrétion professionnelle, ou le cas échéant au secret professionnel, les personnels du </w:t>
      </w:r>
      <w:r w:rsidR="00745983">
        <w:rPr>
          <w:rFonts w:ascii="Verdana" w:hAnsi="Verdana" w:cs="Times New Roman"/>
          <w:color w:val="auto"/>
          <w:sz w:val="20"/>
          <w:szCs w:val="22"/>
        </w:rPr>
        <w:t>SOUS-TRAITANT</w:t>
      </w:r>
      <w:r w:rsidR="00A35693" w:rsidRPr="00745983">
        <w:rPr>
          <w:rFonts w:ascii="Verdana" w:hAnsi="Verdana" w:cs="Times New Roman"/>
          <w:color w:val="auto"/>
          <w:sz w:val="20"/>
          <w:szCs w:val="22"/>
        </w:rPr>
        <w:t xml:space="preserve"> sont régulièrement sensibilisés sur leurs rôles et responsabilités en matière de confidentialité et de sécurité des données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agissent</w:t>
      </w:r>
      <w:proofErr w:type="gramEnd"/>
      <w:r w:rsidRPr="00745983">
        <w:rPr>
          <w:rFonts w:ascii="Verdana" w:hAnsi="Verdana" w:cs="Times New Roman"/>
          <w:color w:val="auto"/>
          <w:sz w:val="20"/>
          <w:szCs w:val="22"/>
        </w:rPr>
        <w:t xml:space="preserve"> sur instruction du responsable de la sécurité des systèmes d’information, du responsable de la protection de l’information, du délégué à la protection des données à caractère personnel ou de leurs représentants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5. prendre en compte, s’agissant de ses outils, produits, applications ou services, les principes de </w:t>
      </w:r>
      <w:r w:rsidRPr="00745983">
        <w:rPr>
          <w:rFonts w:ascii="Verdana" w:hAnsi="Verdana" w:cs="Times New Roman"/>
          <w:b/>
          <w:bCs/>
          <w:color w:val="auto"/>
          <w:sz w:val="20"/>
          <w:szCs w:val="22"/>
        </w:rPr>
        <w:t xml:space="preserve">protection des données dès la conception </w:t>
      </w:r>
      <w:r w:rsidRPr="00745983">
        <w:rPr>
          <w:rFonts w:ascii="Verdana" w:hAnsi="Verdana" w:cs="Times New Roman"/>
          <w:color w:val="auto"/>
          <w:sz w:val="20"/>
          <w:szCs w:val="22"/>
        </w:rPr>
        <w:t xml:space="preserve">et de </w:t>
      </w:r>
      <w:r w:rsidRPr="00745983">
        <w:rPr>
          <w:rFonts w:ascii="Verdana" w:hAnsi="Verdana" w:cs="Times New Roman"/>
          <w:b/>
          <w:bCs/>
          <w:color w:val="auto"/>
          <w:sz w:val="20"/>
          <w:szCs w:val="22"/>
        </w:rPr>
        <w:t>protection des données par défaut, au sens de l’article 25 du règlement européen sur la protection des données ;</w:t>
      </w:r>
    </w:p>
    <w:p w:rsidR="00A35693" w:rsidRPr="00745983" w:rsidRDefault="00A35693" w:rsidP="00A35693">
      <w:pPr>
        <w:pStyle w:val="Default"/>
        <w:spacing w:before="120" w:after="120"/>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 xml:space="preserve">IV.2. </w:t>
      </w:r>
      <w:r w:rsidRPr="00745983">
        <w:rPr>
          <w:rFonts w:ascii="Verdana" w:hAnsi="Verdana" w:cs="Times New Roman"/>
          <w:b/>
          <w:bCs/>
          <w:color w:val="auto"/>
          <w:sz w:val="20"/>
          <w:szCs w:val="22"/>
        </w:rPr>
        <w:t xml:space="preserve">Sous-traitance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i/>
          <w:iCs/>
          <w:color w:val="auto"/>
          <w:sz w:val="20"/>
          <w:szCs w:val="22"/>
          <w:highlight w:val="yellow"/>
        </w:rPr>
        <w:t>Choisir l’une des deux options</w:t>
      </w:r>
      <w:r w:rsidRPr="00745983">
        <w:rPr>
          <w:rFonts w:ascii="Verdana" w:hAnsi="Verdana" w:cs="Times New Roman"/>
          <w:i/>
          <w:iCs/>
          <w:color w:val="auto"/>
          <w:sz w:val="20"/>
          <w:szCs w:val="22"/>
        </w:rPr>
        <w:t xml:space="preserv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b/>
          <w:bCs/>
          <w:i/>
          <w:iCs/>
          <w:color w:val="auto"/>
          <w:sz w:val="20"/>
          <w:szCs w:val="22"/>
        </w:rPr>
        <w:t xml:space="preserve">Option A </w:t>
      </w:r>
      <w:r w:rsidRPr="00745983">
        <w:rPr>
          <w:rFonts w:ascii="Verdana" w:hAnsi="Verdana" w:cs="Times New Roman"/>
          <w:i/>
          <w:iCs/>
          <w:color w:val="auto"/>
          <w:sz w:val="20"/>
          <w:szCs w:val="22"/>
        </w:rPr>
        <w:t xml:space="preserve">(autorisation générale)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peut faire appel à un autre sous-traitant pour mener des activités de traitement spécifiques. Dans ce cas, il informe préalablement et par écrit </w:t>
      </w:r>
      <w:r w:rsidR="00745983">
        <w:rPr>
          <w:rFonts w:ascii="Verdana" w:hAnsi="Verdana" w:cs="Times New Roman"/>
          <w:color w:val="auto"/>
          <w:sz w:val="20"/>
          <w:szCs w:val="22"/>
        </w:rPr>
        <w:t>le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 xml:space="preserve">de tout changement envisagé concernant l’ajout ou le remplacement d’autres sous-traitants. Cette information doit indiquer clairement les activités de traitement sous-traitées, l’identité et les coordonnées du </w:t>
      </w:r>
      <w:r w:rsidR="00745983">
        <w:rPr>
          <w:rFonts w:ascii="Verdana" w:hAnsi="Verdana" w:cs="Times New Roman"/>
          <w:color w:val="auto"/>
          <w:sz w:val="20"/>
          <w:szCs w:val="22"/>
        </w:rPr>
        <w:t>SOUS-TRAITANT</w:t>
      </w:r>
      <w:r w:rsidR="00A35693" w:rsidRPr="00745983">
        <w:rPr>
          <w:rFonts w:ascii="Verdana" w:hAnsi="Verdana" w:cs="Times New Roman"/>
          <w:color w:val="auto"/>
          <w:sz w:val="20"/>
          <w:szCs w:val="22"/>
        </w:rPr>
        <w:t xml:space="preserve"> et les dates du contrat de sous-traitance. </w:t>
      </w:r>
      <w:r w:rsidR="00745983">
        <w:rPr>
          <w:rFonts w:ascii="Verdana" w:hAnsi="Verdana" w:cs="Times New Roman"/>
          <w:color w:val="auto"/>
          <w:sz w:val="20"/>
          <w:szCs w:val="22"/>
        </w:rPr>
        <w:t>Le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 xml:space="preserve">dispose d’un délai minium de </w:t>
      </w:r>
      <w:r w:rsidR="00A35693" w:rsidRPr="00745983">
        <w:rPr>
          <w:rFonts w:ascii="Verdana" w:hAnsi="Verdana" w:cs="Times New Roman"/>
          <w:color w:val="auto"/>
          <w:sz w:val="20"/>
          <w:szCs w:val="22"/>
          <w:highlight w:val="yellow"/>
        </w:rPr>
        <w:t>[…]</w:t>
      </w:r>
      <w:r w:rsidR="00A35693" w:rsidRPr="00745983">
        <w:rPr>
          <w:rFonts w:ascii="Verdana" w:hAnsi="Verdana" w:cs="Times New Roman"/>
          <w:color w:val="auto"/>
          <w:sz w:val="20"/>
          <w:szCs w:val="22"/>
        </w:rPr>
        <w:t xml:space="preserve"> à compter de la date de réception de cette information pour présenter ses objections. Cette sous-traitance ne peut être </w:t>
      </w:r>
      <w:proofErr w:type="gramStart"/>
      <w:r w:rsidR="00A35693" w:rsidRPr="00745983">
        <w:rPr>
          <w:rFonts w:ascii="Verdana" w:hAnsi="Verdana" w:cs="Times New Roman"/>
          <w:color w:val="auto"/>
          <w:sz w:val="20"/>
          <w:szCs w:val="22"/>
        </w:rPr>
        <w:t>effectuée</w:t>
      </w:r>
      <w:proofErr w:type="gramEnd"/>
      <w:r w:rsidR="00A35693" w:rsidRPr="00745983">
        <w:rPr>
          <w:rFonts w:ascii="Verdana" w:hAnsi="Verdana" w:cs="Times New Roman"/>
          <w:color w:val="auto"/>
          <w:sz w:val="20"/>
          <w:szCs w:val="22"/>
        </w:rPr>
        <w:t xml:space="preserve"> que si </w:t>
      </w:r>
      <w:r w:rsidR="00745983">
        <w:rPr>
          <w:rFonts w:ascii="Verdana" w:hAnsi="Verdana" w:cs="Times New Roman"/>
          <w:color w:val="auto"/>
          <w:sz w:val="20"/>
          <w:szCs w:val="22"/>
        </w:rPr>
        <w:t>le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n'</w:t>
      </w:r>
      <w:r w:rsidR="00745983">
        <w:rPr>
          <w:rFonts w:ascii="Verdana" w:hAnsi="Verdana" w:cs="Times New Roman"/>
          <w:color w:val="auto"/>
          <w:sz w:val="20"/>
          <w:szCs w:val="22"/>
        </w:rPr>
        <w:t>a</w:t>
      </w:r>
      <w:r w:rsidR="00A35693" w:rsidRPr="00745983">
        <w:rPr>
          <w:rFonts w:ascii="Verdana" w:hAnsi="Verdana" w:cs="Times New Roman"/>
          <w:color w:val="auto"/>
          <w:sz w:val="20"/>
          <w:szCs w:val="22"/>
        </w:rPr>
        <w:t xml:space="preserve"> pas émis d'objection pendant le délai convenu.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b/>
          <w:bCs/>
          <w:i/>
          <w:iCs/>
          <w:color w:val="auto"/>
          <w:sz w:val="20"/>
          <w:szCs w:val="22"/>
        </w:rPr>
        <w:t xml:space="preserve">Option B </w:t>
      </w:r>
      <w:r w:rsidRPr="00745983">
        <w:rPr>
          <w:rFonts w:ascii="Verdana" w:hAnsi="Verdana" w:cs="Times New Roman"/>
          <w:i/>
          <w:iCs/>
          <w:color w:val="auto"/>
          <w:sz w:val="20"/>
          <w:szCs w:val="22"/>
        </w:rPr>
        <w:t xml:space="preserve">(autorisation spécifique)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Pr="00745983">
        <w:rPr>
          <w:rFonts w:ascii="Verdana" w:hAnsi="Verdana" w:cs="Times New Roman"/>
          <w:caps/>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est autorisé à faire appel à l’entité </w:t>
      </w:r>
      <w:proofErr w:type="gramStart"/>
      <w:r w:rsidR="00A35693" w:rsidRPr="00745983">
        <w:rPr>
          <w:rFonts w:ascii="Verdana" w:hAnsi="Verdana" w:cs="Times New Roman"/>
          <w:color w:val="auto"/>
          <w:sz w:val="20"/>
          <w:szCs w:val="22"/>
        </w:rPr>
        <w:t>[….</w:t>
      </w:r>
      <w:proofErr w:type="gramEnd"/>
      <w:r w:rsidR="00A35693" w:rsidRPr="00745983">
        <w:rPr>
          <w:rFonts w:ascii="Verdana" w:hAnsi="Verdana" w:cs="Times New Roman"/>
          <w:color w:val="auto"/>
          <w:sz w:val="20"/>
          <w:szCs w:val="22"/>
        </w:rPr>
        <w:t xml:space="preserve">…] </w:t>
      </w:r>
      <w:proofErr w:type="gramStart"/>
      <w:r w:rsidR="00A35693" w:rsidRPr="00745983">
        <w:rPr>
          <w:rFonts w:ascii="Verdana" w:hAnsi="Verdana" w:cs="Times New Roman"/>
          <w:color w:val="auto"/>
          <w:sz w:val="20"/>
          <w:szCs w:val="22"/>
        </w:rPr>
        <w:t>pour</w:t>
      </w:r>
      <w:proofErr w:type="gramEnd"/>
      <w:r w:rsidR="00A35693" w:rsidRPr="00745983">
        <w:rPr>
          <w:rFonts w:ascii="Verdana" w:hAnsi="Verdana" w:cs="Times New Roman"/>
          <w:color w:val="auto"/>
          <w:sz w:val="20"/>
          <w:szCs w:val="22"/>
        </w:rPr>
        <w:t xml:space="preserve"> mener les activités de traitement suivantes : [……..]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En cas de recrutement d’autres sous-traitants,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 xml:space="preserve">doit recueillir l’autorisation écrite, préalable et spécifique </w:t>
      </w:r>
      <w:r w:rsidR="00745983">
        <w:rPr>
          <w:rFonts w:ascii="Verdana" w:hAnsi="Verdana" w:cs="Times New Roman"/>
          <w:color w:val="auto"/>
          <w:sz w:val="20"/>
          <w:szCs w:val="22"/>
        </w:rPr>
        <w:t>du RESPONSABLE DE TRAITEMENT</w:t>
      </w:r>
      <w:r w:rsidRPr="00745983">
        <w:rPr>
          <w:rFonts w:ascii="Verdana" w:hAnsi="Verdana" w:cs="Times New Roman"/>
          <w:color w:val="auto"/>
          <w:sz w:val="20"/>
          <w:szCs w:val="22"/>
        </w:rPr>
        <w:t xml:space="preserv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b/>
          <w:bCs/>
          <w:i/>
          <w:iCs/>
          <w:color w:val="auto"/>
          <w:sz w:val="20"/>
          <w:szCs w:val="22"/>
        </w:rPr>
        <w:t xml:space="preserve">Quelle que soit l’option </w:t>
      </w:r>
      <w:r w:rsidRPr="00745983">
        <w:rPr>
          <w:rFonts w:ascii="Verdana" w:hAnsi="Verdana" w:cs="Times New Roman"/>
          <w:i/>
          <w:iCs/>
          <w:color w:val="auto"/>
          <w:sz w:val="20"/>
          <w:szCs w:val="22"/>
        </w:rPr>
        <w:t xml:space="preserve">(autorisation générale ou spécifique)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lastRenderedPageBreak/>
        <w:t xml:space="preserve">Le sous-traitant </w:t>
      </w:r>
      <w:r w:rsidR="00A35693" w:rsidRPr="00745983">
        <w:rPr>
          <w:rFonts w:ascii="Verdana" w:hAnsi="Verdana" w:cs="Times New Roman"/>
          <w:color w:val="auto"/>
          <w:sz w:val="20"/>
          <w:szCs w:val="22"/>
        </w:rPr>
        <w:t xml:space="preserve">est tenu de respecter les obligations du présent contrat pour le compte et selon les instructions </w:t>
      </w:r>
      <w:r w:rsidR="00745983">
        <w:rPr>
          <w:rFonts w:ascii="Verdana" w:hAnsi="Verdana" w:cs="Times New Roman"/>
          <w:color w:val="auto"/>
          <w:sz w:val="20"/>
          <w:szCs w:val="22"/>
        </w:rPr>
        <w:t>du RESPONSABLE DE TRAITEMENT</w:t>
      </w:r>
      <w:r w:rsidR="00A35693" w:rsidRPr="00745983">
        <w:rPr>
          <w:rFonts w:ascii="Verdana" w:hAnsi="Verdana" w:cs="Times New Roman"/>
          <w:color w:val="auto"/>
          <w:sz w:val="20"/>
          <w:szCs w:val="22"/>
        </w:rPr>
        <w:t xml:space="preserve">. Il appartient au </w:t>
      </w:r>
      <w:r w:rsidR="00745983">
        <w:rPr>
          <w:rFonts w:ascii="Verdana" w:hAnsi="Verdana" w:cs="Times New Roman"/>
          <w:color w:val="auto"/>
          <w:sz w:val="20"/>
          <w:szCs w:val="22"/>
        </w:rPr>
        <w:t>SOUS-TRAITANT</w:t>
      </w:r>
      <w:r w:rsidR="00A35693" w:rsidRPr="00745983">
        <w:rPr>
          <w:rFonts w:ascii="Verdana" w:hAnsi="Verdana" w:cs="Times New Roman"/>
          <w:color w:val="auto"/>
          <w:sz w:val="20"/>
          <w:szCs w:val="22"/>
        </w:rPr>
        <w:t xml:space="preserve"> de s’assurer que le sous-traitant présente les mêmes garanties suffisantes quant à la mise en </w:t>
      </w:r>
      <w:r w:rsidR="00D27CC7" w:rsidRPr="00745983">
        <w:rPr>
          <w:rFonts w:ascii="Verdana" w:hAnsi="Verdana" w:cs="Times New Roman"/>
          <w:color w:val="auto"/>
          <w:sz w:val="20"/>
          <w:szCs w:val="22"/>
        </w:rPr>
        <w:t>œuvre</w:t>
      </w:r>
      <w:r w:rsidR="00A35693" w:rsidRPr="00745983">
        <w:rPr>
          <w:rFonts w:ascii="Verdana" w:hAnsi="Verdana" w:cs="Times New Roman"/>
          <w:color w:val="auto"/>
          <w:sz w:val="20"/>
          <w:szCs w:val="22"/>
        </w:rPr>
        <w:t xml:space="preserve"> de mesures techniques et organisationnelles appropriées de manière à ce que le traitement réponde aux exigences du règlement européen sur la protection des données. Si le sous-traitant du </w:t>
      </w:r>
      <w:r w:rsidR="00745983">
        <w:rPr>
          <w:rFonts w:ascii="Verdana" w:hAnsi="Verdana" w:cs="Times New Roman"/>
          <w:color w:val="auto"/>
          <w:sz w:val="20"/>
          <w:szCs w:val="22"/>
        </w:rPr>
        <w:t>SOUS-TRAITANT</w:t>
      </w:r>
      <w:r w:rsidR="009616D4"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ne remplit pas ses obligations en matière de protection des données, </w:t>
      </w: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demeure pleinement responsable devant </w:t>
      </w:r>
      <w:r w:rsidR="00745983">
        <w:rPr>
          <w:rFonts w:ascii="Verdana" w:hAnsi="Verdana" w:cs="Times New Roman"/>
          <w:color w:val="auto"/>
          <w:sz w:val="20"/>
          <w:szCs w:val="22"/>
        </w:rPr>
        <w:t>le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 xml:space="preserve">de l’exécution de ses obligations par un sous-traitant du </w:t>
      </w:r>
      <w:r w:rsidR="00745983">
        <w:rPr>
          <w:rFonts w:ascii="Verdana" w:hAnsi="Verdana" w:cs="Times New Roman"/>
          <w:color w:val="auto"/>
          <w:sz w:val="20"/>
          <w:szCs w:val="22"/>
        </w:rPr>
        <w:t>SOUS-TRAITANT</w:t>
      </w:r>
      <w:r w:rsidR="00A35693" w:rsidRPr="00745983">
        <w:rPr>
          <w:rFonts w:ascii="Verdana" w:hAnsi="Verdana" w:cs="Times New Roman"/>
          <w:color w:val="auto"/>
          <w:sz w:val="20"/>
          <w:szCs w:val="22"/>
        </w:rPr>
        <w:t xml:space="preserve">. </w:t>
      </w:r>
    </w:p>
    <w:p w:rsidR="00A35693" w:rsidRPr="00745983" w:rsidRDefault="00A35693" w:rsidP="00A35693">
      <w:pPr>
        <w:pStyle w:val="Default"/>
        <w:spacing w:before="120" w:after="120"/>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 xml:space="preserve">IV.3. </w:t>
      </w:r>
      <w:r w:rsidRPr="00745983">
        <w:rPr>
          <w:rFonts w:ascii="Verdana" w:hAnsi="Verdana" w:cs="Times New Roman"/>
          <w:b/>
          <w:bCs/>
          <w:color w:val="auto"/>
          <w:sz w:val="20"/>
          <w:szCs w:val="22"/>
        </w:rPr>
        <w:t xml:space="preserve">Droit d’information des personnes concernées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i/>
          <w:iCs/>
          <w:color w:val="auto"/>
          <w:sz w:val="20"/>
          <w:szCs w:val="22"/>
          <w:highlight w:val="yellow"/>
        </w:rPr>
        <w:t>Choisir l’une des deux options</w:t>
      </w:r>
      <w:r w:rsidRPr="00745983">
        <w:rPr>
          <w:rFonts w:ascii="Verdana" w:hAnsi="Verdana" w:cs="Times New Roman"/>
          <w:i/>
          <w:iCs/>
          <w:color w:val="auto"/>
          <w:sz w:val="20"/>
          <w:szCs w:val="22"/>
        </w:rPr>
        <w:t xml:space="preserv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b/>
          <w:bCs/>
          <w:i/>
          <w:iCs/>
          <w:color w:val="auto"/>
          <w:sz w:val="20"/>
          <w:szCs w:val="22"/>
        </w:rPr>
        <w:t xml:space="preserve">Option A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Il appartient </w:t>
      </w:r>
      <w:r w:rsidR="00745983">
        <w:rPr>
          <w:rFonts w:ascii="Verdana" w:hAnsi="Verdana" w:cs="Times New Roman"/>
          <w:color w:val="auto"/>
          <w:sz w:val="20"/>
          <w:szCs w:val="22"/>
        </w:rPr>
        <w:t>au RESPONSABLE DE TRAITEMENT</w:t>
      </w:r>
      <w:r w:rsidRPr="00745983">
        <w:rPr>
          <w:rFonts w:ascii="Verdana" w:hAnsi="Verdana" w:cs="Times New Roman"/>
          <w:b/>
          <w:bCs/>
          <w:color w:val="auto"/>
          <w:sz w:val="20"/>
          <w:szCs w:val="22"/>
        </w:rPr>
        <w:t xml:space="preserve"> </w:t>
      </w:r>
      <w:r w:rsidRPr="00745983">
        <w:rPr>
          <w:rFonts w:ascii="Verdana" w:hAnsi="Verdana" w:cs="Times New Roman"/>
          <w:color w:val="auto"/>
          <w:sz w:val="20"/>
          <w:szCs w:val="22"/>
        </w:rPr>
        <w:t xml:space="preserve">de fournir l’information aux personnes concernées par les opérations de traitement au moment de la collecte des données.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b/>
          <w:bCs/>
          <w:i/>
          <w:iCs/>
          <w:color w:val="auto"/>
          <w:sz w:val="20"/>
          <w:szCs w:val="22"/>
        </w:rPr>
        <w:t xml:space="preserve">Option B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au moment de la collecte des données, doit fournir aux personnes concernées par les opérations de traitement l’information relative aux traitements de données qu’il réalise. La formulation et le format de l’information doit être convenue avec </w:t>
      </w:r>
      <w:r w:rsidR="00745983">
        <w:rPr>
          <w:rFonts w:ascii="Verdana" w:hAnsi="Verdana" w:cs="Times New Roman"/>
          <w:color w:val="auto"/>
          <w:sz w:val="20"/>
          <w:szCs w:val="22"/>
        </w:rPr>
        <w:t>le RESPONSABLE DE TRAITEMENT</w:t>
      </w:r>
      <w:r w:rsidRPr="00745983">
        <w:rPr>
          <w:rFonts w:ascii="Verdana" w:hAnsi="Verdana" w:cs="Times New Roman"/>
          <w:b/>
          <w:bCs/>
          <w:color w:val="auto"/>
          <w:sz w:val="20"/>
          <w:szCs w:val="22"/>
        </w:rPr>
        <w:t xml:space="preserve"> </w:t>
      </w:r>
      <w:r w:rsidRPr="00745983">
        <w:rPr>
          <w:rFonts w:ascii="Verdana" w:hAnsi="Verdana" w:cs="Times New Roman"/>
          <w:color w:val="auto"/>
          <w:sz w:val="20"/>
          <w:szCs w:val="22"/>
        </w:rPr>
        <w:t>avant la collecte de données.</w:t>
      </w:r>
    </w:p>
    <w:p w:rsidR="00A35693" w:rsidRPr="00745983" w:rsidRDefault="00A35693" w:rsidP="00A35693">
      <w:pPr>
        <w:pStyle w:val="Default"/>
        <w:spacing w:before="120" w:after="120"/>
        <w:ind w:left="708"/>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 xml:space="preserve">IV.4. </w:t>
      </w:r>
      <w:r w:rsidRPr="00745983">
        <w:rPr>
          <w:rFonts w:ascii="Verdana" w:hAnsi="Verdana" w:cs="Times New Roman"/>
          <w:b/>
          <w:bCs/>
          <w:color w:val="auto"/>
          <w:sz w:val="20"/>
          <w:szCs w:val="22"/>
        </w:rPr>
        <w:t xml:space="preserve">Exercice des droits des personnes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Dans la mesure du possible,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 xml:space="preserve">doit aider </w:t>
      </w:r>
      <w:r w:rsidR="00745983">
        <w:rPr>
          <w:rFonts w:ascii="Verdana" w:hAnsi="Verdana" w:cs="Times New Roman"/>
          <w:color w:val="auto"/>
          <w:sz w:val="20"/>
          <w:szCs w:val="22"/>
        </w:rPr>
        <w:t>le RESPONSABLE DE TRAITEMENT</w:t>
      </w:r>
      <w:r w:rsidRPr="00745983">
        <w:rPr>
          <w:rFonts w:ascii="Verdana" w:hAnsi="Verdana" w:cs="Times New Roman"/>
          <w:b/>
          <w:bCs/>
          <w:color w:val="auto"/>
          <w:sz w:val="20"/>
          <w:szCs w:val="22"/>
        </w:rPr>
        <w:t xml:space="preserve"> </w:t>
      </w:r>
      <w:r w:rsidRPr="00745983">
        <w:rPr>
          <w:rFonts w:ascii="Verdana" w:hAnsi="Verdana" w:cs="Times New Roman"/>
          <w:color w:val="auto"/>
          <w:sz w:val="20"/>
          <w:szCs w:val="22"/>
        </w:rPr>
        <w:t xml:space="preserve">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C46415">
        <w:rPr>
          <w:rFonts w:ascii="Verdana" w:hAnsi="Verdana" w:cs="Times New Roman"/>
          <w:b/>
          <w:bCs/>
          <w:i/>
          <w:iCs/>
          <w:color w:val="auto"/>
          <w:sz w:val="20"/>
          <w:szCs w:val="22"/>
          <w:highlight w:val="yellow"/>
        </w:rPr>
        <w:t>Choisir l’une des deux options</w:t>
      </w:r>
      <w:r w:rsidRPr="00745983">
        <w:rPr>
          <w:rFonts w:ascii="Verdana" w:hAnsi="Verdana" w:cs="Times New Roman"/>
          <w:b/>
          <w:bCs/>
          <w:i/>
          <w:iCs/>
          <w:color w:val="auto"/>
          <w:sz w:val="20"/>
          <w:szCs w:val="22"/>
        </w:rPr>
        <w:t xml:space="preserv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b/>
          <w:bCs/>
          <w:i/>
          <w:iCs/>
          <w:color w:val="auto"/>
          <w:sz w:val="20"/>
          <w:szCs w:val="22"/>
        </w:rPr>
        <w:t xml:space="preserve">Option A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Lorsque les personnes concernées exercent auprès du </w:t>
      </w:r>
      <w:r w:rsidR="00745983">
        <w:rPr>
          <w:rFonts w:ascii="Verdana" w:hAnsi="Verdana" w:cs="Times New Roman"/>
          <w:color w:val="auto"/>
          <w:sz w:val="20"/>
          <w:szCs w:val="22"/>
        </w:rPr>
        <w:t>SOUS-</w:t>
      </w:r>
      <w:proofErr w:type="gramStart"/>
      <w:r w:rsidR="00745983">
        <w:rPr>
          <w:rFonts w:ascii="Verdana" w:hAnsi="Verdana" w:cs="Times New Roman"/>
          <w:color w:val="auto"/>
          <w:sz w:val="20"/>
          <w:szCs w:val="22"/>
        </w:rPr>
        <w:t>TRAITANT</w:t>
      </w:r>
      <w:r w:rsidR="009616D4" w:rsidRPr="00745983">
        <w:rPr>
          <w:rFonts w:ascii="Verdana" w:hAnsi="Verdana" w:cs="Times New Roman"/>
          <w:color w:val="auto"/>
          <w:sz w:val="20"/>
          <w:szCs w:val="22"/>
        </w:rPr>
        <w:t xml:space="preserve"> </w:t>
      </w:r>
      <w:r w:rsidRPr="00745983">
        <w:rPr>
          <w:rFonts w:ascii="Verdana" w:hAnsi="Verdana" w:cs="Times New Roman"/>
          <w:color w:val="auto"/>
          <w:sz w:val="20"/>
          <w:szCs w:val="22"/>
        </w:rPr>
        <w:t xml:space="preserve"> des</w:t>
      </w:r>
      <w:proofErr w:type="gramEnd"/>
      <w:r w:rsidRPr="00745983">
        <w:rPr>
          <w:rFonts w:ascii="Verdana" w:hAnsi="Verdana" w:cs="Times New Roman"/>
          <w:color w:val="auto"/>
          <w:sz w:val="20"/>
          <w:szCs w:val="22"/>
        </w:rPr>
        <w:t xml:space="preserve"> demandes d’exercice de leurs droits,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 xml:space="preserve">doit adresser ces demandes dès réception par courrier électronique à </w:t>
      </w:r>
      <w:r w:rsidRPr="00C46415">
        <w:rPr>
          <w:rFonts w:ascii="Verdana" w:hAnsi="Verdana" w:cs="Times New Roman"/>
          <w:color w:val="auto"/>
          <w:sz w:val="20"/>
          <w:szCs w:val="22"/>
          <w:highlight w:val="yellow"/>
        </w:rPr>
        <w:t>[…]</w:t>
      </w:r>
      <w:r w:rsidRPr="00745983">
        <w:rPr>
          <w:rFonts w:ascii="Verdana" w:hAnsi="Verdana" w:cs="Times New Roman"/>
          <w:color w:val="auto"/>
          <w:sz w:val="20"/>
          <w:szCs w:val="22"/>
        </w:rPr>
        <w:t xml:space="preserve"> (</w:t>
      </w:r>
      <w:r w:rsidRPr="00745983">
        <w:rPr>
          <w:rFonts w:ascii="Verdana" w:hAnsi="Verdana" w:cs="Times New Roman"/>
          <w:i/>
          <w:iCs/>
          <w:color w:val="auto"/>
          <w:sz w:val="20"/>
          <w:szCs w:val="22"/>
        </w:rPr>
        <w:t xml:space="preserve">indiquer un contact au sein </w:t>
      </w:r>
      <w:r w:rsidR="00745983">
        <w:rPr>
          <w:rFonts w:ascii="Verdana" w:hAnsi="Verdana" w:cs="Times New Roman"/>
          <w:i/>
          <w:iCs/>
          <w:color w:val="auto"/>
          <w:sz w:val="20"/>
          <w:szCs w:val="22"/>
        </w:rPr>
        <w:t>du RESPONSABLE DE TRAITEMENT</w:t>
      </w:r>
      <w:r w:rsidRPr="00745983">
        <w:rPr>
          <w:rFonts w:ascii="Verdana" w:hAnsi="Verdana" w:cs="Times New Roman"/>
          <w:color w:val="auto"/>
          <w:sz w:val="20"/>
          <w:szCs w:val="22"/>
        </w:rPr>
        <w:t xml:space="preserv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b/>
          <w:bCs/>
          <w:i/>
          <w:iCs/>
          <w:color w:val="auto"/>
          <w:sz w:val="20"/>
          <w:szCs w:val="22"/>
        </w:rPr>
        <w:t xml:space="preserve">Option B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doit répondre, au nom et pour le compte </w:t>
      </w:r>
      <w:r w:rsidR="00745983">
        <w:rPr>
          <w:rFonts w:ascii="Verdana" w:hAnsi="Verdana" w:cs="Times New Roman"/>
          <w:color w:val="auto"/>
          <w:sz w:val="20"/>
          <w:szCs w:val="22"/>
        </w:rPr>
        <w:t>du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et dans les délais prévus par le règlement européen sur la protection des données aux demandes des personnes concernées en cas d’exercice de leurs droits, s’agissant des données faisant l’objet de la sous-traitance prévue par le présent contrat.</w:t>
      </w:r>
    </w:p>
    <w:p w:rsidR="00A35693" w:rsidRPr="00745983" w:rsidRDefault="00A35693" w:rsidP="00A35693">
      <w:pPr>
        <w:pStyle w:val="Default"/>
        <w:spacing w:before="120" w:after="120"/>
        <w:ind w:left="708"/>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 xml:space="preserve">IV.5. </w:t>
      </w:r>
      <w:r w:rsidRPr="00745983">
        <w:rPr>
          <w:rFonts w:ascii="Verdana" w:hAnsi="Verdana" w:cs="Times New Roman"/>
          <w:b/>
          <w:bCs/>
          <w:color w:val="auto"/>
          <w:sz w:val="20"/>
          <w:szCs w:val="22"/>
        </w:rPr>
        <w:t xml:space="preserve">Notification des violations de données à caractère personnel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notifie </w:t>
      </w:r>
      <w:r w:rsidR="00745983">
        <w:rPr>
          <w:rFonts w:ascii="Verdana" w:hAnsi="Verdana" w:cs="Times New Roman"/>
          <w:color w:val="auto"/>
          <w:sz w:val="20"/>
          <w:szCs w:val="22"/>
        </w:rPr>
        <w:t>au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 xml:space="preserve">toute violation de données à caractère personnel dans un délai maximum de </w:t>
      </w:r>
      <w:r w:rsidR="00A35693" w:rsidRPr="00C46415">
        <w:rPr>
          <w:rFonts w:ascii="Verdana" w:hAnsi="Verdana" w:cs="Times New Roman"/>
          <w:color w:val="auto"/>
          <w:sz w:val="20"/>
          <w:szCs w:val="22"/>
          <w:highlight w:val="yellow"/>
        </w:rPr>
        <w:t>[…]</w:t>
      </w:r>
      <w:r w:rsidR="00A35693" w:rsidRPr="00745983">
        <w:rPr>
          <w:rFonts w:ascii="Verdana" w:hAnsi="Verdana" w:cs="Times New Roman"/>
          <w:color w:val="auto"/>
          <w:sz w:val="20"/>
          <w:szCs w:val="22"/>
        </w:rPr>
        <w:t xml:space="preserve"> heures après en avoir pris connaissance et par </w:t>
      </w:r>
      <w:r w:rsidR="00C46415">
        <w:rPr>
          <w:rFonts w:ascii="Verdana" w:hAnsi="Verdana" w:cs="Times New Roman"/>
          <w:color w:val="auto"/>
          <w:sz w:val="20"/>
          <w:szCs w:val="22"/>
        </w:rPr>
        <w:t>email à l’adresse</w:t>
      </w:r>
      <w:r w:rsidR="00A35693" w:rsidRPr="00745983">
        <w:rPr>
          <w:rFonts w:ascii="Verdana" w:hAnsi="Verdana" w:cs="Times New Roman"/>
          <w:color w:val="auto"/>
          <w:sz w:val="20"/>
          <w:szCs w:val="22"/>
        </w:rPr>
        <w:t xml:space="preserve"> </w:t>
      </w:r>
      <w:r w:rsidR="00A35693" w:rsidRPr="00C46415">
        <w:rPr>
          <w:rFonts w:ascii="Verdana" w:hAnsi="Verdana" w:cs="Times New Roman"/>
          <w:color w:val="auto"/>
          <w:sz w:val="20"/>
          <w:szCs w:val="22"/>
          <w:highlight w:val="yellow"/>
        </w:rPr>
        <w:t>[…</w:t>
      </w:r>
      <w:proofErr w:type="gramStart"/>
      <w:r w:rsidR="00A35693" w:rsidRPr="00C46415">
        <w:rPr>
          <w:rFonts w:ascii="Verdana" w:hAnsi="Verdana" w:cs="Times New Roman"/>
          <w:color w:val="auto"/>
          <w:sz w:val="20"/>
          <w:szCs w:val="22"/>
          <w:highlight w:val="yellow"/>
        </w:rPr>
        <w:t>…….</w:t>
      </w:r>
      <w:proofErr w:type="gramEnd"/>
      <w:r w:rsidR="00A35693" w:rsidRPr="00C46415">
        <w:rPr>
          <w:rFonts w:ascii="Verdana" w:hAnsi="Verdana" w:cs="Times New Roman"/>
          <w:color w:val="auto"/>
          <w:sz w:val="20"/>
          <w:szCs w:val="22"/>
          <w:highlight w:val="yellow"/>
        </w:rPr>
        <w:t>.…]</w:t>
      </w:r>
      <w:r w:rsidR="00A35693" w:rsidRPr="00745983">
        <w:rPr>
          <w:rFonts w:ascii="Verdana" w:hAnsi="Verdana" w:cs="Times New Roman"/>
          <w:color w:val="auto"/>
          <w:sz w:val="20"/>
          <w:szCs w:val="22"/>
        </w:rPr>
        <w:t xml:space="preserve">. Cette notification est accompagnée de toute documentation utile afin de permettre </w:t>
      </w:r>
      <w:r w:rsidR="00745983">
        <w:rPr>
          <w:rFonts w:ascii="Verdana" w:hAnsi="Verdana" w:cs="Times New Roman"/>
          <w:color w:val="auto"/>
          <w:sz w:val="20"/>
          <w:szCs w:val="22"/>
        </w:rPr>
        <w:t>au RESPONSABLE DE TRAITEMENT</w:t>
      </w:r>
      <w:r w:rsidR="00A35693" w:rsidRPr="00745983">
        <w:rPr>
          <w:rFonts w:ascii="Verdana" w:hAnsi="Verdana" w:cs="Times New Roman"/>
          <w:color w:val="auto"/>
          <w:sz w:val="20"/>
          <w:szCs w:val="22"/>
        </w:rPr>
        <w:t xml:space="preserve">, si nécessaire, de notifier cette violation à l’autorité de contrôle compétente.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b/>
          <w:bCs/>
          <w:i/>
          <w:iCs/>
          <w:color w:val="auto"/>
          <w:sz w:val="20"/>
          <w:szCs w:val="22"/>
        </w:rPr>
        <w:t xml:space="preserve">Option possible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Après accord </w:t>
      </w:r>
      <w:r w:rsidR="00745983">
        <w:rPr>
          <w:rFonts w:ascii="Verdana" w:hAnsi="Verdana" w:cs="Times New Roman"/>
          <w:color w:val="auto"/>
          <w:sz w:val="20"/>
          <w:szCs w:val="22"/>
        </w:rPr>
        <w:t>du RESPONSABLE DE TRAITEMENT</w:t>
      </w:r>
      <w:r w:rsidRPr="00745983">
        <w:rPr>
          <w:rFonts w:ascii="Verdana" w:hAnsi="Verdana" w:cs="Times New Roman"/>
          <w:color w:val="auto"/>
          <w:sz w:val="20"/>
          <w:szCs w:val="22"/>
        </w:rPr>
        <w:t xml:space="preserve">,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notifie à l’autorité de contrôle compétente (la CN</w:t>
      </w:r>
      <w:r w:rsidR="0020430C" w:rsidRPr="00745983">
        <w:rPr>
          <w:rFonts w:ascii="Verdana" w:hAnsi="Verdana" w:cs="Times New Roman"/>
          <w:color w:val="auto"/>
          <w:sz w:val="20"/>
          <w:szCs w:val="22"/>
        </w:rPr>
        <w:t xml:space="preserve">IL), au nom et pour le compte </w:t>
      </w:r>
      <w:r w:rsidR="00745983">
        <w:rPr>
          <w:rFonts w:ascii="Verdana" w:hAnsi="Verdana" w:cs="Times New Roman"/>
          <w:color w:val="auto"/>
          <w:sz w:val="20"/>
          <w:szCs w:val="22"/>
        </w:rPr>
        <w:t>du RESPONSABLE DE TRAITEMENT</w:t>
      </w:r>
      <w:r w:rsidRPr="00745983">
        <w:rPr>
          <w:rFonts w:ascii="Verdana" w:hAnsi="Verdana" w:cs="Times New Roman"/>
          <w:color w:val="auto"/>
          <w:sz w:val="20"/>
          <w:szCs w:val="22"/>
        </w:rPr>
        <w:t xml:space="preserve">,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La notification contient au moins :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lastRenderedPageBreak/>
        <w:t>la</w:t>
      </w:r>
      <w:proofErr w:type="gramEnd"/>
      <w:r w:rsidRPr="00745983">
        <w:rPr>
          <w:rFonts w:ascii="Verdana" w:hAnsi="Verdana" w:cs="Times New Roman"/>
          <w:color w:val="auto"/>
          <w:sz w:val="20"/>
          <w:szCs w:val="22"/>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le</w:t>
      </w:r>
      <w:proofErr w:type="gramEnd"/>
      <w:r w:rsidRPr="00745983">
        <w:rPr>
          <w:rFonts w:ascii="Verdana" w:hAnsi="Verdana" w:cs="Times New Roman"/>
          <w:color w:val="auto"/>
          <w:sz w:val="20"/>
          <w:szCs w:val="22"/>
        </w:rPr>
        <w:t xml:space="preserve"> nom et les coordonnées du délégué à la protection des données ou d'un autre point de contact auprès duquel des informations supplémentaires peuvent être obtenues ;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la</w:t>
      </w:r>
      <w:proofErr w:type="gramEnd"/>
      <w:r w:rsidRPr="00745983">
        <w:rPr>
          <w:rFonts w:ascii="Verdana" w:hAnsi="Verdana" w:cs="Times New Roman"/>
          <w:color w:val="auto"/>
          <w:sz w:val="20"/>
          <w:szCs w:val="22"/>
        </w:rPr>
        <w:t xml:space="preserve"> description des conséquences probables de la violation de données à caractère personnel ;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la</w:t>
      </w:r>
      <w:proofErr w:type="gramEnd"/>
      <w:r w:rsidRPr="00745983">
        <w:rPr>
          <w:rFonts w:ascii="Verdana" w:hAnsi="Verdana" w:cs="Times New Roman"/>
          <w:color w:val="auto"/>
          <w:sz w:val="20"/>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Si, et dans la mesure où il n’est pas possible de fournir toutes ces informations en même temps, les informations peuvent être communiquées de manière échelonnée sans retard indu.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Après accord </w:t>
      </w:r>
      <w:r w:rsidR="00745983">
        <w:rPr>
          <w:rFonts w:ascii="Verdana" w:hAnsi="Verdana" w:cs="Times New Roman"/>
          <w:color w:val="auto"/>
          <w:sz w:val="20"/>
          <w:szCs w:val="22"/>
        </w:rPr>
        <w:t>du RESPONSABLE DE TRAITEMENT</w:t>
      </w:r>
      <w:r w:rsidRPr="00745983">
        <w:rPr>
          <w:rFonts w:ascii="Verdana" w:hAnsi="Verdana" w:cs="Times New Roman"/>
          <w:color w:val="auto"/>
          <w:sz w:val="20"/>
          <w:szCs w:val="22"/>
        </w:rPr>
        <w:t xml:space="preserve">,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communiq</w:t>
      </w:r>
      <w:r w:rsidR="0020430C" w:rsidRPr="00745983">
        <w:rPr>
          <w:rFonts w:ascii="Verdana" w:hAnsi="Verdana" w:cs="Times New Roman"/>
          <w:color w:val="auto"/>
          <w:sz w:val="20"/>
          <w:szCs w:val="22"/>
        </w:rPr>
        <w:t xml:space="preserve">ue, au nom et pour le compte </w:t>
      </w:r>
      <w:r w:rsidR="00745983">
        <w:rPr>
          <w:rFonts w:ascii="Verdana" w:hAnsi="Verdana" w:cs="Times New Roman"/>
          <w:color w:val="auto"/>
          <w:sz w:val="20"/>
          <w:szCs w:val="22"/>
        </w:rPr>
        <w:t>du RESPONSABLE DE TRAITEMENT</w:t>
      </w:r>
      <w:r w:rsidRPr="00745983">
        <w:rPr>
          <w:rFonts w:ascii="Verdana" w:hAnsi="Verdana" w:cs="Times New Roman"/>
          <w:color w:val="auto"/>
          <w:sz w:val="20"/>
          <w:szCs w:val="22"/>
        </w:rPr>
        <w:t xml:space="preserve">, la violation de données à caractère personnel à la personne concernée dans les meilleurs délais, lorsque cette violation est susceptible d'engendrer un risque élevé pour les droits et libertés d'une personne physique.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La communication à la personne concernée décrit, en des termes clairs et simples, la nature de la violation de données à caractère personnel et contient au moins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la</w:t>
      </w:r>
      <w:proofErr w:type="gramEnd"/>
      <w:r w:rsidRPr="00745983">
        <w:rPr>
          <w:rFonts w:ascii="Verdana" w:hAnsi="Verdana" w:cs="Times New Roman"/>
          <w:color w:val="auto"/>
          <w:sz w:val="20"/>
          <w:szCs w:val="22"/>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le</w:t>
      </w:r>
      <w:proofErr w:type="gramEnd"/>
      <w:r w:rsidRPr="00745983">
        <w:rPr>
          <w:rFonts w:ascii="Verdana" w:hAnsi="Verdana" w:cs="Times New Roman"/>
          <w:color w:val="auto"/>
          <w:sz w:val="20"/>
          <w:szCs w:val="22"/>
        </w:rPr>
        <w:t xml:space="preserve"> nom et les coordonnées du délégué à la protection des données ou d'un autre point de contact auprès duquel des informations supplémentaires peuvent être obtenues ;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la</w:t>
      </w:r>
      <w:proofErr w:type="gramEnd"/>
      <w:r w:rsidRPr="00745983">
        <w:rPr>
          <w:rFonts w:ascii="Verdana" w:hAnsi="Verdana" w:cs="Times New Roman"/>
          <w:color w:val="auto"/>
          <w:sz w:val="20"/>
          <w:szCs w:val="22"/>
        </w:rPr>
        <w:t xml:space="preserve"> description des conséquences probables de la violation de données à caractère personnel ;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la</w:t>
      </w:r>
      <w:proofErr w:type="gramEnd"/>
      <w:r w:rsidRPr="00745983">
        <w:rPr>
          <w:rFonts w:ascii="Verdana" w:hAnsi="Verdana" w:cs="Times New Roman"/>
          <w:color w:val="auto"/>
          <w:sz w:val="20"/>
          <w:szCs w:val="22"/>
        </w:rPr>
        <w:t xml:space="preserve"> description des mesures prises ou que le responsable du traitement propose de prendre pour remédier à la violation de données à caractère personnel, y compris, le cas échéant, les mesures pour en atténuer les éventuelles conséquences négatives. </w:t>
      </w:r>
    </w:p>
    <w:p w:rsidR="00A35693" w:rsidRPr="00745983" w:rsidRDefault="00A35693" w:rsidP="00A35693">
      <w:pPr>
        <w:pStyle w:val="Default"/>
        <w:spacing w:before="120" w:after="120"/>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 xml:space="preserve">IV.6. </w:t>
      </w:r>
      <w:r w:rsidRPr="00745983">
        <w:rPr>
          <w:rFonts w:ascii="Verdana" w:hAnsi="Verdana" w:cs="Times New Roman"/>
          <w:b/>
          <w:bCs/>
          <w:color w:val="auto"/>
          <w:sz w:val="20"/>
          <w:szCs w:val="22"/>
        </w:rPr>
        <w:t xml:space="preserve">Aide du </w:t>
      </w:r>
      <w:r w:rsidR="00745983">
        <w:rPr>
          <w:rFonts w:ascii="Verdana" w:hAnsi="Verdana" w:cs="Times New Roman"/>
          <w:b/>
          <w:bCs/>
          <w:color w:val="auto"/>
          <w:sz w:val="20"/>
          <w:szCs w:val="22"/>
        </w:rPr>
        <w:t>SOUS-</w:t>
      </w:r>
      <w:proofErr w:type="gramStart"/>
      <w:r w:rsidR="00745983">
        <w:rPr>
          <w:rFonts w:ascii="Verdana" w:hAnsi="Verdana" w:cs="Times New Roman"/>
          <w:b/>
          <w:bCs/>
          <w:color w:val="auto"/>
          <w:sz w:val="20"/>
          <w:szCs w:val="22"/>
        </w:rPr>
        <w:t>TRAITANT</w:t>
      </w:r>
      <w:r w:rsidR="009616D4" w:rsidRPr="00745983">
        <w:rPr>
          <w:rFonts w:ascii="Verdana" w:hAnsi="Verdana" w:cs="Times New Roman"/>
          <w:b/>
          <w:bCs/>
          <w:color w:val="auto"/>
          <w:sz w:val="20"/>
          <w:szCs w:val="22"/>
        </w:rPr>
        <w:t xml:space="preserve"> </w:t>
      </w:r>
      <w:r w:rsidRPr="00745983">
        <w:rPr>
          <w:rFonts w:ascii="Verdana" w:hAnsi="Verdana" w:cs="Times New Roman"/>
          <w:b/>
          <w:bCs/>
          <w:color w:val="auto"/>
          <w:sz w:val="20"/>
          <w:szCs w:val="22"/>
        </w:rPr>
        <w:t xml:space="preserve"> dans</w:t>
      </w:r>
      <w:proofErr w:type="gramEnd"/>
      <w:r w:rsidRPr="00745983">
        <w:rPr>
          <w:rFonts w:ascii="Verdana" w:hAnsi="Verdana" w:cs="Times New Roman"/>
          <w:b/>
          <w:bCs/>
          <w:color w:val="auto"/>
          <w:sz w:val="20"/>
          <w:szCs w:val="22"/>
        </w:rPr>
        <w:t xml:space="preserve"> le cadre du respect par </w:t>
      </w:r>
      <w:r w:rsidR="00745983">
        <w:rPr>
          <w:rFonts w:ascii="Verdana" w:hAnsi="Verdana" w:cs="Times New Roman"/>
          <w:b/>
          <w:bCs/>
          <w:color w:val="auto"/>
          <w:sz w:val="20"/>
          <w:szCs w:val="22"/>
        </w:rPr>
        <w:t>le RESPONSABLE DE TRAITEMENT</w:t>
      </w:r>
      <w:r w:rsidRPr="00745983">
        <w:rPr>
          <w:rFonts w:ascii="Verdana" w:hAnsi="Verdana" w:cs="Times New Roman"/>
          <w:b/>
          <w:bCs/>
          <w:color w:val="auto"/>
          <w:sz w:val="20"/>
          <w:szCs w:val="22"/>
        </w:rPr>
        <w:t xml:space="preserve"> de ses obligations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aide </w:t>
      </w:r>
      <w:r w:rsidR="00745983">
        <w:rPr>
          <w:rFonts w:ascii="Verdana" w:hAnsi="Verdana" w:cs="Times New Roman"/>
          <w:color w:val="auto"/>
          <w:sz w:val="20"/>
          <w:szCs w:val="22"/>
        </w:rPr>
        <w:t>le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 xml:space="preserve">pour la réalisation d’analyses d’impact relative à la protection des données.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aide </w:t>
      </w:r>
      <w:r w:rsidR="00745983">
        <w:rPr>
          <w:rFonts w:ascii="Verdana" w:hAnsi="Verdana" w:cs="Times New Roman"/>
          <w:color w:val="auto"/>
          <w:sz w:val="20"/>
          <w:szCs w:val="22"/>
        </w:rPr>
        <w:t>le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pour la réalisation de la consultation préalable de l’autorité de contrôle.</w:t>
      </w:r>
    </w:p>
    <w:p w:rsidR="00A35693" w:rsidRPr="00745983" w:rsidRDefault="00A35693" w:rsidP="00A35693">
      <w:pPr>
        <w:pStyle w:val="Default"/>
        <w:spacing w:before="120" w:after="120"/>
        <w:ind w:left="708"/>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 xml:space="preserve">IV.7. </w:t>
      </w:r>
      <w:r w:rsidRPr="00745983">
        <w:rPr>
          <w:rFonts w:ascii="Verdana" w:hAnsi="Verdana" w:cs="Times New Roman"/>
          <w:b/>
          <w:bCs/>
          <w:color w:val="auto"/>
          <w:sz w:val="20"/>
          <w:szCs w:val="22"/>
        </w:rPr>
        <w:t xml:space="preserve">Mesures de sécurité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s’engage à mettre en </w:t>
      </w:r>
      <w:r w:rsidR="0020430C" w:rsidRPr="00745983">
        <w:rPr>
          <w:rFonts w:ascii="Verdana" w:hAnsi="Verdana" w:cs="Times New Roman"/>
          <w:color w:val="auto"/>
          <w:sz w:val="20"/>
          <w:szCs w:val="22"/>
        </w:rPr>
        <w:t>œuvre</w:t>
      </w:r>
      <w:r w:rsidR="00A35693" w:rsidRPr="00745983">
        <w:rPr>
          <w:rFonts w:ascii="Verdana" w:hAnsi="Verdana" w:cs="Times New Roman"/>
          <w:color w:val="auto"/>
          <w:sz w:val="20"/>
          <w:szCs w:val="22"/>
        </w:rPr>
        <w:t xml:space="preserve"> les mesures de sécurité suivantes :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3D3234">
        <w:rPr>
          <w:rFonts w:ascii="Verdana" w:hAnsi="Verdana" w:cs="Times New Roman"/>
          <w:color w:val="auto"/>
          <w:sz w:val="20"/>
          <w:szCs w:val="22"/>
          <w:highlight w:val="yellow"/>
        </w:rPr>
        <w:t>[</w:t>
      </w:r>
      <w:r w:rsidRPr="003D3234">
        <w:rPr>
          <w:rFonts w:ascii="Verdana" w:hAnsi="Verdana" w:cs="Times New Roman"/>
          <w:i/>
          <w:iCs/>
          <w:color w:val="auto"/>
          <w:sz w:val="20"/>
          <w:szCs w:val="22"/>
          <w:highlight w:val="yellow"/>
        </w:rPr>
        <w:t>Décrire les mesures techniques et organisationnelles garantissant un niveau de sécurité adapté au risque, y compris, entre autres</w:t>
      </w:r>
      <w:r w:rsidRPr="00745983">
        <w:rPr>
          <w:rFonts w:ascii="Verdana" w:hAnsi="Verdana" w:cs="Times New Roman"/>
          <w:i/>
          <w:iCs/>
          <w:color w:val="auto"/>
          <w:sz w:val="20"/>
          <w:szCs w:val="22"/>
        </w:rPr>
        <w:t xml:space="preserve"> </w:t>
      </w:r>
    </w:p>
    <w:p w:rsidR="00A35693" w:rsidRPr="00745983" w:rsidRDefault="00A35693" w:rsidP="00A35693">
      <w:pPr>
        <w:pStyle w:val="Default"/>
        <w:numPr>
          <w:ilvl w:val="0"/>
          <w:numId w:val="9"/>
        </w:numPr>
        <w:spacing w:before="120" w:after="120"/>
        <w:ind w:left="1428"/>
        <w:jc w:val="both"/>
        <w:rPr>
          <w:rFonts w:ascii="Verdana" w:hAnsi="Verdana" w:cs="Times New Roman"/>
          <w:i/>
          <w:color w:val="auto"/>
          <w:sz w:val="20"/>
          <w:szCs w:val="22"/>
        </w:rPr>
      </w:pPr>
      <w:proofErr w:type="gramStart"/>
      <w:r w:rsidRPr="00745983">
        <w:rPr>
          <w:rFonts w:ascii="Verdana" w:hAnsi="Verdana" w:cs="Times New Roman"/>
          <w:i/>
          <w:color w:val="auto"/>
          <w:sz w:val="20"/>
          <w:szCs w:val="22"/>
        </w:rPr>
        <w:t>la</w:t>
      </w:r>
      <w:proofErr w:type="gramEnd"/>
      <w:r w:rsidRPr="00745983">
        <w:rPr>
          <w:rFonts w:ascii="Verdana" w:hAnsi="Verdana" w:cs="Times New Roman"/>
          <w:i/>
          <w:color w:val="auto"/>
          <w:sz w:val="20"/>
          <w:szCs w:val="22"/>
        </w:rPr>
        <w:t xml:space="preserve"> </w:t>
      </w:r>
      <w:proofErr w:type="spellStart"/>
      <w:r w:rsidRPr="00745983">
        <w:rPr>
          <w:rFonts w:ascii="Verdana" w:hAnsi="Verdana" w:cs="Times New Roman"/>
          <w:i/>
          <w:color w:val="auto"/>
          <w:sz w:val="20"/>
          <w:szCs w:val="22"/>
        </w:rPr>
        <w:t>pseudonymisation</w:t>
      </w:r>
      <w:proofErr w:type="spellEnd"/>
      <w:r w:rsidRPr="00745983">
        <w:rPr>
          <w:rFonts w:ascii="Verdana" w:hAnsi="Verdana" w:cs="Times New Roman"/>
          <w:i/>
          <w:color w:val="auto"/>
          <w:sz w:val="20"/>
          <w:szCs w:val="22"/>
        </w:rPr>
        <w:t xml:space="preserve"> et le chiffrement des données à caractère personnel </w:t>
      </w:r>
    </w:p>
    <w:p w:rsidR="00A35693" w:rsidRPr="00745983" w:rsidRDefault="00A35693" w:rsidP="00A35693">
      <w:pPr>
        <w:pStyle w:val="Default"/>
        <w:numPr>
          <w:ilvl w:val="0"/>
          <w:numId w:val="9"/>
        </w:numPr>
        <w:spacing w:before="120" w:after="120"/>
        <w:ind w:left="1428"/>
        <w:jc w:val="both"/>
        <w:rPr>
          <w:rFonts w:ascii="Verdana" w:hAnsi="Verdana" w:cs="Times New Roman"/>
          <w:i/>
          <w:color w:val="auto"/>
          <w:sz w:val="20"/>
          <w:szCs w:val="22"/>
        </w:rPr>
      </w:pPr>
      <w:proofErr w:type="gramStart"/>
      <w:r w:rsidRPr="00745983">
        <w:rPr>
          <w:rFonts w:ascii="Verdana" w:hAnsi="Verdana" w:cs="Times New Roman"/>
          <w:i/>
          <w:color w:val="auto"/>
          <w:sz w:val="20"/>
          <w:szCs w:val="22"/>
        </w:rPr>
        <w:t>les</w:t>
      </w:r>
      <w:proofErr w:type="gramEnd"/>
      <w:r w:rsidRPr="00745983">
        <w:rPr>
          <w:rFonts w:ascii="Verdana" w:hAnsi="Verdana" w:cs="Times New Roman"/>
          <w:i/>
          <w:color w:val="auto"/>
          <w:sz w:val="20"/>
          <w:szCs w:val="22"/>
        </w:rPr>
        <w:t xml:space="preserve"> moyens permettant de garantir la confidentialité, l'intégrité, la disponibilité et la résilience constantes des systèmes et des services de traitement; </w:t>
      </w:r>
    </w:p>
    <w:p w:rsidR="00A35693" w:rsidRPr="00745983" w:rsidRDefault="00A35693" w:rsidP="00A35693">
      <w:pPr>
        <w:pStyle w:val="Default"/>
        <w:numPr>
          <w:ilvl w:val="0"/>
          <w:numId w:val="9"/>
        </w:numPr>
        <w:spacing w:before="120" w:after="120"/>
        <w:ind w:left="1428"/>
        <w:jc w:val="both"/>
        <w:rPr>
          <w:rFonts w:ascii="Verdana" w:hAnsi="Verdana" w:cs="Times New Roman"/>
          <w:i/>
          <w:color w:val="auto"/>
          <w:sz w:val="20"/>
          <w:szCs w:val="22"/>
        </w:rPr>
      </w:pPr>
      <w:proofErr w:type="gramStart"/>
      <w:r w:rsidRPr="00745983">
        <w:rPr>
          <w:rFonts w:ascii="Verdana" w:hAnsi="Verdana" w:cs="Times New Roman"/>
          <w:i/>
          <w:color w:val="auto"/>
          <w:sz w:val="20"/>
          <w:szCs w:val="22"/>
        </w:rPr>
        <w:t>les</w:t>
      </w:r>
      <w:proofErr w:type="gramEnd"/>
      <w:r w:rsidRPr="00745983">
        <w:rPr>
          <w:rFonts w:ascii="Verdana" w:hAnsi="Verdana" w:cs="Times New Roman"/>
          <w:i/>
          <w:color w:val="auto"/>
          <w:sz w:val="20"/>
          <w:szCs w:val="22"/>
        </w:rPr>
        <w:t xml:space="preserve"> moyens permettant de rétablir la disponibilité des données à caractère personnel et l'accès à celles-ci dans des délais appropriés en cas d'incident physique ou technique; </w:t>
      </w:r>
    </w:p>
    <w:p w:rsidR="00A35693" w:rsidRPr="00745983" w:rsidRDefault="00A35693" w:rsidP="00A35693">
      <w:pPr>
        <w:pStyle w:val="Default"/>
        <w:numPr>
          <w:ilvl w:val="0"/>
          <w:numId w:val="9"/>
        </w:numPr>
        <w:spacing w:before="120" w:after="120"/>
        <w:ind w:left="1428"/>
        <w:jc w:val="both"/>
        <w:rPr>
          <w:rFonts w:ascii="Verdana" w:hAnsi="Verdana" w:cs="Times New Roman"/>
          <w:i/>
          <w:color w:val="auto"/>
          <w:sz w:val="20"/>
          <w:szCs w:val="22"/>
        </w:rPr>
      </w:pPr>
      <w:proofErr w:type="gramStart"/>
      <w:r w:rsidRPr="00745983">
        <w:rPr>
          <w:rFonts w:ascii="Verdana" w:hAnsi="Verdana" w:cs="Times New Roman"/>
          <w:i/>
          <w:color w:val="auto"/>
          <w:sz w:val="20"/>
          <w:szCs w:val="22"/>
        </w:rPr>
        <w:t>une</w:t>
      </w:r>
      <w:proofErr w:type="gramEnd"/>
      <w:r w:rsidRPr="00745983">
        <w:rPr>
          <w:rFonts w:ascii="Verdana" w:hAnsi="Verdana" w:cs="Times New Roman"/>
          <w:i/>
          <w:color w:val="auto"/>
          <w:sz w:val="20"/>
          <w:szCs w:val="22"/>
        </w:rPr>
        <w:t xml:space="preserve"> procédure visant à tester, à analyser et à ’évaluer régulièrement l'efficacité des mesures techniques et organisationnelles pour assurer la sécurité du traitement]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lastRenderedPageBreak/>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s’engage à mettre en </w:t>
      </w:r>
      <w:r w:rsidR="0020430C" w:rsidRPr="00745983">
        <w:rPr>
          <w:rFonts w:ascii="Verdana" w:hAnsi="Verdana" w:cs="Times New Roman"/>
          <w:color w:val="auto"/>
          <w:sz w:val="20"/>
          <w:szCs w:val="22"/>
        </w:rPr>
        <w:t>œuvre</w:t>
      </w:r>
      <w:r w:rsidR="00A35693" w:rsidRPr="00745983">
        <w:rPr>
          <w:rFonts w:ascii="Verdana" w:hAnsi="Verdana" w:cs="Times New Roman"/>
          <w:color w:val="auto"/>
          <w:sz w:val="20"/>
          <w:szCs w:val="22"/>
        </w:rPr>
        <w:t xml:space="preserve"> les mesures de sécurité prévues par [</w:t>
      </w:r>
      <w:r w:rsidR="00A35693" w:rsidRPr="00745983">
        <w:rPr>
          <w:rFonts w:ascii="Verdana" w:hAnsi="Verdana" w:cs="Times New Roman"/>
          <w:i/>
          <w:iCs/>
          <w:color w:val="auto"/>
          <w:sz w:val="20"/>
          <w:szCs w:val="22"/>
        </w:rPr>
        <w:t>code de conduite, certification</w:t>
      </w:r>
      <w:r w:rsidR="00A35693" w:rsidRPr="00745983">
        <w:rPr>
          <w:rFonts w:ascii="Verdana" w:hAnsi="Verdana" w:cs="Times New Roman"/>
          <w:color w:val="auto"/>
          <w:sz w:val="20"/>
          <w:szCs w:val="22"/>
        </w:rPr>
        <w:t xml:space="preserv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w:t>
      </w:r>
      <w:r w:rsidRPr="00745983">
        <w:rPr>
          <w:rFonts w:ascii="Verdana" w:hAnsi="Verdana" w:cs="Times New Roman"/>
          <w:i/>
          <w:iCs/>
          <w:color w:val="auto"/>
          <w:sz w:val="20"/>
          <w:szCs w:val="22"/>
        </w:rPr>
        <w:t xml:space="preserve">Dans la mesure où l’article 32 du règlement européen sur la protection des données prévoit que la mise en </w:t>
      </w:r>
      <w:r w:rsidR="0020430C" w:rsidRPr="00745983">
        <w:rPr>
          <w:rFonts w:ascii="Verdana" w:hAnsi="Verdana" w:cs="Times New Roman"/>
          <w:i/>
          <w:iCs/>
          <w:color w:val="auto"/>
          <w:sz w:val="20"/>
          <w:szCs w:val="22"/>
        </w:rPr>
        <w:t>œuvre</w:t>
      </w:r>
      <w:r w:rsidRPr="00745983">
        <w:rPr>
          <w:rFonts w:ascii="Verdana" w:hAnsi="Verdana" w:cs="Times New Roman"/>
          <w:i/>
          <w:iCs/>
          <w:color w:val="auto"/>
          <w:sz w:val="20"/>
          <w:szCs w:val="22"/>
        </w:rPr>
        <w:t xml:space="preserve"> des mesures de sécurité incombe au responsable du traitement et au </w:t>
      </w:r>
      <w:r w:rsidR="00745983">
        <w:rPr>
          <w:rFonts w:ascii="Verdana" w:hAnsi="Verdana" w:cs="Times New Roman"/>
          <w:i/>
          <w:iCs/>
          <w:color w:val="auto"/>
          <w:sz w:val="20"/>
          <w:szCs w:val="22"/>
        </w:rPr>
        <w:t>SOUS-TRAITANT</w:t>
      </w:r>
      <w:r w:rsidRPr="00745983">
        <w:rPr>
          <w:rFonts w:ascii="Verdana" w:hAnsi="Verdana" w:cs="Times New Roman"/>
          <w:i/>
          <w:iCs/>
          <w:color w:val="auto"/>
          <w:sz w:val="20"/>
          <w:szCs w:val="22"/>
        </w:rPr>
        <w:t xml:space="preserve">, il est recommandé de déterminer précisément les responsabilités de chacune des parties au regard des mesures à mettre en </w:t>
      </w:r>
      <w:r w:rsidR="0020430C" w:rsidRPr="00745983">
        <w:rPr>
          <w:rFonts w:ascii="Verdana" w:hAnsi="Verdana" w:cs="Times New Roman"/>
          <w:i/>
          <w:iCs/>
          <w:color w:val="auto"/>
          <w:sz w:val="20"/>
          <w:szCs w:val="22"/>
        </w:rPr>
        <w:t>œuvre</w:t>
      </w:r>
      <w:r w:rsidRPr="00745983">
        <w:rPr>
          <w:rFonts w:ascii="Verdana" w:hAnsi="Verdana" w:cs="Times New Roman"/>
          <w:color w:val="auto"/>
          <w:sz w:val="20"/>
          <w:szCs w:val="22"/>
        </w:rPr>
        <w:t>]</w:t>
      </w:r>
    </w:p>
    <w:p w:rsidR="00A35693" w:rsidRPr="00745983" w:rsidRDefault="00A35693" w:rsidP="00A35693">
      <w:pPr>
        <w:pStyle w:val="Default"/>
        <w:spacing w:before="120" w:after="120"/>
        <w:ind w:left="708"/>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 xml:space="preserve">IV.8. </w:t>
      </w:r>
      <w:r w:rsidRPr="00745983">
        <w:rPr>
          <w:rFonts w:ascii="Verdana" w:hAnsi="Verdana" w:cs="Times New Roman"/>
          <w:b/>
          <w:bCs/>
          <w:color w:val="auto"/>
          <w:sz w:val="20"/>
          <w:szCs w:val="22"/>
        </w:rPr>
        <w:t xml:space="preserve">Sort des données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Au terme d</w:t>
      </w:r>
      <w:r w:rsidR="00C46415">
        <w:rPr>
          <w:rFonts w:ascii="Verdana" w:hAnsi="Verdana" w:cs="Times New Roman"/>
          <w:color w:val="auto"/>
          <w:sz w:val="20"/>
          <w:szCs w:val="22"/>
        </w:rPr>
        <w:t>u</w:t>
      </w:r>
      <w:r w:rsidRPr="00745983">
        <w:rPr>
          <w:rFonts w:ascii="Verdana" w:hAnsi="Verdana" w:cs="Times New Roman"/>
          <w:color w:val="auto"/>
          <w:sz w:val="20"/>
          <w:szCs w:val="22"/>
        </w:rPr>
        <w:t xml:space="preserve"> traitement de ces données,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 xml:space="preserve">s’engage à :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C46415">
        <w:rPr>
          <w:rFonts w:ascii="Verdana" w:hAnsi="Verdana" w:cs="Times New Roman"/>
          <w:i/>
          <w:iCs/>
          <w:color w:val="auto"/>
          <w:sz w:val="20"/>
          <w:szCs w:val="22"/>
          <w:highlight w:val="yellow"/>
        </w:rPr>
        <w:t>Au choix des parties :</w:t>
      </w:r>
      <w:r w:rsidRPr="00745983">
        <w:rPr>
          <w:rFonts w:ascii="Verdana" w:hAnsi="Verdana" w:cs="Times New Roman"/>
          <w:i/>
          <w:iCs/>
          <w:color w:val="auto"/>
          <w:sz w:val="20"/>
          <w:szCs w:val="22"/>
        </w:rPr>
        <w:t xml:space="preserve">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détruire</w:t>
      </w:r>
      <w:proofErr w:type="gramEnd"/>
      <w:r w:rsidRPr="00745983">
        <w:rPr>
          <w:rFonts w:ascii="Verdana" w:hAnsi="Verdana" w:cs="Times New Roman"/>
          <w:color w:val="auto"/>
          <w:sz w:val="20"/>
          <w:szCs w:val="22"/>
        </w:rPr>
        <w:t xml:space="preserve"> toutes les données à caractère personnel ou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à</w:t>
      </w:r>
      <w:proofErr w:type="gramEnd"/>
      <w:r w:rsidRPr="00745983">
        <w:rPr>
          <w:rFonts w:ascii="Verdana" w:hAnsi="Verdana" w:cs="Times New Roman"/>
          <w:color w:val="auto"/>
          <w:sz w:val="20"/>
          <w:szCs w:val="22"/>
        </w:rPr>
        <w:t xml:space="preserve"> renvoyer toutes les données à caractère personnel </w:t>
      </w:r>
      <w:r w:rsidR="00745983">
        <w:rPr>
          <w:rFonts w:ascii="Verdana" w:hAnsi="Verdana" w:cs="Times New Roman"/>
          <w:color w:val="auto"/>
          <w:sz w:val="20"/>
          <w:szCs w:val="22"/>
        </w:rPr>
        <w:t>au RESPONSABLE DE TRAITEMENT</w:t>
      </w:r>
      <w:r w:rsidRPr="00745983">
        <w:rPr>
          <w:rFonts w:ascii="Verdana" w:hAnsi="Verdana" w:cs="Times New Roman"/>
          <w:color w:val="auto"/>
          <w:sz w:val="20"/>
          <w:szCs w:val="22"/>
        </w:rPr>
        <w:t xml:space="preserve"> ou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à</w:t>
      </w:r>
      <w:proofErr w:type="gramEnd"/>
      <w:r w:rsidRPr="00745983">
        <w:rPr>
          <w:rFonts w:ascii="Verdana" w:hAnsi="Verdana" w:cs="Times New Roman"/>
          <w:color w:val="auto"/>
          <w:sz w:val="20"/>
          <w:szCs w:val="22"/>
        </w:rPr>
        <w:t xml:space="preserve"> renvoyer les données à caractère personnel au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désigné par </w:t>
      </w:r>
      <w:r w:rsidR="00745983">
        <w:rPr>
          <w:rFonts w:ascii="Verdana" w:hAnsi="Verdana" w:cs="Times New Roman"/>
          <w:color w:val="auto"/>
          <w:sz w:val="20"/>
          <w:szCs w:val="22"/>
        </w:rPr>
        <w:t>le RESPONSABLE DE TRAITEMENT</w:t>
      </w:r>
      <w:r w:rsidRPr="00745983">
        <w:rPr>
          <w:rFonts w:ascii="Verdana" w:hAnsi="Verdana" w:cs="Times New Roman"/>
          <w:color w:val="auto"/>
          <w:sz w:val="20"/>
          <w:szCs w:val="22"/>
        </w:rPr>
        <w:t xml:space="preserve">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renvoi doit s’accompagner de la destruction de toutes les copies existantes dans les systèmes d’information du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Une fois détruites,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doit justifier par écrit de la destruction.</w:t>
      </w:r>
    </w:p>
    <w:p w:rsidR="00A35693" w:rsidRPr="00745983" w:rsidRDefault="00A35693" w:rsidP="00A35693">
      <w:pPr>
        <w:pStyle w:val="Default"/>
        <w:spacing w:before="120" w:after="120"/>
        <w:ind w:left="708"/>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 xml:space="preserve">IV.9. </w:t>
      </w:r>
      <w:r w:rsidRPr="00745983">
        <w:rPr>
          <w:rFonts w:ascii="Verdana" w:hAnsi="Verdana" w:cs="Times New Roman"/>
          <w:b/>
          <w:bCs/>
          <w:color w:val="auto"/>
          <w:sz w:val="20"/>
          <w:szCs w:val="22"/>
        </w:rPr>
        <w:t xml:space="preserve">Délégué à la protection des données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communique </w:t>
      </w:r>
      <w:r w:rsidR="00745983">
        <w:rPr>
          <w:rFonts w:ascii="Verdana" w:hAnsi="Verdana" w:cs="Times New Roman"/>
          <w:color w:val="auto"/>
          <w:sz w:val="20"/>
          <w:szCs w:val="22"/>
        </w:rPr>
        <w:t>au RESPONSABLE DE TRAITEMENT</w:t>
      </w:r>
      <w:r w:rsidR="00A35693" w:rsidRPr="00745983">
        <w:rPr>
          <w:rFonts w:ascii="Verdana" w:hAnsi="Verdana" w:cs="Times New Roman"/>
          <w:b/>
          <w:bCs/>
          <w:color w:val="auto"/>
          <w:sz w:val="20"/>
          <w:szCs w:val="22"/>
        </w:rPr>
        <w:t xml:space="preserve"> le nom et les coordonnées de son délégué à la protection des données</w:t>
      </w:r>
      <w:r w:rsidR="00A35693" w:rsidRPr="00745983">
        <w:rPr>
          <w:rFonts w:ascii="Verdana" w:hAnsi="Verdana" w:cs="Times New Roman"/>
          <w:color w:val="auto"/>
          <w:sz w:val="20"/>
          <w:szCs w:val="22"/>
        </w:rPr>
        <w:t>, s’il en a désigné un conformément à l’article 37 du règlement européen sur la protection des données</w:t>
      </w:r>
    </w:p>
    <w:p w:rsidR="00A35693" w:rsidRPr="00745983" w:rsidRDefault="00A35693" w:rsidP="00A35693">
      <w:pPr>
        <w:pStyle w:val="Default"/>
        <w:spacing w:before="120" w:after="120"/>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t xml:space="preserve">IV.10. </w:t>
      </w:r>
      <w:r w:rsidRPr="00745983">
        <w:rPr>
          <w:rFonts w:ascii="Verdana" w:hAnsi="Verdana" w:cs="Times New Roman"/>
          <w:b/>
          <w:bCs/>
          <w:color w:val="auto"/>
          <w:sz w:val="20"/>
          <w:szCs w:val="22"/>
        </w:rPr>
        <w:t xml:space="preserve">Registre des catégories d’activités de traitement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A35693" w:rsidRPr="00745983">
        <w:rPr>
          <w:rFonts w:ascii="Verdana" w:hAnsi="Verdana" w:cs="Times New Roman"/>
          <w:color w:val="auto"/>
          <w:sz w:val="20"/>
          <w:szCs w:val="22"/>
        </w:rPr>
        <w:t xml:space="preserve">déclare </w:t>
      </w:r>
      <w:r w:rsidR="00A35693" w:rsidRPr="00745983">
        <w:rPr>
          <w:rFonts w:ascii="Verdana" w:hAnsi="Verdana" w:cs="Times New Roman"/>
          <w:b/>
          <w:bCs/>
          <w:color w:val="auto"/>
          <w:sz w:val="20"/>
          <w:szCs w:val="22"/>
        </w:rPr>
        <w:t xml:space="preserve">tenir par écrit un registre </w:t>
      </w:r>
      <w:r w:rsidR="00A35693" w:rsidRPr="00745983">
        <w:rPr>
          <w:rFonts w:ascii="Verdana" w:hAnsi="Verdana" w:cs="Times New Roman"/>
          <w:color w:val="auto"/>
          <w:sz w:val="20"/>
          <w:szCs w:val="22"/>
        </w:rPr>
        <w:t xml:space="preserve">de toutes les catégories d’activités de traitement effectuées pour le compte </w:t>
      </w:r>
      <w:r w:rsidR="00745983">
        <w:rPr>
          <w:rFonts w:ascii="Verdana" w:hAnsi="Verdana" w:cs="Times New Roman"/>
          <w:color w:val="auto"/>
          <w:sz w:val="20"/>
          <w:szCs w:val="22"/>
        </w:rPr>
        <w:t>du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 xml:space="preserve">comprenant :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le</w:t>
      </w:r>
      <w:proofErr w:type="gramEnd"/>
      <w:r w:rsidRPr="00745983">
        <w:rPr>
          <w:rFonts w:ascii="Verdana" w:hAnsi="Verdana" w:cs="Times New Roman"/>
          <w:color w:val="auto"/>
          <w:sz w:val="20"/>
          <w:szCs w:val="22"/>
        </w:rPr>
        <w:t xml:space="preserve"> nom et les coordonnées </w:t>
      </w:r>
      <w:r w:rsidR="00745983">
        <w:rPr>
          <w:rFonts w:ascii="Verdana" w:hAnsi="Verdana" w:cs="Times New Roman"/>
          <w:color w:val="auto"/>
          <w:sz w:val="20"/>
          <w:szCs w:val="22"/>
        </w:rPr>
        <w:t>du RESPONSABLE DE TRAITEMENT</w:t>
      </w:r>
      <w:r w:rsidR="002A4E78" w:rsidRPr="00745983">
        <w:rPr>
          <w:rFonts w:ascii="Verdana" w:hAnsi="Verdana" w:cs="Times New Roman"/>
          <w:color w:val="auto"/>
          <w:sz w:val="20"/>
          <w:szCs w:val="22"/>
        </w:rPr>
        <w:t xml:space="preserve"> </w:t>
      </w:r>
      <w:r w:rsidRPr="00745983">
        <w:rPr>
          <w:rFonts w:ascii="Verdana" w:hAnsi="Verdana" w:cs="Times New Roman"/>
          <w:color w:val="auto"/>
          <w:sz w:val="20"/>
          <w:szCs w:val="22"/>
        </w:rPr>
        <w:t xml:space="preserve">pour le compte duquel il agit, des éventuels </w:t>
      </w:r>
      <w:r w:rsidR="00C46415" w:rsidRPr="00C46415">
        <w:rPr>
          <w:rFonts w:ascii="Verdana" w:hAnsi="Verdana" w:cs="Times New Roman"/>
          <w:color w:val="auto"/>
          <w:sz w:val="20"/>
          <w:szCs w:val="22"/>
        </w:rPr>
        <w:t xml:space="preserve">sous-traitants </w:t>
      </w:r>
      <w:r w:rsidRPr="00745983">
        <w:rPr>
          <w:rFonts w:ascii="Verdana" w:hAnsi="Verdana" w:cs="Times New Roman"/>
          <w:color w:val="auto"/>
          <w:sz w:val="20"/>
          <w:szCs w:val="22"/>
        </w:rPr>
        <w:t xml:space="preserve">et, le cas échéant, du délégué à la protection des données;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les</w:t>
      </w:r>
      <w:proofErr w:type="gramEnd"/>
      <w:r w:rsidRPr="00745983">
        <w:rPr>
          <w:rFonts w:ascii="Verdana" w:hAnsi="Verdana" w:cs="Times New Roman"/>
          <w:color w:val="auto"/>
          <w:sz w:val="20"/>
          <w:szCs w:val="22"/>
        </w:rPr>
        <w:t xml:space="preserve"> catégories de traitements effectués pour le compte </w:t>
      </w:r>
      <w:r w:rsidR="00745983">
        <w:rPr>
          <w:rFonts w:ascii="Verdana" w:hAnsi="Verdana" w:cs="Times New Roman"/>
          <w:color w:val="auto"/>
          <w:sz w:val="20"/>
          <w:szCs w:val="22"/>
        </w:rPr>
        <w:t>du RESPONSABLE DE TRAITEMENT</w:t>
      </w:r>
      <w:r w:rsidR="00C46415">
        <w:rPr>
          <w:rFonts w:ascii="Verdana" w:hAnsi="Verdana" w:cs="Times New Roman"/>
          <w:color w:val="auto"/>
          <w:sz w:val="20"/>
          <w:szCs w:val="22"/>
        </w:rPr>
        <w:t> ;</w:t>
      </w:r>
      <w:r w:rsidRPr="00745983">
        <w:rPr>
          <w:rFonts w:ascii="Verdana" w:hAnsi="Verdana" w:cs="Times New Roman"/>
          <w:color w:val="auto"/>
          <w:sz w:val="20"/>
          <w:szCs w:val="22"/>
        </w:rPr>
        <w:t xml:space="preserve">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le</w:t>
      </w:r>
      <w:proofErr w:type="gramEnd"/>
      <w:r w:rsidRPr="00745983">
        <w:rPr>
          <w:rFonts w:ascii="Verdana" w:hAnsi="Verdana" w:cs="Times New Roman"/>
          <w:color w:val="auto"/>
          <w:sz w:val="20"/>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A35693" w:rsidRPr="00745983" w:rsidRDefault="00A35693" w:rsidP="00A35693">
      <w:pPr>
        <w:pStyle w:val="Default"/>
        <w:numPr>
          <w:ilvl w:val="0"/>
          <w:numId w:val="9"/>
        </w:numPr>
        <w:spacing w:before="120" w:after="120"/>
        <w:ind w:left="1428"/>
        <w:jc w:val="both"/>
        <w:rPr>
          <w:rFonts w:ascii="Verdana" w:hAnsi="Verdana" w:cs="Times New Roman"/>
          <w:color w:val="auto"/>
          <w:sz w:val="20"/>
          <w:szCs w:val="22"/>
        </w:rPr>
      </w:pPr>
      <w:proofErr w:type="gramStart"/>
      <w:r w:rsidRPr="00745983">
        <w:rPr>
          <w:rFonts w:ascii="Verdana" w:hAnsi="Verdana" w:cs="Times New Roman"/>
          <w:color w:val="auto"/>
          <w:sz w:val="20"/>
          <w:szCs w:val="22"/>
        </w:rPr>
        <w:t>dans</w:t>
      </w:r>
      <w:proofErr w:type="gramEnd"/>
      <w:r w:rsidRPr="00745983">
        <w:rPr>
          <w:rFonts w:ascii="Verdana" w:hAnsi="Verdana" w:cs="Times New Roman"/>
          <w:color w:val="auto"/>
          <w:sz w:val="20"/>
          <w:szCs w:val="22"/>
        </w:rPr>
        <w:t xml:space="preserve"> la mesure du possible, une description générale des mesures de sécurité techniques et organisationnelles, y compris entre autres, selon les besoins : </w:t>
      </w:r>
    </w:p>
    <w:p w:rsidR="00A35693" w:rsidRPr="00745983" w:rsidRDefault="00A35693" w:rsidP="00A35693">
      <w:pPr>
        <w:pStyle w:val="Default"/>
        <w:numPr>
          <w:ilvl w:val="1"/>
          <w:numId w:val="9"/>
        </w:numPr>
        <w:spacing w:before="120" w:after="120"/>
        <w:ind w:left="2148"/>
        <w:jc w:val="both"/>
        <w:rPr>
          <w:rFonts w:ascii="Verdana" w:hAnsi="Verdana" w:cs="Times New Roman"/>
          <w:color w:val="auto"/>
          <w:sz w:val="20"/>
          <w:szCs w:val="22"/>
        </w:rPr>
      </w:pPr>
      <w:proofErr w:type="gramStart"/>
      <w:r w:rsidRPr="00745983">
        <w:rPr>
          <w:rFonts w:ascii="Verdana" w:hAnsi="Verdana" w:cs="Times New Roman"/>
          <w:color w:val="auto"/>
          <w:sz w:val="20"/>
          <w:szCs w:val="22"/>
        </w:rPr>
        <w:t>la</w:t>
      </w:r>
      <w:proofErr w:type="gramEnd"/>
      <w:r w:rsidRPr="00745983">
        <w:rPr>
          <w:rFonts w:ascii="Verdana" w:hAnsi="Verdana" w:cs="Times New Roman"/>
          <w:color w:val="auto"/>
          <w:sz w:val="20"/>
          <w:szCs w:val="22"/>
        </w:rPr>
        <w:t xml:space="preserve"> </w:t>
      </w:r>
      <w:proofErr w:type="spellStart"/>
      <w:r w:rsidRPr="00745983">
        <w:rPr>
          <w:rFonts w:ascii="Verdana" w:hAnsi="Verdana" w:cs="Times New Roman"/>
          <w:color w:val="auto"/>
          <w:sz w:val="20"/>
          <w:szCs w:val="22"/>
        </w:rPr>
        <w:t>pseudonymisation</w:t>
      </w:r>
      <w:proofErr w:type="spellEnd"/>
      <w:r w:rsidRPr="00745983">
        <w:rPr>
          <w:rFonts w:ascii="Verdana" w:hAnsi="Verdana" w:cs="Times New Roman"/>
          <w:color w:val="auto"/>
          <w:sz w:val="20"/>
          <w:szCs w:val="22"/>
        </w:rPr>
        <w:t xml:space="preserve"> et le chiffrement des données à caractère personnel; </w:t>
      </w:r>
    </w:p>
    <w:p w:rsidR="00A35693" w:rsidRPr="00745983" w:rsidRDefault="00A35693" w:rsidP="00A35693">
      <w:pPr>
        <w:pStyle w:val="Default"/>
        <w:numPr>
          <w:ilvl w:val="1"/>
          <w:numId w:val="9"/>
        </w:numPr>
        <w:spacing w:before="120" w:after="120"/>
        <w:ind w:left="2148"/>
        <w:jc w:val="both"/>
        <w:rPr>
          <w:rFonts w:ascii="Verdana" w:hAnsi="Verdana" w:cs="Times New Roman"/>
          <w:color w:val="auto"/>
          <w:sz w:val="20"/>
          <w:szCs w:val="22"/>
        </w:rPr>
      </w:pPr>
      <w:proofErr w:type="gramStart"/>
      <w:r w:rsidRPr="00745983">
        <w:rPr>
          <w:rFonts w:ascii="Verdana" w:hAnsi="Verdana" w:cs="Times New Roman"/>
          <w:color w:val="auto"/>
          <w:sz w:val="20"/>
          <w:szCs w:val="22"/>
        </w:rPr>
        <w:t>des</w:t>
      </w:r>
      <w:proofErr w:type="gramEnd"/>
      <w:r w:rsidRPr="00745983">
        <w:rPr>
          <w:rFonts w:ascii="Verdana" w:hAnsi="Verdana" w:cs="Times New Roman"/>
          <w:color w:val="auto"/>
          <w:sz w:val="20"/>
          <w:szCs w:val="22"/>
        </w:rPr>
        <w:t xml:space="preserve"> moyens permettant de garantir la confidentialité, l'intégrité, la disponibilité et la résilience constantes des systèmes et des services de traitement; </w:t>
      </w:r>
    </w:p>
    <w:p w:rsidR="00A35693" w:rsidRPr="00745983" w:rsidRDefault="00A35693" w:rsidP="00A35693">
      <w:pPr>
        <w:pStyle w:val="Default"/>
        <w:numPr>
          <w:ilvl w:val="1"/>
          <w:numId w:val="9"/>
        </w:numPr>
        <w:spacing w:before="120" w:after="120"/>
        <w:ind w:left="2148"/>
        <w:jc w:val="both"/>
        <w:rPr>
          <w:rFonts w:ascii="Verdana" w:hAnsi="Verdana" w:cs="Times New Roman"/>
          <w:color w:val="auto"/>
          <w:sz w:val="20"/>
          <w:szCs w:val="22"/>
        </w:rPr>
      </w:pPr>
      <w:proofErr w:type="gramStart"/>
      <w:r w:rsidRPr="00745983">
        <w:rPr>
          <w:rFonts w:ascii="Verdana" w:hAnsi="Verdana" w:cs="Times New Roman"/>
          <w:color w:val="auto"/>
          <w:sz w:val="20"/>
          <w:szCs w:val="22"/>
        </w:rPr>
        <w:t>des</w:t>
      </w:r>
      <w:proofErr w:type="gramEnd"/>
      <w:r w:rsidRPr="00745983">
        <w:rPr>
          <w:rFonts w:ascii="Verdana" w:hAnsi="Verdana" w:cs="Times New Roman"/>
          <w:color w:val="auto"/>
          <w:sz w:val="20"/>
          <w:szCs w:val="22"/>
        </w:rPr>
        <w:t xml:space="preserve"> moyens permettant de rétablir la disponibilité des données à caractère personnel et l'accès à celles-ci dans des délais appropriés en cas d'incident physique ou technique; </w:t>
      </w:r>
    </w:p>
    <w:p w:rsidR="00A35693" w:rsidRPr="00745983" w:rsidRDefault="00A35693" w:rsidP="00A35693">
      <w:pPr>
        <w:pStyle w:val="Default"/>
        <w:numPr>
          <w:ilvl w:val="1"/>
          <w:numId w:val="9"/>
        </w:numPr>
        <w:spacing w:before="120" w:after="120"/>
        <w:ind w:left="2148"/>
        <w:jc w:val="both"/>
        <w:rPr>
          <w:rFonts w:ascii="Verdana" w:hAnsi="Verdana" w:cs="Times New Roman"/>
          <w:color w:val="auto"/>
          <w:sz w:val="20"/>
          <w:szCs w:val="22"/>
        </w:rPr>
      </w:pPr>
      <w:proofErr w:type="gramStart"/>
      <w:r w:rsidRPr="00745983">
        <w:rPr>
          <w:rFonts w:ascii="Verdana" w:hAnsi="Verdana" w:cs="Times New Roman"/>
          <w:color w:val="auto"/>
          <w:sz w:val="20"/>
          <w:szCs w:val="22"/>
        </w:rPr>
        <w:t>une</w:t>
      </w:r>
      <w:proofErr w:type="gramEnd"/>
      <w:r w:rsidRPr="00745983">
        <w:rPr>
          <w:rFonts w:ascii="Verdana" w:hAnsi="Verdana" w:cs="Times New Roman"/>
          <w:color w:val="auto"/>
          <w:sz w:val="20"/>
          <w:szCs w:val="22"/>
        </w:rPr>
        <w:t xml:space="preserve"> procédure visant à tester, à analyser et à évaluer régulièrement l'efficacité des mesures techniques et organisationnelles pour assurer la sécurité du traitement.</w:t>
      </w:r>
    </w:p>
    <w:p w:rsidR="00A35693" w:rsidRPr="00745983" w:rsidRDefault="00A35693" w:rsidP="00A35693">
      <w:pPr>
        <w:pStyle w:val="Default"/>
        <w:spacing w:before="120" w:after="120"/>
        <w:ind w:left="708"/>
        <w:jc w:val="both"/>
        <w:rPr>
          <w:rFonts w:ascii="Verdana" w:hAnsi="Verdana" w:cs="Times New Roman"/>
          <w:color w:val="auto"/>
          <w:sz w:val="20"/>
          <w:szCs w:val="22"/>
        </w:rPr>
      </w:pPr>
    </w:p>
    <w:p w:rsidR="00A35693" w:rsidRPr="00745983" w:rsidRDefault="00A35693" w:rsidP="00A35693">
      <w:pPr>
        <w:pStyle w:val="Default"/>
        <w:spacing w:before="120" w:after="120"/>
        <w:ind w:left="708"/>
        <w:jc w:val="both"/>
        <w:rPr>
          <w:rFonts w:ascii="Verdana" w:hAnsi="Verdana" w:cs="Times New Roman"/>
          <w:b/>
          <w:color w:val="auto"/>
          <w:sz w:val="20"/>
          <w:szCs w:val="22"/>
        </w:rPr>
      </w:pPr>
      <w:r w:rsidRPr="00745983">
        <w:rPr>
          <w:rFonts w:ascii="Verdana" w:hAnsi="Verdana" w:cs="Times New Roman"/>
          <w:b/>
          <w:color w:val="auto"/>
          <w:sz w:val="20"/>
          <w:szCs w:val="22"/>
        </w:rPr>
        <w:lastRenderedPageBreak/>
        <w:t xml:space="preserve">IV.11. </w:t>
      </w:r>
      <w:r w:rsidRPr="00745983">
        <w:rPr>
          <w:rFonts w:ascii="Verdana" w:hAnsi="Verdana" w:cs="Times New Roman"/>
          <w:b/>
          <w:bCs/>
          <w:color w:val="auto"/>
          <w:sz w:val="20"/>
          <w:szCs w:val="22"/>
        </w:rPr>
        <w:t xml:space="preserve">Documentation </w:t>
      </w:r>
    </w:p>
    <w:p w:rsidR="00A35693" w:rsidRPr="00745983" w:rsidRDefault="008318A2"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Pr="00745983">
        <w:rPr>
          <w:rFonts w:ascii="Verdana" w:hAnsi="Verdana" w:cs="Times New Roman"/>
          <w:color w:val="auto"/>
          <w:sz w:val="20"/>
          <w:szCs w:val="22"/>
        </w:rPr>
        <w:t xml:space="preserve"> </w:t>
      </w:r>
      <w:r w:rsidR="002A4E78" w:rsidRPr="00745983">
        <w:rPr>
          <w:rFonts w:ascii="Verdana" w:hAnsi="Verdana" w:cs="Times New Roman"/>
          <w:color w:val="auto"/>
          <w:sz w:val="20"/>
          <w:szCs w:val="22"/>
        </w:rPr>
        <w:t xml:space="preserve">met à la disposition </w:t>
      </w:r>
      <w:r w:rsidR="00745983">
        <w:rPr>
          <w:rFonts w:ascii="Verdana" w:hAnsi="Verdana" w:cs="Times New Roman"/>
          <w:color w:val="auto"/>
          <w:sz w:val="20"/>
          <w:szCs w:val="22"/>
        </w:rPr>
        <w:t>du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 xml:space="preserve">la </w:t>
      </w:r>
      <w:r w:rsidR="00A35693" w:rsidRPr="00745983">
        <w:rPr>
          <w:rFonts w:ascii="Verdana" w:hAnsi="Verdana" w:cs="Times New Roman"/>
          <w:b/>
          <w:bCs/>
          <w:color w:val="auto"/>
          <w:sz w:val="20"/>
          <w:szCs w:val="22"/>
        </w:rPr>
        <w:t xml:space="preserve">documentation nécessaire pour démontrer le respect de toutes ses obligations </w:t>
      </w:r>
      <w:r w:rsidR="00A35693" w:rsidRPr="00745983">
        <w:rPr>
          <w:rFonts w:ascii="Verdana" w:hAnsi="Verdana" w:cs="Times New Roman"/>
          <w:color w:val="auto"/>
          <w:sz w:val="20"/>
          <w:szCs w:val="22"/>
        </w:rPr>
        <w:t xml:space="preserve">et pour permettre la réalisation d'audits, y compris des inspections, par </w:t>
      </w:r>
      <w:r w:rsidR="00745983">
        <w:rPr>
          <w:rFonts w:ascii="Verdana" w:hAnsi="Verdana" w:cs="Times New Roman"/>
          <w:color w:val="auto"/>
          <w:sz w:val="20"/>
          <w:szCs w:val="22"/>
        </w:rPr>
        <w:t>le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ou un autre auditeur qu'il a mandaté, et contribuer à ces audits.</w:t>
      </w:r>
    </w:p>
    <w:p w:rsidR="00A35693" w:rsidRPr="00745983" w:rsidRDefault="00A35693" w:rsidP="00A35693">
      <w:pPr>
        <w:pStyle w:val="Default"/>
        <w:spacing w:before="120" w:after="120"/>
        <w:ind w:left="708"/>
        <w:jc w:val="both"/>
        <w:rPr>
          <w:rFonts w:ascii="Verdana" w:hAnsi="Verdana" w:cs="Times New Roman"/>
          <w:color w:val="auto"/>
          <w:sz w:val="20"/>
          <w:szCs w:val="22"/>
        </w:rPr>
      </w:pPr>
    </w:p>
    <w:p w:rsidR="00A35693" w:rsidRPr="00745983" w:rsidRDefault="00A35693" w:rsidP="00A35693">
      <w:pPr>
        <w:pStyle w:val="Default"/>
        <w:spacing w:before="120" w:after="120"/>
        <w:jc w:val="both"/>
        <w:rPr>
          <w:rFonts w:ascii="Verdana" w:hAnsi="Verdana" w:cs="Times New Roman"/>
          <w:color w:val="auto"/>
          <w:sz w:val="20"/>
          <w:szCs w:val="22"/>
        </w:rPr>
      </w:pPr>
      <w:r w:rsidRPr="00745983">
        <w:rPr>
          <w:rFonts w:ascii="Verdana" w:hAnsi="Verdana" w:cs="Times New Roman"/>
          <w:b/>
          <w:bCs/>
          <w:color w:val="auto"/>
          <w:sz w:val="20"/>
          <w:szCs w:val="22"/>
        </w:rPr>
        <w:t xml:space="preserve">V. Obligations </w:t>
      </w:r>
      <w:r w:rsidR="00745983">
        <w:rPr>
          <w:rFonts w:ascii="Verdana" w:hAnsi="Verdana" w:cs="Times New Roman"/>
          <w:b/>
          <w:bCs/>
          <w:color w:val="auto"/>
          <w:sz w:val="20"/>
          <w:szCs w:val="22"/>
        </w:rPr>
        <w:t>du RESPONSABLE DE TRAITEMENT</w:t>
      </w:r>
      <w:r w:rsidRPr="00745983">
        <w:rPr>
          <w:rFonts w:ascii="Verdana" w:hAnsi="Verdana" w:cs="Times New Roman"/>
          <w:b/>
          <w:bCs/>
          <w:color w:val="auto"/>
          <w:sz w:val="20"/>
          <w:szCs w:val="22"/>
        </w:rPr>
        <w:t xml:space="preserve"> vis-à-vis du </w:t>
      </w:r>
      <w:r w:rsidR="00745983">
        <w:rPr>
          <w:rFonts w:ascii="Verdana" w:hAnsi="Verdana" w:cs="Times New Roman"/>
          <w:b/>
          <w:bCs/>
          <w:color w:val="auto"/>
          <w:sz w:val="20"/>
          <w:szCs w:val="22"/>
        </w:rPr>
        <w:t>SOUS-TRAITANT</w:t>
      </w:r>
      <w:r w:rsidR="009616D4" w:rsidRPr="00745983">
        <w:rPr>
          <w:rFonts w:ascii="Verdana" w:hAnsi="Verdana" w:cs="Times New Roman"/>
          <w:b/>
          <w:bCs/>
          <w:color w:val="auto"/>
          <w:sz w:val="20"/>
          <w:szCs w:val="22"/>
        </w:rPr>
        <w:t xml:space="preserve"> </w:t>
      </w:r>
      <w:r w:rsidRPr="00745983">
        <w:rPr>
          <w:rFonts w:ascii="Verdana" w:hAnsi="Verdana" w:cs="Times New Roman"/>
          <w:b/>
          <w:bCs/>
          <w:color w:val="auto"/>
          <w:sz w:val="20"/>
          <w:szCs w:val="22"/>
        </w:rPr>
        <w:t xml:space="preserve"> </w:t>
      </w:r>
    </w:p>
    <w:p w:rsidR="00A35693" w:rsidRPr="00745983" w:rsidRDefault="00745983" w:rsidP="00A35693">
      <w:pPr>
        <w:pStyle w:val="Default"/>
        <w:spacing w:before="120" w:after="120"/>
        <w:jc w:val="both"/>
        <w:rPr>
          <w:rFonts w:ascii="Verdana" w:hAnsi="Verdana" w:cs="Times New Roman"/>
          <w:color w:val="auto"/>
          <w:sz w:val="20"/>
          <w:szCs w:val="22"/>
        </w:rPr>
      </w:pPr>
      <w:r>
        <w:rPr>
          <w:rFonts w:ascii="Verdana" w:hAnsi="Verdana" w:cs="Times New Roman"/>
          <w:color w:val="auto"/>
          <w:sz w:val="20"/>
          <w:szCs w:val="22"/>
        </w:rPr>
        <w:t>Le RESPONSABLE DE TRAITEMENT</w:t>
      </w:r>
      <w:r w:rsidR="00A35693" w:rsidRPr="00745983">
        <w:rPr>
          <w:rFonts w:ascii="Verdana" w:hAnsi="Verdana" w:cs="Times New Roman"/>
          <w:b/>
          <w:bCs/>
          <w:color w:val="auto"/>
          <w:sz w:val="20"/>
          <w:szCs w:val="22"/>
        </w:rPr>
        <w:t xml:space="preserve"> </w:t>
      </w:r>
      <w:r w:rsidR="00A35693" w:rsidRPr="00745983">
        <w:rPr>
          <w:rFonts w:ascii="Verdana" w:hAnsi="Verdana" w:cs="Times New Roman"/>
          <w:color w:val="auto"/>
          <w:sz w:val="20"/>
          <w:szCs w:val="22"/>
        </w:rPr>
        <w:t xml:space="preserve">s’engage à :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1. fournir au </w:t>
      </w:r>
      <w:r w:rsidR="00745983">
        <w:rPr>
          <w:rFonts w:ascii="Verdana" w:hAnsi="Verdana" w:cs="Times New Roman"/>
          <w:color w:val="auto"/>
          <w:sz w:val="20"/>
          <w:szCs w:val="22"/>
        </w:rPr>
        <w:t>SOUS-TRAITANT</w:t>
      </w:r>
      <w:r w:rsidR="009616D4" w:rsidRPr="00745983">
        <w:rPr>
          <w:rFonts w:ascii="Verdana" w:hAnsi="Verdana" w:cs="Times New Roman"/>
          <w:color w:val="auto"/>
          <w:sz w:val="20"/>
          <w:szCs w:val="22"/>
        </w:rPr>
        <w:t xml:space="preserve"> </w:t>
      </w:r>
      <w:r w:rsidRPr="00745983">
        <w:rPr>
          <w:rFonts w:ascii="Verdana" w:hAnsi="Verdana" w:cs="Times New Roman"/>
          <w:color w:val="auto"/>
          <w:sz w:val="20"/>
          <w:szCs w:val="22"/>
        </w:rPr>
        <w:t>les données visées au II des présentes clauses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2. documenter par écrit toute instruction concernant le traitement des données par </w:t>
      </w:r>
      <w:r w:rsidR="008318A2" w:rsidRPr="00745983">
        <w:rPr>
          <w:rFonts w:ascii="Verdana" w:hAnsi="Verdana" w:cs="Times New Roman"/>
          <w:color w:val="auto"/>
          <w:sz w:val="20"/>
          <w:szCs w:val="22"/>
        </w:rPr>
        <w:t xml:space="preserve">le </w:t>
      </w:r>
      <w:r w:rsidR="00745983">
        <w:rPr>
          <w:rFonts w:ascii="Verdana" w:hAnsi="Verdana" w:cs="Times New Roman"/>
          <w:color w:val="auto"/>
          <w:sz w:val="20"/>
          <w:szCs w:val="22"/>
        </w:rPr>
        <w:t>SOUS-TRAITANT</w:t>
      </w:r>
      <w:r w:rsidR="008318A2" w:rsidRPr="00745983">
        <w:rPr>
          <w:rFonts w:ascii="Verdana" w:hAnsi="Verdana" w:cs="Times New Roman"/>
          <w:color w:val="auto"/>
          <w:sz w:val="20"/>
          <w:szCs w:val="22"/>
        </w:rPr>
        <w:t xml:space="preserve"> </w:t>
      </w:r>
      <w:r w:rsidRPr="00745983">
        <w:rPr>
          <w:rFonts w:ascii="Verdana" w:hAnsi="Verdana" w:cs="Times New Roman"/>
          <w:color w:val="auto"/>
          <w:sz w:val="20"/>
          <w:szCs w:val="22"/>
        </w:rPr>
        <w:t>;</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3. veiller, au préalable et pendant toute la durée du traitement, au respect des obligations prévues par le règlement européen sur la protection des données de la part du </w:t>
      </w:r>
      <w:r w:rsidR="00745983">
        <w:rPr>
          <w:rFonts w:ascii="Verdana" w:hAnsi="Verdana" w:cs="Times New Roman"/>
          <w:color w:val="auto"/>
          <w:sz w:val="20"/>
          <w:szCs w:val="22"/>
        </w:rPr>
        <w:t>SOUS-TRAITANT</w:t>
      </w:r>
      <w:r w:rsidR="00C46415">
        <w:rPr>
          <w:rFonts w:ascii="Verdana" w:hAnsi="Verdana" w:cs="Times New Roman"/>
          <w:color w:val="auto"/>
          <w:sz w:val="20"/>
          <w:szCs w:val="22"/>
        </w:rPr>
        <w:t> ;</w:t>
      </w:r>
    </w:p>
    <w:p w:rsidR="00A35693" w:rsidRPr="00745983" w:rsidRDefault="00A35693" w:rsidP="00A35693">
      <w:pPr>
        <w:pStyle w:val="Default"/>
        <w:spacing w:before="120" w:after="120"/>
        <w:ind w:left="708"/>
        <w:jc w:val="both"/>
        <w:rPr>
          <w:rFonts w:ascii="Verdana" w:hAnsi="Verdana" w:cs="Times New Roman"/>
          <w:color w:val="auto"/>
          <w:sz w:val="20"/>
          <w:szCs w:val="22"/>
        </w:rPr>
      </w:pPr>
      <w:r w:rsidRPr="00745983">
        <w:rPr>
          <w:rFonts w:ascii="Verdana" w:hAnsi="Verdana" w:cs="Times New Roman"/>
          <w:color w:val="auto"/>
          <w:sz w:val="20"/>
          <w:szCs w:val="22"/>
        </w:rPr>
        <w:t xml:space="preserve">4. superviser le traitement, y compris réaliser les audits et les inspections auprès du </w:t>
      </w:r>
      <w:r w:rsidR="00745983">
        <w:rPr>
          <w:rFonts w:ascii="Verdana" w:hAnsi="Verdana" w:cs="Times New Roman"/>
          <w:color w:val="auto"/>
          <w:sz w:val="20"/>
          <w:szCs w:val="22"/>
        </w:rPr>
        <w:t>SOUS-TRAITANT</w:t>
      </w:r>
      <w:r w:rsidRPr="00745983">
        <w:rPr>
          <w:rFonts w:ascii="Verdana" w:hAnsi="Verdana" w:cs="Times New Roman"/>
          <w:color w:val="auto"/>
          <w:sz w:val="20"/>
          <w:szCs w:val="22"/>
        </w:rPr>
        <w:t>.</w:t>
      </w:r>
    </w:p>
    <w:p w:rsidR="00A35693" w:rsidRDefault="00A35693" w:rsidP="00A35693">
      <w:pPr>
        <w:rPr>
          <w:rFonts w:ascii="Verdana" w:hAnsi="Verdana" w:cs="Times New Roman"/>
          <w:sz w:val="20"/>
        </w:rPr>
      </w:pPr>
    </w:p>
    <w:p w:rsidR="00C46415" w:rsidRDefault="00C46415" w:rsidP="00A35693">
      <w:pPr>
        <w:rPr>
          <w:rFonts w:ascii="Verdana" w:hAnsi="Verdana" w:cs="Times New Roman"/>
          <w:sz w:val="20"/>
        </w:rPr>
      </w:pPr>
      <w:r>
        <w:rPr>
          <w:rFonts w:ascii="Verdana" w:hAnsi="Verdana" w:cs="Times New Roman"/>
          <w:sz w:val="20"/>
        </w:rPr>
        <w:t>Fait à ____________, en deux (2) exemplaires originaux,</w:t>
      </w:r>
    </w:p>
    <w:p w:rsidR="00C46415" w:rsidRDefault="00C46415" w:rsidP="00A35693">
      <w:pPr>
        <w:rPr>
          <w:rFonts w:ascii="Verdana" w:hAnsi="Verdana" w:cs="Times New Roman"/>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2"/>
        <w:gridCol w:w="5203"/>
      </w:tblGrid>
      <w:tr w:rsidR="00C46415" w:rsidTr="00C46415">
        <w:tc>
          <w:tcPr>
            <w:tcW w:w="5202" w:type="dxa"/>
          </w:tcPr>
          <w:p w:rsidR="00C46415" w:rsidRDefault="00C46415" w:rsidP="00A35693">
            <w:pPr>
              <w:rPr>
                <w:rFonts w:ascii="Verdana" w:hAnsi="Verdana" w:cs="Times New Roman"/>
                <w:sz w:val="20"/>
              </w:rPr>
            </w:pPr>
            <w:r>
              <w:rPr>
                <w:rFonts w:ascii="Verdana" w:hAnsi="Verdana" w:cs="Times New Roman"/>
                <w:sz w:val="20"/>
              </w:rPr>
              <w:t>Pour le RESPONSABLE DE TRAITEMENT</w:t>
            </w:r>
          </w:p>
          <w:p w:rsidR="00C46415" w:rsidRDefault="00C46415" w:rsidP="00A35693">
            <w:pPr>
              <w:rPr>
                <w:rFonts w:ascii="Verdana" w:hAnsi="Verdana" w:cs="Times New Roman"/>
                <w:sz w:val="20"/>
              </w:rPr>
            </w:pPr>
          </w:p>
          <w:p w:rsidR="00C46415" w:rsidRDefault="00C46415" w:rsidP="00A35693">
            <w:pPr>
              <w:rPr>
                <w:rFonts w:ascii="Verdana" w:hAnsi="Verdana" w:cs="Times New Roman"/>
                <w:sz w:val="20"/>
              </w:rPr>
            </w:pPr>
            <w:r>
              <w:rPr>
                <w:rFonts w:ascii="Verdana" w:hAnsi="Verdana" w:cs="Times New Roman"/>
                <w:sz w:val="20"/>
              </w:rPr>
              <w:t>____________________</w:t>
            </w:r>
          </w:p>
          <w:p w:rsidR="00C46415" w:rsidRDefault="00C46415" w:rsidP="00A35693">
            <w:pPr>
              <w:rPr>
                <w:rFonts w:ascii="Verdana" w:hAnsi="Verdana" w:cs="Times New Roman"/>
                <w:sz w:val="20"/>
              </w:rPr>
            </w:pPr>
          </w:p>
          <w:p w:rsidR="00C46415" w:rsidRDefault="00C46415" w:rsidP="00A35693">
            <w:pPr>
              <w:rPr>
                <w:rFonts w:ascii="Verdana" w:hAnsi="Verdana" w:cs="Times New Roman"/>
                <w:sz w:val="20"/>
              </w:rPr>
            </w:pPr>
            <w:r>
              <w:rPr>
                <w:rFonts w:ascii="Verdana" w:hAnsi="Verdana" w:cs="Times New Roman"/>
                <w:sz w:val="20"/>
              </w:rPr>
              <w:t>____________________</w:t>
            </w:r>
          </w:p>
          <w:p w:rsidR="00C46415" w:rsidRDefault="00C46415" w:rsidP="00A35693">
            <w:pPr>
              <w:rPr>
                <w:rFonts w:ascii="Verdana" w:hAnsi="Verdana" w:cs="Times New Roman"/>
                <w:sz w:val="20"/>
              </w:rPr>
            </w:pPr>
          </w:p>
          <w:p w:rsidR="00C46415" w:rsidRDefault="00C46415" w:rsidP="00A35693">
            <w:pPr>
              <w:rPr>
                <w:rFonts w:ascii="Verdana" w:hAnsi="Verdana" w:cs="Times New Roman"/>
                <w:sz w:val="20"/>
              </w:rPr>
            </w:pPr>
          </w:p>
          <w:p w:rsidR="00C46415" w:rsidRDefault="00C46415" w:rsidP="00A35693">
            <w:pPr>
              <w:rPr>
                <w:rFonts w:ascii="Verdana" w:hAnsi="Verdana" w:cs="Times New Roman"/>
                <w:sz w:val="20"/>
              </w:rPr>
            </w:pPr>
          </w:p>
          <w:p w:rsidR="00C46415" w:rsidRDefault="00C46415" w:rsidP="00A35693">
            <w:pPr>
              <w:rPr>
                <w:rFonts w:ascii="Verdana" w:hAnsi="Verdana" w:cs="Times New Roman"/>
                <w:sz w:val="20"/>
              </w:rPr>
            </w:pPr>
          </w:p>
          <w:p w:rsidR="00C46415" w:rsidRDefault="00C46415" w:rsidP="00A35693">
            <w:pPr>
              <w:rPr>
                <w:rFonts w:ascii="Verdana" w:hAnsi="Verdana" w:cs="Times New Roman"/>
                <w:sz w:val="20"/>
              </w:rPr>
            </w:pPr>
          </w:p>
          <w:p w:rsidR="00C46415" w:rsidRDefault="00C46415" w:rsidP="00A35693">
            <w:pPr>
              <w:rPr>
                <w:rFonts w:ascii="Verdana" w:hAnsi="Verdana" w:cs="Times New Roman"/>
                <w:sz w:val="20"/>
              </w:rPr>
            </w:pPr>
          </w:p>
          <w:p w:rsidR="00C46415" w:rsidRDefault="00C46415" w:rsidP="00A35693">
            <w:pPr>
              <w:rPr>
                <w:rFonts w:ascii="Verdana" w:hAnsi="Verdana" w:cs="Times New Roman"/>
                <w:sz w:val="20"/>
              </w:rPr>
            </w:pPr>
            <w:r>
              <w:rPr>
                <w:rFonts w:ascii="Verdana" w:hAnsi="Verdana" w:cs="Times New Roman"/>
                <w:sz w:val="20"/>
              </w:rPr>
              <w:t>Date :</w:t>
            </w:r>
          </w:p>
        </w:tc>
        <w:tc>
          <w:tcPr>
            <w:tcW w:w="5203" w:type="dxa"/>
          </w:tcPr>
          <w:p w:rsidR="00C46415" w:rsidRDefault="00C46415" w:rsidP="00C46415">
            <w:pPr>
              <w:rPr>
                <w:rFonts w:ascii="Verdana" w:hAnsi="Verdana" w:cs="Times New Roman"/>
                <w:sz w:val="20"/>
              </w:rPr>
            </w:pPr>
            <w:r>
              <w:rPr>
                <w:rFonts w:ascii="Verdana" w:hAnsi="Verdana" w:cs="Times New Roman"/>
                <w:sz w:val="20"/>
              </w:rPr>
              <w:t>Pour le SOUS-TRAITANT</w:t>
            </w:r>
          </w:p>
          <w:p w:rsidR="00C46415" w:rsidRDefault="00C46415" w:rsidP="00C46415">
            <w:pPr>
              <w:rPr>
                <w:rFonts w:ascii="Verdana" w:hAnsi="Verdana" w:cs="Times New Roman"/>
                <w:sz w:val="20"/>
              </w:rPr>
            </w:pPr>
          </w:p>
          <w:p w:rsidR="00C46415" w:rsidRDefault="00C46415" w:rsidP="00C46415">
            <w:pPr>
              <w:rPr>
                <w:rFonts w:ascii="Verdana" w:hAnsi="Verdana" w:cs="Times New Roman"/>
                <w:sz w:val="20"/>
              </w:rPr>
            </w:pPr>
            <w:r>
              <w:rPr>
                <w:rFonts w:ascii="Verdana" w:hAnsi="Verdana" w:cs="Times New Roman"/>
                <w:sz w:val="20"/>
              </w:rPr>
              <w:t>____________________</w:t>
            </w:r>
          </w:p>
          <w:p w:rsidR="00C46415" w:rsidRDefault="00C46415" w:rsidP="00C46415">
            <w:pPr>
              <w:rPr>
                <w:rFonts w:ascii="Verdana" w:hAnsi="Verdana" w:cs="Times New Roman"/>
                <w:sz w:val="20"/>
              </w:rPr>
            </w:pPr>
          </w:p>
          <w:p w:rsidR="00C46415" w:rsidRDefault="00C46415" w:rsidP="00C46415">
            <w:pPr>
              <w:rPr>
                <w:rFonts w:ascii="Verdana" w:hAnsi="Verdana" w:cs="Times New Roman"/>
                <w:sz w:val="20"/>
              </w:rPr>
            </w:pPr>
            <w:r>
              <w:rPr>
                <w:rFonts w:ascii="Verdana" w:hAnsi="Verdana" w:cs="Times New Roman"/>
                <w:sz w:val="20"/>
              </w:rPr>
              <w:t>____________________</w:t>
            </w:r>
          </w:p>
          <w:p w:rsidR="00C46415" w:rsidRDefault="00C46415" w:rsidP="00C46415">
            <w:pPr>
              <w:rPr>
                <w:rFonts w:ascii="Verdana" w:hAnsi="Verdana" w:cs="Times New Roman"/>
                <w:sz w:val="20"/>
              </w:rPr>
            </w:pPr>
          </w:p>
          <w:p w:rsidR="00C46415" w:rsidRDefault="00C46415" w:rsidP="00C46415">
            <w:pPr>
              <w:rPr>
                <w:rFonts w:ascii="Verdana" w:hAnsi="Verdana" w:cs="Times New Roman"/>
                <w:sz w:val="20"/>
              </w:rPr>
            </w:pPr>
          </w:p>
          <w:p w:rsidR="00C46415" w:rsidRDefault="00C46415" w:rsidP="00C46415">
            <w:pPr>
              <w:rPr>
                <w:rFonts w:ascii="Verdana" w:hAnsi="Verdana" w:cs="Times New Roman"/>
                <w:sz w:val="20"/>
              </w:rPr>
            </w:pPr>
          </w:p>
          <w:p w:rsidR="00C46415" w:rsidRDefault="00C46415" w:rsidP="00C46415">
            <w:pPr>
              <w:rPr>
                <w:rFonts w:ascii="Verdana" w:hAnsi="Verdana" w:cs="Times New Roman"/>
                <w:sz w:val="20"/>
              </w:rPr>
            </w:pPr>
          </w:p>
          <w:p w:rsidR="00C46415" w:rsidRDefault="00C46415" w:rsidP="00C46415">
            <w:pPr>
              <w:rPr>
                <w:rFonts w:ascii="Verdana" w:hAnsi="Verdana" w:cs="Times New Roman"/>
                <w:sz w:val="20"/>
              </w:rPr>
            </w:pPr>
          </w:p>
          <w:p w:rsidR="00C46415" w:rsidRDefault="00C46415" w:rsidP="00C46415">
            <w:pPr>
              <w:rPr>
                <w:rFonts w:ascii="Verdana" w:hAnsi="Verdana" w:cs="Times New Roman"/>
                <w:sz w:val="20"/>
              </w:rPr>
            </w:pPr>
          </w:p>
          <w:p w:rsidR="00C46415" w:rsidRDefault="00C46415" w:rsidP="00C46415">
            <w:pPr>
              <w:rPr>
                <w:rFonts w:ascii="Verdana" w:hAnsi="Verdana" w:cs="Times New Roman"/>
                <w:sz w:val="20"/>
              </w:rPr>
            </w:pPr>
            <w:r>
              <w:rPr>
                <w:rFonts w:ascii="Verdana" w:hAnsi="Verdana" w:cs="Times New Roman"/>
                <w:sz w:val="20"/>
              </w:rPr>
              <w:t>Date :</w:t>
            </w:r>
          </w:p>
        </w:tc>
      </w:tr>
    </w:tbl>
    <w:p w:rsidR="00C46415" w:rsidRPr="00745983" w:rsidRDefault="00C46415" w:rsidP="00A35693">
      <w:pPr>
        <w:rPr>
          <w:rFonts w:ascii="Verdana" w:hAnsi="Verdana" w:cs="Times New Roman"/>
          <w:sz w:val="20"/>
        </w:rPr>
      </w:pPr>
    </w:p>
    <w:p w:rsidR="00C46415" w:rsidRDefault="00C46415">
      <w:pPr>
        <w:spacing w:after="160" w:line="259" w:lineRule="auto"/>
        <w:rPr>
          <w:rFonts w:ascii="Verdana" w:hAnsi="Verdana" w:cs="Times New Roman"/>
          <w:b/>
        </w:rPr>
      </w:pPr>
      <w:r>
        <w:rPr>
          <w:rFonts w:ascii="Verdana" w:hAnsi="Verdana" w:cs="Times New Roman"/>
          <w:b/>
        </w:rPr>
        <w:br w:type="page"/>
      </w:r>
    </w:p>
    <w:p w:rsidR="00A35693" w:rsidRPr="00745983" w:rsidRDefault="002A4E78" w:rsidP="00A35693">
      <w:pPr>
        <w:spacing w:before="120" w:after="120"/>
        <w:jc w:val="center"/>
        <w:rPr>
          <w:rFonts w:ascii="Verdana" w:hAnsi="Verdana" w:cs="Times New Roman"/>
          <w:b/>
        </w:rPr>
      </w:pPr>
      <w:r w:rsidRPr="00745983">
        <w:rPr>
          <w:rFonts w:ascii="Verdana" w:hAnsi="Verdana" w:cs="Times New Roman"/>
          <w:b/>
        </w:rPr>
        <w:lastRenderedPageBreak/>
        <w:t xml:space="preserve">ANNEXE : Instructions </w:t>
      </w:r>
      <w:r w:rsidR="00745983">
        <w:rPr>
          <w:rFonts w:ascii="Verdana" w:hAnsi="Verdana" w:cs="Times New Roman"/>
          <w:b/>
        </w:rPr>
        <w:t>du RESPONSABLE DE TRAITEMENT</w:t>
      </w:r>
      <w:r w:rsidR="00A35693" w:rsidRPr="00745983">
        <w:rPr>
          <w:rFonts w:ascii="Verdana" w:hAnsi="Verdana" w:cs="Times New Roman"/>
          <w:b/>
          <w:bCs/>
        </w:rPr>
        <w:t xml:space="preserve"> </w:t>
      </w:r>
      <w:r w:rsidR="00A35693" w:rsidRPr="00745983">
        <w:rPr>
          <w:rFonts w:ascii="Verdana" w:hAnsi="Verdana" w:cs="Times New Roman"/>
          <w:b/>
        </w:rPr>
        <w:t>relatives au traitement des données</w:t>
      </w:r>
    </w:p>
    <w:p w:rsidR="00A35693" w:rsidRPr="00745983" w:rsidRDefault="00A35693" w:rsidP="00A35693">
      <w:pPr>
        <w:pStyle w:val="Titre3"/>
        <w:spacing w:before="120" w:after="120"/>
        <w:rPr>
          <w:rFonts w:ascii="Verdana" w:hAnsi="Verdana" w:cs="Times New Roman"/>
          <w:b/>
          <w:i/>
          <w:color w:val="000000" w:themeColor="text1"/>
          <w:sz w:val="20"/>
          <w:szCs w:val="22"/>
        </w:rPr>
      </w:pPr>
      <w:r w:rsidRPr="00745983">
        <w:rPr>
          <w:rFonts w:ascii="Verdana" w:hAnsi="Verdana" w:cs="Times New Roman"/>
          <w:b/>
          <w:i/>
          <w:color w:val="000000" w:themeColor="text1"/>
          <w:sz w:val="20"/>
          <w:szCs w:val="22"/>
        </w:rPr>
        <w:t xml:space="preserve">Obligation de conseil du </w:t>
      </w:r>
      <w:r w:rsidR="00745983">
        <w:rPr>
          <w:rFonts w:ascii="Verdana" w:hAnsi="Verdana" w:cs="Times New Roman"/>
          <w:b/>
          <w:i/>
          <w:color w:val="000000" w:themeColor="text1"/>
          <w:sz w:val="20"/>
          <w:szCs w:val="22"/>
        </w:rPr>
        <w:t>SOUS-TRAITANT</w:t>
      </w:r>
      <w:r w:rsidR="009616D4" w:rsidRPr="00745983">
        <w:rPr>
          <w:rFonts w:ascii="Verdana" w:hAnsi="Verdana" w:cs="Times New Roman"/>
          <w:b/>
          <w:i/>
          <w:color w:val="000000" w:themeColor="text1"/>
          <w:sz w:val="20"/>
          <w:szCs w:val="22"/>
        </w:rPr>
        <w:t xml:space="preserve"> </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s’engage à conseiller </w:t>
      </w:r>
      <w:r w:rsidR="00745983">
        <w:rPr>
          <w:rFonts w:ascii="Verdana" w:hAnsi="Verdana" w:cs="Times New Roman"/>
          <w:i/>
          <w:sz w:val="20"/>
        </w:rPr>
        <w:t>le RESPONSABLE DE TRAITEMENT</w:t>
      </w:r>
      <w:r w:rsidR="00A35693" w:rsidRPr="00745983">
        <w:rPr>
          <w:rFonts w:ascii="Verdana" w:hAnsi="Verdana" w:cs="Times New Roman"/>
          <w:i/>
          <w:sz w:val="20"/>
        </w:rPr>
        <w:t xml:space="preserve"> sur l’application </w:t>
      </w:r>
      <w:proofErr w:type="gramStart"/>
      <w:r w:rsidR="00A35693" w:rsidRPr="00745983">
        <w:rPr>
          <w:rFonts w:ascii="Verdana" w:hAnsi="Verdana" w:cs="Times New Roman"/>
          <w:i/>
          <w:sz w:val="20"/>
        </w:rPr>
        <w:t>du  Règlement</w:t>
      </w:r>
      <w:proofErr w:type="gramEnd"/>
      <w:r w:rsidR="00A35693" w:rsidRPr="00745983">
        <w:rPr>
          <w:rFonts w:ascii="Verdana" w:hAnsi="Verdana" w:cs="Times New Roman"/>
          <w:i/>
          <w:sz w:val="20"/>
        </w:rPr>
        <w:t xml:space="preserve"> Général de Protection des Données dès lors qu’il considère qu’une non-conformité peut avoir un impact que le respect de clauses du présent contrat.</w:t>
      </w:r>
    </w:p>
    <w:p w:rsidR="00A35693" w:rsidRPr="00745983" w:rsidRDefault="00A35693" w:rsidP="00A35693">
      <w:pPr>
        <w:pStyle w:val="Titre3"/>
        <w:spacing w:before="120" w:after="120"/>
        <w:rPr>
          <w:rFonts w:ascii="Verdana" w:hAnsi="Verdana" w:cs="Times New Roman"/>
          <w:b/>
          <w:i/>
          <w:color w:val="000000" w:themeColor="text1"/>
          <w:sz w:val="20"/>
          <w:szCs w:val="22"/>
        </w:rPr>
      </w:pPr>
      <w:r w:rsidRPr="00745983">
        <w:rPr>
          <w:rFonts w:ascii="Verdana" w:hAnsi="Verdana" w:cs="Times New Roman"/>
          <w:b/>
          <w:i/>
          <w:color w:val="000000" w:themeColor="text1"/>
          <w:sz w:val="20"/>
          <w:szCs w:val="22"/>
        </w:rPr>
        <w:t xml:space="preserve">Communication de données à des tiers autorisés </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s’engage à informer sans délai </w:t>
      </w:r>
      <w:r w:rsidR="00745983">
        <w:rPr>
          <w:rFonts w:ascii="Verdana" w:hAnsi="Verdana" w:cs="Times New Roman"/>
          <w:i/>
          <w:sz w:val="20"/>
        </w:rPr>
        <w:t>le RESPONSABLE DE TRAITEMENT</w:t>
      </w:r>
      <w:r w:rsidR="002A4E78" w:rsidRPr="00745983">
        <w:rPr>
          <w:rFonts w:ascii="Verdana" w:hAnsi="Verdana" w:cs="Times New Roman"/>
          <w:i/>
          <w:sz w:val="20"/>
        </w:rPr>
        <w:t xml:space="preserve"> </w:t>
      </w:r>
      <w:r w:rsidR="00A35693" w:rsidRPr="00745983">
        <w:rPr>
          <w:rFonts w:ascii="Verdana" w:hAnsi="Verdana" w:cs="Times New Roman"/>
          <w:i/>
          <w:sz w:val="20"/>
        </w:rPr>
        <w:t>en cas de requête provenant d’une autorité administrative ou judiciaire demandant à avoir communication de données à caractère personnel entrant dans le périmètre du présent contrat.</w:t>
      </w:r>
    </w:p>
    <w:p w:rsidR="00A35693" w:rsidRPr="00745983" w:rsidRDefault="00A35693" w:rsidP="00A35693">
      <w:pPr>
        <w:spacing w:before="120" w:after="120"/>
        <w:jc w:val="both"/>
        <w:rPr>
          <w:rFonts w:ascii="Verdana" w:hAnsi="Verdana" w:cs="Times New Roman"/>
          <w:i/>
          <w:sz w:val="20"/>
        </w:rPr>
      </w:pPr>
      <w:r w:rsidRPr="00745983">
        <w:rPr>
          <w:rFonts w:ascii="Verdana" w:hAnsi="Verdana" w:cs="Times New Roman"/>
          <w:i/>
          <w:sz w:val="20"/>
        </w:rPr>
        <w:t xml:space="preserve">Dans le cas où la requête est reçue par </w:t>
      </w:r>
      <w:r w:rsidR="00745983">
        <w:rPr>
          <w:rFonts w:ascii="Verdana" w:hAnsi="Verdana" w:cs="Times New Roman"/>
          <w:i/>
          <w:sz w:val="20"/>
        </w:rPr>
        <w:t>le RESPONSABLE DE TRAITEMENT</w:t>
      </w:r>
      <w:r w:rsidRPr="00745983">
        <w:rPr>
          <w:rFonts w:ascii="Verdana" w:hAnsi="Verdana" w:cs="Times New Roman"/>
          <w:i/>
          <w:sz w:val="20"/>
        </w:rPr>
        <w:t xml:space="preserve">, </w:t>
      </w:r>
      <w:r w:rsidR="008318A2" w:rsidRPr="00745983">
        <w:rPr>
          <w:rFonts w:ascii="Verdana" w:hAnsi="Verdana" w:cs="Times New Roman"/>
          <w:i/>
          <w:sz w:val="20"/>
        </w:rPr>
        <w:t xml:space="preserve">le </w:t>
      </w:r>
      <w:r w:rsidR="00745983">
        <w:rPr>
          <w:rFonts w:ascii="Verdana" w:hAnsi="Verdana" w:cs="Times New Roman"/>
          <w:i/>
          <w:sz w:val="20"/>
        </w:rPr>
        <w:t>SOUS-TRAITANT</w:t>
      </w:r>
      <w:r w:rsidR="008318A2" w:rsidRPr="00745983">
        <w:rPr>
          <w:rFonts w:ascii="Verdana" w:hAnsi="Verdana" w:cs="Times New Roman"/>
          <w:i/>
          <w:sz w:val="20"/>
        </w:rPr>
        <w:t xml:space="preserve"> </w:t>
      </w:r>
      <w:r w:rsidRPr="00745983">
        <w:rPr>
          <w:rFonts w:ascii="Verdana" w:hAnsi="Verdana" w:cs="Times New Roman"/>
          <w:i/>
          <w:sz w:val="20"/>
        </w:rPr>
        <w:t>s’engage à mettre en œuvre les moyens permettant de répondre à la demande dans les délais exigés sur le périmètre des opérations de traitement sous-traitées.</w:t>
      </w:r>
    </w:p>
    <w:p w:rsidR="00A35693" w:rsidRPr="00745983" w:rsidRDefault="00A35693" w:rsidP="00A35693">
      <w:pPr>
        <w:pStyle w:val="Titre3"/>
        <w:spacing w:before="120" w:after="120"/>
        <w:rPr>
          <w:rFonts w:ascii="Verdana" w:hAnsi="Verdana" w:cs="Times New Roman"/>
          <w:b/>
          <w:i/>
          <w:color w:val="000000" w:themeColor="text1"/>
          <w:sz w:val="20"/>
          <w:szCs w:val="22"/>
        </w:rPr>
      </w:pPr>
      <w:r w:rsidRPr="00745983">
        <w:rPr>
          <w:rFonts w:ascii="Verdana" w:hAnsi="Verdana" w:cs="Times New Roman"/>
          <w:b/>
          <w:i/>
          <w:color w:val="000000" w:themeColor="text1"/>
          <w:sz w:val="20"/>
          <w:szCs w:val="22"/>
        </w:rPr>
        <w:t xml:space="preserve">Engagement relatif aux contrôles et aux audits </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s’engage à </w:t>
      </w:r>
      <w:r w:rsidR="002A4E78" w:rsidRPr="00745983">
        <w:rPr>
          <w:rFonts w:ascii="Verdana" w:hAnsi="Verdana" w:cs="Times New Roman"/>
          <w:i/>
          <w:sz w:val="20"/>
        </w:rPr>
        <w:t xml:space="preserve">répondre aux demandes d’audit </w:t>
      </w:r>
      <w:r w:rsidR="00745983">
        <w:rPr>
          <w:rFonts w:ascii="Verdana" w:hAnsi="Verdana" w:cs="Times New Roman"/>
          <w:i/>
          <w:sz w:val="20"/>
        </w:rPr>
        <w:t>du RESPONSABLE DE TRAITEMENT</w:t>
      </w:r>
      <w:r w:rsidR="00A35693" w:rsidRPr="00745983">
        <w:rPr>
          <w:rFonts w:ascii="Verdana" w:hAnsi="Verdana" w:cs="Times New Roman"/>
          <w:i/>
          <w:sz w:val="20"/>
        </w:rPr>
        <w:t>, effectuées par lui-même ou par un tiers de confiance qu’il aura sélectionné et s’engage à mettre en œuvre les moyens permettant à l’auditeur de réaliser sa mission dans les meilleures conditions.</w:t>
      </w:r>
    </w:p>
    <w:p w:rsidR="00A35693" w:rsidRPr="00745983" w:rsidRDefault="00C46415" w:rsidP="00A35693">
      <w:pPr>
        <w:spacing w:before="120" w:after="120"/>
        <w:jc w:val="both"/>
        <w:rPr>
          <w:rFonts w:ascii="Verdana" w:hAnsi="Verdana" w:cs="Times New Roman"/>
          <w:i/>
          <w:sz w:val="20"/>
        </w:rPr>
      </w:pPr>
      <w:r>
        <w:rPr>
          <w:rFonts w:ascii="Verdana" w:hAnsi="Verdana" w:cs="Times New Roman"/>
          <w:i/>
          <w:sz w:val="20"/>
        </w:rPr>
        <w:t>L</w:t>
      </w:r>
      <w:r w:rsidR="00745983">
        <w:rPr>
          <w:rFonts w:ascii="Verdana" w:hAnsi="Verdana" w:cs="Times New Roman"/>
          <w:i/>
          <w:sz w:val="20"/>
        </w:rPr>
        <w:t>e RESPONSABLE DE TRAITEMENT</w:t>
      </w:r>
      <w:r w:rsidR="00A35693" w:rsidRPr="00745983">
        <w:rPr>
          <w:rFonts w:ascii="Verdana" w:hAnsi="Verdana" w:cs="Times New Roman"/>
          <w:i/>
          <w:sz w:val="20"/>
        </w:rPr>
        <w:t xml:space="preserve"> s’engage à fournir au </w:t>
      </w:r>
      <w:r w:rsidR="00745983">
        <w:rPr>
          <w:rFonts w:ascii="Verdana" w:hAnsi="Verdana" w:cs="Times New Roman"/>
          <w:i/>
          <w:sz w:val="20"/>
        </w:rPr>
        <w:t>SOUS-TRAITANT</w:t>
      </w:r>
      <w:r w:rsidR="00A35693" w:rsidRPr="00745983">
        <w:rPr>
          <w:rFonts w:ascii="Verdana" w:hAnsi="Verdana" w:cs="Times New Roman"/>
          <w:i/>
          <w:sz w:val="20"/>
        </w:rPr>
        <w:t xml:space="preserve"> une copie du rapport d’audit afin qu’il puisse prendre en compte rapidement les non-conformités constatées et les mesures correctives proposées.</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s’engage à mettre en œuvre les mesures correctives nécessaires au traitement des non-conformités identifiées dans un délai et selon les conditions définies d’un commun accord. </w:t>
      </w:r>
    </w:p>
    <w:p w:rsidR="00A35693" w:rsidRPr="00745983" w:rsidRDefault="00A35693" w:rsidP="00A35693">
      <w:pPr>
        <w:spacing w:before="120" w:after="120"/>
        <w:jc w:val="both"/>
        <w:rPr>
          <w:rFonts w:ascii="Verdana" w:hAnsi="Verdana" w:cs="Times New Roman"/>
          <w:i/>
          <w:sz w:val="20"/>
        </w:rPr>
      </w:pPr>
      <w:r w:rsidRPr="00745983">
        <w:rPr>
          <w:rFonts w:ascii="Verdana" w:hAnsi="Verdana" w:cs="Times New Roman"/>
          <w:i/>
          <w:sz w:val="20"/>
        </w:rPr>
        <w:t xml:space="preserve">Dans le cas ou des mesures correctives ne seraient pas applicables, </w:t>
      </w:r>
      <w:r w:rsidR="008318A2" w:rsidRPr="00745983">
        <w:rPr>
          <w:rFonts w:ascii="Verdana" w:hAnsi="Verdana" w:cs="Times New Roman"/>
          <w:i/>
          <w:sz w:val="20"/>
        </w:rPr>
        <w:t xml:space="preserve">le </w:t>
      </w:r>
      <w:r w:rsidR="00745983">
        <w:rPr>
          <w:rFonts w:ascii="Verdana" w:hAnsi="Verdana" w:cs="Times New Roman"/>
          <w:i/>
          <w:sz w:val="20"/>
        </w:rPr>
        <w:t>SOUS-TRAITANT</w:t>
      </w:r>
      <w:r w:rsidR="008318A2" w:rsidRPr="00745983">
        <w:rPr>
          <w:rFonts w:ascii="Verdana" w:hAnsi="Verdana" w:cs="Times New Roman"/>
          <w:i/>
          <w:sz w:val="20"/>
        </w:rPr>
        <w:t xml:space="preserve"> </w:t>
      </w:r>
      <w:r w:rsidRPr="00745983">
        <w:rPr>
          <w:rFonts w:ascii="Verdana" w:hAnsi="Verdana" w:cs="Times New Roman"/>
          <w:i/>
          <w:sz w:val="20"/>
        </w:rPr>
        <w:t>s’engage à justifier l’impossibilité de mettre en œuvre les mesures et s’engage à proposer des mesures palliatives pour réduire les risques encourus.</w:t>
      </w:r>
    </w:p>
    <w:p w:rsidR="00A35693" w:rsidRPr="00745983" w:rsidRDefault="00A35693" w:rsidP="00A35693">
      <w:pPr>
        <w:pStyle w:val="Titre3"/>
        <w:spacing w:before="120" w:after="120"/>
        <w:rPr>
          <w:rFonts w:ascii="Verdana" w:hAnsi="Verdana" w:cs="Times New Roman"/>
          <w:b/>
          <w:i/>
          <w:color w:val="000000" w:themeColor="text1"/>
          <w:sz w:val="20"/>
          <w:szCs w:val="22"/>
        </w:rPr>
      </w:pPr>
      <w:r w:rsidRPr="00745983">
        <w:rPr>
          <w:rFonts w:ascii="Verdana" w:hAnsi="Verdana" w:cs="Times New Roman"/>
          <w:b/>
          <w:i/>
          <w:color w:val="000000" w:themeColor="text1"/>
          <w:sz w:val="20"/>
          <w:szCs w:val="22"/>
        </w:rPr>
        <w:t>Engagement relatif au traitement des réclamations</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s’engage à informer sans délai </w:t>
      </w:r>
      <w:r w:rsidR="00745983">
        <w:rPr>
          <w:rFonts w:ascii="Verdana" w:hAnsi="Verdana" w:cs="Times New Roman"/>
          <w:i/>
          <w:sz w:val="20"/>
        </w:rPr>
        <w:t>le RESPONSABLE DE TRAITEMENT</w:t>
      </w:r>
      <w:r w:rsidR="002A4E78" w:rsidRPr="00745983">
        <w:rPr>
          <w:rFonts w:ascii="Verdana" w:hAnsi="Verdana" w:cs="Times New Roman"/>
          <w:i/>
          <w:sz w:val="20"/>
        </w:rPr>
        <w:t xml:space="preserve"> </w:t>
      </w:r>
      <w:r w:rsidR="00A35693" w:rsidRPr="00745983">
        <w:rPr>
          <w:rFonts w:ascii="Verdana" w:hAnsi="Verdana" w:cs="Times New Roman"/>
          <w:i/>
          <w:sz w:val="20"/>
        </w:rPr>
        <w:t>pour toute demande qu’il reçoit des personnes concernées par les opérations de traitement sous-traitées.</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s’engage à aider </w:t>
      </w:r>
      <w:r w:rsidR="00745983">
        <w:rPr>
          <w:rFonts w:ascii="Verdana" w:hAnsi="Verdana" w:cs="Times New Roman"/>
          <w:i/>
          <w:sz w:val="20"/>
        </w:rPr>
        <w:t>le RESPONSABLE DE TRAITEMENT</w:t>
      </w:r>
      <w:r w:rsidR="002A4E78" w:rsidRPr="00745983">
        <w:rPr>
          <w:rFonts w:ascii="Verdana" w:hAnsi="Verdana" w:cs="Times New Roman"/>
          <w:i/>
          <w:sz w:val="20"/>
        </w:rPr>
        <w:t xml:space="preserve"> </w:t>
      </w:r>
      <w:r w:rsidR="00A35693" w:rsidRPr="00745983">
        <w:rPr>
          <w:rFonts w:ascii="Verdana" w:hAnsi="Verdana" w:cs="Times New Roman"/>
          <w:i/>
          <w:sz w:val="20"/>
        </w:rPr>
        <w:t>lors du traitement d’une réclamation d’une personne concernée et s’engage à mettre en œuvre les moyens permettant de traiter les demandes dans le délai de 1 mois imposé par le Règlement Général de Protection des Données.</w:t>
      </w:r>
    </w:p>
    <w:p w:rsidR="00A35693" w:rsidRPr="00745983" w:rsidRDefault="00A35693" w:rsidP="00A35693">
      <w:pPr>
        <w:spacing w:before="120" w:after="120"/>
        <w:jc w:val="both"/>
        <w:rPr>
          <w:rFonts w:ascii="Verdana" w:hAnsi="Verdana" w:cs="Times New Roman"/>
          <w:i/>
          <w:sz w:val="20"/>
        </w:rPr>
      </w:pPr>
      <w:r w:rsidRPr="00745983">
        <w:rPr>
          <w:rFonts w:ascii="Verdana" w:hAnsi="Verdana" w:cs="Times New Roman"/>
          <w:i/>
          <w:sz w:val="20"/>
        </w:rPr>
        <w:t xml:space="preserve">Dans le cas où </w:t>
      </w:r>
      <w:r w:rsidR="008318A2" w:rsidRPr="00745983">
        <w:rPr>
          <w:rFonts w:ascii="Verdana" w:hAnsi="Verdana" w:cs="Times New Roman"/>
          <w:i/>
          <w:sz w:val="20"/>
        </w:rPr>
        <w:t xml:space="preserve">le </w:t>
      </w:r>
      <w:r w:rsidR="00745983">
        <w:rPr>
          <w:rFonts w:ascii="Verdana" w:hAnsi="Verdana" w:cs="Times New Roman"/>
          <w:i/>
          <w:sz w:val="20"/>
        </w:rPr>
        <w:t>SOUS-TRAITANT</w:t>
      </w:r>
      <w:r w:rsidR="008318A2" w:rsidRPr="00745983">
        <w:rPr>
          <w:rFonts w:ascii="Verdana" w:hAnsi="Verdana" w:cs="Times New Roman"/>
          <w:i/>
          <w:sz w:val="20"/>
        </w:rPr>
        <w:t xml:space="preserve"> </w:t>
      </w:r>
      <w:r w:rsidRPr="00745983">
        <w:rPr>
          <w:rFonts w:ascii="Verdana" w:hAnsi="Verdana" w:cs="Times New Roman"/>
          <w:i/>
          <w:sz w:val="20"/>
        </w:rPr>
        <w:t xml:space="preserve">ne serait pas en capacité de fournir les éléments permettant </w:t>
      </w:r>
      <w:r w:rsidR="00745983">
        <w:rPr>
          <w:rFonts w:ascii="Verdana" w:hAnsi="Verdana" w:cs="Times New Roman"/>
          <w:i/>
          <w:sz w:val="20"/>
        </w:rPr>
        <w:t>au RESPONSABLE DE TRAITEMENT</w:t>
      </w:r>
      <w:r w:rsidR="002A4E78" w:rsidRPr="00745983">
        <w:rPr>
          <w:rFonts w:ascii="Verdana" w:hAnsi="Verdana" w:cs="Times New Roman"/>
          <w:i/>
          <w:sz w:val="20"/>
        </w:rPr>
        <w:t xml:space="preserve"> </w:t>
      </w:r>
      <w:r w:rsidRPr="00745983">
        <w:rPr>
          <w:rFonts w:ascii="Verdana" w:hAnsi="Verdana" w:cs="Times New Roman"/>
          <w:i/>
          <w:sz w:val="20"/>
        </w:rPr>
        <w:t xml:space="preserve">de respecter le délai de 1 mois, il s’engage à fournir les justificatifs permettant </w:t>
      </w:r>
      <w:r w:rsidR="00745983">
        <w:rPr>
          <w:rFonts w:ascii="Verdana" w:hAnsi="Verdana" w:cs="Times New Roman"/>
          <w:i/>
          <w:sz w:val="20"/>
        </w:rPr>
        <w:t>au RESPONSABLE DE TRAITEMENT</w:t>
      </w:r>
      <w:r w:rsidR="002A4E78" w:rsidRPr="00745983">
        <w:rPr>
          <w:rFonts w:ascii="Verdana" w:hAnsi="Verdana" w:cs="Times New Roman"/>
          <w:i/>
          <w:sz w:val="20"/>
        </w:rPr>
        <w:t xml:space="preserve"> </w:t>
      </w:r>
      <w:r w:rsidRPr="00745983">
        <w:rPr>
          <w:rFonts w:ascii="Verdana" w:hAnsi="Verdana" w:cs="Times New Roman"/>
          <w:i/>
          <w:sz w:val="20"/>
        </w:rPr>
        <w:t>d’informer le demandeur sur les difficultés rencontrées et il s’engage à mettre en œuvre les moyens pour traiter les demandes dans un délai maximum de 50 jours après la première sollicitation.</w:t>
      </w:r>
    </w:p>
    <w:p w:rsidR="00A35693" w:rsidRPr="00745983" w:rsidRDefault="00A35693" w:rsidP="00A35693">
      <w:pPr>
        <w:pStyle w:val="Titre3"/>
        <w:spacing w:before="120" w:after="120"/>
        <w:rPr>
          <w:rFonts w:ascii="Verdana" w:hAnsi="Verdana" w:cs="Times New Roman"/>
          <w:b/>
          <w:i/>
          <w:color w:val="000000" w:themeColor="text1"/>
          <w:sz w:val="20"/>
          <w:szCs w:val="22"/>
        </w:rPr>
      </w:pPr>
      <w:r w:rsidRPr="00745983">
        <w:rPr>
          <w:rFonts w:ascii="Verdana" w:hAnsi="Verdana" w:cs="Times New Roman"/>
          <w:b/>
          <w:i/>
          <w:color w:val="000000" w:themeColor="text1"/>
          <w:sz w:val="20"/>
          <w:szCs w:val="22"/>
        </w:rPr>
        <w:t xml:space="preserve">Engagement du </w:t>
      </w:r>
      <w:r w:rsidR="00745983">
        <w:rPr>
          <w:rFonts w:ascii="Verdana" w:hAnsi="Verdana" w:cs="Times New Roman"/>
          <w:b/>
          <w:i/>
          <w:color w:val="000000" w:themeColor="text1"/>
          <w:sz w:val="20"/>
          <w:szCs w:val="22"/>
        </w:rPr>
        <w:t>SOUS-</w:t>
      </w:r>
      <w:proofErr w:type="gramStart"/>
      <w:r w:rsidR="00745983">
        <w:rPr>
          <w:rFonts w:ascii="Verdana" w:hAnsi="Verdana" w:cs="Times New Roman"/>
          <w:b/>
          <w:i/>
          <w:color w:val="000000" w:themeColor="text1"/>
          <w:sz w:val="20"/>
          <w:szCs w:val="22"/>
        </w:rPr>
        <w:t>TRAITANT</w:t>
      </w:r>
      <w:r w:rsidR="009616D4" w:rsidRPr="00745983">
        <w:rPr>
          <w:rFonts w:ascii="Verdana" w:hAnsi="Verdana" w:cs="Times New Roman"/>
          <w:b/>
          <w:i/>
          <w:color w:val="000000" w:themeColor="text1"/>
          <w:sz w:val="20"/>
          <w:szCs w:val="22"/>
        </w:rPr>
        <w:t xml:space="preserve"> </w:t>
      </w:r>
      <w:r w:rsidRPr="00745983">
        <w:rPr>
          <w:rFonts w:ascii="Verdana" w:hAnsi="Verdana" w:cs="Times New Roman"/>
          <w:b/>
          <w:i/>
          <w:color w:val="000000" w:themeColor="text1"/>
          <w:sz w:val="20"/>
          <w:szCs w:val="22"/>
        </w:rPr>
        <w:t xml:space="preserve"> en</w:t>
      </w:r>
      <w:proofErr w:type="gramEnd"/>
      <w:r w:rsidRPr="00745983">
        <w:rPr>
          <w:rFonts w:ascii="Verdana" w:hAnsi="Verdana" w:cs="Times New Roman"/>
          <w:b/>
          <w:i/>
          <w:color w:val="000000" w:themeColor="text1"/>
          <w:sz w:val="20"/>
          <w:szCs w:val="22"/>
        </w:rPr>
        <w:t xml:space="preserve"> tant que responsable de traitement </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s’engage à respecter les obligations qui lui incombent en tant que responsabl</w:t>
      </w:r>
      <w:r w:rsidR="002A4E78" w:rsidRPr="00745983">
        <w:rPr>
          <w:rFonts w:ascii="Verdana" w:hAnsi="Verdana" w:cs="Times New Roman"/>
          <w:i/>
          <w:sz w:val="20"/>
        </w:rPr>
        <w:t xml:space="preserve">e de traitement et à fournir </w:t>
      </w:r>
      <w:r w:rsidR="00745983">
        <w:rPr>
          <w:rFonts w:ascii="Verdana" w:hAnsi="Verdana" w:cs="Times New Roman"/>
          <w:i/>
          <w:sz w:val="20"/>
        </w:rPr>
        <w:t>au RESPONSABLE DE TRAITEMENT</w:t>
      </w:r>
      <w:r w:rsidR="002A4E78" w:rsidRPr="00745983">
        <w:rPr>
          <w:rFonts w:ascii="Verdana" w:hAnsi="Verdana" w:cs="Times New Roman"/>
          <w:i/>
          <w:sz w:val="20"/>
        </w:rPr>
        <w:t xml:space="preserve"> </w:t>
      </w:r>
      <w:r w:rsidR="00A35693" w:rsidRPr="00745983">
        <w:rPr>
          <w:rFonts w:ascii="Verdana" w:hAnsi="Verdana" w:cs="Times New Roman"/>
          <w:i/>
          <w:sz w:val="20"/>
        </w:rPr>
        <w:t>des éléments de traçabilité permettant de le démontrer.</w:t>
      </w:r>
    </w:p>
    <w:p w:rsidR="00A35693" w:rsidRPr="00745983" w:rsidRDefault="00A35693" w:rsidP="00A35693">
      <w:pPr>
        <w:spacing w:before="120" w:after="120"/>
        <w:jc w:val="both"/>
        <w:rPr>
          <w:rFonts w:ascii="Verdana" w:hAnsi="Verdana" w:cs="Times New Roman"/>
          <w:i/>
          <w:sz w:val="20"/>
        </w:rPr>
      </w:pPr>
      <w:r w:rsidRPr="00745983">
        <w:rPr>
          <w:rFonts w:ascii="Verdana" w:hAnsi="Verdana" w:cs="Times New Roman"/>
          <w:i/>
          <w:sz w:val="20"/>
        </w:rPr>
        <w:t xml:space="preserve">Le Délégué à la Protection des Données du </w:t>
      </w:r>
      <w:r w:rsidR="00745983">
        <w:rPr>
          <w:rFonts w:ascii="Verdana" w:hAnsi="Verdana" w:cs="Times New Roman"/>
          <w:i/>
          <w:sz w:val="20"/>
        </w:rPr>
        <w:t>SOUS-</w:t>
      </w:r>
      <w:proofErr w:type="gramStart"/>
      <w:r w:rsidR="00745983">
        <w:rPr>
          <w:rFonts w:ascii="Verdana" w:hAnsi="Verdana" w:cs="Times New Roman"/>
          <w:i/>
          <w:sz w:val="20"/>
        </w:rPr>
        <w:t>TRAITANT</w:t>
      </w:r>
      <w:r w:rsidR="009616D4" w:rsidRPr="00745983">
        <w:rPr>
          <w:rFonts w:ascii="Verdana" w:hAnsi="Verdana" w:cs="Times New Roman"/>
          <w:i/>
          <w:sz w:val="20"/>
        </w:rPr>
        <w:t xml:space="preserve"> </w:t>
      </w:r>
      <w:r w:rsidRPr="00745983">
        <w:rPr>
          <w:rFonts w:ascii="Verdana" w:hAnsi="Verdana" w:cs="Times New Roman"/>
          <w:i/>
          <w:sz w:val="20"/>
        </w:rPr>
        <w:t xml:space="preserve"> se</w:t>
      </w:r>
      <w:proofErr w:type="gramEnd"/>
      <w:r w:rsidRPr="00745983">
        <w:rPr>
          <w:rFonts w:ascii="Verdana" w:hAnsi="Verdana" w:cs="Times New Roman"/>
          <w:i/>
          <w:sz w:val="20"/>
        </w:rPr>
        <w:t xml:space="preserve"> tiendra à la disponibilité </w:t>
      </w:r>
      <w:r w:rsidR="00745983">
        <w:rPr>
          <w:rFonts w:ascii="Verdana" w:hAnsi="Verdana" w:cs="Times New Roman"/>
          <w:i/>
          <w:sz w:val="20"/>
        </w:rPr>
        <w:t>du RESPONSABLE DE TRAITEMENT</w:t>
      </w:r>
      <w:r w:rsidR="002A4E78" w:rsidRPr="00745983">
        <w:rPr>
          <w:rFonts w:ascii="Verdana" w:hAnsi="Verdana" w:cs="Times New Roman"/>
          <w:i/>
          <w:sz w:val="20"/>
        </w:rPr>
        <w:t xml:space="preserve"> </w:t>
      </w:r>
      <w:r w:rsidRPr="00745983">
        <w:rPr>
          <w:rFonts w:ascii="Verdana" w:hAnsi="Verdana" w:cs="Times New Roman"/>
          <w:i/>
          <w:sz w:val="20"/>
        </w:rPr>
        <w:t xml:space="preserve">pour apporter les éléments justificatifs démontrant l’application du Règlement Général de Protection des Données. Son interlocuteur privilégié sera le Délégué à la Protection des Données </w:t>
      </w:r>
      <w:r w:rsidR="00745983">
        <w:rPr>
          <w:rFonts w:ascii="Verdana" w:hAnsi="Verdana" w:cs="Times New Roman"/>
          <w:i/>
          <w:sz w:val="20"/>
        </w:rPr>
        <w:t>du RESPONSABLE DE TRAITEMENT</w:t>
      </w:r>
      <w:r w:rsidRPr="00745983">
        <w:rPr>
          <w:rFonts w:ascii="Verdana" w:hAnsi="Verdana" w:cs="Times New Roman"/>
          <w:i/>
          <w:sz w:val="20"/>
        </w:rPr>
        <w:t xml:space="preserve"> (</w:t>
      </w:r>
      <w:r w:rsidR="00C46415" w:rsidRPr="00C46415">
        <w:rPr>
          <w:rFonts w:ascii="Verdana" w:hAnsi="Verdana" w:cs="Times New Roman"/>
          <w:i/>
          <w:sz w:val="20"/>
          <w:highlight w:val="yellow"/>
        </w:rPr>
        <w:t>XXXX</w:t>
      </w:r>
      <w:r w:rsidRPr="00745983">
        <w:rPr>
          <w:rFonts w:ascii="Verdana" w:hAnsi="Verdana" w:cs="Times New Roman"/>
          <w:i/>
          <w:sz w:val="20"/>
        </w:rPr>
        <w:t>).</w:t>
      </w:r>
    </w:p>
    <w:p w:rsidR="00A35693" w:rsidRPr="00745983" w:rsidRDefault="00A35693" w:rsidP="00A35693">
      <w:pPr>
        <w:pStyle w:val="Titre3"/>
        <w:spacing w:before="120" w:after="120"/>
        <w:rPr>
          <w:rFonts w:ascii="Verdana" w:hAnsi="Verdana" w:cs="Times New Roman"/>
          <w:b/>
          <w:i/>
          <w:color w:val="000000" w:themeColor="text1"/>
          <w:sz w:val="20"/>
          <w:szCs w:val="22"/>
        </w:rPr>
      </w:pPr>
      <w:r w:rsidRPr="00745983">
        <w:rPr>
          <w:rFonts w:ascii="Verdana" w:hAnsi="Verdana" w:cs="Times New Roman"/>
          <w:b/>
          <w:i/>
          <w:color w:val="000000" w:themeColor="text1"/>
          <w:sz w:val="20"/>
          <w:szCs w:val="22"/>
        </w:rPr>
        <w:t>Devoir de coopération avec l’autorité de Contrôle (CNIL)</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proofErr w:type="gramStart"/>
      <w:r w:rsidR="00A35693" w:rsidRPr="00745983">
        <w:rPr>
          <w:rFonts w:ascii="Verdana" w:hAnsi="Verdana" w:cs="Times New Roman"/>
          <w:i/>
          <w:sz w:val="20"/>
        </w:rPr>
        <w:t>s’engagent</w:t>
      </w:r>
      <w:proofErr w:type="gramEnd"/>
      <w:r w:rsidR="00A35693" w:rsidRPr="00745983">
        <w:rPr>
          <w:rFonts w:ascii="Verdana" w:hAnsi="Verdana" w:cs="Times New Roman"/>
          <w:i/>
          <w:sz w:val="20"/>
        </w:rPr>
        <w:t xml:space="preserve"> à coopérer avec l’autorité de contrôle compétente en matière de protection des données (CNIL), notamment en cas de demande d’information qui pourrait être adressée par cette dernière, ou en cas de contrôle sur site ou à distance des opérations de traitement sous-traitées.</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lastRenderedPageBreak/>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s’engage à informer </w:t>
      </w:r>
      <w:r w:rsidR="00745983">
        <w:rPr>
          <w:rFonts w:ascii="Verdana" w:hAnsi="Verdana" w:cs="Times New Roman"/>
          <w:i/>
          <w:sz w:val="20"/>
        </w:rPr>
        <w:t>le RESPONSABLE DE TRAITEMENT</w:t>
      </w:r>
      <w:r w:rsidR="00A35693" w:rsidRPr="00745983">
        <w:rPr>
          <w:rFonts w:ascii="Verdana" w:hAnsi="Verdana" w:cs="Times New Roman"/>
          <w:i/>
          <w:sz w:val="20"/>
        </w:rPr>
        <w:t xml:space="preserve"> en cas de contrôle sur site ou à distance des opérations de traitement sous-traitées et à remettre le cas échéant une copie du rapport de l’autorité de contrôle.</w:t>
      </w:r>
    </w:p>
    <w:p w:rsidR="00A35693" w:rsidRPr="00745983" w:rsidRDefault="00A35693" w:rsidP="00A35693">
      <w:pPr>
        <w:pStyle w:val="Titre3"/>
        <w:spacing w:before="120" w:after="120"/>
        <w:rPr>
          <w:rFonts w:ascii="Verdana" w:hAnsi="Verdana" w:cs="Times New Roman"/>
          <w:b/>
          <w:i/>
          <w:color w:val="000000" w:themeColor="text1"/>
          <w:sz w:val="20"/>
          <w:szCs w:val="22"/>
        </w:rPr>
      </w:pPr>
      <w:r w:rsidRPr="00745983">
        <w:rPr>
          <w:rFonts w:ascii="Verdana" w:hAnsi="Verdana" w:cs="Times New Roman"/>
          <w:b/>
          <w:i/>
          <w:color w:val="000000" w:themeColor="text1"/>
          <w:sz w:val="20"/>
          <w:szCs w:val="22"/>
        </w:rPr>
        <w:t>Engagement en matière de sécurité des données</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s’engage à prendre toutes précautions utiles afin de préserver la sécurité des données et notamment de les protéger contre toute destruction accidentelle ou illicite, perte accidentelle, altération, diffusion ou accès non autorisés, ainsi que contre toute autre forme de traitement illicite ou communication à des personnes non autorisées (conformément à l’article 32 du Règlement Général de Protection des Données).</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s’engage notamment à mettre en œuvre : </w:t>
      </w:r>
    </w:p>
    <w:p w:rsidR="00A35693" w:rsidRPr="00745983" w:rsidRDefault="00A35693" w:rsidP="00A35693">
      <w:pPr>
        <w:pStyle w:val="Paragraphedeliste"/>
        <w:numPr>
          <w:ilvl w:val="0"/>
          <w:numId w:val="10"/>
        </w:numPr>
        <w:spacing w:before="120" w:after="120"/>
        <w:jc w:val="both"/>
        <w:rPr>
          <w:rFonts w:ascii="Verdana" w:hAnsi="Verdana" w:cs="Times New Roman"/>
          <w:i/>
          <w:sz w:val="20"/>
        </w:rPr>
      </w:pPr>
      <w:proofErr w:type="gramStart"/>
      <w:r w:rsidRPr="00745983">
        <w:rPr>
          <w:rFonts w:ascii="Verdana" w:hAnsi="Verdana" w:cs="Times New Roman"/>
          <w:i/>
          <w:sz w:val="20"/>
        </w:rPr>
        <w:t>des</w:t>
      </w:r>
      <w:proofErr w:type="gramEnd"/>
      <w:r w:rsidRPr="00745983">
        <w:rPr>
          <w:rFonts w:ascii="Verdana" w:hAnsi="Verdana" w:cs="Times New Roman"/>
          <w:i/>
          <w:sz w:val="20"/>
        </w:rPr>
        <w:t xml:space="preserve"> moyens permettant de garantir la confidentialité, l'intégrité, la disponibilité et la résilience constantes des systèmes et des services de traitement;</w:t>
      </w:r>
    </w:p>
    <w:p w:rsidR="00A35693" w:rsidRPr="00745983" w:rsidRDefault="00A35693" w:rsidP="00A35693">
      <w:pPr>
        <w:pStyle w:val="Paragraphedeliste"/>
        <w:numPr>
          <w:ilvl w:val="0"/>
          <w:numId w:val="10"/>
        </w:numPr>
        <w:spacing w:before="120" w:after="120"/>
        <w:jc w:val="both"/>
        <w:rPr>
          <w:rFonts w:ascii="Verdana" w:hAnsi="Verdana" w:cs="Times New Roman"/>
          <w:i/>
          <w:sz w:val="20"/>
        </w:rPr>
      </w:pPr>
      <w:proofErr w:type="gramStart"/>
      <w:r w:rsidRPr="00745983">
        <w:rPr>
          <w:rFonts w:ascii="Verdana" w:hAnsi="Verdana" w:cs="Times New Roman"/>
          <w:i/>
          <w:sz w:val="20"/>
        </w:rPr>
        <w:t>des</w:t>
      </w:r>
      <w:proofErr w:type="gramEnd"/>
      <w:r w:rsidRPr="00745983">
        <w:rPr>
          <w:rFonts w:ascii="Verdana" w:hAnsi="Verdana" w:cs="Times New Roman"/>
          <w:i/>
          <w:sz w:val="20"/>
        </w:rPr>
        <w:t xml:space="preserve"> moyens permettant de rétablir la disponibilité des données à caractère personnel et l'accès à celles-ci dans des délais appropriés en cas d'incident physique ou technique;</w:t>
      </w:r>
    </w:p>
    <w:p w:rsidR="00A35693" w:rsidRPr="00745983" w:rsidRDefault="00A35693" w:rsidP="00A35693">
      <w:pPr>
        <w:pStyle w:val="Paragraphedeliste"/>
        <w:numPr>
          <w:ilvl w:val="0"/>
          <w:numId w:val="10"/>
        </w:numPr>
        <w:spacing w:before="120" w:after="120"/>
        <w:jc w:val="both"/>
        <w:rPr>
          <w:rFonts w:ascii="Verdana" w:hAnsi="Verdana" w:cs="Times New Roman"/>
          <w:i/>
          <w:sz w:val="20"/>
        </w:rPr>
      </w:pPr>
      <w:proofErr w:type="gramStart"/>
      <w:r w:rsidRPr="00745983">
        <w:rPr>
          <w:rFonts w:ascii="Verdana" w:hAnsi="Verdana" w:cs="Times New Roman"/>
          <w:i/>
          <w:sz w:val="20"/>
        </w:rPr>
        <w:t>une</w:t>
      </w:r>
      <w:proofErr w:type="gramEnd"/>
      <w:r w:rsidRPr="00745983">
        <w:rPr>
          <w:rFonts w:ascii="Verdana" w:hAnsi="Verdana" w:cs="Times New Roman"/>
          <w:i/>
          <w:sz w:val="20"/>
        </w:rPr>
        <w:t xml:space="preserve"> procédure visant à tester, à analyser et à évaluer régulièrement l'efficacité des mesures techniques et organisationnelles pour assurer la sécurité du traitement.</w:t>
      </w:r>
    </w:p>
    <w:p w:rsidR="00A35693" w:rsidRPr="00745983" w:rsidRDefault="008318A2" w:rsidP="00A35693">
      <w:pPr>
        <w:spacing w:before="120" w:after="120"/>
        <w:jc w:val="both"/>
        <w:rPr>
          <w:rFonts w:ascii="Verdana" w:hAnsi="Verdana" w:cs="Times New Roman"/>
          <w:i/>
          <w:sz w:val="20"/>
        </w:rPr>
      </w:pP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s’engage à respecter les bonnes pratiques en matière de sécurité émises par les autorités compétentes (ANSSI notamment) et à mettre en œuvre les mesures techniques et organisationnelles appropriées afin de garantir un niveau de sécurité adapté au risque. La cartographie des risques réalisée par </w:t>
      </w:r>
      <w:r w:rsidRPr="00745983">
        <w:rPr>
          <w:rFonts w:ascii="Verdana" w:hAnsi="Verdana" w:cs="Times New Roman"/>
          <w:i/>
          <w:sz w:val="20"/>
        </w:rPr>
        <w:t xml:space="preserve">le </w:t>
      </w:r>
      <w:r w:rsidR="00745983">
        <w:rPr>
          <w:rFonts w:ascii="Verdana" w:hAnsi="Verdana" w:cs="Times New Roman"/>
          <w:i/>
          <w:sz w:val="20"/>
        </w:rPr>
        <w:t>SOUS-TRAITANT</w:t>
      </w:r>
      <w:r w:rsidRPr="00745983">
        <w:rPr>
          <w:rFonts w:ascii="Verdana" w:hAnsi="Verdana" w:cs="Times New Roman"/>
          <w:i/>
          <w:sz w:val="20"/>
        </w:rPr>
        <w:t xml:space="preserve"> </w:t>
      </w:r>
      <w:r w:rsidR="00A35693" w:rsidRPr="00745983">
        <w:rPr>
          <w:rFonts w:ascii="Verdana" w:hAnsi="Verdana" w:cs="Times New Roman"/>
          <w:i/>
          <w:sz w:val="20"/>
        </w:rPr>
        <w:t xml:space="preserve">pourra être présentée sur demande </w:t>
      </w:r>
      <w:r w:rsidR="00745983">
        <w:rPr>
          <w:rFonts w:ascii="Verdana" w:hAnsi="Verdana" w:cs="Times New Roman"/>
          <w:i/>
          <w:sz w:val="20"/>
        </w:rPr>
        <w:t>au RESPONSABLE DE TRAITEMENT</w:t>
      </w:r>
      <w:r w:rsidR="00A35693" w:rsidRPr="00745983">
        <w:rPr>
          <w:rFonts w:ascii="Verdana" w:hAnsi="Verdana" w:cs="Times New Roman"/>
          <w:i/>
          <w:sz w:val="20"/>
        </w:rPr>
        <w:t>.</w:t>
      </w:r>
    </w:p>
    <w:p w:rsidR="00A35693" w:rsidRPr="00745983" w:rsidRDefault="00C46415" w:rsidP="00A35693">
      <w:pPr>
        <w:spacing w:before="120" w:after="120"/>
        <w:jc w:val="both"/>
        <w:rPr>
          <w:rFonts w:ascii="Verdana" w:hAnsi="Verdana" w:cs="Times New Roman"/>
          <w:i/>
          <w:sz w:val="20"/>
        </w:rPr>
      </w:pPr>
      <w:r>
        <w:rPr>
          <w:rFonts w:ascii="Verdana" w:hAnsi="Verdana" w:cs="Times New Roman"/>
          <w:i/>
          <w:sz w:val="20"/>
        </w:rPr>
        <w:t>L</w:t>
      </w:r>
      <w:r w:rsidR="00745983">
        <w:rPr>
          <w:rFonts w:ascii="Verdana" w:hAnsi="Verdana" w:cs="Times New Roman"/>
          <w:i/>
          <w:sz w:val="20"/>
        </w:rPr>
        <w:t>e RESPONSABLE DE TRAITEMENT</w:t>
      </w:r>
      <w:r w:rsidR="002A41BD" w:rsidRPr="00745983">
        <w:rPr>
          <w:rFonts w:ascii="Verdana" w:hAnsi="Verdana" w:cs="Times New Roman"/>
          <w:i/>
          <w:sz w:val="20"/>
        </w:rPr>
        <w:t xml:space="preserve"> pourr</w:t>
      </w:r>
      <w:r>
        <w:rPr>
          <w:rFonts w:ascii="Verdana" w:hAnsi="Verdana" w:cs="Times New Roman"/>
          <w:i/>
          <w:sz w:val="20"/>
        </w:rPr>
        <w:t>a</w:t>
      </w:r>
      <w:r w:rsidR="00A35693" w:rsidRPr="00745983">
        <w:rPr>
          <w:rFonts w:ascii="Verdana" w:hAnsi="Verdana" w:cs="Times New Roman"/>
          <w:i/>
          <w:sz w:val="20"/>
        </w:rPr>
        <w:t xml:space="preserve"> à tout moment solliciter le Responsable de la Sécurité des Systèmes d’Information (RSSI) du </w:t>
      </w:r>
      <w:r w:rsidR="00745983">
        <w:rPr>
          <w:rFonts w:ascii="Verdana" w:hAnsi="Verdana" w:cs="Times New Roman"/>
          <w:i/>
          <w:sz w:val="20"/>
        </w:rPr>
        <w:t>SOUS-TRAITANT</w:t>
      </w:r>
      <w:r w:rsidR="00A35693" w:rsidRPr="00745983">
        <w:rPr>
          <w:rFonts w:ascii="Verdana" w:hAnsi="Verdana" w:cs="Times New Roman"/>
          <w:i/>
          <w:sz w:val="20"/>
        </w:rPr>
        <w:t xml:space="preserve"> pour s’assurer que la politique spécifique de sécurité mise en œuvre sur le périmètre du présent contrat est appliquée et respecte les bonnes pratiques reconnues dans le domaine ainsi que les exigences du Règlement Général de Protection des Données. </w:t>
      </w:r>
    </w:p>
    <w:p w:rsidR="007D1367" w:rsidRPr="00745983" w:rsidRDefault="007D1367" w:rsidP="00A35693">
      <w:pPr>
        <w:rPr>
          <w:rFonts w:ascii="Verdana" w:hAnsi="Verdana"/>
          <w:sz w:val="20"/>
        </w:rPr>
      </w:pPr>
    </w:p>
    <w:sectPr w:rsidR="007D1367" w:rsidRPr="00745983" w:rsidSect="00892289">
      <w:headerReference w:type="default" r:id="rId12"/>
      <w:pgSz w:w="11907" w:h="16839" w:code="9"/>
      <w:pgMar w:top="1177" w:right="744" w:bottom="753" w:left="748"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1D7B" w:rsidRDefault="00FD1D7B" w:rsidP="00770C73">
      <w:r>
        <w:separator/>
      </w:r>
    </w:p>
  </w:endnote>
  <w:endnote w:type="continuationSeparator" w:id="0">
    <w:p w:rsidR="00FD1D7B" w:rsidRDefault="00FD1D7B" w:rsidP="0077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en Sans">
    <w:altName w:val="Open Sans Condensed Light"/>
    <w:panose1 w:val="00000000000000000000"/>
    <w:charset w:val="00"/>
    <w:family w:val="swiss"/>
    <w:notTrueType/>
    <w:pitch w:val="default"/>
    <w:sig w:usb0="00000003" w:usb1="00000000" w:usb2="00000000" w:usb3="00000000" w:csb0="00000001" w:csb1="00000000"/>
  </w:font>
  <w:font w:name="Futura Light">
    <w:altName w:val="ITC Avant Garde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1D7B" w:rsidRDefault="00FD1D7B" w:rsidP="00770C73">
      <w:r>
        <w:separator/>
      </w:r>
    </w:p>
  </w:footnote>
  <w:footnote w:type="continuationSeparator" w:id="0">
    <w:p w:rsidR="00FD1D7B" w:rsidRDefault="00FD1D7B" w:rsidP="00770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C73" w:rsidRDefault="00770C7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C28C8"/>
    <w:multiLevelType w:val="hybridMultilevel"/>
    <w:tmpl w:val="700878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7F01E4"/>
    <w:multiLevelType w:val="hybridMultilevel"/>
    <w:tmpl w:val="9A52BAB2"/>
    <w:lvl w:ilvl="0" w:tplc="872C1716">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EB20DD"/>
    <w:multiLevelType w:val="hybridMultilevel"/>
    <w:tmpl w:val="02BAF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D050A9"/>
    <w:multiLevelType w:val="hybridMultilevel"/>
    <w:tmpl w:val="490E33BA"/>
    <w:lvl w:ilvl="0" w:tplc="18D2B820">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9E6D0A"/>
    <w:multiLevelType w:val="hybridMultilevel"/>
    <w:tmpl w:val="E1842BA6"/>
    <w:lvl w:ilvl="0" w:tplc="97B443BC">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85E0F88"/>
    <w:multiLevelType w:val="hybridMultilevel"/>
    <w:tmpl w:val="296ED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7384C56"/>
    <w:multiLevelType w:val="hybridMultilevel"/>
    <w:tmpl w:val="91482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A33D16"/>
    <w:multiLevelType w:val="hybridMultilevel"/>
    <w:tmpl w:val="5D5E508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60642740"/>
    <w:multiLevelType w:val="hybridMultilevel"/>
    <w:tmpl w:val="DB7A7A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69CD1C30"/>
    <w:multiLevelType w:val="hybridMultilevel"/>
    <w:tmpl w:val="22EAB9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8"/>
  </w:num>
  <w:num w:numId="6">
    <w:abstractNumId w:val="7"/>
  </w:num>
  <w:num w:numId="7">
    <w:abstractNumId w:val="0"/>
  </w:num>
  <w:num w:numId="8">
    <w:abstractNumId w:val="4"/>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1F8"/>
    <w:rsid w:val="001A379D"/>
    <w:rsid w:val="0020430C"/>
    <w:rsid w:val="002535CD"/>
    <w:rsid w:val="002813A3"/>
    <w:rsid w:val="002A41BD"/>
    <w:rsid w:val="002A4E78"/>
    <w:rsid w:val="003D3234"/>
    <w:rsid w:val="004C0C8D"/>
    <w:rsid w:val="004F4B4E"/>
    <w:rsid w:val="00602D5C"/>
    <w:rsid w:val="006176FB"/>
    <w:rsid w:val="0063437C"/>
    <w:rsid w:val="00745983"/>
    <w:rsid w:val="00770C73"/>
    <w:rsid w:val="007D1367"/>
    <w:rsid w:val="008318A2"/>
    <w:rsid w:val="008879B3"/>
    <w:rsid w:val="00892289"/>
    <w:rsid w:val="009616D4"/>
    <w:rsid w:val="00A35693"/>
    <w:rsid w:val="00B749F0"/>
    <w:rsid w:val="00C46415"/>
    <w:rsid w:val="00C636E4"/>
    <w:rsid w:val="00CD53AC"/>
    <w:rsid w:val="00CE3085"/>
    <w:rsid w:val="00D27CC7"/>
    <w:rsid w:val="00D41F3E"/>
    <w:rsid w:val="00D92B52"/>
    <w:rsid w:val="00E555FB"/>
    <w:rsid w:val="00E7259B"/>
    <w:rsid w:val="00E931F8"/>
    <w:rsid w:val="00FB6320"/>
    <w:rsid w:val="00FD1D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068BFA"/>
  <w15:docId w15:val="{BB6CAC88-BAF4-43B2-8402-A5D6F80E0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31F8"/>
    <w:pPr>
      <w:spacing w:after="0" w:line="240" w:lineRule="auto"/>
    </w:pPr>
    <w:rPr>
      <w:rFonts w:ascii="Times New Roman" w:eastAsia="Calibri" w:hAnsi="Times New Roman" w:cs="Arial"/>
      <w:szCs w:val="20"/>
      <w:lang w:eastAsia="fr-FR"/>
    </w:rPr>
  </w:style>
  <w:style w:type="paragraph" w:styleId="Titre1">
    <w:name w:val="heading 1"/>
    <w:basedOn w:val="Normal"/>
    <w:next w:val="Normal"/>
    <w:link w:val="Titre1Car"/>
    <w:uiPriority w:val="9"/>
    <w:qFormat/>
    <w:rsid w:val="00E931F8"/>
    <w:pPr>
      <w:keepNext/>
      <w:numPr>
        <w:numId w:val="1"/>
      </w:numPr>
      <w:spacing w:before="240" w:after="60"/>
      <w:outlineLvl w:val="0"/>
    </w:pPr>
    <w:rPr>
      <w:rFonts w:ascii="Cambria" w:eastAsia="Times New Roman" w:hAnsi="Cambria" w:cs="Times New Roman"/>
      <w:b/>
      <w:bCs/>
      <w:kern w:val="32"/>
      <w:sz w:val="32"/>
      <w:szCs w:val="32"/>
    </w:rPr>
  </w:style>
  <w:style w:type="paragraph" w:styleId="Titre2">
    <w:name w:val="heading 2"/>
    <w:basedOn w:val="Normal"/>
    <w:next w:val="Normal"/>
    <w:link w:val="Titre2Car"/>
    <w:uiPriority w:val="9"/>
    <w:unhideWhenUsed/>
    <w:qFormat/>
    <w:rsid w:val="00E931F8"/>
    <w:pPr>
      <w:keepNext/>
      <w:numPr>
        <w:numId w:val="8"/>
      </w:numPr>
      <w:spacing w:before="240" w:after="60"/>
      <w:outlineLvl w:val="1"/>
    </w:pPr>
    <w:rPr>
      <w:rFonts w:ascii="Cambria" w:eastAsia="Times New Roman" w:hAnsi="Cambria" w:cs="Times New Roman"/>
      <w:b/>
      <w:bCs/>
      <w:i/>
      <w:iCs/>
      <w:sz w:val="28"/>
      <w:szCs w:val="28"/>
    </w:rPr>
  </w:style>
  <w:style w:type="paragraph" w:styleId="Titre3">
    <w:name w:val="heading 3"/>
    <w:basedOn w:val="Normal"/>
    <w:next w:val="Normal"/>
    <w:link w:val="Titre3Car"/>
    <w:uiPriority w:val="9"/>
    <w:unhideWhenUsed/>
    <w:qFormat/>
    <w:rsid w:val="00A35693"/>
    <w:pPr>
      <w:keepNext/>
      <w:keepLines/>
      <w:spacing w:before="40" w:line="259" w:lineRule="auto"/>
      <w:outlineLvl w:val="2"/>
    </w:pPr>
    <w:rPr>
      <w:rFonts w:asciiTheme="majorHAnsi" w:eastAsiaTheme="majorEastAsia" w:hAnsiTheme="majorHAnsi" w:cstheme="majorBidi"/>
      <w:color w:val="1F4D78" w:themeColor="accent1" w:themeShade="7F"/>
      <w:sz w:val="24"/>
      <w:szCs w:val="24"/>
      <w:lang w:eastAsia="en-US"/>
    </w:rPr>
  </w:style>
  <w:style w:type="paragraph" w:styleId="Titre4">
    <w:name w:val="heading 4"/>
    <w:basedOn w:val="Normal"/>
    <w:next w:val="Normal"/>
    <w:link w:val="Titre4Car"/>
    <w:uiPriority w:val="9"/>
    <w:semiHidden/>
    <w:unhideWhenUsed/>
    <w:qFormat/>
    <w:rsid w:val="002813A3"/>
    <w:pPr>
      <w:keepNext/>
      <w:keepLines/>
      <w:spacing w:before="200"/>
      <w:outlineLvl w:val="3"/>
    </w:pPr>
    <w:rPr>
      <w:rFonts w:asciiTheme="majorHAnsi" w:eastAsiaTheme="majorEastAsia" w:hAnsiTheme="majorHAnsi" w:cstheme="majorBidi"/>
      <w:b/>
      <w:bCs/>
      <w:i/>
      <w:iCs/>
      <w:color w:val="5B9BD5"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931F8"/>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uiPriority w:val="9"/>
    <w:rsid w:val="00E931F8"/>
    <w:rPr>
      <w:rFonts w:ascii="Cambria" w:eastAsia="Times New Roman" w:hAnsi="Cambria" w:cs="Times New Roman"/>
      <w:b/>
      <w:bCs/>
      <w:i/>
      <w:iCs/>
      <w:sz w:val="28"/>
      <w:szCs w:val="28"/>
      <w:lang w:eastAsia="fr-FR"/>
    </w:rPr>
  </w:style>
  <w:style w:type="character" w:customStyle="1" w:styleId="Titre3Car">
    <w:name w:val="Titre 3 Car"/>
    <w:basedOn w:val="Policepardfaut"/>
    <w:link w:val="Titre3"/>
    <w:uiPriority w:val="9"/>
    <w:rsid w:val="00A35693"/>
    <w:rPr>
      <w:rFonts w:asciiTheme="majorHAnsi" w:eastAsiaTheme="majorEastAsia" w:hAnsiTheme="majorHAnsi" w:cstheme="majorBidi"/>
      <w:color w:val="1F4D78" w:themeColor="accent1" w:themeShade="7F"/>
      <w:sz w:val="24"/>
      <w:szCs w:val="24"/>
    </w:rPr>
  </w:style>
  <w:style w:type="paragraph" w:customStyle="1" w:styleId="Default">
    <w:name w:val="Default"/>
    <w:rsid w:val="00A35693"/>
    <w:pPr>
      <w:autoSpaceDE w:val="0"/>
      <w:autoSpaceDN w:val="0"/>
      <w:adjustRightInd w:val="0"/>
      <w:spacing w:after="0" w:line="240" w:lineRule="auto"/>
    </w:pPr>
    <w:rPr>
      <w:rFonts w:ascii="Open Sans" w:hAnsi="Open Sans" w:cs="Open Sans"/>
      <w:color w:val="000000"/>
      <w:sz w:val="24"/>
      <w:szCs w:val="24"/>
    </w:rPr>
  </w:style>
  <w:style w:type="paragraph" w:styleId="Paragraphedeliste">
    <w:name w:val="List Paragraph"/>
    <w:basedOn w:val="Normal"/>
    <w:uiPriority w:val="34"/>
    <w:qFormat/>
    <w:rsid w:val="00A35693"/>
    <w:pPr>
      <w:spacing w:after="160" w:line="259" w:lineRule="auto"/>
      <w:ind w:left="720"/>
      <w:contextualSpacing/>
    </w:pPr>
    <w:rPr>
      <w:rFonts w:ascii="Futura Light" w:eastAsiaTheme="minorHAnsi" w:hAnsi="Futura Light"/>
      <w:szCs w:val="22"/>
      <w:lang w:eastAsia="en-US"/>
    </w:rPr>
  </w:style>
  <w:style w:type="character" w:styleId="Lienhypertexte">
    <w:name w:val="Hyperlink"/>
    <w:basedOn w:val="Policepardfaut"/>
    <w:uiPriority w:val="99"/>
    <w:unhideWhenUsed/>
    <w:rsid w:val="00A35693"/>
    <w:rPr>
      <w:color w:val="0563C1" w:themeColor="hyperlink"/>
      <w:u w:val="single"/>
    </w:rPr>
  </w:style>
  <w:style w:type="paragraph" w:styleId="En-tte">
    <w:name w:val="header"/>
    <w:basedOn w:val="Normal"/>
    <w:link w:val="En-tteCar"/>
    <w:uiPriority w:val="99"/>
    <w:unhideWhenUsed/>
    <w:rsid w:val="00770C73"/>
    <w:pPr>
      <w:tabs>
        <w:tab w:val="center" w:pos="4536"/>
        <w:tab w:val="right" w:pos="9072"/>
      </w:tabs>
    </w:pPr>
  </w:style>
  <w:style w:type="character" w:customStyle="1" w:styleId="En-tteCar">
    <w:name w:val="En-tête Car"/>
    <w:basedOn w:val="Policepardfaut"/>
    <w:link w:val="En-tte"/>
    <w:uiPriority w:val="99"/>
    <w:rsid w:val="00770C73"/>
    <w:rPr>
      <w:rFonts w:ascii="Times New Roman" w:eastAsia="Calibri" w:hAnsi="Times New Roman" w:cs="Arial"/>
      <w:szCs w:val="20"/>
      <w:lang w:eastAsia="fr-FR"/>
    </w:rPr>
  </w:style>
  <w:style w:type="paragraph" w:styleId="Pieddepage">
    <w:name w:val="footer"/>
    <w:basedOn w:val="Normal"/>
    <w:link w:val="PieddepageCar"/>
    <w:uiPriority w:val="99"/>
    <w:unhideWhenUsed/>
    <w:rsid w:val="00770C73"/>
    <w:pPr>
      <w:tabs>
        <w:tab w:val="center" w:pos="4536"/>
        <w:tab w:val="right" w:pos="9072"/>
      </w:tabs>
    </w:pPr>
  </w:style>
  <w:style w:type="character" w:customStyle="1" w:styleId="PieddepageCar">
    <w:name w:val="Pied de page Car"/>
    <w:basedOn w:val="Policepardfaut"/>
    <w:link w:val="Pieddepage"/>
    <w:uiPriority w:val="99"/>
    <w:rsid w:val="00770C73"/>
    <w:rPr>
      <w:rFonts w:ascii="Times New Roman" w:eastAsia="Calibri" w:hAnsi="Times New Roman" w:cs="Arial"/>
      <w:szCs w:val="20"/>
      <w:lang w:eastAsia="fr-FR"/>
    </w:rPr>
  </w:style>
  <w:style w:type="paragraph" w:styleId="Textedebulles">
    <w:name w:val="Balloon Text"/>
    <w:basedOn w:val="Normal"/>
    <w:link w:val="TextedebullesCar"/>
    <w:uiPriority w:val="99"/>
    <w:semiHidden/>
    <w:unhideWhenUsed/>
    <w:rsid w:val="008318A2"/>
    <w:rPr>
      <w:rFonts w:ascii="Tahoma" w:hAnsi="Tahoma" w:cs="Tahoma"/>
      <w:sz w:val="16"/>
      <w:szCs w:val="16"/>
    </w:rPr>
  </w:style>
  <w:style w:type="character" w:customStyle="1" w:styleId="TextedebullesCar">
    <w:name w:val="Texte de bulles Car"/>
    <w:basedOn w:val="Policepardfaut"/>
    <w:link w:val="Textedebulles"/>
    <w:uiPriority w:val="99"/>
    <w:semiHidden/>
    <w:rsid w:val="008318A2"/>
    <w:rPr>
      <w:rFonts w:ascii="Tahoma" w:eastAsia="Calibri" w:hAnsi="Tahoma" w:cs="Tahoma"/>
      <w:sz w:val="16"/>
      <w:szCs w:val="16"/>
      <w:lang w:eastAsia="fr-FR"/>
    </w:rPr>
  </w:style>
  <w:style w:type="character" w:customStyle="1" w:styleId="Titre4Car">
    <w:name w:val="Titre 4 Car"/>
    <w:basedOn w:val="Policepardfaut"/>
    <w:link w:val="Titre4"/>
    <w:uiPriority w:val="9"/>
    <w:semiHidden/>
    <w:rsid w:val="002813A3"/>
    <w:rPr>
      <w:rFonts w:asciiTheme="majorHAnsi" w:eastAsiaTheme="majorEastAsia" w:hAnsiTheme="majorHAnsi" w:cstheme="majorBidi"/>
      <w:b/>
      <w:bCs/>
      <w:i/>
      <w:iCs/>
      <w:color w:val="5B9BD5" w:themeColor="accent1"/>
      <w:szCs w:val="20"/>
      <w:lang w:eastAsia="fr-FR"/>
    </w:rPr>
  </w:style>
  <w:style w:type="table" w:styleId="Grilledutableau">
    <w:name w:val="Table Grid"/>
    <w:basedOn w:val="TableauNormal"/>
    <w:uiPriority w:val="39"/>
    <w:rsid w:val="00C46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7259B"/>
    <w:rPr>
      <w:sz w:val="16"/>
      <w:szCs w:val="16"/>
    </w:rPr>
  </w:style>
  <w:style w:type="paragraph" w:styleId="Commentaire">
    <w:name w:val="annotation text"/>
    <w:basedOn w:val="Normal"/>
    <w:link w:val="CommentaireCar"/>
    <w:uiPriority w:val="99"/>
    <w:semiHidden/>
    <w:unhideWhenUsed/>
    <w:rsid w:val="00E7259B"/>
    <w:rPr>
      <w:sz w:val="20"/>
    </w:rPr>
  </w:style>
  <w:style w:type="character" w:customStyle="1" w:styleId="CommentaireCar">
    <w:name w:val="Commentaire Car"/>
    <w:basedOn w:val="Policepardfaut"/>
    <w:link w:val="Commentaire"/>
    <w:uiPriority w:val="99"/>
    <w:semiHidden/>
    <w:rsid w:val="00E7259B"/>
    <w:rPr>
      <w:rFonts w:ascii="Times New Roman" w:eastAsia="Calibri" w:hAnsi="Times New Roman"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E7259B"/>
    <w:rPr>
      <w:b/>
      <w:bCs/>
    </w:rPr>
  </w:style>
  <w:style w:type="character" w:customStyle="1" w:styleId="ObjetducommentaireCar">
    <w:name w:val="Objet du commentaire Car"/>
    <w:basedOn w:val="CommentaireCar"/>
    <w:link w:val="Objetducommentaire"/>
    <w:uiPriority w:val="99"/>
    <w:semiHidden/>
    <w:rsid w:val="00E7259B"/>
    <w:rPr>
      <w:rFonts w:ascii="Times New Roman" w:eastAsia="Calibri" w:hAnsi="Times New Roman" w:cs="Arial"/>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6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plication xmlns="3e7fa9e2-ecd5-42f1-b2ed-888cae51f798">02 - DPO</Application>
    <App_x0020_Version xmlns="3e7fa9e2-ecd5-42f1-b2ed-888cae51f798" xsi:nil="true"/>
    <DLCPolicyLabelClientValue xmlns="6c90f74d-a188-4812-9207-5ca97171f8a3">{_UIVersionString}</DLCPolicyLabelClientValue>
    <Catégorie_x0020_Doc xmlns="3e7fa9e2-ecd5-42f1-b2ed-888cae51f798">04-Divers</Catégorie_x0020_Doc>
    <DLCPolicyLabelLock xmlns="6c90f74d-a188-4812-9207-5ca97171f8a3" xsi:nil="true"/>
    <Périmètre xmlns="23d2b63b-d081-4a64-8600-2255b20a949a">AUTRES</Périmètre>
    <Archive xmlns="3e7fa9e2-ecd5-42f1-b2ed-888cae51f798">false</Archive>
    <DLCPolicyLabelValue xmlns="6c90f74d-a188-4812-9207-5ca97171f8a3">0.5</DLCPolicyLabelValue>
  </documentManagement>
</p:properties>
</file>

<file path=customXml/item3.xml><?xml version="1.0" encoding="utf-8"?>
<?mso-contentType ?>
<p:Policy xmlns:p="office.server.policy" id="" local="true">
  <p:Name>Autre</p:Name>
  <p:Description/>
  <p:Statement/>
  <p:PolicyItems>
    <p:PolicyItem featureId="Microsoft.Office.RecordsManagement.PolicyFeatures.PolicyLabel" staticId="0x010100952B3265B76F684FB6693CEA9643BF861600F65A3B39601C3840A8A78AB9D293DFE6|801092262" UniqueId="29d2db08-dfec-4e02-9916-93c902a969f2">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segment type="metadata">_UIVersionString</segment>
        </label>
      </p:CustomData>
    </p:PolicyItem>
  </p:PolicyItems>
</p:Policy>
</file>

<file path=customXml/item4.xml><?xml version="1.0" encoding="utf-8"?>
<?mso-contentType ?>
<customXsn xmlns="http://schemas.microsoft.com/office/2006/metadata/customXsn">
  <xsnLocation/>
  <cached>True</cached>
  <openByDefault>False</openByDefault>
  <xsnScope/>
</customXsn>
</file>

<file path=customXml/item5.xml><?xml version="1.0" encoding="utf-8"?>
<ct:contentTypeSchema xmlns:ct="http://schemas.microsoft.com/office/2006/metadata/contentType" xmlns:ma="http://schemas.microsoft.com/office/2006/metadata/properties/metaAttributes" ct:_="" ma:_="" ma:contentTypeName="Autre" ma:contentTypeID="0x010100952B3265B76F684FB6693CEA9643BF861600FED5FF826CD9ED48A82E9A2C8C681473" ma:contentTypeVersion="3" ma:contentTypeDescription="Document sans modèle" ma:contentTypeScope="" ma:versionID="6670a28ddeeda2351c885345fbf9d0d4">
  <xsd:schema xmlns:xsd="http://www.w3.org/2001/XMLSchema" xmlns:xs="http://www.w3.org/2001/XMLSchema" xmlns:p="http://schemas.microsoft.com/office/2006/metadata/properties" xmlns:ns1="3e7fa9e2-ecd5-42f1-b2ed-888cae51f798" xmlns:ns2="23d2b63b-d081-4a64-8600-2255b20a949a" xmlns:ns3="http://schemas.microsoft.com/sharepoint/v3" xmlns:ns4="6c90f74d-a188-4812-9207-5ca97171f8a3" targetNamespace="http://schemas.microsoft.com/office/2006/metadata/properties" ma:root="true" ma:fieldsID="a0aca97575a1590de0d18f0518d19415" ns1:_="" ns2:_="" ns3:_="" ns4:_="">
    <xsd:import namespace="3e7fa9e2-ecd5-42f1-b2ed-888cae51f798"/>
    <xsd:import namespace="23d2b63b-d081-4a64-8600-2255b20a949a"/>
    <xsd:import namespace="http://schemas.microsoft.com/sharepoint/v3"/>
    <xsd:import namespace="6c90f74d-a188-4812-9207-5ca97171f8a3"/>
    <xsd:element name="properties">
      <xsd:complexType>
        <xsd:sequence>
          <xsd:element name="documentManagement">
            <xsd:complexType>
              <xsd:all>
                <xsd:element ref="ns1:Application"/>
                <xsd:element ref="ns1:App_x0020_Version" minOccurs="0"/>
                <xsd:element ref="ns1:Catégorie_x0020_Doc"/>
                <xsd:element ref="ns2:Périmètre"/>
                <xsd:element ref="ns1:Archive" minOccurs="0"/>
                <xsd:element ref="ns3: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7fa9e2-ecd5-42f1-b2ed-888cae51f798" elementFormDefault="qualified">
    <xsd:import namespace="http://schemas.microsoft.com/office/2006/documentManagement/types"/>
    <xsd:import namespace="http://schemas.microsoft.com/office/infopath/2007/PartnerControls"/>
    <xsd:element name="Application" ma:index="0" ma:displayName="App ou Sujet" ma:description="Doit être de la forme [ID - Titre]" ma:format="Dropdown" ma:internalName="Application" ma:readOnly="false">
      <xsd:simpleType>
        <xsd:union memberTypes="dms:Text">
          <xsd:simpleType>
            <xsd:restriction base="dms:Choice">
              <xsd:enumeration value="00 - A définir"/>
              <xsd:enumeration value="00 - Document Qualité Transverse"/>
              <xsd:enumeration value="00 - Equipe"/>
              <xsd:enumeration value="00 - Matériel poste de travail"/>
              <xsd:enumeration value="00 - Rapport Astreinte"/>
              <xsd:enumeration value="139 - 5VIEW APPLICATION"/>
              <xsd:enumeration value="0000 - A DEFINIR"/>
              <xsd:enumeration value="13812 - ABLATHERM"/>
              <xsd:enumeration value="40 - ACCOSS"/>
              <xsd:enumeration value="50833 - ACE-DR"/>
              <xsd:enumeration value="8805 - ACROPOLIS"/>
              <xsd:enumeration value="99 - ACTIMUSEO"/>
              <xsd:enumeration value="1405 - ACTIVE DIRECTORY"/>
              <xsd:enumeration value="55233 - AD-AZURE"/>
              <xsd:enumeration value="46231 - ADDICTOX"/>
              <xsd:enumeration value="40831 - ADMIN BASTION"/>
              <xsd:enumeration value="27 - AGLIO"/>
              <xsd:enumeration value="54531 - AIR-BAT"/>
              <xsd:enumeration value="54518 - AIS"/>
              <xsd:enumeration value="8205 - ALADIN"/>
              <xsd:enumeration value="54450 - ALAMUT"/>
              <xsd:enumeration value="24422 - ALWIN"/>
              <xsd:enumeration value="54451 - AMETIS"/>
              <xsd:enumeration value="45031 - AMITEL"/>
              <xsd:enumeration value="45631 - AMMON"/>
              <xsd:enumeration value="45831 - ANNUAIRE UAT"/>
              <xsd:enumeration value="29427 - ANNUAIRE UNIQUE"/>
              <xsd:enumeration value="4601 - ANTARES"/>
              <xsd:enumeration value="44431 - ANTI-VIRUS KASPERSKY"/>
              <xsd:enumeration value="43431 - ANTISPAM-ANTIVIRUS EXTERNE"/>
              <xsd:enumeration value="52233 - APEX"/>
              <xsd:enumeration value="14812 - APPLIS CPIAS"/>
              <xsd:enumeration value="3201 - APPLISAMU"/>
              <xsd:enumeration value="19417 - AQURE"/>
              <xsd:enumeration value="35029 - ARCAN"/>
              <xsd:enumeration value="56 - AREGIE"/>
              <xsd:enumeration value="54452 - ARGOSS"/>
              <xsd:enumeration value="100 - ARHPEGE"/>
              <xsd:enumeration value="57 - ARHPEGE V1"/>
              <xsd:enumeration value="8207 - ARIA"/>
              <xsd:enumeration value="13 - ARISg"/>
              <xsd:enumeration value="32229 - ARMOIRES SECURISEES"/>
              <xsd:enumeration value="54498 - ARSENAL CHIRURGICAL"/>
              <xsd:enumeration value="54489 - ARTEC"/>
              <xsd:enumeration value="54449 - ARTISAN"/>
              <xsd:enumeration value="85 - ASCLEPIOS"/>
              <xsd:enumeration value="101 - ASSETPLUS"/>
              <xsd:enumeration value="46431 - ATA"/>
              <xsd:enumeration value="54490 - ATCHU"/>
              <xsd:enumeration value="42 - AURIGA"/>
              <xsd:enumeration value="48432 - AXIOM"/>
              <xsd:enumeration value="54520 - BAMARA"/>
              <xsd:enumeration value="58 - BASEMOP"/>
              <xsd:enumeration value="17814 - BB-BOX"/>
              <xsd:enumeration value="41831 - BIGSdb"/>
              <xsd:enumeration value="54453 - BILNUT"/>
              <xsd:enumeration value="15412 - BIOBOOK"/>
              <xsd:enumeration value="7604 - BIONUMERICS"/>
              <xsd:enumeration value="4203 - BIOSTATISTIQUE"/>
              <xsd:enumeration value="54491 - BISCAI"/>
              <xsd:enumeration value="4204 - BIZTALK"/>
              <xsd:enumeration value="143 - BLUE COAT PROXY"/>
              <xsd:enumeration value="4001 - BO"/>
              <xsd:enumeration value="144 - BROCADE IRONVIEW"/>
              <xsd:enumeration value="12012 - BVMS"/>
              <xsd:enumeration value="4411 - CALOPIX"/>
              <xsd:enumeration value="55033 - CANECO BT"/>
              <xsd:enumeration value="10406 - CAR-CASE"/>
              <xsd:enumeration value="2401 - CARDIOTOCOGRAPHE"/>
              <xsd:enumeration value="54233 - CARELINK"/>
              <xsd:enumeration value="2410 - CARL"/>
              <xsd:enumeration value="51833 - CASTEL"/>
              <xsd:enumeration value="602 - CCITI"/>
              <xsd:enumeration value="2 - CCS"/>
              <xsd:enumeration value="54492 - CDR - CARTE VITALE"/>
              <xsd:enumeration value="54445 - CDS"/>
              <xsd:enumeration value="40430 - CERIG"/>
              <xsd:enumeration value="54504 - CERVEAU"/>
              <xsd:enumeration value="3 - CFT"/>
              <xsd:enumeration value="8412 - CH-400"/>
              <xsd:enumeration value="1401 - CHECKPOINT FIREWALL"/>
              <xsd:enumeration value="43 - CHIMED"/>
              <xsd:enumeration value="44 - CHORUS"/>
              <xsd:enumeration value="8409 - CHROMELEON"/>
              <xsd:enumeration value="54537 - CHRONOS"/>
              <xsd:enumeration value="123 - CHRONOTACHYGRAPHE"/>
              <xsd:enumeration value="27625 - CISCO ISE"/>
              <xsd:enumeration value="27826 - CISCO MSE"/>
              <xsd:enumeration value="1008 - CISCO PONT VISIO"/>
              <xsd:enumeration value="118 - CISCO PRIME"/>
              <xsd:enumeration value="1438 - CITRIX"/>
              <xsd:enumeration value="39629 - CLINSIGHT"/>
              <xsd:enumeration value="27827 - CLOVERLEAF"/>
              <xsd:enumeration value="124 - COGNOS"/>
              <xsd:enumeration value="54454 - COMMANDO"/>
              <xsd:enumeration value="8419 - CPG"/>
              <xsd:enumeration value="102 - CRISTALNET"/>
              <xsd:enumeration value="1413 - CSD-QUALIPARC"/>
              <xsd:enumeration value="59 - CUBHUL"/>
              <xsd:enumeration value="54493 - CUPIDON"/>
              <xsd:enumeration value="54455 - DALIA"/>
              <xsd:enumeration value="11817 - DALYDA"/>
              <xsd:enumeration value="78 - DATAMEAL"/>
              <xsd:enumeration value="7 - DAV"/>
              <xsd:enumeration value="9405 - DBSWIN"/>
              <xsd:enumeration value="8209 - DEFACTO"/>
              <xsd:enumeration value="42031 - DEISTER"/>
              <xsd:enumeration value="79 - DENTARES"/>
              <xsd:enumeration value="54536 - DEVIN"/>
              <xsd:enumeration value="1404 - DHCP"/>
              <xsd:enumeration value="45 - DIAMIC"/>
              <xsd:enumeration value="16012 - DIAMM"/>
              <xsd:enumeration value="3414 - DIANE"/>
              <xsd:enumeration value="2426 - DIESE"/>
              <xsd:enumeration value="50032 - DMD"/>
              <xsd:enumeration value="1432 - DMU"/>
              <xsd:enumeration value="1403 - DNS  INTERNE"/>
              <xsd:enumeration value="1402 - DNS EXTERNE"/>
              <xsd:enumeration value="154 - DOC MARCHES"/>
              <xsd:enumeration value="2605 - DOSIMETRIE"/>
              <xsd:enumeration value="56233 - DPNI"/>
              <xsd:enumeration value="7204 - DXIMAGE"/>
              <xsd:enumeration value="54497 - e SATURNE"/>
              <xsd:enumeration value="2201 - EASILY"/>
              <xsd:enumeration value="26024 - EASILY - PROCEDURES DEGRADEES"/>
              <xsd:enumeration value="56634 - EASILY ANGOULEME"/>
              <xsd:enumeration value="56633 - EASILY AUXERRE"/>
              <xsd:enumeration value="54530 - EASILY BOURGOIN-JALLIEU"/>
              <xsd:enumeration value="46031 - EASILY CASTRES"/>
              <xsd:enumeration value="56636 - EASILY DESGENETTES"/>
              <xsd:enumeration value="49033 - EASILY FREJUS"/>
              <xsd:enumeration value="54540 - EASILY GHT LOIRE"/>
              <xsd:enumeration value="43632 - EASILY HNO"/>
              <xsd:enumeration value="21427 - EASILY ITG"/>
              <xsd:enumeration value="21428 - EASILY POCDEV"/>
              <xsd:enumeration value="24822 - EASILY PRE-PRODUCTION"/>
              <xsd:enumeration value="49232 - EASILY ROMANS-FERRARI"/>
              <xsd:enumeration value="56635 - EASILY SAINTE-FOY-LES-LYON"/>
              <xsd:enumeration value="21429 - EASILY TESTS TECHNIQUES"/>
              <xsd:enumeration value="25824 - EASILY-HYBRID"/>
              <xsd:enumeration value="23420 - EASYDORE"/>
              <xsd:enumeration value="54456 - EASYLOG"/>
              <xsd:enumeration value="34229 - EASYPRINT"/>
              <xsd:enumeration value="54457 - ECHOPAC"/>
              <xsd:enumeration value="23020 - ECOLES SCOLARITE BL"/>
              <xsd:enumeration value="54517 - ECOSTRUXURE PME"/>
              <xsd:enumeration value="20618 - eCRF"/>
              <xsd:enumeration value="54458 - EDINO"/>
              <xsd:enumeration value="54532 - EDR"/>
              <xsd:enumeration value="42431 - EFR SENTRY SUITE"/>
              <xsd:enumeration value="8417 - EFR44"/>
              <xsd:enumeration value="38229 - ELIPS PHARMA"/>
              <xsd:enumeration value="52633 - EMPOWER"/>
              <xsd:enumeration value="54459 - ENDOSIZE"/>
              <xsd:enumeration value="54500 - ENERGY MANAGER"/>
              <xsd:enumeration value="4221 - ENNOV"/>
              <xsd:enumeration value="36629 - ENOVACOM SUITE V2"/>
              <xsd:enumeration value="148 - EPICURE"/>
              <xsd:enumeration value="1415 - EPO"/>
              <xsd:enumeration value="8206 - eSIRIUS"/>
              <xsd:enumeration value="55833 - ESPACE DSN"/>
              <xsd:enumeration value="4219 - ESTIA"/>
              <xsd:enumeration value="54460 - ETAT DES LITS"/>
              <xsd:enumeration value="39429 - ETIAM PRI"/>
              <xsd:enumeration value="56833 - EVDB"/>
              <xsd:enumeration value="54461 - EVISENSE"/>
              <xsd:enumeration value="37429 - EXACTRAC"/>
              <xsd:enumeration value="34031 - EXCHANGE 2013"/>
              <xsd:enumeration value="54462 - EXPEDITOR INET"/>
              <xsd:enumeration value="29428 - F5 BIG IP APM"/>
              <xsd:enumeration value="16214 - FILEMAKER"/>
              <xsd:enumeration value="42631 - FOCALIST"/>
              <xsd:enumeration value="20619 - FORMATION IMAGERIE"/>
              <xsd:enumeration value="33829 - FORUM"/>
              <xsd:enumeration value="51033 - FOTOFINDER"/>
              <xsd:enumeration value="54494 - FRANCE COAG CRTH"/>
              <xsd:enumeration value="54495 - GALAAD"/>
              <xsd:enumeration value="54463 - GALAXIE"/>
              <xsd:enumeration value="29 - GALPE"/>
              <xsd:enumeration value="13015 - GANGLIA"/>
              <xsd:enumeration value="2414 - GCR"/>
              <xsd:enumeration value="32429 - GCS ETOILE"/>
              <xsd:enumeration value="4413 - GED HCL"/>
              <xsd:enumeration value="8606 - GED HEH"/>
              <xsd:enumeration value="15 - GEDAP"/>
              <xsd:enumeration value="54464 - GEFIRAL"/>
              <xsd:enumeration value="44631 - GEMWEBPLUS"/>
              <xsd:enumeration value="37830 - GENERA"/>
              <xsd:enumeration value="54529 - GENETICS"/>
              <xsd:enumeration value="2001 - GERA"/>
              <xsd:enumeration value="46232 - GERAPPEL"/>
              <xsd:enumeration value="60 - GESFORM"/>
              <xsd:enumeration value="46 - GESTOR"/>
              <xsd:enumeration value="61 - GESTREC"/>
              <xsd:enumeration value="47 - GILDAS"/>
              <xsd:enumeration value="4401 - GLIMS"/>
              <xsd:enumeration value="3419 - GLIMS CBS"/>
              <xsd:enumeration value="27225 - GPS"/>
              <xsd:enumeration value="5 - GRR"/>
              <xsd:enumeration value="39029 - GSC"/>
              <xsd:enumeration value="50633 - GTC GHC"/>
              <xsd:enumeration value="54499 - GTC GHE"/>
              <xsd:enumeration value="47031 - GTC GHN"/>
              <xsd:enumeration value="53033 - GTC GHS"/>
              <xsd:enumeration value="30 - GTMED"/>
              <xsd:enumeration value="42231 - GYNECO-OBST"/>
              <xsd:enumeration value="4801 - H2H - Citrix Access Gateway"/>
              <xsd:enumeration value="40431 - HAPPYTAL"/>
              <xsd:enumeration value="1608 - HDS DEVICE MANAGER"/>
              <xsd:enumeration value="54465 - HEIDELBERG HRA"/>
              <xsd:enumeration value="17415 - HEMILY"/>
              <xsd:enumeration value="3410 - HEMOVIGILANCE"/>
              <xsd:enumeration value="9606 - HERMES"/>
              <xsd:enumeration value="36829 - HEXALIS"/>
              <xsd:enumeration value="49432 - HGMD"/>
              <xsd:enumeration value="110 - HM STE"/>
              <xsd:enumeration value="1621 - HMC"/>
              <xsd:enumeration value="29629 - HPLIANCE"/>
              <xsd:enumeration value="54513 - HYBRID SISRA"/>
              <xsd:enumeration value="5601 - HYPER-V"/>
              <xsd:enumeration value="54543 - ICCA"/>
              <xsd:enumeration value="3404 - ICCA ADULTE"/>
              <xsd:enumeration value="3403 - ICCA NEONAT"/>
              <xsd:enumeration value="3402 - ICCA PEDIATRIQUE"/>
              <xsd:enumeration value="13212 - ICCA-FORMATION"/>
              <xsd:enumeration value="20818 - IMAGENET"/>
              <xsd:enumeration value="4213 - IMPROMPTU"/>
              <xsd:enumeration value="90 - INFOBURST"/>
              <xsd:enumeration value="6602 - Infrastructure PKI MS"/>
              <xsd:enumeration value="53433 - INTERQC"/>
              <xsd:enumeration value="54523 - IPDIVA-Secure"/>
              <xsd:enumeration value="13013 - IRS HP"/>
              <xsd:enumeration value="54833 - ISD"/>
              <xsd:enumeration value="1616 - ISP"/>
              <xsd:enumeration value="44231 - ITASM"/>
              <xsd:enumeration value="3401 - KALILAB"/>
              <xsd:enumeration value="54466 - KIDMENU"/>
              <xsd:enumeration value="32032 - KIWI SYSLOG SERVER"/>
              <xsd:enumeration value="4602 - KMS LICENCES"/>
              <xsd:enumeration value="21 - KMS SMDS"/>
              <xsd:enumeration value="54519 - KOFAX"/>
              <xsd:enumeration value="4402 - LABOSERVEUR-HEMATOLOGIE-CBN"/>
              <xsd:enumeration value="113 - LABOSERVEUR-HEMATOLOGIE-HEH"/>
              <xsd:enumeration value="3406 - LABOSERVEUR-HEMATOLOGIE-VIROLOGIE-CYTOGENETIQUE-CBPE"/>
              <xsd:enumeration value="4403 - LABOSERVEUR-PARASITOLOGIE-CBN"/>
              <xsd:enumeration value="9005 - LACTARIUM"/>
              <xsd:enumeration value="29227 - LARGO"/>
              <xsd:enumeration value="89 - LDS"/>
              <xsd:enumeration value="11615 - LMD"/>
              <xsd:enumeration value="3417 - LMX BIOCHIMIE"/>
              <xsd:enumeration value="34630 - LYNC 2013"/>
              <xsd:enumeration value="55034 - MAIN COURANTE"/>
              <xsd:enumeration value="19014 - MARS 40S"/>
              <xsd:enumeration value="63 - MEDIANE"/>
              <xsd:enumeration value="54467 - MEDIAPLUS"/>
              <xsd:enumeration value="91 - MEDIFIRST"/>
              <xsd:enumeration value="8408 - MEDISOFT"/>
              <xsd:enumeration value="54507 - MESPATIENTS"/>
              <xsd:enumeration value="153 - MESSAGERIE FOURNISSEURS"/>
              <xsd:enumeration value="50433 - METASIGN"/>
              <xsd:enumeration value="54468 - METROLOG"/>
              <xsd:enumeration value="92 - MICROLIDE"/>
              <xsd:enumeration value="28627 - MICROMED"/>
              <xsd:enumeration value="13612 - MICROSESAME"/>
              <xsd:enumeration value="19817 - MITRAFR"/>
              <xsd:enumeration value="54469 - MM-USCPack"/>
              <xsd:enumeration value="11409 - MOBICALL"/>
              <xsd:enumeration value="8210 - MOBILE VIEW"/>
              <xsd:enumeration value="40030 - MOBILEAPP"/>
              <xsd:enumeration value="48232 - MOBIUS3D"/>
              <xsd:enumeration value="32 - MOLIS BACTERIO CBE"/>
              <xsd:enumeration value="56234 - MPL"/>
              <xsd:enumeration value="30229 - MS BI"/>
              <xsd:enumeration value="54470 - MULTIQC"/>
              <xsd:enumeration value="44831 - MUSE"/>
              <xsd:enumeration value="21219 - MYHOP"/>
              <xsd:enumeration value="54526 - MYHOP CHALON-SUR-SAONE "/>
              <xsd:enumeration value="54525 - MYHOP SISRA"/>
              <xsd:enumeration value="16415 - MYLA"/>
              <xsd:enumeration value="11612 - MYRIAN"/>
              <xsd:enumeration value="15012 - NADIS"/>
              <xsd:enumeration value="1201 - NAGIOS"/>
              <xsd:enumeration value="41632 - NAVIMMO"/>
              <xsd:enumeration value="45231 - NEMOTEC"/>
              <xsd:enumeration value="93 - NETWORKER"/>
              <xsd:enumeration value="54496 - NEW-AGGIR"/>
              <xsd:enumeration value="12812 - NGS"/>
              <xsd:enumeration value="54522 - NGS-WEB"/>
              <xsd:enumeration value="54471 - NHS SANTE"/>
              <xsd:enumeration value="52433 - NICELABEL"/>
              <xsd:enumeration value="17214 - NIM"/>
              <xsd:enumeration value="17215 - NOE"/>
              <xsd:enumeration value="54472 - NORDINET"/>
              <xsd:enumeration value="27825 - OBSERVIUM"/>
              <xsd:enumeration value="54473 - OFFICE"/>
              <xsd:enumeration value="36029 - Office Web Apps 2013"/>
              <xsd:enumeration value="54474 - OMNICAST"/>
              <xsd:enumeration value="11410 - OMNIVISTA"/>
              <xsd:enumeration value="40229 - ONEBOX"/>
              <xsd:enumeration value="20418 - ONEMANAGER"/>
              <xsd:enumeration value="8407 - OPESIM"/>
              <xsd:enumeration value="65 - ORACLE NET SERVICES"/>
              <xsd:enumeration value="8410 - ORDILAB"/>
              <xsd:enumeration value="37829 - ORION"/>
              <xsd:enumeration value="35 - OURAL"/>
              <xsd:enumeration value="6204 - PACKELEC"/>
              <xsd:enumeration value="145 - PACS GE"/>
              <xsd:enumeration value="9205 - PACS2PACS"/>
              <xsd:enumeration value="3604 - PASSERELLE HCL VERS SISRA"/>
              <xsd:enumeration value="54506 - PASSERELLE SANTE"/>
              <xsd:enumeration value="41631 - PASSERELLE WEB SECURISEE (ex TMG)"/>
              <xsd:enumeration value="19215 - PASTEL"/>
              <xsd:enumeration value="54441 - PASTEL STE FOY"/>
              <xsd:enumeration value="106 - PEGASE"/>
              <xsd:enumeration value="54502 - PEPS"/>
              <xsd:enumeration value="25822 - PGIO"/>
              <xsd:enumeration value="54541 - PGP-LPM"/>
              <xsd:enumeration value="4407 - PGP-LPM CBE"/>
              <xsd:enumeration value="4405 - PGP-LPM-CBN"/>
              <xsd:enumeration value="4406 - PGP-LPM-CBS"/>
              <xsd:enumeration value="4404 - PGP-LPM-HEH"/>
              <xsd:enumeration value="49032 - Philips I4 Server"/>
              <xsd:enumeration value="52833 - PHORESIS"/>
              <xsd:enumeration value="50432 - PHRASEANET"/>
              <xsd:enumeration value="801 - PICDI"/>
              <xsd:enumeration value="55633 - PIIC"/>
              <xsd:enumeration value="6203 - PIMAN"/>
              <xsd:enumeration value="136 - PIMAN ACTIVITE"/>
              <xsd:enumeration value="81 - PIMAN DG"/>
              <xsd:enumeration value="107 - PIMAN DSII"/>
              <xsd:enumeration value="51633 - PLAMED"/>
              <xsd:enumeration value="43031 - PLATEL-EVAL"/>
              <xsd:enumeration value="30429 - PMSIPILOT"/>
              <xsd:enumeration value="40631 - POC Watchdoc - Gestion des impressions"/>
              <xsd:enumeration value="54534 - PORTAIL FAVORIS HCL"/>
              <xsd:enumeration value="54509 - PORTAIL PS"/>
              <xsd:enumeration value="23421 - PRINFLEET-SRDM"/>
              <xsd:enumeration value="6202 - PROD360"/>
              <xsd:enumeration value="54475 - PROGDIS"/>
              <xsd:enumeration value="19 - PTAH"/>
              <xsd:enumeration value="82 - QLIKVIEW"/>
              <xsd:enumeration value="12612 - QUORUM"/>
              <xsd:enumeration value="47632 - RAPID"/>
              <xsd:enumeration value="1619 - RARITAN"/>
              <xsd:enumeration value="54511 - RCP"/>
              <xsd:enumeration value="54528 - RDS - Portail Easily Diffuseur"/>
              <xsd:enumeration value="4603 - RDS 2008"/>
              <xsd:enumeration value="28827 - RDS 2012"/>
              <xsd:enumeration value="54521 - RDS 2016"/>
              <xsd:enumeration value="20 - RECO"/>
              <xsd:enumeration value="30629 - RECO VOCALE"/>
              <xsd:enumeration value="20020 - RECORDA"/>
              <xsd:enumeration value="1437 - REDTITAN"/>
              <xsd:enumeration value="27224 - REPARTITEUR DE CHARGE F5 LTM"/>
              <xsd:enumeration value="13014 - REPOSITORY LINUX"/>
              <xsd:enumeration value="1435 - REPRO"/>
              <xsd:enumeration value="32829 - REVERSE PROXY"/>
              <xsd:enumeration value="45431 - RIALISME"/>
              <xsd:enumeration value="8423 - RMM"/>
              <xsd:enumeration value="54476 - ROMEXIS"/>
              <xsd:enumeration value="54505 - ROR"/>
              <xsd:enumeration value="54477 - ROTEM"/>
              <xsd:enumeration value="14412 - RSA Security Analytics"/>
              <xsd:enumeration value="51233 - SAS"/>
              <xsd:enumeration value="10205 - SC2012"/>
              <xsd:enumeration value="51433 - SC2016"/>
              <xsd:enumeration value="47833 - Scality"/>
              <xsd:enumeration value="68 - SCANBAC"/>
              <xsd:enumeration value="54478 - SCANORDO"/>
              <xsd:enumeration value="25423 - SCCM Postes de travail HCL"/>
              <xsd:enumeration value="34429 - SCCM Serveurs"/>
              <xsd:enumeration value="31629 - SCDPM"/>
              <xsd:enumeration value="47432 - SCEP"/>
              <xsd:enumeration value="18214 - SCO"/>
              <xsd:enumeration value="8422 - SCOM"/>
              <xsd:enumeration value="53633 - SCORE"/>
              <xsd:enumeration value="28427 - SCVMM"/>
              <xsd:enumeration value="8416 - SECURISAN"/>
              <xsd:enumeration value="54479 - SECURITE CONCEPT"/>
              <xsd:enumeration value="53833 - SERFA"/>
              <xsd:enumeration value="44031 - SEROBOX"/>
              <xsd:enumeration value="36434 - Serveurs d'impression RS"/>
              <xsd:enumeration value="4205 - SERVICE BUREAUTIQUE"/>
              <xsd:enumeration value="1610 - SERVICE DE FAX ESKER"/>
              <xsd:enumeration value="13012 - SERVICE FTP HCL"/>
              <xsd:enumeration value="16213 - SERVICE NTP"/>
              <xsd:enumeration value="8405 - SERVICE PXE"/>
              <xsd:enumeration value="6404 - SERVICES D'IMPRESSION BUREAUTIQUE"/>
              <xsd:enumeration value="23021 - SHAREPOINT 2013"/>
              <xsd:enumeration value="52033 - SHAREPOINT 2016"/>
              <xsd:enumeration value="2415 - SICAP"/>
              <xsd:enumeration value="2421 - SIGAPS"/>
              <xsd:enumeration value="8414 - SINED"/>
              <xsd:enumeration value="54501 - SIRILOG"/>
              <xsd:enumeration value="19418 - SIRIUS"/>
              <xsd:enumeration value="16414 - SIRWEB"/>
              <xsd:enumeration value="2406 - SITE INTERNET HCL"/>
              <xsd:enumeration value="29829 - SITE INTERNET HOPSIS"/>
              <xsd:enumeration value="3602 - SITE INTRANET HCL"/>
              <xsd:enumeration value="54508 - SITEWEB SISRA"/>
              <xsd:enumeration value="25823 - SIWAY"/>
              <xsd:enumeration value="54535 - SMART-OR"/>
              <xsd:enumeration value="47832 - SMARTBROWSER"/>
              <xsd:enumeration value="54480 - SMS HUL"/>
              <xsd:enumeration value="1604 - SMS-E"/>
              <xsd:enumeration value="54512 - SOCLE SISRA"/>
              <xsd:enumeration value="22 - SOFI"/>
              <xsd:enumeration value="54516 - SOFTALMO"/>
              <xsd:enumeration value="32033 - SOLIDSERVER"/>
              <xsd:enumeration value="42633 - SOLUSCOPE IT"/>
              <xsd:enumeration value="14013 - SONDE ANTI INTRUSION"/>
              <xsd:enumeration value="137 - SPARK ARCHIVES"/>
              <xsd:enumeration value="54481 - SPAT"/>
              <xsd:enumeration value="54482 - SPSS"/>
              <xsd:enumeration value="163 - SQRIBE"/>
              <xsd:enumeration value="34029 - SRC TC"/>
              <xsd:enumeration value="54483 - STAN VIEWER R2G"/>
              <xsd:enumeration value="50232 - STBM-CYTOVISION"/>
              <xsd:enumeration value="54484 - STEREOPLAN"/>
              <xsd:enumeration value="71 - STETHOS"/>
              <xsd:enumeration value="108 - STETHOS V2"/>
              <xsd:enumeration value="24 - STIC"/>
              <xsd:enumeration value="26824 - SUIVI DE L'ABSENTEISME"/>
              <xsd:enumeration value="35229 - Suivi des doses en radiologie"/>
              <xsd:enumeration value="126 - SUIVI SERVACT"/>
              <xsd:enumeration value="83 - SURIQUAT"/>
              <xsd:enumeration value="54433 - SURYCAT"/>
              <xsd:enumeration value="5401 - SWISSLOG"/>
              <xsd:enumeration value="48832 - SYFADIS"/>
              <xsd:enumeration value="1436 - SYNAPSE"/>
              <xsd:enumeration value="135 - SYNERGIE"/>
              <xsd:enumeration value="19216 - SYNGOVIA"/>
              <xsd:enumeration value="54442 - SYNGOVIAMN"/>
              <xsd:enumeration value="56033 - SYSEO"/>
              <xsd:enumeration value="56433 - SYSMEX"/>
              <xsd:enumeration value="54485 - TEAM SANTE"/>
              <xsd:enumeration value="54514 - TECHNIQUE SISRA"/>
              <xsd:enumeration value="37629 - Tele maintenance HOPSIS"/>
              <xsd:enumeration value="54542 - TELEIMAGERIE SISRA"/>
              <xsd:enumeration value="54539 - TELETRANSMISSIONS ORDONNATEUR "/>
              <xsd:enumeration value="4224 - TFS"/>
              <xsd:enumeration value="26224 - THERIAQUE"/>
              <xsd:enumeration value="11616 - THERMOSERVEUR"/>
              <xsd:enumeration value="41231 - TKOFSEP"/>
              <xsd:enumeration value="54486 - TOM"/>
              <xsd:enumeration value="48032 - TOMOTHERAPY"/>
              <xsd:enumeration value="22820 - TOOLPICT"/>
              <xsd:enumeration value="2404 - TOPECHO"/>
              <xsd:enumeration value="121 - TRADEXPRESS"/>
              <xsd:enumeration value="116 - TRAJECTOIRE"/>
              <xsd:enumeration value="97 - TUMOROTEK"/>
              <xsd:enumeration value="54034 - ULYSSE"/>
              <xsd:enumeration value="4412 - UNIMED"/>
              <xsd:enumeration value="54487 - UNITY REAL TIME 2"/>
              <xsd:enumeration value="54633 - URAVISION"/>
              <xsd:enumeration value="34631 - URGENCES RADIO"/>
              <xsd:enumeration value="54524 - URT HEH"/>
              <xsd:enumeration value="39 - VALAB"/>
              <xsd:enumeration value="2423 - VIDAL"/>
              <xsd:enumeration value="3412 - VIEWPOINT"/>
              <xsd:enumeration value="54538 - VIEWPOINT ECHO "/>
              <xsd:enumeration value="2427 - VISIO CONFERENCE"/>
              <xsd:enumeration value="2425 - VOCAZA"/>
              <xsd:enumeration value="31429 - VSPHERE"/>
              <xsd:enumeration value="26 - VTOM"/>
              <xsd:enumeration value="54533 - WDI"/>
              <xsd:enumeration value="8420 - WEB GHS"/>
              <xsd:enumeration value="76 - WEB100T"/>
              <xsd:enumeration value="54503 - WEBK"/>
              <xsd:enumeration value="21018 - WEBRH"/>
              <xsd:enumeration value="1609 - WEBSENSE"/>
              <xsd:enumeration value="1434 - WEEZO"/>
              <xsd:enumeration value="4223 - WHAT'S UP GOLD"/>
              <xsd:enumeration value="42632 - WINGET"/>
              <xsd:enumeration value="47032 - WINS"/>
              <xsd:enumeration value="5602 - WINSCRIBE"/>
              <xsd:enumeration value="6205 - WSUS"/>
              <xsd:enumeration value="54033 - X-FILES"/>
              <xsd:enumeration value="77 - ZENIDOC"/>
              <xsd:enumeration value="54510 - ZEPRA"/>
              <xsd:enumeration value="54527 - ZERTO"/>
            </xsd:restriction>
          </xsd:simpleType>
        </xsd:union>
      </xsd:simpleType>
    </xsd:element>
    <xsd:element name="App_x0020_Version" ma:index="1" nillable="true" ma:displayName="App Version" ma:internalName="App_x0020_Version">
      <xsd:simpleType>
        <xsd:restriction base="dms:Text">
          <xsd:maxLength value="255"/>
        </xsd:restriction>
      </xsd:simpleType>
    </xsd:element>
    <xsd:element name="Catégorie_x0020_Doc" ma:index="2" ma:displayName="Doc Catégorie" ma:default="02-Dossier technique" ma:format="Dropdown" ma:internalName="Cat_x00e9_gorie_x0020_Doc">
      <xsd:simpleType>
        <xsd:restriction base="dms:Choice">
          <xsd:enumeration value="01-Pilotage et gestion"/>
          <xsd:enumeration value="02-Dossier technique"/>
          <xsd:enumeration value="03-Suivi et évolution"/>
          <xsd:enumeration value="04-Divers"/>
        </xsd:restriction>
      </xsd:simpleType>
    </xsd:element>
    <xsd:element name="Archive" ma:index="5"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3d2b63b-d081-4a64-8600-2255b20a949a" elementFormDefault="qualified">
    <xsd:import namespace="http://schemas.microsoft.com/office/2006/documentManagement/types"/>
    <xsd:import namespace="http://schemas.microsoft.com/office/infopath/2007/PartnerControls"/>
    <xsd:element name="Périmètre" ma:index="3" ma:displayName="Périmètre" ma:default="SIH HCL" ma:format="Dropdown" ma:internalName="P_x00e9_rim_x00e8_tre">
      <xsd:simpleType>
        <xsd:restriction base="dms:Choice">
          <xsd:enumeration value="SIH HCL"/>
          <xsd:enumeration value="PLH"/>
          <xsd:enumeration value="SIH HCL+PLH"/>
          <xsd:enumeration value="AUTRE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c90f74d-a188-4812-9207-5ca97171f8a3" elementFormDefault="qualified">
    <xsd:import namespace="http://schemas.microsoft.com/office/2006/documentManagement/types"/>
    <xsd:import namespace="http://schemas.microsoft.com/office/infopath/2007/PartnerControls"/>
    <xsd:element name="DLCPolicyLabelValue" ma:index="1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1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1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BC5496-26A8-452F-BFF9-261923A78E2E}">
  <ds:schemaRefs>
    <ds:schemaRef ds:uri="http://schemas.microsoft.com/sharepoint/v3/contenttype/forms"/>
  </ds:schemaRefs>
</ds:datastoreItem>
</file>

<file path=customXml/itemProps2.xml><?xml version="1.0" encoding="utf-8"?>
<ds:datastoreItem xmlns:ds="http://schemas.openxmlformats.org/officeDocument/2006/customXml" ds:itemID="{392A3523-65B3-49A3-8071-80DE91EF3C3D}">
  <ds:schemaRefs>
    <ds:schemaRef ds:uri="http://schemas.microsoft.com/sharepoint/v3"/>
    <ds:schemaRef ds:uri="http://www.w3.org/XML/1998/namespace"/>
    <ds:schemaRef ds:uri="23d2b63b-d081-4a64-8600-2255b20a949a"/>
    <ds:schemaRef ds:uri="http://purl.org/dc/dcmitype/"/>
    <ds:schemaRef ds:uri="http://schemas.microsoft.com/office/2006/documentManagement/types"/>
    <ds:schemaRef ds:uri="http://schemas.microsoft.com/office/infopath/2007/PartnerControls"/>
    <ds:schemaRef ds:uri="http://purl.org/dc/terms/"/>
    <ds:schemaRef ds:uri="3e7fa9e2-ecd5-42f1-b2ed-888cae51f798"/>
    <ds:schemaRef ds:uri="http://purl.org/dc/elements/1.1/"/>
    <ds:schemaRef ds:uri="http://schemas.openxmlformats.org/package/2006/metadata/core-properties"/>
    <ds:schemaRef ds:uri="6c90f74d-a188-4812-9207-5ca97171f8a3"/>
    <ds:schemaRef ds:uri="http://schemas.microsoft.com/office/2006/metadata/properties"/>
  </ds:schemaRefs>
</ds:datastoreItem>
</file>

<file path=customXml/itemProps3.xml><?xml version="1.0" encoding="utf-8"?>
<ds:datastoreItem xmlns:ds="http://schemas.openxmlformats.org/officeDocument/2006/customXml" ds:itemID="{9212D7CC-363B-40FA-A15B-EBBA62F9753B}">
  <ds:schemaRefs>
    <ds:schemaRef ds:uri="office.server.policy"/>
  </ds:schemaRefs>
</ds:datastoreItem>
</file>

<file path=customXml/itemProps4.xml><?xml version="1.0" encoding="utf-8"?>
<ds:datastoreItem xmlns:ds="http://schemas.openxmlformats.org/officeDocument/2006/customXml" ds:itemID="{2D333C59-B267-45DB-870A-1CF66F22B579}">
  <ds:schemaRefs>
    <ds:schemaRef ds:uri="http://schemas.microsoft.com/office/2006/metadata/customXsn"/>
  </ds:schemaRefs>
</ds:datastoreItem>
</file>

<file path=customXml/itemProps5.xml><?xml version="1.0" encoding="utf-8"?>
<ds:datastoreItem xmlns:ds="http://schemas.openxmlformats.org/officeDocument/2006/customXml" ds:itemID="{53A6CD84-3289-4BA7-B614-0F0708E1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7fa9e2-ecd5-42f1-b2ed-888cae51f798"/>
    <ds:schemaRef ds:uri="23d2b63b-d081-4a64-8600-2255b20a949a"/>
    <ds:schemaRef ds:uri="http://schemas.microsoft.com/sharepoint/v3"/>
    <ds:schemaRef ds:uri="6c90f74d-a188-4812-9207-5ca97171f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3491</Words>
  <Characters>19206</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22652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BERARD, Marc</dc:creator>
  <cp:lastModifiedBy>LANGE-GUYOT Pauline</cp:lastModifiedBy>
  <cp:revision>9</cp:revision>
  <dcterms:created xsi:type="dcterms:W3CDTF">2019-07-23T12:55:00Z</dcterms:created>
  <dcterms:modified xsi:type="dcterms:W3CDTF">2024-09-17T11:50:00Z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0x010100952B3265B76F684FB6693CEA9643BF861600FED5FF826CD9ED48A82E9A2C8C681473</vt:lpwstr>
  </property>
</Properties>
</file>