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C4E20" w14:textId="55A83939" w:rsidR="00324AED" w:rsidRPr="00EE2FE5" w:rsidRDefault="00F549E1" w:rsidP="008718D9">
      <w:pPr>
        <w:jc w:val="center"/>
        <w:rPr>
          <w:b/>
          <w:caps/>
          <w:sz w:val="24"/>
        </w:rPr>
      </w:pPr>
      <w:bookmarkStart w:id="0" w:name="_Hlk180397092"/>
      <w:r w:rsidRPr="00EE2FE5">
        <w:rPr>
          <w:b/>
          <w:caps/>
          <w:sz w:val="28"/>
        </w:rPr>
        <w:t xml:space="preserve">ANNEXE </w:t>
      </w:r>
      <w:r w:rsidR="00AF535F" w:rsidRPr="00EE2FE5">
        <w:rPr>
          <w:b/>
          <w:caps/>
          <w:sz w:val="28"/>
        </w:rPr>
        <w:t>1</w:t>
      </w:r>
      <w:r w:rsidRPr="00EE2FE5">
        <w:rPr>
          <w:b/>
          <w:caps/>
          <w:sz w:val="28"/>
        </w:rPr>
        <w:t xml:space="preserve"> DU cctp : </w:t>
      </w:r>
      <w:r w:rsidRPr="00EE2FE5">
        <w:rPr>
          <w:b/>
          <w:caps/>
          <w:sz w:val="28"/>
          <w:u w:val="single"/>
        </w:rPr>
        <w:t>DOCUMENTS NECESSAIRES A L’ETABLISSEMENT DE L’ETAT DES LIEUX</w:t>
      </w:r>
    </w:p>
    <w:tbl>
      <w:tblPr>
        <w:tblW w:w="13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6"/>
        <w:gridCol w:w="1701"/>
        <w:gridCol w:w="2126"/>
        <w:gridCol w:w="1849"/>
        <w:gridCol w:w="1417"/>
      </w:tblGrid>
      <w:tr w:rsidR="001C6D91" w14:paraId="268595F6" w14:textId="77777777" w:rsidTr="00EE2FE5">
        <w:trPr>
          <w:trHeight w:val="735"/>
          <w:tblHeader/>
          <w:jc w:val="center"/>
        </w:trPr>
        <w:tc>
          <w:tcPr>
            <w:tcW w:w="651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7CAAC" w:themeFill="accent2" w:themeFillTint="66"/>
            <w:vAlign w:val="center"/>
          </w:tcPr>
          <w:bookmarkEnd w:id="0"/>
          <w:p w14:paraId="2D39EF0C" w14:textId="2EE09809" w:rsidR="001C6D91" w:rsidRDefault="001C6D91" w:rsidP="001C6D9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Pièces ou relevés concernés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735B" w14:textId="71199200" w:rsidR="001C6D91" w:rsidRDefault="001C6D91" w:rsidP="00A76676">
            <w:pPr>
              <w:spacing w:after="0" w:line="240" w:lineRule="auto"/>
              <w:jc w:val="center"/>
            </w:pPr>
            <w:r>
              <w:rPr>
                <w:b/>
              </w:rPr>
              <w:t>Documents fournis par le maître d’ouvrage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</w:tcBorders>
            <w:shd w:val="clear" w:color="auto" w:fill="F7CAAC" w:themeFill="accent2" w:themeFillTint="66"/>
            <w:vAlign w:val="center"/>
          </w:tcPr>
          <w:p w14:paraId="1B2D27B5" w14:textId="0EF35EF6" w:rsidR="001C6D91" w:rsidRDefault="001C6D91" w:rsidP="00A76676">
            <w:pPr>
              <w:spacing w:after="0" w:line="240" w:lineRule="auto"/>
              <w:jc w:val="center"/>
            </w:pPr>
            <w:r>
              <w:rPr>
                <w:b/>
              </w:rPr>
              <w:t>Documents à réaliser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F7CAAC" w:themeFill="accent2" w:themeFillTint="66"/>
            <w:vAlign w:val="center"/>
          </w:tcPr>
          <w:p w14:paraId="2E58FA43" w14:textId="1E296BB6" w:rsidR="001C6D91" w:rsidRDefault="001C6D91" w:rsidP="00A76676">
            <w:pPr>
              <w:spacing w:after="0" w:line="240" w:lineRule="auto"/>
              <w:jc w:val="center"/>
            </w:pPr>
            <w:r w:rsidRPr="000765DD">
              <w:rPr>
                <w:b/>
              </w:rPr>
              <w:t>Pas nécessaire</w:t>
            </w:r>
          </w:p>
        </w:tc>
      </w:tr>
      <w:tr w:rsidR="001C6D91" w14:paraId="728EC852" w14:textId="77777777" w:rsidTr="00EE2FE5">
        <w:trPr>
          <w:trHeight w:val="308"/>
          <w:tblHeader/>
          <w:jc w:val="center"/>
        </w:trPr>
        <w:tc>
          <w:tcPr>
            <w:tcW w:w="651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7CAAC" w:themeFill="accent2" w:themeFillTint="66"/>
            <w:vAlign w:val="center"/>
          </w:tcPr>
          <w:p w14:paraId="3E336D32" w14:textId="77777777" w:rsidR="001C6D91" w:rsidRDefault="001C6D91" w:rsidP="00A76676">
            <w:pPr>
              <w:spacing w:after="0" w:line="240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7CAAC" w:themeFill="accent2" w:themeFillTint="66"/>
            <w:vAlign w:val="center"/>
          </w:tcPr>
          <w:p w14:paraId="55F0E4DD" w14:textId="77777777" w:rsidR="001C6D91" w:rsidRDefault="001C6D91" w:rsidP="00A76676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B2F7C5" w14:textId="717F2357" w:rsidR="001C6D91" w:rsidRDefault="001C6D91" w:rsidP="00A76676">
            <w:pPr>
              <w:spacing w:after="0" w:line="240" w:lineRule="auto"/>
              <w:jc w:val="center"/>
            </w:pPr>
            <w:r>
              <w:t>Par le titulaire du marché</w:t>
            </w: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82DBD" w14:textId="7B707ABC" w:rsidR="001C6D91" w:rsidRDefault="001C6D91" w:rsidP="00A76676">
            <w:pPr>
              <w:spacing w:after="0" w:line="240" w:lineRule="auto"/>
              <w:jc w:val="center"/>
            </w:pPr>
            <w:r>
              <w:t>Par un prestataire extérieur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D5F7817" w14:textId="77777777" w:rsidR="001C6D91" w:rsidRDefault="001C6D91" w:rsidP="00A76676">
            <w:pPr>
              <w:spacing w:after="0" w:line="240" w:lineRule="auto"/>
              <w:jc w:val="center"/>
            </w:pPr>
          </w:p>
        </w:tc>
      </w:tr>
      <w:tr w:rsidR="003B2787" w:rsidRPr="003B2787" w14:paraId="1EF8F4D5" w14:textId="77777777" w:rsidTr="003B2787">
        <w:trPr>
          <w:trHeight w:val="440"/>
          <w:jc w:val="center"/>
        </w:trPr>
        <w:tc>
          <w:tcPr>
            <w:tcW w:w="136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03399"/>
            <w:vAlign w:val="center"/>
          </w:tcPr>
          <w:p w14:paraId="13CC4828" w14:textId="2BAAD867" w:rsidR="003B2787" w:rsidRPr="003B2787" w:rsidRDefault="003B2787" w:rsidP="003B2787">
            <w:pPr>
              <w:tabs>
                <w:tab w:val="left" w:pos="1730"/>
                <w:tab w:val="left" w:pos="2644"/>
              </w:tabs>
              <w:spacing w:before="100" w:after="100"/>
              <w:rPr>
                <w:b/>
                <w:color w:val="FFFFFF"/>
                <w:sz w:val="24"/>
                <w:szCs w:val="24"/>
              </w:rPr>
            </w:pPr>
            <w:r w:rsidRPr="003B2787">
              <w:rPr>
                <w:b/>
                <w:color w:val="FFFFFF"/>
                <w:sz w:val="24"/>
                <w:szCs w:val="24"/>
              </w:rPr>
              <w:t>1 – SITE ET VRD</w:t>
            </w:r>
          </w:p>
        </w:tc>
      </w:tr>
      <w:tr w:rsidR="001C6D91" w14:paraId="7AF4DDE5" w14:textId="77777777" w:rsidTr="00EE2FE5">
        <w:trPr>
          <w:trHeight w:val="397"/>
          <w:jc w:val="center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B112853" w14:textId="77777777" w:rsidR="001C6D91" w:rsidRDefault="001C6D91" w:rsidP="001C6D9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Plan de situation et de masse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45040B" w14:textId="77777777" w:rsidR="001C6D91" w:rsidRDefault="001C6D91" w:rsidP="00B548EA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6D5576E6" w14:textId="401E738F" w:rsidR="001C6D91" w:rsidRDefault="001C6D91" w:rsidP="00B548EA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F3BD6" w14:textId="0D5CE734" w:rsidR="001C6D91" w:rsidRDefault="001C6D91" w:rsidP="00B548EA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731F7" w14:textId="3B24C9C2" w:rsidR="001C6D91" w:rsidRDefault="001C6D91" w:rsidP="00B548EA">
            <w:pPr>
              <w:spacing w:after="0" w:line="240" w:lineRule="auto"/>
              <w:jc w:val="center"/>
            </w:pPr>
          </w:p>
        </w:tc>
      </w:tr>
      <w:tr w:rsidR="001C6D91" w14:paraId="4C17130E" w14:textId="77777777" w:rsidTr="0080719F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989646" w14:textId="3E01E580" w:rsidR="001C6D91" w:rsidRDefault="001C6D91" w:rsidP="000765DD">
            <w:pPr>
              <w:spacing w:after="0" w:line="240" w:lineRule="auto"/>
              <w:rPr>
                <w:b/>
              </w:rPr>
            </w:pPr>
            <w:r w:rsidRPr="00855D5E">
              <w:rPr>
                <w:b/>
              </w:rPr>
              <w:t>Levés de géomètre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C9E826" w14:textId="764EE837" w:rsidR="001C6D91" w:rsidRDefault="001C6D91" w:rsidP="00B548EA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BA410B" w14:textId="77777777" w:rsidR="001C6D91" w:rsidRDefault="001C6D91" w:rsidP="00B548EA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715E3004" w14:textId="5524B771" w:rsidR="001C6D91" w:rsidRDefault="001C6D91" w:rsidP="00B548EA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564EE4E" w14:textId="4C2F7EEA" w:rsidR="001C6D91" w:rsidRDefault="001C6D91" w:rsidP="00B548EA">
            <w:pPr>
              <w:spacing w:after="0" w:line="240" w:lineRule="auto"/>
              <w:jc w:val="center"/>
            </w:pPr>
          </w:p>
        </w:tc>
      </w:tr>
      <w:tr w:rsidR="001C6D91" w14:paraId="2EBF24C8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2C42EF6E" w14:textId="77777777" w:rsidR="001C6D91" w:rsidRDefault="001C6D91" w:rsidP="000765D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Aménagements extérieurs, espaces verts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EE825A8" w14:textId="65C2707E" w:rsidR="001C6D91" w:rsidRDefault="001C6D91" w:rsidP="00B548EA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03080718" w14:textId="5A1B5616" w:rsidR="001C6D91" w:rsidRDefault="001C6D91" w:rsidP="00B548EA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6604C390" w14:textId="2A09EECF" w:rsidR="001C6D91" w:rsidRDefault="001C6D91" w:rsidP="00B548EA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FCF4CB8" w14:textId="77777777" w:rsidR="001C6D91" w:rsidRDefault="001C6D91" w:rsidP="00B548EA">
            <w:pPr>
              <w:spacing w:after="0" w:line="240" w:lineRule="auto"/>
              <w:jc w:val="center"/>
            </w:pPr>
            <w:r>
              <w:t>X</w:t>
            </w:r>
          </w:p>
        </w:tc>
      </w:tr>
      <w:tr w:rsidR="00CB3DD4" w14:paraId="7432F45F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422D46B0" w14:textId="1B5C44D1" w:rsidR="00CB3DD4" w:rsidRDefault="00CB3DD4" w:rsidP="00CB3D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Plan des réseaux extérieurs 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5DFD9531" w14:textId="1CCA66E7" w:rsidR="00CB3DD4" w:rsidRPr="00CB3DD4" w:rsidRDefault="00CB3DD4" w:rsidP="00CB3DD4">
            <w:pPr>
              <w:spacing w:after="0" w:line="240" w:lineRule="auto"/>
              <w:jc w:val="center"/>
            </w:pPr>
            <w:r w:rsidRPr="00CB3DD4">
              <w:t>X</w:t>
            </w:r>
          </w:p>
        </w:tc>
        <w:tc>
          <w:tcPr>
            <w:tcW w:w="2126" w:type="dxa"/>
            <w:vAlign w:val="center"/>
          </w:tcPr>
          <w:p w14:paraId="424C4833" w14:textId="6D31674D" w:rsidR="00CB3DD4" w:rsidRPr="00EE2FE5" w:rsidRDefault="00CB3DD4" w:rsidP="00CB3DD4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037AB5A8" w14:textId="6B77CC2A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5979B71" w14:textId="27866FB2" w:rsidR="00CB3DD4" w:rsidRDefault="00CB3DD4" w:rsidP="00CB3DD4">
            <w:pPr>
              <w:spacing w:after="0" w:line="240" w:lineRule="auto"/>
              <w:jc w:val="center"/>
            </w:pPr>
          </w:p>
        </w:tc>
      </w:tr>
      <w:tr w:rsidR="00CB3DD4" w14:paraId="6C97AEA4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D5D4CC" w14:textId="77777777" w:rsidR="00CB3DD4" w:rsidRDefault="00CB3DD4" w:rsidP="00CB3D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eaux</w:t>
            </w:r>
            <w:proofErr w:type="gramEnd"/>
            <w:r>
              <w:rPr>
                <w:b/>
              </w:rPr>
              <w:t xml:space="preserve"> usées, eaux vannes, eaux pluviales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5192B7" w14:textId="1BDA6D2F" w:rsidR="00CB3DD4" w:rsidRPr="00CB3DD4" w:rsidRDefault="00CB3DD4" w:rsidP="00CB3DD4">
            <w:pPr>
              <w:spacing w:after="0" w:line="240" w:lineRule="auto"/>
              <w:jc w:val="center"/>
            </w:pPr>
            <w:r w:rsidRPr="00CB3DD4">
              <w:t>X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9D4A16F" w14:textId="1B54D974" w:rsidR="00CB3DD4" w:rsidRPr="00EE2FE5" w:rsidRDefault="00CB3DD4" w:rsidP="00CB3DD4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3D41D44D" w14:textId="51CBEF9F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17A518F" w14:textId="6DE0528D" w:rsidR="00CB3DD4" w:rsidRDefault="00CB3DD4" w:rsidP="00CB3DD4">
            <w:pPr>
              <w:spacing w:after="0" w:line="240" w:lineRule="auto"/>
              <w:jc w:val="center"/>
            </w:pPr>
          </w:p>
        </w:tc>
      </w:tr>
      <w:tr w:rsidR="00CB3DD4" w14:paraId="3C764C0B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1213C5AA" w14:textId="77777777" w:rsidR="00CB3DD4" w:rsidRDefault="00CB3DD4" w:rsidP="00CB3D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eau</w:t>
            </w:r>
            <w:proofErr w:type="gramEnd"/>
            <w:r>
              <w:rPr>
                <w:b/>
              </w:rPr>
              <w:t xml:space="preserve"> froide, eau chaude, gaz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1B92B672" w14:textId="259B5F92" w:rsidR="00CB3DD4" w:rsidRPr="00CB3DD4" w:rsidRDefault="00CB3DD4" w:rsidP="00CB3DD4">
            <w:pPr>
              <w:spacing w:after="0" w:line="240" w:lineRule="auto"/>
              <w:jc w:val="center"/>
            </w:pPr>
            <w:r w:rsidRPr="00CB3DD4">
              <w:t>X</w:t>
            </w:r>
          </w:p>
        </w:tc>
        <w:tc>
          <w:tcPr>
            <w:tcW w:w="2126" w:type="dxa"/>
            <w:vAlign w:val="center"/>
          </w:tcPr>
          <w:p w14:paraId="491D3DAF" w14:textId="212700F2" w:rsidR="00CB3DD4" w:rsidRPr="00EE2FE5" w:rsidRDefault="00CB3DD4" w:rsidP="00CB3DD4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01D44350" w14:textId="027CE835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726F448" w14:textId="17B47F1B" w:rsidR="00CB3DD4" w:rsidRDefault="00CB3DD4" w:rsidP="00CB3DD4">
            <w:pPr>
              <w:spacing w:after="0" w:line="240" w:lineRule="auto"/>
              <w:jc w:val="center"/>
            </w:pPr>
          </w:p>
        </w:tc>
      </w:tr>
      <w:tr w:rsidR="00CB3DD4" w14:paraId="51390C45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502355" w14:textId="77777777" w:rsidR="00CB3DD4" w:rsidRDefault="00CB3DD4" w:rsidP="00CB3D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électricité</w:t>
            </w:r>
            <w:proofErr w:type="gramEnd"/>
            <w:r>
              <w:rPr>
                <w:b/>
              </w:rPr>
              <w:t>, téléphone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8257C" w14:textId="54AE200E" w:rsidR="00CB3DD4" w:rsidRPr="00CB3DD4" w:rsidRDefault="00CB3DD4" w:rsidP="00CB3DD4">
            <w:pPr>
              <w:spacing w:after="0" w:line="240" w:lineRule="auto"/>
              <w:jc w:val="center"/>
            </w:pPr>
            <w:r w:rsidRPr="00CB3DD4">
              <w:t>X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A824350" w14:textId="705C1A87" w:rsidR="00CB3DD4" w:rsidRPr="00EE2FE5" w:rsidRDefault="00CB3DD4" w:rsidP="00CB3DD4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125D04C5" w14:textId="4623CA8E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58CAF98" w14:textId="0CE4F1FA" w:rsidR="00CB3DD4" w:rsidRDefault="00CB3DD4" w:rsidP="00CB3DD4">
            <w:pPr>
              <w:spacing w:after="0" w:line="240" w:lineRule="auto"/>
              <w:jc w:val="center"/>
            </w:pPr>
          </w:p>
        </w:tc>
      </w:tr>
      <w:tr w:rsidR="00CB3DD4" w14:paraId="50A06CCA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F18790" w14:textId="69CE2628" w:rsidR="00CB3DD4" w:rsidRDefault="00CB3DD4" w:rsidP="00CB3D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Campagnes de sondages (géotechniques et hydrologiques, pollution des sols)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EA43BA" w14:textId="6BA7B983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001B0CB" w14:textId="153403AC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5BE81271" w14:textId="034BFCF5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11869D1" w14:textId="77777777" w:rsidR="00CB3DD4" w:rsidRDefault="00CB3DD4" w:rsidP="00CB3DD4">
            <w:pPr>
              <w:spacing w:after="0" w:line="240" w:lineRule="auto"/>
              <w:jc w:val="center"/>
            </w:pPr>
            <w:r>
              <w:t>X</w:t>
            </w:r>
          </w:p>
        </w:tc>
      </w:tr>
      <w:tr w:rsidR="00CB3DD4" w14:paraId="60BF05F0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7A4FC5" w14:textId="058E4556" w:rsidR="00CB3DD4" w:rsidRDefault="00CB3DD4" w:rsidP="00CB3D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Etude géotechnique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52EC58" w14:textId="2F0FF868" w:rsidR="00CB3DD4" w:rsidRDefault="00CB3DD4" w:rsidP="00CB3DD4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D76B0A0" w14:textId="77777777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0D62CE28" w14:textId="77777777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28B9AD1" w14:textId="77777777" w:rsidR="00CB3DD4" w:rsidRDefault="00CB3DD4" w:rsidP="00CB3DD4">
            <w:pPr>
              <w:spacing w:after="0" w:line="240" w:lineRule="auto"/>
              <w:jc w:val="center"/>
            </w:pPr>
          </w:p>
        </w:tc>
      </w:tr>
      <w:tr w:rsidR="00CB3DD4" w:rsidRPr="003B2787" w14:paraId="7399C990" w14:textId="77777777" w:rsidTr="00A6437A">
        <w:trPr>
          <w:trHeight w:val="440"/>
          <w:jc w:val="center"/>
        </w:trPr>
        <w:tc>
          <w:tcPr>
            <w:tcW w:w="136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003399"/>
            <w:vAlign w:val="center"/>
          </w:tcPr>
          <w:p w14:paraId="79F2D31C" w14:textId="043309BC" w:rsidR="00CB3DD4" w:rsidRPr="003B2787" w:rsidRDefault="009A088A" w:rsidP="00CB3DD4">
            <w:pPr>
              <w:tabs>
                <w:tab w:val="left" w:pos="1730"/>
                <w:tab w:val="left" w:pos="2644"/>
              </w:tabs>
              <w:spacing w:before="100" w:after="100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2</w:t>
            </w:r>
            <w:r w:rsidR="00CB3DD4" w:rsidRPr="003B2787">
              <w:rPr>
                <w:b/>
                <w:color w:val="FFFFFF"/>
                <w:sz w:val="24"/>
                <w:szCs w:val="24"/>
              </w:rPr>
              <w:t xml:space="preserve"> – </w:t>
            </w:r>
            <w:r w:rsidR="00CB3DD4">
              <w:rPr>
                <w:b/>
                <w:color w:val="FFFFFF"/>
                <w:sz w:val="24"/>
                <w:szCs w:val="24"/>
              </w:rPr>
              <w:t>BATIMENT</w:t>
            </w:r>
          </w:p>
        </w:tc>
      </w:tr>
      <w:tr w:rsidR="00CB3DD4" w14:paraId="3A247A17" w14:textId="77777777" w:rsidTr="00EE2FE5">
        <w:trPr>
          <w:trHeight w:val="524"/>
          <w:jc w:val="center"/>
        </w:trPr>
        <w:tc>
          <w:tcPr>
            <w:tcW w:w="6516" w:type="dxa"/>
            <w:tcBorders>
              <w:left w:val="single" w:sz="4" w:space="0" w:color="auto"/>
              <w:bottom w:val="nil"/>
              <w:right w:val="nil"/>
            </w:tcBorders>
            <w:shd w:val="clear" w:color="auto" w:fill="FBE4D5" w:themeFill="accent2" w:themeFillTint="33"/>
            <w:vAlign w:val="center"/>
          </w:tcPr>
          <w:p w14:paraId="734BAC1E" w14:textId="7765D115" w:rsidR="00CB3DD4" w:rsidRDefault="00CB3DD4" w:rsidP="00CB3D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Dispositions architecturales et fonctionnelles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  <w:vAlign w:val="center"/>
          </w:tcPr>
          <w:p w14:paraId="3916EF1D" w14:textId="77777777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2126" w:type="dxa"/>
            <w:shd w:val="clear" w:color="auto" w:fill="FBE4D5" w:themeFill="accent2" w:themeFillTint="33"/>
            <w:vAlign w:val="center"/>
          </w:tcPr>
          <w:p w14:paraId="3FDFFAE2" w14:textId="77777777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0EA897A8" w14:textId="77777777" w:rsidR="00CB3DD4" w:rsidRDefault="00CB3DD4" w:rsidP="00CB3DD4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4CEBC8E" w14:textId="77777777" w:rsidR="00CB3DD4" w:rsidRDefault="00CB3DD4" w:rsidP="00CB3DD4">
            <w:pPr>
              <w:spacing w:after="0" w:line="240" w:lineRule="auto"/>
              <w:jc w:val="center"/>
            </w:pPr>
          </w:p>
        </w:tc>
      </w:tr>
      <w:tr w:rsidR="003C4E70" w14:paraId="600190AE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7D39D7" w14:textId="241D8F04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Plans de différents niveaux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20AA65" w14:textId="1D045EA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F35D4DD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1F33D28B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220D113" w14:textId="77777777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7E935FEA" w14:textId="77777777" w:rsidTr="00EE2FE5">
        <w:trPr>
          <w:trHeight w:val="397"/>
          <w:jc w:val="center"/>
        </w:trPr>
        <w:tc>
          <w:tcPr>
            <w:tcW w:w="13609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2E0C1C" w14:textId="613361FB" w:rsidR="003C4E70" w:rsidRDefault="003C4E70" w:rsidP="003C4E70">
            <w:pPr>
              <w:spacing w:after="0" w:line="240" w:lineRule="auto"/>
            </w:pPr>
            <w:r>
              <w:rPr>
                <w:b/>
              </w:rPr>
              <w:t>Coupes et détails</w:t>
            </w:r>
          </w:p>
        </w:tc>
      </w:tr>
      <w:tr w:rsidR="003C4E70" w14:paraId="6C8427C4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6D39ABA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</w:t>
            </w:r>
            <w:r>
              <w:rPr>
                <w:b/>
              </w:rPr>
              <w:sym w:font="Wingdings" w:char="F072"/>
            </w:r>
            <w:r>
              <w:rPr>
                <w:b/>
              </w:rPr>
              <w:t xml:space="preserve"> 1/50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EE3C230" w14:textId="4C3CA7A1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2AFA4456" w14:textId="77777777" w:rsidR="003C4E70" w:rsidRPr="0080719F" w:rsidRDefault="003C4E70" w:rsidP="003C4E70">
            <w:pPr>
              <w:spacing w:after="0" w:line="240" w:lineRule="auto"/>
              <w:jc w:val="center"/>
            </w:pPr>
            <w:r w:rsidRPr="003C4E70"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5E1C4E8A" w14:textId="244A83EA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EFDDFEB" w14:textId="4FCEC50B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00BA13C7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F66B89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</w:t>
            </w:r>
            <w:r>
              <w:rPr>
                <w:b/>
              </w:rPr>
              <w:sym w:font="Wingdings" w:char="F072"/>
            </w:r>
            <w:r>
              <w:rPr>
                <w:b/>
              </w:rPr>
              <w:t xml:space="preserve"> 1/20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883ED0" w14:textId="4DF7A720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8BCD9C9" w14:textId="77777777" w:rsidR="003C4E70" w:rsidRPr="00EE2FE5" w:rsidRDefault="003C4E70" w:rsidP="003C4E70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1FFBA134" w14:textId="59B36419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3640FAD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</w:tr>
      <w:tr w:rsidR="003C4E70" w14:paraId="4DB010A8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3B0C721E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Dossier photographique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782BCE4" w14:textId="58909B1B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0654179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278DB738" w14:textId="57AD0325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2BAA747" w14:textId="15A435B4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4D3DD37E" w14:textId="77777777" w:rsidTr="00EE2FE5">
        <w:trPr>
          <w:trHeight w:val="496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28A58358" w14:textId="1CE71921" w:rsidR="003C4E70" w:rsidRPr="00195F17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Structure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0AC8D79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6BC583D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291EA9D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2E24354" w14:textId="77777777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2D4B6A6F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F0CE2C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 w:rsidRPr="00195F17">
              <w:rPr>
                <w:b/>
              </w:rPr>
              <w:t>Plans de coffrages</w:t>
            </w:r>
            <w:r>
              <w:rPr>
                <w:b/>
              </w:rPr>
              <w:t xml:space="preserve">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226F4F" w14:textId="321FF72F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487493B" w14:textId="235E8A98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45113CB7" w14:textId="5DEC712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15321FB" w14:textId="2EC913FC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</w:tr>
      <w:tr w:rsidR="003C4E70" w14:paraId="7953365A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413EEC68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Plans de structures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6002195" w14:textId="3E9B4522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45D529C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6B3708EE" w14:textId="52BDDF73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95E7FA2" w14:textId="19A14C38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0379C69A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5905FF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Plans de fondations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47BF4F" w14:textId="65B7F986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15B1685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4E7BD909" w14:textId="59322966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0421DB1" w14:textId="5BF5BC36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75362D25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71C4B75E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 w:rsidRPr="00195F17">
              <w:rPr>
                <w:b/>
              </w:rPr>
              <w:t>Plans de ferraillage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22BB8CEB" w14:textId="0F5A9979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35E3CF93" w14:textId="7CF7AF20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7F9F174F" w14:textId="746B1A19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54E3AE5" w14:textId="731065D0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</w:tr>
      <w:tr w:rsidR="003C4E70" w14:paraId="64F569D3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6EC8FF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Sondages destructifs (qualité des bétons et aciers, épaisseur d’enrobage)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721AF7C" w14:textId="45064A86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ABD8DBA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64F2EBE3" w14:textId="4BD52E70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6506311" w14:textId="71FD1A82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0703B696" w14:textId="77777777" w:rsidTr="00426F40">
        <w:trPr>
          <w:trHeight w:val="496"/>
          <w:jc w:val="center"/>
        </w:trPr>
        <w:tc>
          <w:tcPr>
            <w:tcW w:w="13609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E29DCAD" w14:textId="44553C22" w:rsidR="003C4E70" w:rsidRDefault="003C4E70" w:rsidP="003C4E70">
            <w:pPr>
              <w:spacing w:after="0" w:line="240" w:lineRule="auto"/>
            </w:pPr>
            <w:r>
              <w:rPr>
                <w:b/>
              </w:rPr>
              <w:t>Fluides (chauffage, climatisation, ventilation, désenfumage, plomberie)</w:t>
            </w:r>
          </w:p>
        </w:tc>
      </w:tr>
      <w:tr w:rsidR="003C4E70" w14:paraId="723DB186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E8BF5B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Descriptif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01B710" w14:textId="1D65BFBD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33D8C96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0B47235F" w14:textId="1AF9ED3A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324B4ED" w14:textId="106C049E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029066CC" w14:textId="77777777" w:rsidTr="009632AE">
        <w:trPr>
          <w:trHeight w:val="397"/>
          <w:jc w:val="center"/>
        </w:trPr>
        <w:tc>
          <w:tcPr>
            <w:tcW w:w="13609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D77AD7" w14:textId="77F25403" w:rsidR="003C4E70" w:rsidRDefault="003C4E70" w:rsidP="003C4E70">
            <w:pPr>
              <w:spacing w:after="0" w:line="240" w:lineRule="auto"/>
            </w:pPr>
            <w:r>
              <w:rPr>
                <w:b/>
              </w:rPr>
              <w:t xml:space="preserve">Schémas généraux des installations </w:t>
            </w:r>
          </w:p>
        </w:tc>
      </w:tr>
      <w:tr w:rsidR="003C4E70" w14:paraId="4B02921B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C447AB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Production de chaleur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CFE67BB" w14:textId="4455CECB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4891EED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3B741F13" w14:textId="2122B000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0D8DF7C" w14:textId="2FDF35E0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64F70010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BEB9A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Production de froid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7A4BF6" w14:textId="2AEB08C8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7F1514C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0FC89CD1" w14:textId="441F4289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E34A6FD" w14:textId="4AC6B51F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112FC2B0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CA62F1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Ventilation, désenfumage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9429E6D" w14:textId="15BC9BA1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7A11FBA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0B4AEFD3" w14:textId="3A0614CD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4DF2F8B" w14:textId="7E4862E0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280856C8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4C8F95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Alimentation, évacuation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42D496E" w14:textId="7FAB2116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C7837D5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4B029CA0" w14:textId="66AA292F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E3F9372" w14:textId="1658C5D5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2A3323E4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F5EC61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Repérage des équipements et appareillages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7A2826" w14:textId="632152A2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8655F87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540E85AC" w14:textId="3BB2FE8E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C2B0A33" w14:textId="28FAE1BE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3DDE7769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F4A1BF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Plans de réseaux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EDCD89" w14:textId="5CDC60D4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3231C81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15094294" w14:textId="13E1C9C5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F4BE6B5" w14:textId="58064310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5EDA86A7" w14:textId="77777777" w:rsidTr="00EE2FE5">
        <w:trPr>
          <w:trHeight w:val="496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5E8DA3E6" w14:textId="0F2A604F" w:rsidR="003C4E70" w:rsidRPr="00195F17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Electricité, courants forts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7AD596C7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F064388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5E59A055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2F68B452" w14:textId="77777777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56F159C2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58F5C5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Descriptif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D97217" w14:textId="0D7B9DA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615B760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1A28B6E4" w14:textId="6C2C192F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6FD1A94" w14:textId="03479502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742C924A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0D57F3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Schémas généraux des installations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F3AB0B" w14:textId="5A5BD414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0CC4A45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3849D6BD" w14:textId="0B5BD768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3BFE7CF" w14:textId="72CF0766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14D1779E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F51385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Transformateur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0FAD23A" w14:textId="0FE3D6E4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7AAF02B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33CC7AB6" w14:textId="4B712DF9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8C70D5" w14:textId="5D63744A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54C1762C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E6B2E1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Repérage des équipements et appareillages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692A58" w14:textId="32B7913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632F6DA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4C34FFA8" w14:textId="4BA2CC48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840B08A" w14:textId="4FFD834C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0CCCC4E1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DF603C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Plans de réseaux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7BA701" w14:textId="474AC126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33A9CC5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5A9D0BDB" w14:textId="3C582C16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5DCA5AD" w14:textId="3F83BF8C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580E2399" w14:textId="77777777" w:rsidTr="00EE2FE5">
        <w:trPr>
          <w:trHeight w:val="496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44DEEB45" w14:textId="717A8D65" w:rsidR="003C4E70" w:rsidRPr="00195F17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Façades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6F49959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60ABB8A8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6D7F041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1528C4AF" w14:textId="77777777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0B2A2604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3575B9" w14:textId="65382BA4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Schéma de principe de l’élément préfabriqué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F22654" w14:textId="19E0A44D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477DB34" w14:textId="0DA7C06E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252116BC" w14:textId="1DA013BF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171F0A9" w14:textId="36EF193B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43E39364" w14:textId="77777777" w:rsidTr="00EE2FE5">
        <w:trPr>
          <w:trHeight w:val="496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BE4D5" w:themeFill="accent2" w:themeFillTint="33"/>
            <w:vAlign w:val="center"/>
          </w:tcPr>
          <w:p w14:paraId="31B3647D" w14:textId="0CDB6B20" w:rsidR="003C4E70" w:rsidRPr="00195F17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Pollution des ouvrages, états parasitaires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A22D744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5A92CF6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62EAA5E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374A9930" w14:textId="77777777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0D8BDF5A" w14:textId="77777777" w:rsidTr="00EE2FE5">
        <w:trPr>
          <w:trHeight w:val="397"/>
          <w:jc w:val="center"/>
        </w:trPr>
        <w:tc>
          <w:tcPr>
            <w:tcW w:w="13609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66605E" w14:textId="628E509F" w:rsidR="003C4E70" w:rsidRDefault="003C4E70" w:rsidP="003C4E70">
            <w:pPr>
              <w:spacing w:after="0" w:line="240" w:lineRule="auto"/>
            </w:pPr>
            <w:r>
              <w:rPr>
                <w:b/>
              </w:rPr>
              <w:t>Repérage de présence :</w:t>
            </w:r>
          </w:p>
        </w:tc>
      </w:tr>
      <w:tr w:rsidR="003C4E70" w14:paraId="4D1578FC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043412" w14:textId="77777777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Amiante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4E6F1B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962E20D" w14:textId="62381752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5186C7B1" w14:textId="7CAE7738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AA7A944" w14:textId="774066A3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18AF4D5F" w14:textId="77777777" w:rsidTr="003C4E70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right w:val="nil"/>
            </w:tcBorders>
            <w:vAlign w:val="center"/>
          </w:tcPr>
          <w:p w14:paraId="4BCF28DF" w14:textId="00B17954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Plomb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55FDE3B" w14:textId="77777777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2126" w:type="dxa"/>
            <w:vAlign w:val="center"/>
          </w:tcPr>
          <w:p w14:paraId="35ED3AE7" w14:textId="1CE3818E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849" w:type="dxa"/>
            <w:vAlign w:val="center"/>
          </w:tcPr>
          <w:p w14:paraId="68F97047" w14:textId="186228F5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vAlign w:val="center"/>
          </w:tcPr>
          <w:p w14:paraId="4455551F" w14:textId="4C2090DC" w:rsidR="003C4E70" w:rsidRDefault="003C4E70" w:rsidP="003C4E70">
            <w:pPr>
              <w:spacing w:after="0" w:line="240" w:lineRule="auto"/>
              <w:jc w:val="center"/>
            </w:pPr>
          </w:p>
        </w:tc>
      </w:tr>
      <w:tr w:rsidR="003C4E70" w14:paraId="12EDDE52" w14:textId="77777777" w:rsidTr="00EE2FE5">
        <w:trPr>
          <w:trHeight w:val="397"/>
          <w:jc w:val="center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A1B580" w14:textId="4A4A9C53" w:rsidR="003C4E70" w:rsidRDefault="003C4E70" w:rsidP="003C4E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</w:rPr>
              <w:sym w:font="Wingdings" w:char="F0A7"/>
            </w:r>
            <w:r>
              <w:rPr>
                <w:b/>
              </w:rPr>
              <w:t xml:space="preserve"> </w:t>
            </w:r>
            <w:r>
              <w:rPr>
                <w:b/>
              </w:rPr>
              <w:t>Radon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BCED9B" w14:textId="2B5C09D9" w:rsidR="003C4E70" w:rsidRDefault="003C4E70" w:rsidP="003C4E70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3F421AF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849" w:type="dxa"/>
            <w:tcBorders>
              <w:bottom w:val="single" w:sz="4" w:space="0" w:color="auto"/>
            </w:tcBorders>
            <w:vAlign w:val="center"/>
          </w:tcPr>
          <w:p w14:paraId="27BD1044" w14:textId="77777777" w:rsidR="003C4E70" w:rsidRDefault="003C4E70" w:rsidP="003C4E70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B25C471" w14:textId="77777777" w:rsidR="003C4E70" w:rsidRDefault="003C4E70" w:rsidP="003C4E70">
            <w:pPr>
              <w:spacing w:after="0" w:line="240" w:lineRule="auto"/>
              <w:jc w:val="center"/>
            </w:pPr>
          </w:p>
        </w:tc>
      </w:tr>
    </w:tbl>
    <w:p w14:paraId="56C80284" w14:textId="77777777" w:rsidR="00F549E1" w:rsidRDefault="00F549E1"/>
    <w:sectPr w:rsidR="00F549E1" w:rsidSect="000765DD">
      <w:pgSz w:w="16838" w:h="11906" w:orient="landscape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9E1"/>
    <w:rsid w:val="000765DD"/>
    <w:rsid w:val="001717A4"/>
    <w:rsid w:val="00195F17"/>
    <w:rsid w:val="001C6D91"/>
    <w:rsid w:val="00247759"/>
    <w:rsid w:val="002B36D8"/>
    <w:rsid w:val="00324AED"/>
    <w:rsid w:val="00397E4C"/>
    <w:rsid w:val="003B2787"/>
    <w:rsid w:val="003C4E70"/>
    <w:rsid w:val="00602199"/>
    <w:rsid w:val="00633543"/>
    <w:rsid w:val="0068778F"/>
    <w:rsid w:val="006C0E1A"/>
    <w:rsid w:val="0080719F"/>
    <w:rsid w:val="0083210A"/>
    <w:rsid w:val="00855D5E"/>
    <w:rsid w:val="008718D9"/>
    <w:rsid w:val="009A088A"/>
    <w:rsid w:val="00AF535F"/>
    <w:rsid w:val="00B548EA"/>
    <w:rsid w:val="00B76248"/>
    <w:rsid w:val="00BD4AAE"/>
    <w:rsid w:val="00C2607D"/>
    <w:rsid w:val="00CB3DD4"/>
    <w:rsid w:val="00EE2FE5"/>
    <w:rsid w:val="00F549E1"/>
    <w:rsid w:val="00F9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81BCB"/>
  <w15:chartTrackingRefBased/>
  <w15:docId w15:val="{134E8862-A994-4AF6-ACE4-8F6D53F4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1ABCB-B373-4B84-AF42-4AAB6AD9F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CHAMBRIARD</dc:creator>
  <cp:keywords/>
  <dc:description/>
  <cp:lastModifiedBy>Julie VERDIER</cp:lastModifiedBy>
  <cp:revision>8</cp:revision>
  <dcterms:created xsi:type="dcterms:W3CDTF">2024-10-22T07:56:00Z</dcterms:created>
  <dcterms:modified xsi:type="dcterms:W3CDTF">2024-10-22T12:18:00Z</dcterms:modified>
</cp:coreProperties>
</file>