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1083" w14:textId="4A299444" w:rsidR="00E17DD2" w:rsidRDefault="002E4B1A">
      <w:pPr>
        <w:spacing w:after="296"/>
      </w:pPr>
      <w:bookmarkStart w:id="0" w:name="_GoBack"/>
      <w:bookmarkEnd w:id="0"/>
      <w:r>
        <w:t>DAF_2024_ (Projet 2024-USID02-0</w:t>
      </w:r>
      <w:r w:rsidR="008C4F98">
        <w:t>4</w:t>
      </w:r>
      <w:r>
        <w:t xml:space="preserve">) </w:t>
      </w:r>
    </w:p>
    <w:p w14:paraId="2F74B6D2" w14:textId="2B966B09" w:rsidR="009C4571" w:rsidRDefault="008C4F98">
      <w:pPr>
        <w:spacing w:line="480" w:lineRule="auto"/>
      </w:pPr>
      <w:r>
        <w:t>MEYENHEIM (68)</w:t>
      </w:r>
      <w:r w:rsidR="009C4571">
        <w:t xml:space="preserve"> </w:t>
      </w:r>
      <w:r>
        <w:t>-RMT-Quartier DIO -Plan famille 2 – Bâtiment 0046</w:t>
      </w:r>
      <w:r w:rsidR="009C4571">
        <w:t xml:space="preserve"> – Réalisation d’une maison d’hébergement pour les familles</w:t>
      </w:r>
    </w:p>
    <w:p w14:paraId="45A448E2" w14:textId="324EB2DE" w:rsidR="00E17DD2" w:rsidRDefault="002E4B1A">
      <w:pPr>
        <w:spacing w:line="480" w:lineRule="auto"/>
      </w:pPr>
      <w:r>
        <w:t xml:space="preserve"> </w:t>
      </w:r>
      <w:r>
        <w:rPr>
          <w:rFonts w:ascii="Calibri" w:eastAsia="Calibri" w:hAnsi="Calibri" w:cs="Calibri"/>
        </w:rPr>
        <w:t>CALENDRIER PREVISIONNEL</w:t>
      </w:r>
    </w:p>
    <w:tbl>
      <w:tblPr>
        <w:tblW w:w="16540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580"/>
        <w:gridCol w:w="581"/>
        <w:gridCol w:w="581"/>
        <w:gridCol w:w="580"/>
        <w:gridCol w:w="583"/>
        <w:gridCol w:w="580"/>
        <w:gridCol w:w="581"/>
        <w:gridCol w:w="581"/>
        <w:gridCol w:w="584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</w:tblGrid>
      <w:tr w:rsidR="0078009A" w:rsidRPr="0078009A" w14:paraId="2BEF1B02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9D41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6E494FA3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janv-25</w:t>
            </w:r>
          </w:p>
        </w:tc>
        <w:tc>
          <w:tcPr>
            <w:tcW w:w="2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D811AA7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févr-25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2CE824A7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mars-25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60D2E60B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avr-25</w:t>
            </w:r>
          </w:p>
        </w:tc>
        <w:tc>
          <w:tcPr>
            <w:tcW w:w="292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15D029DC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mai-25</w:t>
            </w:r>
          </w:p>
        </w:tc>
        <w:tc>
          <w:tcPr>
            <w:tcW w:w="23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6DE2AC0B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juin-25</w:t>
            </w:r>
          </w:p>
        </w:tc>
      </w:tr>
      <w:tr w:rsidR="00285831" w:rsidRPr="0078009A" w14:paraId="316F7564" w14:textId="77777777" w:rsidTr="00F923B5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EEBDCB1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8"/>
                <w:szCs w:val="18"/>
                <w14:ligatures w14:val="none"/>
              </w:rPr>
              <w:t>Lots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97E384A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4A421505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642D4C1D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38CDD292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4B14034E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59CFA020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0D3ECED5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3D9187BD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131126A5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5395"/>
            <w:hideMark/>
          </w:tcPr>
          <w:p w14:paraId="14043846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0EF8EFB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14CD37B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7B59D42C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402D940E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2F95B62D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1D7AB511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781030E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2F5395"/>
            <w:hideMark/>
          </w:tcPr>
          <w:p w14:paraId="7B5ED433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2F5395"/>
            <w:hideMark/>
          </w:tcPr>
          <w:p w14:paraId="7FFF977E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B63BD6E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0C66D3CB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5FD7DA60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76E18796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451B8937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4C6BE968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2F5395"/>
            <w:hideMark/>
          </w:tcPr>
          <w:p w14:paraId="62E6203B" w14:textId="77777777" w:rsidR="0078009A" w:rsidRPr="0078009A" w:rsidRDefault="0078009A" w:rsidP="0078009A">
            <w:pPr>
              <w:spacing w:line="240" w:lineRule="auto"/>
              <w:ind w:left="0" w:firstLineChars="100" w:firstLine="140"/>
              <w:jc w:val="left"/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color w:val="FFFFFF"/>
                <w:kern w:val="0"/>
                <w:sz w:val="14"/>
                <w:szCs w:val="14"/>
                <w14:ligatures w14:val="none"/>
              </w:rPr>
              <w:t>S26</w:t>
            </w:r>
          </w:p>
        </w:tc>
      </w:tr>
      <w:tr w:rsidR="00285831" w:rsidRPr="0078009A" w14:paraId="4D2CA707" w14:textId="77777777" w:rsidTr="00F923B5">
        <w:trPr>
          <w:trHeight w:val="330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3DC5" w14:textId="0D07594C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 xml:space="preserve">SPS 3e </w:t>
            </w:r>
            <w:r w:rsidR="00285831"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Cat :</w:t>
            </w: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 xml:space="preserve"> SOCOTEC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96A2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3983B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7E52DB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  <w:t>PERIODE DE PREPARATION</w:t>
            </w:r>
          </w:p>
        </w:tc>
        <w:tc>
          <w:tcPr>
            <w:tcW w:w="409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solid" w:color="B3E5A1" w:themeColor="accent6" w:themeTint="66" w:fill="auto"/>
            <w:vAlign w:val="center"/>
            <w:hideMark/>
          </w:tcPr>
          <w:p w14:paraId="353D537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B77651" w14:textId="77777777" w:rsidR="0078009A" w:rsidRPr="0078009A" w:rsidRDefault="0078009A" w:rsidP="0078009A">
            <w:pPr>
              <w:spacing w:line="240" w:lineRule="auto"/>
              <w:ind w:left="0" w:firstLine="0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  <w:r w:rsidRPr="0078009A"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  <w:t>JOURS FERIES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7542A77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AF84"/>
            <w:vAlign w:val="center"/>
            <w:hideMark/>
          </w:tcPr>
          <w:p w14:paraId="19204AB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016E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B07B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2C32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49AC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3DE8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831" w:rsidRPr="0078009A" w14:paraId="6D1FA45C" w14:textId="77777777" w:rsidTr="00F923B5">
        <w:trPr>
          <w:trHeight w:val="990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0840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ST1 Démolition - Gros œuvre - Second œuvre - Cloison - Revêtement de sol - Faïence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6854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6C4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ADE6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1EC3AE0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53F80DC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6E35267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0812872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49D7422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09B7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322A10C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2D1B01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115DB62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1A983" w:themeColor="accent2" w:themeTint="99" w:fill="auto"/>
            <w:vAlign w:val="center"/>
            <w:hideMark/>
          </w:tcPr>
          <w:p w14:paraId="5322C94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1202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A82A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42E3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EE30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9647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831" w:rsidRPr="0078009A" w14:paraId="3DDE9D94" w14:textId="77777777" w:rsidTr="00F923B5">
        <w:trPr>
          <w:trHeight w:val="825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13EC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ST2 Menuiserie intérieures et extérieures - Agencement cuisine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014A2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47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6145F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53C8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62B05C1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22C8BB2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0FC9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63D5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438CE7D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0FA6C86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639C3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646DDB8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1A983" w:themeColor="accent2" w:themeTint="99" w:fill="auto"/>
            <w:vAlign w:val="center"/>
            <w:hideMark/>
          </w:tcPr>
          <w:p w14:paraId="658B9E2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0709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CA3A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E2F9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5182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CC85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831" w:rsidRPr="0078009A" w14:paraId="55515451" w14:textId="77777777" w:rsidTr="00F923B5">
        <w:trPr>
          <w:trHeight w:val="660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006C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ST3 Plomberie, équipements sanitaires, ventilation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14CE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D5E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A9C1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3CF204E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2BB2EBC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B432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BE23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1666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5381D61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36FEAF9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A3AE3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195E625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1A983" w:themeColor="accent2" w:themeTint="99" w:fill="auto"/>
            <w:vAlign w:val="center"/>
            <w:hideMark/>
          </w:tcPr>
          <w:p w14:paraId="54EEB96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CA26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F236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E2C6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9C97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31C4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831" w:rsidRPr="0078009A" w14:paraId="496DC86B" w14:textId="77777777" w:rsidTr="00F923B5">
        <w:trPr>
          <w:trHeight w:val="495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C96E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ST4 Electricité et risque incendie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69A0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C9A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EB6C8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41AF54D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718E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3D48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06DCFAE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66929B9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75BE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153E60C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1459D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48C6430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1A983" w:themeColor="accent2" w:themeTint="99" w:fill="auto"/>
            <w:vAlign w:val="center"/>
            <w:hideMark/>
          </w:tcPr>
          <w:p w14:paraId="79061B7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784D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0B86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FF29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B095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1163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831" w:rsidRPr="0078009A" w14:paraId="293160A1" w14:textId="77777777" w:rsidTr="00F923B5">
        <w:trPr>
          <w:trHeight w:val="330"/>
        </w:trPr>
        <w:tc>
          <w:tcPr>
            <w:tcW w:w="1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90B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</w:pPr>
            <w:r w:rsidRPr="0078009A">
              <w:rPr>
                <w:rFonts w:ascii="Calibri" w:hAnsi="Calibri" w:cs="Calibri"/>
                <w:bCs/>
                <w:kern w:val="0"/>
                <w:sz w:val="16"/>
                <w:szCs w:val="16"/>
                <w14:ligatures w14:val="none"/>
              </w:rPr>
              <w:t>ST5 Peinture et revêtement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22F7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EB0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655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CF315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614C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8F01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F603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C2C1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3B0F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2C59BCD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09AD6EC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7F7B6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Calibri" w:hAnsi="Calibri" w:cs="Calibri"/>
                <w:b w:val="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B3E5A1" w:themeColor="accent6" w:themeTint="66" w:fill="auto"/>
            <w:vAlign w:val="center"/>
            <w:hideMark/>
          </w:tcPr>
          <w:p w14:paraId="7EADA6E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1A983" w:themeColor="accent2" w:themeTint="99" w:fill="auto"/>
            <w:vAlign w:val="center"/>
            <w:hideMark/>
          </w:tcPr>
          <w:p w14:paraId="66E81A1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DFD6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068A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CE80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D2D8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8729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8009A" w:rsidRPr="0078009A" w14:paraId="60DA5B98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BC6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ADC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F27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1E5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AD1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5CF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86B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CE2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A14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60E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99F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A3D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DE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51F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4C6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626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4EA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0D1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789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D9A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8AC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DDE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1EA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6D9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346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66C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AB6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387DC9BB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B38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3B2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E29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CD3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C6E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FC9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F0D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521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708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F1D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BC4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F1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228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6A7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18E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4B0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481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E40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ECA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DC7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CA7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A79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674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D7F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838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D4B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684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3F528C78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0E58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2104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87D3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9858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3280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3DC5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9FFF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D0C8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59B0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990F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A645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7271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3182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3AED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68FC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65E7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2FCA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2A0E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4884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CE00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AB33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A6D4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EC88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0DD4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5E9F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EC97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4587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454D705F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BD1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2CD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56F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4A6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10E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823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840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C68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1BA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253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8EB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A1A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4CB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32D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4A7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71B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812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734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A75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A86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05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AC8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79F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8D7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FA3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26B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2C0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42F2A3D6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4735" w14:textId="77777777" w:rsidR="0078009A" w:rsidRPr="0078009A" w:rsidRDefault="0078009A" w:rsidP="00285831">
            <w:pPr>
              <w:spacing w:line="240" w:lineRule="auto"/>
              <w:ind w:left="0" w:right="-559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728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85D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D0CECE"/>
            <w:vAlign w:val="center"/>
            <w:hideMark/>
          </w:tcPr>
          <w:p w14:paraId="7335A3A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43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19E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</w:pPr>
            <w:r w:rsidRPr="0078009A"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  <w:t>Période de préparation</w:t>
            </w:r>
          </w:p>
        </w:tc>
      </w:tr>
      <w:tr w:rsidR="0078009A" w:rsidRPr="0078009A" w14:paraId="06699045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186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916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73E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74C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C6C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E3F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62B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7E4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EAE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08A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828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2DB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9F1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18D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6C0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5CA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7CE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AF4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69E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284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DF5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B9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350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B01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7A2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50E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CDB7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064BF642" w14:textId="77777777" w:rsidTr="00B6349E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4FA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8AE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48D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solid" w:color="B3E5A1" w:themeColor="accent6" w:themeTint="66" w:fill="auto"/>
            <w:vAlign w:val="center"/>
            <w:hideMark/>
          </w:tcPr>
          <w:p w14:paraId="69532AE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43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2AAD" w14:textId="1A1E8259" w:rsidR="0078009A" w:rsidRPr="0078009A" w:rsidRDefault="0078009A" w:rsidP="00F923B5">
            <w:pPr>
              <w:spacing w:line="240" w:lineRule="auto"/>
              <w:ind w:left="0" w:firstLine="0"/>
              <w:jc w:val="left"/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</w:pPr>
            <w:r w:rsidRPr="0078009A"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  <w:t xml:space="preserve">Réalisation des prestations sous la forme de : X jours sur Y semaines </w:t>
            </w:r>
          </w:p>
        </w:tc>
      </w:tr>
      <w:tr w:rsidR="0078009A" w:rsidRPr="0078009A" w14:paraId="34F5F365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F96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8DF5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D52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419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F4F6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3B7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08C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E8D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95A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6383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80B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BF1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5C1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126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0C3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FA5C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829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0612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95E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0BE4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0F48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2BBF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427B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71E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8EB1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00EE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822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78009A" w:rsidRPr="0078009A" w14:paraId="6DC933F3" w14:textId="77777777" w:rsidTr="00285831">
        <w:trPr>
          <w:trHeight w:val="300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478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E33A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E6DD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1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F4AF84"/>
            <w:vAlign w:val="center"/>
            <w:hideMark/>
          </w:tcPr>
          <w:p w14:paraId="7F786800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</w:pPr>
            <w:r w:rsidRPr="0078009A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43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BF49" w14:textId="77777777" w:rsidR="0078009A" w:rsidRPr="0078009A" w:rsidRDefault="0078009A" w:rsidP="0078009A">
            <w:pPr>
              <w:spacing w:line="240" w:lineRule="auto"/>
              <w:ind w:left="0" w:firstLine="0"/>
              <w:jc w:val="left"/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</w:pPr>
            <w:r w:rsidRPr="0078009A">
              <w:rPr>
                <w:rFonts w:ascii="Aptos Narrow" w:hAnsi="Aptos Narrow"/>
                <w:b w:val="0"/>
                <w:kern w:val="0"/>
                <w:sz w:val="22"/>
                <w:szCs w:val="22"/>
                <w14:ligatures w14:val="none"/>
              </w:rPr>
              <w:t>OPR et réception</w:t>
            </w:r>
          </w:p>
        </w:tc>
      </w:tr>
    </w:tbl>
    <w:p w14:paraId="4A8CD108" w14:textId="1666AC73" w:rsidR="00E17DD2" w:rsidRDefault="00E17DD2" w:rsidP="009C4571">
      <w:pPr>
        <w:ind w:left="0" w:right="-164" w:firstLine="0"/>
        <w:jc w:val="left"/>
      </w:pPr>
    </w:p>
    <w:sectPr w:rsidR="00E17DD2" w:rsidSect="009C4571">
      <w:pgSz w:w="16838" w:h="11906" w:orient="landscape"/>
      <w:pgMar w:top="720" w:right="720" w:bottom="720" w:left="720" w:header="720" w:footer="720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D2"/>
    <w:rsid w:val="00285831"/>
    <w:rsid w:val="002E4B1A"/>
    <w:rsid w:val="0078009A"/>
    <w:rsid w:val="007C6598"/>
    <w:rsid w:val="008C4F98"/>
    <w:rsid w:val="009C4571"/>
    <w:rsid w:val="00B6349E"/>
    <w:rsid w:val="00D71F3C"/>
    <w:rsid w:val="00E17DD2"/>
    <w:rsid w:val="00E7247C"/>
    <w:rsid w:val="00EA2513"/>
    <w:rsid w:val="00F9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209B"/>
  <w15:docId w15:val="{F61BBCF7-CD35-49C9-85C4-7C22E35F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59" w:lineRule="auto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ABFC1F6BFF64994B0735A0B75B874" ma:contentTypeVersion="2" ma:contentTypeDescription="Crée un document." ma:contentTypeScope="" ma:versionID="cb070e1c0c29d4117cd73fd547493104">
  <xsd:schema xmlns:xsd="http://www.w3.org/2001/XMLSchema" xmlns:xs="http://www.w3.org/2001/XMLSchema" xmlns:p="http://schemas.microsoft.com/office/2006/metadata/properties" xmlns:ns2="http://schemas.microsoft.com/sharepoint/v3/fields" xmlns:ns3="953b1daa-ab0b-45d2-9af0-c361096fee58" targetNamespace="http://schemas.microsoft.com/office/2006/metadata/properties" ma:root="true" ma:fieldsID="b13efb0e5e5f3ae4f93452b6a25b1aa5" ns2:_="" ns3:_="">
    <xsd:import namespace="http://schemas.microsoft.com/sharepoint/v3/fields"/>
    <xsd:import namespace="953b1daa-ab0b-45d2-9af0-c361096fee58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b1daa-ab0b-45d2-9af0-c361096fee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327705A3-5C97-4988-BE7E-DA21701DB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53b1daa-ab0b-45d2-9af0-c361096fee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230365-D132-4972-9DF6-18A6A6EE0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0DCE9-0DEA-4A5E-A41E-D804FA60903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53b1daa-ab0b-45d2-9af0-c361096fee58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968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TRIBOUT Yves ADC</dc:creator>
  <cp:keywords/>
  <cp:lastModifiedBy>SCHNEIDER Anne-Pascale SA CE MINDEF</cp:lastModifiedBy>
  <cp:revision>2</cp:revision>
  <dcterms:created xsi:type="dcterms:W3CDTF">2024-10-17T11:16:00Z</dcterms:created>
  <dcterms:modified xsi:type="dcterms:W3CDTF">2024-10-17T11:16:00Z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0x010100791ABFC1F6BFF64994B0735A0B75B874</vt:lpwstr>
  </property>
</Properties>
</file>