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3CB9" w:rsidRDefault="00314805">
      <w:pPr>
        <w:ind w:left="3860" w:right="3820"/>
        <w:rPr>
          <w:sz w:val="2"/>
        </w:rPr>
      </w:pPr>
      <w:r>
        <w:rPr>
          <w:noProof/>
        </w:rPr>
        <w:drawing>
          <wp:inline distT="0" distB="0" distL="0" distR="0">
            <wp:extent cx="1234440" cy="98298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CB9" w:rsidRDefault="00103CB9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03CB9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103CB9" w:rsidRDefault="00610876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103CB9" w:rsidRDefault="00610876">
      <w:pPr>
        <w:spacing w:line="240" w:lineRule="exact"/>
      </w:pPr>
      <w:r>
        <w:t xml:space="preserve"> </w:t>
      </w:r>
    </w:p>
    <w:p w:rsidR="00103CB9" w:rsidRDefault="00103CB9">
      <w:pPr>
        <w:spacing w:after="220" w:line="240" w:lineRule="exact"/>
      </w:pPr>
    </w:p>
    <w:p w:rsidR="006A1A91" w:rsidRDefault="006A1A91" w:rsidP="006A1A91">
      <w:pPr>
        <w:spacing w:before="20" w:line="360" w:lineRule="auto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bookmarkStart w:id="0" w:name="_Hlk169096860"/>
      <w:r>
        <w:rPr>
          <w:rFonts w:ascii="Arial" w:eastAsia="Arial" w:hAnsi="Arial" w:cs="Arial"/>
          <w:b/>
          <w:color w:val="000000"/>
          <w:sz w:val="28"/>
          <w:lang w:val="fr-FR"/>
        </w:rPr>
        <w:t xml:space="preserve">ACCORD-CADRE DE SERVICES </w:t>
      </w:r>
      <w:r w:rsidRPr="002C3350">
        <w:rPr>
          <w:rFonts w:ascii="Arial" w:eastAsia="Arial" w:hAnsi="Arial" w:cs="Arial"/>
          <w:b/>
          <w:color w:val="000000"/>
          <w:sz w:val="28"/>
          <w:lang w:val="fr-FR"/>
        </w:rPr>
        <w:t>DE TECHNIQUES DE L’INFORMATION ET DE LA COMMUNICATION</w:t>
      </w:r>
    </w:p>
    <w:bookmarkEnd w:id="0"/>
    <w:p w:rsidR="00103CB9" w:rsidRDefault="00103CB9">
      <w:pPr>
        <w:spacing w:line="240" w:lineRule="exact"/>
      </w:pPr>
    </w:p>
    <w:p w:rsidR="00103CB9" w:rsidRDefault="00103CB9">
      <w:pPr>
        <w:spacing w:line="240" w:lineRule="exact"/>
      </w:pPr>
    </w:p>
    <w:p w:rsidR="00103CB9" w:rsidRDefault="00103CB9">
      <w:pPr>
        <w:spacing w:line="240" w:lineRule="exact"/>
      </w:pPr>
    </w:p>
    <w:p w:rsidR="00103CB9" w:rsidRDefault="00103CB9">
      <w:pPr>
        <w:spacing w:line="240" w:lineRule="exact"/>
      </w:pPr>
    </w:p>
    <w:p w:rsidR="00103CB9" w:rsidRDefault="00103CB9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03CB9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103CB9" w:rsidRDefault="006A1A91" w:rsidP="006A1A91">
            <w:pP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 w:rsidRPr="006A1A91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TIERCE MAINTENANCE APPLICATIVE DE K-SUP ET PRESTATIONS DE DÉVELOPPEMENTS INFORMATIQUES</w:t>
            </w:r>
          </w:p>
        </w:tc>
      </w:tr>
    </w:tbl>
    <w:p w:rsidR="00103CB9" w:rsidRDefault="00610876">
      <w:pPr>
        <w:spacing w:line="240" w:lineRule="exact"/>
      </w:pPr>
      <w:r>
        <w:t xml:space="preserve"> </w:t>
      </w:r>
    </w:p>
    <w:p w:rsidR="00103CB9" w:rsidRDefault="00103CB9">
      <w:pPr>
        <w:spacing w:line="240" w:lineRule="exact"/>
      </w:pPr>
    </w:p>
    <w:p w:rsidR="00103CB9" w:rsidRDefault="00103CB9">
      <w:pPr>
        <w:spacing w:line="240" w:lineRule="exact"/>
      </w:pPr>
    </w:p>
    <w:p w:rsidR="00103CB9" w:rsidRDefault="00103CB9">
      <w:pPr>
        <w:spacing w:line="240" w:lineRule="exact"/>
      </w:pPr>
    </w:p>
    <w:p w:rsidR="00103CB9" w:rsidRDefault="00610876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725"/>
        <w:gridCol w:w="238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883FC9" w:rsidTr="00214F6B">
        <w:trPr>
          <w:trHeight w:val="76"/>
        </w:trPr>
        <w:tc>
          <w:tcPr>
            <w:tcW w:w="172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3FC9" w:rsidRDefault="00883FC9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3FC9" w:rsidRDefault="00883FC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3FC9" w:rsidRPr="00883FC9" w:rsidRDefault="00883F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</w:tcPr>
          <w:p w:rsidR="00883FC9" w:rsidRPr="00883FC9" w:rsidRDefault="00883F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</w:tcPr>
          <w:p w:rsidR="00883FC9" w:rsidRPr="00883FC9" w:rsidRDefault="00883F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3FC9" w:rsidRPr="00883FC9" w:rsidRDefault="00883F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3FC9" w:rsidRPr="00883FC9" w:rsidRDefault="00883F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3FC9" w:rsidRPr="00883FC9" w:rsidRDefault="00883F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3FC9" w:rsidRPr="00883FC9" w:rsidRDefault="00883F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3FC9" w:rsidRPr="00883FC9" w:rsidRDefault="00883F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3FC9" w:rsidRPr="00883FC9" w:rsidRDefault="00883F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3FC9" w:rsidRPr="00883FC9" w:rsidRDefault="00883F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3FC9" w:rsidRPr="00883FC9" w:rsidRDefault="00883F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3FC9" w:rsidRPr="00883FC9" w:rsidRDefault="00883F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3FC9" w:rsidTr="00214F6B">
        <w:trPr>
          <w:trHeight w:val="238"/>
        </w:trPr>
        <w:tc>
          <w:tcPr>
            <w:tcW w:w="172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83FC9" w:rsidRDefault="00883FC9" w:rsidP="00883FC9"/>
        </w:tc>
        <w:tc>
          <w:tcPr>
            <w:tcW w:w="2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3FC9" w:rsidRDefault="00883FC9" w:rsidP="00883FC9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3FC9" w:rsidRPr="00883FC9" w:rsidRDefault="002F6FAD" w:rsidP="00883FC9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420" w:type="dxa"/>
            <w:tcBorders>
              <w:bottom w:val="single" w:sz="2" w:space="0" w:color="000000"/>
            </w:tcBorders>
            <w:vAlign w:val="center"/>
          </w:tcPr>
          <w:p w:rsidR="00883FC9" w:rsidRPr="00883FC9" w:rsidRDefault="002F6FAD" w:rsidP="00883FC9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  <w:t>0</w:t>
            </w:r>
          </w:p>
        </w:tc>
        <w:tc>
          <w:tcPr>
            <w:tcW w:w="420" w:type="dxa"/>
            <w:tcBorders>
              <w:bottom w:val="single" w:sz="2" w:space="0" w:color="000000"/>
            </w:tcBorders>
            <w:vAlign w:val="center"/>
          </w:tcPr>
          <w:p w:rsidR="00883FC9" w:rsidRPr="00883FC9" w:rsidRDefault="002F6FAD" w:rsidP="00883FC9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3FC9" w:rsidRPr="00883FC9" w:rsidRDefault="002F6FAD" w:rsidP="00883FC9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3FC9" w:rsidRPr="00883FC9" w:rsidRDefault="002F6FAD" w:rsidP="00883FC9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  <w:t>0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3FC9" w:rsidRPr="00883FC9" w:rsidRDefault="002F6FAD" w:rsidP="00883FC9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3FC9" w:rsidRPr="00883FC9" w:rsidRDefault="002F6FAD" w:rsidP="00883FC9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  <w:t>8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3FC9" w:rsidRPr="00883FC9" w:rsidRDefault="00214F6B" w:rsidP="00883FC9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  <w:t>F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3FC9" w:rsidRPr="00883FC9" w:rsidRDefault="00214F6B" w:rsidP="00883FC9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  <w:t>S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3FC9" w:rsidRPr="00883FC9" w:rsidRDefault="00214F6B" w:rsidP="00883FC9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  <w:t>900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3FC9" w:rsidRPr="00883FC9" w:rsidRDefault="00214F6B" w:rsidP="00883FC9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  <w:t>0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3FC9" w:rsidRPr="00883FC9" w:rsidRDefault="00214F6B" w:rsidP="00883FC9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  <w:t>1</w:t>
            </w:r>
          </w:p>
        </w:tc>
      </w:tr>
      <w:tr w:rsidR="00883FC9" w:rsidTr="00214F6B">
        <w:trPr>
          <w:trHeight w:val="18"/>
        </w:trPr>
        <w:tc>
          <w:tcPr>
            <w:tcW w:w="172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83FC9" w:rsidRDefault="00883FC9"/>
        </w:tc>
        <w:tc>
          <w:tcPr>
            <w:tcW w:w="2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3FC9" w:rsidRDefault="00883FC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3FC9" w:rsidRDefault="00883FC9">
            <w:pPr>
              <w:rPr>
                <w:sz w:val="2"/>
              </w:rPr>
            </w:pPr>
          </w:p>
        </w:tc>
        <w:tc>
          <w:tcPr>
            <w:tcW w:w="420" w:type="dxa"/>
          </w:tcPr>
          <w:p w:rsidR="00883FC9" w:rsidRDefault="00883FC9">
            <w:pPr>
              <w:rPr>
                <w:sz w:val="2"/>
              </w:rPr>
            </w:pPr>
          </w:p>
        </w:tc>
        <w:tc>
          <w:tcPr>
            <w:tcW w:w="420" w:type="dxa"/>
          </w:tcPr>
          <w:p w:rsidR="00883FC9" w:rsidRDefault="00883FC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3FC9" w:rsidRDefault="00883FC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3FC9" w:rsidRDefault="00883FC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3FC9" w:rsidRDefault="00883FC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3FC9" w:rsidRDefault="00883FC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3FC9" w:rsidRDefault="00883FC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3FC9" w:rsidRDefault="00883FC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3FC9" w:rsidRDefault="00883FC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3FC9" w:rsidRDefault="00883FC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3FC9" w:rsidRDefault="00883FC9">
            <w:pPr>
              <w:rPr>
                <w:sz w:val="2"/>
              </w:rPr>
            </w:pPr>
          </w:p>
        </w:tc>
      </w:tr>
    </w:tbl>
    <w:p w:rsidR="00103CB9" w:rsidRDefault="00610876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03CB9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3CB9" w:rsidRDefault="00610876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3CB9" w:rsidRDefault="00610876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103CB9" w:rsidRDefault="00610876">
      <w:pPr>
        <w:spacing w:line="240" w:lineRule="exact"/>
      </w:pPr>
      <w:r>
        <w:t xml:space="preserve"> </w:t>
      </w:r>
    </w:p>
    <w:p w:rsidR="00103CB9" w:rsidRDefault="00103CB9">
      <w:pPr>
        <w:spacing w:after="100" w:line="240" w:lineRule="exact"/>
      </w:pPr>
    </w:p>
    <w:p w:rsidR="00103CB9" w:rsidRDefault="00610876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Institut polytechnique de Grenoble</w:t>
      </w:r>
    </w:p>
    <w:p w:rsidR="00103CB9" w:rsidRDefault="0061087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DAF / Service Achats </w:t>
      </w:r>
    </w:p>
    <w:p w:rsidR="00103CB9" w:rsidRDefault="0061087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46 avenue Félix Viallet</w:t>
      </w:r>
    </w:p>
    <w:p w:rsidR="00103CB9" w:rsidRDefault="0061087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38031 GRENOBLE</w:t>
      </w:r>
    </w:p>
    <w:p w:rsidR="00103CB9" w:rsidRDefault="00103CB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103CB9">
          <w:pgSz w:w="11900" w:h="16840"/>
          <w:pgMar w:top="1400" w:right="1140" w:bottom="1440" w:left="1140" w:header="1400" w:footer="1440" w:gutter="0"/>
          <w:cols w:space="708"/>
        </w:sectPr>
      </w:pPr>
    </w:p>
    <w:p w:rsidR="00103CB9" w:rsidRDefault="00103CB9">
      <w:pPr>
        <w:spacing w:line="200" w:lineRule="exact"/>
        <w:rPr>
          <w:sz w:val="20"/>
        </w:rPr>
      </w:pPr>
    </w:p>
    <w:p w:rsidR="00103CB9" w:rsidRDefault="00610876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SOMMAIRE</w:t>
      </w:r>
    </w:p>
    <w:p w:rsidR="00103CB9" w:rsidRDefault="00103CB9">
      <w:pPr>
        <w:spacing w:after="80" w:line="240" w:lineRule="exact"/>
      </w:pPr>
    </w:p>
    <w:p w:rsidR="00103CB9" w:rsidRDefault="0061087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:rsidR="00103CB9" w:rsidRDefault="00E168D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610876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610876">
          <w:rPr>
            <w:rFonts w:ascii="Arial" w:eastAsia="Arial" w:hAnsi="Arial" w:cs="Arial"/>
          </w:rPr>
          <w:tab/>
        </w:r>
        <w:r w:rsidR="00610876">
          <w:rPr>
            <w:rFonts w:ascii="Arial" w:eastAsia="Arial" w:hAnsi="Arial" w:cs="Arial"/>
          </w:rPr>
          <w:fldChar w:fldCharType="begin"/>
        </w:r>
        <w:r w:rsidR="00610876">
          <w:rPr>
            <w:rFonts w:ascii="Arial" w:eastAsia="Arial" w:hAnsi="Arial" w:cs="Arial"/>
          </w:rPr>
          <w:instrText xml:space="preserve"> PAGEREF _Toc256000001 \h </w:instrText>
        </w:r>
        <w:r w:rsidR="00610876">
          <w:rPr>
            <w:rFonts w:ascii="Arial" w:eastAsia="Arial" w:hAnsi="Arial" w:cs="Arial"/>
          </w:rPr>
        </w:r>
        <w:r w:rsidR="00610876">
          <w:rPr>
            <w:rFonts w:ascii="Arial" w:eastAsia="Arial" w:hAnsi="Arial" w:cs="Arial"/>
          </w:rPr>
          <w:fldChar w:fldCharType="separate"/>
        </w:r>
        <w:r w:rsidR="00610876">
          <w:rPr>
            <w:rFonts w:ascii="Arial" w:eastAsia="Arial" w:hAnsi="Arial" w:cs="Arial"/>
          </w:rPr>
          <w:t>4</w:t>
        </w:r>
        <w:r w:rsidR="00610876">
          <w:rPr>
            <w:rFonts w:ascii="Arial" w:eastAsia="Arial" w:hAnsi="Arial" w:cs="Arial"/>
          </w:rPr>
          <w:fldChar w:fldCharType="end"/>
        </w:r>
      </w:hyperlink>
    </w:p>
    <w:p w:rsidR="00103CB9" w:rsidRDefault="00E168D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610876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610876">
          <w:rPr>
            <w:rFonts w:ascii="Arial" w:eastAsia="Arial" w:hAnsi="Arial" w:cs="Arial"/>
          </w:rPr>
          <w:tab/>
        </w:r>
        <w:r w:rsidR="00610876">
          <w:rPr>
            <w:rFonts w:ascii="Arial" w:eastAsia="Arial" w:hAnsi="Arial" w:cs="Arial"/>
          </w:rPr>
          <w:fldChar w:fldCharType="begin"/>
        </w:r>
        <w:r w:rsidR="00610876">
          <w:rPr>
            <w:rFonts w:ascii="Arial" w:eastAsia="Arial" w:hAnsi="Arial" w:cs="Arial"/>
          </w:rPr>
          <w:instrText xml:space="preserve"> PAGEREF _Toc256000002 \h </w:instrText>
        </w:r>
        <w:r w:rsidR="00610876">
          <w:rPr>
            <w:rFonts w:ascii="Arial" w:eastAsia="Arial" w:hAnsi="Arial" w:cs="Arial"/>
          </w:rPr>
        </w:r>
        <w:r w:rsidR="00610876">
          <w:rPr>
            <w:rFonts w:ascii="Arial" w:eastAsia="Arial" w:hAnsi="Arial" w:cs="Arial"/>
          </w:rPr>
          <w:fldChar w:fldCharType="separate"/>
        </w:r>
        <w:r w:rsidR="00610876">
          <w:rPr>
            <w:rFonts w:ascii="Arial" w:eastAsia="Arial" w:hAnsi="Arial" w:cs="Arial"/>
          </w:rPr>
          <w:t>6</w:t>
        </w:r>
        <w:r w:rsidR="00610876">
          <w:rPr>
            <w:rFonts w:ascii="Arial" w:eastAsia="Arial" w:hAnsi="Arial" w:cs="Arial"/>
          </w:rPr>
          <w:fldChar w:fldCharType="end"/>
        </w:r>
      </w:hyperlink>
    </w:p>
    <w:p w:rsidR="00103CB9" w:rsidRDefault="00E168D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610876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610876">
          <w:rPr>
            <w:rFonts w:ascii="Arial" w:eastAsia="Arial" w:hAnsi="Arial" w:cs="Arial"/>
          </w:rPr>
          <w:tab/>
        </w:r>
        <w:r w:rsidR="00610876">
          <w:rPr>
            <w:rFonts w:ascii="Arial" w:eastAsia="Arial" w:hAnsi="Arial" w:cs="Arial"/>
          </w:rPr>
          <w:fldChar w:fldCharType="begin"/>
        </w:r>
        <w:r w:rsidR="00610876">
          <w:rPr>
            <w:rFonts w:ascii="Arial" w:eastAsia="Arial" w:hAnsi="Arial" w:cs="Arial"/>
          </w:rPr>
          <w:instrText xml:space="preserve"> PAGEREF _Toc256000003 \h </w:instrText>
        </w:r>
        <w:r w:rsidR="00610876">
          <w:rPr>
            <w:rFonts w:ascii="Arial" w:eastAsia="Arial" w:hAnsi="Arial" w:cs="Arial"/>
          </w:rPr>
        </w:r>
        <w:r w:rsidR="00610876">
          <w:rPr>
            <w:rFonts w:ascii="Arial" w:eastAsia="Arial" w:hAnsi="Arial" w:cs="Arial"/>
          </w:rPr>
          <w:fldChar w:fldCharType="separate"/>
        </w:r>
        <w:r w:rsidR="00610876">
          <w:rPr>
            <w:rFonts w:ascii="Arial" w:eastAsia="Arial" w:hAnsi="Arial" w:cs="Arial"/>
          </w:rPr>
          <w:t>6</w:t>
        </w:r>
        <w:r w:rsidR="00610876">
          <w:rPr>
            <w:rFonts w:ascii="Arial" w:eastAsia="Arial" w:hAnsi="Arial" w:cs="Arial"/>
          </w:rPr>
          <w:fldChar w:fldCharType="end"/>
        </w:r>
      </w:hyperlink>
    </w:p>
    <w:p w:rsidR="00103CB9" w:rsidRDefault="00E168D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610876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610876">
          <w:rPr>
            <w:rFonts w:ascii="Arial" w:eastAsia="Arial" w:hAnsi="Arial" w:cs="Arial"/>
          </w:rPr>
          <w:tab/>
        </w:r>
        <w:r w:rsidR="00610876">
          <w:rPr>
            <w:rFonts w:ascii="Arial" w:eastAsia="Arial" w:hAnsi="Arial" w:cs="Arial"/>
          </w:rPr>
          <w:fldChar w:fldCharType="begin"/>
        </w:r>
        <w:r w:rsidR="00610876">
          <w:rPr>
            <w:rFonts w:ascii="Arial" w:eastAsia="Arial" w:hAnsi="Arial" w:cs="Arial"/>
          </w:rPr>
          <w:instrText xml:space="preserve"> PAGEREF _Toc256000004 \h </w:instrText>
        </w:r>
        <w:r w:rsidR="00610876">
          <w:rPr>
            <w:rFonts w:ascii="Arial" w:eastAsia="Arial" w:hAnsi="Arial" w:cs="Arial"/>
          </w:rPr>
        </w:r>
        <w:r w:rsidR="00610876">
          <w:rPr>
            <w:rFonts w:ascii="Arial" w:eastAsia="Arial" w:hAnsi="Arial" w:cs="Arial"/>
          </w:rPr>
          <w:fldChar w:fldCharType="separate"/>
        </w:r>
        <w:r w:rsidR="00610876">
          <w:rPr>
            <w:rFonts w:ascii="Arial" w:eastAsia="Arial" w:hAnsi="Arial" w:cs="Arial"/>
          </w:rPr>
          <w:t>6</w:t>
        </w:r>
        <w:r w:rsidR="00610876">
          <w:rPr>
            <w:rFonts w:ascii="Arial" w:eastAsia="Arial" w:hAnsi="Arial" w:cs="Arial"/>
          </w:rPr>
          <w:fldChar w:fldCharType="end"/>
        </w:r>
      </w:hyperlink>
    </w:p>
    <w:p w:rsidR="00103CB9" w:rsidRDefault="00E168D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610876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610876">
          <w:rPr>
            <w:rFonts w:ascii="Arial" w:eastAsia="Arial" w:hAnsi="Arial" w:cs="Arial"/>
          </w:rPr>
          <w:tab/>
        </w:r>
        <w:r w:rsidR="00610876">
          <w:rPr>
            <w:rFonts w:ascii="Arial" w:eastAsia="Arial" w:hAnsi="Arial" w:cs="Arial"/>
          </w:rPr>
          <w:fldChar w:fldCharType="begin"/>
        </w:r>
        <w:r w:rsidR="00610876">
          <w:rPr>
            <w:rFonts w:ascii="Arial" w:eastAsia="Arial" w:hAnsi="Arial" w:cs="Arial"/>
          </w:rPr>
          <w:instrText xml:space="preserve"> PAGEREF _Toc256000005 \h </w:instrText>
        </w:r>
        <w:r w:rsidR="00610876">
          <w:rPr>
            <w:rFonts w:ascii="Arial" w:eastAsia="Arial" w:hAnsi="Arial" w:cs="Arial"/>
          </w:rPr>
        </w:r>
        <w:r w:rsidR="00610876">
          <w:rPr>
            <w:rFonts w:ascii="Arial" w:eastAsia="Arial" w:hAnsi="Arial" w:cs="Arial"/>
          </w:rPr>
          <w:fldChar w:fldCharType="separate"/>
        </w:r>
        <w:r w:rsidR="00610876">
          <w:rPr>
            <w:rFonts w:ascii="Arial" w:eastAsia="Arial" w:hAnsi="Arial" w:cs="Arial"/>
          </w:rPr>
          <w:t>6</w:t>
        </w:r>
        <w:r w:rsidR="00610876">
          <w:rPr>
            <w:rFonts w:ascii="Arial" w:eastAsia="Arial" w:hAnsi="Arial" w:cs="Arial"/>
          </w:rPr>
          <w:fldChar w:fldCharType="end"/>
        </w:r>
      </w:hyperlink>
    </w:p>
    <w:p w:rsidR="00103CB9" w:rsidRDefault="00E168D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610876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610876">
          <w:rPr>
            <w:rFonts w:ascii="Arial" w:eastAsia="Arial" w:hAnsi="Arial" w:cs="Arial"/>
          </w:rPr>
          <w:tab/>
        </w:r>
        <w:r w:rsidR="00610876">
          <w:rPr>
            <w:rFonts w:ascii="Arial" w:eastAsia="Arial" w:hAnsi="Arial" w:cs="Arial"/>
          </w:rPr>
          <w:fldChar w:fldCharType="begin"/>
        </w:r>
        <w:r w:rsidR="00610876">
          <w:rPr>
            <w:rFonts w:ascii="Arial" w:eastAsia="Arial" w:hAnsi="Arial" w:cs="Arial"/>
          </w:rPr>
          <w:instrText xml:space="preserve"> PAGEREF _Toc256000006 \h </w:instrText>
        </w:r>
        <w:r w:rsidR="00610876">
          <w:rPr>
            <w:rFonts w:ascii="Arial" w:eastAsia="Arial" w:hAnsi="Arial" w:cs="Arial"/>
          </w:rPr>
        </w:r>
        <w:r w:rsidR="00610876">
          <w:rPr>
            <w:rFonts w:ascii="Arial" w:eastAsia="Arial" w:hAnsi="Arial" w:cs="Arial"/>
          </w:rPr>
          <w:fldChar w:fldCharType="separate"/>
        </w:r>
        <w:r w:rsidR="00610876">
          <w:rPr>
            <w:rFonts w:ascii="Arial" w:eastAsia="Arial" w:hAnsi="Arial" w:cs="Arial"/>
          </w:rPr>
          <w:t>6</w:t>
        </w:r>
        <w:r w:rsidR="00610876">
          <w:rPr>
            <w:rFonts w:ascii="Arial" w:eastAsia="Arial" w:hAnsi="Arial" w:cs="Arial"/>
          </w:rPr>
          <w:fldChar w:fldCharType="end"/>
        </w:r>
      </w:hyperlink>
    </w:p>
    <w:p w:rsidR="00103CB9" w:rsidRDefault="00E168D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610876">
          <w:rPr>
            <w:rStyle w:val="Lienhypertexte"/>
            <w:rFonts w:ascii="Arial" w:eastAsia="Arial" w:hAnsi="Arial" w:cs="Arial"/>
            <w:lang w:val="fr-FR"/>
          </w:rPr>
          <w:t>5 - Durée de l'accord-cadre</w:t>
        </w:r>
        <w:r w:rsidR="00610876">
          <w:rPr>
            <w:rFonts w:ascii="Arial" w:eastAsia="Arial" w:hAnsi="Arial" w:cs="Arial"/>
          </w:rPr>
          <w:tab/>
        </w:r>
        <w:r w:rsidR="00610876">
          <w:rPr>
            <w:rFonts w:ascii="Arial" w:eastAsia="Arial" w:hAnsi="Arial" w:cs="Arial"/>
          </w:rPr>
          <w:fldChar w:fldCharType="begin"/>
        </w:r>
        <w:r w:rsidR="00610876">
          <w:rPr>
            <w:rFonts w:ascii="Arial" w:eastAsia="Arial" w:hAnsi="Arial" w:cs="Arial"/>
          </w:rPr>
          <w:instrText xml:space="preserve"> PAGEREF _Toc256000007 \h </w:instrText>
        </w:r>
        <w:r w:rsidR="00610876">
          <w:rPr>
            <w:rFonts w:ascii="Arial" w:eastAsia="Arial" w:hAnsi="Arial" w:cs="Arial"/>
          </w:rPr>
        </w:r>
        <w:r w:rsidR="00610876">
          <w:rPr>
            <w:rFonts w:ascii="Arial" w:eastAsia="Arial" w:hAnsi="Arial" w:cs="Arial"/>
          </w:rPr>
          <w:fldChar w:fldCharType="separate"/>
        </w:r>
        <w:r w:rsidR="00610876">
          <w:rPr>
            <w:rFonts w:ascii="Arial" w:eastAsia="Arial" w:hAnsi="Arial" w:cs="Arial"/>
          </w:rPr>
          <w:t>6</w:t>
        </w:r>
        <w:r w:rsidR="00610876">
          <w:rPr>
            <w:rFonts w:ascii="Arial" w:eastAsia="Arial" w:hAnsi="Arial" w:cs="Arial"/>
          </w:rPr>
          <w:fldChar w:fldCharType="end"/>
        </w:r>
      </w:hyperlink>
    </w:p>
    <w:p w:rsidR="00103CB9" w:rsidRDefault="00E168D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610876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610876">
          <w:rPr>
            <w:rFonts w:ascii="Arial" w:eastAsia="Arial" w:hAnsi="Arial" w:cs="Arial"/>
          </w:rPr>
          <w:tab/>
        </w:r>
        <w:r w:rsidR="00610876">
          <w:rPr>
            <w:rFonts w:ascii="Arial" w:eastAsia="Arial" w:hAnsi="Arial" w:cs="Arial"/>
          </w:rPr>
          <w:fldChar w:fldCharType="begin"/>
        </w:r>
        <w:r w:rsidR="00610876">
          <w:rPr>
            <w:rFonts w:ascii="Arial" w:eastAsia="Arial" w:hAnsi="Arial" w:cs="Arial"/>
          </w:rPr>
          <w:instrText xml:space="preserve"> PAGEREF _Toc256000008 \h </w:instrText>
        </w:r>
        <w:r w:rsidR="00610876">
          <w:rPr>
            <w:rFonts w:ascii="Arial" w:eastAsia="Arial" w:hAnsi="Arial" w:cs="Arial"/>
          </w:rPr>
        </w:r>
        <w:r w:rsidR="00610876">
          <w:rPr>
            <w:rFonts w:ascii="Arial" w:eastAsia="Arial" w:hAnsi="Arial" w:cs="Arial"/>
          </w:rPr>
          <w:fldChar w:fldCharType="separate"/>
        </w:r>
        <w:r w:rsidR="00610876">
          <w:rPr>
            <w:rFonts w:ascii="Arial" w:eastAsia="Arial" w:hAnsi="Arial" w:cs="Arial"/>
          </w:rPr>
          <w:t>7</w:t>
        </w:r>
        <w:r w:rsidR="00610876">
          <w:rPr>
            <w:rFonts w:ascii="Arial" w:eastAsia="Arial" w:hAnsi="Arial" w:cs="Arial"/>
          </w:rPr>
          <w:fldChar w:fldCharType="end"/>
        </w:r>
      </w:hyperlink>
    </w:p>
    <w:p w:rsidR="00103CB9" w:rsidRDefault="00E168D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610876">
          <w:rPr>
            <w:rStyle w:val="Lienhypertexte"/>
            <w:rFonts w:ascii="Arial" w:eastAsia="Arial" w:hAnsi="Arial" w:cs="Arial"/>
            <w:lang w:val="fr-FR"/>
          </w:rPr>
          <w:t>7 - Nomenclature(s)</w:t>
        </w:r>
        <w:r w:rsidR="00610876">
          <w:rPr>
            <w:rFonts w:ascii="Arial" w:eastAsia="Arial" w:hAnsi="Arial" w:cs="Arial"/>
          </w:rPr>
          <w:tab/>
        </w:r>
        <w:r w:rsidR="00610876">
          <w:rPr>
            <w:rFonts w:ascii="Arial" w:eastAsia="Arial" w:hAnsi="Arial" w:cs="Arial"/>
          </w:rPr>
          <w:fldChar w:fldCharType="begin"/>
        </w:r>
        <w:r w:rsidR="00610876">
          <w:rPr>
            <w:rFonts w:ascii="Arial" w:eastAsia="Arial" w:hAnsi="Arial" w:cs="Arial"/>
          </w:rPr>
          <w:instrText xml:space="preserve"> PAGEREF _Toc256000009 \h </w:instrText>
        </w:r>
        <w:r w:rsidR="00610876">
          <w:rPr>
            <w:rFonts w:ascii="Arial" w:eastAsia="Arial" w:hAnsi="Arial" w:cs="Arial"/>
          </w:rPr>
        </w:r>
        <w:r w:rsidR="00610876">
          <w:rPr>
            <w:rFonts w:ascii="Arial" w:eastAsia="Arial" w:hAnsi="Arial" w:cs="Arial"/>
          </w:rPr>
          <w:fldChar w:fldCharType="separate"/>
        </w:r>
        <w:r w:rsidR="00610876">
          <w:rPr>
            <w:rFonts w:ascii="Arial" w:eastAsia="Arial" w:hAnsi="Arial" w:cs="Arial"/>
          </w:rPr>
          <w:t>8</w:t>
        </w:r>
        <w:r w:rsidR="00610876">
          <w:rPr>
            <w:rFonts w:ascii="Arial" w:eastAsia="Arial" w:hAnsi="Arial" w:cs="Arial"/>
          </w:rPr>
          <w:fldChar w:fldCharType="end"/>
        </w:r>
      </w:hyperlink>
    </w:p>
    <w:p w:rsidR="00103CB9" w:rsidRDefault="00E168D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610876">
          <w:rPr>
            <w:rStyle w:val="Lienhypertexte"/>
            <w:rFonts w:ascii="Arial" w:eastAsia="Arial" w:hAnsi="Arial" w:cs="Arial"/>
            <w:lang w:val="fr-FR"/>
          </w:rPr>
          <w:t>8 - Signature</w:t>
        </w:r>
        <w:r w:rsidR="00610876">
          <w:rPr>
            <w:rFonts w:ascii="Arial" w:eastAsia="Arial" w:hAnsi="Arial" w:cs="Arial"/>
          </w:rPr>
          <w:tab/>
        </w:r>
        <w:r w:rsidR="00610876">
          <w:rPr>
            <w:rFonts w:ascii="Arial" w:eastAsia="Arial" w:hAnsi="Arial" w:cs="Arial"/>
          </w:rPr>
          <w:fldChar w:fldCharType="begin"/>
        </w:r>
        <w:r w:rsidR="00610876">
          <w:rPr>
            <w:rFonts w:ascii="Arial" w:eastAsia="Arial" w:hAnsi="Arial" w:cs="Arial"/>
          </w:rPr>
          <w:instrText xml:space="preserve"> PAGEREF _Toc256000010 \h </w:instrText>
        </w:r>
        <w:r w:rsidR="00610876">
          <w:rPr>
            <w:rFonts w:ascii="Arial" w:eastAsia="Arial" w:hAnsi="Arial" w:cs="Arial"/>
          </w:rPr>
        </w:r>
        <w:r w:rsidR="00610876">
          <w:rPr>
            <w:rFonts w:ascii="Arial" w:eastAsia="Arial" w:hAnsi="Arial" w:cs="Arial"/>
          </w:rPr>
          <w:fldChar w:fldCharType="separate"/>
        </w:r>
        <w:r w:rsidR="00610876">
          <w:rPr>
            <w:rFonts w:ascii="Arial" w:eastAsia="Arial" w:hAnsi="Arial" w:cs="Arial"/>
          </w:rPr>
          <w:t>8</w:t>
        </w:r>
        <w:r w:rsidR="00610876">
          <w:rPr>
            <w:rFonts w:ascii="Arial" w:eastAsia="Arial" w:hAnsi="Arial" w:cs="Arial"/>
          </w:rPr>
          <w:fldChar w:fldCharType="end"/>
        </w:r>
      </w:hyperlink>
    </w:p>
    <w:p w:rsidR="00103CB9" w:rsidRDefault="00E168D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610876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610876">
          <w:rPr>
            <w:rFonts w:ascii="Arial" w:eastAsia="Arial" w:hAnsi="Arial" w:cs="Arial"/>
          </w:rPr>
          <w:tab/>
        </w:r>
        <w:r w:rsidR="00610876">
          <w:rPr>
            <w:rFonts w:ascii="Arial" w:eastAsia="Arial" w:hAnsi="Arial" w:cs="Arial"/>
          </w:rPr>
          <w:fldChar w:fldCharType="begin"/>
        </w:r>
        <w:r w:rsidR="00610876">
          <w:rPr>
            <w:rFonts w:ascii="Arial" w:eastAsia="Arial" w:hAnsi="Arial" w:cs="Arial"/>
          </w:rPr>
          <w:instrText xml:space="preserve"> PAGEREF _Toc256000011 \h </w:instrText>
        </w:r>
        <w:r w:rsidR="00610876">
          <w:rPr>
            <w:rFonts w:ascii="Arial" w:eastAsia="Arial" w:hAnsi="Arial" w:cs="Arial"/>
          </w:rPr>
        </w:r>
        <w:r w:rsidR="00610876">
          <w:rPr>
            <w:rFonts w:ascii="Arial" w:eastAsia="Arial" w:hAnsi="Arial" w:cs="Arial"/>
          </w:rPr>
          <w:fldChar w:fldCharType="separate"/>
        </w:r>
        <w:r w:rsidR="00610876">
          <w:rPr>
            <w:rFonts w:ascii="Arial" w:eastAsia="Arial" w:hAnsi="Arial" w:cs="Arial"/>
          </w:rPr>
          <w:t>10</w:t>
        </w:r>
        <w:r w:rsidR="00610876">
          <w:rPr>
            <w:rFonts w:ascii="Arial" w:eastAsia="Arial" w:hAnsi="Arial" w:cs="Arial"/>
          </w:rPr>
          <w:fldChar w:fldCharType="end"/>
        </w:r>
      </w:hyperlink>
    </w:p>
    <w:p w:rsidR="00103CB9" w:rsidRDefault="00610876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103CB9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03CB9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103CB9" w:rsidRDefault="00610876">
            <w:pPr>
              <w:pStyle w:val="Titre1"/>
              <w:rPr>
                <w:rFonts w:eastAsia="Arial"/>
                <w:color w:val="FFFFFF"/>
                <w:sz w:val="28"/>
                <w:lang w:val="fr-FR"/>
              </w:rPr>
            </w:pPr>
            <w:bookmarkStart w:id="1" w:name="ArtL1_AE-3-A2"/>
            <w:bookmarkStart w:id="2" w:name="_Toc256000000"/>
            <w:bookmarkEnd w:id="1"/>
            <w:r>
              <w:rPr>
                <w:rFonts w:eastAsia="Arial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2"/>
          </w:p>
        </w:tc>
      </w:tr>
    </w:tbl>
    <w:p w:rsidR="00103CB9" w:rsidRDefault="00610876">
      <w:pPr>
        <w:spacing w:line="60" w:lineRule="exact"/>
        <w:rPr>
          <w:sz w:val="6"/>
        </w:rPr>
      </w:pPr>
      <w:r>
        <w:t xml:space="preserve"> </w:t>
      </w:r>
    </w:p>
    <w:p w:rsidR="00103CB9" w:rsidRDefault="0061087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Institut polytechnique de Grenoble</w:t>
      </w:r>
    </w:p>
    <w:p w:rsidR="00103CB9" w:rsidRDefault="0061087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:rsidR="00103CB9" w:rsidRDefault="0061087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Administrateur Général - Grenoble INP</w:t>
      </w:r>
    </w:p>
    <w:p w:rsidR="00103CB9" w:rsidRDefault="0061087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- Grenoble INP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03CB9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103CB9" w:rsidRDefault="00610876">
            <w:pPr>
              <w:pStyle w:val="Titre1"/>
              <w:rPr>
                <w:rFonts w:eastAsia="Arial"/>
                <w:color w:val="FFFFFF"/>
                <w:sz w:val="28"/>
                <w:lang w:val="fr-FR"/>
              </w:rPr>
            </w:pPr>
            <w:bookmarkStart w:id="3" w:name="ArtL1_AE-3-A3"/>
            <w:bookmarkStart w:id="4" w:name="_Toc256000001"/>
            <w:bookmarkEnd w:id="3"/>
            <w:r>
              <w:rPr>
                <w:rFonts w:eastAsia="Arial"/>
                <w:color w:val="FFFFFF"/>
                <w:sz w:val="28"/>
                <w:lang w:val="fr-FR"/>
              </w:rPr>
              <w:t>2 - Identification du co-contractant</w:t>
            </w:r>
            <w:bookmarkEnd w:id="4"/>
          </w:p>
        </w:tc>
      </w:tr>
    </w:tbl>
    <w:p w:rsidR="00103CB9" w:rsidRDefault="00610876">
      <w:pPr>
        <w:spacing w:line="60" w:lineRule="exact"/>
        <w:rPr>
          <w:sz w:val="6"/>
        </w:rPr>
      </w:pPr>
      <w:r>
        <w:t xml:space="preserve"> </w:t>
      </w:r>
    </w:p>
    <w:p w:rsidR="00103CB9" w:rsidRDefault="0061087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3C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3148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103CB9" w:rsidRDefault="0061087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103CB9" w:rsidRDefault="00610876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3C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3148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103CB9" w:rsidRDefault="0061087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03CB9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103CB9" w:rsidRDefault="00610876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3C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3148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:rsidR="00103CB9" w:rsidRDefault="0061087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03CB9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103CB9" w:rsidRDefault="00103CB9">
      <w:pPr>
        <w:sectPr w:rsidR="00103CB9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103CB9" w:rsidRDefault="00610876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3C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3148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103CB9" w:rsidRDefault="0061087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103CB9" w:rsidRDefault="00610876">
      <w:pPr>
        <w:spacing w:after="120" w:line="240" w:lineRule="exact"/>
      </w:pPr>
      <w:r>
        <w:t xml:space="preserve"> </w:t>
      </w:r>
    </w:p>
    <w:p w:rsidR="00103CB9" w:rsidRDefault="0061087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103CB9" w:rsidRDefault="00103CB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3C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3148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103CB9" w:rsidRDefault="0061087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3C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3148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103CB9" w:rsidRDefault="0061087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3C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3148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103CB9" w:rsidRDefault="0061087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03CB9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103CB9" w:rsidRDefault="00610876">
      <w:pPr>
        <w:spacing w:after="120" w:line="240" w:lineRule="exact"/>
      </w:pPr>
      <w:r>
        <w:t xml:space="preserve"> </w:t>
      </w:r>
    </w:p>
    <w:p w:rsidR="00103CB9" w:rsidRDefault="0061087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103CB9" w:rsidRDefault="00103CB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103CB9" w:rsidRDefault="0061087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103CB9" w:rsidRDefault="00610876">
      <w:pPr>
        <w:pStyle w:val="ParagrapheIndent1"/>
        <w:spacing w:line="230" w:lineRule="exact"/>
        <w:jc w:val="both"/>
        <w:rPr>
          <w:color w:val="000000"/>
          <w:lang w:val="fr-FR"/>
        </w:rPr>
        <w:sectPr w:rsidR="00103CB9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150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03CB9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103CB9" w:rsidRDefault="00610876">
            <w:pPr>
              <w:pStyle w:val="Titre1"/>
              <w:rPr>
                <w:rFonts w:eastAsia="Arial"/>
                <w:color w:val="FFFFFF"/>
                <w:sz w:val="28"/>
                <w:lang w:val="fr-FR"/>
              </w:rPr>
            </w:pPr>
            <w:bookmarkStart w:id="5" w:name="ArtL1_AE-3-A4"/>
            <w:bookmarkStart w:id="6" w:name="_Toc256000002"/>
            <w:bookmarkEnd w:id="5"/>
            <w:r>
              <w:rPr>
                <w:rFonts w:eastAsia="Arial"/>
                <w:color w:val="FFFFFF"/>
                <w:sz w:val="28"/>
                <w:lang w:val="fr-FR"/>
              </w:rPr>
              <w:lastRenderedPageBreak/>
              <w:t>3 - Dispositions générales</w:t>
            </w:r>
            <w:bookmarkEnd w:id="6"/>
          </w:p>
        </w:tc>
      </w:tr>
    </w:tbl>
    <w:p w:rsidR="00103CB9" w:rsidRDefault="00610876">
      <w:pPr>
        <w:spacing w:line="60" w:lineRule="exact"/>
        <w:rPr>
          <w:sz w:val="6"/>
        </w:rPr>
      </w:pPr>
      <w:r>
        <w:t xml:space="preserve"> </w:t>
      </w:r>
    </w:p>
    <w:p w:rsidR="00103CB9" w:rsidRDefault="00610876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7" w:name="ArtL2_AE-3-A4.1"/>
      <w:bookmarkStart w:id="8" w:name="_Toc256000003"/>
      <w:bookmarkEnd w:id="7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8"/>
    </w:p>
    <w:p w:rsidR="00103CB9" w:rsidRDefault="00610876" w:rsidP="006A1A91">
      <w:pPr>
        <w:pStyle w:val="ParagrapheIndent2"/>
        <w:spacing w:before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6A1A91" w:rsidRDefault="006A1A91" w:rsidP="006A1A91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:rsidR="006A1A91" w:rsidRPr="002C3350" w:rsidRDefault="006A1A91" w:rsidP="006A1A91">
      <w:pPr>
        <w:pStyle w:val="ParagrapheIndent2"/>
        <w:spacing w:line="230" w:lineRule="exact"/>
        <w:jc w:val="center"/>
        <w:rPr>
          <w:b/>
          <w:color w:val="000000"/>
          <w:lang w:val="fr-FR"/>
        </w:rPr>
      </w:pPr>
      <w:bookmarkStart w:id="9" w:name="_Hlk171516305"/>
      <w:r w:rsidRPr="002C3350">
        <w:rPr>
          <w:b/>
          <w:color w:val="000000"/>
          <w:highlight w:val="yellow"/>
          <w:lang w:val="fr-FR"/>
        </w:rPr>
        <w:t>Tierce maintenance applicative</w:t>
      </w:r>
      <w:r>
        <w:rPr>
          <w:b/>
          <w:color w:val="000000"/>
          <w:highlight w:val="yellow"/>
          <w:lang w:val="fr-FR"/>
        </w:rPr>
        <w:t>, hébergement</w:t>
      </w:r>
      <w:r w:rsidRPr="002C3350">
        <w:rPr>
          <w:b/>
          <w:color w:val="000000"/>
          <w:highlight w:val="yellow"/>
          <w:lang w:val="fr-FR"/>
        </w:rPr>
        <w:t xml:space="preserve"> et prestations de développements informatiques</w:t>
      </w:r>
      <w:r>
        <w:rPr>
          <w:b/>
          <w:color w:val="000000"/>
          <w:highlight w:val="yellow"/>
          <w:lang w:val="fr-FR"/>
        </w:rPr>
        <w:t xml:space="preserve"> sur KSUP</w:t>
      </w:r>
      <w:r w:rsidRPr="002C3350">
        <w:rPr>
          <w:b/>
          <w:color w:val="000000"/>
          <w:highlight w:val="yellow"/>
          <w:lang w:val="fr-FR"/>
        </w:rPr>
        <w:t>.</w:t>
      </w:r>
    </w:p>
    <w:bookmarkEnd w:id="9"/>
    <w:p w:rsidR="006A1A91" w:rsidRDefault="006A1A91" w:rsidP="006A1A91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:rsidR="006A1A91" w:rsidRPr="002C3350" w:rsidRDefault="006A1A91" w:rsidP="006A1A91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 w:rsidRPr="002C3350">
        <w:rPr>
          <w:color w:val="000000"/>
          <w:lang w:val="fr-FR"/>
        </w:rPr>
        <w:t xml:space="preserve">La présente consultation concerne le support, la maintenance, l’hébergement et des services spécifiques du CMS KSUP au profit de Grenoble INP-UGA. </w:t>
      </w:r>
    </w:p>
    <w:p w:rsidR="006A1A91" w:rsidRPr="002C3350" w:rsidRDefault="006A1A91" w:rsidP="006A1A91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 w:rsidRPr="002C3350">
        <w:rPr>
          <w:color w:val="000000"/>
          <w:lang w:val="fr-FR"/>
        </w:rPr>
        <w:t xml:space="preserve">Les stipulations du présent cahier des charges concernent les éléments suivants : </w:t>
      </w:r>
    </w:p>
    <w:p w:rsidR="006A1A91" w:rsidRDefault="006A1A91" w:rsidP="006A1A91">
      <w:pPr>
        <w:pStyle w:val="ParagrapheIndent2"/>
        <w:spacing w:line="230" w:lineRule="exact"/>
        <w:jc w:val="both"/>
        <w:rPr>
          <w:color w:val="000000"/>
          <w:lang w:val="fr-FR"/>
        </w:rPr>
      </w:pPr>
      <w:r w:rsidRPr="002C3350">
        <w:rPr>
          <w:b/>
          <w:bCs/>
          <w:color w:val="000000"/>
          <w:u w:val="single"/>
          <w:lang w:val="fr-FR"/>
        </w:rPr>
        <w:t>Prestations de services</w:t>
      </w:r>
      <w:r w:rsidRPr="002C3350">
        <w:rPr>
          <w:b/>
          <w:bCs/>
          <w:color w:val="000000"/>
          <w:lang w:val="fr-FR"/>
        </w:rPr>
        <w:t xml:space="preserve"> : </w:t>
      </w:r>
    </w:p>
    <w:p w:rsidR="006A1A91" w:rsidRDefault="006A1A91" w:rsidP="006A1A91">
      <w:pPr>
        <w:pStyle w:val="ParagrapheIndent2"/>
        <w:numPr>
          <w:ilvl w:val="0"/>
          <w:numId w:val="1"/>
        </w:numPr>
        <w:spacing w:before="240" w:line="230" w:lineRule="exact"/>
        <w:jc w:val="both"/>
        <w:rPr>
          <w:color w:val="000000"/>
          <w:lang w:val="fr-FR"/>
        </w:rPr>
      </w:pPr>
      <w:r w:rsidRPr="002C3350">
        <w:rPr>
          <w:color w:val="000000"/>
          <w:lang w:val="fr-FR"/>
        </w:rPr>
        <w:t xml:space="preserve">Mise en place d’un service de maintenance et support de type Tierce Maintenance Applicative (TMA) </w:t>
      </w:r>
    </w:p>
    <w:p w:rsidR="006A1A91" w:rsidRDefault="006A1A91" w:rsidP="006A1A91">
      <w:pPr>
        <w:pStyle w:val="ParagrapheIndent2"/>
        <w:numPr>
          <w:ilvl w:val="0"/>
          <w:numId w:val="1"/>
        </w:numPr>
        <w:spacing w:line="230" w:lineRule="exact"/>
        <w:jc w:val="both"/>
        <w:rPr>
          <w:color w:val="000000"/>
          <w:lang w:val="fr-FR"/>
        </w:rPr>
      </w:pPr>
      <w:r w:rsidRPr="002C3350">
        <w:rPr>
          <w:color w:val="000000"/>
          <w:lang w:val="fr-FR"/>
        </w:rPr>
        <w:t xml:space="preserve">Demandes spécifiques sur KSUP pour Grenoble INP-UGA </w:t>
      </w:r>
    </w:p>
    <w:p w:rsidR="006A1A91" w:rsidRDefault="006A1A91" w:rsidP="006A1A91">
      <w:pPr>
        <w:pStyle w:val="ParagrapheIndent2"/>
        <w:numPr>
          <w:ilvl w:val="1"/>
          <w:numId w:val="1"/>
        </w:numPr>
        <w:spacing w:line="230" w:lineRule="exact"/>
        <w:jc w:val="both"/>
        <w:rPr>
          <w:color w:val="000000"/>
          <w:lang w:val="fr-FR"/>
        </w:rPr>
      </w:pPr>
      <w:r w:rsidRPr="002C3350">
        <w:rPr>
          <w:color w:val="000000"/>
          <w:lang w:val="fr-FR"/>
        </w:rPr>
        <w:t xml:space="preserve">Possibilité d’acquérir des Unités Opérationnelles par forfait de 20 unités pour des interventions mineures hors corrections couvertes par la maintenance évolutive / corrective inclus dans la TMA. </w:t>
      </w:r>
    </w:p>
    <w:p w:rsidR="006A1A91" w:rsidRPr="002C3350" w:rsidRDefault="006A1A91" w:rsidP="006A1A91">
      <w:pPr>
        <w:pStyle w:val="ParagrapheIndent2"/>
        <w:numPr>
          <w:ilvl w:val="1"/>
          <w:numId w:val="1"/>
        </w:numPr>
        <w:spacing w:line="230" w:lineRule="exact"/>
        <w:jc w:val="both"/>
        <w:rPr>
          <w:color w:val="000000"/>
          <w:lang w:val="fr-FR"/>
        </w:rPr>
      </w:pPr>
      <w:r w:rsidRPr="002C3350">
        <w:rPr>
          <w:color w:val="000000"/>
          <w:lang w:val="fr-FR"/>
        </w:rPr>
        <w:t xml:space="preserve">Prestations spécifiques sur devis hors corrections couvertes par la maintenance évolutive / corrective inclus dans la TMA. </w:t>
      </w:r>
    </w:p>
    <w:p w:rsidR="006A1A91" w:rsidRPr="002C3350" w:rsidRDefault="006A1A91" w:rsidP="006A1A91">
      <w:pPr>
        <w:pStyle w:val="ParagrapheIndent2"/>
        <w:numPr>
          <w:ilvl w:val="0"/>
          <w:numId w:val="1"/>
        </w:numPr>
        <w:spacing w:line="230" w:lineRule="exact"/>
        <w:jc w:val="both"/>
        <w:rPr>
          <w:color w:val="000000"/>
          <w:lang w:val="fr-FR"/>
        </w:rPr>
      </w:pPr>
      <w:r w:rsidRPr="002C3350">
        <w:rPr>
          <w:color w:val="000000"/>
          <w:lang w:val="fr-FR"/>
        </w:rPr>
        <w:t xml:space="preserve">Hébergement </w:t>
      </w:r>
    </w:p>
    <w:p w:rsidR="006A1A91" w:rsidRDefault="006A1A91" w:rsidP="006A1A91">
      <w:pPr>
        <w:pStyle w:val="ParagrapheIndent2"/>
        <w:spacing w:before="240" w:line="230" w:lineRule="exact"/>
        <w:jc w:val="both"/>
        <w:rPr>
          <w:color w:val="000000"/>
          <w:lang w:val="fr-FR"/>
        </w:rPr>
      </w:pPr>
      <w:r w:rsidRPr="002C3350">
        <w:rPr>
          <w:color w:val="000000"/>
          <w:lang w:val="fr-FR"/>
        </w:rPr>
        <w:t xml:space="preserve">Les besoins concernant ces activités sont détaillés </w:t>
      </w:r>
      <w:r w:rsidRPr="000154FD">
        <w:rPr>
          <w:color w:val="000000"/>
          <w:highlight w:val="yellow"/>
          <w:lang w:val="fr-FR"/>
        </w:rPr>
        <w:t>dans le CCTP.</w:t>
      </w:r>
    </w:p>
    <w:p w:rsidR="006A1A91" w:rsidRPr="002C3350" w:rsidRDefault="006A1A91" w:rsidP="006A1A91">
      <w:pPr>
        <w:rPr>
          <w:lang w:val="fr-FR"/>
        </w:rPr>
      </w:pPr>
    </w:p>
    <w:p w:rsidR="006A1A91" w:rsidRDefault="006A1A91" w:rsidP="006A1A91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Cet accord-cadre fixe toutes les conditions d'exécution des prestations, il est exécuté au fur et à mesure de l'émission de bons de commande émis par le pouvoir adjudicateur.</w:t>
      </w:r>
    </w:p>
    <w:p w:rsidR="006A1A91" w:rsidRPr="00422CB2" w:rsidRDefault="006A1A91" w:rsidP="006A1A91">
      <w:pPr>
        <w:pStyle w:val="ParagrapheIndent2"/>
        <w:spacing w:line="230" w:lineRule="exact"/>
        <w:jc w:val="both"/>
        <w:rPr>
          <w:color w:val="000000"/>
          <w:lang w:val="fr-FR"/>
        </w:rPr>
      </w:pPr>
      <w:r w:rsidRPr="000079BC">
        <w:rPr>
          <w:b/>
          <w:color w:val="000000"/>
          <w:lang w:val="fr-FR"/>
        </w:rPr>
        <w:t>Lieu(x) d'exécution</w:t>
      </w:r>
      <w:r>
        <w:rPr>
          <w:color w:val="000000"/>
          <w:lang w:val="fr-FR"/>
        </w:rPr>
        <w:t xml:space="preserve"> : </w:t>
      </w:r>
      <w:r w:rsidRPr="000079BC">
        <w:rPr>
          <w:color w:val="000000"/>
          <w:lang w:val="fr-FR"/>
        </w:rPr>
        <w:t>Grenoble 38000</w:t>
      </w:r>
      <w:r>
        <w:rPr>
          <w:color w:val="000000"/>
          <w:lang w:val="fr-FR"/>
        </w:rPr>
        <w:t xml:space="preserve"> - </w:t>
      </w:r>
      <w:r w:rsidRPr="00422CB2">
        <w:rPr>
          <w:color w:val="000000"/>
          <w:lang w:val="fr-FR"/>
        </w:rPr>
        <w:t>À distance – Serveurs des sites internet de Grenoble INP</w:t>
      </w:r>
    </w:p>
    <w:p w:rsidR="006A1A91" w:rsidRDefault="006A1A91" w:rsidP="006A1A91">
      <w:pPr>
        <w:spacing w:before="240" w:line="276" w:lineRule="auto"/>
        <w:jc w:val="both"/>
        <w:rPr>
          <w:rFonts w:ascii="Arial" w:eastAsia="Arial" w:hAnsi="Arial" w:cs="Arial"/>
          <w:color w:val="000000"/>
          <w:sz w:val="20"/>
          <w:lang w:val="fr-FR"/>
        </w:rPr>
      </w:pPr>
      <w:r w:rsidRPr="00422CB2">
        <w:rPr>
          <w:rFonts w:ascii="Arial" w:eastAsia="Arial" w:hAnsi="Arial" w:cs="Arial"/>
          <w:color w:val="000000"/>
          <w:sz w:val="20"/>
          <w:lang w:val="fr-FR"/>
        </w:rPr>
        <w:t>Le titulaire devra désigner un interlocuteur chargé de la mise en place et de l’exécution du marché. Celui-ci doit répondre aux sollicitations de l'acheteur pour la mise en place du marché et pour un suivi périodique des prestations, ou ponctuelles en cas de défaillance.</w:t>
      </w:r>
    </w:p>
    <w:p w:rsidR="006A1A91" w:rsidRPr="00422CB2" w:rsidRDefault="006A1A91" w:rsidP="006A1A91">
      <w:pPr>
        <w:spacing w:line="276" w:lineRule="auto"/>
        <w:jc w:val="both"/>
        <w:rPr>
          <w:rFonts w:ascii="Arial" w:eastAsia="Arial" w:hAnsi="Arial" w:cs="Arial"/>
          <w:color w:val="000000"/>
          <w:sz w:val="20"/>
          <w:lang w:val="fr-FR"/>
        </w:rPr>
      </w:pPr>
    </w:p>
    <w:p w:rsidR="00103CB9" w:rsidRDefault="00610876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2"/>
      <w:bookmarkStart w:id="11" w:name="_Toc256000004"/>
      <w:bookmarkEnd w:id="10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11"/>
    </w:p>
    <w:p w:rsidR="00103CB9" w:rsidRDefault="00610876" w:rsidP="002D14CA">
      <w:pPr>
        <w:pStyle w:val="ParagrapheIndent2"/>
        <w:spacing w:before="240" w:after="240" w:line="276" w:lineRule="auto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passation est : </w:t>
      </w:r>
      <w:r w:rsidRPr="00883FC9">
        <w:rPr>
          <w:color w:val="000000"/>
          <w:lang w:val="fr-FR"/>
        </w:rPr>
        <w:t>l'appel d'offres ouvert</w:t>
      </w:r>
      <w:r>
        <w:rPr>
          <w:color w:val="000000"/>
          <w:lang w:val="fr-FR"/>
        </w:rPr>
        <w:t>. Elle est soumise aux dispositions des articles L. 2124-2, R. 2124-2 1° et R. 2161-2 à R. 2161-5 du Code de la commande publique.</w:t>
      </w:r>
    </w:p>
    <w:p w:rsidR="00103CB9" w:rsidRDefault="00610876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2" w:name="ArtL2_AE-3-A4.3"/>
      <w:bookmarkStart w:id="13" w:name="_Toc256000005"/>
      <w:bookmarkEnd w:id="12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3"/>
    </w:p>
    <w:p w:rsidR="00103CB9" w:rsidRDefault="00610876" w:rsidP="002D14CA">
      <w:pPr>
        <w:pStyle w:val="ParagrapheIndent2"/>
        <w:spacing w:before="240" w:after="240" w:line="276" w:lineRule="auto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03CB9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103CB9" w:rsidRDefault="00610876">
            <w:pPr>
              <w:pStyle w:val="Titre1"/>
              <w:rPr>
                <w:rFonts w:eastAsia="Arial"/>
                <w:color w:val="FFFFFF"/>
                <w:sz w:val="28"/>
                <w:lang w:val="fr-FR"/>
              </w:rPr>
            </w:pPr>
            <w:bookmarkStart w:id="14" w:name="ArtL1_AE-3-A5"/>
            <w:bookmarkStart w:id="15" w:name="_Toc256000006"/>
            <w:bookmarkEnd w:id="14"/>
            <w:r>
              <w:rPr>
                <w:rFonts w:eastAsia="Arial"/>
                <w:color w:val="FFFFFF"/>
                <w:sz w:val="28"/>
                <w:lang w:val="fr-FR"/>
              </w:rPr>
              <w:t>4 - Prix</w:t>
            </w:r>
            <w:bookmarkEnd w:id="15"/>
            <w:r>
              <w:rPr>
                <w:rFonts w:eastAsia="Arial"/>
                <w:color w:val="FFFFFF"/>
                <w:sz w:val="28"/>
                <w:lang w:val="fr-FR"/>
              </w:rPr>
              <w:t xml:space="preserve"> &amp; Maximums </w:t>
            </w:r>
          </w:p>
        </w:tc>
      </w:tr>
    </w:tbl>
    <w:p w:rsidR="00103CB9" w:rsidRDefault="00610876">
      <w:pPr>
        <w:spacing w:line="60" w:lineRule="exact"/>
        <w:rPr>
          <w:sz w:val="6"/>
        </w:rPr>
      </w:pPr>
      <w:r>
        <w:t xml:space="preserve"> </w:t>
      </w:r>
    </w:p>
    <w:p w:rsidR="00610876" w:rsidRDefault="00610876" w:rsidP="00610876">
      <w:pPr>
        <w:pStyle w:val="Titre2"/>
        <w:spacing w:before="240" w:after="100"/>
        <w:ind w:left="280"/>
        <w:rPr>
          <w:rFonts w:eastAsia="Arial"/>
          <w:i w:val="0"/>
          <w:color w:val="000000"/>
          <w:sz w:val="24"/>
          <w:lang w:val="fr-FR"/>
        </w:rPr>
      </w:pPr>
      <w:r>
        <w:rPr>
          <w:rFonts w:eastAsia="Arial"/>
          <w:i w:val="0"/>
          <w:color w:val="000000"/>
          <w:sz w:val="24"/>
          <w:lang w:val="fr-FR"/>
        </w:rPr>
        <w:t xml:space="preserve">4.1 – Montants pour chaque période de reconduction  </w:t>
      </w:r>
    </w:p>
    <w:p w:rsidR="00103CB9" w:rsidRDefault="00610876" w:rsidP="00610876">
      <w:pPr>
        <w:pStyle w:val="ParagrapheIndent1"/>
        <w:spacing w:before="240"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le(s) catalogue(s) du fournisseur.</w:t>
      </w:r>
    </w:p>
    <w:p w:rsidR="00103CB9" w:rsidRDefault="0061087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 montant des prestations pour la période initiale de l'accord-cadre est défini(e) comme suit :</w:t>
      </w:r>
    </w:p>
    <w:p w:rsidR="00103CB9" w:rsidRDefault="00103CB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2206" w:type="dxa"/>
        <w:tblLayout w:type="fixed"/>
        <w:tblLook w:val="04A0" w:firstRow="1" w:lastRow="0" w:firstColumn="1" w:lastColumn="0" w:noHBand="0" w:noVBand="1"/>
      </w:tblPr>
      <w:tblGrid>
        <w:gridCol w:w="3320"/>
        <w:gridCol w:w="1880"/>
      </w:tblGrid>
      <w:tr w:rsidR="00610876" w:rsidRPr="00834BE7" w:rsidTr="00883FC9">
        <w:trPr>
          <w:trHeight w:val="340"/>
        </w:trPr>
        <w:tc>
          <w:tcPr>
            <w:tcW w:w="33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:rsidR="00610876" w:rsidRPr="00834BE7" w:rsidRDefault="00610876" w:rsidP="00610876">
            <w:pPr>
              <w:spacing w:before="40"/>
              <w:jc w:val="center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834BE7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Périodes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0876" w:rsidRPr="00834BE7" w:rsidRDefault="00610876" w:rsidP="00610876">
            <w:pPr>
              <w:spacing w:before="40"/>
              <w:jc w:val="center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834BE7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Total Maximum HT</w:t>
            </w:r>
          </w:p>
        </w:tc>
      </w:tr>
      <w:tr w:rsidR="00610876" w:rsidRPr="00834BE7" w:rsidTr="00883FC9">
        <w:trPr>
          <w:trHeight w:val="340"/>
        </w:trPr>
        <w:tc>
          <w:tcPr>
            <w:tcW w:w="3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10876" w:rsidRPr="00834BE7" w:rsidRDefault="00610876" w:rsidP="00610876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834BE7">
              <w:rPr>
                <w:rFonts w:ascii="Arial" w:eastAsia="Arial" w:hAnsi="Arial" w:cs="Arial"/>
                <w:color w:val="000000"/>
                <w:sz w:val="20"/>
                <w:lang w:val="fr-FR"/>
              </w:rPr>
              <w:t>Période 1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0876" w:rsidRPr="00834BE7" w:rsidRDefault="00610876" w:rsidP="00610876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834BE7">
              <w:rPr>
                <w:rFonts w:ascii="Arial" w:eastAsia="Arial" w:hAnsi="Arial" w:cs="Arial"/>
                <w:color w:val="000000"/>
                <w:sz w:val="20"/>
                <w:lang w:val="fr-FR"/>
              </w:rPr>
              <w:t>120 000,00 €</w:t>
            </w:r>
          </w:p>
        </w:tc>
      </w:tr>
      <w:tr w:rsidR="00610876" w:rsidRPr="00834BE7" w:rsidTr="00883FC9">
        <w:trPr>
          <w:trHeight w:val="340"/>
        </w:trPr>
        <w:tc>
          <w:tcPr>
            <w:tcW w:w="3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610876" w:rsidRPr="00834BE7" w:rsidRDefault="00610876" w:rsidP="00610876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834BE7">
              <w:rPr>
                <w:rFonts w:ascii="Arial" w:eastAsia="Arial" w:hAnsi="Arial" w:cs="Arial"/>
                <w:color w:val="000000"/>
                <w:sz w:val="20"/>
                <w:lang w:val="fr-FR"/>
              </w:rPr>
              <w:t>Période 2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0876" w:rsidRPr="00834BE7" w:rsidRDefault="00610876" w:rsidP="00610876">
            <w:pPr>
              <w:jc w:val="center"/>
              <w:rPr>
                <w:sz w:val="20"/>
              </w:rPr>
            </w:pPr>
            <w:r w:rsidRPr="00834BE7">
              <w:rPr>
                <w:rFonts w:ascii="Arial" w:eastAsia="Arial" w:hAnsi="Arial" w:cs="Arial"/>
                <w:color w:val="000000"/>
                <w:sz w:val="20"/>
                <w:lang w:val="fr-FR"/>
              </w:rPr>
              <w:t>120 000,00 €</w:t>
            </w:r>
          </w:p>
        </w:tc>
      </w:tr>
      <w:tr w:rsidR="00610876" w:rsidRPr="00834BE7" w:rsidTr="00883FC9">
        <w:trPr>
          <w:trHeight w:val="340"/>
        </w:trPr>
        <w:tc>
          <w:tcPr>
            <w:tcW w:w="3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10876" w:rsidRPr="00834BE7" w:rsidRDefault="00610876" w:rsidP="00610876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834BE7">
              <w:rPr>
                <w:rFonts w:ascii="Arial" w:eastAsia="Arial" w:hAnsi="Arial" w:cs="Arial"/>
                <w:color w:val="000000"/>
                <w:sz w:val="20"/>
                <w:lang w:val="fr-FR"/>
              </w:rPr>
              <w:t>Période 3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0876" w:rsidRPr="00834BE7" w:rsidRDefault="00610876" w:rsidP="00610876">
            <w:pPr>
              <w:jc w:val="center"/>
              <w:rPr>
                <w:sz w:val="20"/>
              </w:rPr>
            </w:pPr>
            <w:r w:rsidRPr="00834BE7">
              <w:rPr>
                <w:rFonts w:ascii="Arial" w:eastAsia="Arial" w:hAnsi="Arial" w:cs="Arial"/>
                <w:color w:val="000000"/>
                <w:sz w:val="20"/>
                <w:lang w:val="fr-FR"/>
              </w:rPr>
              <w:t>120 000,00 €</w:t>
            </w:r>
          </w:p>
        </w:tc>
      </w:tr>
      <w:tr w:rsidR="00610876" w:rsidRPr="00834BE7" w:rsidTr="00883FC9">
        <w:trPr>
          <w:trHeight w:val="340"/>
        </w:trPr>
        <w:tc>
          <w:tcPr>
            <w:tcW w:w="3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610876" w:rsidRPr="00834BE7" w:rsidRDefault="00610876" w:rsidP="00610876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834BE7">
              <w:rPr>
                <w:rFonts w:ascii="Arial" w:eastAsia="Arial" w:hAnsi="Arial" w:cs="Arial"/>
                <w:color w:val="000000"/>
                <w:sz w:val="20"/>
                <w:lang w:val="fr-FR"/>
              </w:rPr>
              <w:t>Période 4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0876" w:rsidRPr="00834BE7" w:rsidRDefault="00610876" w:rsidP="00610876">
            <w:pPr>
              <w:jc w:val="center"/>
              <w:rPr>
                <w:sz w:val="20"/>
              </w:rPr>
            </w:pPr>
            <w:r w:rsidRPr="00834BE7">
              <w:rPr>
                <w:rFonts w:ascii="Arial" w:eastAsia="Arial" w:hAnsi="Arial" w:cs="Arial"/>
                <w:color w:val="000000"/>
                <w:sz w:val="20"/>
                <w:lang w:val="fr-FR"/>
              </w:rPr>
              <w:t>120 000,00 €</w:t>
            </w:r>
          </w:p>
        </w:tc>
      </w:tr>
      <w:tr w:rsidR="00883FC9" w:rsidRPr="00834BE7" w:rsidTr="00883FC9">
        <w:trPr>
          <w:trHeight w:val="340"/>
        </w:trPr>
        <w:tc>
          <w:tcPr>
            <w:tcW w:w="3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883FC9" w:rsidRPr="00834BE7" w:rsidRDefault="00883FC9" w:rsidP="00883FC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834BE7"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 MAXI ACCORD CADRE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3FC9" w:rsidRPr="00834BE7" w:rsidRDefault="00883FC9" w:rsidP="00883FC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834BE7">
              <w:rPr>
                <w:rFonts w:ascii="Arial" w:eastAsia="Arial" w:hAnsi="Arial" w:cs="Arial"/>
                <w:color w:val="000000"/>
                <w:sz w:val="20"/>
                <w:lang w:val="fr-FR"/>
              </w:rPr>
              <w:t>480 000,00€</w:t>
            </w:r>
          </w:p>
        </w:tc>
      </w:tr>
    </w:tbl>
    <w:p w:rsidR="00103CB9" w:rsidRDefault="00610876" w:rsidP="00610876">
      <w:pPr>
        <w:spacing w:line="240" w:lineRule="exact"/>
        <w:rPr>
          <w:color w:val="000000"/>
          <w:lang w:val="fr-FR"/>
        </w:rPr>
      </w:pPr>
      <w:r>
        <w:t xml:space="preserve"> </w:t>
      </w:r>
    </w:p>
    <w:p w:rsidR="00103CB9" w:rsidRDefault="0061087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:rsidR="00610876" w:rsidRDefault="00610876" w:rsidP="00610876">
      <w:pPr>
        <w:pStyle w:val="Titre2"/>
        <w:spacing w:after="100"/>
        <w:ind w:left="280"/>
        <w:rPr>
          <w:rFonts w:eastAsia="Arial"/>
          <w:i w:val="0"/>
          <w:color w:val="000000"/>
          <w:sz w:val="24"/>
          <w:lang w:val="fr-FR"/>
        </w:rPr>
      </w:pPr>
      <w:bookmarkStart w:id="16" w:name="_Toc162262102"/>
      <w:r>
        <w:rPr>
          <w:rFonts w:eastAsia="Arial"/>
          <w:i w:val="0"/>
          <w:color w:val="000000"/>
          <w:sz w:val="24"/>
          <w:lang w:val="fr-FR"/>
        </w:rPr>
        <w:t>4.2 – Rappel sur le maximum indiqué</w:t>
      </w:r>
      <w:bookmarkEnd w:id="16"/>
      <w:r>
        <w:rPr>
          <w:rFonts w:eastAsia="Arial"/>
          <w:i w:val="0"/>
          <w:color w:val="000000"/>
          <w:sz w:val="24"/>
          <w:lang w:val="fr-FR"/>
        </w:rPr>
        <w:t xml:space="preserve">  </w:t>
      </w:r>
    </w:p>
    <w:p w:rsidR="00610876" w:rsidRPr="007A3315" w:rsidRDefault="00550C5D" w:rsidP="00883FC9">
      <w:pPr>
        <w:autoSpaceDE w:val="0"/>
        <w:autoSpaceDN w:val="0"/>
        <w:adjustRightInd w:val="0"/>
        <w:spacing w:before="240" w:line="276" w:lineRule="auto"/>
        <w:jc w:val="both"/>
        <w:rPr>
          <w:rFonts w:ascii="Arial" w:hAnsi="Arial" w:cs="Arial"/>
          <w:sz w:val="20"/>
          <w:lang w:eastAsia="fr-FR"/>
        </w:rPr>
      </w:pPr>
      <w:r w:rsidRPr="00550C5D">
        <w:rPr>
          <w:rFonts w:ascii="Arial" w:hAnsi="Arial" w:cs="Arial"/>
          <w:sz w:val="20"/>
          <w:lang w:eastAsia="fr-FR"/>
        </w:rPr>
        <w:t xml:space="preserve">Pour information, et conformément à l'article R2162-4 du Code de la commande publique, les accords-cadres doivent impérativement mentionner un montant maximum. </w:t>
      </w:r>
      <w:r w:rsidRPr="00214F6B">
        <w:rPr>
          <w:rFonts w:ascii="Arial" w:hAnsi="Arial" w:cs="Arial"/>
          <w:color w:val="FF0000"/>
          <w:sz w:val="20"/>
          <w:u w:val="single"/>
          <w:lang w:eastAsia="fr-FR"/>
        </w:rPr>
        <w:t xml:space="preserve">En effet, </w:t>
      </w:r>
      <w:r w:rsidR="007A3315" w:rsidRPr="00214F6B">
        <w:rPr>
          <w:rFonts w:ascii="Arial" w:hAnsi="Arial" w:cs="Arial"/>
          <w:color w:val="FF0000"/>
          <w:sz w:val="20"/>
          <w:u w:val="single"/>
          <w:lang w:eastAsia="fr-FR"/>
        </w:rPr>
        <w:t>l</w:t>
      </w:r>
      <w:r w:rsidRPr="00214F6B">
        <w:rPr>
          <w:rFonts w:ascii="Arial" w:hAnsi="Arial" w:cs="Arial"/>
          <w:color w:val="FF0000"/>
          <w:sz w:val="20"/>
          <w:u w:val="single"/>
          <w:lang w:eastAsia="fr-FR"/>
        </w:rPr>
        <w:t>e montant maximal indiqué ci-dessus ne constitue ni une estimation, ni une indication de la consommation réelle du marché</w:t>
      </w:r>
      <w:r w:rsidRPr="00550C5D">
        <w:rPr>
          <w:rFonts w:ascii="Arial" w:hAnsi="Arial" w:cs="Arial"/>
          <w:sz w:val="20"/>
          <w:lang w:eastAsia="fr-FR"/>
        </w:rPr>
        <w:t xml:space="preserve">. Il s'agit simplement d'un seuil à partir duquel le marché prendra obligatoirement fin, que l'accord-cadre ait atteint ou </w:t>
      </w:r>
      <w:proofErr w:type="gramStart"/>
      <w:r w:rsidRPr="00550C5D">
        <w:rPr>
          <w:rFonts w:ascii="Arial" w:hAnsi="Arial" w:cs="Arial"/>
          <w:sz w:val="20"/>
          <w:lang w:eastAsia="fr-FR"/>
        </w:rPr>
        <w:t>non</w:t>
      </w:r>
      <w:bookmarkStart w:id="17" w:name="_GoBack"/>
      <w:bookmarkEnd w:id="17"/>
      <w:r w:rsidRPr="00550C5D">
        <w:rPr>
          <w:rFonts w:ascii="Arial" w:hAnsi="Arial" w:cs="Arial"/>
          <w:sz w:val="20"/>
          <w:lang w:eastAsia="fr-FR"/>
        </w:rPr>
        <w:t xml:space="preserve"> son</w:t>
      </w:r>
      <w:proofErr w:type="gramEnd"/>
      <w:r w:rsidRPr="00550C5D">
        <w:rPr>
          <w:rFonts w:ascii="Arial" w:hAnsi="Arial" w:cs="Arial"/>
          <w:sz w:val="20"/>
          <w:lang w:eastAsia="fr-FR"/>
        </w:rPr>
        <w:t xml:space="preserve"> échéance</w:t>
      </w:r>
      <w:r w:rsidR="00610876" w:rsidRPr="00883FC9">
        <w:rPr>
          <w:rFonts w:ascii="Arial" w:hAnsi="Arial" w:cs="Arial"/>
          <w:sz w:val="20"/>
          <w:lang w:val="fr-FR" w:eastAsia="fr-FR"/>
        </w:rPr>
        <w:t>.</w:t>
      </w:r>
    </w:p>
    <w:p w:rsidR="002D14CA" w:rsidRPr="006B726F" w:rsidRDefault="002D14CA" w:rsidP="0061087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lang w:val="fr-FR" w:eastAsia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03CB9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103CB9" w:rsidRDefault="00610876">
            <w:pPr>
              <w:pStyle w:val="Titre1"/>
              <w:rPr>
                <w:rFonts w:eastAsia="Arial"/>
                <w:color w:val="FFFFFF"/>
                <w:sz w:val="28"/>
                <w:lang w:val="fr-FR"/>
              </w:rPr>
            </w:pPr>
            <w:bookmarkStart w:id="18" w:name="ArtL1_AE-3-A7"/>
            <w:bookmarkStart w:id="19" w:name="_Toc256000007"/>
            <w:bookmarkEnd w:id="18"/>
            <w:r>
              <w:rPr>
                <w:rFonts w:eastAsia="Arial"/>
                <w:color w:val="FFFFFF"/>
                <w:sz w:val="28"/>
                <w:lang w:val="fr-FR"/>
              </w:rPr>
              <w:t>5 - Durée de l'accord-cadre</w:t>
            </w:r>
            <w:bookmarkEnd w:id="19"/>
          </w:p>
        </w:tc>
      </w:tr>
    </w:tbl>
    <w:p w:rsidR="00103CB9" w:rsidRDefault="00610876">
      <w:pPr>
        <w:spacing w:line="60" w:lineRule="exact"/>
        <w:rPr>
          <w:sz w:val="6"/>
        </w:rPr>
      </w:pPr>
      <w:r>
        <w:t xml:space="preserve"> </w:t>
      </w:r>
    </w:p>
    <w:p w:rsidR="00103CB9" w:rsidRDefault="00610876" w:rsidP="00883FC9">
      <w:pPr>
        <w:pStyle w:val="ParagrapheIndent1"/>
        <w:spacing w:before="240" w:after="240" w:line="276" w:lineRule="auto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:rsidR="00103CB9" w:rsidRDefault="00610876" w:rsidP="00883FC9">
      <w:pPr>
        <w:pStyle w:val="ParagrapheIndent1"/>
        <w:spacing w:line="276" w:lineRule="auto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cas d'urgence, le pouvoir adjudicateur pourra contacter les personnes désignées ci-après qui devront être en mesure de répondre et de satisfaire à leur demande 24 heures sur 24 :</w:t>
      </w:r>
    </w:p>
    <w:p w:rsidR="00883FC9" w:rsidRDefault="00883FC9" w:rsidP="00883FC9">
      <w:pPr>
        <w:rPr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03"/>
        <w:gridCol w:w="3203"/>
        <w:gridCol w:w="3204"/>
      </w:tblGrid>
      <w:tr w:rsidR="00883FC9" w:rsidRPr="00883FC9" w:rsidTr="00883FC9">
        <w:trPr>
          <w:jc w:val="center"/>
        </w:trPr>
        <w:tc>
          <w:tcPr>
            <w:tcW w:w="3203" w:type="dxa"/>
            <w:shd w:val="clear" w:color="auto" w:fill="BFBFBF" w:themeFill="background1" w:themeFillShade="BF"/>
            <w:vAlign w:val="center"/>
          </w:tcPr>
          <w:p w:rsidR="00883FC9" w:rsidRPr="00883FC9" w:rsidRDefault="00883FC9" w:rsidP="00883FC9">
            <w:pPr>
              <w:jc w:val="center"/>
              <w:rPr>
                <w:rFonts w:ascii="Arial" w:hAnsi="Arial" w:cs="Arial"/>
                <w:sz w:val="22"/>
                <w:szCs w:val="20"/>
                <w:lang w:val="fr-FR"/>
              </w:rPr>
            </w:pPr>
            <w:r w:rsidRPr="00883FC9">
              <w:rPr>
                <w:rFonts w:ascii="Arial" w:hAnsi="Arial" w:cs="Arial"/>
                <w:sz w:val="22"/>
                <w:szCs w:val="20"/>
                <w:lang w:val="fr-FR"/>
              </w:rPr>
              <w:t>Nom / Fonction</w:t>
            </w:r>
          </w:p>
        </w:tc>
        <w:tc>
          <w:tcPr>
            <w:tcW w:w="3203" w:type="dxa"/>
            <w:shd w:val="clear" w:color="auto" w:fill="BFBFBF" w:themeFill="background1" w:themeFillShade="BF"/>
            <w:vAlign w:val="center"/>
          </w:tcPr>
          <w:p w:rsidR="00883FC9" w:rsidRPr="00883FC9" w:rsidRDefault="00883FC9" w:rsidP="00883FC9">
            <w:pPr>
              <w:jc w:val="center"/>
              <w:rPr>
                <w:rFonts w:ascii="Arial" w:hAnsi="Arial" w:cs="Arial"/>
                <w:sz w:val="22"/>
                <w:szCs w:val="20"/>
                <w:lang w:val="fr-FR"/>
              </w:rPr>
            </w:pPr>
            <w:r w:rsidRPr="00883FC9">
              <w:rPr>
                <w:rFonts w:ascii="Arial" w:hAnsi="Arial" w:cs="Arial"/>
                <w:sz w:val="22"/>
                <w:szCs w:val="20"/>
                <w:lang w:val="fr-FR"/>
              </w:rPr>
              <w:t>Téléphone</w:t>
            </w:r>
          </w:p>
        </w:tc>
        <w:tc>
          <w:tcPr>
            <w:tcW w:w="3204" w:type="dxa"/>
            <w:shd w:val="clear" w:color="auto" w:fill="BFBFBF" w:themeFill="background1" w:themeFillShade="BF"/>
            <w:vAlign w:val="center"/>
          </w:tcPr>
          <w:p w:rsidR="00883FC9" w:rsidRPr="00883FC9" w:rsidRDefault="00883FC9" w:rsidP="00883FC9">
            <w:pPr>
              <w:jc w:val="center"/>
              <w:rPr>
                <w:rFonts w:ascii="Arial" w:hAnsi="Arial" w:cs="Arial"/>
                <w:sz w:val="22"/>
                <w:szCs w:val="20"/>
                <w:lang w:val="fr-FR"/>
              </w:rPr>
            </w:pPr>
            <w:r w:rsidRPr="00883FC9">
              <w:rPr>
                <w:rFonts w:ascii="Arial" w:eastAsia="Arial" w:hAnsi="Arial" w:cs="Arial"/>
                <w:color w:val="000000"/>
                <w:sz w:val="22"/>
                <w:szCs w:val="20"/>
                <w:lang w:val="fr-FR"/>
              </w:rPr>
              <w:t>Autres renseignements</w:t>
            </w:r>
          </w:p>
        </w:tc>
      </w:tr>
      <w:tr w:rsidR="00883FC9" w:rsidTr="00883FC9">
        <w:trPr>
          <w:jc w:val="center"/>
        </w:trPr>
        <w:tc>
          <w:tcPr>
            <w:tcW w:w="3203" w:type="dxa"/>
            <w:vAlign w:val="center"/>
          </w:tcPr>
          <w:p w:rsidR="00883FC9" w:rsidRDefault="00883FC9" w:rsidP="00883FC9">
            <w:pPr>
              <w:jc w:val="center"/>
              <w:rPr>
                <w:lang w:val="fr-FR"/>
              </w:rPr>
            </w:pPr>
          </w:p>
        </w:tc>
        <w:tc>
          <w:tcPr>
            <w:tcW w:w="3203" w:type="dxa"/>
            <w:vAlign w:val="center"/>
          </w:tcPr>
          <w:p w:rsidR="00883FC9" w:rsidRDefault="00883FC9" w:rsidP="00883FC9">
            <w:pPr>
              <w:jc w:val="center"/>
              <w:rPr>
                <w:lang w:val="fr-FR"/>
              </w:rPr>
            </w:pPr>
          </w:p>
        </w:tc>
        <w:tc>
          <w:tcPr>
            <w:tcW w:w="3204" w:type="dxa"/>
            <w:vAlign w:val="center"/>
          </w:tcPr>
          <w:p w:rsidR="00883FC9" w:rsidRDefault="00883FC9" w:rsidP="00883FC9">
            <w:pPr>
              <w:jc w:val="center"/>
              <w:rPr>
                <w:lang w:val="fr-FR"/>
              </w:rPr>
            </w:pPr>
          </w:p>
        </w:tc>
      </w:tr>
      <w:tr w:rsidR="00883FC9" w:rsidTr="00883FC9">
        <w:trPr>
          <w:jc w:val="center"/>
        </w:trPr>
        <w:tc>
          <w:tcPr>
            <w:tcW w:w="3203" w:type="dxa"/>
            <w:vAlign w:val="center"/>
          </w:tcPr>
          <w:p w:rsidR="00883FC9" w:rsidRDefault="00883FC9" w:rsidP="00883FC9">
            <w:pPr>
              <w:jc w:val="center"/>
              <w:rPr>
                <w:lang w:val="fr-FR"/>
              </w:rPr>
            </w:pPr>
          </w:p>
        </w:tc>
        <w:tc>
          <w:tcPr>
            <w:tcW w:w="3203" w:type="dxa"/>
            <w:vAlign w:val="center"/>
          </w:tcPr>
          <w:p w:rsidR="00883FC9" w:rsidRDefault="00883FC9" w:rsidP="00883FC9">
            <w:pPr>
              <w:jc w:val="center"/>
              <w:rPr>
                <w:lang w:val="fr-FR"/>
              </w:rPr>
            </w:pPr>
          </w:p>
        </w:tc>
        <w:tc>
          <w:tcPr>
            <w:tcW w:w="3204" w:type="dxa"/>
            <w:vAlign w:val="center"/>
          </w:tcPr>
          <w:p w:rsidR="00883FC9" w:rsidRDefault="00883FC9" w:rsidP="00883FC9">
            <w:pPr>
              <w:jc w:val="center"/>
              <w:rPr>
                <w:lang w:val="fr-FR"/>
              </w:rPr>
            </w:pPr>
          </w:p>
        </w:tc>
      </w:tr>
    </w:tbl>
    <w:p w:rsidR="001656C1" w:rsidRDefault="001656C1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656C1" w:rsidTr="0082692F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1656C1" w:rsidRDefault="00610876" w:rsidP="0082692F">
            <w:pPr>
              <w:pStyle w:val="Titre1"/>
              <w:rPr>
                <w:rFonts w:eastAsia="Arial"/>
                <w:color w:val="FFFFFF"/>
                <w:sz w:val="28"/>
                <w:lang w:val="fr-FR"/>
              </w:rPr>
            </w:pPr>
            <w:r>
              <w:t xml:space="preserve"> </w:t>
            </w:r>
            <w:bookmarkStart w:id="20" w:name="_Toc162262105"/>
            <w:r w:rsidR="001656C1">
              <w:rPr>
                <w:rFonts w:eastAsia="Arial"/>
                <w:color w:val="FFFFFF"/>
                <w:sz w:val="28"/>
                <w:lang w:val="fr-FR"/>
              </w:rPr>
              <w:t>6 - Avance</w:t>
            </w:r>
            <w:bookmarkEnd w:id="20"/>
          </w:p>
        </w:tc>
      </w:tr>
    </w:tbl>
    <w:p w:rsidR="000803DD" w:rsidRDefault="000803DD" w:rsidP="000803DD">
      <w:pPr>
        <w:pStyle w:val="ParagrapheIndent1"/>
        <w:spacing w:before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0803DD" w:rsidRDefault="000803DD" w:rsidP="000803DD">
      <w:pPr>
        <w:rPr>
          <w:lang w:val="fr-FR"/>
        </w:rPr>
      </w:pPr>
    </w:p>
    <w:p w:rsidR="000803DD" w:rsidRDefault="00E168DE" w:rsidP="000803DD">
      <w:pPr>
        <w:rPr>
          <w:lang w:val="fr-FR"/>
        </w:rPr>
      </w:pPr>
      <w:sdt>
        <w:sdtPr>
          <w:rPr>
            <w:lang w:val="fr-FR"/>
          </w:rPr>
          <w:id w:val="750237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03DD">
            <w:rPr>
              <w:rFonts w:ascii="MS Gothic" w:eastAsia="MS Gothic" w:hAnsi="MS Gothic" w:hint="eastAsia"/>
              <w:lang w:val="fr-FR"/>
            </w:rPr>
            <w:t>☐</w:t>
          </w:r>
        </w:sdtContent>
      </w:sdt>
      <w:r w:rsidR="000803DD">
        <w:rPr>
          <w:lang w:val="fr-FR"/>
        </w:rPr>
        <w:t xml:space="preserve"> </w:t>
      </w:r>
      <w:r w:rsidR="000803DD" w:rsidRPr="000803DD">
        <w:rPr>
          <w:rFonts w:ascii="Arial" w:eastAsia="Arial" w:hAnsi="Arial" w:cs="Arial"/>
          <w:color w:val="000000"/>
          <w:sz w:val="20"/>
          <w:lang w:val="fr-FR"/>
        </w:rPr>
        <w:t>Oui</w:t>
      </w:r>
    </w:p>
    <w:p w:rsidR="000803DD" w:rsidRPr="000803DD" w:rsidRDefault="00E168DE" w:rsidP="000803DD">
      <w:pPr>
        <w:rPr>
          <w:lang w:val="fr-FR"/>
        </w:rPr>
      </w:pPr>
      <w:sdt>
        <w:sdtPr>
          <w:rPr>
            <w:lang w:val="fr-FR"/>
          </w:rPr>
          <w:id w:val="-134030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03DD">
            <w:rPr>
              <w:rFonts w:ascii="MS Gothic" w:eastAsia="MS Gothic" w:hAnsi="MS Gothic" w:hint="eastAsia"/>
              <w:lang w:val="fr-FR"/>
            </w:rPr>
            <w:t>☐</w:t>
          </w:r>
        </w:sdtContent>
      </w:sdt>
      <w:r w:rsidR="000803DD">
        <w:rPr>
          <w:lang w:val="fr-FR"/>
        </w:rPr>
        <w:t xml:space="preserve"> </w:t>
      </w:r>
      <w:r w:rsidR="000803DD" w:rsidRPr="000803DD">
        <w:rPr>
          <w:rFonts w:ascii="Arial" w:eastAsia="Arial" w:hAnsi="Arial" w:cs="Arial"/>
          <w:color w:val="000000"/>
          <w:sz w:val="20"/>
          <w:lang w:val="fr-FR"/>
        </w:rPr>
        <w:t>Non</w:t>
      </w:r>
      <w:r w:rsidR="000803DD">
        <w:rPr>
          <w:lang w:val="fr-FR"/>
        </w:rPr>
        <w:t xml:space="preserve"> </w:t>
      </w:r>
    </w:p>
    <w:p w:rsidR="000803DD" w:rsidRDefault="000803DD" w:rsidP="000803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0803DD" w:rsidRDefault="000803DD" w:rsidP="000803D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0803DD" w:rsidRPr="000803DD" w:rsidRDefault="00E168DE" w:rsidP="000803DD">
      <w:pPr>
        <w:tabs>
          <w:tab w:val="left" w:pos="1284"/>
        </w:tabs>
        <w:rPr>
          <w:rFonts w:ascii="Arial" w:eastAsia="Arial" w:hAnsi="Arial" w:cs="Arial"/>
          <w:color w:val="000000"/>
          <w:sz w:val="20"/>
          <w:lang w:val="fr-FR"/>
        </w:rPr>
      </w:pPr>
      <w:sdt>
        <w:sdtPr>
          <w:rPr>
            <w:lang w:val="fr-FR"/>
          </w:rPr>
          <w:id w:val="17460594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03DD">
            <w:rPr>
              <w:rFonts w:ascii="MS Gothic" w:eastAsia="MS Gothic" w:hAnsi="MS Gothic" w:hint="eastAsia"/>
              <w:lang w:val="fr-FR"/>
            </w:rPr>
            <w:t>☐</w:t>
          </w:r>
        </w:sdtContent>
      </w:sdt>
      <w:r w:rsidR="000803DD">
        <w:rPr>
          <w:lang w:val="fr-FR"/>
        </w:rPr>
        <w:t xml:space="preserve"> </w:t>
      </w:r>
      <w:r w:rsidR="000803DD">
        <w:rPr>
          <w:rFonts w:ascii="Arial" w:eastAsia="Arial" w:hAnsi="Arial" w:cs="Arial"/>
          <w:color w:val="000000"/>
          <w:sz w:val="20"/>
          <w:lang w:val="fr-FR"/>
        </w:rPr>
        <w:t>Pour le calcul de l’avance, merci de cocher</w:t>
      </w:r>
      <w:r w:rsidR="000803DD" w:rsidRPr="000803DD">
        <w:rPr>
          <w:rFonts w:ascii="Arial" w:eastAsia="Arial" w:hAnsi="Arial" w:cs="Arial"/>
          <w:color w:val="000000"/>
          <w:sz w:val="20"/>
          <w:lang w:val="fr-FR"/>
        </w:rPr>
        <w:t xml:space="preserve"> </w:t>
      </w:r>
      <w:r w:rsidR="000803DD">
        <w:rPr>
          <w:rFonts w:ascii="Arial" w:eastAsia="Arial" w:hAnsi="Arial" w:cs="Arial"/>
          <w:color w:val="000000"/>
          <w:sz w:val="20"/>
          <w:lang w:val="fr-FR"/>
        </w:rPr>
        <w:t xml:space="preserve">si vous êtes </w:t>
      </w:r>
      <w:r w:rsidR="000803DD" w:rsidRPr="000803DD">
        <w:rPr>
          <w:rFonts w:ascii="Arial" w:eastAsia="Arial" w:hAnsi="Arial" w:cs="Arial"/>
          <w:color w:val="000000"/>
          <w:sz w:val="20"/>
          <w:lang w:val="fr-FR"/>
        </w:rPr>
        <w:t xml:space="preserve">une PME </w:t>
      </w:r>
    </w:p>
    <w:p w:rsidR="000803DD" w:rsidRDefault="000803DD" w:rsidP="000803DD">
      <w:pPr>
        <w:rPr>
          <w:lang w:val="fr-FR"/>
        </w:rPr>
      </w:pPr>
    </w:p>
    <w:p w:rsidR="000803DD" w:rsidRDefault="000803DD" w:rsidP="000803DD">
      <w:pPr>
        <w:rPr>
          <w:lang w:val="fr-FR"/>
        </w:rPr>
      </w:pPr>
    </w:p>
    <w:p w:rsidR="00883FC9" w:rsidRDefault="00883FC9" w:rsidP="000803DD">
      <w:pPr>
        <w:rPr>
          <w:lang w:val="fr-FR"/>
        </w:rPr>
      </w:pPr>
    </w:p>
    <w:p w:rsidR="000803DD" w:rsidRDefault="000803DD" w:rsidP="000803DD">
      <w:pPr>
        <w:rPr>
          <w:lang w:val="fr-FR"/>
        </w:rPr>
      </w:pPr>
    </w:p>
    <w:p w:rsidR="000803DD" w:rsidRDefault="000803DD" w:rsidP="000803DD">
      <w:pPr>
        <w:rPr>
          <w:lang w:val="fr-FR"/>
        </w:rPr>
      </w:pPr>
    </w:p>
    <w:p w:rsidR="000803DD" w:rsidRPr="000803DD" w:rsidRDefault="000803DD" w:rsidP="000803DD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03CB9" w:rsidTr="00984DF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656C1" w:rsidP="00984DFC">
            <w:pPr>
              <w:pStyle w:val="Titre1"/>
              <w:rPr>
                <w:rFonts w:eastAsia="Arial"/>
                <w:color w:val="FFFFFF"/>
                <w:sz w:val="28"/>
                <w:lang w:val="fr-FR"/>
              </w:rPr>
            </w:pPr>
            <w:bookmarkStart w:id="21" w:name="ArtL1_AE-3-A8"/>
            <w:bookmarkStart w:id="22" w:name="_Toc256000008"/>
            <w:bookmarkEnd w:id="21"/>
            <w:r>
              <w:rPr>
                <w:rFonts w:eastAsia="Arial"/>
                <w:color w:val="FFFFFF"/>
                <w:sz w:val="28"/>
                <w:lang w:val="fr-FR"/>
              </w:rPr>
              <w:lastRenderedPageBreak/>
              <w:t>7</w:t>
            </w:r>
            <w:r w:rsidR="00610876">
              <w:rPr>
                <w:rFonts w:eastAsia="Arial"/>
                <w:color w:val="FFFFFF"/>
                <w:sz w:val="28"/>
                <w:lang w:val="fr-FR"/>
              </w:rPr>
              <w:t xml:space="preserve"> - Paiement</w:t>
            </w:r>
            <w:bookmarkEnd w:id="22"/>
          </w:p>
        </w:tc>
      </w:tr>
    </w:tbl>
    <w:p w:rsidR="00103CB9" w:rsidRDefault="00610876">
      <w:pPr>
        <w:spacing w:line="60" w:lineRule="exact"/>
        <w:rPr>
          <w:sz w:val="6"/>
        </w:rPr>
      </w:pPr>
      <w:r>
        <w:t xml:space="preserve"> </w:t>
      </w:r>
    </w:p>
    <w:p w:rsidR="00103CB9" w:rsidRDefault="00610876" w:rsidP="000803DD">
      <w:pPr>
        <w:pStyle w:val="ParagrapheIndent1"/>
        <w:spacing w:before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103CB9" w:rsidRDefault="00103CB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103CB9" w:rsidRDefault="00610876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3C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103CB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816C8" w:rsidRDefault="00B816C8"/>
    <w:p w:rsidR="00103CB9" w:rsidRDefault="00B816C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</w:t>
      </w:r>
      <w:r w:rsidR="00610876">
        <w:rPr>
          <w:color w:val="000000"/>
          <w:lang w:val="fr-FR"/>
        </w:rPr>
        <w:t xml:space="preserve">n cas de groupement, le paiement est effectué sur </w:t>
      </w:r>
      <w:r w:rsidR="00610876">
        <w:rPr>
          <w:color w:val="000000"/>
          <w:sz w:val="16"/>
          <w:vertAlign w:val="superscript"/>
          <w:lang w:val="fr-FR"/>
        </w:rPr>
        <w:t>1</w:t>
      </w:r>
      <w:r w:rsidR="00610876">
        <w:rPr>
          <w:color w:val="000000"/>
          <w:lang w:val="fr-FR"/>
        </w:rPr>
        <w:t xml:space="preserve"> :</w:t>
      </w:r>
    </w:p>
    <w:p w:rsidR="00103CB9" w:rsidRDefault="00103CB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3C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3148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103CB9" w:rsidRDefault="0061087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3C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3148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103CB9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/>
        </w:tc>
      </w:tr>
    </w:tbl>
    <w:p w:rsidR="00103CB9" w:rsidRDefault="00103CB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103CB9" w:rsidRDefault="0061087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03CB9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103CB9" w:rsidRDefault="002D14CA">
            <w:pPr>
              <w:pStyle w:val="Titre1"/>
              <w:rPr>
                <w:rFonts w:eastAsia="Arial"/>
                <w:color w:val="FFFFFF"/>
                <w:sz w:val="28"/>
                <w:lang w:val="fr-FR"/>
              </w:rPr>
            </w:pPr>
            <w:bookmarkStart w:id="23" w:name="ArtL1_AE-3-A11"/>
            <w:bookmarkStart w:id="24" w:name="_Toc256000009"/>
            <w:bookmarkEnd w:id="23"/>
            <w:r>
              <w:rPr>
                <w:rFonts w:eastAsia="Arial"/>
                <w:color w:val="FFFFFF"/>
                <w:sz w:val="28"/>
                <w:lang w:val="fr-FR"/>
              </w:rPr>
              <w:lastRenderedPageBreak/>
              <w:t>8</w:t>
            </w:r>
            <w:r w:rsidR="00610876">
              <w:rPr>
                <w:rFonts w:eastAsia="Arial"/>
                <w:color w:val="FFFFFF"/>
                <w:sz w:val="28"/>
                <w:lang w:val="fr-FR"/>
              </w:rPr>
              <w:t xml:space="preserve"> - Nomenclature(s)</w:t>
            </w:r>
            <w:bookmarkEnd w:id="24"/>
          </w:p>
        </w:tc>
      </w:tr>
    </w:tbl>
    <w:p w:rsidR="00103CB9" w:rsidRDefault="00610876">
      <w:pPr>
        <w:spacing w:line="60" w:lineRule="exact"/>
        <w:rPr>
          <w:sz w:val="6"/>
        </w:rPr>
      </w:pPr>
      <w:r>
        <w:t xml:space="preserve"> </w:t>
      </w:r>
    </w:p>
    <w:p w:rsidR="00103CB9" w:rsidRDefault="00610876" w:rsidP="002D14CA">
      <w:pPr>
        <w:pStyle w:val="ParagrapheIndent1"/>
        <w:spacing w:before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2D14CA" w:rsidRPr="002D14CA" w:rsidRDefault="002D14CA" w:rsidP="002D14CA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03CB9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103CB9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72262000-9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développement de logiciels</w:t>
            </w:r>
          </w:p>
        </w:tc>
      </w:tr>
      <w:tr w:rsidR="00103CB9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72267100-0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Maintenance de logiciels de technologies de l'information</w:t>
            </w:r>
          </w:p>
        </w:tc>
      </w:tr>
      <w:tr w:rsidR="00103CB9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72250000-2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maintenance des systèmes et services d'assistance</w:t>
            </w:r>
          </w:p>
        </w:tc>
      </w:tr>
      <w:tr w:rsidR="00103CB9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72212000-4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programmation de logiciels d'application</w:t>
            </w:r>
          </w:p>
        </w:tc>
      </w:tr>
    </w:tbl>
    <w:p w:rsidR="00103CB9" w:rsidRDefault="00610876">
      <w:pPr>
        <w:spacing w:line="240" w:lineRule="exact"/>
      </w:pPr>
      <w:r>
        <w:t xml:space="preserve"> </w:t>
      </w:r>
    </w:p>
    <w:p w:rsidR="000803DD" w:rsidRDefault="000803DD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03CB9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103CB9" w:rsidRDefault="002D14CA">
            <w:pPr>
              <w:pStyle w:val="Titre1"/>
              <w:rPr>
                <w:rFonts w:eastAsia="Arial"/>
                <w:color w:val="FFFFFF"/>
                <w:sz w:val="28"/>
                <w:lang w:val="fr-FR"/>
              </w:rPr>
            </w:pPr>
            <w:bookmarkStart w:id="25" w:name="ArtL1_AE-3-A13"/>
            <w:bookmarkStart w:id="26" w:name="_Toc256000010"/>
            <w:bookmarkEnd w:id="25"/>
            <w:r>
              <w:rPr>
                <w:rFonts w:eastAsia="Arial"/>
                <w:color w:val="FFFFFF"/>
                <w:sz w:val="28"/>
                <w:lang w:val="fr-FR"/>
              </w:rPr>
              <w:t>9</w:t>
            </w:r>
            <w:r w:rsidR="00610876">
              <w:rPr>
                <w:rFonts w:eastAsia="Arial"/>
                <w:color w:val="FFFFFF"/>
                <w:sz w:val="28"/>
                <w:lang w:val="fr-FR"/>
              </w:rPr>
              <w:t xml:space="preserve"> - Signature</w:t>
            </w:r>
            <w:bookmarkEnd w:id="26"/>
          </w:p>
        </w:tc>
      </w:tr>
    </w:tbl>
    <w:p w:rsidR="00103CB9" w:rsidRDefault="00610876">
      <w:pPr>
        <w:spacing w:line="60" w:lineRule="exact"/>
        <w:rPr>
          <w:sz w:val="6"/>
        </w:rPr>
      </w:pPr>
      <w:r>
        <w:t xml:space="preserve"> </w:t>
      </w:r>
    </w:p>
    <w:p w:rsidR="00103CB9" w:rsidRDefault="00103CB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103CB9" w:rsidRDefault="0061087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103CB9" w:rsidRDefault="00103CB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103CB9" w:rsidRDefault="00610876" w:rsidP="002D14CA">
      <w:pPr>
        <w:pStyle w:val="ParagrapheIndent1"/>
        <w:spacing w:line="276" w:lineRule="auto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103CB9" w:rsidRDefault="00103CB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103CB9" w:rsidRDefault="0061087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103CB9" w:rsidRDefault="00103CB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103CB9" w:rsidRDefault="0061087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103CB9" w:rsidRDefault="0061087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103CB9" w:rsidRDefault="0061087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103CB9" w:rsidRDefault="00103CB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2D14CA" w:rsidRDefault="002D14C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03CB9" w:rsidRDefault="0061087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:rsidR="00103CB9" w:rsidRDefault="00103CB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2D14CA" w:rsidRDefault="002D14C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03CB9" w:rsidRDefault="00103CB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03CB9" w:rsidRDefault="0061087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  <w:r>
        <w:rPr>
          <w:b/>
          <w:color w:val="000000"/>
          <w:u w:val="single"/>
          <w:lang w:val="fr-FR"/>
        </w:rPr>
        <w:cr/>
      </w:r>
    </w:p>
    <w:p w:rsidR="00103CB9" w:rsidRDefault="0061087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103CB9" w:rsidRDefault="00103CB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103CB9" w:rsidRDefault="0061087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103CB9" w:rsidRDefault="0061087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103CB9" w:rsidRDefault="0061087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:rsidR="00103CB9" w:rsidRDefault="00103CB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03CB9" w:rsidRDefault="00103CB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03CB9" w:rsidRDefault="00103CB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03CB9" w:rsidRDefault="00103CB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03CB9" w:rsidRDefault="00103CB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03CB9" w:rsidRDefault="00103CB9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883FC9" w:rsidRDefault="00883FC9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883FC9" w:rsidRDefault="00883FC9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883FC9" w:rsidRDefault="00883FC9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103CB9" w:rsidRDefault="0061087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:rsidR="00103CB9" w:rsidRDefault="00103CB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103CB9" w:rsidRDefault="0061087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:rsidR="002D14CA" w:rsidRPr="002D14CA" w:rsidRDefault="002D14CA" w:rsidP="002D14CA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3C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3148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103CB9" w:rsidRDefault="0061087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03CB9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/>
        </w:tc>
      </w:tr>
    </w:tbl>
    <w:p w:rsidR="00103CB9" w:rsidRDefault="0061087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3C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3148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103CB9" w:rsidRDefault="0061087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03CB9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/>
        </w:tc>
      </w:tr>
    </w:tbl>
    <w:p w:rsidR="00103CB9" w:rsidRDefault="0061087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3C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3148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103CB9" w:rsidRDefault="0061087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03CB9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/>
        </w:tc>
      </w:tr>
    </w:tbl>
    <w:p w:rsidR="00103CB9" w:rsidRDefault="0061087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3C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3148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103CB9" w:rsidRDefault="0061087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03CB9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/>
        </w:tc>
      </w:tr>
    </w:tbl>
    <w:p w:rsidR="00103CB9" w:rsidRDefault="0061087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3C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3148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103C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3148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103CB9" w:rsidRDefault="00610876">
      <w:pPr>
        <w:spacing w:line="240" w:lineRule="exact"/>
      </w:pPr>
      <w:r>
        <w:t xml:space="preserve"> </w:t>
      </w:r>
    </w:p>
    <w:p w:rsidR="00103CB9" w:rsidRDefault="0061087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103CB9" w:rsidRDefault="0061087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103CB9" w:rsidRDefault="00103CB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03CB9" w:rsidRDefault="00610876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03CB9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103CB9">
        <w:tc>
          <w:tcPr>
            <w:tcW w:w="1456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:rsidR="00103CB9" w:rsidRDefault="00610876">
            <w:pPr>
              <w:pStyle w:val="Titre1"/>
              <w:jc w:val="center"/>
              <w:rPr>
                <w:rFonts w:eastAsia="Arial"/>
                <w:color w:val="FFFFFF"/>
                <w:sz w:val="28"/>
                <w:lang w:val="fr-FR"/>
              </w:rPr>
            </w:pPr>
            <w:bookmarkStart w:id="27" w:name="ArtL1_A-CT"/>
            <w:bookmarkStart w:id="28" w:name="_Toc256000011"/>
            <w:bookmarkEnd w:id="27"/>
            <w:r>
              <w:rPr>
                <w:rFonts w:eastAsia="Arial"/>
                <w:color w:val="FFFFFF"/>
                <w:sz w:val="28"/>
                <w:lang w:val="fr-FR"/>
              </w:rPr>
              <w:lastRenderedPageBreak/>
              <w:t>ANNEXE N° 1 : DÉSIGNATION DES CO-TRAITANTS ET RÉPARTITION DES PRESTATIONS</w:t>
            </w:r>
            <w:bookmarkEnd w:id="28"/>
          </w:p>
        </w:tc>
      </w:tr>
    </w:tbl>
    <w:p w:rsidR="00103CB9" w:rsidRDefault="00610876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03CB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:rsidR="00103CB9" w:rsidRDefault="00610876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103CB9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103CB9" w:rsidRDefault="0061087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103CB9" w:rsidRDefault="0061087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103CB9" w:rsidRDefault="0061087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103CB9" w:rsidRDefault="00103CB9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/>
        </w:tc>
      </w:tr>
      <w:tr w:rsidR="00103CB9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103CB9" w:rsidRDefault="0061087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103CB9" w:rsidRDefault="0061087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103CB9" w:rsidRDefault="0061087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103CB9" w:rsidRDefault="00103CB9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/>
        </w:tc>
      </w:tr>
      <w:tr w:rsidR="00103CB9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103CB9" w:rsidRDefault="0061087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103CB9" w:rsidRDefault="0061087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103CB9" w:rsidRDefault="0061087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103CB9" w:rsidRDefault="00103CB9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/>
        </w:tc>
      </w:tr>
      <w:tr w:rsidR="00103CB9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103CB9" w:rsidRDefault="0061087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103CB9" w:rsidRDefault="0061087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103CB9" w:rsidRDefault="0061087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103CB9" w:rsidRDefault="00103CB9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/>
        </w:tc>
      </w:tr>
      <w:tr w:rsidR="00103CB9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103CB9" w:rsidRDefault="0061087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103CB9" w:rsidRDefault="0061087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103CB9" w:rsidRDefault="0061087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103CB9" w:rsidRDefault="00103CB9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/>
        </w:tc>
      </w:tr>
      <w:tr w:rsidR="00103CB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610876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3CB9" w:rsidRDefault="00103CB9"/>
        </w:tc>
      </w:tr>
    </w:tbl>
    <w:p w:rsidR="00103CB9" w:rsidRDefault="00103CB9"/>
    <w:sectPr w:rsidR="00103CB9">
      <w:footerReference w:type="default" r:id="rId1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8DE" w:rsidRDefault="00E168DE">
      <w:r>
        <w:separator/>
      </w:r>
    </w:p>
  </w:endnote>
  <w:endnote w:type="continuationSeparator" w:id="0">
    <w:p w:rsidR="00E168DE" w:rsidRDefault="00E16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0876" w:rsidRDefault="0061087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10876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10876" w:rsidRDefault="0061087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N24S005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10876" w:rsidRDefault="0061087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0876" w:rsidRDefault="0061087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610876" w:rsidRDefault="00610876">
    <w:pPr>
      <w:spacing w:after="160" w:line="240" w:lineRule="exact"/>
    </w:pPr>
  </w:p>
  <w:p w:rsidR="00610876" w:rsidRDefault="0061087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10876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10876" w:rsidRDefault="0061087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N24S005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10876" w:rsidRDefault="0061087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0876" w:rsidRDefault="0061087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</w:t>
    </w:r>
    <w:proofErr w:type="gramStart"/>
    <w:r>
      <w:rPr>
        <w:color w:val="000000"/>
        <w:sz w:val="16"/>
        <w:lang w:val="fr-FR"/>
      </w:rPr>
      <w:t>signature originales</w:t>
    </w:r>
    <w:proofErr w:type="gramEnd"/>
    <w:r>
      <w:rPr>
        <w:color w:val="000000"/>
        <w:sz w:val="16"/>
        <w:lang w:val="fr-FR"/>
      </w:rPr>
      <w:t xml:space="preserve"> </w:t>
    </w:r>
  </w:p>
  <w:p w:rsidR="00610876" w:rsidRDefault="00610876">
    <w:pPr>
      <w:spacing w:after="160" w:line="240" w:lineRule="exact"/>
    </w:pPr>
  </w:p>
  <w:p w:rsidR="00610876" w:rsidRDefault="0061087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10876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10876" w:rsidRDefault="0061087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6A1A91">
            <w:rPr>
              <w:color w:val="000000"/>
              <w:lang w:val="fr-FR"/>
            </w:rPr>
            <w:t>F</w:t>
          </w:r>
          <w:r>
            <w:rPr>
              <w:color w:val="000000"/>
              <w:lang w:val="fr-FR"/>
            </w:rPr>
            <w:t>24S005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10876" w:rsidRDefault="0061087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10876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10876" w:rsidRDefault="00610876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N24S005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10876" w:rsidRDefault="00610876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8DE" w:rsidRDefault="00E168DE">
      <w:r>
        <w:separator/>
      </w:r>
    </w:p>
  </w:footnote>
  <w:footnote w:type="continuationSeparator" w:id="0">
    <w:p w:rsidR="00E168DE" w:rsidRDefault="00E16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BF3811"/>
    <w:multiLevelType w:val="hybridMultilevel"/>
    <w:tmpl w:val="6BEE25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CB9"/>
    <w:rsid w:val="000803DD"/>
    <w:rsid w:val="00103CB9"/>
    <w:rsid w:val="001656C1"/>
    <w:rsid w:val="00214F6B"/>
    <w:rsid w:val="002D14CA"/>
    <w:rsid w:val="002F6FAD"/>
    <w:rsid w:val="00314805"/>
    <w:rsid w:val="003C63AD"/>
    <w:rsid w:val="004815B1"/>
    <w:rsid w:val="00550C5D"/>
    <w:rsid w:val="00610876"/>
    <w:rsid w:val="006A1A91"/>
    <w:rsid w:val="007A3315"/>
    <w:rsid w:val="00834BE7"/>
    <w:rsid w:val="00883FC9"/>
    <w:rsid w:val="00887258"/>
    <w:rsid w:val="00984DFC"/>
    <w:rsid w:val="00AE382F"/>
    <w:rsid w:val="00B816C8"/>
    <w:rsid w:val="00E1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D4B165"/>
  <w15:docId w15:val="{B0B56955-A5CB-4A86-90E9-C9B4FCDCA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6A1A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A1A91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6A1A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A1A91"/>
    <w:rPr>
      <w:sz w:val="24"/>
      <w:szCs w:val="24"/>
    </w:rPr>
  </w:style>
  <w:style w:type="table" w:styleId="Grilledutableau">
    <w:name w:val="Table Grid"/>
    <w:basedOn w:val="TableauNormal"/>
    <w:rsid w:val="00883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86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1841</Words>
  <Characters>10130</Characters>
  <Application>Microsoft Office Word</Application>
  <DocSecurity>0</DocSecurity>
  <Lines>84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KADA Ismahane (kadai)</dc:creator>
  <cp:lastModifiedBy>KADA Ismahane (kadai)</cp:lastModifiedBy>
  <cp:revision>6</cp:revision>
  <dcterms:created xsi:type="dcterms:W3CDTF">2024-07-25T11:56:00Z</dcterms:created>
  <dcterms:modified xsi:type="dcterms:W3CDTF">2024-10-21T12:12:00Z</dcterms:modified>
</cp:coreProperties>
</file>