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ind w:left="2832" w:hanging="0"/>
        <w:rPr>
          <w:rFonts w:ascii="Marianne" w:hAnsi="Marianne" w:cs="Arial"/>
          <w:b/>
          <w:b/>
          <w:bCs/>
          <w:caps/>
          <w:spacing w:val="20"/>
          <w:sz w:val="24"/>
          <w:szCs w:val="24"/>
          <w:u w:val="single"/>
          <w:lang w:eastAsia="fr-FR"/>
        </w:rPr>
      </w:pPr>
      <w:r>
        <w:rPr>
          <w:rFonts w:cs="Arial" w:ascii="Marianne" w:hAnsi="Marianne"/>
          <w:b/>
          <w:bCs/>
          <w:caps/>
          <w:spacing w:val="20"/>
          <w:sz w:val="24"/>
          <w:szCs w:val="24"/>
          <w:u w:val="single"/>
          <w:lang w:eastAsia="fr-FR"/>
        </w:rPr>
        <w:t>Acte d’engagement</w:t>
      </w:r>
    </w:p>
    <w:p>
      <w:pPr>
        <w:pStyle w:val="NoSpacing"/>
        <w:ind w:left="2832" w:hanging="0"/>
        <w:rPr>
          <w:rFonts w:ascii="Marianne" w:hAnsi="Marianne" w:cs="Arial"/>
          <w:b/>
          <w:b/>
          <w:bCs/>
          <w:caps/>
          <w:spacing w:val="20"/>
          <w:sz w:val="24"/>
          <w:szCs w:val="24"/>
          <w:u w:val="single"/>
          <w:lang w:eastAsia="fr-FR"/>
        </w:rPr>
      </w:pPr>
      <w:r>
        <w:rPr>
          <w:rFonts w:cs="Arial" w:ascii="Marianne" w:hAnsi="Marianne"/>
          <w:b/>
          <w:bCs/>
          <w:caps/>
          <w:spacing w:val="20"/>
          <w:sz w:val="24"/>
          <w:szCs w:val="24"/>
          <w:u w:val="single"/>
          <w:lang w:eastAsia="fr-FR"/>
        </w:rPr>
        <w:t>MARCHE DE TRAVAUX</w:t>
      </w:r>
    </w:p>
    <w:p>
      <w:pPr>
        <w:pStyle w:val="Normal"/>
        <w:numPr>
          <w:ilvl w:val="0"/>
          <w:numId w:val="0"/>
        </w:numPr>
        <w:spacing w:lineRule="exact" w:line="240" w:before="240" w:after="120"/>
        <w:ind w:left="567" w:right="51" w:hanging="0"/>
        <w:jc w:val="center"/>
        <w:outlineLvl w:val="0"/>
        <w:rPr>
          <w:rFonts w:cs="Arial"/>
          <w:color w:val="000000"/>
          <w:sz w:val="16"/>
        </w:rPr>
      </w:pPr>
      <w:r>
        <w:rPr>
          <w:rFonts w:cs="Arial"/>
          <w:b/>
          <w:color w:val="000000"/>
          <w:spacing w:val="30"/>
        </w:rPr>
        <w:t>NUMÉRO D'IDENTIFICATION DU MARCHE</w:t>
      </w:r>
    </w:p>
    <w:tbl>
      <w:tblPr>
        <w:tblW w:w="8359"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595"/>
        <w:gridCol w:w="595"/>
        <w:gridCol w:w="592"/>
        <w:gridCol w:w="596"/>
        <w:gridCol w:w="596"/>
        <w:gridCol w:w="596"/>
        <w:gridCol w:w="595"/>
        <w:gridCol w:w="594"/>
        <w:gridCol w:w="595"/>
        <w:gridCol w:w="595"/>
        <w:gridCol w:w="596"/>
        <w:gridCol w:w="596"/>
        <w:gridCol w:w="593"/>
        <w:gridCol w:w="624"/>
      </w:tblGrid>
      <w:tr>
        <w:trPr>
          <w:trHeight w:val="467" w:hRule="atLeast"/>
          <w:cantSplit w:val="true"/>
        </w:trPr>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b/>
                <w:b/>
                <w:sz w:val="16"/>
              </w:rPr>
            </w:pPr>
            <w:r>
              <w:rPr>
                <w:rFonts w:cs="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b/>
                <w:b/>
                <w:sz w:val="16"/>
              </w:rPr>
            </w:pPr>
            <w:r>
              <w:rPr>
                <w:rFonts w:cs="Arial"/>
                <w:b/>
                <w:sz w:val="16"/>
              </w:rPr>
            </w:r>
          </w:p>
        </w:tc>
        <w:tc>
          <w:tcPr>
            <w:tcW w:w="5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b/>
                <w:b/>
                <w:sz w:val="16"/>
              </w:rPr>
            </w:pPr>
            <w:r>
              <w:rPr>
                <w:rFonts w:cs="Arial"/>
                <w:b/>
                <w:sz w:val="16"/>
              </w:rPr>
            </w:r>
          </w:p>
        </w:tc>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b/>
                <w:b/>
                <w:sz w:val="16"/>
              </w:rPr>
            </w:pPr>
            <w:r>
              <w:rPr>
                <w:rFonts w:cs="Arial"/>
                <w:b/>
                <w:sz w:val="16"/>
              </w:rPr>
            </w:r>
          </w:p>
        </w:tc>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b/>
                <w:b/>
                <w:sz w:val="16"/>
              </w:rPr>
            </w:pPr>
            <w:r>
              <w:rPr>
                <w:rFonts w:cs="Arial"/>
                <w:b/>
                <w:sz w:val="16"/>
              </w:rPr>
            </w:r>
          </w:p>
        </w:tc>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b/>
                <w:b/>
                <w:sz w:val="16"/>
              </w:rPr>
            </w:pPr>
            <w:r>
              <w:rPr>
                <w:rFonts w:cs="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b/>
                <w:b/>
                <w:sz w:val="16"/>
              </w:rPr>
            </w:pPr>
            <w:r>
              <w:rPr>
                <w:rFonts w:cs="Arial"/>
                <w:b/>
                <w:sz w:val="16"/>
              </w:rPr>
            </w:r>
          </w:p>
        </w:tc>
        <w:tc>
          <w:tcPr>
            <w:tcW w:w="5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b/>
                <w:b/>
                <w:sz w:val="16"/>
              </w:rPr>
            </w:pPr>
            <w:r>
              <w:rPr>
                <w:rFonts w:cs="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b/>
                <w:b/>
                <w:sz w:val="16"/>
              </w:rPr>
            </w:pPr>
            <w:r>
              <w:rPr>
                <w:rFonts w:cs="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b/>
                <w:b/>
                <w:sz w:val="16"/>
              </w:rPr>
            </w:pPr>
            <w:r>
              <w:rPr>
                <w:rFonts w:cs="Arial"/>
                <w:b/>
                <w:sz w:val="16"/>
              </w:rPr>
            </w:r>
          </w:p>
        </w:tc>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b/>
                <w:b/>
                <w:sz w:val="16"/>
              </w:rPr>
            </w:pPr>
            <w:r>
              <w:rPr>
                <w:rFonts w:cs="Arial"/>
                <w:b/>
                <w:sz w:val="16"/>
              </w:rPr>
            </w:r>
          </w:p>
        </w:tc>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b/>
                <w:b/>
                <w:sz w:val="16"/>
              </w:rPr>
            </w:pPr>
            <w:r>
              <w:rPr>
                <w:rFonts w:cs="Arial"/>
                <w:b/>
                <w:sz w:val="16"/>
              </w:rPr>
            </w:r>
          </w:p>
        </w:tc>
        <w:tc>
          <w:tcPr>
            <w:tcW w:w="5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b/>
                <w:b/>
                <w:sz w:val="16"/>
              </w:rPr>
            </w:pPr>
            <w:r>
              <w:rPr>
                <w:rFonts w:cs="Arial"/>
                <w:b/>
                <w:sz w:val="16"/>
              </w:rPr>
            </w:r>
          </w:p>
        </w:tc>
        <w:tc>
          <w:tcPr>
            <w:tcW w:w="6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b/>
                <w:b/>
                <w:sz w:val="16"/>
              </w:rPr>
            </w:pPr>
            <w:r>
              <w:rPr>
                <w:rFonts w:cs="Arial"/>
                <w:b/>
                <w:sz w:val="16"/>
              </w:rPr>
            </w:r>
          </w:p>
        </w:tc>
      </w:tr>
    </w:tbl>
    <w:p>
      <w:pPr>
        <w:pStyle w:val="Normal"/>
        <w:spacing w:lineRule="exact" w:line="240" w:before="60" w:after="60"/>
        <w:jc w:val="center"/>
        <w:rPr>
          <w:rFonts w:cs="Arial"/>
          <w:b/>
          <w:b/>
          <w:color w:val="000000"/>
          <w:spacing w:val="30"/>
        </w:rPr>
      </w:pPr>
      <w:r>
        <w:rPr>
          <w:rFonts w:cs="Arial"/>
          <w:b/>
          <w:color w:val="000000"/>
          <w:spacing w:val="30"/>
        </w:rPr>
      </w:r>
    </w:p>
    <w:p>
      <w:pPr>
        <w:pStyle w:val="Normal"/>
        <w:spacing w:lineRule="exact" w:line="240" w:before="60" w:after="60"/>
        <w:jc w:val="center"/>
        <w:rPr>
          <w:rFonts w:cs="Arial"/>
          <w:b/>
          <w:b/>
          <w:color w:val="000000"/>
          <w:spacing w:val="30"/>
        </w:rPr>
      </w:pPr>
      <w:r>
        <w:rPr>
          <w:rFonts w:cs="Arial"/>
          <w:b/>
          <w:color w:val="000000"/>
          <w:spacing w:val="30"/>
        </w:rPr>
        <w:t>NUMÉRO D’ENGAGEMENT JURIDIQUE CHORUS</w:t>
      </w:r>
    </w:p>
    <w:tbl>
      <w:tblPr>
        <w:tblW w:w="6091"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609"/>
        <w:gridCol w:w="609"/>
        <w:gridCol w:w="609"/>
        <w:gridCol w:w="609"/>
        <w:gridCol w:w="609"/>
        <w:gridCol w:w="609"/>
        <w:gridCol w:w="609"/>
        <w:gridCol w:w="609"/>
        <w:gridCol w:w="609"/>
        <w:gridCol w:w="609"/>
      </w:tblGrid>
      <w:tr>
        <w:trPr>
          <w:trHeight w:val="490" w:hRule="atLeast"/>
          <w:cantSplit w:val="true"/>
        </w:trPr>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sz w:val="16"/>
              </w:rPr>
            </w:pPr>
            <w:r>
              <w:rPr>
                <w:rFonts w:cs="Arial"/>
                <w:sz w:val="16"/>
              </w:rPr>
              <w:t xml:space="preserve"> </w:t>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sz w:val="16"/>
              </w:rPr>
            </w:pPr>
            <w:r>
              <w:rPr>
                <w:rFonts w:cs="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sz w:val="16"/>
              </w:rPr>
            </w:pPr>
            <w:r>
              <w:rPr>
                <w:rFonts w:cs="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sz w:val="16"/>
              </w:rPr>
            </w:pPr>
            <w:r>
              <w:rPr>
                <w:rFonts w:cs="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sz w:val="16"/>
              </w:rPr>
            </w:pPr>
            <w:r>
              <w:rPr>
                <w:rFonts w:cs="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sz w:val="16"/>
              </w:rPr>
            </w:pPr>
            <w:r>
              <w:rPr>
                <w:rFonts w:cs="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sz w:val="16"/>
              </w:rPr>
            </w:pPr>
            <w:r>
              <w:rPr>
                <w:rFonts w:cs="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sz w:val="16"/>
              </w:rPr>
            </w:pPr>
            <w:r>
              <w:rPr>
                <w:rFonts w:cs="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sz w:val="16"/>
              </w:rPr>
            </w:pPr>
            <w:r>
              <w:rPr>
                <w:rFonts w:cs="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cs="Arial"/>
                <w:sz w:val="16"/>
              </w:rPr>
            </w:pPr>
            <w:r>
              <w:rPr>
                <w:rFonts w:cs="Arial"/>
                <w:sz w:val="16"/>
              </w:rPr>
            </w:r>
          </w:p>
        </w:tc>
      </w:tr>
    </w:tbl>
    <w:p>
      <w:pPr>
        <w:pStyle w:val="Normal"/>
        <w:numPr>
          <w:ilvl w:val="0"/>
          <w:numId w:val="0"/>
        </w:numPr>
        <w:tabs>
          <w:tab w:val="clear" w:pos="709"/>
          <w:tab w:val="left" w:pos="2160" w:leader="none"/>
        </w:tabs>
        <w:spacing w:before="240" w:after="60"/>
        <w:ind w:left="1134" w:right="51" w:hanging="567"/>
        <w:outlineLvl w:val="0"/>
        <w:rPr>
          <w:rFonts w:cs="Arial"/>
          <w:color w:val="000000"/>
        </w:rPr>
      </w:pPr>
      <w:r>
        <w:rPr>
          <w:rFonts w:cs="Arial"/>
          <w:b/>
          <w:color w:val="000000"/>
          <w:spacing w:val="30"/>
        </w:rPr>
        <w:t>DESTINATAIRE DE L'OUVRAGE</w:t>
      </w:r>
      <w:r>
        <w:rPr>
          <w:rFonts w:cs="Arial"/>
          <w:color w:val="000000"/>
        </w:rPr>
        <w:t xml:space="preserve"> :</w:t>
      </w:r>
    </w:p>
    <w:p>
      <w:pPr>
        <w:pStyle w:val="Standard"/>
        <w:ind w:left="851" w:hanging="0"/>
        <w:rPr>
          <w:rFonts w:ascii="Marianne" w:hAnsi="Marianne" w:cs="Arial"/>
          <w:color w:val="000000"/>
          <w:spacing w:val="30"/>
        </w:rPr>
      </w:pPr>
      <w:r>
        <w:rPr>
          <w:rFonts w:cs="Arial" w:ascii="Marianne" w:hAnsi="Marianne"/>
          <w:b/>
          <w:color w:val="000000"/>
          <w:spacing w:val="30"/>
        </w:rPr>
        <w:tab/>
      </w:r>
      <w:r>
        <w:rPr>
          <w:rFonts w:cs="Arial" w:ascii="Marianne" w:hAnsi="Marianne"/>
          <w:b w:val="false"/>
          <w:bCs w:val="false"/>
          <w:color w:val="000000"/>
          <w:spacing w:val="30"/>
        </w:rPr>
        <w:t>Centre des Finances Publiques [CFP]</w:t>
      </w:r>
      <w:r>
        <w:rPr>
          <w:rFonts w:cs="Arial" w:ascii="Marianne" w:hAnsi="Marianne"/>
          <w:color w:val="C9211E"/>
          <w:spacing w:val="30"/>
        </w:rPr>
        <w:t xml:space="preserve"> </w:t>
      </w:r>
      <w:r>
        <w:rPr>
          <w:rFonts w:cs="Arial" w:ascii="Marianne" w:hAnsi="Marianne"/>
          <w:color w:val="000000"/>
          <w:spacing w:val="30"/>
        </w:rPr>
        <w:t>de Villeneuve sur Lot</w:t>
      </w:r>
    </w:p>
    <w:p>
      <w:pPr>
        <w:pStyle w:val="Standard"/>
        <w:ind w:left="1418" w:hanging="0"/>
        <w:rPr>
          <w:rFonts w:ascii="Marianne" w:hAnsi="Marianne" w:cs="Arial"/>
        </w:rPr>
      </w:pPr>
      <w:r>
        <w:rPr>
          <w:rFonts w:cs="Arial" w:ascii="Marianne" w:hAnsi="Marianne"/>
        </w:rPr>
        <w:t>Chemin de Velours</w:t>
      </w:r>
    </w:p>
    <w:p>
      <w:pPr>
        <w:pStyle w:val="Standard"/>
        <w:ind w:left="1418" w:hanging="0"/>
        <w:rPr>
          <w:rFonts w:ascii="Marianne" w:hAnsi="Marianne" w:cs="Arial"/>
        </w:rPr>
      </w:pPr>
      <w:r>
        <w:rPr>
          <w:rFonts w:cs="Arial" w:ascii="Marianne" w:hAnsi="Marianne"/>
        </w:rPr>
        <w:t>47300 VILLENEUVE SUR LOT</w:t>
      </w:r>
    </w:p>
    <w:p>
      <w:pPr>
        <w:pStyle w:val="Standard"/>
        <w:ind w:left="1418" w:hanging="0"/>
        <w:rPr>
          <w:rFonts w:ascii="Marianne" w:hAnsi="Marianne" w:cs="Arial"/>
        </w:rPr>
      </w:pPr>
      <w:r>
        <w:rPr>
          <w:rFonts w:cs="Arial" w:ascii="Marianne" w:hAnsi="Marianne"/>
        </w:rPr>
      </w:r>
    </w:p>
    <w:p>
      <w:pPr>
        <w:pStyle w:val="Normal"/>
        <w:numPr>
          <w:ilvl w:val="0"/>
          <w:numId w:val="0"/>
        </w:numPr>
        <w:tabs>
          <w:tab w:val="clear" w:pos="709"/>
          <w:tab w:val="left" w:pos="1418" w:leader="none"/>
        </w:tabs>
        <w:spacing w:before="0" w:after="60"/>
        <w:ind w:left="1134" w:right="51" w:hanging="567"/>
        <w:outlineLvl w:val="0"/>
        <w:rPr>
          <w:rFonts w:cs="Arial"/>
          <w:b/>
          <w:b/>
          <w:color w:val="000000"/>
          <w:spacing w:val="30"/>
        </w:rPr>
      </w:pPr>
      <w:r>
        <w:rPr>
          <w:rFonts w:cs="Arial"/>
          <w:b/>
          <w:color w:val="000000"/>
          <w:spacing w:val="30"/>
        </w:rPr>
        <w:t>MAÎTRE DE L'OUVRAGE:</w:t>
      </w:r>
    </w:p>
    <w:p>
      <w:pPr>
        <w:pStyle w:val="Normal"/>
        <w:numPr>
          <w:ilvl w:val="0"/>
          <w:numId w:val="0"/>
        </w:numPr>
        <w:tabs>
          <w:tab w:val="clear" w:pos="709"/>
          <w:tab w:val="left" w:pos="2160" w:leader="none"/>
        </w:tabs>
        <w:spacing w:lineRule="exact" w:line="240" w:before="0" w:after="60"/>
        <w:ind w:left="1416" w:right="50" w:hanging="0"/>
        <w:outlineLvl w:val="0"/>
        <w:rPr>
          <w:rFonts w:cs="Arial"/>
          <w:color w:val="000000"/>
        </w:rPr>
      </w:pPr>
      <w:r>
        <w:rPr>
          <w:rFonts w:cs="Arial"/>
          <w:color w:val="000000"/>
        </w:rPr>
        <w:t>ÉTAT</w:t>
      </w:r>
    </w:p>
    <w:p>
      <w:pPr>
        <w:pStyle w:val="Normal"/>
        <w:numPr>
          <w:ilvl w:val="0"/>
          <w:numId w:val="0"/>
        </w:numPr>
        <w:tabs>
          <w:tab w:val="clear" w:pos="709"/>
          <w:tab w:val="left" w:pos="2160" w:leader="none"/>
        </w:tabs>
        <w:spacing w:lineRule="exact" w:line="240" w:before="0" w:after="60"/>
        <w:ind w:left="1416" w:right="50" w:hanging="0"/>
        <w:outlineLvl w:val="0"/>
        <w:rPr>
          <w:rFonts w:cs="Arial"/>
          <w:color w:val="000000"/>
        </w:rPr>
      </w:pPr>
      <w:r>
        <w:rPr>
          <w:rFonts w:cs="Arial"/>
          <w:color w:val="000000"/>
        </w:rPr>
        <w:t>Ministère de l'Économie, des Finances et de l’industrie</w:t>
      </w:r>
    </w:p>
    <w:p>
      <w:pPr>
        <w:pStyle w:val="Normal"/>
        <w:ind w:left="1418" w:hanging="0"/>
        <w:rPr>
          <w:rFonts w:cs="Arial"/>
        </w:rPr>
      </w:pPr>
      <w:r>
        <w:rPr>
          <w:rFonts w:cs="Arial"/>
        </w:rPr>
        <w:t>Direction Départementale des Finances Publiques de Lot-et-Garonne (DDFIP 47)</w:t>
      </w:r>
    </w:p>
    <w:p>
      <w:pPr>
        <w:pStyle w:val="Normal"/>
        <w:ind w:left="1418" w:hanging="0"/>
        <w:rPr/>
      </w:pPr>
      <w:r>
        <w:rPr/>
        <w:t>1, place des Jacobins</w:t>
      </w:r>
    </w:p>
    <w:p>
      <w:pPr>
        <w:pStyle w:val="Normal"/>
        <w:ind w:left="1418" w:hanging="0"/>
        <w:rPr>
          <w:rFonts w:cs="Arial"/>
        </w:rPr>
      </w:pPr>
      <w:r>
        <w:rPr>
          <w:rFonts w:cs="Arial"/>
        </w:rPr>
        <w:t>47000 AGEN</w:t>
      </w:r>
    </w:p>
    <w:p>
      <w:pPr>
        <w:pStyle w:val="Normal"/>
        <w:ind w:left="1418" w:hanging="0"/>
        <w:rPr>
          <w:rFonts w:cs="Arial"/>
        </w:rPr>
      </w:pPr>
      <w:r>
        <w:rPr>
          <w:rFonts w:cs="Arial"/>
        </w:rPr>
      </w:r>
    </w:p>
    <w:p>
      <w:pPr>
        <w:pStyle w:val="Normal"/>
        <w:spacing w:lineRule="exact" w:line="240" w:before="120" w:after="60"/>
        <w:ind w:left="567" w:right="51" w:hanging="0"/>
        <w:rPr>
          <w:rFonts w:cs="Arial"/>
          <w:b/>
          <w:b/>
          <w:caps/>
          <w:color w:val="000000"/>
          <w:spacing w:val="30"/>
        </w:rPr>
      </w:pPr>
      <w:r>
        <w:rPr>
          <w:b/>
          <w:caps/>
        </w:rPr>
        <w:t xml:space="preserve">ASSISTANCE A MAÎTRISE D’OUVRAGE </w:t>
      </w:r>
      <w:r>
        <w:rPr>
          <w:rFonts w:cs="Arial"/>
          <w:b/>
          <w:caps/>
          <w:color w:val="000000"/>
          <w:spacing w:val="30"/>
        </w:rPr>
        <w:t>:</w:t>
      </w:r>
    </w:p>
    <w:p>
      <w:pPr>
        <w:pStyle w:val="Normal"/>
        <w:numPr>
          <w:ilvl w:val="0"/>
          <w:numId w:val="0"/>
        </w:numPr>
        <w:tabs>
          <w:tab w:val="clear" w:pos="709"/>
          <w:tab w:val="left" w:pos="2160" w:leader="none"/>
        </w:tabs>
        <w:spacing w:lineRule="exact" w:line="240" w:before="0" w:after="60"/>
        <w:ind w:left="1416" w:right="50" w:hanging="0"/>
        <w:outlineLvl w:val="0"/>
        <w:rPr>
          <w:rFonts w:cs="Arial"/>
          <w:color w:val="000000"/>
        </w:rPr>
      </w:pPr>
      <w:r>
        <w:rPr>
          <w:rFonts w:cs="Arial"/>
          <w:color w:val="000000"/>
        </w:rPr>
        <w:t>ÉTAT</w:t>
      </w:r>
    </w:p>
    <w:p>
      <w:pPr>
        <w:pStyle w:val="Normal"/>
        <w:numPr>
          <w:ilvl w:val="0"/>
          <w:numId w:val="0"/>
        </w:numPr>
        <w:tabs>
          <w:tab w:val="clear" w:pos="709"/>
          <w:tab w:val="left" w:pos="2160" w:leader="none"/>
        </w:tabs>
        <w:spacing w:lineRule="exact" w:line="240" w:before="0" w:after="60"/>
        <w:ind w:left="1416" w:right="50" w:hanging="0"/>
        <w:outlineLvl w:val="0"/>
        <w:rPr>
          <w:rFonts w:cs="Arial"/>
          <w:color w:val="000000"/>
        </w:rPr>
      </w:pPr>
      <w:r>
        <w:rPr>
          <w:rFonts w:cs="Arial"/>
          <w:color w:val="000000"/>
        </w:rPr>
        <w:t>Ministère de l'Économie, des Finances et de l’industrie</w:t>
      </w:r>
    </w:p>
    <w:p>
      <w:pPr>
        <w:pStyle w:val="Normal"/>
        <w:numPr>
          <w:ilvl w:val="0"/>
          <w:numId w:val="0"/>
        </w:numPr>
        <w:tabs>
          <w:tab w:val="clear" w:pos="709"/>
          <w:tab w:val="left" w:pos="2160" w:leader="none"/>
        </w:tabs>
        <w:spacing w:lineRule="exact" w:line="240" w:before="0" w:after="60"/>
        <w:ind w:left="1416" w:right="50" w:hanging="0"/>
        <w:outlineLvl w:val="0"/>
        <w:rPr>
          <w:rFonts w:cs="Arial"/>
          <w:color w:val="000000"/>
        </w:rPr>
      </w:pPr>
      <w:r>
        <w:rPr>
          <w:rFonts w:cs="Arial"/>
          <w:color w:val="000000"/>
        </w:rPr>
        <w:t>Secrétariat Général</w:t>
      </w:r>
    </w:p>
    <w:p>
      <w:pPr>
        <w:pStyle w:val="Normal"/>
        <w:numPr>
          <w:ilvl w:val="0"/>
          <w:numId w:val="0"/>
        </w:numPr>
        <w:tabs>
          <w:tab w:val="clear" w:pos="709"/>
          <w:tab w:val="left" w:pos="2160" w:leader="none"/>
        </w:tabs>
        <w:spacing w:lineRule="exact" w:line="240" w:before="0" w:after="60"/>
        <w:ind w:left="1416" w:right="50" w:hanging="0"/>
        <w:outlineLvl w:val="0"/>
        <w:rPr>
          <w:rFonts w:cs="Arial"/>
          <w:color w:val="000000"/>
        </w:rPr>
      </w:pPr>
      <w:r>
        <w:rPr>
          <w:rFonts w:cs="Arial"/>
          <w:color w:val="000000"/>
        </w:rPr>
        <w:t>Service de l’immobilier et de l’environnement professionnel</w:t>
      </w:r>
    </w:p>
    <w:p>
      <w:pPr>
        <w:pStyle w:val="Normal"/>
        <w:numPr>
          <w:ilvl w:val="0"/>
          <w:numId w:val="0"/>
        </w:numPr>
        <w:tabs>
          <w:tab w:val="clear" w:pos="709"/>
          <w:tab w:val="left" w:pos="2160" w:leader="none"/>
        </w:tabs>
        <w:spacing w:lineRule="exact" w:line="240" w:before="0" w:after="60"/>
        <w:ind w:left="1416" w:right="50" w:hanging="0"/>
        <w:outlineLvl w:val="0"/>
        <w:rPr>
          <w:rFonts w:cs="Arial"/>
          <w:color w:val="000000"/>
        </w:rPr>
      </w:pPr>
      <w:r>
        <w:rPr>
          <w:rFonts w:cs="Arial"/>
          <w:color w:val="000000"/>
        </w:rPr>
        <w:t>Sous-direction de l'immobilier</w:t>
      </w:r>
    </w:p>
    <w:p>
      <w:pPr>
        <w:pStyle w:val="Normal"/>
        <w:numPr>
          <w:ilvl w:val="0"/>
          <w:numId w:val="0"/>
        </w:numPr>
        <w:tabs>
          <w:tab w:val="clear" w:pos="709"/>
          <w:tab w:val="left" w:pos="2160" w:leader="none"/>
        </w:tabs>
        <w:spacing w:lineRule="exact" w:line="240" w:before="0" w:after="60"/>
        <w:ind w:left="1416" w:right="50" w:hanging="0"/>
        <w:outlineLvl w:val="0"/>
        <w:rPr>
          <w:rFonts w:cs="Arial"/>
          <w:color w:val="000000"/>
        </w:rPr>
      </w:pPr>
      <w:r>
        <w:rPr>
          <w:rFonts w:cs="Arial"/>
          <w:color w:val="000000"/>
        </w:rPr>
        <w:t>Bureau Immobilier et maîtrise d’ouvrage</w:t>
      </w:r>
    </w:p>
    <w:p>
      <w:pPr>
        <w:pStyle w:val="Normal"/>
        <w:numPr>
          <w:ilvl w:val="0"/>
          <w:numId w:val="0"/>
        </w:numPr>
        <w:tabs>
          <w:tab w:val="clear" w:pos="709"/>
          <w:tab w:val="left" w:pos="2160" w:leader="none"/>
        </w:tabs>
        <w:spacing w:lineRule="exact" w:line="240" w:before="0" w:after="60"/>
        <w:ind w:left="1416" w:right="50" w:hanging="0"/>
        <w:outlineLvl w:val="0"/>
        <w:rPr>
          <w:rFonts w:cs="Arial"/>
          <w:color w:val="000000"/>
        </w:rPr>
      </w:pPr>
      <w:r>
        <w:rPr>
          <w:rFonts w:cs="Arial"/>
          <w:color w:val="000000"/>
        </w:rPr>
        <w:t>Antenne de TOULOUSE</w:t>
      </w:r>
    </w:p>
    <w:p>
      <w:pPr>
        <w:pStyle w:val="Normal"/>
        <w:numPr>
          <w:ilvl w:val="0"/>
          <w:numId w:val="0"/>
        </w:numPr>
        <w:tabs>
          <w:tab w:val="clear" w:pos="709"/>
          <w:tab w:val="left" w:pos="2160" w:leader="none"/>
        </w:tabs>
        <w:spacing w:lineRule="exact" w:line="240" w:before="0" w:after="60"/>
        <w:ind w:left="1416" w:right="50" w:hanging="0"/>
        <w:outlineLvl w:val="0"/>
        <w:rPr>
          <w:rFonts w:cs="Arial"/>
          <w:color w:val="000000"/>
        </w:rPr>
      </w:pPr>
      <w:r>
        <w:rPr>
          <w:rFonts w:cs="Arial"/>
          <w:color w:val="000000"/>
        </w:rPr>
      </w:r>
    </w:p>
    <w:p>
      <w:pPr>
        <w:pStyle w:val="Normal"/>
        <w:spacing w:lineRule="exact" w:line="240" w:before="120" w:after="60"/>
        <w:ind w:left="708" w:right="51" w:hanging="0"/>
        <w:rPr>
          <w:rFonts w:cs="Arial"/>
          <w:b/>
          <w:b/>
          <w:caps/>
          <w:color w:val="000000"/>
          <w:spacing w:val="30"/>
        </w:rPr>
      </w:pPr>
      <w:r>
        <w:rPr>
          <w:rFonts w:cs="Arial"/>
          <w:b/>
          <w:caps/>
          <w:color w:val="000000"/>
          <w:spacing w:val="30"/>
          <w:u w:val="single"/>
        </w:rPr>
        <w:t>MAÎTRE D’ŒUVRE</w:t>
      </w:r>
      <w:r>
        <w:rPr>
          <w:rFonts w:cs="Arial"/>
          <w:b/>
          <w:caps/>
          <w:color w:val="000000"/>
          <w:spacing w:val="30"/>
        </w:rPr>
        <w:t>:</w:t>
      </w:r>
    </w:p>
    <w:p>
      <w:pPr>
        <w:pStyle w:val="Normal"/>
        <w:numPr>
          <w:ilvl w:val="0"/>
          <w:numId w:val="0"/>
        </w:numPr>
        <w:tabs>
          <w:tab w:val="clear" w:pos="709"/>
          <w:tab w:val="left" w:pos="2160" w:leader="none"/>
        </w:tabs>
        <w:spacing w:lineRule="exact" w:line="240" w:before="0" w:after="60"/>
        <w:ind w:left="1557" w:right="50" w:hanging="0"/>
        <w:outlineLvl w:val="0"/>
        <w:rPr>
          <w:rFonts w:cs="Arial"/>
          <w:color w:val="000000"/>
        </w:rPr>
      </w:pPr>
      <w:r>
        <w:rPr>
          <w:rFonts w:cs="Arial"/>
          <w:color w:val="000000"/>
        </w:rPr>
        <w:t>MATH INGÉNIERIE</w:t>
      </w:r>
    </w:p>
    <w:p>
      <w:pPr>
        <w:pStyle w:val="Normal"/>
        <w:numPr>
          <w:ilvl w:val="0"/>
          <w:numId w:val="0"/>
        </w:numPr>
        <w:tabs>
          <w:tab w:val="clear" w:pos="709"/>
          <w:tab w:val="left" w:pos="2160" w:leader="none"/>
        </w:tabs>
        <w:spacing w:lineRule="exact" w:line="240" w:before="0" w:after="60"/>
        <w:ind w:left="1557" w:right="50" w:hanging="0"/>
        <w:outlineLvl w:val="0"/>
        <w:rPr>
          <w:color w:val="000000"/>
        </w:rPr>
      </w:pPr>
      <w:r>
        <w:rPr>
          <w:rFonts w:cs="Arial"/>
          <w:color w:val="000000"/>
        </w:rPr>
        <w:t>10, Allée Jean Dubuffet</w:t>
      </w:r>
    </w:p>
    <w:p>
      <w:pPr>
        <w:pStyle w:val="Normal"/>
        <w:numPr>
          <w:ilvl w:val="0"/>
          <w:numId w:val="0"/>
        </w:numPr>
        <w:tabs>
          <w:tab w:val="clear" w:pos="709"/>
          <w:tab w:val="left" w:pos="2160" w:leader="none"/>
        </w:tabs>
        <w:spacing w:lineRule="exact" w:line="240" w:before="0" w:after="60"/>
        <w:ind w:left="1557" w:right="50" w:hanging="0"/>
        <w:outlineLvl w:val="0"/>
        <w:rPr>
          <w:color w:val="000000"/>
        </w:rPr>
      </w:pPr>
      <w:r>
        <w:rPr>
          <w:rFonts w:cs="Arial"/>
          <w:color w:val="000000"/>
        </w:rPr>
        <w:t>33130 BÈGLES</w:t>
      </w:r>
    </w:p>
    <w:p>
      <w:pPr>
        <w:pStyle w:val="Normal"/>
        <w:numPr>
          <w:ilvl w:val="0"/>
          <w:numId w:val="0"/>
        </w:numPr>
        <w:tabs>
          <w:tab w:val="clear" w:pos="709"/>
          <w:tab w:val="left" w:pos="2160" w:leader="none"/>
        </w:tabs>
        <w:spacing w:lineRule="exact" w:line="240" w:before="0" w:after="60"/>
        <w:ind w:left="1557" w:right="50" w:hanging="0"/>
        <w:outlineLvl w:val="0"/>
        <w:rPr>
          <w:rFonts w:cs="Arial"/>
          <w:color w:val="000000"/>
        </w:rPr>
      </w:pPr>
      <w:r>
        <w:rPr>
          <w:rFonts w:cs="Arial"/>
          <w:color w:val="000000"/>
        </w:rPr>
      </w:r>
    </w:p>
    <w:p>
      <w:pPr>
        <w:pStyle w:val="Normal"/>
        <w:numPr>
          <w:ilvl w:val="0"/>
          <w:numId w:val="0"/>
        </w:numPr>
        <w:tabs>
          <w:tab w:val="clear" w:pos="709"/>
          <w:tab w:val="left" w:pos="2160" w:leader="none"/>
        </w:tabs>
        <w:spacing w:lineRule="exact" w:line="240" w:before="0" w:afterAutospacing="1"/>
        <w:ind w:left="708" w:right="51" w:hanging="0"/>
        <w:outlineLvl w:val="0"/>
        <w:rPr>
          <w:rFonts w:cs="Arial"/>
          <w:color w:val="000000"/>
        </w:rPr>
      </w:pPr>
      <w:r>
        <w:rPr>
          <w:rFonts w:cs="Arial"/>
          <w:b/>
          <w:caps/>
          <w:color w:val="000000"/>
          <w:spacing w:val="30"/>
          <w:u w:val="single"/>
        </w:rPr>
        <w:t>Intitulé DU MARCHÉ</w:t>
      </w:r>
      <w:r>
        <w:rPr>
          <w:rFonts w:cs="Arial"/>
          <w:b/>
          <w:color w:val="000000"/>
        </w:rPr>
        <w:t xml:space="preserve"> :</w:t>
      </w:r>
      <w:r>
        <w:rPr>
          <w:rFonts w:cs="Arial"/>
          <w:color w:val="000000"/>
        </w:rPr>
        <w:t xml:space="preserve"> </w:t>
      </w:r>
    </w:p>
    <w:p>
      <w:pPr>
        <w:pStyle w:val="Normal"/>
        <w:numPr>
          <w:ilvl w:val="0"/>
          <w:numId w:val="0"/>
        </w:numPr>
        <w:tabs>
          <w:tab w:val="clear" w:pos="709"/>
          <w:tab w:val="left" w:pos="2160" w:leader="none"/>
        </w:tabs>
        <w:spacing w:lineRule="exact" w:line="240" w:before="0" w:afterAutospacing="1"/>
        <w:ind w:left="708" w:right="51" w:hanging="0"/>
        <w:outlineLvl w:val="0"/>
        <w:rPr>
          <w:rFonts w:cs="Arial"/>
          <w:color w:val="000000"/>
        </w:rPr>
      </w:pPr>
      <w:r>
        <w:rPr>
          <w:rFonts w:cs="Arial"/>
          <w:color w:val="000000"/>
        </w:rPr>
        <w:t xml:space="preserve">Marché de travaux portant sur la </w:t>
      </w:r>
      <w:r>
        <w:rPr/>
        <w:t>réhabilitation de la chaufferie et la mise en place d’une GTB</w:t>
      </w:r>
      <w:r>
        <w:rPr>
          <w:rFonts w:cs="Arial"/>
          <w:color w:val="000000"/>
        </w:rPr>
        <w:t>.</w:t>
      </w:r>
    </w:p>
    <w:tbl>
      <w:tblPr>
        <w:tblW w:w="9351"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2968"/>
        <w:gridCol w:w="3412"/>
        <w:gridCol w:w="2971"/>
      </w:tblGrid>
      <w:tr>
        <w:trPr>
          <w:trHeight w:val="407" w:hRule="atLeast"/>
        </w:trPr>
        <w:tc>
          <w:tcPr>
            <w:tcW w:w="2968" w:type="dxa"/>
            <w:tcBorders>
              <w:top w:val="single" w:sz="4" w:space="0" w:color="000000"/>
              <w:left w:val="single" w:sz="4" w:space="0" w:color="000000"/>
              <w:right w:val="double" w:sz="4" w:space="0" w:color="000000"/>
            </w:tcBorders>
            <w:shd w:color="auto" w:fill="A6A6A6" w:themeFill="background1" w:themeFillShade="a6" w:val="clear"/>
            <w:vAlign w:val="center"/>
          </w:tcPr>
          <w:p>
            <w:pPr>
              <w:pStyle w:val="Normal"/>
              <w:widowControl w:val="false"/>
              <w:tabs>
                <w:tab w:val="clear" w:pos="709"/>
                <w:tab w:val="left" w:pos="2160" w:leader="none"/>
              </w:tabs>
              <w:spacing w:lineRule="exact" w:line="240" w:before="0" w:after="60"/>
              <w:ind w:right="50" w:hanging="0"/>
              <w:jc w:val="center"/>
              <w:rPr>
                <w:rFonts w:cs="Arial"/>
                <w:b/>
                <w:b/>
                <w:color w:val="FFFFFF" w:themeColor="background1"/>
              </w:rPr>
            </w:pPr>
            <w:r>
              <w:rPr>
                <w:rFonts w:cs="Arial"/>
                <w:b/>
                <w:color w:val="FFFFFF" w:themeColor="background1"/>
              </w:rPr>
              <w:t>N° CHORUS RE-FX :</w:t>
            </w:r>
          </w:p>
        </w:tc>
        <w:tc>
          <w:tcPr>
            <w:tcW w:w="3412" w:type="dxa"/>
            <w:tcBorders>
              <w:top w:val="single" w:sz="4" w:space="0" w:color="000000"/>
              <w:left w:val="double" w:sz="4" w:space="0" w:color="000000"/>
              <w:right w:val="single" w:sz="4" w:space="0" w:color="000000"/>
            </w:tcBorders>
            <w:shd w:color="auto" w:fill="A6A6A6" w:themeFill="background1" w:themeFillShade="a6" w:val="clear"/>
            <w:vAlign w:val="center"/>
          </w:tcPr>
          <w:p>
            <w:pPr>
              <w:pStyle w:val="Normal"/>
              <w:widowControl w:val="false"/>
              <w:tabs>
                <w:tab w:val="clear" w:pos="709"/>
                <w:tab w:val="left" w:pos="2160" w:leader="none"/>
              </w:tabs>
              <w:spacing w:lineRule="exact" w:line="240" w:before="0" w:after="60"/>
              <w:ind w:right="50" w:hanging="0"/>
              <w:jc w:val="center"/>
              <w:rPr>
                <w:rFonts w:cs="Arial"/>
                <w:b/>
                <w:b/>
                <w:color w:val="FFFFFF" w:themeColor="background1"/>
              </w:rPr>
            </w:pPr>
            <w:r>
              <w:rPr>
                <w:rFonts w:cs="Arial"/>
                <w:b/>
                <w:color w:val="FFFFFF" w:themeColor="background1"/>
              </w:rPr>
              <w:t>N° FICHE IMMOBILISATION EN COURS (FIEC) :</w:t>
            </w:r>
          </w:p>
        </w:tc>
        <w:tc>
          <w:tcPr>
            <w:tcW w:w="2971" w:type="dxa"/>
            <w:tcBorders>
              <w:top w:val="single" w:sz="4" w:space="0" w:color="000000"/>
              <w:left w:val="double" w:sz="4" w:space="0" w:color="000000"/>
              <w:right w:val="single" w:sz="4" w:space="0" w:color="000000"/>
            </w:tcBorders>
            <w:shd w:color="auto" w:fill="A6A6A6" w:themeFill="background1" w:themeFillShade="a6" w:val="clear"/>
            <w:vAlign w:val="center"/>
          </w:tcPr>
          <w:p>
            <w:pPr>
              <w:pStyle w:val="Normal"/>
              <w:widowControl w:val="false"/>
              <w:tabs>
                <w:tab w:val="clear" w:pos="709"/>
                <w:tab w:val="left" w:pos="2160" w:leader="none"/>
              </w:tabs>
              <w:spacing w:lineRule="exact" w:line="240" w:before="0" w:after="60"/>
              <w:ind w:right="50" w:hanging="0"/>
              <w:jc w:val="center"/>
              <w:rPr>
                <w:rFonts w:cs="Arial"/>
                <w:b/>
                <w:b/>
                <w:color w:val="FFFFFF" w:themeColor="background1"/>
                <w:highlight w:val="yellow"/>
              </w:rPr>
            </w:pPr>
            <w:r>
              <w:rPr>
                <w:rFonts w:cs="Arial"/>
                <w:b/>
                <w:color w:val="FFFFFF" w:themeColor="background1"/>
              </w:rPr>
              <w:t>TRANCHE FONCTIONNELLE</w:t>
            </w:r>
          </w:p>
        </w:tc>
      </w:tr>
      <w:tr>
        <w:trPr>
          <w:trHeight w:val="407" w:hRule="atLeast"/>
        </w:trPr>
        <w:tc>
          <w:tcPr>
            <w:tcW w:w="2968" w:type="dxa"/>
            <w:tcBorders>
              <w:left w:val="single" w:sz="4" w:space="0" w:color="000000"/>
              <w:bottom w:val="single" w:sz="4" w:space="0" w:color="000000"/>
              <w:right w:val="double" w:sz="4" w:space="0" w:color="000000"/>
            </w:tcBorders>
            <w:shd w:color="auto" w:fill="auto" w:val="clear"/>
            <w:vAlign w:val="center"/>
          </w:tcPr>
          <w:p>
            <w:pPr>
              <w:pStyle w:val="Normal"/>
              <w:widowControl w:val="false"/>
              <w:tabs>
                <w:tab w:val="clear" w:pos="709"/>
                <w:tab w:val="left" w:pos="2160" w:leader="none"/>
              </w:tabs>
              <w:spacing w:lineRule="exact" w:line="240" w:before="0" w:after="60"/>
              <w:ind w:right="50" w:hanging="0"/>
              <w:jc w:val="center"/>
              <w:rPr>
                <w:rFonts w:cs="Arial"/>
                <w:color w:val="000000"/>
              </w:rPr>
            </w:pPr>
            <w:r>
              <w:rPr>
                <w:rFonts w:cs="Arial"/>
                <w:color w:val="000000"/>
              </w:rPr>
              <w:t>138660/146797</w:t>
            </w:r>
          </w:p>
        </w:tc>
        <w:tc>
          <w:tcPr>
            <w:tcW w:w="3412" w:type="dxa"/>
            <w:tcBorders>
              <w:left w:val="double" w:sz="4" w:space="0" w:color="000000"/>
              <w:bottom w:val="single" w:sz="4" w:space="0" w:color="000000"/>
              <w:right w:val="single" w:sz="4" w:space="0" w:color="000000"/>
            </w:tcBorders>
            <w:shd w:color="auto" w:fill="auto" w:val="clear"/>
            <w:vAlign w:val="center"/>
          </w:tcPr>
          <w:p>
            <w:pPr>
              <w:pStyle w:val="Normal"/>
              <w:widowControl w:val="false"/>
              <w:tabs>
                <w:tab w:val="clear" w:pos="709"/>
                <w:tab w:val="left" w:pos="2160" w:leader="none"/>
              </w:tabs>
              <w:spacing w:lineRule="exact" w:line="240" w:before="0" w:after="60"/>
              <w:ind w:right="50" w:hanging="0"/>
              <w:rPr>
                <w:rFonts w:cs="Arial"/>
                <w:color w:val="000000"/>
              </w:rPr>
            </w:pPr>
            <w:r>
              <w:rPr>
                <w:rFonts w:cs="Arial"/>
                <w:color w:val="000000"/>
              </w:rPr>
            </w:r>
          </w:p>
        </w:tc>
        <w:tc>
          <w:tcPr>
            <w:tcW w:w="2971" w:type="dxa"/>
            <w:tcBorders>
              <w:left w:val="double" w:sz="4" w:space="0" w:color="000000"/>
              <w:bottom w:val="single" w:sz="4" w:space="0" w:color="000000"/>
              <w:right w:val="single" w:sz="4" w:space="0" w:color="000000"/>
            </w:tcBorders>
            <w:shd w:color="auto" w:fill="auto" w:val="clear"/>
            <w:vAlign w:val="center"/>
          </w:tcPr>
          <w:p>
            <w:pPr>
              <w:pStyle w:val="Normal"/>
              <w:widowControl w:val="false"/>
              <w:tabs>
                <w:tab w:val="clear" w:pos="709"/>
                <w:tab w:val="left" w:pos="2160" w:leader="none"/>
              </w:tabs>
              <w:spacing w:lineRule="exact" w:line="240" w:before="0" w:after="60"/>
              <w:ind w:right="50" w:hanging="0"/>
              <w:jc w:val="center"/>
              <w:rPr>
                <w:rFonts w:cs="Arial"/>
                <w:color w:val="000000"/>
                <w:highlight w:val="none"/>
                <w:shd w:fill="auto" w:val="clear"/>
              </w:rPr>
            </w:pPr>
            <w:r>
              <w:rPr>
                <w:rFonts w:cs="Arial"/>
                <w:color w:val="000000"/>
                <w:shd w:fill="auto" w:val="clear"/>
              </w:rPr>
              <w:t>NON</w:t>
            </w:r>
          </w:p>
        </w:tc>
      </w:tr>
    </w:tbl>
    <w:p>
      <w:pPr>
        <w:pStyle w:val="Normal"/>
        <w:spacing w:lineRule="auto" w:line="259" w:before="0" w:after="160"/>
        <w:rPr>
          <w:rFonts w:cs="Arial"/>
          <w:b/>
          <w:b/>
          <w:caps/>
          <w:color w:val="000000"/>
          <w:spacing w:val="30"/>
          <w:u w:val="single"/>
        </w:rPr>
      </w:pPr>
      <w:r>
        <w:rPr>
          <w:rFonts w:cs="Arial"/>
          <w:b/>
          <w:caps/>
          <w:color w:val="000000"/>
          <w:spacing w:val="30"/>
          <w:u w:val="single"/>
        </w:rPr>
      </w:r>
      <w:r>
        <w:br w:type="page"/>
      </w:r>
    </w:p>
    <w:p>
      <w:pPr>
        <w:pStyle w:val="Caption"/>
        <w:spacing w:lineRule="auto" w:line="240" w:before="240" w:after="360"/>
        <w:ind w:left="0" w:right="51" w:hanging="0"/>
        <w:rPr>
          <w:rFonts w:ascii="Marianne" w:hAnsi="Marianne" w:cs="Arial"/>
          <w:caps/>
          <w:u w:val="single"/>
        </w:rPr>
      </w:pPr>
      <w:r>
        <w:rPr>
          <w:rFonts w:cs="Arial" w:ascii="Marianne" w:hAnsi="Marianne"/>
          <w:caps/>
          <w:u w:val="single"/>
        </w:rPr>
      </w:r>
    </w:p>
    <w:p>
      <w:pPr>
        <w:pStyle w:val="Caption"/>
        <w:spacing w:lineRule="auto" w:line="240" w:before="240" w:after="360"/>
        <w:ind w:left="0" w:right="51" w:hanging="0"/>
        <w:rPr>
          <w:rFonts w:ascii="Marianne" w:hAnsi="Marianne" w:cs="Arial"/>
          <w:caps/>
        </w:rPr>
      </w:pPr>
      <w:r>
        <w:rPr>
          <w:rFonts w:cs="Arial" w:ascii="Marianne" w:hAnsi="Marianne"/>
          <w:caps/>
          <w:u w:val="single"/>
        </w:rPr>
        <w:t>PASSATION DU MARChÉ</w:t>
      </w:r>
      <w:r>
        <w:rPr>
          <w:rFonts w:cs="Arial" w:ascii="Marianne" w:hAnsi="Marianne"/>
          <w:caps/>
        </w:rPr>
        <w:t> :</w:t>
      </w:r>
    </w:p>
    <w:p>
      <w:pPr>
        <w:pStyle w:val="Normal"/>
        <w:tabs>
          <w:tab w:val="clear" w:pos="709"/>
          <w:tab w:val="left" w:pos="5104" w:leader="none"/>
        </w:tabs>
        <w:spacing w:lineRule="exact" w:line="240"/>
        <w:ind w:right="50" w:hanging="0"/>
        <w:jc w:val="both"/>
        <w:rPr>
          <w:rFonts w:cs="Arial"/>
          <w:color w:val="000000"/>
        </w:rPr>
      </w:pPr>
      <w:r>
        <w:rPr>
          <w:rFonts w:cs="Arial"/>
          <w:bCs/>
          <w:color w:val="000000"/>
        </w:rPr>
        <w:t>Le présent marché public est régi par le Code de la commande publique et a été passé selon la procédure adaptée au sens de l’article R2123-</w:t>
      </w:r>
      <w:r>
        <w:rPr>
          <w:rFonts w:cs="Arial"/>
          <w:bCs/>
          <w:color w:val="000000"/>
        </w:rPr>
        <w:t>1</w:t>
      </w:r>
      <w:r>
        <w:rPr>
          <w:rFonts w:cs="Arial"/>
          <w:bCs/>
          <w:color w:val="000000"/>
        </w:rPr>
        <w:t xml:space="preserve"> du code précité. </w:t>
      </w:r>
      <w:r>
        <w:rPr>
          <w:rFonts w:cs="Arial"/>
          <w:color w:val="000000"/>
        </w:rPr>
        <w:t xml:space="preserve">Les prix du présent marché sont réputés établis sur la base des conditions économiques du mois de </w:t>
      </w:r>
      <w:r>
        <w:rPr>
          <w:rFonts w:cs="Arial"/>
          <w:b/>
          <w:bCs/>
          <w:color w:val="000000"/>
        </w:rPr>
        <w:t>Novembre</w:t>
      </w:r>
      <w:r>
        <w:rPr>
          <w:rFonts w:cs="Arial"/>
          <w:b/>
          <w:bCs/>
          <w:color w:val="000000"/>
        </w:rPr>
        <w:t xml:space="preserve"> </w:t>
      </w:r>
      <w:r>
        <w:rPr>
          <w:rFonts w:cs="Arial"/>
          <w:b/>
          <w:color w:val="000000"/>
        </w:rPr>
        <w:t>2024</w:t>
      </w:r>
      <w:r>
        <w:rPr>
          <w:rStyle w:val="Ancredenotedebasdepage"/>
          <w:rFonts w:cs="Arial"/>
          <w:color w:val="000000"/>
        </w:rPr>
        <w:footnoteReference w:id="2"/>
      </w:r>
      <w:r>
        <w:rPr>
          <w:rFonts w:cs="Arial"/>
          <w:color w:val="000000"/>
        </w:rPr>
        <w:t>. Ce mois est appelé « mois Mo ».</w:t>
      </w:r>
    </w:p>
    <w:p>
      <w:pPr>
        <w:pStyle w:val="Normal"/>
        <w:tabs>
          <w:tab w:val="clear" w:pos="709"/>
          <w:tab w:val="left" w:pos="5104" w:leader="none"/>
        </w:tabs>
        <w:spacing w:lineRule="exact" w:line="240"/>
        <w:ind w:right="50" w:hanging="0"/>
        <w:jc w:val="both"/>
        <w:rPr>
          <w:rFonts w:cs="Arial"/>
          <w:color w:val="000000"/>
        </w:rPr>
      </w:pPr>
      <w:r>
        <w:rPr>
          <w:rFonts w:cs="Arial"/>
          <w:color w:val="000000"/>
        </w:rPr>
      </w:r>
    </w:p>
    <w:tbl>
      <w:tblPr>
        <w:tblW w:w="10277" w:type="dxa"/>
        <w:jc w:val="left"/>
        <w:tblInd w:w="5"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widowControl w:val="false"/>
              <w:tabs>
                <w:tab w:val="clear" w:pos="709"/>
                <w:tab w:val="left" w:pos="-142" w:leader="none"/>
                <w:tab w:val="left" w:pos="851" w:leader="none"/>
                <w:tab w:val="left" w:pos="4140" w:leader="none"/>
              </w:tabs>
              <w:jc w:val="both"/>
              <w:rPr>
                <w:rFonts w:cs="Arial"/>
                <w:sz w:val="22"/>
              </w:rPr>
            </w:pPr>
            <w:r>
              <w:rPr>
                <w:rFonts w:cs="Arial"/>
                <w:b/>
                <w:color w:val="C00000"/>
                <w:sz w:val="24"/>
                <w:szCs w:val="22"/>
              </w:rPr>
              <w:t xml:space="preserve">I - Objet </w:t>
            </w:r>
            <w:r>
              <w:rPr>
                <w:rFonts w:cs="Arial"/>
                <w:b/>
                <w:bCs/>
                <w:color w:val="C00000"/>
                <w:sz w:val="24"/>
                <w:szCs w:val="22"/>
              </w:rPr>
              <w:t>de l’acte d’engagement</w:t>
              <w:tab/>
            </w:r>
          </w:p>
        </w:tc>
      </w:tr>
    </w:tbl>
    <w:p>
      <w:pPr>
        <w:pStyle w:val="ListParagraph"/>
        <w:numPr>
          <w:ilvl w:val="0"/>
          <w:numId w:val="6"/>
        </w:numPr>
        <w:tabs>
          <w:tab w:val="clear" w:pos="709"/>
          <w:tab w:val="left" w:pos="426" w:leader="none"/>
          <w:tab w:val="left" w:pos="851" w:leader="none"/>
        </w:tabs>
        <w:spacing w:before="240" w:after="0"/>
        <w:contextualSpacing/>
        <w:jc w:val="both"/>
        <w:rPr>
          <w:rFonts w:cs="Arial"/>
          <w:i/>
          <w:i/>
          <w:szCs w:val="18"/>
        </w:rPr>
      </w:pPr>
      <w:r>
        <w:rPr>
          <w:rFonts w:cs="Arial"/>
          <w:b/>
          <w:sz w:val="22"/>
        </w:rPr>
        <w:t xml:space="preserve">Objet </w:t>
      </w:r>
      <w:r>
        <w:rPr>
          <w:rFonts w:cs="Arial"/>
          <w:b/>
          <w:bCs/>
          <w:sz w:val="22"/>
        </w:rPr>
        <w:t>du marché public</w:t>
      </w:r>
    </w:p>
    <w:p>
      <w:pPr>
        <w:pStyle w:val="Normal"/>
        <w:tabs>
          <w:tab w:val="clear" w:pos="709"/>
          <w:tab w:val="left" w:pos="2160" w:leader="none"/>
        </w:tabs>
        <w:spacing w:lineRule="exact" w:line="240" w:before="240" w:after="240"/>
        <w:ind w:right="50" w:hanging="0"/>
        <w:jc w:val="both"/>
        <w:rPr>
          <w:rFonts w:cs="Arial"/>
          <w:b/>
          <w:b/>
          <w:color w:val="000000"/>
          <w:highlight w:val="yellow"/>
        </w:rPr>
      </w:pPr>
      <w:r>
        <w:rPr>
          <w:rFonts w:cs="Arial"/>
          <w:b/>
          <w:color w:val="000000"/>
        </w:rPr>
        <w:t>Marché de travaux ayant pour objet la réhabilitation de la chaufferie. Dépose des anciennes chaudières, mise en place de PAC air/eau, réfection de la régulation et création GTB.</w:t>
      </w:r>
    </w:p>
    <w:p>
      <w:pPr>
        <w:pStyle w:val="ListParagraph"/>
        <w:numPr>
          <w:ilvl w:val="0"/>
          <w:numId w:val="6"/>
        </w:numPr>
        <w:tabs>
          <w:tab w:val="clear" w:pos="709"/>
          <w:tab w:val="left" w:pos="426" w:leader="none"/>
          <w:tab w:val="left" w:pos="851" w:leader="none"/>
        </w:tabs>
        <w:jc w:val="both"/>
        <w:rPr>
          <w:rFonts w:cs="Arial"/>
          <w:b/>
          <w:b/>
          <w:i/>
          <w:i/>
          <w:szCs w:val="18"/>
        </w:rPr>
      </w:pPr>
      <w:r>
        <w:rPr>
          <w:rFonts w:cs="Arial"/>
          <w:b/>
          <w:sz w:val="22"/>
        </w:rPr>
        <w:t>Cet acte d'engagement correspond :</w:t>
      </w:r>
    </w:p>
    <w:p>
      <w:pPr>
        <w:pStyle w:val="Normal"/>
        <w:tabs>
          <w:tab w:val="clear" w:pos="709"/>
          <w:tab w:val="left" w:pos="851" w:leader="none"/>
        </w:tabs>
        <w:spacing w:before="0" w:after="240"/>
        <w:rPr>
          <w:rFonts w:cs="Arial"/>
          <w:sz w:val="22"/>
        </w:rPr>
      </w:pPr>
      <w:r>
        <w:rPr>
          <w:rFonts w:cs="Arial"/>
          <w:i/>
          <w:szCs w:val="18"/>
        </w:rPr>
        <w:t>(Cocher la ou les cases correspondantes)</w:t>
      </w:r>
    </w:p>
    <w:p>
      <w:pPr>
        <w:pStyle w:val="Normal"/>
        <w:numPr>
          <w:ilvl w:val="0"/>
          <w:numId w:val="1"/>
        </w:numPr>
        <w:tabs>
          <w:tab w:val="clear" w:pos="709"/>
          <w:tab w:val="left" w:pos="426" w:leader="none"/>
          <w:tab w:val="left" w:pos="851" w:leader="none"/>
        </w:tabs>
        <w:suppressAutoHyphens w:val="true"/>
        <w:ind w:left="851" w:hanging="360"/>
        <w:jc w:val="both"/>
        <w:rPr>
          <w:rFonts w:cs="Arial"/>
          <w:sz w:val="22"/>
        </w:rPr>
      </w:pPr>
      <w:r>
        <w:fldChar w:fldCharType="begin">
          <w:ffData>
            <w:name w:val=""/>
            <w:enabled/>
            <w:calcOnExit w:val="0"/>
            <w:checkBox>
              <w:sizeAuto/>
            </w:checkBox>
          </w:ffData>
        </w:fldChar>
      </w:r>
      <w:r>
        <w:rPr>
          <w:sz w:val="22"/>
        </w:rPr>
        <w:instrText> FORMCHECKBOX </w:instrText>
      </w:r>
      <w:r>
        <w:rPr>
          <w:sz w:val="22"/>
        </w:rPr>
        <w:fldChar w:fldCharType="separate"/>
      </w:r>
      <w:bookmarkStart w:id="0" w:name="__Fieldmark__144_1229175450"/>
      <w:bookmarkStart w:id="1" w:name="__Fieldmark__144_1229175450"/>
      <w:bookmarkEnd w:id="1"/>
      <w:r>
        <w:rPr>
          <w:sz w:val="22"/>
        </w:rPr>
      </w:r>
      <w:r>
        <w:rPr>
          <w:sz w:val="22"/>
        </w:rPr>
        <w:fldChar w:fldCharType="end"/>
      </w:r>
      <w:bookmarkStart w:id="2" w:name="__Fieldmark__22462_3518001973"/>
      <w:bookmarkStart w:id="3" w:name="__Fieldmark__35123_4120923488"/>
      <w:bookmarkStart w:id="4" w:name="__Fieldmark__137_3119379594"/>
      <w:bookmarkStart w:id="5" w:name="__Fieldmark__149_1195486434"/>
      <w:bookmarkStart w:id="6" w:name="__Fieldmark__9889_3095093040"/>
      <w:bookmarkEnd w:id="2"/>
      <w:bookmarkEnd w:id="3"/>
      <w:bookmarkEnd w:id="4"/>
      <w:bookmarkEnd w:id="5"/>
      <w:bookmarkEnd w:id="6"/>
      <w:r>
        <w:rPr>
          <w:rFonts w:cs="Arial"/>
          <w:sz w:val="22"/>
        </w:rPr>
        <w:tab/>
        <w:t>à l’ensemble du marché public</w:t>
      </w:r>
      <w:r>
        <w:rPr>
          <w:rFonts w:cs="Arial"/>
          <w:iCs/>
          <w:sz w:val="22"/>
        </w:rPr>
        <w:t>;</w:t>
      </w:r>
    </w:p>
    <w:p>
      <w:pPr>
        <w:pStyle w:val="Fcasegauche"/>
        <w:tabs>
          <w:tab w:val="clear" w:pos="709"/>
          <w:tab w:val="left" w:pos="851" w:leader="none"/>
        </w:tabs>
        <w:spacing w:before="0" w:after="0"/>
        <w:ind w:left="851" w:hanging="0"/>
        <w:jc w:val="left"/>
        <w:rPr>
          <w:rFonts w:ascii="Marianne" w:hAnsi="Marianne" w:cs="Arial"/>
          <w:sz w:val="22"/>
        </w:rPr>
      </w:pPr>
      <w:r>
        <w:fldChar w:fldCharType="begin">
          <w:ffData>
            <w:name w:val=""/>
            <w:enabled/>
            <w:calcOnExit w:val="0"/>
            <w:checkBox>
              <w:sizeAuto/>
            </w:checkBox>
          </w:ffData>
        </w:fldChar>
      </w:r>
      <w:r>
        <w:rPr>
          <w:sz w:val="22"/>
          <w:rFonts w:ascii="Marianne" w:hAnsi="Marianne"/>
        </w:rPr>
        <w:instrText> FORMCHECKBOX </w:instrText>
      </w:r>
      <w:r>
        <w:rPr>
          <w:sz w:val="22"/>
          <w:rFonts w:ascii="Marianne" w:hAnsi="Marianne"/>
        </w:rPr>
        <w:fldChar w:fldCharType="separate"/>
      </w:r>
      <w:bookmarkStart w:id="7" w:name="__Fieldmark__166_1229175450"/>
      <w:bookmarkStart w:id="8" w:name="__Fieldmark__166_1229175450"/>
      <w:bookmarkEnd w:id="8"/>
      <w:r>
        <w:rPr>
          <w:rFonts w:ascii="Marianne" w:hAnsi="Marianne"/>
          <w:sz w:val="22"/>
        </w:rPr>
      </w:r>
      <w:r>
        <w:rPr>
          <w:sz w:val="22"/>
          <w:rFonts w:ascii="Marianne" w:hAnsi="Marianne"/>
        </w:rPr>
        <w:fldChar w:fldCharType="end"/>
      </w:r>
      <w:bookmarkStart w:id="9" w:name="__Fieldmark__22478_3518001973"/>
      <w:bookmarkStart w:id="10" w:name="__Fieldmark__35133_4120923488"/>
      <w:bookmarkStart w:id="11" w:name="__Fieldmark__143_3119379594"/>
      <w:bookmarkStart w:id="12" w:name="__Fieldmark__162_1195486434"/>
      <w:bookmarkStart w:id="13" w:name="__Fieldmark__9908_3095093040"/>
      <w:bookmarkEnd w:id="9"/>
      <w:bookmarkEnd w:id="10"/>
      <w:bookmarkEnd w:id="11"/>
      <w:bookmarkEnd w:id="12"/>
      <w:bookmarkEnd w:id="13"/>
      <w:r>
        <w:rPr>
          <w:rFonts w:cs="Arial" w:ascii="Marianne" w:hAnsi="Marianne"/>
          <w:sz w:val="22"/>
        </w:rPr>
        <w:tab/>
        <w:t>Au lot n</w:t>
      </w:r>
      <w:r>
        <w:rPr>
          <w:rFonts w:cs="Arial" w:ascii="Marianne" w:hAnsi="Marianne"/>
          <w:sz w:val="22"/>
          <w:shd w:fill="auto" w:val="clear"/>
        </w:rPr>
        <w:t>°…….</w:t>
      </w:r>
      <w:r>
        <w:rPr>
          <w:rFonts w:cs="Arial" w:ascii="Marianne" w:hAnsi="Marianne"/>
          <w:sz w:val="22"/>
        </w:rPr>
        <w:t xml:space="preserve"> ou aux lots </w:t>
      </w:r>
      <w:r>
        <w:rPr>
          <w:rFonts w:cs="Arial" w:ascii="Marianne" w:hAnsi="Marianne"/>
          <w:sz w:val="22"/>
          <w:shd w:fill="auto" w:val="clear"/>
        </w:rPr>
        <w:t xml:space="preserve">n°…………… </w:t>
      </w:r>
      <w:r>
        <w:rPr>
          <w:rFonts w:cs="Arial" w:ascii="Marianne" w:hAnsi="Marianne"/>
          <w:sz w:val="22"/>
        </w:rPr>
        <w:t>du marché public</w:t>
      </w:r>
      <w:r>
        <w:rPr>
          <w:rFonts w:cs="Arial" w:ascii="Marianne" w:hAnsi="Marianne"/>
          <w:i/>
          <w:iCs/>
          <w:szCs w:val="18"/>
        </w:rPr>
        <w:t> </w:t>
        <w:br/>
      </w:r>
      <w:r>
        <w:rPr>
          <w:rFonts w:cs="Arial" w:ascii="Marianne" w:hAnsi="Marianne"/>
          <w:color w:val="000000"/>
        </w:rPr>
        <w:tab/>
      </w:r>
    </w:p>
    <w:p>
      <w:pPr>
        <w:pStyle w:val="Fcasegauche"/>
        <w:numPr>
          <w:ilvl w:val="0"/>
          <w:numId w:val="1"/>
        </w:numPr>
        <w:tabs>
          <w:tab w:val="clear" w:pos="709"/>
          <w:tab w:val="left" w:pos="851" w:leader="none"/>
        </w:tabs>
        <w:spacing w:before="0" w:after="0"/>
        <w:ind w:left="851" w:hanging="360"/>
        <w:rPr>
          <w:rFonts w:ascii="Marianne" w:hAnsi="Marianne" w:cs="Arial"/>
          <w:sz w:val="22"/>
        </w:rPr>
      </w:pPr>
      <w:r>
        <w:fldChar w:fldCharType="begin">
          <w:ffData>
            <w:name w:val=""/>
            <w:enabled/>
            <w:calcOnExit w:val="0"/>
            <w:checkBox>
              <w:sizeAuto/>
            </w:checkBox>
          </w:ffData>
        </w:fldChar>
      </w:r>
      <w:r>
        <w:rPr>
          <w:sz w:val="22"/>
          <w:rFonts w:ascii="Marianne" w:hAnsi="Marianne"/>
        </w:rPr>
        <w:instrText> FORMCHECKBOX </w:instrText>
      </w:r>
      <w:r>
        <w:rPr>
          <w:sz w:val="22"/>
          <w:rFonts w:ascii="Marianne" w:hAnsi="Marianne"/>
        </w:rPr>
        <w:fldChar w:fldCharType="separate"/>
      </w:r>
      <w:bookmarkStart w:id="14" w:name="__Fieldmark__194_1229175450"/>
      <w:bookmarkStart w:id="15" w:name="__Fieldmark__194_1229175450"/>
      <w:bookmarkEnd w:id="15"/>
      <w:r>
        <w:rPr>
          <w:rFonts w:ascii="Marianne" w:hAnsi="Marianne"/>
          <w:sz w:val="22"/>
        </w:rPr>
      </w:r>
      <w:r>
        <w:rPr>
          <w:sz w:val="22"/>
          <w:rFonts w:ascii="Marianne" w:hAnsi="Marianne"/>
        </w:rPr>
        <w:fldChar w:fldCharType="end"/>
      </w:r>
      <w:bookmarkStart w:id="16" w:name="__Fieldmark__22500_3518001973"/>
      <w:bookmarkStart w:id="17" w:name="__Fieldmark__35153_4120923488"/>
      <w:bookmarkStart w:id="18" w:name="__Fieldmark__159_3119379594"/>
      <w:bookmarkStart w:id="19" w:name="__Fieldmark__185_1195486434"/>
      <w:bookmarkStart w:id="20" w:name="__Fieldmark__9933_3095093040"/>
      <w:bookmarkEnd w:id="16"/>
      <w:bookmarkEnd w:id="17"/>
      <w:bookmarkEnd w:id="18"/>
      <w:bookmarkEnd w:id="19"/>
      <w:bookmarkEnd w:id="20"/>
      <w:r>
        <w:rPr>
          <w:rFonts w:cs="Arial" w:ascii="Marianne" w:hAnsi="Marianne"/>
          <w:sz w:val="22"/>
        </w:rPr>
        <w:tab/>
        <w:t>à l’offre de base pour le lot unique</w:t>
      </w:r>
    </w:p>
    <w:p>
      <w:pPr>
        <w:pStyle w:val="Fcasegauche"/>
        <w:widowControl/>
        <w:tabs>
          <w:tab w:val="clear" w:pos="709"/>
          <w:tab w:val="left" w:pos="851" w:leader="none"/>
        </w:tabs>
        <w:suppressAutoHyphens w:val="true"/>
        <w:bidi w:val="0"/>
        <w:spacing w:lineRule="auto" w:line="240" w:before="0" w:after="60"/>
        <w:ind w:left="1417" w:right="0" w:hanging="964"/>
        <w:jc w:val="both"/>
        <w:rPr>
          <w:rFonts w:ascii="Marianne" w:hAnsi="Marianne" w:cs="Arial"/>
          <w:sz w:val="22"/>
        </w:rPr>
      </w:pPr>
      <w:bookmarkStart w:id="21" w:name="__Fieldmark__35164_4120923488"/>
      <w:bookmarkStart w:id="22" w:name="__Fieldmark__166_3119379594"/>
      <w:bookmarkEnd w:id="21"/>
      <w:bookmarkEnd w:id="22"/>
      <w:r>
        <w:rPr>
          <w:rFonts w:ascii="Marianne" w:hAnsi="Marianne"/>
          <w:sz w:val="22"/>
        </w:rPr>
        <w:tab/>
      </w:r>
      <w:r>
        <w:fldChar w:fldCharType="begin">
          <w:ffData>
            <w:name w:val=""/>
            <w:enabled/>
            <w:calcOnExit w:val="0"/>
            <w:checkBox>
              <w:sizeAuto/>
            </w:checkBox>
          </w:ffData>
        </w:fldChar>
      </w:r>
      <w:r>
        <w:rPr>
          <w:sz w:val="22"/>
          <w:rFonts w:ascii="Marianne" w:hAnsi="Marianne"/>
        </w:rPr>
        <w:instrText> FORMCHECKBOX </w:instrText>
      </w:r>
      <w:r>
        <w:rPr>
          <w:sz w:val="22"/>
          <w:rFonts w:ascii="Marianne" w:hAnsi="Marianne"/>
        </w:rPr>
        <w:fldChar w:fldCharType="separate"/>
      </w:r>
      <w:bookmarkStart w:id="23" w:name="__Fieldmark__222_1229175450"/>
      <w:bookmarkStart w:id="24" w:name="__Fieldmark__222_1229175450"/>
      <w:bookmarkEnd w:id="24"/>
      <w:r>
        <w:rPr>
          <w:rFonts w:ascii="Marianne" w:hAnsi="Marianne"/>
          <w:sz w:val="22"/>
        </w:rPr>
      </w:r>
      <w:r>
        <w:rPr>
          <w:sz w:val="22"/>
          <w:rFonts w:ascii="Marianne" w:hAnsi="Marianne"/>
        </w:rPr>
        <w:fldChar w:fldCharType="end"/>
      </w:r>
      <w:bookmarkStart w:id="25" w:name="__Fieldmark__22523_3518001973"/>
      <w:bookmarkStart w:id="26" w:name="__Fieldmark__1752_1195486434"/>
      <w:bookmarkStart w:id="27" w:name="__Fieldmark__9958_3095093040"/>
      <w:bookmarkEnd w:id="25"/>
      <w:bookmarkEnd w:id="26"/>
      <w:bookmarkEnd w:id="27"/>
      <w:r>
        <w:rPr>
          <w:rFonts w:cs="Arial" w:ascii="Marianne" w:hAnsi="Marianne"/>
          <w:sz w:val="22"/>
        </w:rPr>
        <w:tab/>
        <w:t>À la variante suivante :</w:t>
      </w:r>
      <w:r>
        <w:rPr>
          <w:rFonts w:cs="Arial" w:ascii="Marianne" w:hAnsi="Marianne"/>
          <w:sz w:val="22"/>
          <w:shd w:fill="auto" w:val="clear"/>
        </w:rPr>
        <w:t xml:space="preserve"> pompe à chaleur au R290</w:t>
      </w:r>
    </w:p>
    <w:p>
      <w:pPr>
        <w:pStyle w:val="Fcasegauche"/>
        <w:widowControl/>
        <w:tabs>
          <w:tab w:val="clear" w:pos="709"/>
          <w:tab w:val="left" w:pos="851" w:leader="none"/>
        </w:tabs>
        <w:suppressAutoHyphens w:val="true"/>
        <w:bidi w:val="0"/>
        <w:spacing w:lineRule="auto" w:line="240" w:before="0" w:after="60"/>
        <w:ind w:left="1417" w:right="0" w:hanging="964"/>
        <w:jc w:val="both"/>
        <w:rPr>
          <w:rFonts w:ascii="Marianne" w:hAnsi="Marianne" w:cs="Arial"/>
          <w:sz w:val="22"/>
        </w:rPr>
      </w:pPr>
      <w:r>
        <w:rPr>
          <w:rFonts w:cs="Arial" w:ascii="Marianne" w:hAnsi="Marianne"/>
          <w:sz w:val="22"/>
        </w:rPr>
      </w:r>
    </w:p>
    <w:p>
      <w:pPr>
        <w:pStyle w:val="Fcasegauche"/>
        <w:numPr>
          <w:ilvl w:val="0"/>
          <w:numId w:val="1"/>
        </w:numPr>
        <w:tabs>
          <w:tab w:val="clear" w:pos="709"/>
          <w:tab w:val="left" w:pos="851" w:leader="none"/>
        </w:tabs>
        <w:spacing w:before="0" w:after="0"/>
        <w:ind w:left="850" w:hanging="357"/>
        <w:rPr>
          <w:rFonts w:ascii="Marianne" w:hAnsi="Marianne" w:cs="Arial"/>
          <w:sz w:val="22"/>
        </w:rPr>
      </w:pPr>
      <w:r>
        <w:fldChar w:fldCharType="begin">
          <w:ffData>
            <w:name w:val=""/>
            <w:enabled/>
            <w:calcOnExit w:val="0"/>
            <w:checkBox>
              <w:sizeAuto/>
            </w:checkBox>
          </w:ffData>
        </w:fldChar>
      </w:r>
      <w:r>
        <w:rPr>
          <w:sz w:val="22"/>
          <w:rFonts w:ascii="Marianne" w:hAnsi="Marianne"/>
        </w:rPr>
        <w:instrText> FORMCHECKBOX </w:instrText>
      </w:r>
      <w:r>
        <w:rPr>
          <w:sz w:val="22"/>
          <w:rFonts w:ascii="Marianne" w:hAnsi="Marianne"/>
        </w:rPr>
        <w:fldChar w:fldCharType="separate"/>
      </w:r>
      <w:bookmarkStart w:id="28" w:name="__Fieldmark__238_1229175450"/>
      <w:bookmarkStart w:id="29" w:name="__Fieldmark__238_1229175450"/>
      <w:bookmarkEnd w:id="29"/>
      <w:r>
        <w:rPr>
          <w:rFonts w:ascii="Marianne" w:hAnsi="Marianne"/>
          <w:sz w:val="22"/>
        </w:rPr>
      </w:r>
      <w:r>
        <w:rPr>
          <w:sz w:val="22"/>
          <w:rFonts w:ascii="Marianne" w:hAnsi="Marianne"/>
        </w:rPr>
        <w:fldChar w:fldCharType="end"/>
      </w:r>
      <w:bookmarkStart w:id="30" w:name="__Fieldmark__22534_3518001973"/>
      <w:bookmarkStart w:id="31" w:name="__Fieldmark__35174_4120923488"/>
      <w:bookmarkStart w:id="32" w:name="__Fieldmark__172_3119379594"/>
      <w:bookmarkStart w:id="33" w:name="__Fieldmark__212_1195486434"/>
      <w:bookmarkStart w:id="34" w:name="__Fieldmark__9971_3095093040"/>
      <w:bookmarkEnd w:id="30"/>
      <w:bookmarkEnd w:id="31"/>
      <w:bookmarkEnd w:id="32"/>
      <w:bookmarkEnd w:id="33"/>
      <w:bookmarkEnd w:id="34"/>
      <w:r>
        <w:rPr>
          <w:rFonts w:cs="Arial" w:ascii="Marianne" w:hAnsi="Marianne"/>
          <w:sz w:val="22"/>
        </w:rPr>
        <w:tab/>
        <w:t>avec la PSE suivante: remplacement du ballon ECS</w:t>
      </w:r>
    </w:p>
    <w:p>
      <w:pPr>
        <w:pStyle w:val="Fcasegauche"/>
        <w:tabs>
          <w:tab w:val="clear" w:pos="709"/>
          <w:tab w:val="left" w:pos="851" w:leader="none"/>
        </w:tabs>
        <w:ind w:left="851" w:hanging="0"/>
        <w:rPr>
          <w:rFonts w:ascii="Marianne" w:hAnsi="Marianne" w:cs="Arial"/>
          <w:i/>
          <w:i/>
          <w:iCs/>
          <w:szCs w:val="18"/>
        </w:rPr>
      </w:pPr>
      <w:r>
        <w:rPr>
          <w:rFonts w:cs="Arial" w:ascii="Marianne" w:hAnsi="Marianne"/>
          <w:i/>
          <w:iCs/>
          <w:szCs w:val="18"/>
        </w:rPr>
      </w:r>
    </w:p>
    <w:p>
      <w:pPr>
        <w:pStyle w:val="Normal"/>
        <w:tabs>
          <w:tab w:val="clear" w:pos="709"/>
          <w:tab w:val="left" w:pos="2160" w:leader="none"/>
        </w:tabs>
        <w:spacing w:lineRule="exact" w:line="240"/>
        <w:ind w:right="51" w:hanging="0"/>
        <w:jc w:val="both"/>
        <w:rPr>
          <w:rFonts w:cs="Arial"/>
          <w:color w:val="000000"/>
        </w:rPr>
      </w:pPr>
      <w:r>
        <w:rPr>
          <w:rFonts w:cs="Arial"/>
          <w:color w:val="000000"/>
        </w:rPr>
      </w:r>
    </w:p>
    <w:p>
      <w:pPr>
        <w:pStyle w:val="Normal"/>
        <w:spacing w:lineRule="auto" w:line="276" w:before="0" w:after="200"/>
        <w:contextualSpacing/>
        <w:rPr>
          <w:rFonts w:eastAsia="Calibri" w:cs="Arial"/>
          <w:bCs/>
          <w:sz w:val="22"/>
          <w:szCs w:val="22"/>
          <w:lang w:eastAsia="en-US"/>
        </w:rPr>
      </w:pPr>
      <w:r>
        <w:rPr>
          <w:rFonts w:eastAsia="Calibri" w:cs="Arial"/>
          <w:bCs/>
          <w:sz w:val="22"/>
          <w:szCs w:val="22"/>
          <w:lang w:eastAsia="en-US"/>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widowControl w:val="false"/>
              <w:tabs>
                <w:tab w:val="clear" w:pos="709"/>
                <w:tab w:val="left" w:pos="-142" w:leader="none"/>
                <w:tab w:val="left" w:pos="851" w:leader="none"/>
                <w:tab w:val="left" w:pos="4111" w:leader="none"/>
              </w:tabs>
              <w:spacing w:before="240" w:after="240"/>
              <w:jc w:val="both"/>
              <w:rPr>
                <w:rFonts w:cs="Arial"/>
                <w:color w:val="C00000"/>
                <w:sz w:val="24"/>
              </w:rPr>
            </w:pPr>
            <w:r>
              <w:rPr>
                <w:rFonts w:cs="Arial"/>
                <w:b/>
                <w:color w:val="C00000"/>
                <w:sz w:val="24"/>
                <w:szCs w:val="22"/>
              </w:rPr>
              <w:t>II - Engagement du titulaire ou du groupement titulaire</w:t>
            </w:r>
          </w:p>
        </w:tc>
      </w:tr>
    </w:tbl>
    <w:p>
      <w:pPr>
        <w:pStyle w:val="Titre2"/>
        <w:tabs>
          <w:tab w:val="clear" w:pos="709"/>
          <w:tab w:val="left" w:pos="851" w:leader="none"/>
          <w:tab w:val="left" w:pos="2268" w:leader="none"/>
        </w:tabs>
        <w:spacing w:lineRule="auto" w:line="276"/>
        <w:rPr>
          <w:rFonts w:ascii="Marianne" w:hAnsi="Marianne" w:cs="Arial"/>
          <w:b/>
          <w:b/>
          <w:i/>
          <w:i/>
          <w:iCs/>
          <w:color w:val="0070C0"/>
          <w:sz w:val="18"/>
          <w:szCs w:val="18"/>
        </w:rPr>
      </w:pPr>
      <w:r>
        <w:rPr>
          <w:rFonts w:cs="Arial" w:ascii="Marianne" w:hAnsi="Marianne"/>
          <w:b/>
          <w:color w:val="0070C0"/>
          <w:sz w:val="22"/>
          <w:szCs w:val="22"/>
        </w:rPr>
        <w:t>II.1 - Identification et engagement du titulaire ou du groupement titulaire</w:t>
      </w:r>
    </w:p>
    <w:p>
      <w:pPr>
        <w:pStyle w:val="Fcase1ertab"/>
        <w:tabs>
          <w:tab w:val="left" w:pos="426" w:leader="none"/>
          <w:tab w:val="left" w:pos="851" w:leader="none"/>
        </w:tabs>
        <w:spacing w:lineRule="auto" w:line="276"/>
        <w:rPr>
          <w:rFonts w:ascii="Marianne" w:hAnsi="Marianne" w:cs="Arial"/>
        </w:rPr>
      </w:pPr>
      <w:r>
        <w:rPr>
          <w:rFonts w:cs="Arial" w:ascii="Marianne" w:hAnsi="Marianne"/>
          <w:i/>
          <w:iCs/>
          <w:sz w:val="18"/>
          <w:szCs w:val="18"/>
        </w:rPr>
        <w:t>(Cocher les cases correspondantes.)</w:t>
      </w:r>
    </w:p>
    <w:p>
      <w:pPr>
        <w:pStyle w:val="Normal"/>
        <w:tabs>
          <w:tab w:val="clear" w:pos="709"/>
          <w:tab w:val="left" w:pos="851" w:leader="none"/>
        </w:tabs>
        <w:spacing w:before="0" w:after="240"/>
        <w:jc w:val="both"/>
        <w:rPr>
          <w:rFonts w:cs="Arial"/>
          <w:b/>
          <w:b/>
          <w:sz w:val="22"/>
          <w:szCs w:val="22"/>
          <w:u w:val="single"/>
        </w:rPr>
      </w:pPr>
      <w:r>
        <w:rPr>
          <w:rFonts w:cs="Arial"/>
          <w:b/>
          <w:sz w:val="22"/>
          <w:szCs w:val="22"/>
          <w:u w:val="single"/>
        </w:rPr>
        <w:t xml:space="preserve">Après avoir pris connaissance des pièces constitutives du marché public telles que listés </w:t>
      </w:r>
    </w:p>
    <w:p>
      <w:pPr>
        <w:pStyle w:val="Normal"/>
        <w:tabs>
          <w:tab w:val="clear" w:pos="709"/>
          <w:tab w:val="left" w:pos="851" w:leader="none"/>
        </w:tabs>
        <w:spacing w:before="120" w:after="0"/>
        <w:ind w:left="1135" w:hanging="284"/>
        <w:jc w:val="both"/>
        <w:rPr>
          <w:rFonts w:cs="Arial"/>
        </w:rPr>
      </w:pPr>
      <w:r>
        <w:fldChar w:fldCharType="begin">
          <w:ffData>
            <w:name w:val=""/>
            <w:enabled/>
            <w:calcOnExit w:val="0"/>
            <w:checkBox>
              <w:sizeAuto/>
              <w:checked/>
            </w:checkBox>
          </w:ffData>
        </w:fldChar>
      </w:r>
      <w:r>
        <w:rPr/>
        <w:instrText> FORMCHECKBOX </w:instrText>
      </w:r>
      <w:r>
        <w:rPr/>
        <w:fldChar w:fldCharType="separate"/>
      </w:r>
      <w:bookmarkStart w:id="35" w:name="__Fieldmark__265_1229175450"/>
      <w:bookmarkStart w:id="36" w:name="__Fieldmark__265_1229175450"/>
      <w:bookmarkEnd w:id="36"/>
      <w:r>
        <w:rPr/>
      </w:r>
      <w:r>
        <w:rPr/>
        <w:fldChar w:fldCharType="end"/>
      </w:r>
      <w:bookmarkStart w:id="37" w:name="__Fieldmark__22558_3518001973"/>
      <w:bookmarkStart w:id="38" w:name="__Fieldmark__35194_4120923488"/>
      <w:bookmarkStart w:id="39" w:name="__Fieldmark__187_3119379594"/>
      <w:bookmarkStart w:id="40" w:name="__Fieldmark__235_1195486434"/>
      <w:bookmarkStart w:id="41" w:name="__Fieldmark__9995_3095093040"/>
      <w:bookmarkEnd w:id="37"/>
      <w:bookmarkEnd w:id="38"/>
      <w:bookmarkEnd w:id="39"/>
      <w:bookmarkEnd w:id="40"/>
      <w:bookmarkEnd w:id="41"/>
      <w:r>
        <w:rPr>
          <w:rFonts w:cs="Arial"/>
        </w:rPr>
        <w:t xml:space="preserve"> à l’</w:t>
      </w:r>
      <w:r>
        <w:rPr>
          <w:rFonts w:cs="Arial"/>
          <w:shd w:fill="auto" w:val="clear"/>
        </w:rPr>
        <w:t>article 2</w:t>
      </w:r>
      <w:r>
        <w:rPr>
          <w:rFonts w:cs="Arial"/>
        </w:rPr>
        <w:t xml:space="preserve"> du CCAP joint au présent document et ayant le même objet </w:t>
      </w:r>
    </w:p>
    <w:p>
      <w:pPr>
        <w:pStyle w:val="Normal"/>
        <w:tabs>
          <w:tab w:val="clear" w:pos="709"/>
          <w:tab w:val="left" w:pos="851" w:leader="none"/>
        </w:tabs>
        <w:spacing w:before="120" w:after="240"/>
        <w:ind w:left="1135" w:hanging="284"/>
        <w:jc w:val="both"/>
        <w:rPr>
          <w:rFonts w:cs="Arial"/>
        </w:rPr>
      </w:pPr>
      <w:r>
        <w:fldChar w:fldCharType="begin">
          <w:ffData>
            <w:name w:val=""/>
            <w:enabled/>
            <w:calcOnExit w:val="0"/>
            <w:checkBox>
              <w:sizeAuto/>
            </w:checkBox>
          </w:ffData>
        </w:fldChar>
      </w:r>
      <w:r>
        <w:rPr/>
        <w:instrText> FORMCHECKBOX </w:instrText>
      </w:r>
      <w:r>
        <w:rPr/>
        <w:fldChar w:fldCharType="separate"/>
      </w:r>
      <w:bookmarkStart w:id="42" w:name="__Fieldmark__287_1229175450"/>
      <w:bookmarkStart w:id="43" w:name="__Fieldmark__287_1229175450"/>
      <w:bookmarkEnd w:id="43"/>
      <w:r>
        <w:rPr/>
      </w:r>
      <w:r>
        <w:rPr/>
        <w:fldChar w:fldCharType="end"/>
      </w:r>
      <w:bookmarkStart w:id="44" w:name="__Fieldmark__22575_3518001973"/>
      <w:bookmarkStart w:id="45" w:name="__Fieldmark__35204_4120923488"/>
      <w:bookmarkStart w:id="46" w:name="__Fieldmark__193_3119379594"/>
      <w:bookmarkStart w:id="47" w:name="__Fieldmark__248_1195486434"/>
      <w:bookmarkStart w:id="48" w:name="__Fieldmark__10014_3095093040"/>
      <w:bookmarkEnd w:id="44"/>
      <w:bookmarkEnd w:id="45"/>
      <w:bookmarkEnd w:id="46"/>
      <w:bookmarkEnd w:id="47"/>
      <w:bookmarkEnd w:id="48"/>
      <w:r>
        <w:rPr>
          <w:rFonts w:cs="Arial"/>
        </w:rPr>
        <w:t xml:space="preserve"> à l’</w:t>
      </w:r>
      <w:r>
        <w:rPr>
          <w:rFonts w:cs="Arial"/>
          <w:shd w:fill="auto" w:val="clear"/>
        </w:rPr>
        <w:t xml:space="preserve">article ….. </w:t>
      </w:r>
      <w:r>
        <w:rPr>
          <w:rFonts w:cs="Arial"/>
        </w:rPr>
        <w:t>du CCP joint au présent document et ayant le même objet</w:t>
      </w:r>
    </w:p>
    <w:p>
      <w:pPr>
        <w:pStyle w:val="Normal"/>
        <w:tabs>
          <w:tab w:val="clear" w:pos="709"/>
          <w:tab w:val="left" w:pos="851" w:leader="none"/>
        </w:tabs>
        <w:spacing w:before="0" w:after="240"/>
        <w:ind w:left="218" w:hanging="0"/>
        <w:jc w:val="both"/>
        <w:rPr>
          <w:rFonts w:cs="Arial"/>
          <w:b/>
          <w:b/>
          <w:sz w:val="22"/>
          <w:szCs w:val="22"/>
          <w:u w:val="single"/>
        </w:rPr>
      </w:pPr>
      <w:r>
        <w:rPr>
          <w:rFonts w:cs="Arial"/>
          <w:b/>
          <w:sz w:val="22"/>
          <w:szCs w:val="22"/>
          <w:u w:val="single"/>
        </w:rPr>
        <w:t xml:space="preserve">et conformément à ses clauses, </w:t>
      </w:r>
    </w:p>
    <w:p>
      <w:pPr>
        <w:pStyle w:val="Normal"/>
        <w:tabs>
          <w:tab w:val="clear" w:pos="709"/>
          <w:tab w:val="left" w:pos="851" w:leader="none"/>
        </w:tabs>
        <w:spacing w:before="0" w:after="240"/>
        <w:ind w:left="218" w:hanging="0"/>
        <w:jc w:val="both"/>
        <w:rPr>
          <w:rFonts w:cs="Arial"/>
        </w:rPr>
      </w:pPr>
      <w:r>
        <w:rPr>
          <w:rFonts w:cs="Arial"/>
        </w:rPr>
      </w:r>
    </w:p>
    <w:p>
      <w:pPr>
        <w:pStyle w:val="Normal"/>
        <w:tabs>
          <w:tab w:val="clear" w:pos="709"/>
          <w:tab w:val="left" w:pos="851" w:leader="none"/>
        </w:tabs>
        <w:jc w:val="both"/>
        <w:rPr>
          <w:rFonts w:cs="Arial"/>
          <w:sz w:val="22"/>
          <w:szCs w:val="22"/>
        </w:rPr>
      </w:pPr>
      <w:r>
        <w:fldChar w:fldCharType="begin">
          <w:ffData>
            <w:name w:val=""/>
            <w:enabled/>
            <w:calcOnExit w:val="0"/>
            <w:checkBox>
              <w:sizeAuto/>
            </w:checkBox>
          </w:ffData>
        </w:fldChar>
      </w:r>
      <w:r>
        <w:rPr/>
        <w:instrText> FORMCHECKBOX </w:instrText>
      </w:r>
      <w:r>
        <w:rPr/>
        <w:fldChar w:fldCharType="separate"/>
      </w:r>
      <w:bookmarkStart w:id="49" w:name="__Fieldmark__310_1229175450"/>
      <w:bookmarkStart w:id="50" w:name="__Fieldmark__310_1229175450"/>
      <w:bookmarkEnd w:id="50"/>
      <w:r>
        <w:rPr/>
      </w:r>
      <w:r>
        <w:rPr/>
        <w:fldChar w:fldCharType="end"/>
      </w:r>
      <w:bookmarkStart w:id="51" w:name="__Fieldmark__22592_3518001973"/>
      <w:bookmarkStart w:id="52" w:name="__Fieldmark__35215_4120923488"/>
      <w:bookmarkStart w:id="53" w:name="__Fieldmark__200_3119379594"/>
      <w:bookmarkStart w:id="54" w:name="__Fieldmark__262_1195486434"/>
      <w:bookmarkStart w:id="55" w:name="__Fieldmark__10034_3095093040"/>
      <w:bookmarkEnd w:id="51"/>
      <w:bookmarkEnd w:id="52"/>
      <w:bookmarkEnd w:id="53"/>
      <w:bookmarkEnd w:id="54"/>
      <w:bookmarkEnd w:id="55"/>
      <w:r>
        <w:rPr>
          <w:rFonts w:cs="Arial"/>
        </w:rPr>
        <w:t xml:space="preserve"> </w:t>
      </w:r>
      <w:r>
        <w:rPr>
          <w:rFonts w:cs="Arial"/>
          <w:b/>
          <w:sz w:val="22"/>
          <w:szCs w:val="22"/>
          <w:u w:val="single"/>
        </w:rPr>
        <w:t xml:space="preserve">Le signataire </w:t>
      </w:r>
    </w:p>
    <w:p>
      <w:pPr>
        <w:pStyle w:val="Normal"/>
        <w:tabs>
          <w:tab w:val="clear" w:pos="709"/>
          <w:tab w:val="left" w:pos="851" w:leader="none"/>
        </w:tabs>
        <w:spacing w:before="240" w:after="240"/>
        <w:ind w:left="708" w:hanging="0"/>
        <w:jc w:val="both"/>
        <w:rPr>
          <w:rFonts w:cs="Arial"/>
        </w:rPr>
      </w:pPr>
      <w:r>
        <w:fldChar w:fldCharType="begin">
          <w:ffData>
            <w:name w:val=""/>
            <w:enabled/>
            <w:calcOnExit w:val="0"/>
            <w:checkBox>
              <w:sizeAuto/>
            </w:checkBox>
          </w:ffData>
        </w:fldChar>
      </w:r>
      <w:r>
        <w:rPr/>
        <w:instrText> FORMCHECKBOX </w:instrText>
      </w:r>
      <w:r>
        <w:rPr/>
        <w:fldChar w:fldCharType="separate"/>
      </w:r>
      <w:bookmarkStart w:id="56" w:name="__Fieldmark__331_1229175450"/>
      <w:bookmarkStart w:id="57" w:name="__Fieldmark__331_1229175450"/>
      <w:bookmarkEnd w:id="57"/>
      <w:r>
        <w:rPr/>
      </w:r>
      <w:r>
        <w:rPr/>
        <w:fldChar w:fldCharType="end"/>
      </w:r>
      <w:bookmarkStart w:id="58" w:name="__Fieldmark__22607_3518001973"/>
      <w:bookmarkStart w:id="59" w:name="__Fieldmark__35224_4120923488"/>
      <w:bookmarkStart w:id="60" w:name="__Fieldmark__205_3119379594"/>
      <w:bookmarkStart w:id="61" w:name="__Fieldmark__274_1195486434"/>
      <w:bookmarkStart w:id="62" w:name="__Fieldmark__10052_3095093040"/>
      <w:bookmarkEnd w:id="58"/>
      <w:bookmarkEnd w:id="59"/>
      <w:bookmarkEnd w:id="60"/>
      <w:bookmarkEnd w:id="61"/>
      <w:bookmarkEnd w:id="62"/>
      <w:r>
        <w:rPr>
          <w:rFonts w:cs="Arial"/>
        </w:rPr>
        <w:t xml:space="preserve"> </w:t>
      </w:r>
      <w:r>
        <w:rPr>
          <w:rFonts w:cs="Arial"/>
          <w:b/>
          <w:u w:val="single"/>
        </w:rPr>
        <w:t>S’engage</w:t>
      </w:r>
      <w:r>
        <w:rPr>
          <w:rFonts w:cs="Arial"/>
          <w:b/>
        </w:rPr>
        <w:t>,</w:t>
      </w:r>
      <w:r>
        <w:rPr>
          <w:rFonts w:cs="Arial"/>
        </w:rPr>
        <w:t xml:space="preserve"> sur la base de son offre et pour son propre compte [cas d’une personne physique]</w:t>
      </w:r>
    </w:p>
    <w:p>
      <w:pPr>
        <w:pStyle w:val="Normal"/>
        <w:keepNext w:val="true"/>
        <w:ind w:firstLine="425"/>
        <w:rPr>
          <w:rFonts w:cs="Arial"/>
          <w:i/>
          <w:i/>
        </w:rPr>
      </w:pPr>
      <w:r>
        <w:rPr>
          <w:rFonts w:cs="Arial"/>
          <w:i/>
          <w:highlight w:val="yellow"/>
        </w:rPr>
        <w:t>Indiquer le nom et le prénom du candidat</w:t>
      </w:r>
      <w:r>
        <w:rPr>
          <w:rFonts w:cs="Arial"/>
          <w:i/>
          <w:color w:val="000000"/>
          <w:highlight w:val="yellow"/>
        </w:rPr>
        <w:t xml:space="preserve"> en nom personnel ……………………………….…</w:t>
      </w:r>
    </w:p>
    <w:p>
      <w:pPr>
        <w:pStyle w:val="Normal"/>
        <w:keepNext w:val="true"/>
        <w:ind w:firstLine="708"/>
        <w:jc w:val="both"/>
        <w:rPr>
          <w:rFonts w:cs="Arial"/>
          <w:i/>
          <w:i/>
        </w:rPr>
      </w:pPr>
      <w:r>
        <w:rPr>
          <w:rFonts w:cs="Arial"/>
          <w:highlight w:val="lightGray"/>
        </w:rPr>
        <w:t>Domicilié à</w:t>
      </w:r>
      <w:r>
        <w:rPr>
          <w:rFonts w:cs="Arial"/>
        </w:rPr>
        <w:tab/>
      </w:r>
      <w:r>
        <w:rPr>
          <w:rFonts w:cs="Arial"/>
          <w:i/>
          <w:highlight w:val="yellow"/>
        </w:rPr>
        <w:t>adresse…………………………………………………………..….</w:t>
      </w:r>
      <w:r>
        <w:rPr>
          <w:rFonts w:cs="Arial"/>
          <w:color w:val="000000"/>
          <w:highlight w:val="yellow"/>
        </w:rPr>
        <w:t>…….…</w:t>
      </w:r>
    </w:p>
    <w:p>
      <w:pPr>
        <w:pStyle w:val="Normal"/>
        <w:keepNext w:val="true"/>
        <w:ind w:left="2124" w:hanging="0"/>
        <w:jc w:val="both"/>
        <w:rPr>
          <w:rFonts w:cs="Arial"/>
          <w:i/>
          <w:i/>
        </w:rPr>
      </w:pPr>
      <w:r>
        <w:rPr>
          <w:rFonts w:cs="Arial"/>
          <w:i/>
          <w:highlight w:val="yellow"/>
        </w:rPr>
        <w:t>Son adresse électronique, ses n° de téléphone et télécopie………….…</w:t>
      </w:r>
    </w:p>
    <w:p>
      <w:pPr>
        <w:pStyle w:val="Normal"/>
        <w:keepNext w:val="true"/>
        <w:ind w:left="1416" w:firstLine="708"/>
        <w:jc w:val="both"/>
        <w:rPr>
          <w:rFonts w:cs="Arial"/>
          <w:i/>
          <w:i/>
          <w:highlight w:val="yellow"/>
        </w:rPr>
      </w:pPr>
      <w:r>
        <w:rPr>
          <w:rFonts w:cs="Arial"/>
          <w:i/>
          <w:highlight w:val="yellow"/>
        </w:rPr>
        <w:t>son numéro d’identité d’établissement SIRET……..….……..……..........</w:t>
      </w:r>
    </w:p>
    <w:p>
      <w:pPr>
        <w:pStyle w:val="Normal"/>
        <w:keepNext w:val="true"/>
        <w:ind w:left="2124" w:hanging="0"/>
        <w:jc w:val="both"/>
        <w:rPr>
          <w:rFonts w:cs="Arial"/>
          <w:i/>
          <w:i/>
          <w:highlight w:val="yellow"/>
        </w:rPr>
      </w:pPr>
      <w:r>
        <w:rPr>
          <w:rFonts w:cs="Arial"/>
          <w:i/>
          <w:highlight w:val="yellow"/>
        </w:rPr>
        <w:t xml:space="preserve">son numéro d’identité d’établissement SIRET du siège social </w:t>
      </w:r>
      <w:r>
        <w:rPr>
          <w:rFonts w:cs="Arial"/>
          <w:b/>
          <w:i/>
          <w:highlight w:val="yellow"/>
        </w:rPr>
        <w:t>(le cas échéant)...</w:t>
      </w:r>
    </w:p>
    <w:p>
      <w:pPr>
        <w:pStyle w:val="Normal"/>
        <w:keepNext w:val="true"/>
        <w:ind w:left="1416" w:firstLine="708"/>
        <w:jc w:val="both"/>
        <w:rPr>
          <w:rFonts w:cs="Arial"/>
        </w:rPr>
      </w:pPr>
      <w:r>
        <w:rPr>
          <w:rFonts w:cs="Arial"/>
          <w:i/>
          <w:highlight w:val="yellow"/>
        </w:rPr>
        <w:t>son n° d’enregistrement au registre du commerce et des sociétés…….</w:t>
      </w:r>
    </w:p>
    <w:p>
      <w:pPr>
        <w:pStyle w:val="Normal"/>
        <w:tabs>
          <w:tab w:val="clear" w:pos="709"/>
          <w:tab w:val="left" w:pos="851" w:leader="none"/>
        </w:tabs>
        <w:spacing w:before="240" w:after="240"/>
        <w:ind w:left="708" w:hanging="0"/>
        <w:jc w:val="both"/>
        <w:rPr>
          <w:rFonts w:cs="Arial"/>
        </w:rPr>
      </w:pPr>
      <w:r>
        <w:fldChar w:fldCharType="begin">
          <w:ffData>
            <w:name w:val=""/>
            <w:enabled/>
            <w:calcOnExit w:val="0"/>
            <w:checkBox>
              <w:sizeAuto/>
            </w:checkBox>
          </w:ffData>
        </w:fldChar>
      </w:r>
      <w:r>
        <w:rPr/>
        <w:instrText> FORMCHECKBOX </w:instrText>
      </w:r>
      <w:r>
        <w:rPr/>
        <w:fldChar w:fldCharType="separate"/>
      </w:r>
      <w:bookmarkStart w:id="63" w:name="__Fieldmark__365_1229175450"/>
      <w:bookmarkStart w:id="64" w:name="__Fieldmark__365_1229175450"/>
      <w:bookmarkEnd w:id="64"/>
      <w:r>
        <w:rPr/>
      </w:r>
      <w:r>
        <w:rPr/>
        <w:fldChar w:fldCharType="end"/>
      </w:r>
      <w:bookmarkStart w:id="65" w:name="__Fieldmark__22635_3518001973"/>
      <w:bookmarkStart w:id="66" w:name="__Fieldmark__35246_4120923488"/>
      <w:bookmarkStart w:id="67" w:name="__Fieldmark__223_3119379594"/>
      <w:bookmarkStart w:id="68" w:name="__Fieldmark__299_1195486434"/>
      <w:bookmarkStart w:id="69" w:name="__Fieldmark__10083_3095093040"/>
      <w:bookmarkEnd w:id="65"/>
      <w:bookmarkEnd w:id="66"/>
      <w:bookmarkEnd w:id="67"/>
      <w:bookmarkEnd w:id="68"/>
      <w:bookmarkEnd w:id="69"/>
      <w:r>
        <w:rPr>
          <w:rFonts w:cs="Arial"/>
        </w:rPr>
        <w:t xml:space="preserve"> </w:t>
      </w:r>
      <w:r>
        <w:rPr>
          <w:rFonts w:cs="Arial"/>
          <w:b/>
          <w:u w:val="single"/>
        </w:rPr>
        <w:t>engage la société</w:t>
      </w:r>
      <w:r>
        <w:rPr>
          <w:rFonts w:cs="Arial"/>
        </w:rPr>
        <w:t xml:space="preserve"> </w:t>
      </w:r>
      <w:r>
        <w:rPr>
          <w:rFonts w:cs="Arial"/>
          <w:highlight w:val="yellow"/>
        </w:rPr>
        <w:t>………………………</w:t>
      </w:r>
      <w:r>
        <w:rPr>
          <w:rFonts w:cs="Arial"/>
        </w:rPr>
        <w:t xml:space="preserve"> sur la base de son offre [</w:t>
      </w:r>
      <w:r>
        <w:rPr>
          <w:rFonts w:cs="Arial"/>
          <w:highlight w:val="yellow"/>
        </w:rPr>
        <w:t>cas d’une personne morale]</w:t>
      </w:r>
    </w:p>
    <w:p>
      <w:pPr>
        <w:pStyle w:val="Entte"/>
        <w:tabs>
          <w:tab w:val="clear" w:pos="4536"/>
          <w:tab w:val="clear" w:pos="9072"/>
          <w:tab w:val="left" w:pos="851" w:leader="none"/>
        </w:tabs>
        <w:spacing w:before="0" w:after="240"/>
        <w:jc w:val="both"/>
        <w:rPr>
          <w:rFonts w:cs="Arial"/>
          <w:i/>
          <w:i/>
          <w:sz w:val="18"/>
          <w:szCs w:val="18"/>
        </w:rPr>
      </w:pPr>
      <w:r>
        <w:rPr>
          <w:rFonts w:cs="Arial"/>
          <w:i/>
          <w:sz w:val="18"/>
          <w:szCs w:val="18"/>
          <w:highlight w:val="yellow"/>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keepNext w:val="true"/>
        <w:tabs>
          <w:tab w:val="clear" w:pos="709"/>
          <w:tab w:val="left" w:pos="851" w:leader="none"/>
        </w:tabs>
        <w:jc w:val="both"/>
        <w:rPr>
          <w:rFonts w:cs="Arial"/>
          <w:i/>
          <w:i/>
          <w:sz w:val="18"/>
          <w:szCs w:val="18"/>
        </w:rPr>
      </w:pPr>
      <w:r>
        <w:fldChar w:fldCharType="begin">
          <w:ffData>
            <w:name w:val=""/>
            <w:enabled/>
            <w:calcOnExit w:val="0"/>
            <w:checkBox>
              <w:sizeAuto/>
            </w:checkBox>
          </w:ffData>
        </w:fldChar>
      </w:r>
      <w:r>
        <w:rPr/>
        <w:instrText> FORMCHECKBOX </w:instrText>
      </w:r>
      <w:r>
        <w:rPr/>
        <w:fldChar w:fldCharType="separate"/>
      </w:r>
      <w:bookmarkStart w:id="70" w:name="__Fieldmark__391_1229175450"/>
      <w:bookmarkStart w:id="71" w:name="__Fieldmark__391_1229175450"/>
      <w:bookmarkEnd w:id="71"/>
      <w:r>
        <w:rPr/>
      </w:r>
      <w:r>
        <w:rPr/>
        <w:fldChar w:fldCharType="end"/>
      </w:r>
      <w:bookmarkStart w:id="72" w:name="__Fieldmark__22655_3518001973"/>
      <w:bookmarkStart w:id="73" w:name="__Fieldmark__35260_4120923488"/>
      <w:bookmarkStart w:id="74" w:name="__Fieldmark__233_3119379594"/>
      <w:bookmarkStart w:id="75" w:name="__Fieldmark__316_1195486434"/>
      <w:bookmarkStart w:id="76" w:name="__Fieldmark__10106_3095093040"/>
      <w:bookmarkEnd w:id="72"/>
      <w:bookmarkEnd w:id="73"/>
      <w:bookmarkEnd w:id="74"/>
      <w:bookmarkEnd w:id="75"/>
      <w:bookmarkEnd w:id="76"/>
      <w:r>
        <w:rPr>
          <w:rFonts w:cs="Arial"/>
        </w:rPr>
        <w:t xml:space="preserve"> </w:t>
      </w:r>
      <w:r>
        <w:rPr>
          <w:rFonts w:cs="Arial"/>
          <w:b/>
          <w:u w:val="single"/>
        </w:rPr>
        <w:t>l’ensemble des membres du groupement s’engagent, sur la base de l’offre du groupement ;</w:t>
      </w:r>
    </w:p>
    <w:p>
      <w:pPr>
        <w:pStyle w:val="Normal"/>
        <w:keepNext w:val="true"/>
        <w:tabs>
          <w:tab w:val="clear" w:pos="709"/>
          <w:tab w:val="left" w:pos="851" w:leader="none"/>
        </w:tabs>
        <w:jc w:val="both"/>
        <w:rPr>
          <w:rFonts w:cs="Arial"/>
          <w:i/>
          <w:i/>
          <w:iCs/>
          <w:sz w:val="18"/>
          <w:szCs w:val="18"/>
        </w:rPr>
      </w:pPr>
      <w:r>
        <w:rPr>
          <w:rFonts w:cs="Arial"/>
          <w:i/>
          <w:sz w:val="18"/>
          <w:szCs w:val="18"/>
          <w:highlight w:val="yellow"/>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i/>
          <w:iCs/>
          <w:sz w:val="18"/>
          <w:szCs w:val="18"/>
          <w:highlight w:val="yellow"/>
        </w:rPr>
        <w:t>]</w:t>
      </w:r>
    </w:p>
    <w:p>
      <w:pPr>
        <w:pStyle w:val="Fcase1ertab"/>
        <w:keepNext w:val="true"/>
        <w:tabs>
          <w:tab w:val="left" w:pos="426" w:leader="none"/>
          <w:tab w:val="left" w:pos="851" w:leader="none"/>
        </w:tabs>
        <w:spacing w:before="240" w:after="0"/>
        <w:rPr>
          <w:rFonts w:ascii="Marianne" w:hAnsi="Marianne" w:cs="Arial"/>
          <w:b/>
          <w:b/>
          <w:sz w:val="22"/>
          <w:szCs w:val="22"/>
        </w:rPr>
      </w:pPr>
      <w:r>
        <w:rPr>
          <w:rFonts w:cs="Arial" w:ascii="Marianne" w:hAnsi="Marianne"/>
          <w:b/>
          <w:sz w:val="22"/>
          <w:szCs w:val="22"/>
          <w:u w:val="single"/>
        </w:rPr>
        <w:t>à livrer les fournitures demandées ou à exécuter les travaux demandés</w:t>
      </w:r>
      <w:r>
        <w:rPr>
          <w:rFonts w:cs="Arial" w:ascii="Marianne" w:hAnsi="Marianne"/>
          <w:b/>
          <w:sz w:val="22"/>
          <w:szCs w:val="22"/>
        </w:rPr>
        <w:t> :</w:t>
      </w:r>
    </w:p>
    <w:p>
      <w:pPr>
        <w:pStyle w:val="Normal"/>
        <w:spacing w:lineRule="exact" w:line="240" w:before="0" w:after="120"/>
        <w:ind w:right="51" w:firstLine="567"/>
        <w:rPr>
          <w:rFonts w:cs="Arial"/>
          <w:color w:val="000000"/>
        </w:rPr>
      </w:pPr>
      <w:r>
        <w:rPr>
          <w:rFonts w:cs="Arial"/>
          <w:color w:val="000000"/>
        </w:rPr>
      </w:r>
    </w:p>
    <w:p>
      <w:pPr>
        <w:pStyle w:val="Normal"/>
        <w:spacing w:lineRule="exact" w:line="240" w:before="0" w:after="120"/>
        <w:ind w:right="51" w:hanging="0"/>
        <w:rPr>
          <w:rFonts w:cs="Arial"/>
          <w:color w:val="000000"/>
        </w:rPr>
      </w:pPr>
      <w:r>
        <w:rPr>
          <w:rFonts w:cs="Arial"/>
          <w:color w:val="000000"/>
        </w:rPr>
        <w:t>Les prix sont établis sur la base des conditions économiques en vigueur au mois "mo" fixé page 1 du présent acte d'engagement.</w:t>
      </w:r>
    </w:p>
    <w:p>
      <w:pPr>
        <w:pStyle w:val="Normal"/>
        <w:spacing w:lineRule="exact" w:line="240" w:before="0" w:after="120"/>
        <w:ind w:right="51" w:firstLine="567"/>
        <w:rPr>
          <w:rFonts w:cs="Arial"/>
          <w:color w:val="000000"/>
          <w:u w:val="single"/>
        </w:rPr>
      </w:pPr>
      <w:r>
        <w:rPr>
          <w:rFonts w:cs="Arial"/>
          <w:color w:val="000000"/>
          <w:u w:val="single"/>
        </w:rPr>
      </w:r>
    </w:p>
    <w:p>
      <w:pPr>
        <w:pStyle w:val="Normal"/>
        <w:spacing w:lineRule="exact" w:line="240" w:before="0" w:after="120"/>
        <w:ind w:right="51" w:hanging="0"/>
        <w:rPr>
          <w:rFonts w:cs="Arial"/>
          <w:color w:val="000000"/>
        </w:rPr>
      </w:pPr>
      <w:r>
        <w:rPr>
          <w:rFonts w:cs="Arial"/>
          <w:color w:val="000000"/>
        </w:rPr>
        <w:t>Le montant forfaitaire de base des travaux est de :</w:t>
      </w:r>
    </w:p>
    <w:tbl>
      <w:tblPr>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122"/>
        <w:gridCol w:w="6939"/>
      </w:tblGrid>
      <w:tr>
        <w:trPr/>
        <w:tc>
          <w:tcPr>
            <w:tcW w:w="2122"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widowControl w:val="false"/>
              <w:spacing w:lineRule="exact" w:line="240" w:before="0" w:after="120"/>
              <w:ind w:right="51" w:firstLine="567"/>
              <w:rPr>
                <w:rFonts w:cs="Arial"/>
                <w:color w:val="000000"/>
              </w:rPr>
            </w:pPr>
            <w:r>
              <w:rPr>
                <w:rFonts w:cs="Arial"/>
                <w:b/>
                <w:color w:val="000000"/>
              </w:rPr>
              <w:t>PRIX</w:t>
            </w:r>
          </w:p>
        </w:tc>
        <w:tc>
          <w:tcPr>
            <w:tcW w:w="6939" w:type="dxa"/>
            <w:tcBorders>
              <w:top w:val="single" w:sz="6" w:space="0" w:color="000000"/>
              <w:left w:val="single" w:sz="4" w:space="0" w:color="000000"/>
              <w:bottom w:val="single" w:sz="6" w:space="0" w:color="000000"/>
              <w:right w:val="single" w:sz="6" w:space="0" w:color="000000"/>
            </w:tcBorders>
            <w:shd w:color="auto" w:fill="D9D9D9" w:themeFill="background1" w:themeFillShade="d9" w:val="clear"/>
          </w:tcPr>
          <w:p>
            <w:pPr>
              <w:pStyle w:val="Normal"/>
              <w:widowControl w:val="false"/>
              <w:spacing w:lineRule="exact" w:line="240" w:before="0" w:after="120"/>
              <w:ind w:right="51" w:firstLine="567"/>
              <w:rPr>
                <w:rFonts w:cs="Arial"/>
                <w:color w:val="000000"/>
              </w:rPr>
            </w:pPr>
            <w:r>
              <w:rPr>
                <w:rFonts w:cs="Arial"/>
                <w:b/>
                <w:color w:val="000000"/>
              </w:rPr>
              <w:t>En Euro (en chiffres)</w:t>
            </w:r>
          </w:p>
        </w:tc>
      </w:tr>
      <w:tr>
        <w:trPr/>
        <w:tc>
          <w:tcPr>
            <w:tcW w:w="21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hanging="0"/>
              <w:jc w:val="center"/>
              <w:rPr>
                <w:rFonts w:cs="Arial"/>
                <w:b/>
                <w:b/>
                <w:color w:val="000000"/>
              </w:rPr>
            </w:pPr>
            <w:r>
              <w:rPr>
                <w:rFonts w:cs="Arial"/>
                <w:b/>
                <w:color w:val="000000"/>
              </w:rPr>
              <w:t>Montant HT des travaux</w:t>
            </w:r>
          </w:p>
        </w:tc>
        <w:tc>
          <w:tcPr>
            <w:tcW w:w="693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firstLine="567"/>
              <w:rPr>
                <w:rFonts w:cs="Arial"/>
                <w:color w:val="000000"/>
              </w:rPr>
            </w:pPr>
            <w:r>
              <w:rPr>
                <w:rFonts w:cs="Arial"/>
                <w:color w:val="000000"/>
              </w:rPr>
            </w:r>
          </w:p>
        </w:tc>
      </w:tr>
      <w:tr>
        <w:trPr/>
        <w:tc>
          <w:tcPr>
            <w:tcW w:w="21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hanging="0"/>
              <w:jc w:val="center"/>
              <w:rPr>
                <w:rFonts w:cs="Arial"/>
                <w:b/>
                <w:b/>
                <w:color w:val="000000"/>
              </w:rPr>
            </w:pPr>
            <w:r>
              <w:rPr>
                <w:rFonts w:cs="Arial"/>
                <w:b/>
                <w:color w:val="000000"/>
              </w:rPr>
              <w:t>Taux de TVA 20 %</w:t>
            </w:r>
          </w:p>
          <w:p>
            <w:pPr>
              <w:pStyle w:val="Normal"/>
              <w:widowControl w:val="false"/>
              <w:spacing w:lineRule="exact" w:line="240" w:before="0" w:after="120"/>
              <w:ind w:right="51" w:firstLine="567"/>
              <w:jc w:val="center"/>
              <w:rPr>
                <w:rFonts w:cs="Arial"/>
                <w:b/>
                <w:b/>
                <w:color w:val="000000"/>
              </w:rPr>
            </w:pPr>
            <w:r>
              <w:rPr>
                <w:rFonts w:cs="Arial"/>
                <w:b/>
                <w:color w:val="000000"/>
              </w:rPr>
            </w:r>
          </w:p>
        </w:tc>
        <w:tc>
          <w:tcPr>
            <w:tcW w:w="693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firstLine="567"/>
              <w:rPr>
                <w:rFonts w:cs="Arial"/>
                <w:color w:val="000000"/>
              </w:rPr>
            </w:pPr>
            <w:r>
              <w:rPr>
                <w:rFonts w:cs="Arial"/>
                <w:color w:val="000000"/>
              </w:rPr>
            </w:r>
          </w:p>
        </w:tc>
      </w:tr>
      <w:tr>
        <w:trPr/>
        <w:tc>
          <w:tcPr>
            <w:tcW w:w="21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hanging="0"/>
              <w:jc w:val="center"/>
              <w:rPr>
                <w:rFonts w:cs="Arial"/>
                <w:b/>
                <w:b/>
                <w:color w:val="000000"/>
              </w:rPr>
            </w:pPr>
            <w:r>
              <w:rPr>
                <w:rFonts w:cs="Arial"/>
                <w:b/>
                <w:color w:val="000000"/>
              </w:rPr>
              <w:t>Montant TTC des travaux</w:t>
            </w:r>
          </w:p>
          <w:p>
            <w:pPr>
              <w:pStyle w:val="Normal"/>
              <w:widowControl w:val="false"/>
              <w:spacing w:lineRule="exact" w:line="240" w:before="0" w:after="120"/>
              <w:ind w:right="51" w:firstLine="567"/>
              <w:jc w:val="center"/>
              <w:rPr>
                <w:rFonts w:cs="Arial"/>
                <w:b/>
                <w:b/>
                <w:color w:val="000000"/>
              </w:rPr>
            </w:pPr>
            <w:r>
              <w:rPr>
                <w:rFonts w:cs="Arial"/>
                <w:b/>
                <w:color w:val="000000"/>
              </w:rPr>
            </w:r>
          </w:p>
        </w:tc>
        <w:tc>
          <w:tcPr>
            <w:tcW w:w="693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firstLine="567"/>
              <w:rPr>
                <w:rFonts w:cs="Arial"/>
                <w:color w:val="000000"/>
              </w:rPr>
            </w:pPr>
            <w:r>
              <w:rPr>
                <w:rFonts w:cs="Arial"/>
                <w:color w:val="000000"/>
              </w:rPr>
            </w:r>
          </w:p>
        </w:tc>
      </w:tr>
      <w:tr>
        <w:trPr/>
        <w:tc>
          <w:tcPr>
            <w:tcW w:w="21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hanging="0"/>
              <w:jc w:val="center"/>
              <w:rPr>
                <w:rFonts w:cs="Arial"/>
                <w:b/>
                <w:b/>
                <w:color w:val="000000"/>
              </w:rPr>
            </w:pPr>
            <w:r>
              <w:rPr>
                <w:rFonts w:cs="Arial"/>
                <w:b/>
                <w:color w:val="000000"/>
              </w:rPr>
              <w:t>Montant T.T.C. :</w:t>
            </w:r>
          </w:p>
          <w:p>
            <w:pPr>
              <w:pStyle w:val="Normal"/>
              <w:widowControl w:val="false"/>
              <w:spacing w:lineRule="exact" w:line="240" w:before="0" w:after="120"/>
              <w:ind w:right="51" w:hanging="0"/>
              <w:jc w:val="center"/>
              <w:rPr>
                <w:rFonts w:cs="Arial"/>
                <w:b/>
                <w:b/>
                <w:color w:val="000000"/>
              </w:rPr>
            </w:pPr>
            <w:r>
              <w:rPr>
                <w:rFonts w:cs="Arial"/>
                <w:b/>
                <w:color w:val="000000"/>
              </w:rPr>
              <w:t xml:space="preserve">  </w:t>
            </w:r>
            <w:r>
              <w:rPr>
                <w:rFonts w:cs="Arial"/>
                <w:b/>
                <w:color w:val="000000"/>
              </w:rPr>
              <w:t>(en lettres)</w:t>
            </w:r>
          </w:p>
        </w:tc>
        <w:tc>
          <w:tcPr>
            <w:tcW w:w="693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firstLine="567"/>
              <w:rPr>
                <w:rFonts w:cs="Arial"/>
                <w:color w:val="000000"/>
              </w:rPr>
            </w:pPr>
            <w:r>
              <w:rPr>
                <w:rFonts w:cs="Arial"/>
                <w:color w:val="000000"/>
              </w:rPr>
            </w:r>
          </w:p>
        </w:tc>
      </w:tr>
    </w:tbl>
    <w:p>
      <w:pPr>
        <w:pStyle w:val="Normal"/>
        <w:spacing w:lineRule="exact" w:line="240" w:before="0" w:after="120"/>
        <w:ind w:right="51" w:firstLine="567"/>
        <w:rPr>
          <w:rFonts w:cs="Arial"/>
          <w:color w:val="000000"/>
        </w:rPr>
      </w:pPr>
      <w:r>
        <w:rPr>
          <w:rFonts w:cs="Arial"/>
          <w:color w:val="000000"/>
        </w:rPr>
      </w:r>
    </w:p>
    <w:p>
      <w:pPr>
        <w:pStyle w:val="Normal"/>
        <w:spacing w:lineRule="exact" w:line="240" w:before="0" w:after="120"/>
        <w:ind w:right="51" w:firstLine="567"/>
        <w:rPr>
          <w:rFonts w:cs="Arial"/>
          <w:color w:val="000000"/>
        </w:rPr>
      </w:pPr>
      <w:r>
        <w:rPr>
          <w:rFonts w:cs="Arial"/>
          <w:color w:val="000000"/>
        </w:rPr>
      </w:r>
    </w:p>
    <w:tbl>
      <w:tblPr>
        <w:tblW w:w="9075" w:type="dxa"/>
        <w:jc w:val="left"/>
        <w:tblInd w:w="-11" w:type="dxa"/>
        <w:tblLayout w:type="fixed"/>
        <w:tblCellMar>
          <w:top w:w="28" w:type="dxa"/>
          <w:left w:w="108" w:type="dxa"/>
          <w:bottom w:w="28" w:type="dxa"/>
          <w:right w:w="108" w:type="dxa"/>
        </w:tblCellMar>
      </w:tblPr>
      <w:tblGrid>
        <w:gridCol w:w="3119"/>
        <w:gridCol w:w="5955"/>
      </w:tblGrid>
      <w:tr>
        <w:trPr/>
        <w:tc>
          <w:tcPr>
            <w:tcW w:w="9074" w:type="dxa"/>
            <w:gridSpan w:val="2"/>
            <w:tcBorders>
              <w:top w:val="single" w:sz="8" w:space="0" w:color="000000"/>
              <w:left w:val="single" w:sz="8" w:space="0" w:color="000000"/>
              <w:bottom w:val="single" w:sz="8" w:space="0" w:color="000000"/>
              <w:right w:val="single" w:sz="8" w:space="0" w:color="000000"/>
            </w:tcBorders>
          </w:tcPr>
          <w:p>
            <w:pPr>
              <w:pStyle w:val="Contenudetableau"/>
              <w:widowControl w:val="false"/>
              <w:spacing w:lineRule="atLeast" w:line="240" w:before="0" w:after="120"/>
              <w:ind w:left="0" w:right="51" w:hanging="0"/>
              <w:jc w:val="both"/>
              <w:rPr>
                <w:rFonts w:ascii="Marianne" w:hAnsi="Marianne"/>
                <w:b/>
                <w:b/>
                <w:color w:val="000000"/>
                <w:highlight w:val="none"/>
                <w:shd w:fill="auto" w:val="clear"/>
              </w:rPr>
            </w:pPr>
            <w:r>
              <w:rPr>
                <w:b/>
                <w:color w:val="000000"/>
                <w:shd w:fill="auto" w:val="clear"/>
              </w:rPr>
              <w:t>Montant de la Variante obligatoire– Pompe à chaleur au R290</w:t>
            </w:r>
          </w:p>
        </w:tc>
      </w:tr>
      <w:tr>
        <w:trPr/>
        <w:tc>
          <w:tcPr>
            <w:tcW w:w="3119" w:type="dxa"/>
            <w:tcBorders>
              <w:left w:val="single" w:sz="8" w:space="0" w:color="000000"/>
              <w:bottom w:val="single" w:sz="8" w:space="0" w:color="000000"/>
              <w:right w:val="single" w:sz="8" w:space="0" w:color="000000"/>
            </w:tcBorders>
            <w:shd w:fill="D9D9D9" w:val="clear"/>
            <w:tcMar>
              <w:top w:w="0" w:type="dxa"/>
            </w:tcMar>
          </w:tcPr>
          <w:p>
            <w:pPr>
              <w:pStyle w:val="Contenudetableau"/>
              <w:widowControl w:val="false"/>
              <w:spacing w:lineRule="atLeast" w:line="240" w:before="0" w:after="120"/>
              <w:ind w:left="0" w:right="51" w:firstLine="567"/>
              <w:rPr>
                <w:rFonts w:ascii="Marianne" w:hAnsi="Marianne"/>
                <w:b/>
                <w:b/>
                <w:color w:val="000000"/>
              </w:rPr>
            </w:pPr>
            <w:r>
              <w:rPr>
                <w:b/>
                <w:color w:val="000000"/>
              </w:rPr>
              <w:t>PRIX</w:t>
            </w:r>
          </w:p>
        </w:tc>
        <w:tc>
          <w:tcPr>
            <w:tcW w:w="5955" w:type="dxa"/>
            <w:tcBorders>
              <w:bottom w:val="single" w:sz="8" w:space="0" w:color="000000"/>
              <w:right w:val="single" w:sz="8" w:space="0" w:color="000000"/>
            </w:tcBorders>
            <w:shd w:fill="D9D9D9" w:val="clear"/>
            <w:tcMar>
              <w:top w:w="0" w:type="dxa"/>
              <w:left w:w="0" w:type="dxa"/>
            </w:tcMar>
          </w:tcPr>
          <w:p>
            <w:pPr>
              <w:pStyle w:val="Contenudetableau"/>
              <w:widowControl w:val="false"/>
              <w:spacing w:lineRule="atLeast" w:line="240" w:before="0" w:after="120"/>
              <w:ind w:left="0" w:right="51" w:firstLine="567"/>
              <w:rPr>
                <w:rFonts w:ascii="Marianne" w:hAnsi="Marianne"/>
                <w:b/>
                <w:b/>
                <w:color w:val="000000"/>
              </w:rPr>
            </w:pPr>
            <w:r>
              <w:rPr>
                <w:b/>
                <w:color w:val="000000"/>
              </w:rPr>
              <w:t>En Euro (en chiffres)</w:t>
            </w:r>
          </w:p>
        </w:tc>
      </w:tr>
      <w:tr>
        <w:trPr/>
        <w:tc>
          <w:tcPr>
            <w:tcW w:w="3119" w:type="dxa"/>
            <w:tcBorders>
              <w:left w:val="single" w:sz="8" w:space="0" w:color="000000"/>
              <w:bottom w:val="single" w:sz="8" w:space="0" w:color="000000"/>
              <w:right w:val="single" w:sz="8" w:space="0" w:color="000000"/>
            </w:tcBorders>
            <w:tcMar>
              <w:top w:w="0" w:type="dxa"/>
            </w:tcMar>
          </w:tcPr>
          <w:p>
            <w:pPr>
              <w:pStyle w:val="Contenudetableau"/>
              <w:widowControl w:val="false"/>
              <w:spacing w:lineRule="atLeast" w:line="240" w:before="0" w:after="120"/>
              <w:ind w:left="0" w:right="51" w:firstLine="567"/>
              <w:rPr>
                <w:rFonts w:ascii="Marianne" w:hAnsi="Marianne"/>
                <w:b/>
                <w:b/>
                <w:color w:val="000000"/>
              </w:rPr>
            </w:pPr>
            <w:r>
              <w:rPr>
                <w:b/>
                <w:color w:val="000000"/>
              </w:rPr>
              <w:t>Montant HT des travaux</w:t>
            </w:r>
          </w:p>
        </w:tc>
        <w:tc>
          <w:tcPr>
            <w:tcW w:w="5955" w:type="dxa"/>
            <w:tcBorders>
              <w:bottom w:val="single" w:sz="8" w:space="0" w:color="000000"/>
              <w:right w:val="single" w:sz="8" w:space="0" w:color="000000"/>
            </w:tcBorders>
            <w:tcMar>
              <w:top w:w="0" w:type="dxa"/>
              <w:left w:w="0" w:type="dxa"/>
            </w:tcMar>
          </w:tcPr>
          <w:p>
            <w:pPr>
              <w:pStyle w:val="Contenudetableau"/>
              <w:widowControl w:val="false"/>
              <w:spacing w:lineRule="atLeast" w:line="240" w:before="0" w:after="120"/>
              <w:ind w:left="0" w:right="51" w:firstLine="567"/>
              <w:rPr>
                <w:color w:val="000000"/>
              </w:rPr>
            </w:pPr>
            <w:r>
              <w:rPr>
                <w:color w:val="000000"/>
              </w:rPr>
              <w:t> </w:t>
            </w:r>
          </w:p>
        </w:tc>
      </w:tr>
      <w:tr>
        <w:trPr/>
        <w:tc>
          <w:tcPr>
            <w:tcW w:w="3119" w:type="dxa"/>
            <w:tcBorders>
              <w:left w:val="single" w:sz="8" w:space="0" w:color="000000"/>
              <w:bottom w:val="single" w:sz="8" w:space="0" w:color="000000"/>
              <w:right w:val="single" w:sz="8" w:space="0" w:color="000000"/>
            </w:tcBorders>
            <w:tcMar>
              <w:top w:w="0" w:type="dxa"/>
            </w:tcMar>
          </w:tcPr>
          <w:p>
            <w:pPr>
              <w:pStyle w:val="Contenudetableau"/>
              <w:widowControl w:val="false"/>
              <w:spacing w:lineRule="atLeast" w:line="240" w:before="0" w:after="120"/>
              <w:ind w:left="0" w:right="51" w:firstLine="567"/>
              <w:rPr>
                <w:rFonts w:ascii="Marianne" w:hAnsi="Marianne"/>
                <w:b/>
                <w:b/>
                <w:color w:val="000000"/>
              </w:rPr>
            </w:pPr>
            <w:r>
              <w:rPr>
                <w:b/>
                <w:color w:val="000000"/>
              </w:rPr>
              <w:t>Taux de TVA 20 %</w:t>
            </w:r>
          </w:p>
        </w:tc>
        <w:tc>
          <w:tcPr>
            <w:tcW w:w="5955" w:type="dxa"/>
            <w:tcBorders>
              <w:bottom w:val="single" w:sz="8" w:space="0" w:color="000000"/>
              <w:right w:val="single" w:sz="8" w:space="0" w:color="000000"/>
            </w:tcBorders>
            <w:tcMar>
              <w:top w:w="0" w:type="dxa"/>
              <w:left w:w="0" w:type="dxa"/>
            </w:tcMar>
          </w:tcPr>
          <w:p>
            <w:pPr>
              <w:pStyle w:val="Contenudetableau"/>
              <w:widowControl w:val="false"/>
              <w:spacing w:lineRule="atLeast" w:line="240" w:before="0" w:after="120"/>
              <w:ind w:left="0" w:right="51" w:firstLine="567"/>
              <w:rPr>
                <w:color w:val="000000"/>
              </w:rPr>
            </w:pPr>
            <w:r>
              <w:rPr>
                <w:color w:val="000000"/>
              </w:rPr>
              <w:t> </w:t>
            </w:r>
          </w:p>
        </w:tc>
      </w:tr>
      <w:tr>
        <w:trPr/>
        <w:tc>
          <w:tcPr>
            <w:tcW w:w="3119" w:type="dxa"/>
            <w:tcBorders>
              <w:left w:val="single" w:sz="8" w:space="0" w:color="000000"/>
              <w:bottom w:val="single" w:sz="8" w:space="0" w:color="000000"/>
              <w:right w:val="single" w:sz="8" w:space="0" w:color="000000"/>
            </w:tcBorders>
            <w:tcMar>
              <w:top w:w="0" w:type="dxa"/>
            </w:tcMar>
          </w:tcPr>
          <w:p>
            <w:pPr>
              <w:pStyle w:val="Contenudetableau"/>
              <w:widowControl w:val="false"/>
              <w:spacing w:lineRule="atLeast" w:line="240" w:before="0" w:after="120"/>
              <w:ind w:left="0" w:right="51" w:firstLine="567"/>
              <w:rPr>
                <w:rFonts w:ascii="Marianne" w:hAnsi="Marianne"/>
                <w:b/>
                <w:b/>
                <w:color w:val="000000"/>
              </w:rPr>
            </w:pPr>
            <w:r>
              <w:rPr>
                <w:b/>
                <w:color w:val="000000"/>
              </w:rPr>
              <w:t>Montant TTC des travaux</w:t>
            </w:r>
          </w:p>
        </w:tc>
        <w:tc>
          <w:tcPr>
            <w:tcW w:w="5955" w:type="dxa"/>
            <w:tcBorders>
              <w:bottom w:val="single" w:sz="8" w:space="0" w:color="000000"/>
              <w:right w:val="single" w:sz="8" w:space="0" w:color="000000"/>
            </w:tcBorders>
            <w:tcMar>
              <w:top w:w="0" w:type="dxa"/>
              <w:left w:w="0" w:type="dxa"/>
            </w:tcMar>
          </w:tcPr>
          <w:p>
            <w:pPr>
              <w:pStyle w:val="Contenudetableau"/>
              <w:widowControl w:val="false"/>
              <w:spacing w:lineRule="atLeast" w:line="240" w:before="0" w:after="120"/>
              <w:ind w:left="0" w:right="51" w:firstLine="567"/>
              <w:rPr>
                <w:color w:val="000000"/>
              </w:rPr>
            </w:pPr>
            <w:r>
              <w:rPr>
                <w:color w:val="000000"/>
              </w:rPr>
              <w:t> </w:t>
            </w:r>
          </w:p>
        </w:tc>
      </w:tr>
      <w:tr>
        <w:trPr/>
        <w:tc>
          <w:tcPr>
            <w:tcW w:w="3119" w:type="dxa"/>
            <w:tcBorders>
              <w:left w:val="single" w:sz="8" w:space="0" w:color="000000"/>
              <w:bottom w:val="single" w:sz="8" w:space="0" w:color="000000"/>
              <w:right w:val="single" w:sz="8" w:space="0" w:color="000000"/>
            </w:tcBorders>
            <w:tcMar>
              <w:top w:w="0" w:type="dxa"/>
            </w:tcMar>
          </w:tcPr>
          <w:p>
            <w:pPr>
              <w:pStyle w:val="Contenudetableau"/>
              <w:widowControl w:val="false"/>
              <w:spacing w:lineRule="atLeast" w:line="240" w:before="0" w:after="120"/>
              <w:ind w:left="0" w:right="51" w:firstLine="567"/>
              <w:rPr>
                <w:rFonts w:ascii="Marianne" w:hAnsi="Marianne"/>
                <w:b/>
                <w:b/>
                <w:color w:val="000000"/>
              </w:rPr>
            </w:pPr>
            <w:r>
              <w:rPr>
                <w:b/>
                <w:color w:val="000000"/>
              </w:rPr>
              <w:t>Montant T.T.C. :</w:t>
            </w:r>
          </w:p>
          <w:p>
            <w:pPr>
              <w:pStyle w:val="Contenudetableau"/>
              <w:widowControl w:val="false"/>
              <w:spacing w:lineRule="atLeast" w:line="240" w:before="0" w:after="120"/>
              <w:ind w:left="0" w:right="51" w:firstLine="567"/>
              <w:rPr>
                <w:color w:val="000000"/>
              </w:rPr>
            </w:pPr>
            <w:r>
              <w:rPr>
                <w:color w:val="000000"/>
              </w:rPr>
              <w:t xml:space="preserve">  </w:t>
            </w:r>
            <w:r>
              <w:rPr>
                <w:b/>
                <w:color w:val="000000"/>
              </w:rPr>
              <w:t>(en lettres)</w:t>
            </w:r>
          </w:p>
        </w:tc>
        <w:tc>
          <w:tcPr>
            <w:tcW w:w="5955" w:type="dxa"/>
            <w:tcBorders>
              <w:bottom w:val="single" w:sz="8" w:space="0" w:color="000000"/>
              <w:right w:val="single" w:sz="8" w:space="0" w:color="000000"/>
            </w:tcBorders>
            <w:tcMar>
              <w:top w:w="0" w:type="dxa"/>
              <w:left w:w="0" w:type="dxa"/>
            </w:tcMar>
          </w:tcPr>
          <w:p>
            <w:pPr>
              <w:pStyle w:val="Contenudetableau"/>
              <w:widowControl w:val="false"/>
              <w:spacing w:lineRule="atLeast" w:line="240" w:before="0" w:after="120"/>
              <w:ind w:left="0" w:right="51" w:firstLine="567"/>
              <w:rPr>
                <w:color w:val="000000"/>
              </w:rPr>
            </w:pPr>
            <w:r>
              <w:rPr>
                <w:color w:val="000000"/>
              </w:rPr>
              <w:t> </w:t>
            </w:r>
          </w:p>
        </w:tc>
      </w:tr>
    </w:tbl>
    <w:p>
      <w:pPr>
        <w:pStyle w:val="Corpsdetexte"/>
        <w:rPr>
          <w:rFonts w:cs="Arial"/>
          <w:color w:val="000000"/>
        </w:rPr>
      </w:pPr>
      <w:r>
        <w:rPr/>
        <w:t> </w:t>
      </w:r>
    </w:p>
    <w:p>
      <w:pPr>
        <w:pStyle w:val="Corpsdetexte"/>
        <w:spacing w:lineRule="exact" w:line="240" w:before="0" w:after="120"/>
        <w:ind w:right="51" w:firstLine="567"/>
        <w:rPr>
          <w:rFonts w:cs="Arial"/>
          <w:color w:val="000000"/>
        </w:rPr>
      </w:pPr>
      <w:r>
        <w:rPr>
          <w:rFonts w:cs="Arial"/>
          <w:color w:val="000000"/>
        </w:rPr>
        <w:t> </w:t>
      </w:r>
    </w:p>
    <w:tbl>
      <w:tblPr>
        <w:tblW w:w="9075" w:type="dxa"/>
        <w:jc w:val="left"/>
        <w:tblInd w:w="-11" w:type="dxa"/>
        <w:tblLayout w:type="fixed"/>
        <w:tblCellMar>
          <w:top w:w="28" w:type="dxa"/>
          <w:left w:w="108" w:type="dxa"/>
          <w:bottom w:w="28" w:type="dxa"/>
          <w:right w:w="108" w:type="dxa"/>
        </w:tblCellMar>
      </w:tblPr>
      <w:tblGrid>
        <w:gridCol w:w="3119"/>
        <w:gridCol w:w="5955"/>
      </w:tblGrid>
      <w:tr>
        <w:trPr/>
        <w:tc>
          <w:tcPr>
            <w:tcW w:w="9074" w:type="dxa"/>
            <w:gridSpan w:val="2"/>
            <w:tcBorders>
              <w:top w:val="single" w:sz="8" w:space="0" w:color="000000"/>
              <w:left w:val="single" w:sz="8" w:space="0" w:color="000000"/>
              <w:bottom w:val="single" w:sz="8" w:space="0" w:color="000000"/>
              <w:right w:val="single" w:sz="8" w:space="0" w:color="000000"/>
            </w:tcBorders>
          </w:tcPr>
          <w:p>
            <w:pPr>
              <w:pStyle w:val="Contenudetableau"/>
              <w:widowControl w:val="false"/>
              <w:spacing w:lineRule="atLeast" w:line="240" w:before="0" w:after="120"/>
              <w:ind w:left="0" w:right="51" w:hanging="0"/>
              <w:jc w:val="both"/>
              <w:rPr>
                <w:rFonts w:ascii="Marianne" w:hAnsi="Marianne"/>
                <w:b/>
                <w:b/>
                <w:color w:val="000000"/>
                <w:highlight w:val="none"/>
                <w:shd w:fill="auto" w:val="clear"/>
              </w:rPr>
            </w:pPr>
            <w:r>
              <w:rPr>
                <w:b/>
                <w:color w:val="000000"/>
                <w:shd w:fill="auto" w:val="clear"/>
              </w:rPr>
              <w:t>Montant de la PSE– Remplacement ballon ECS</w:t>
            </w:r>
          </w:p>
        </w:tc>
      </w:tr>
      <w:tr>
        <w:trPr/>
        <w:tc>
          <w:tcPr>
            <w:tcW w:w="3119" w:type="dxa"/>
            <w:tcBorders>
              <w:left w:val="single" w:sz="8" w:space="0" w:color="000000"/>
              <w:bottom w:val="single" w:sz="8" w:space="0" w:color="000000"/>
              <w:right w:val="single" w:sz="8" w:space="0" w:color="000000"/>
            </w:tcBorders>
            <w:shd w:fill="D9D9D9" w:val="clear"/>
            <w:tcMar>
              <w:top w:w="0" w:type="dxa"/>
            </w:tcMar>
          </w:tcPr>
          <w:p>
            <w:pPr>
              <w:pStyle w:val="Contenudetableau"/>
              <w:widowControl w:val="false"/>
              <w:spacing w:lineRule="atLeast" w:line="240" w:before="0" w:after="120"/>
              <w:ind w:left="0" w:right="51" w:firstLine="567"/>
              <w:rPr>
                <w:rFonts w:ascii="Marianne" w:hAnsi="Marianne"/>
                <w:b/>
                <w:b/>
                <w:color w:val="000000"/>
              </w:rPr>
            </w:pPr>
            <w:r>
              <w:rPr>
                <w:b/>
                <w:color w:val="000000"/>
              </w:rPr>
              <w:t>PRIX</w:t>
            </w:r>
          </w:p>
        </w:tc>
        <w:tc>
          <w:tcPr>
            <w:tcW w:w="5955" w:type="dxa"/>
            <w:tcBorders>
              <w:bottom w:val="single" w:sz="8" w:space="0" w:color="000000"/>
              <w:right w:val="single" w:sz="8" w:space="0" w:color="000000"/>
            </w:tcBorders>
            <w:shd w:fill="D9D9D9" w:val="clear"/>
            <w:tcMar>
              <w:top w:w="0" w:type="dxa"/>
              <w:left w:w="0" w:type="dxa"/>
            </w:tcMar>
          </w:tcPr>
          <w:p>
            <w:pPr>
              <w:pStyle w:val="Contenudetableau"/>
              <w:widowControl w:val="false"/>
              <w:spacing w:lineRule="atLeast" w:line="240" w:before="0" w:after="120"/>
              <w:ind w:left="0" w:right="51" w:firstLine="567"/>
              <w:rPr>
                <w:rFonts w:ascii="Marianne" w:hAnsi="Marianne"/>
                <w:b/>
                <w:b/>
                <w:color w:val="000000"/>
              </w:rPr>
            </w:pPr>
            <w:r>
              <w:rPr>
                <w:b/>
                <w:color w:val="000000"/>
              </w:rPr>
              <w:t>En Euro (en chiffres)</w:t>
            </w:r>
          </w:p>
        </w:tc>
      </w:tr>
      <w:tr>
        <w:trPr/>
        <w:tc>
          <w:tcPr>
            <w:tcW w:w="3119" w:type="dxa"/>
            <w:tcBorders>
              <w:left w:val="single" w:sz="8" w:space="0" w:color="000000"/>
              <w:bottom w:val="single" w:sz="8" w:space="0" w:color="000000"/>
              <w:right w:val="single" w:sz="8" w:space="0" w:color="000000"/>
            </w:tcBorders>
            <w:tcMar>
              <w:top w:w="0" w:type="dxa"/>
            </w:tcMar>
          </w:tcPr>
          <w:p>
            <w:pPr>
              <w:pStyle w:val="Contenudetableau"/>
              <w:widowControl w:val="false"/>
              <w:spacing w:lineRule="atLeast" w:line="240" w:before="0" w:after="120"/>
              <w:ind w:left="0" w:right="51" w:firstLine="567"/>
              <w:rPr>
                <w:rFonts w:ascii="Marianne" w:hAnsi="Marianne"/>
                <w:b/>
                <w:b/>
                <w:color w:val="000000"/>
              </w:rPr>
            </w:pPr>
            <w:r>
              <w:rPr>
                <w:b/>
                <w:color w:val="000000"/>
              </w:rPr>
              <w:t>Montant HT des travaux</w:t>
            </w:r>
          </w:p>
        </w:tc>
        <w:tc>
          <w:tcPr>
            <w:tcW w:w="5955" w:type="dxa"/>
            <w:tcBorders>
              <w:bottom w:val="single" w:sz="8" w:space="0" w:color="000000"/>
              <w:right w:val="single" w:sz="8" w:space="0" w:color="000000"/>
            </w:tcBorders>
            <w:tcMar>
              <w:top w:w="0" w:type="dxa"/>
              <w:left w:w="0" w:type="dxa"/>
            </w:tcMar>
          </w:tcPr>
          <w:p>
            <w:pPr>
              <w:pStyle w:val="Contenudetableau"/>
              <w:widowControl w:val="false"/>
              <w:spacing w:lineRule="atLeast" w:line="240" w:before="0" w:after="120"/>
              <w:ind w:left="0" w:right="51" w:firstLine="567"/>
              <w:rPr>
                <w:color w:val="000000"/>
              </w:rPr>
            </w:pPr>
            <w:r>
              <w:rPr>
                <w:color w:val="000000"/>
              </w:rPr>
              <w:t> </w:t>
            </w:r>
          </w:p>
        </w:tc>
      </w:tr>
      <w:tr>
        <w:trPr/>
        <w:tc>
          <w:tcPr>
            <w:tcW w:w="3119" w:type="dxa"/>
            <w:tcBorders>
              <w:left w:val="single" w:sz="8" w:space="0" w:color="000000"/>
              <w:bottom w:val="single" w:sz="8" w:space="0" w:color="000000"/>
              <w:right w:val="single" w:sz="8" w:space="0" w:color="000000"/>
            </w:tcBorders>
            <w:tcMar>
              <w:top w:w="0" w:type="dxa"/>
            </w:tcMar>
          </w:tcPr>
          <w:p>
            <w:pPr>
              <w:pStyle w:val="Contenudetableau"/>
              <w:widowControl w:val="false"/>
              <w:spacing w:lineRule="atLeast" w:line="240" w:before="0" w:after="120"/>
              <w:ind w:left="0" w:right="51" w:firstLine="567"/>
              <w:rPr>
                <w:rFonts w:ascii="Marianne" w:hAnsi="Marianne"/>
                <w:b/>
                <w:b/>
                <w:color w:val="000000"/>
              </w:rPr>
            </w:pPr>
            <w:r>
              <w:rPr>
                <w:b/>
                <w:color w:val="000000"/>
              </w:rPr>
              <w:t>Taux de TVA 20 %</w:t>
            </w:r>
          </w:p>
        </w:tc>
        <w:tc>
          <w:tcPr>
            <w:tcW w:w="5955" w:type="dxa"/>
            <w:tcBorders>
              <w:bottom w:val="single" w:sz="8" w:space="0" w:color="000000"/>
              <w:right w:val="single" w:sz="8" w:space="0" w:color="000000"/>
            </w:tcBorders>
            <w:tcMar>
              <w:top w:w="0" w:type="dxa"/>
              <w:left w:w="0" w:type="dxa"/>
            </w:tcMar>
          </w:tcPr>
          <w:p>
            <w:pPr>
              <w:pStyle w:val="Contenudetableau"/>
              <w:widowControl w:val="false"/>
              <w:spacing w:lineRule="atLeast" w:line="240" w:before="0" w:after="120"/>
              <w:ind w:left="0" w:right="51" w:firstLine="567"/>
              <w:rPr>
                <w:color w:val="000000"/>
              </w:rPr>
            </w:pPr>
            <w:r>
              <w:rPr>
                <w:color w:val="000000"/>
              </w:rPr>
              <w:t> </w:t>
            </w:r>
          </w:p>
        </w:tc>
      </w:tr>
      <w:tr>
        <w:trPr/>
        <w:tc>
          <w:tcPr>
            <w:tcW w:w="3119" w:type="dxa"/>
            <w:tcBorders>
              <w:left w:val="single" w:sz="8" w:space="0" w:color="000000"/>
              <w:bottom w:val="single" w:sz="8" w:space="0" w:color="000000"/>
              <w:right w:val="single" w:sz="8" w:space="0" w:color="000000"/>
            </w:tcBorders>
            <w:tcMar>
              <w:top w:w="0" w:type="dxa"/>
            </w:tcMar>
          </w:tcPr>
          <w:p>
            <w:pPr>
              <w:pStyle w:val="Contenudetableau"/>
              <w:widowControl w:val="false"/>
              <w:spacing w:lineRule="atLeast" w:line="240" w:before="0" w:after="120"/>
              <w:ind w:left="0" w:right="51" w:firstLine="567"/>
              <w:rPr>
                <w:rFonts w:ascii="Marianne" w:hAnsi="Marianne"/>
                <w:b/>
                <w:b/>
                <w:color w:val="000000"/>
              </w:rPr>
            </w:pPr>
            <w:r>
              <w:rPr>
                <w:b/>
                <w:color w:val="000000"/>
              </w:rPr>
              <w:t>Montant TTC des travaux</w:t>
            </w:r>
          </w:p>
        </w:tc>
        <w:tc>
          <w:tcPr>
            <w:tcW w:w="5955" w:type="dxa"/>
            <w:tcBorders>
              <w:bottom w:val="single" w:sz="8" w:space="0" w:color="000000"/>
              <w:right w:val="single" w:sz="8" w:space="0" w:color="000000"/>
            </w:tcBorders>
            <w:tcMar>
              <w:top w:w="0" w:type="dxa"/>
              <w:left w:w="0" w:type="dxa"/>
            </w:tcMar>
          </w:tcPr>
          <w:p>
            <w:pPr>
              <w:pStyle w:val="Contenudetableau"/>
              <w:widowControl w:val="false"/>
              <w:spacing w:lineRule="atLeast" w:line="240" w:before="0" w:after="120"/>
              <w:ind w:left="0" w:right="51" w:firstLine="567"/>
              <w:rPr>
                <w:color w:val="000000"/>
              </w:rPr>
            </w:pPr>
            <w:r>
              <w:rPr>
                <w:color w:val="000000"/>
              </w:rPr>
              <w:t> </w:t>
            </w:r>
          </w:p>
        </w:tc>
      </w:tr>
      <w:tr>
        <w:trPr/>
        <w:tc>
          <w:tcPr>
            <w:tcW w:w="3119" w:type="dxa"/>
            <w:tcBorders>
              <w:left w:val="single" w:sz="8" w:space="0" w:color="000000"/>
              <w:bottom w:val="single" w:sz="8" w:space="0" w:color="000000"/>
              <w:right w:val="single" w:sz="8" w:space="0" w:color="000000"/>
            </w:tcBorders>
            <w:tcMar>
              <w:top w:w="0" w:type="dxa"/>
            </w:tcMar>
          </w:tcPr>
          <w:p>
            <w:pPr>
              <w:pStyle w:val="Contenudetableau"/>
              <w:widowControl w:val="false"/>
              <w:spacing w:lineRule="atLeast" w:line="240" w:before="0" w:after="120"/>
              <w:ind w:left="0" w:right="51" w:firstLine="567"/>
              <w:rPr>
                <w:rFonts w:ascii="Marianne" w:hAnsi="Marianne"/>
                <w:b/>
                <w:b/>
                <w:color w:val="000000"/>
              </w:rPr>
            </w:pPr>
            <w:r>
              <w:rPr>
                <w:b/>
                <w:color w:val="000000"/>
              </w:rPr>
              <w:t>Montant T.T.C. :</w:t>
            </w:r>
          </w:p>
          <w:p>
            <w:pPr>
              <w:pStyle w:val="Contenudetableau"/>
              <w:widowControl w:val="false"/>
              <w:spacing w:lineRule="atLeast" w:line="240" w:before="0" w:after="120"/>
              <w:ind w:left="0" w:right="51" w:firstLine="567"/>
              <w:rPr>
                <w:color w:val="000000"/>
              </w:rPr>
            </w:pPr>
            <w:r>
              <w:rPr>
                <w:color w:val="000000"/>
              </w:rPr>
              <w:t xml:space="preserve">  </w:t>
            </w:r>
            <w:r>
              <w:rPr>
                <w:b/>
                <w:color w:val="000000"/>
              </w:rPr>
              <w:t>(en lettres)</w:t>
            </w:r>
          </w:p>
        </w:tc>
        <w:tc>
          <w:tcPr>
            <w:tcW w:w="5955" w:type="dxa"/>
            <w:tcBorders>
              <w:bottom w:val="single" w:sz="8" w:space="0" w:color="000000"/>
              <w:right w:val="single" w:sz="8" w:space="0" w:color="000000"/>
            </w:tcBorders>
            <w:tcMar>
              <w:top w:w="0" w:type="dxa"/>
              <w:left w:w="0" w:type="dxa"/>
            </w:tcMar>
          </w:tcPr>
          <w:p>
            <w:pPr>
              <w:pStyle w:val="Contenudetableau"/>
              <w:widowControl w:val="false"/>
              <w:spacing w:lineRule="atLeast" w:line="240" w:before="0" w:after="120"/>
              <w:ind w:left="0" w:right="51" w:firstLine="567"/>
              <w:rPr>
                <w:color w:val="000000"/>
              </w:rPr>
            </w:pPr>
            <w:r>
              <w:rPr>
                <w:color w:val="000000"/>
              </w:rPr>
              <w:t> </w:t>
            </w:r>
          </w:p>
        </w:tc>
      </w:tr>
    </w:tbl>
    <w:p>
      <w:pPr>
        <w:pStyle w:val="Corpsdetexte"/>
        <w:rPr>
          <w:rFonts w:cs="Arial"/>
          <w:color w:val="000000"/>
        </w:rPr>
      </w:pPr>
      <w:r>
        <w:rPr/>
        <w:t> </w:t>
      </w:r>
    </w:p>
    <w:p>
      <w:pPr>
        <w:pStyle w:val="Normal"/>
        <w:spacing w:lineRule="exact" w:line="240" w:before="0" w:after="120"/>
        <w:ind w:right="51" w:firstLine="567"/>
        <w:rPr>
          <w:rFonts w:cs="Arial"/>
          <w:color w:val="000000"/>
        </w:rPr>
      </w:pPr>
      <w:r>
        <w:rPr>
          <w:rFonts w:cs="Arial"/>
          <w:color w:val="000000"/>
        </w:rPr>
      </w:r>
    </w:p>
    <w:p>
      <w:pPr>
        <w:pStyle w:val="Normal"/>
        <w:tabs>
          <w:tab w:val="clear" w:pos="709"/>
          <w:tab w:val="left" w:pos="1010" w:leader="none"/>
        </w:tabs>
        <w:spacing w:lineRule="exact" w:line="240" w:before="0" w:after="120"/>
        <w:ind w:right="51" w:firstLine="567"/>
        <w:rPr>
          <w:rFonts w:cs="Arial"/>
          <w:color w:val="000000"/>
        </w:rPr>
      </w:pPr>
      <w:r>
        <w:rPr>
          <w:rFonts w:cs="Arial"/>
          <w:color w:val="000000"/>
        </w:rPr>
      </w:r>
    </w:p>
    <w:p>
      <w:pPr>
        <w:pStyle w:val="Titre2"/>
        <w:tabs>
          <w:tab w:val="clear" w:pos="709"/>
          <w:tab w:val="left" w:pos="851" w:leader="none"/>
          <w:tab w:val="left" w:pos="2268" w:leader="none"/>
        </w:tabs>
        <w:spacing w:lineRule="auto" w:line="276" w:before="120" w:after="0"/>
        <w:rPr>
          <w:rFonts w:ascii="Marianne" w:hAnsi="Marianne" w:cs="Arial"/>
          <w:b/>
          <w:b/>
          <w:color w:val="0070C0"/>
          <w:sz w:val="22"/>
          <w:szCs w:val="22"/>
        </w:rPr>
      </w:pPr>
      <w:r>
        <w:rPr>
          <w:rFonts w:cs="Arial" w:ascii="Marianne" w:hAnsi="Marianne"/>
          <w:b/>
          <w:color w:val="0070C0"/>
          <w:sz w:val="22"/>
          <w:szCs w:val="22"/>
        </w:rPr>
        <w:t>II.2 – Nature du groupement et, en cas de groupement conjoint, répartition des prestations</w:t>
      </w:r>
    </w:p>
    <w:p>
      <w:pPr>
        <w:pStyle w:val="Fcase1ertab"/>
        <w:tabs>
          <w:tab w:val="left" w:pos="426" w:leader="none"/>
          <w:tab w:val="left" w:pos="851" w:leader="none"/>
        </w:tabs>
        <w:rPr>
          <w:rFonts w:ascii="Marianne" w:hAnsi="Marianne" w:cs="Arial"/>
        </w:rPr>
      </w:pPr>
      <w:r>
        <w:rPr>
          <w:rFonts w:cs="Arial" w:ascii="Marianne" w:hAnsi="Marianne"/>
          <w:i/>
          <w:iCs/>
          <w:sz w:val="18"/>
          <w:szCs w:val="18"/>
        </w:rPr>
        <w:t>(En cas de groupement d’opérateurs économiques.)</w:t>
      </w:r>
    </w:p>
    <w:p>
      <w:pPr>
        <w:pStyle w:val="Fcase1ertab"/>
        <w:tabs>
          <w:tab w:val="left" w:pos="426" w:leader="none"/>
          <w:tab w:val="left" w:pos="851" w:leader="none"/>
        </w:tabs>
        <w:spacing w:before="240" w:after="0"/>
        <w:ind w:left="0" w:hanging="0"/>
        <w:rPr>
          <w:rFonts w:ascii="Marianne" w:hAnsi="Marianne" w:cs="Arial"/>
          <w:sz w:val="22"/>
          <w:szCs w:val="22"/>
        </w:rPr>
      </w:pPr>
      <w:r>
        <w:rPr>
          <w:rFonts w:cs="Arial" w:ascii="Marianne" w:hAnsi="Marianne"/>
          <w:sz w:val="22"/>
          <w:szCs w:val="22"/>
        </w:rPr>
        <w:t>Pour l’exécution du marché public, le groupement d’opérateurs économiques est :</w:t>
      </w:r>
    </w:p>
    <w:p>
      <w:pPr>
        <w:pStyle w:val="Fcase1ertab"/>
        <w:tabs>
          <w:tab w:val="left" w:pos="426" w:leader="none"/>
          <w:tab w:val="left" w:pos="851" w:leader="none"/>
        </w:tabs>
        <w:spacing w:before="0" w:after="240"/>
        <w:rPr>
          <w:rFonts w:ascii="Marianne" w:hAnsi="Marianne" w:cs="Arial"/>
        </w:rPr>
      </w:pPr>
      <w:r>
        <w:rPr>
          <w:rFonts w:cs="Arial" w:ascii="Marianne" w:hAnsi="Marianne"/>
          <w:i/>
          <w:iCs/>
          <w:sz w:val="18"/>
          <w:szCs w:val="18"/>
        </w:rPr>
        <w:t>(Cocher la case correspondante.)</w:t>
      </w:r>
    </w:p>
    <w:p>
      <w:pPr>
        <w:pStyle w:val="Normal"/>
        <w:tabs>
          <w:tab w:val="clear" w:pos="709"/>
          <w:tab w:val="left" w:pos="851" w:leader="none"/>
        </w:tabs>
        <w:spacing w:before="240" w:after="240"/>
        <w:ind w:left="2124" w:hanging="0"/>
        <w:jc w:val="both"/>
        <w:rPr>
          <w:rFonts w:cs="Arial"/>
        </w:rPr>
      </w:pPr>
      <w:r>
        <w:fldChar w:fldCharType="begin">
          <w:ffData>
            <w:name w:val=""/>
            <w:enabled/>
            <w:calcOnExit w:val="0"/>
            <w:checkBox>
              <w:sizeAuto/>
            </w:checkBox>
          </w:ffData>
        </w:fldChar>
      </w:r>
      <w:r>
        <w:rPr/>
        <w:instrText> FORMCHECKBOX </w:instrText>
      </w:r>
      <w:r>
        <w:rPr/>
        <w:fldChar w:fldCharType="separate"/>
      </w:r>
      <w:bookmarkStart w:id="77" w:name="__Fieldmark__523_1229175450"/>
      <w:bookmarkStart w:id="78" w:name="__Fieldmark__523_1229175450"/>
      <w:bookmarkEnd w:id="78"/>
      <w:r>
        <w:rPr/>
      </w:r>
      <w:r>
        <w:rPr/>
        <w:fldChar w:fldCharType="end"/>
      </w:r>
      <w:bookmarkStart w:id="79" w:name="__Fieldmark__22783_3518001973"/>
      <w:bookmarkStart w:id="80" w:name="__Fieldmark__35307_4120923488"/>
      <w:bookmarkStart w:id="81" w:name="__Fieldmark__275_3119379594"/>
      <w:bookmarkStart w:id="82" w:name="__Fieldmark__366_1195486434"/>
      <w:bookmarkStart w:id="83" w:name="__Fieldmark__10235_3095093040"/>
      <w:bookmarkEnd w:id="79"/>
      <w:bookmarkEnd w:id="80"/>
      <w:bookmarkEnd w:id="81"/>
      <w:bookmarkEnd w:id="82"/>
      <w:bookmarkEnd w:id="83"/>
      <w:r>
        <w:rPr>
          <w:rFonts w:cs="Arial"/>
        </w:rPr>
        <w:t xml:space="preserve"> conjoint</w:t>
        <w:tab/>
        <w:tab/>
        <w:t>OU</w:t>
        <w:tab/>
        <w:tab/>
      </w:r>
      <w:r>
        <w:fldChar w:fldCharType="begin">
          <w:ffData>
            <w:name w:val=""/>
            <w:enabled/>
            <w:calcOnExit w:val="0"/>
            <w:checkBox>
              <w:sizeAuto/>
            </w:checkBox>
          </w:ffData>
        </w:fldChar>
      </w:r>
      <w:r>
        <w:rPr>
          <w:rFonts w:cs="Arial"/>
        </w:rPr>
        <w:instrText> FORMCHECKBOX </w:instrText>
      </w:r>
      <w:r>
        <w:rPr>
          <w:rFonts w:cs="Arial"/>
        </w:rPr>
        <w:fldChar w:fldCharType="separate"/>
      </w:r>
      <w:bookmarkStart w:id="84" w:name="__Fieldmark__547_1229175450"/>
      <w:bookmarkStart w:id="85" w:name="__Fieldmark__547_1229175450"/>
      <w:bookmarkEnd w:id="85"/>
      <w:r>
        <w:rPr>
          <w:rFonts w:cs="Arial"/>
        </w:rPr>
      </w:r>
      <w:r>
        <w:rPr>
          <w:rFonts w:cs="Arial"/>
        </w:rPr>
        <w:fldChar w:fldCharType="end"/>
      </w:r>
      <w:bookmarkStart w:id="86" w:name="__Fieldmark__22801_3518001973"/>
      <w:bookmarkStart w:id="87" w:name="__Fieldmark__35319_4120923488"/>
      <w:bookmarkStart w:id="88" w:name="__Fieldmark__283_3119379594"/>
      <w:bookmarkStart w:id="89" w:name="__Fieldmark__381_1195486434"/>
      <w:bookmarkStart w:id="90" w:name="__Fieldmark__10256_3095093040"/>
      <w:bookmarkEnd w:id="86"/>
      <w:bookmarkEnd w:id="87"/>
      <w:bookmarkEnd w:id="88"/>
      <w:bookmarkEnd w:id="89"/>
      <w:bookmarkEnd w:id="90"/>
      <w:r>
        <w:rPr>
          <w:rFonts w:cs="Arial"/>
        </w:rPr>
        <w:t xml:space="preserve"> solidaire</w:t>
      </w:r>
    </w:p>
    <w:p>
      <w:pPr>
        <w:pStyle w:val="Normal"/>
        <w:tabs>
          <w:tab w:val="clear" w:pos="709"/>
          <w:tab w:val="left" w:pos="851" w:leader="none"/>
        </w:tabs>
        <w:spacing w:before="240" w:after="240"/>
        <w:jc w:val="both"/>
        <w:rPr>
          <w:rFonts w:cs="Arial"/>
          <w:b/>
          <w:b/>
        </w:rPr>
      </w:pPr>
      <w:r>
        <w:rPr>
          <w:rFonts w:cs="Arial"/>
          <w:b/>
        </w:rPr>
        <w:t xml:space="preserve">En cas de </w:t>
      </w:r>
      <w:r>
        <w:rPr>
          <w:rFonts w:cs="Arial"/>
          <w:b/>
          <w:u w:val="single"/>
        </w:rPr>
        <w:t>groupement conjoint,</w:t>
      </w:r>
      <w:r>
        <w:rPr>
          <w:rFonts w:cs="Arial"/>
          <w:b/>
        </w:rPr>
        <w:t xml:space="preserve"> le mandataire est </w:t>
      </w:r>
      <w:r>
        <w:rPr>
          <w:rFonts w:cs="Arial"/>
          <w:b/>
          <w:u w:val="single"/>
        </w:rPr>
        <w:t>solidaire :</w:t>
      </w:r>
      <w:r>
        <w:rPr>
          <w:rFonts w:cs="Arial"/>
          <w:b/>
        </w:rPr>
        <w:t xml:space="preserve"> </w:t>
      </w:r>
    </w:p>
    <w:p>
      <w:pPr>
        <w:pStyle w:val="Normal"/>
        <w:tabs>
          <w:tab w:val="clear" w:pos="709"/>
          <w:tab w:val="left" w:pos="851" w:leader="none"/>
        </w:tabs>
        <w:spacing w:before="240" w:after="240"/>
        <w:ind w:left="2124" w:hanging="0"/>
        <w:jc w:val="both"/>
        <w:rPr>
          <w:rFonts w:cs="Arial"/>
        </w:rPr>
      </w:pPr>
      <w:r>
        <w:fldChar w:fldCharType="begin">
          <w:ffData>
            <w:name w:val=""/>
            <w:enabled/>
            <w:calcOnExit w:val="0"/>
            <w:checkBox>
              <w:sizeAuto/>
            </w:checkBox>
          </w:ffData>
        </w:fldChar>
      </w:r>
      <w:r>
        <w:rPr/>
        <w:instrText> FORMCHECKBOX </w:instrText>
      </w:r>
      <w:r>
        <w:rPr/>
        <w:fldChar w:fldCharType="separate"/>
      </w:r>
      <w:bookmarkStart w:id="91" w:name="__Fieldmark__572_1229175450"/>
      <w:bookmarkStart w:id="92" w:name="__Fieldmark__572_1229175450"/>
      <w:bookmarkEnd w:id="92"/>
      <w:r>
        <w:rPr/>
      </w:r>
      <w:r>
        <w:rPr/>
        <w:fldChar w:fldCharType="end"/>
      </w:r>
      <w:bookmarkStart w:id="93" w:name="__Fieldmark__22820_3518001973"/>
      <w:bookmarkStart w:id="94" w:name="__Fieldmark__35332_4120923488"/>
      <w:bookmarkStart w:id="95" w:name="__Fieldmark__292_3119379594"/>
      <w:bookmarkStart w:id="96" w:name="__Fieldmark__397_1195486434"/>
      <w:bookmarkStart w:id="97" w:name="__Fieldmark__10278_3095093040"/>
      <w:bookmarkEnd w:id="93"/>
      <w:bookmarkEnd w:id="94"/>
      <w:bookmarkEnd w:id="95"/>
      <w:bookmarkEnd w:id="96"/>
      <w:bookmarkEnd w:id="97"/>
      <w:r>
        <w:rPr>
          <w:rFonts w:cs="Arial"/>
        </w:rPr>
        <w:t xml:space="preserve"> OUI</w:t>
        <w:tab/>
        <w:tab/>
        <w:tab/>
        <w:t>OU</w:t>
        <w:tab/>
        <w:tab/>
      </w:r>
      <w:r>
        <w:fldChar w:fldCharType="begin">
          <w:ffData>
            <w:name w:val=""/>
            <w:enabled/>
            <w:calcOnExit w:val="0"/>
            <w:checkBox>
              <w:sizeAuto/>
            </w:checkBox>
          </w:ffData>
        </w:fldChar>
      </w:r>
      <w:r>
        <w:rPr>
          <w:rFonts w:cs="Arial"/>
        </w:rPr>
        <w:instrText> FORMCHECKBOX </w:instrText>
      </w:r>
      <w:r>
        <w:rPr>
          <w:rFonts w:cs="Arial"/>
        </w:rPr>
        <w:fldChar w:fldCharType="separate"/>
      </w:r>
      <w:bookmarkStart w:id="98" w:name="__Fieldmark__597_1229175450"/>
      <w:bookmarkStart w:id="99" w:name="__Fieldmark__597_1229175450"/>
      <w:bookmarkEnd w:id="99"/>
      <w:r>
        <w:rPr>
          <w:rFonts w:cs="Arial"/>
        </w:rPr>
      </w:r>
      <w:r>
        <w:rPr>
          <w:rFonts w:cs="Arial"/>
        </w:rPr>
        <w:fldChar w:fldCharType="end"/>
      </w:r>
      <w:bookmarkStart w:id="100" w:name="__Fieldmark__22839_3518001973"/>
      <w:bookmarkStart w:id="101" w:name="__Fieldmark__35345_4120923488"/>
      <w:bookmarkStart w:id="102" w:name="__Fieldmark__301_3119379594"/>
      <w:bookmarkStart w:id="103" w:name="__Fieldmark__413_1195486434"/>
      <w:bookmarkStart w:id="104" w:name="__Fieldmark__10300_3095093040"/>
      <w:bookmarkEnd w:id="100"/>
      <w:bookmarkEnd w:id="101"/>
      <w:bookmarkEnd w:id="102"/>
      <w:bookmarkEnd w:id="103"/>
      <w:bookmarkEnd w:id="104"/>
      <w:r>
        <w:rPr>
          <w:rFonts w:cs="Arial"/>
        </w:rPr>
        <w:t xml:space="preserve"> NON </w:t>
      </w:r>
    </w:p>
    <w:p>
      <w:pPr>
        <w:pStyle w:val="Normal"/>
        <w:keepNext w:val="true"/>
        <w:tabs>
          <w:tab w:val="clear" w:pos="709"/>
          <w:tab w:val="left" w:pos="851" w:leader="none"/>
        </w:tabs>
        <w:suppressAutoHyphens w:val="true"/>
        <w:spacing w:before="120" w:after="0"/>
        <w:jc w:val="both"/>
        <w:rPr>
          <w:rFonts w:cs="Arial"/>
          <w:b/>
          <w:b/>
          <w:bCs/>
          <w:lang w:eastAsia="zh-CN"/>
        </w:rPr>
      </w:pPr>
      <w:r>
        <w:rPr>
          <w:rFonts w:cs="Arial"/>
          <w:i/>
          <w:iCs/>
          <w:sz w:val="18"/>
          <w:szCs w:val="18"/>
          <w:lang w:eastAsia="zh-CN"/>
        </w:rPr>
        <w:t>(Les membres du groupement conjoint indiquent dans le tableau ci-dessous la répartition des prestations que chacun d’entre eux s’engage à réaliser.)</w:t>
      </w:r>
    </w:p>
    <w:tbl>
      <w:tblPr>
        <w:tblW w:w="10100" w:type="dxa"/>
        <w:jc w:val="left"/>
        <w:tblInd w:w="-41" w:type="dxa"/>
        <w:tblLayout w:type="fixed"/>
        <w:tblCellMar>
          <w:top w:w="0" w:type="dxa"/>
          <w:left w:w="108" w:type="dxa"/>
          <w:bottom w:w="0" w:type="dxa"/>
          <w:right w:w="108" w:type="dxa"/>
        </w:tblCellMar>
        <w:tblLook w:firstRow="1" w:noVBand="1" w:lastRow="0" w:firstColumn="1" w:lastColumn="0" w:noHBand="0" w:val="04a0"/>
      </w:tblPr>
      <w:tblGrid>
        <w:gridCol w:w="4497"/>
        <w:gridCol w:w="3691"/>
        <w:gridCol w:w="1912"/>
      </w:tblGrid>
      <w:tr>
        <w:trPr>
          <w:trHeight w:val="567" w:hRule="atLeast"/>
        </w:trPr>
        <w:tc>
          <w:tcPr>
            <w:tcW w:w="4497" w:type="dxa"/>
            <w:vMerge w:val="restart"/>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9"/>
                <w:tab w:val="left" w:pos="851" w:leader="none"/>
              </w:tabs>
              <w:suppressAutoHyphens w:val="true"/>
              <w:jc w:val="center"/>
              <w:rPr>
                <w:rFonts w:cs="Arial"/>
                <w:b/>
                <w:b/>
                <w:color w:val="FFFFFF" w:themeColor="background1"/>
                <w:lang w:eastAsia="zh-CN"/>
              </w:rPr>
            </w:pPr>
            <w:r>
              <w:rPr>
                <w:rFonts w:cs="Arial"/>
                <w:b/>
                <w:color w:val="FFFFFF" w:themeColor="background1"/>
                <w:lang w:eastAsia="zh-CN"/>
              </w:rPr>
              <w:t xml:space="preserve">Désignation des membres </w:t>
            </w:r>
          </w:p>
          <w:p>
            <w:pPr>
              <w:pStyle w:val="Normal"/>
              <w:keepNext w:val="true"/>
              <w:widowControl w:val="false"/>
              <w:tabs>
                <w:tab w:val="clear" w:pos="709"/>
                <w:tab w:val="left" w:pos="851" w:leader="none"/>
              </w:tabs>
              <w:suppressAutoHyphens w:val="true"/>
              <w:jc w:val="center"/>
              <w:rPr>
                <w:rFonts w:cs="Univers"/>
                <w:b/>
                <w:b/>
                <w:color w:val="FFFFFF" w:themeColor="background1"/>
                <w:lang w:eastAsia="zh-CN"/>
              </w:rPr>
            </w:pPr>
            <w:r>
              <w:rPr>
                <w:rFonts w:cs="Arial"/>
                <w:b/>
                <w:color w:val="FFFFFF" w:themeColor="background1"/>
                <w:lang w:eastAsia="zh-CN"/>
              </w:rPr>
              <w:t>du groupement conjoint</w:t>
            </w:r>
          </w:p>
        </w:tc>
        <w:tc>
          <w:tcPr>
            <w:tcW w:w="5603" w:type="dxa"/>
            <w:gridSpan w:val="2"/>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numPr>
                <w:ilvl w:val="4"/>
                <w:numId w:val="10"/>
              </w:numPr>
              <w:tabs>
                <w:tab w:val="clear" w:pos="709"/>
              </w:tabs>
              <w:suppressAutoHyphens w:val="true"/>
              <w:ind w:left="659" w:hanging="1008"/>
              <w:jc w:val="center"/>
              <w:outlineLvl w:val="4"/>
              <w:rPr>
                <w:rFonts w:cs="Arial"/>
                <w:b/>
                <w:b/>
                <w:color w:val="FFFFFF" w:themeColor="background1"/>
                <w:lang w:eastAsia="zh-CN"/>
              </w:rPr>
            </w:pPr>
            <w:r>
              <w:rPr>
                <w:rFonts w:cs="Arial"/>
                <w:b/>
                <w:color w:val="FFFFFF" w:themeColor="background1"/>
                <w:lang w:eastAsia="zh-CN"/>
              </w:rPr>
              <w:t>Prestations exécutées par les membres</w:t>
            </w:r>
          </w:p>
          <w:p>
            <w:pPr>
              <w:pStyle w:val="Normal"/>
              <w:keepNext w:val="true"/>
              <w:widowControl w:val="false"/>
              <w:numPr>
                <w:ilvl w:val="4"/>
                <w:numId w:val="11"/>
              </w:numPr>
              <w:tabs>
                <w:tab w:val="clear" w:pos="709"/>
              </w:tabs>
              <w:suppressAutoHyphens w:val="true"/>
              <w:ind w:left="659" w:hanging="1008"/>
              <w:jc w:val="center"/>
              <w:outlineLvl w:val="4"/>
              <w:rPr>
                <w:rFonts w:cs="Arial"/>
                <w:b/>
                <w:b/>
                <w:i/>
                <w:i/>
                <w:color w:val="FFFFFF" w:themeColor="background1"/>
                <w:sz w:val="16"/>
                <w:lang w:eastAsia="zh-CN"/>
              </w:rPr>
            </w:pPr>
            <w:r>
              <w:rPr>
                <w:rFonts w:cs="Arial"/>
                <w:b/>
                <w:color w:val="FFFFFF" w:themeColor="background1"/>
                <w:lang w:eastAsia="zh-CN"/>
              </w:rPr>
              <w:t>du groupement conjoint</w:t>
            </w:r>
          </w:p>
        </w:tc>
      </w:tr>
      <w:tr>
        <w:trPr>
          <w:trHeight w:val="567" w:hRule="atLeast"/>
        </w:trPr>
        <w:tc>
          <w:tcPr>
            <w:tcW w:w="4497" w:type="dxa"/>
            <w:vMerge w:val="continue"/>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rPr>
                <w:rFonts w:cs="Univers"/>
                <w:b/>
                <w:b/>
                <w:color w:val="FFFFFF" w:themeColor="background1"/>
                <w:lang w:eastAsia="zh-CN"/>
              </w:rPr>
            </w:pPr>
            <w:r>
              <w:rPr>
                <w:rFonts w:cs="Univers"/>
                <w:b/>
                <w:color w:val="FFFFFF" w:themeColor="background1"/>
                <w:lang w:eastAsia="zh-CN"/>
              </w:rPr>
            </w:r>
          </w:p>
        </w:tc>
        <w:tc>
          <w:tcPr>
            <w:tcW w:w="3691" w:type="dxa"/>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9"/>
                <w:tab w:val="left" w:pos="851" w:leader="none"/>
              </w:tabs>
              <w:suppressAutoHyphens w:val="true"/>
              <w:jc w:val="center"/>
              <w:rPr>
                <w:rFonts w:cs="Arial"/>
                <w:b/>
                <w:b/>
                <w:color w:val="FFFFFF" w:themeColor="background1"/>
                <w:lang w:eastAsia="zh-CN"/>
              </w:rPr>
            </w:pPr>
            <w:r>
              <w:rPr>
                <w:rFonts w:cs="Arial"/>
                <w:b/>
                <w:color w:val="FFFFFF" w:themeColor="background1"/>
                <w:lang w:eastAsia="zh-CN"/>
              </w:rPr>
              <w:t>Nature de la prestation</w:t>
            </w:r>
          </w:p>
        </w:tc>
        <w:tc>
          <w:tcPr>
            <w:tcW w:w="1912" w:type="dxa"/>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9"/>
                <w:tab w:val="left" w:pos="851" w:leader="none"/>
              </w:tabs>
              <w:suppressAutoHyphens w:val="true"/>
              <w:jc w:val="center"/>
              <w:rPr>
                <w:rFonts w:cs="Arial"/>
                <w:b/>
                <w:b/>
                <w:color w:val="FFFFFF" w:themeColor="background1"/>
                <w:lang w:eastAsia="zh-CN"/>
              </w:rPr>
            </w:pPr>
            <w:r>
              <w:rPr>
                <w:rFonts w:cs="Arial"/>
                <w:b/>
                <w:color w:val="FFFFFF" w:themeColor="background1"/>
                <w:lang w:eastAsia="zh-CN"/>
              </w:rPr>
              <w:t xml:space="preserve">Montant HT </w:t>
            </w:r>
          </w:p>
          <w:p>
            <w:pPr>
              <w:pStyle w:val="Normal"/>
              <w:keepNext w:val="true"/>
              <w:widowControl w:val="false"/>
              <w:tabs>
                <w:tab w:val="clear" w:pos="709"/>
                <w:tab w:val="left" w:pos="851" w:leader="none"/>
              </w:tabs>
              <w:suppressAutoHyphens w:val="true"/>
              <w:jc w:val="center"/>
              <w:rPr>
                <w:rFonts w:cs="Arial"/>
                <w:color w:val="FFFFFF" w:themeColor="background1"/>
                <w:lang w:eastAsia="zh-CN"/>
              </w:rPr>
            </w:pPr>
            <w:r>
              <w:rPr>
                <w:rFonts w:cs="Arial"/>
                <w:b/>
                <w:color w:val="FFFFFF" w:themeColor="background1"/>
                <w:lang w:eastAsia="zh-CN"/>
              </w:rPr>
              <w:t>de la prestation</w:t>
            </w:r>
          </w:p>
        </w:tc>
      </w:tr>
      <w:tr>
        <w:trPr>
          <w:trHeight w:val="1021" w:hRule="atLeast"/>
        </w:trPr>
        <w:tc>
          <w:tcPr>
            <w:tcW w:w="4497" w:type="dxa"/>
            <w:tcBorders>
              <w:top w:val="double" w:sz="4" w:space="0" w:color="000000"/>
              <w:left w:val="single" w:sz="4" w:space="0" w:color="000000"/>
            </w:tcBorders>
            <w:shd w:color="auto" w:fill="A6A6A6" w:themeFill="background1" w:themeFillShade="a6" w:val="clear"/>
          </w:tcPr>
          <w:p>
            <w:pPr>
              <w:pStyle w:val="Normal"/>
              <w:keepNext w:val="true"/>
              <w:widowControl w:val="false"/>
              <w:tabs>
                <w:tab w:val="clear" w:pos="709"/>
                <w:tab w:val="left" w:pos="851" w:leader="none"/>
              </w:tabs>
              <w:suppressAutoHyphens w:val="true"/>
              <w:snapToGrid w:val="false"/>
              <w:jc w:val="both"/>
              <w:rPr>
                <w:rFonts w:cs="Arial"/>
                <w:lang w:eastAsia="zh-CN"/>
              </w:rPr>
            </w:pPr>
            <w:r>
              <w:rPr>
                <w:rFonts w:cs="Arial"/>
                <w:lang w:eastAsia="zh-CN"/>
              </w:rPr>
            </w:r>
          </w:p>
        </w:tc>
        <w:tc>
          <w:tcPr>
            <w:tcW w:w="3691" w:type="dxa"/>
            <w:tcBorders>
              <w:top w:val="double" w:sz="4" w:space="0" w:color="000000"/>
              <w:left w:val="single" w:sz="4" w:space="0" w:color="000000"/>
            </w:tcBorders>
            <w:shd w:color="auto" w:fill="A6A6A6" w:themeFill="background1" w:themeFillShade="a6" w:val="clear"/>
          </w:tcPr>
          <w:p>
            <w:pPr>
              <w:pStyle w:val="Normal"/>
              <w:keepNext w:val="true"/>
              <w:widowControl w:val="false"/>
              <w:tabs>
                <w:tab w:val="clear" w:pos="709"/>
                <w:tab w:val="left" w:pos="851" w:leader="none"/>
              </w:tabs>
              <w:suppressAutoHyphens w:val="true"/>
              <w:snapToGrid w:val="false"/>
              <w:jc w:val="both"/>
              <w:rPr>
                <w:rFonts w:cs="Arial"/>
                <w:lang w:eastAsia="zh-CN"/>
              </w:rPr>
            </w:pPr>
            <w:r>
              <w:rPr>
                <w:rFonts w:cs="Arial"/>
                <w:lang w:eastAsia="zh-CN"/>
              </w:rPr>
            </w:r>
          </w:p>
        </w:tc>
        <w:tc>
          <w:tcPr>
            <w:tcW w:w="1912" w:type="dxa"/>
            <w:tcBorders>
              <w:top w:val="double" w:sz="4" w:space="0" w:color="000000"/>
              <w:left w:val="single" w:sz="4" w:space="0" w:color="000000"/>
              <w:right w:val="single" w:sz="4" w:space="0" w:color="000000"/>
            </w:tcBorders>
            <w:shd w:color="auto" w:fill="A6A6A6" w:themeFill="background1" w:themeFillShade="a6" w:val="clear"/>
          </w:tcPr>
          <w:p>
            <w:pPr>
              <w:pStyle w:val="Normal"/>
              <w:keepNext w:val="true"/>
              <w:widowControl w:val="false"/>
              <w:tabs>
                <w:tab w:val="clear" w:pos="709"/>
                <w:tab w:val="left" w:pos="851" w:leader="none"/>
              </w:tabs>
              <w:suppressAutoHyphens w:val="true"/>
              <w:snapToGrid w:val="false"/>
              <w:jc w:val="both"/>
              <w:rPr>
                <w:rFonts w:cs="Arial"/>
                <w:lang w:eastAsia="zh-CN"/>
              </w:rPr>
            </w:pPr>
            <w:r>
              <w:rPr>
                <w:rFonts w:cs="Arial"/>
                <w:lang w:eastAsia="zh-CN"/>
              </w:rPr>
            </w:r>
          </w:p>
        </w:tc>
      </w:tr>
      <w:tr>
        <w:trPr>
          <w:trHeight w:val="1021" w:hRule="atLeast"/>
        </w:trPr>
        <w:tc>
          <w:tcPr>
            <w:tcW w:w="4497" w:type="dxa"/>
            <w:tcBorders>
              <w:left w:val="single" w:sz="4" w:space="0" w:color="000000"/>
            </w:tcBorders>
          </w:tcPr>
          <w:p>
            <w:pPr>
              <w:pStyle w:val="Normal"/>
              <w:keepNext w:val="true"/>
              <w:widowControl w:val="false"/>
              <w:tabs>
                <w:tab w:val="clear" w:pos="709"/>
                <w:tab w:val="left" w:pos="851" w:leader="none"/>
              </w:tabs>
              <w:suppressAutoHyphens w:val="true"/>
              <w:snapToGrid w:val="false"/>
              <w:jc w:val="both"/>
              <w:rPr>
                <w:rFonts w:cs="Arial"/>
                <w:lang w:eastAsia="zh-CN"/>
              </w:rPr>
            </w:pPr>
            <w:r>
              <w:rPr>
                <w:rFonts w:cs="Arial"/>
                <w:lang w:eastAsia="zh-CN"/>
              </w:rPr>
            </w:r>
          </w:p>
        </w:tc>
        <w:tc>
          <w:tcPr>
            <w:tcW w:w="3691" w:type="dxa"/>
            <w:tcBorders>
              <w:left w:val="single" w:sz="4" w:space="0" w:color="000000"/>
            </w:tcBorders>
          </w:tcPr>
          <w:p>
            <w:pPr>
              <w:pStyle w:val="Normal"/>
              <w:keepNext w:val="true"/>
              <w:widowControl w:val="false"/>
              <w:tabs>
                <w:tab w:val="clear" w:pos="709"/>
                <w:tab w:val="left" w:pos="851" w:leader="none"/>
              </w:tabs>
              <w:suppressAutoHyphens w:val="true"/>
              <w:snapToGrid w:val="false"/>
              <w:jc w:val="both"/>
              <w:rPr>
                <w:rFonts w:cs="Arial"/>
                <w:lang w:eastAsia="zh-CN"/>
              </w:rPr>
            </w:pPr>
            <w:r>
              <w:rPr>
                <w:rFonts w:cs="Arial"/>
                <w:lang w:eastAsia="zh-CN"/>
              </w:rPr>
            </w:r>
          </w:p>
        </w:tc>
        <w:tc>
          <w:tcPr>
            <w:tcW w:w="1912" w:type="dxa"/>
            <w:tcBorders>
              <w:left w:val="single" w:sz="4" w:space="0" w:color="000000"/>
              <w:right w:val="single" w:sz="4" w:space="0" w:color="000000"/>
            </w:tcBorders>
          </w:tcPr>
          <w:p>
            <w:pPr>
              <w:pStyle w:val="Normal"/>
              <w:keepNext w:val="true"/>
              <w:widowControl w:val="false"/>
              <w:tabs>
                <w:tab w:val="clear" w:pos="709"/>
                <w:tab w:val="left" w:pos="851" w:leader="none"/>
              </w:tabs>
              <w:suppressAutoHyphens w:val="true"/>
              <w:snapToGrid w:val="false"/>
              <w:jc w:val="both"/>
              <w:rPr>
                <w:rFonts w:cs="Arial"/>
                <w:lang w:eastAsia="zh-CN"/>
              </w:rPr>
            </w:pPr>
            <w:r>
              <w:rPr>
                <w:rFonts w:cs="Arial"/>
                <w:lang w:eastAsia="zh-CN"/>
              </w:rPr>
            </w:r>
          </w:p>
        </w:tc>
      </w:tr>
      <w:tr>
        <w:trPr>
          <w:trHeight w:val="1021" w:hRule="atLeast"/>
        </w:trPr>
        <w:tc>
          <w:tcPr>
            <w:tcW w:w="4497" w:type="dxa"/>
            <w:tcBorders>
              <w:left w:val="single" w:sz="4" w:space="0" w:color="000000"/>
              <w:bottom w:val="single" w:sz="4" w:space="0" w:color="000000"/>
            </w:tcBorders>
            <w:shd w:color="auto" w:fill="BFBFBF" w:themeFill="background1" w:themeFillShade="bf" w:val="clear"/>
          </w:tcPr>
          <w:p>
            <w:pPr>
              <w:pStyle w:val="Normal"/>
              <w:keepNext w:val="true"/>
              <w:widowControl w:val="false"/>
              <w:tabs>
                <w:tab w:val="clear" w:pos="709"/>
                <w:tab w:val="left" w:pos="851" w:leader="none"/>
              </w:tabs>
              <w:suppressAutoHyphens w:val="true"/>
              <w:snapToGrid w:val="false"/>
              <w:jc w:val="both"/>
              <w:rPr>
                <w:rFonts w:cs="Arial"/>
                <w:lang w:eastAsia="zh-CN"/>
              </w:rPr>
            </w:pPr>
            <w:r>
              <w:rPr>
                <w:rFonts w:cs="Arial"/>
                <w:lang w:eastAsia="zh-CN"/>
              </w:rPr>
            </w:r>
          </w:p>
        </w:tc>
        <w:tc>
          <w:tcPr>
            <w:tcW w:w="3691" w:type="dxa"/>
            <w:tcBorders>
              <w:left w:val="single" w:sz="4" w:space="0" w:color="000000"/>
              <w:bottom w:val="single" w:sz="4" w:space="0" w:color="000000"/>
            </w:tcBorders>
            <w:shd w:color="auto" w:fill="BFBFBF" w:themeFill="background1" w:themeFillShade="bf" w:val="clear"/>
          </w:tcPr>
          <w:p>
            <w:pPr>
              <w:pStyle w:val="Normal"/>
              <w:keepNext w:val="true"/>
              <w:widowControl w:val="false"/>
              <w:tabs>
                <w:tab w:val="clear" w:pos="709"/>
                <w:tab w:val="left" w:pos="851" w:leader="none"/>
              </w:tabs>
              <w:suppressAutoHyphens w:val="true"/>
              <w:snapToGrid w:val="false"/>
              <w:jc w:val="both"/>
              <w:rPr>
                <w:rFonts w:cs="Arial"/>
                <w:lang w:eastAsia="zh-CN"/>
              </w:rPr>
            </w:pPr>
            <w:r>
              <w:rPr>
                <w:rFonts w:cs="Arial"/>
                <w:lang w:eastAsia="zh-CN"/>
              </w:rPr>
            </w:r>
          </w:p>
        </w:tc>
        <w:tc>
          <w:tcPr>
            <w:tcW w:w="1912" w:type="dxa"/>
            <w:tcBorders>
              <w:left w:val="single" w:sz="4" w:space="0" w:color="000000"/>
              <w:bottom w:val="single" w:sz="4" w:space="0" w:color="000000"/>
              <w:right w:val="single" w:sz="4" w:space="0" w:color="000000"/>
            </w:tcBorders>
            <w:shd w:color="auto" w:fill="BFBFBF" w:themeFill="background1" w:themeFillShade="bf" w:val="clear"/>
          </w:tcPr>
          <w:p>
            <w:pPr>
              <w:pStyle w:val="Normal"/>
              <w:keepNext w:val="true"/>
              <w:widowControl w:val="false"/>
              <w:tabs>
                <w:tab w:val="clear" w:pos="709"/>
                <w:tab w:val="left" w:pos="851" w:leader="none"/>
              </w:tabs>
              <w:suppressAutoHyphens w:val="true"/>
              <w:snapToGrid w:val="false"/>
              <w:jc w:val="both"/>
              <w:rPr>
                <w:rFonts w:cs="Arial"/>
                <w:lang w:eastAsia="zh-CN"/>
              </w:rPr>
            </w:pPr>
            <w:r>
              <w:rPr>
                <w:rFonts w:cs="Arial"/>
                <w:lang w:eastAsia="zh-CN"/>
              </w:rPr>
            </w:r>
          </w:p>
        </w:tc>
      </w:tr>
    </w:tbl>
    <w:p>
      <w:pPr>
        <w:pStyle w:val="Fcase1ertab"/>
        <w:tabs>
          <w:tab w:val="left" w:pos="426" w:leader="none"/>
          <w:tab w:val="left" w:pos="851" w:leader="none"/>
        </w:tabs>
        <w:spacing w:before="240" w:after="0"/>
        <w:ind w:left="0" w:hanging="0"/>
        <w:rPr>
          <w:rFonts w:ascii="Marianne" w:hAnsi="Marianne" w:cs="Arial"/>
          <w:b/>
          <w:b/>
          <w:color w:val="0070C0"/>
          <w:sz w:val="22"/>
          <w:szCs w:val="22"/>
        </w:rPr>
      </w:pPr>
      <w:r>
        <w:rPr>
          <w:rFonts w:cs="Arial" w:ascii="Marianne" w:hAnsi="Marianne"/>
          <w:b/>
          <w:color w:val="0070C0"/>
          <w:sz w:val="22"/>
          <w:szCs w:val="22"/>
        </w:rPr>
      </w:r>
    </w:p>
    <w:p>
      <w:pPr>
        <w:pStyle w:val="Normal"/>
        <w:spacing w:lineRule="auto" w:line="259" w:before="0" w:after="160"/>
        <w:rPr>
          <w:rFonts w:cs="Arial"/>
          <w:b/>
          <w:b/>
          <w:color w:val="0070C0"/>
          <w:sz w:val="22"/>
          <w:szCs w:val="22"/>
          <w:lang w:eastAsia="zh-CN"/>
        </w:rPr>
      </w:pPr>
      <w:r>
        <w:rPr>
          <w:rFonts w:cs="Arial"/>
          <w:b/>
          <w:color w:val="0070C0"/>
          <w:sz w:val="22"/>
          <w:szCs w:val="22"/>
          <w:lang w:eastAsia="zh-CN"/>
        </w:rPr>
      </w:r>
      <w:r>
        <w:br w:type="page"/>
      </w:r>
    </w:p>
    <w:p>
      <w:pPr>
        <w:pStyle w:val="Fcase1ertab"/>
        <w:tabs>
          <w:tab w:val="left" w:pos="426" w:leader="none"/>
          <w:tab w:val="left" w:pos="851" w:leader="none"/>
        </w:tabs>
        <w:spacing w:before="240" w:after="0"/>
        <w:ind w:left="0" w:hanging="0"/>
        <w:rPr>
          <w:rFonts w:ascii="Marianne" w:hAnsi="Marianne" w:cs="Arial"/>
          <w:b/>
          <w:b/>
          <w:color w:val="0070C0"/>
          <w:sz w:val="22"/>
          <w:szCs w:val="22"/>
        </w:rPr>
      </w:pPr>
      <w:r>
        <w:rPr>
          <w:rFonts w:cs="Arial" w:ascii="Marianne" w:hAnsi="Marianne"/>
          <w:b/>
          <w:color w:val="0070C0"/>
          <w:sz w:val="22"/>
          <w:szCs w:val="22"/>
        </w:rPr>
        <w:t>II.3 - Identification du/des sous-traitant(s) et prix des prestations sous-traitées :</w:t>
      </w:r>
    </w:p>
    <w:p>
      <w:pPr>
        <w:pStyle w:val="ListParagraph"/>
        <w:numPr>
          <w:ilvl w:val="0"/>
          <w:numId w:val="4"/>
        </w:numPr>
        <w:spacing w:lineRule="exact" w:line="240" w:before="240" w:after="0"/>
        <w:ind w:left="1068" w:right="50" w:hanging="360"/>
        <w:contextualSpacing/>
        <w:jc w:val="both"/>
        <w:rPr>
          <w:rFonts w:cs="Arial"/>
          <w:b/>
          <w:b/>
          <w:bCs/>
        </w:rPr>
      </w:pPr>
      <w:r>
        <w:rPr>
          <w:rFonts w:cs="Arial"/>
          <w:b/>
          <w:bCs/>
        </w:rPr>
        <w:t>Sous-traitance envisagée avant la passation du marché</w:t>
        <w:tab/>
        <w:tab/>
        <w:tab/>
      </w:r>
    </w:p>
    <w:p>
      <w:pPr>
        <w:pStyle w:val="Normal"/>
        <w:spacing w:lineRule="exact" w:line="240"/>
        <w:ind w:right="50" w:hanging="0"/>
        <w:jc w:val="both"/>
        <w:rPr>
          <w:rFonts w:cs="Arial"/>
          <w:color w:val="000000"/>
        </w:rPr>
      </w:pPr>
      <w:r>
        <w:rPr>
          <w:rFonts w:cs="Arial"/>
          <w:color w:val="000000"/>
        </w:rPr>
        <w:t>Le candidat ou le groupement remet avec l’acte d’engagement le formulaire DC 4,</w:t>
      </w:r>
      <w:r>
        <w:rPr>
          <w:rFonts w:cs="Arial"/>
        </w:rPr>
        <w:t xml:space="preserve"> dûment signé et complété, </w:t>
      </w:r>
      <w:r>
        <w:rPr>
          <w:rFonts w:cs="Arial"/>
          <w:color w:val="000000"/>
        </w:rPr>
        <w:t xml:space="preserve">disponible sur </w:t>
      </w:r>
      <w:hyperlink r:id="rId2">
        <w:r>
          <w:rPr>
            <w:rStyle w:val="LienInternet"/>
            <w:rFonts w:cs="Arial"/>
          </w:rPr>
          <w:t>http://www.economie.gouv.fr/daj/formulaires-declaration-candidat</w:t>
        </w:r>
      </w:hyperlink>
      <w:r>
        <w:rPr>
          <w:rFonts w:cs="Arial"/>
        </w:rPr>
        <w:t xml:space="preserve">, faisant apparaître le </w:t>
      </w:r>
      <w:r>
        <w:rPr>
          <w:rFonts w:cs="Arial"/>
          <w:color w:val="000000"/>
        </w:rPr>
        <w:t>montant des prestations qu’il envisage de faire exécuter par des sous-traitants payés directement, les noms de ces sous-traitants et les conditions de paiement des contrats de sous-traitance</w:t>
      </w:r>
      <w:r>
        <w:rPr>
          <w:rStyle w:val="Ancredenotedebasdepage"/>
          <w:rFonts w:cs="Arial"/>
          <w:bCs/>
          <w:color w:val="000000"/>
        </w:rPr>
        <w:footnoteReference w:id="3"/>
      </w:r>
      <w:r>
        <w:rPr>
          <w:rFonts w:cs="Arial"/>
          <w:color w:val="000000"/>
        </w:rPr>
        <w:t>.</w:t>
      </w:r>
    </w:p>
    <w:p>
      <w:pPr>
        <w:pStyle w:val="ListParagraph"/>
        <w:numPr>
          <w:ilvl w:val="0"/>
          <w:numId w:val="4"/>
        </w:numPr>
        <w:spacing w:lineRule="exact" w:line="240" w:before="240" w:after="0"/>
        <w:ind w:left="1068" w:right="51" w:hanging="360"/>
        <w:contextualSpacing/>
        <w:jc w:val="both"/>
        <w:rPr>
          <w:rFonts w:cs="Arial"/>
          <w:b/>
          <w:b/>
          <w:bCs/>
        </w:rPr>
      </w:pPr>
      <w:r>
        <w:rPr>
          <w:rFonts w:cs="Arial"/>
          <w:b/>
          <w:bCs/>
        </w:rPr>
        <w:t>Sous-traitance envisagée au cours de l’exécution du marché</w:t>
      </w:r>
    </w:p>
    <w:p>
      <w:pPr>
        <w:pStyle w:val="Normal"/>
        <w:numPr>
          <w:ilvl w:val="0"/>
          <w:numId w:val="0"/>
        </w:numPr>
        <w:spacing w:lineRule="exact" w:line="240"/>
        <w:ind w:left="0" w:right="50" w:hanging="0"/>
        <w:jc w:val="both"/>
        <w:outlineLvl w:val="0"/>
        <w:rPr>
          <w:rFonts w:cs="Arial"/>
          <w:bCs/>
          <w:color w:val="000000"/>
        </w:rPr>
      </w:pPr>
      <w:r>
        <w:rPr>
          <w:rFonts w:cs="Arial"/>
          <w:bCs/>
          <w:color w:val="000000"/>
        </w:rPr>
        <w:t>En cas de sous-traitance envisagée au cours de l’exécution du marché, l’agrément d’un sous-traitant est subordonné à la production d’un acte spécial de sous-traitance.</w:t>
      </w:r>
    </w:p>
    <w:p>
      <w:pPr>
        <w:pStyle w:val="Fcase1ertab"/>
        <w:keepNext w:val="true"/>
        <w:tabs>
          <w:tab w:val="left" w:pos="426" w:leader="none"/>
          <w:tab w:val="left" w:pos="851" w:leader="none"/>
        </w:tabs>
        <w:spacing w:before="240" w:after="0"/>
        <w:ind w:left="0" w:hanging="0"/>
        <w:rPr>
          <w:rFonts w:ascii="Marianne" w:hAnsi="Marianne" w:cs="Arial"/>
          <w:i/>
          <w:i/>
          <w:color w:val="0070C0"/>
          <w:sz w:val="18"/>
          <w:szCs w:val="18"/>
        </w:rPr>
      </w:pPr>
      <w:r>
        <w:rPr>
          <w:rFonts w:cs="Arial" w:ascii="Marianne" w:hAnsi="Marianne"/>
          <w:b/>
          <w:color w:val="0070C0"/>
          <w:sz w:val="22"/>
          <w:szCs w:val="22"/>
        </w:rPr>
        <w:t>II.4 - Compte (s) à créditer</w:t>
      </w:r>
    </w:p>
    <w:p>
      <w:pPr>
        <w:pStyle w:val="Fcase1ertab"/>
        <w:keepNext w:val="true"/>
        <w:tabs>
          <w:tab w:val="left" w:pos="426" w:leader="none"/>
          <w:tab w:val="left" w:pos="851" w:leader="none"/>
        </w:tabs>
        <w:spacing w:before="120" w:after="240"/>
        <w:ind w:left="0" w:hanging="0"/>
        <w:rPr>
          <w:rFonts w:ascii="Marianne" w:hAnsi="Marianne" w:cs="Arial"/>
          <w:i/>
          <w:i/>
          <w:sz w:val="18"/>
          <w:szCs w:val="18"/>
        </w:rPr>
      </w:pPr>
      <w:r>
        <w:rPr>
          <w:rFonts w:cs="Arial" w:ascii="Marianne" w:hAnsi="Marianne"/>
          <w:i/>
          <w:sz w:val="18"/>
          <w:szCs w:val="18"/>
        </w:rPr>
        <w:t>(Joindre un ou des relevé(s) d’identité bancaire ou postal.)</w:t>
      </w:r>
    </w:p>
    <w:p>
      <w:pPr>
        <w:pStyle w:val="Annotationtext"/>
        <w:spacing w:before="240" w:after="0"/>
        <w:rPr>
          <w:rFonts w:cs="Arial"/>
        </w:rPr>
      </w:pPr>
      <w:r>
        <w:fldChar w:fldCharType="begin">
          <w:ffData>
            <w:name w:val=""/>
            <w:enabled/>
            <w:calcOnExit w:val="0"/>
            <w:checkBox>
              <w:sizeAuto/>
            </w:checkBox>
          </w:ffData>
        </w:fldChar>
      </w:r>
      <w:r>
        <w:rPr/>
        <w:instrText> FORMCHECKBOX </w:instrText>
      </w:r>
      <w:r>
        <w:rPr/>
        <w:fldChar w:fldCharType="separate"/>
      </w:r>
      <w:bookmarkStart w:id="105" w:name="__Fieldmark__676_1229175450"/>
      <w:bookmarkStart w:id="106" w:name="__Fieldmark__676_1229175450"/>
      <w:bookmarkEnd w:id="106"/>
      <w:r>
        <w:rPr/>
      </w:r>
      <w:r>
        <w:rPr/>
        <w:fldChar w:fldCharType="end"/>
      </w:r>
      <w:bookmarkStart w:id="107" w:name="__Fieldmark__22912_3518001973"/>
      <w:bookmarkStart w:id="108" w:name="__Fieldmark__35412_4120923488"/>
      <w:bookmarkStart w:id="109" w:name="__Fieldmark__364_3119379594"/>
      <w:bookmarkStart w:id="110" w:name="__Fieldmark__483_1195486434"/>
      <w:bookmarkStart w:id="111" w:name="__Fieldmark__10376_3095093040"/>
      <w:bookmarkEnd w:id="107"/>
      <w:bookmarkEnd w:id="108"/>
      <w:bookmarkEnd w:id="109"/>
      <w:bookmarkEnd w:id="110"/>
      <w:bookmarkEnd w:id="111"/>
      <w:r>
        <w:rPr/>
        <w:t xml:space="preserve"> </w:t>
      </w:r>
      <w:r>
        <w:rPr>
          <w:rFonts w:cs="Arial"/>
        </w:rPr>
        <w:t>A compléter par l’entreprise individuelle ou par le mandataire du groupement avec compte unique</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Nom de l’établissement bancaire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highlight w:val="yellow"/>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cs="Arial"/>
          <w:highlight w:val="yellow"/>
        </w:rPr>
      </w:pPr>
      <w:r>
        <w:rPr>
          <w:rFonts w:ascii="Marianne" w:hAnsi="Marianne"/>
        </w:rPr>
        <w:t>Compte ouvert au nom de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rPr>
      </w:pPr>
      <w:r>
        <w:rPr>
          <w:rFonts w:ascii="Marianne" w:hAnsi="Marianne"/>
        </w:rPr>
        <w:t>Domiciliation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cs="Arial"/>
          <w:b/>
          <w:b/>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Numéro de compte :</w:t>
      </w:r>
    </w:p>
    <w:p>
      <w:pPr>
        <w:pStyle w:val="Fcasegauche"/>
        <w:keepNext w:val="true"/>
        <w:tabs>
          <w:tab w:val="clear" w:pos="709"/>
          <w:tab w:val="left" w:pos="426" w:leader="none"/>
          <w:tab w:val="left" w:pos="851" w:leader="none"/>
          <w:tab w:val="right" w:pos="9072" w:leader="none"/>
        </w:tabs>
        <w:spacing w:before="0" w:after="0"/>
        <w:ind w:left="426" w:hanging="0"/>
        <w:jc w:val="left"/>
        <w:rPr>
          <w:rFonts w:ascii="Marianne" w:hAnsi="Marianne" w:cs="Arial"/>
          <w:highlight w:val="yellow"/>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 w:val="right" w:pos="9072" w:leader="none"/>
        </w:tabs>
        <w:spacing w:before="0" w:after="0"/>
        <w:ind w:left="426" w:hanging="0"/>
        <w:jc w:val="left"/>
        <w:rPr>
          <w:rFonts w:ascii="Marianne" w:hAnsi="Marianne" w:cs="Arial"/>
          <w:highlight w:val="yellow"/>
        </w:rPr>
      </w:pPr>
      <w:r>
        <w:rPr>
          <w:rFonts w:ascii="Marianne" w:hAnsi="Marianne"/>
        </w:rPr>
        <w:t>Clé RIB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rPr>
      </w:pPr>
      <w:r>
        <w:rPr>
          <w:rFonts w:ascii="Marianne" w:hAnsi="Marianne"/>
        </w:rPr>
        <w:t>Code banque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rPr>
      </w:pPr>
      <w:r>
        <w:rPr>
          <w:rFonts w:ascii="Marianne" w:hAnsi="Marianne"/>
        </w:rPr>
        <w:t>Code guichet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Annotationtext"/>
        <w:spacing w:before="240" w:after="0"/>
        <w:rPr>
          <w:rFonts w:cs="Arial"/>
        </w:rPr>
      </w:pPr>
      <w:r>
        <w:fldChar w:fldCharType="begin">
          <w:ffData>
            <w:name w:val=""/>
            <w:enabled/>
            <w:calcOnExit w:val="0"/>
            <w:checkBox>
              <w:sizeAuto/>
            </w:checkBox>
          </w:ffData>
        </w:fldChar>
      </w:r>
      <w:r>
        <w:rPr/>
        <w:instrText> FORMCHECKBOX </w:instrText>
      </w:r>
      <w:r>
        <w:rPr/>
        <w:fldChar w:fldCharType="separate"/>
      </w:r>
      <w:bookmarkStart w:id="112" w:name="__Fieldmark__722_1229175450"/>
      <w:bookmarkStart w:id="113" w:name="__Fieldmark__722_1229175450"/>
      <w:bookmarkEnd w:id="113"/>
      <w:r>
        <w:rPr/>
      </w:r>
      <w:r>
        <w:rPr/>
        <w:fldChar w:fldCharType="end"/>
      </w:r>
      <w:bookmarkStart w:id="114" w:name="__Fieldmark__22952_3518001973"/>
      <w:bookmarkStart w:id="115" w:name="__Fieldmark__35446_4120923488"/>
      <w:bookmarkStart w:id="116" w:name="__Fieldmark__387_3119379594"/>
      <w:bookmarkStart w:id="117" w:name="__Fieldmark__520_1195486434"/>
      <w:bookmarkStart w:id="118" w:name="__Fieldmark__10419_3095093040"/>
      <w:bookmarkEnd w:id="114"/>
      <w:bookmarkEnd w:id="115"/>
      <w:bookmarkEnd w:id="116"/>
      <w:bookmarkEnd w:id="117"/>
      <w:bookmarkEnd w:id="118"/>
      <w:r>
        <w:rPr/>
        <w:t xml:space="preserve"> </w:t>
      </w:r>
      <w:r>
        <w:rPr>
          <w:rFonts w:cs="Arial"/>
        </w:rPr>
        <w:t>A compléter par les membres du groupement avec comptes séparés</w:t>
      </w:r>
    </w:p>
    <w:p>
      <w:pPr>
        <w:pStyle w:val="Annotationtext"/>
        <w:rPr>
          <w:rFonts w:cs="Arial"/>
        </w:rPr>
      </w:pPr>
      <w:r>
        <w:rPr>
          <w:rFonts w:cs="Arial"/>
        </w:rPr>
        <w:t xml:space="preserve">Mandataire : </w:t>
      </w:r>
    </w:p>
    <w:p>
      <w:pPr>
        <w:pStyle w:val="Annotationtext"/>
        <w:rPr>
          <w:rFonts w:cs="Arial"/>
        </w:rPr>
      </w:pPr>
      <w:r>
        <w:rPr>
          <w:rFonts w:eastAsia="Wingdings" w:cs="Wingdings"/>
          <w:b/>
          <w:color w:val="66CCFF"/>
          <w:spacing w:val="-10"/>
        </w:rPr>
        <w:t></w:t>
      </w:r>
      <w:r>
        <w:rPr>
          <w:rFonts w:eastAsia="Arial" w:cs="Arial"/>
          <w:spacing w:val="-10"/>
        </w:rPr>
        <w:t xml:space="preserve">  </w:t>
      </w:r>
      <w:r>
        <w:rPr>
          <w:rFonts w:cs="Arial"/>
        </w:rPr>
        <w:t>Nom de l’établissement bancaire :</w:t>
      </w:r>
    </w:p>
    <w:p>
      <w:pPr>
        <w:pStyle w:val="Annotationtext"/>
        <w:rPr>
          <w:rFonts w:cs="Arial"/>
        </w:rPr>
      </w:pPr>
      <w:r>
        <w:rPr>
          <w:rFonts w:cs="Arial"/>
          <w:highlight w:val="yellow"/>
        </w:rPr>
        <w:t>………………………………………………………………</w:t>
      </w:r>
      <w:r>
        <w:rPr>
          <w:rFonts w:cs="Arial"/>
          <w:highlight w:val="yellow"/>
        </w:rPr>
        <w:t>..</w:t>
      </w:r>
    </w:p>
    <w:p>
      <w:pPr>
        <w:pStyle w:val="Annotationtext"/>
        <w:rPr/>
      </w:pPr>
      <w:r>
        <w:rPr/>
        <w:t>Compte ouvert au nom de :</w:t>
      </w:r>
    </w:p>
    <w:p>
      <w:pPr>
        <w:pStyle w:val="Annotationtext"/>
        <w:rPr>
          <w:rFonts w:cs="Arial"/>
        </w:rPr>
      </w:pPr>
      <w:r>
        <w:rPr>
          <w:rFonts w:cs="Arial"/>
          <w:highlight w:val="yellow"/>
        </w:rPr>
        <w:t>………………………………………………………………</w:t>
      </w:r>
      <w:r>
        <w:rPr>
          <w:rFonts w:cs="Arial"/>
          <w:highlight w:val="yellow"/>
        </w:rPr>
        <w:t>..</w:t>
      </w:r>
    </w:p>
    <w:p>
      <w:pPr>
        <w:pStyle w:val="Annotationtext"/>
        <w:rPr/>
      </w:pPr>
      <w:r>
        <w:rPr/>
        <w:t>Domiciliation :</w:t>
      </w:r>
    </w:p>
    <w:p>
      <w:pPr>
        <w:pStyle w:val="Annotationtext"/>
        <w:rPr>
          <w:rFonts w:cs="Arial"/>
        </w:rPr>
      </w:pPr>
      <w:r>
        <w:rPr>
          <w:rFonts w:cs="Arial"/>
          <w:highlight w:val="yellow"/>
        </w:rPr>
        <w:t>………………………………………………………………</w:t>
      </w:r>
      <w:r>
        <w:rPr>
          <w:rFonts w:cs="Arial"/>
          <w:highlight w:val="yellow"/>
        </w:rPr>
        <w:t>..</w:t>
      </w:r>
    </w:p>
    <w:p>
      <w:pPr>
        <w:pStyle w:val="Annotationtext"/>
        <w:rPr>
          <w:rFonts w:cs="Arial"/>
        </w:rPr>
      </w:pPr>
      <w:r>
        <w:rPr>
          <w:rFonts w:eastAsia="Wingdings" w:cs="Wingdings"/>
          <w:b/>
          <w:color w:val="66CCFF"/>
          <w:spacing w:val="-10"/>
        </w:rPr>
        <w:t></w:t>
      </w:r>
      <w:r>
        <w:rPr>
          <w:rFonts w:eastAsia="Arial" w:cs="Arial"/>
          <w:spacing w:val="-10"/>
        </w:rPr>
        <w:t xml:space="preserve">  </w:t>
      </w:r>
      <w:r>
        <w:rPr>
          <w:rFonts w:cs="Arial"/>
        </w:rPr>
        <w:t>Numéro de compte :</w:t>
      </w:r>
    </w:p>
    <w:p>
      <w:pPr>
        <w:pStyle w:val="Annotationtext"/>
        <w:rPr>
          <w:rFonts w:cs="Arial"/>
        </w:rPr>
      </w:pPr>
      <w:r>
        <w:rPr>
          <w:rFonts w:cs="Arial"/>
          <w:highlight w:val="yellow"/>
        </w:rPr>
        <w:t>………………………………………………………………</w:t>
      </w:r>
      <w:r>
        <w:rPr>
          <w:rFonts w:cs="Arial"/>
          <w:highlight w:val="yellow"/>
        </w:rPr>
        <w:t>..</w:t>
      </w:r>
    </w:p>
    <w:p>
      <w:pPr>
        <w:pStyle w:val="Annotationtext"/>
        <w:rPr/>
      </w:pPr>
      <w:r>
        <w:rPr/>
        <w:t>Clé RIB :</w:t>
      </w:r>
    </w:p>
    <w:p>
      <w:pPr>
        <w:pStyle w:val="Annotationtext"/>
        <w:rPr>
          <w:rFonts w:cs="Arial"/>
        </w:rPr>
      </w:pPr>
      <w:r>
        <w:rPr>
          <w:rFonts w:cs="Arial"/>
          <w:highlight w:val="yellow"/>
        </w:rPr>
        <w:t>………………………………………………………………</w:t>
      </w:r>
      <w:r>
        <w:rPr>
          <w:rFonts w:cs="Arial"/>
          <w:highlight w:val="yellow"/>
        </w:rPr>
        <w:t>..</w:t>
      </w:r>
    </w:p>
    <w:p>
      <w:pPr>
        <w:pStyle w:val="Annotationtext"/>
        <w:rPr/>
      </w:pPr>
      <w:r>
        <w:rPr/>
        <w:t>Code banque :</w:t>
      </w:r>
    </w:p>
    <w:p>
      <w:pPr>
        <w:pStyle w:val="Annotationtext"/>
        <w:rPr>
          <w:rFonts w:cs="Arial"/>
        </w:rPr>
      </w:pPr>
      <w:r>
        <w:rPr>
          <w:rFonts w:cs="Arial"/>
          <w:highlight w:val="yellow"/>
        </w:rPr>
        <w:t>………………………………………………………………</w:t>
      </w:r>
      <w:r>
        <w:rPr>
          <w:rFonts w:cs="Arial"/>
          <w:highlight w:val="yellow"/>
        </w:rPr>
        <w:t>..</w:t>
      </w:r>
    </w:p>
    <w:p>
      <w:pPr>
        <w:pStyle w:val="Annotationtext"/>
        <w:rPr>
          <w:rFonts w:cs="Arial"/>
        </w:rPr>
      </w:pPr>
      <w:r>
        <w:rPr/>
        <w:t xml:space="preserve">Code guichet : </w:t>
      </w:r>
      <w:r>
        <w:rPr>
          <w:rFonts w:cs="Arial"/>
          <w:highlight w:val="yellow"/>
        </w:rPr>
        <w:t>………………………………………………………………..</w:t>
      </w:r>
    </w:p>
    <w:p>
      <w:pPr>
        <w:pStyle w:val="Annotationtext"/>
        <w:spacing w:before="240" w:after="0"/>
        <w:rPr>
          <w:rFonts w:cs="Arial"/>
        </w:rPr>
      </w:pPr>
      <w:r>
        <w:rPr>
          <w:rFonts w:cs="Arial"/>
        </w:rPr>
      </w:r>
    </w:p>
    <w:p>
      <w:pPr>
        <w:pStyle w:val="Annotationtext"/>
        <w:spacing w:before="240" w:after="0"/>
        <w:rPr>
          <w:rFonts w:cs="Arial"/>
        </w:rPr>
      </w:pPr>
      <w:r>
        <w:rPr>
          <w:rFonts w:cs="Arial"/>
        </w:rPr>
      </w:r>
    </w:p>
    <w:p>
      <w:pPr>
        <w:pStyle w:val="Annotationtext"/>
        <w:spacing w:before="240" w:after="0"/>
        <w:rPr>
          <w:rFonts w:cs="Arial"/>
        </w:rPr>
      </w:pPr>
      <w:r>
        <w:rPr>
          <w:rFonts w:cs="Arial"/>
        </w:rPr>
        <w:t>2</w:t>
      </w:r>
      <w:r>
        <w:rPr>
          <w:rFonts w:cs="Arial"/>
          <w:vertAlign w:val="superscript"/>
        </w:rPr>
        <w:t>ème</w:t>
      </w:r>
      <w:r>
        <w:rPr>
          <w:rFonts w:cs="Arial"/>
        </w:rPr>
        <w:t xml:space="preserve"> cotraitant :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Nom de l’établissement bancaire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highlight w:val="yellow"/>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cs="Arial"/>
          <w:highlight w:val="yellow"/>
        </w:rPr>
      </w:pPr>
      <w:r>
        <w:rPr>
          <w:rFonts w:ascii="Marianne" w:hAnsi="Marianne"/>
        </w:rPr>
        <w:t>Compte ouvert au nom de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rPr>
      </w:pPr>
      <w:r>
        <w:rPr>
          <w:rFonts w:ascii="Marianne" w:hAnsi="Marianne"/>
        </w:rPr>
        <w:t>Domiciliation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cs="Arial"/>
          <w:b/>
          <w:b/>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Numéro de compte :</w:t>
      </w:r>
    </w:p>
    <w:p>
      <w:pPr>
        <w:pStyle w:val="Fcasegauche"/>
        <w:keepNext w:val="true"/>
        <w:tabs>
          <w:tab w:val="clear" w:pos="709"/>
          <w:tab w:val="left" w:pos="426" w:leader="none"/>
          <w:tab w:val="left" w:pos="851" w:leader="none"/>
          <w:tab w:val="right" w:pos="9072" w:leader="none"/>
        </w:tabs>
        <w:spacing w:before="0" w:after="0"/>
        <w:ind w:left="426" w:hanging="0"/>
        <w:jc w:val="left"/>
        <w:rPr>
          <w:rFonts w:ascii="Marianne" w:hAnsi="Marianne" w:cs="Arial"/>
          <w:highlight w:val="yellow"/>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 w:val="right" w:pos="9072" w:leader="none"/>
        </w:tabs>
        <w:spacing w:before="0" w:after="0"/>
        <w:ind w:left="426" w:hanging="0"/>
        <w:jc w:val="left"/>
        <w:rPr>
          <w:rFonts w:ascii="Marianne" w:hAnsi="Marianne" w:cs="Arial"/>
          <w:highlight w:val="yellow"/>
        </w:rPr>
      </w:pPr>
      <w:r>
        <w:rPr>
          <w:rFonts w:ascii="Marianne" w:hAnsi="Marianne"/>
        </w:rPr>
        <w:t>Clé RIB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rPr>
      </w:pPr>
      <w:r>
        <w:rPr>
          <w:rFonts w:ascii="Marianne" w:hAnsi="Marianne"/>
        </w:rPr>
        <w:t>Code banque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rPr>
      </w:pPr>
      <w:r>
        <w:rPr>
          <w:rFonts w:ascii="Marianne" w:hAnsi="Marianne"/>
        </w:rPr>
        <w:t>Code guichet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Annotationtext"/>
        <w:spacing w:before="240" w:after="0"/>
        <w:rPr>
          <w:rFonts w:cs="Arial"/>
        </w:rPr>
      </w:pPr>
      <w:r>
        <w:rPr>
          <w:rFonts w:cs="Arial"/>
        </w:rPr>
        <w:t>3</w:t>
      </w:r>
      <w:r>
        <w:rPr>
          <w:rFonts w:cs="Arial"/>
          <w:vertAlign w:val="superscript"/>
        </w:rPr>
        <w:t>ème</w:t>
      </w:r>
      <w:r>
        <w:rPr>
          <w:rFonts w:cs="Arial"/>
        </w:rPr>
        <w:t xml:space="preserve"> cotraitant :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Nom de l’établissement bancaire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highlight w:val="yellow"/>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cs="Arial"/>
          <w:highlight w:val="yellow"/>
        </w:rPr>
      </w:pPr>
      <w:r>
        <w:rPr>
          <w:rFonts w:ascii="Marianne" w:hAnsi="Marianne"/>
        </w:rPr>
        <w:t>Compte ouvert au nom de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rPr>
      </w:pPr>
      <w:r>
        <w:rPr>
          <w:rFonts w:ascii="Marianne" w:hAnsi="Marianne"/>
        </w:rPr>
        <w:t>Domiciliation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cs="Arial"/>
          <w:b/>
          <w:b/>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Numéro de compte :</w:t>
      </w:r>
    </w:p>
    <w:p>
      <w:pPr>
        <w:pStyle w:val="Fcasegauche"/>
        <w:keepNext w:val="true"/>
        <w:tabs>
          <w:tab w:val="clear" w:pos="709"/>
          <w:tab w:val="left" w:pos="426" w:leader="none"/>
          <w:tab w:val="left" w:pos="851" w:leader="none"/>
          <w:tab w:val="right" w:pos="9072" w:leader="none"/>
        </w:tabs>
        <w:spacing w:before="0" w:after="0"/>
        <w:ind w:left="426" w:hanging="0"/>
        <w:jc w:val="left"/>
        <w:rPr>
          <w:rFonts w:ascii="Marianne" w:hAnsi="Marianne" w:cs="Arial"/>
          <w:highlight w:val="yellow"/>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 w:val="right" w:pos="9072" w:leader="none"/>
        </w:tabs>
        <w:spacing w:before="0" w:after="0"/>
        <w:ind w:left="426" w:hanging="0"/>
        <w:jc w:val="left"/>
        <w:rPr>
          <w:rFonts w:ascii="Marianne" w:hAnsi="Marianne" w:cs="Arial"/>
          <w:highlight w:val="yellow"/>
        </w:rPr>
      </w:pPr>
      <w:r>
        <w:rPr>
          <w:rFonts w:ascii="Marianne" w:hAnsi="Marianne"/>
        </w:rPr>
        <w:t>Clé RIB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rPr>
      </w:pPr>
      <w:r>
        <w:rPr>
          <w:rFonts w:ascii="Marianne" w:hAnsi="Marianne"/>
        </w:rPr>
        <w:t>Code banque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rPr>
      </w:pPr>
      <w:r>
        <w:rPr>
          <w:rFonts w:ascii="Marianne" w:hAnsi="Marianne"/>
        </w:rPr>
        <w:t>Code guichet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Annotationtext"/>
        <w:spacing w:before="240" w:after="0"/>
        <w:rPr>
          <w:rFonts w:cs="Arial"/>
        </w:rPr>
      </w:pPr>
      <w:r>
        <w:rPr>
          <w:rFonts w:cs="Arial"/>
        </w:rPr>
        <w:t>4</w:t>
      </w:r>
      <w:r>
        <w:rPr>
          <w:rFonts w:cs="Arial"/>
          <w:vertAlign w:val="superscript"/>
        </w:rPr>
        <w:t>ème</w:t>
      </w:r>
      <w:r>
        <w:rPr>
          <w:rFonts w:cs="Arial"/>
        </w:rPr>
        <w:t xml:space="preserve"> cotraitant :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Nom de l’établissement bancaire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highlight w:val="yellow"/>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cs="Arial"/>
          <w:highlight w:val="yellow"/>
        </w:rPr>
      </w:pPr>
      <w:r>
        <w:rPr>
          <w:rFonts w:ascii="Marianne" w:hAnsi="Marianne"/>
        </w:rPr>
        <w:t>Compte ouvert au nom de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rPr>
      </w:pPr>
      <w:r>
        <w:rPr>
          <w:rFonts w:ascii="Marianne" w:hAnsi="Marianne"/>
        </w:rPr>
        <w:t>Domiciliation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cs="Arial"/>
          <w:b/>
          <w:b/>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Numéro de compte :</w:t>
      </w:r>
    </w:p>
    <w:p>
      <w:pPr>
        <w:pStyle w:val="Fcasegauche"/>
        <w:keepNext w:val="true"/>
        <w:tabs>
          <w:tab w:val="clear" w:pos="709"/>
          <w:tab w:val="left" w:pos="426" w:leader="none"/>
          <w:tab w:val="left" w:pos="851" w:leader="none"/>
          <w:tab w:val="right" w:pos="9072" w:leader="none"/>
        </w:tabs>
        <w:spacing w:before="0" w:after="0"/>
        <w:ind w:left="426" w:hanging="0"/>
        <w:jc w:val="left"/>
        <w:rPr>
          <w:rFonts w:ascii="Marianne" w:hAnsi="Marianne" w:cs="Arial"/>
          <w:highlight w:val="yellow"/>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 w:val="right" w:pos="9072" w:leader="none"/>
        </w:tabs>
        <w:spacing w:before="0" w:after="0"/>
        <w:ind w:left="426" w:hanging="0"/>
        <w:jc w:val="left"/>
        <w:rPr>
          <w:rFonts w:ascii="Marianne" w:hAnsi="Marianne" w:cs="Arial"/>
          <w:highlight w:val="yellow"/>
        </w:rPr>
      </w:pPr>
      <w:r>
        <w:rPr>
          <w:rFonts w:ascii="Marianne" w:hAnsi="Marianne"/>
        </w:rPr>
        <w:t>Clé RIB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rPr>
      </w:pPr>
      <w:r>
        <w:rPr>
          <w:rFonts w:ascii="Marianne" w:hAnsi="Marianne"/>
        </w:rPr>
        <w:t>Code banque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rPr>
      </w:pPr>
      <w:r>
        <w:rPr>
          <w:rFonts w:ascii="Marianne" w:hAnsi="Marianne"/>
        </w:rPr>
        <w:t>Code guichet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Annotationtext"/>
        <w:spacing w:before="240" w:after="0"/>
        <w:rPr>
          <w:rFonts w:cs="Arial"/>
        </w:rPr>
      </w:pPr>
      <w:r>
        <w:rPr>
          <w:rFonts w:cs="Arial"/>
        </w:rPr>
      </w:r>
    </w:p>
    <w:p>
      <w:pPr>
        <w:pStyle w:val="Annotationtext"/>
        <w:spacing w:before="240" w:after="0"/>
        <w:rPr>
          <w:rFonts w:cs="Arial"/>
        </w:rPr>
      </w:pPr>
      <w:r>
        <w:rPr>
          <w:rFonts w:cs="Arial"/>
        </w:rPr>
      </w:r>
    </w:p>
    <w:p>
      <w:pPr>
        <w:pStyle w:val="Annotationtext"/>
        <w:spacing w:before="240" w:after="0"/>
        <w:rPr>
          <w:rFonts w:cs="Arial"/>
        </w:rPr>
      </w:pPr>
      <w:r>
        <w:rPr>
          <w:rFonts w:cs="Arial"/>
        </w:rPr>
      </w:r>
    </w:p>
    <w:p>
      <w:pPr>
        <w:pStyle w:val="Annotationtext"/>
        <w:spacing w:before="240" w:after="0"/>
        <w:rPr>
          <w:rFonts w:cs="Arial"/>
        </w:rPr>
      </w:pPr>
      <w:r>
        <w:rPr>
          <w:rFonts w:cs="Arial"/>
        </w:rPr>
      </w:r>
    </w:p>
    <w:p>
      <w:pPr>
        <w:pStyle w:val="Annotationtext"/>
        <w:spacing w:before="240" w:after="0"/>
        <w:rPr>
          <w:rFonts w:cs="Arial"/>
        </w:rPr>
      </w:pPr>
      <w:r>
        <w:rPr>
          <w:rFonts w:cs="Arial"/>
        </w:rPr>
      </w:r>
    </w:p>
    <w:p>
      <w:pPr>
        <w:pStyle w:val="Annotationtext"/>
        <w:spacing w:before="240" w:after="0"/>
        <w:rPr>
          <w:rFonts w:cs="Arial"/>
        </w:rPr>
      </w:pPr>
      <w:r>
        <w:rPr>
          <w:rFonts w:cs="Arial"/>
        </w:rPr>
      </w:r>
    </w:p>
    <w:p>
      <w:pPr>
        <w:pStyle w:val="Annotationtext"/>
        <w:spacing w:before="240" w:after="0"/>
        <w:rPr>
          <w:rFonts w:cs="Arial"/>
        </w:rPr>
      </w:pPr>
      <w:r>
        <w:rPr>
          <w:rFonts w:cs="Arial"/>
        </w:rPr>
        <w:t>5</w:t>
      </w:r>
      <w:r>
        <w:rPr>
          <w:rFonts w:cs="Arial"/>
          <w:vertAlign w:val="superscript"/>
        </w:rPr>
        <w:t>ème</w:t>
      </w:r>
      <w:r>
        <w:rPr>
          <w:rFonts w:cs="Arial"/>
        </w:rPr>
        <w:t xml:space="preserve"> cotraitant :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Nom de l’établissement bancaire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highlight w:val="yellow"/>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cs="Arial"/>
          <w:highlight w:val="yellow"/>
        </w:rPr>
      </w:pPr>
      <w:r>
        <w:rPr>
          <w:rFonts w:ascii="Marianne" w:hAnsi="Marianne"/>
        </w:rPr>
        <w:t>Compte ouvert au nom de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rPr>
      </w:pPr>
      <w:r>
        <w:rPr>
          <w:rFonts w:ascii="Marianne" w:hAnsi="Marianne"/>
        </w:rPr>
        <w:t>Domiciliation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cs="Arial"/>
          <w:b/>
          <w:b/>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Numéro de compte :</w:t>
      </w:r>
    </w:p>
    <w:p>
      <w:pPr>
        <w:pStyle w:val="Fcasegauche"/>
        <w:keepNext w:val="true"/>
        <w:tabs>
          <w:tab w:val="clear" w:pos="709"/>
          <w:tab w:val="left" w:pos="426" w:leader="none"/>
          <w:tab w:val="left" w:pos="851" w:leader="none"/>
          <w:tab w:val="right" w:pos="9072" w:leader="none"/>
        </w:tabs>
        <w:spacing w:before="0" w:after="0"/>
        <w:ind w:left="426" w:hanging="0"/>
        <w:jc w:val="left"/>
        <w:rPr>
          <w:rFonts w:ascii="Marianne" w:hAnsi="Marianne" w:cs="Arial"/>
          <w:highlight w:val="yellow"/>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 w:val="right" w:pos="9072" w:leader="none"/>
        </w:tabs>
        <w:spacing w:before="0" w:after="0"/>
        <w:ind w:left="426" w:hanging="0"/>
        <w:jc w:val="left"/>
        <w:rPr>
          <w:rFonts w:ascii="Marianne" w:hAnsi="Marianne" w:cs="Arial"/>
          <w:highlight w:val="yellow"/>
        </w:rPr>
      </w:pPr>
      <w:r>
        <w:rPr>
          <w:rFonts w:ascii="Marianne" w:hAnsi="Marianne"/>
        </w:rPr>
        <w:t>Clé RIB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rPr>
      </w:pPr>
      <w:r>
        <w:rPr>
          <w:rFonts w:ascii="Marianne" w:hAnsi="Marianne"/>
        </w:rPr>
        <w:t>Code banque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keepNext w:val="true"/>
        <w:tabs>
          <w:tab w:val="clear" w:pos="709"/>
          <w:tab w:val="left" w:pos="426" w:leader="none"/>
          <w:tab w:val="left" w:pos="851" w:leader="none"/>
        </w:tabs>
        <w:spacing w:before="0" w:after="0"/>
        <w:ind w:left="426" w:hanging="0"/>
        <w:jc w:val="left"/>
        <w:rPr>
          <w:rFonts w:ascii="Marianne" w:hAnsi="Marianne"/>
        </w:rPr>
      </w:pPr>
      <w:r>
        <w:rPr>
          <w:rFonts w:ascii="Marianne" w:hAnsi="Marianne"/>
        </w:rPr>
        <w:t>Code guichet :</w:t>
      </w:r>
    </w:p>
    <w:p>
      <w:pPr>
        <w:pStyle w:val="Fcasegauche"/>
        <w:keepNext w:val="true"/>
        <w:tabs>
          <w:tab w:val="clear" w:pos="709"/>
          <w:tab w:val="left" w:pos="426" w:leader="none"/>
          <w:tab w:val="left" w:pos="851" w:leader="none"/>
        </w:tabs>
        <w:spacing w:before="0" w:after="0"/>
        <w:ind w:left="426" w:hanging="0"/>
        <w:jc w:val="left"/>
        <w:rPr>
          <w:rFonts w:ascii="Marianne" w:hAnsi="Marianne" w:cs="Arial"/>
        </w:rPr>
      </w:pPr>
      <w:r>
        <w:rPr>
          <w:rFonts w:cs="Arial" w:ascii="Marianne" w:hAnsi="Marianne"/>
          <w:highlight w:val="yellow"/>
        </w:rPr>
        <w:t>………………………………………………………………</w:t>
      </w:r>
      <w:r>
        <w:rPr>
          <w:rFonts w:cs="Arial" w:ascii="Marianne" w:hAnsi="Marianne"/>
          <w:highlight w:val="yellow"/>
        </w:rPr>
        <w:t>..</w:t>
      </w:r>
    </w:p>
    <w:p>
      <w:pPr>
        <w:pStyle w:val="Fcasegauche"/>
        <w:tabs>
          <w:tab w:val="clear" w:pos="709"/>
          <w:tab w:val="left" w:pos="426" w:leader="none"/>
          <w:tab w:val="left" w:pos="851" w:leader="none"/>
        </w:tabs>
        <w:spacing w:before="240" w:after="0"/>
        <w:ind w:left="0" w:hanging="0"/>
        <w:jc w:val="left"/>
        <w:rPr>
          <w:rFonts w:ascii="Marianne" w:hAnsi="Marianne" w:cs="Arial"/>
          <w:b/>
          <w:b/>
        </w:rPr>
      </w:pPr>
      <w:r>
        <w:rPr>
          <w:rFonts w:cs="Arial" w:ascii="Marianne" w:hAnsi="Marianne"/>
          <w:b/>
          <w:color w:val="0070C0"/>
          <w:sz w:val="22"/>
          <w:szCs w:val="22"/>
        </w:rPr>
        <w:t>II.5 - Avance</w:t>
      </w:r>
      <w:r>
        <w:rPr>
          <w:rFonts w:cs="Arial" w:ascii="Marianne" w:hAnsi="Marianne"/>
          <w:b/>
          <w:color w:val="0070C0"/>
        </w:rPr>
        <w:t> </w:t>
      </w:r>
      <w:r>
        <w:rPr>
          <w:rFonts w:cs="Arial" w:ascii="Marianne" w:hAnsi="Marianne"/>
          <w:i/>
          <w:sz w:val="18"/>
          <w:szCs w:val="18"/>
        </w:rPr>
        <w:t>(</w:t>
      </w:r>
      <w:hyperlink r:id="rId3">
        <w:r>
          <w:rPr>
            <w:rStyle w:val="LienInternet"/>
            <w:rFonts w:cs="Arial" w:ascii="Marianne" w:hAnsi="Marianne"/>
            <w:i/>
            <w:sz w:val="18"/>
            <w:szCs w:val="18"/>
          </w:rPr>
          <w:t>article R. 2191-3</w:t>
        </w:r>
      </w:hyperlink>
      <w:r>
        <w:rPr>
          <w:rFonts w:cs="Arial" w:ascii="Marianne" w:hAnsi="Marianne"/>
          <w:i/>
          <w:sz w:val="18"/>
          <w:szCs w:val="18"/>
        </w:rPr>
        <w:t xml:space="preserve"> ou </w:t>
      </w:r>
      <w:hyperlink r:id="rId4">
        <w:r>
          <w:rPr>
            <w:rStyle w:val="LienInternet"/>
            <w:rFonts w:cs="Arial" w:ascii="Marianne" w:hAnsi="Marianne"/>
            <w:i/>
            <w:sz w:val="18"/>
            <w:szCs w:val="18"/>
          </w:rPr>
          <w:t>article R. 2391-1</w:t>
        </w:r>
      </w:hyperlink>
      <w:r>
        <w:rPr>
          <w:rFonts w:cs="Arial" w:ascii="Marianne" w:hAnsi="Marianne"/>
          <w:i/>
          <w:sz w:val="18"/>
          <w:szCs w:val="18"/>
        </w:rPr>
        <w:t xml:space="preserve"> du code de la commande publique)</w:t>
      </w:r>
    </w:p>
    <w:p>
      <w:pPr>
        <w:pStyle w:val="Fcasegauche"/>
        <w:tabs>
          <w:tab w:val="clear" w:pos="709"/>
          <w:tab w:val="left" w:pos="426" w:leader="none"/>
          <w:tab w:val="left" w:pos="851" w:leader="none"/>
        </w:tabs>
        <w:spacing w:before="240" w:after="0"/>
        <w:ind w:left="0" w:hanging="0"/>
        <w:jc w:val="left"/>
        <w:rPr>
          <w:rFonts w:ascii="Marianne" w:hAnsi="Marianne" w:cs="Arial"/>
          <w:i/>
          <w:i/>
          <w:sz w:val="18"/>
          <w:szCs w:val="18"/>
        </w:rPr>
      </w:pPr>
      <w:r>
        <w:rPr>
          <w:rFonts w:ascii="Marianne" w:hAnsi="Marianne"/>
          <w:b/>
        </w:rPr>
        <w:t>Le signataire souhaite bénéficier de l'avance</w:t>
      </w:r>
      <w:r>
        <w:rPr>
          <w:rFonts w:ascii="Marianne" w:hAnsi="Marianne"/>
        </w:rPr>
        <w:t> :</w:t>
        <w:tab/>
        <w:tab/>
      </w: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119" w:name="__Fieldmark__894_1229175450"/>
      <w:bookmarkStart w:id="120" w:name="__Fieldmark__894_1229175450"/>
      <w:bookmarkEnd w:id="120"/>
      <w:r>
        <w:rPr>
          <w:rFonts w:ascii="Marianne" w:hAnsi="Marianne"/>
        </w:rPr>
      </w:r>
      <w:r>
        <w:rPr>
          <w:rFonts w:ascii="Marianne" w:hAnsi="Marianne"/>
        </w:rPr>
        <w:fldChar w:fldCharType="end"/>
      </w:r>
      <w:bookmarkStart w:id="121" w:name="__Fieldmark__23118_3518001973"/>
      <w:bookmarkStart w:id="122" w:name="__Fieldmark__35606_4120923488"/>
      <w:bookmarkStart w:id="123" w:name="__Fieldmark__509_3119379594"/>
      <w:bookmarkStart w:id="124" w:name="__Fieldmark__683_1195486434"/>
      <w:bookmarkStart w:id="125" w:name="__Fieldmark__10588_3095093040"/>
      <w:bookmarkEnd w:id="121"/>
      <w:bookmarkEnd w:id="122"/>
      <w:bookmarkEnd w:id="123"/>
      <w:bookmarkEnd w:id="124"/>
      <w:bookmarkEnd w:id="125"/>
      <w:r>
        <w:rPr>
          <w:rFonts w:ascii="Marianne" w:hAnsi="Marianne"/>
        </w:rPr>
        <w:tab/>
      </w:r>
      <w:r>
        <w:rPr>
          <w:rFonts w:ascii="Marianne" w:hAnsi="Marianne"/>
          <w:b/>
        </w:rPr>
        <w:t>Non</w:t>
      </w:r>
      <w:r>
        <w:rPr>
          <w:rFonts w:ascii="Marianne" w:hAnsi="Marianne"/>
        </w:rPr>
        <w:tab/>
        <w:tab/>
      </w: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126" w:name="__Fieldmark__916_1229175450"/>
      <w:bookmarkStart w:id="127" w:name="__Fieldmark__916_1229175450"/>
      <w:bookmarkEnd w:id="127"/>
      <w:r>
        <w:rPr>
          <w:rFonts w:ascii="Marianne" w:hAnsi="Marianne"/>
        </w:rPr>
      </w:r>
      <w:r>
        <w:rPr>
          <w:rFonts w:ascii="Marianne" w:hAnsi="Marianne"/>
        </w:rPr>
        <w:fldChar w:fldCharType="end"/>
      </w:r>
      <w:bookmarkStart w:id="128" w:name="__Fieldmark__23134_3518001973"/>
      <w:bookmarkStart w:id="129" w:name="__Fieldmark__35616_4120923488"/>
      <w:bookmarkStart w:id="130" w:name="__Fieldmark__515_3119379594"/>
      <w:bookmarkStart w:id="131" w:name="__Fieldmark__696_1195486434"/>
      <w:bookmarkStart w:id="132" w:name="__Fieldmark__10607_3095093040"/>
      <w:bookmarkEnd w:id="128"/>
      <w:bookmarkEnd w:id="129"/>
      <w:bookmarkEnd w:id="130"/>
      <w:bookmarkEnd w:id="131"/>
      <w:bookmarkEnd w:id="132"/>
      <w:r>
        <w:rPr>
          <w:rFonts w:ascii="Marianne" w:hAnsi="Marianne"/>
        </w:rPr>
        <w:tab/>
      </w:r>
      <w:r>
        <w:rPr>
          <w:rFonts w:ascii="Marianne" w:hAnsi="Marianne"/>
          <w:b/>
        </w:rPr>
        <w:t>Oui</w:t>
      </w:r>
    </w:p>
    <w:p>
      <w:pPr>
        <w:pStyle w:val="Normal"/>
        <w:tabs>
          <w:tab w:val="clear" w:pos="709"/>
          <w:tab w:val="left" w:pos="851" w:leader="none"/>
        </w:tabs>
        <w:rPr>
          <w:rFonts w:cs="Arial"/>
          <w:i/>
          <w:i/>
          <w:sz w:val="18"/>
          <w:szCs w:val="18"/>
        </w:rPr>
      </w:pPr>
      <w:r>
        <w:rPr>
          <w:rFonts w:cs="Arial"/>
          <w:i/>
          <w:sz w:val="18"/>
          <w:szCs w:val="18"/>
        </w:rPr>
        <w:t>(Cocher la case correspondante.)</w:t>
      </w:r>
    </w:p>
    <w:p>
      <w:pPr>
        <w:pStyle w:val="Normal"/>
        <w:tabs>
          <w:tab w:val="clear" w:pos="709"/>
          <w:tab w:val="left" w:pos="851" w:leader="none"/>
        </w:tabs>
        <w:spacing w:before="240" w:after="0"/>
        <w:rPr>
          <w:rFonts w:cs="Arial"/>
        </w:rPr>
      </w:pPr>
      <w:r>
        <w:rPr>
          <w:rFonts w:cs="Arial"/>
        </w:rPr>
        <w:t>L’avance est traitée dans les conditions prévues au CCAP à l’article 6.2.</w:t>
      </w:r>
    </w:p>
    <w:p>
      <w:pPr>
        <w:pStyle w:val="Normal"/>
        <w:spacing w:before="240" w:after="0"/>
        <w:rPr>
          <w:rFonts w:cs="Arial"/>
          <w:b/>
          <w:b/>
          <w:color w:val="0070C0"/>
          <w:sz w:val="22"/>
          <w:szCs w:val="22"/>
        </w:rPr>
      </w:pPr>
      <w:r>
        <w:rPr>
          <w:rFonts w:cs="Arial"/>
          <w:b/>
          <w:color w:val="0070C0"/>
          <w:sz w:val="22"/>
          <w:szCs w:val="22"/>
        </w:rPr>
        <w:t>II.6 - Durée d’exécution du marché public</w:t>
      </w:r>
    </w:p>
    <w:p>
      <w:pPr>
        <w:pStyle w:val="Normal"/>
        <w:spacing w:before="240" w:after="120"/>
        <w:rPr>
          <w:rFonts w:cs="Arial"/>
        </w:rPr>
      </w:pPr>
      <w:r>
        <w:rPr>
          <w:rFonts w:cs="Arial"/>
        </w:rPr>
        <w:t>La durée d’exécution du présent marché est indiquée dans le CCAP aux 1.2 et 4.1.1.</w:t>
      </w:r>
    </w:p>
    <w:p>
      <w:pPr>
        <w:pStyle w:val="Normal"/>
        <w:spacing w:before="240" w:after="120"/>
        <w:rPr>
          <w:rFonts w:cs="Arial"/>
        </w:rPr>
      </w:pPr>
      <w:r>
        <w:rPr>
          <w:rFonts w:cs="Arial"/>
        </w:rPr>
      </w:r>
    </w:p>
    <w:p>
      <w:pPr>
        <w:pStyle w:val="Normal"/>
        <w:tabs>
          <w:tab w:val="clear" w:pos="709"/>
          <w:tab w:val="left" w:pos="-142" w:leader="none"/>
          <w:tab w:val="left" w:pos="851" w:leader="none"/>
          <w:tab w:val="left" w:pos="4111" w:leader="none"/>
        </w:tabs>
        <w:spacing w:before="240" w:after="240"/>
        <w:jc w:val="both"/>
        <w:rPr>
          <w:rFonts w:cs="Arial"/>
          <w:b/>
          <w:b/>
          <w:color w:val="C00000"/>
          <w:sz w:val="24"/>
          <w:szCs w:val="22"/>
          <w:u w:val="single"/>
        </w:rPr>
      </w:pPr>
      <w:r>
        <w:rPr>
          <w:rFonts w:cs="Arial"/>
          <w:b/>
          <w:color w:val="C00000"/>
          <w:sz w:val="24"/>
          <w:szCs w:val="22"/>
          <w:u w:val="single"/>
        </w:rPr>
        <w:t>III - Signature</w:t>
      </w:r>
    </w:p>
    <w:p>
      <w:pPr>
        <w:pStyle w:val="Normal"/>
        <w:spacing w:before="240" w:after="0"/>
        <w:jc w:val="both"/>
        <w:rPr>
          <w:rFonts w:cs="Arial"/>
        </w:rPr>
      </w:pPr>
      <w:r>
        <w:rPr>
          <w:rFonts w:cs="Arial"/>
          <w:b/>
          <w:color w:val="0070C0"/>
          <w:sz w:val="22"/>
          <w:szCs w:val="22"/>
        </w:rPr>
        <w:t>Signature du marché public par le titulaire individuel ou, en cas groupement, le mandataire dûment habilité ou chaque membre du groupement</w:t>
      </w:r>
    </w:p>
    <w:p>
      <w:pPr>
        <w:pStyle w:val="Normal"/>
        <w:tabs>
          <w:tab w:val="clear" w:pos="709"/>
          <w:tab w:val="left" w:pos="851" w:leader="none"/>
        </w:tabs>
        <w:spacing w:before="240" w:after="240"/>
        <w:jc w:val="both"/>
        <w:rPr>
          <w:rFonts w:cs="Arial"/>
          <w:b/>
          <w:b/>
          <w:sz w:val="22"/>
          <w:szCs w:val="22"/>
        </w:rPr>
      </w:pPr>
      <w:r>
        <w:fldChar w:fldCharType="begin">
          <w:ffData>
            <w:name w:val=""/>
            <w:enabled/>
            <w:calcOnExit w:val="0"/>
            <w:checkBox>
              <w:sizeAuto/>
            </w:checkBox>
          </w:ffData>
        </w:fldChar>
      </w:r>
      <w:r>
        <w:rPr/>
        <w:instrText> FORMCHECKBOX </w:instrText>
      </w:r>
      <w:r>
        <w:rPr/>
        <w:fldChar w:fldCharType="separate"/>
      </w:r>
      <w:bookmarkStart w:id="133" w:name="__Fieldmark__943_1229175450"/>
      <w:bookmarkStart w:id="134" w:name="__Fieldmark__943_1229175450"/>
      <w:bookmarkEnd w:id="134"/>
      <w:r>
        <w:rPr/>
      </w:r>
      <w:r>
        <w:rPr/>
        <w:fldChar w:fldCharType="end"/>
      </w:r>
      <w:bookmarkStart w:id="135" w:name="__Fieldmark__23155_3518001973"/>
      <w:bookmarkStart w:id="136" w:name="__Fieldmark__35631_4120923488"/>
      <w:bookmarkStart w:id="137" w:name="__Fieldmark__526_3119379594"/>
      <w:bookmarkStart w:id="138" w:name="__Fieldmark__714_1195486434"/>
      <w:bookmarkStart w:id="139" w:name="__Fieldmark__10631_3095093040"/>
      <w:bookmarkEnd w:id="135"/>
      <w:bookmarkEnd w:id="136"/>
      <w:bookmarkEnd w:id="137"/>
      <w:bookmarkEnd w:id="138"/>
      <w:bookmarkEnd w:id="139"/>
      <w:r>
        <w:rPr/>
        <w:t xml:space="preserve"> </w:t>
      </w:r>
      <w:r>
        <w:rPr>
          <w:rFonts w:cs="Arial"/>
          <w:b/>
          <w:sz w:val="22"/>
          <w:szCs w:val="22"/>
        </w:rPr>
        <w:t>Signature du marché public par le titulaire individuel</w:t>
      </w:r>
    </w:p>
    <w:tbl>
      <w:tblPr>
        <w:tblW w:w="9107" w:type="dxa"/>
        <w:jc w:val="left"/>
        <w:tblInd w:w="-40" w:type="dxa"/>
        <w:tblLayout w:type="fixed"/>
        <w:tblCellMar>
          <w:top w:w="0" w:type="dxa"/>
          <w:left w:w="108" w:type="dxa"/>
          <w:bottom w:w="0" w:type="dxa"/>
          <w:right w:w="108" w:type="dxa"/>
        </w:tblCellMar>
        <w:tblLook w:firstRow="0" w:noVBand="0" w:lastRow="0" w:firstColumn="0" w:lastColumn="0" w:noHBand="0" w:val="0000"/>
      </w:tblPr>
      <w:tblGrid>
        <w:gridCol w:w="4004"/>
        <w:gridCol w:w="2977"/>
        <w:gridCol w:w="2126"/>
      </w:tblGrid>
      <w:tr>
        <w:trPr/>
        <w:tc>
          <w:tcPr>
            <w:tcW w:w="4004"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9"/>
                <w:tab w:val="left" w:pos="851" w:leader="none"/>
              </w:tabs>
              <w:jc w:val="center"/>
              <w:rPr>
                <w:rFonts w:cs="Arial"/>
                <w:b/>
                <w:b/>
                <w:bCs/>
              </w:rPr>
            </w:pPr>
            <w:r>
              <w:rPr>
                <w:rFonts w:cs="Arial"/>
                <w:b/>
                <w:bCs/>
              </w:rPr>
              <w:t>Nom, prénom et qualité</w:t>
            </w:r>
          </w:p>
          <w:p>
            <w:pPr>
              <w:pStyle w:val="Normal"/>
              <w:widowControl w:val="false"/>
              <w:tabs>
                <w:tab w:val="clear" w:pos="709"/>
                <w:tab w:val="left" w:pos="851" w:leader="none"/>
              </w:tabs>
              <w:jc w:val="center"/>
              <w:rPr>
                <w:rFonts w:cs="Arial"/>
                <w:b/>
                <w:b/>
                <w:bCs/>
              </w:rPr>
            </w:pPr>
            <w:r>
              <w:rPr>
                <w:rFonts w:cs="Arial"/>
                <w:b/>
                <w:bCs/>
              </w:rPr>
              <w:t>du signataire (*)</w:t>
            </w:r>
          </w:p>
        </w:tc>
        <w:tc>
          <w:tcPr>
            <w:tcW w:w="2977"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9"/>
                <w:tab w:val="left" w:pos="851" w:leader="none"/>
              </w:tabs>
              <w:jc w:val="center"/>
              <w:rPr>
                <w:rFonts w:cs="Arial"/>
                <w:b/>
                <w:b/>
                <w:bCs/>
              </w:rPr>
            </w:pPr>
            <w:r>
              <w:rPr>
                <w:rFonts w:cs="Arial"/>
                <w:b/>
                <w:bCs/>
              </w:rPr>
              <w:t>Lieu et date de signature</w:t>
            </w:r>
          </w:p>
        </w:tc>
        <w:tc>
          <w:tcPr>
            <w:tcW w:w="21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9"/>
                <w:tab w:val="left" w:pos="851" w:leader="none"/>
              </w:tabs>
              <w:jc w:val="center"/>
              <w:rPr>
                <w:rFonts w:cs="Arial"/>
                <w:b/>
                <w:b/>
                <w:bCs/>
              </w:rPr>
            </w:pPr>
            <w:r>
              <w:rPr>
                <w:rFonts w:cs="Arial"/>
                <w:b/>
                <w:bCs/>
              </w:rPr>
              <w:t>Signature</w:t>
            </w:r>
          </w:p>
        </w:tc>
      </w:tr>
      <w:tr>
        <w:trPr>
          <w:trHeight w:val="1021" w:hRule="atLeast"/>
        </w:trPr>
        <w:tc>
          <w:tcPr>
            <w:tcW w:w="4004"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2977"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21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851" w:leader="none"/>
              </w:tabs>
              <w:snapToGrid w:val="false"/>
              <w:jc w:val="both"/>
              <w:rPr>
                <w:rFonts w:cs="Arial"/>
                <w:b/>
                <w:b/>
                <w:bCs/>
              </w:rPr>
            </w:pPr>
            <w:r>
              <w:rPr>
                <w:rFonts w:cs="Arial"/>
                <w:b/>
                <w:bCs/>
              </w:rPr>
            </w:r>
          </w:p>
        </w:tc>
      </w:tr>
    </w:tbl>
    <w:p>
      <w:pPr>
        <w:pStyle w:val="Normal"/>
        <w:tabs>
          <w:tab w:val="clear" w:pos="709"/>
          <w:tab w:val="left" w:pos="851" w:leader="none"/>
        </w:tabs>
        <w:jc w:val="both"/>
        <w:rPr>
          <w:rFonts w:cs="Arial"/>
        </w:rPr>
      </w:pPr>
      <w:r>
        <w:rPr>
          <w:rFonts w:cs="Arial"/>
          <w:sz w:val="18"/>
          <w:szCs w:val="18"/>
        </w:rPr>
        <w:t>(*) Le signataire doit avoir le pouvoir d’engager la personne qu’il représente.</w:t>
      </w:r>
    </w:p>
    <w:p>
      <w:pPr>
        <w:pStyle w:val="Normal"/>
        <w:tabs>
          <w:tab w:val="clear" w:pos="709"/>
          <w:tab w:val="left" w:pos="851" w:leader="none"/>
        </w:tabs>
        <w:spacing w:before="240" w:after="240"/>
        <w:jc w:val="both"/>
        <w:rPr/>
      </w:pPr>
      <w:r>
        <w:rPr/>
      </w:r>
      <w:r>
        <w:br w:type="page"/>
      </w:r>
    </w:p>
    <w:p>
      <w:pPr>
        <w:pStyle w:val="Normal"/>
        <w:tabs>
          <w:tab w:val="clear" w:pos="709"/>
          <w:tab w:val="left" w:pos="851" w:leader="none"/>
        </w:tabs>
        <w:spacing w:before="240" w:after="240"/>
        <w:jc w:val="both"/>
        <w:rPr/>
      </w:pPr>
      <w:r>
        <w:fldChar w:fldCharType="begin">
          <w:ffData>
            <w:name w:val=""/>
            <w:enabled/>
            <w:calcOnExit w:val="0"/>
            <w:checkBox>
              <w:sizeAuto/>
            </w:checkBox>
          </w:ffData>
        </w:fldChar>
      </w:r>
      <w:r>
        <w:rPr/>
        <w:instrText> FORMCHECKBOX </w:instrText>
      </w:r>
      <w:r>
        <w:rPr/>
        <w:fldChar w:fldCharType="separate"/>
      </w:r>
      <w:bookmarkStart w:id="140" w:name="__Fieldmark__981_1229175450"/>
      <w:bookmarkStart w:id="141" w:name="__Fieldmark__981_1229175450"/>
      <w:bookmarkEnd w:id="141"/>
      <w:r>
        <w:rPr/>
      </w:r>
      <w:r>
        <w:rPr/>
        <w:fldChar w:fldCharType="end"/>
      </w:r>
      <w:bookmarkStart w:id="142" w:name="__Fieldmark__23187_3518001973"/>
      <w:bookmarkStart w:id="143" w:name="__Fieldmark__35657_4120923488"/>
      <w:bookmarkStart w:id="144" w:name="__Fieldmark__548_3119379594"/>
      <w:bookmarkStart w:id="145" w:name="__Fieldmark__743_1195486434"/>
      <w:bookmarkStart w:id="146" w:name="__Fieldmark__10666_3095093040"/>
      <w:bookmarkEnd w:id="142"/>
      <w:bookmarkEnd w:id="143"/>
      <w:bookmarkEnd w:id="144"/>
      <w:bookmarkEnd w:id="145"/>
      <w:bookmarkEnd w:id="146"/>
      <w:r>
        <w:rPr/>
        <w:t xml:space="preserve"> </w:t>
      </w:r>
      <w:r>
        <w:rPr>
          <w:rFonts w:cs="Arial"/>
          <w:b/>
          <w:sz w:val="22"/>
          <w:szCs w:val="22"/>
        </w:rPr>
        <w:t>Signature du mandataire en cas de groupement</w:t>
      </w:r>
    </w:p>
    <w:p>
      <w:pPr>
        <w:pStyle w:val="Normal"/>
        <w:tabs>
          <w:tab w:val="clear" w:pos="709"/>
          <w:tab w:val="left" w:pos="851" w:leader="none"/>
        </w:tabs>
        <w:spacing w:before="0" w:after="240"/>
        <w:jc w:val="both"/>
        <w:rPr>
          <w:rFonts w:cs="Arial"/>
          <w:szCs w:val="22"/>
        </w:rPr>
      </w:pPr>
      <w:r>
        <w:rPr>
          <w:rFonts w:cs="Arial"/>
          <w:szCs w:val="22"/>
        </w:rPr>
        <w:t xml:space="preserve">Les membres du groupement d’opérateurs économiques désignent le mandataire suivant </w:t>
      </w:r>
      <w:r>
        <w:rPr>
          <w:rFonts w:cs="Arial"/>
          <w:i/>
          <w:szCs w:val="22"/>
        </w:rPr>
        <w:t>(</w:t>
      </w:r>
      <w:hyperlink r:id="rId5">
        <w:r>
          <w:rPr>
            <w:rStyle w:val="LienInternet"/>
            <w:rFonts w:cs="Arial"/>
            <w:i/>
            <w:color w:val="auto"/>
            <w:szCs w:val="22"/>
            <w:u w:val="none"/>
          </w:rPr>
          <w:t>article R. 2142-23</w:t>
        </w:r>
      </w:hyperlink>
      <w:r>
        <w:rPr>
          <w:rFonts w:cs="Arial"/>
          <w:i/>
          <w:szCs w:val="22"/>
        </w:rPr>
        <w:t xml:space="preserve"> ou </w:t>
      </w:r>
      <w:hyperlink r:id="rId6">
        <w:r>
          <w:rPr>
            <w:rStyle w:val="LienInternet"/>
            <w:rFonts w:cs="Arial"/>
            <w:i/>
            <w:color w:val="auto"/>
            <w:szCs w:val="22"/>
            <w:u w:val="none"/>
          </w:rPr>
          <w:t>article R. 2342-12</w:t>
        </w:r>
      </w:hyperlink>
      <w:r>
        <w:rPr>
          <w:rFonts w:cs="Arial"/>
          <w:i/>
          <w:szCs w:val="22"/>
        </w:rPr>
        <w:t xml:space="preserve"> du code de la commande publique) </w:t>
      </w:r>
      <w:r>
        <w:rPr>
          <w:rFonts w:cs="Arial"/>
          <w:szCs w:val="22"/>
        </w:rPr>
        <w:t>:</w:t>
      </w:r>
    </w:p>
    <w:tbl>
      <w:tblPr>
        <w:tblW w:w="9107" w:type="dxa"/>
        <w:jc w:val="left"/>
        <w:tblInd w:w="-40" w:type="dxa"/>
        <w:tblLayout w:type="fixed"/>
        <w:tblCellMar>
          <w:top w:w="0" w:type="dxa"/>
          <w:left w:w="108" w:type="dxa"/>
          <w:bottom w:w="0" w:type="dxa"/>
          <w:right w:w="108" w:type="dxa"/>
        </w:tblCellMar>
        <w:tblLook w:firstRow="0" w:noVBand="0" w:lastRow="0" w:firstColumn="0" w:lastColumn="0" w:noHBand="0" w:val="0000"/>
      </w:tblPr>
      <w:tblGrid>
        <w:gridCol w:w="3011"/>
        <w:gridCol w:w="2127"/>
        <w:gridCol w:w="1843"/>
        <w:gridCol w:w="2125"/>
      </w:tblGrid>
      <w:tr>
        <w:trPr/>
        <w:tc>
          <w:tcPr>
            <w:tcW w:w="3011"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9"/>
                <w:tab w:val="left" w:pos="851" w:leader="none"/>
              </w:tabs>
              <w:jc w:val="center"/>
              <w:rPr>
                <w:rFonts w:cs="Arial"/>
                <w:b/>
                <w:b/>
                <w:bCs/>
              </w:rPr>
            </w:pPr>
            <w:r>
              <w:rPr>
                <w:rFonts w:cs="Arial"/>
                <w:b/>
                <w:bCs/>
              </w:rPr>
              <w:t xml:space="preserve">Nom commercial et la dénomination sociale du mandataire </w:t>
            </w:r>
          </w:p>
          <w:p>
            <w:pPr>
              <w:pStyle w:val="Normal"/>
              <w:widowControl w:val="false"/>
              <w:tabs>
                <w:tab w:val="clear" w:pos="709"/>
                <w:tab w:val="left" w:pos="851" w:leader="none"/>
              </w:tabs>
              <w:jc w:val="center"/>
              <w:rPr>
                <w:rFonts w:cs="Arial"/>
                <w:b/>
                <w:b/>
                <w:bCs/>
              </w:rPr>
            </w:pPr>
            <w:r>
              <w:rPr>
                <w:rFonts w:cs="Arial"/>
                <w:b/>
                <w:bCs/>
              </w:rPr>
            </w:r>
          </w:p>
        </w:tc>
        <w:tc>
          <w:tcPr>
            <w:tcW w:w="2127"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9"/>
                <w:tab w:val="left" w:pos="851" w:leader="none"/>
              </w:tabs>
              <w:jc w:val="center"/>
              <w:rPr>
                <w:rFonts w:cs="Arial"/>
                <w:b/>
                <w:b/>
                <w:bCs/>
              </w:rPr>
            </w:pPr>
            <w:r>
              <w:rPr>
                <w:rFonts w:cs="Arial"/>
                <w:b/>
                <w:bCs/>
              </w:rPr>
              <w:t>Nom, prénom et qualité</w:t>
            </w:r>
          </w:p>
          <w:p>
            <w:pPr>
              <w:pStyle w:val="Normal"/>
              <w:widowControl w:val="false"/>
              <w:tabs>
                <w:tab w:val="clear" w:pos="709"/>
                <w:tab w:val="left" w:pos="851" w:leader="none"/>
              </w:tabs>
              <w:jc w:val="center"/>
              <w:rPr>
                <w:rFonts w:cs="Arial"/>
                <w:b/>
                <w:b/>
                <w:bCs/>
              </w:rPr>
            </w:pPr>
            <w:r>
              <w:rPr>
                <w:rFonts w:cs="Arial"/>
                <w:b/>
                <w:bCs/>
              </w:rPr>
              <w:t>du signataire (*)</w:t>
            </w:r>
          </w:p>
        </w:tc>
        <w:tc>
          <w:tcPr>
            <w:tcW w:w="1843"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9"/>
                <w:tab w:val="left" w:pos="851" w:leader="none"/>
              </w:tabs>
              <w:jc w:val="center"/>
              <w:rPr>
                <w:rFonts w:cs="Arial"/>
                <w:b/>
                <w:b/>
                <w:bCs/>
              </w:rPr>
            </w:pPr>
            <w:r>
              <w:rPr>
                <w:rFonts w:cs="Arial"/>
                <w:b/>
                <w:bCs/>
              </w:rPr>
              <w:t>Lieu et date de signature</w:t>
            </w:r>
          </w:p>
        </w:tc>
        <w:tc>
          <w:tcPr>
            <w:tcW w:w="21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9"/>
                <w:tab w:val="left" w:pos="851" w:leader="none"/>
              </w:tabs>
              <w:jc w:val="center"/>
              <w:rPr>
                <w:rFonts w:cs="Arial"/>
                <w:b/>
                <w:b/>
                <w:bCs/>
              </w:rPr>
            </w:pPr>
            <w:r>
              <w:rPr>
                <w:rFonts w:cs="Arial"/>
                <w:b/>
                <w:bCs/>
              </w:rPr>
              <w:t>Signature</w:t>
            </w:r>
          </w:p>
        </w:tc>
      </w:tr>
      <w:tr>
        <w:trPr>
          <w:trHeight w:val="1021" w:hRule="atLeast"/>
        </w:trPr>
        <w:tc>
          <w:tcPr>
            <w:tcW w:w="3011"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2127"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1843"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212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851" w:leader="none"/>
              </w:tabs>
              <w:snapToGrid w:val="false"/>
              <w:jc w:val="both"/>
              <w:rPr>
                <w:rFonts w:cs="Arial"/>
                <w:b/>
                <w:b/>
                <w:bCs/>
              </w:rPr>
            </w:pPr>
            <w:r>
              <w:rPr>
                <w:rFonts w:cs="Arial"/>
                <w:b/>
                <w:bCs/>
              </w:rPr>
            </w:r>
          </w:p>
        </w:tc>
      </w:tr>
    </w:tbl>
    <w:p>
      <w:pPr>
        <w:pStyle w:val="Normal"/>
        <w:tabs>
          <w:tab w:val="clear" w:pos="709"/>
          <w:tab w:val="left" w:pos="851" w:leader="none"/>
        </w:tabs>
        <w:jc w:val="both"/>
        <w:rPr>
          <w:rFonts w:cs="Arial"/>
        </w:rPr>
      </w:pPr>
      <w:r>
        <w:rPr>
          <w:rFonts w:cs="Arial"/>
          <w:sz w:val="18"/>
          <w:szCs w:val="18"/>
        </w:rPr>
        <w:t>(*) Le signataire doit avoir le pouvoir d’engager la personne qu’il représente.</w:t>
      </w:r>
    </w:p>
    <w:p>
      <w:pPr>
        <w:pStyle w:val="Normal"/>
        <w:tabs>
          <w:tab w:val="clear" w:pos="709"/>
          <w:tab w:val="left" w:pos="851" w:leader="none"/>
        </w:tabs>
        <w:spacing w:before="0" w:after="240"/>
        <w:jc w:val="both"/>
        <w:rPr>
          <w:rFonts w:cs="Arial"/>
          <w:szCs w:val="22"/>
        </w:rPr>
      </w:pPr>
      <w:r>
        <w:rPr>
          <w:rFonts w:cs="Arial"/>
          <w:szCs w:val="22"/>
        </w:rPr>
      </w:r>
    </w:p>
    <w:p>
      <w:pPr>
        <w:pStyle w:val="Normal"/>
        <w:tabs>
          <w:tab w:val="clear" w:pos="709"/>
          <w:tab w:val="left" w:pos="284" w:leader="none"/>
        </w:tabs>
        <w:spacing w:before="240" w:after="0"/>
        <w:ind w:left="284" w:hanging="0"/>
        <w:jc w:val="both"/>
        <w:rPr>
          <w:rFonts w:cs="Arial"/>
          <w:i/>
          <w:i/>
          <w:sz w:val="18"/>
          <w:szCs w:val="18"/>
        </w:rPr>
      </w:pPr>
      <w:r>
        <w:fldChar w:fldCharType="begin">
          <w:ffData>
            <w:name w:val=""/>
            <w:enabled/>
            <w:calcOnExit w:val="0"/>
            <w:checkBox>
              <w:sizeAuto/>
            </w:checkBox>
          </w:ffData>
        </w:fldChar>
      </w:r>
      <w:r>
        <w:rPr/>
        <w:instrText> FORMCHECKBOX </w:instrText>
      </w:r>
      <w:r>
        <w:rPr/>
        <w:fldChar w:fldCharType="separate"/>
      </w:r>
      <w:bookmarkStart w:id="147" w:name="__Fieldmark__1034_1229175450"/>
      <w:bookmarkStart w:id="148" w:name="__Fieldmark__1034_1229175450"/>
      <w:bookmarkEnd w:id="148"/>
      <w:r>
        <w:rPr/>
      </w:r>
      <w:r>
        <w:rPr/>
        <w:fldChar w:fldCharType="end"/>
      </w:r>
      <w:bookmarkStart w:id="149" w:name="__Fieldmark__23234_3518001973"/>
      <w:bookmarkStart w:id="150" w:name="__Fieldmark__35698_4120923488"/>
      <w:bookmarkStart w:id="151" w:name="__Fieldmark__585_3119379594"/>
      <w:bookmarkStart w:id="152" w:name="__Fieldmark__787_1195486434"/>
      <w:bookmarkStart w:id="153" w:name="__Fieldmark__10716_3095093040"/>
      <w:bookmarkEnd w:id="149"/>
      <w:bookmarkEnd w:id="150"/>
      <w:bookmarkEnd w:id="151"/>
      <w:bookmarkEnd w:id="152"/>
      <w:bookmarkEnd w:id="153"/>
      <w:r>
        <w:rPr/>
        <w:t xml:space="preserve"> </w:t>
      </w:r>
      <w:r>
        <w:rPr>
          <w:rFonts w:cs="Arial"/>
          <w:b/>
        </w:rPr>
        <w:t xml:space="preserve">Les membres du groupement ont donné mandat au mandataire, qui signe le présent acte d’engagement : </w:t>
      </w:r>
      <w:r>
        <w:rPr>
          <w:rFonts w:cs="Arial"/>
          <w:i/>
          <w:sz w:val="18"/>
          <w:szCs w:val="18"/>
        </w:rPr>
        <w:t>(Cocher la case correspondante ou les cases correspondantes.)</w:t>
      </w:r>
    </w:p>
    <w:p>
      <w:pPr>
        <w:pStyle w:val="ListParagraph"/>
        <w:tabs>
          <w:tab w:val="clear" w:pos="709"/>
          <w:tab w:val="left" w:pos="1276" w:leader="none"/>
        </w:tabs>
        <w:spacing w:before="240" w:after="0"/>
        <w:contextualSpacing w:val="false"/>
        <w:jc w:val="both"/>
        <w:rPr>
          <w:rFonts w:cs="Arial"/>
        </w:rPr>
      </w:pPr>
      <w:r>
        <w:fldChar w:fldCharType="begin">
          <w:ffData>
            <w:name w:val=""/>
            <w:enabled/>
            <w:calcOnExit w:val="0"/>
            <w:checkBox>
              <w:sizeAuto/>
            </w:checkBox>
          </w:ffData>
        </w:fldChar>
      </w:r>
      <w:r>
        <w:rPr/>
        <w:instrText> FORMCHECKBOX </w:instrText>
      </w:r>
      <w:r>
        <w:rPr/>
        <w:fldChar w:fldCharType="separate"/>
      </w:r>
      <w:bookmarkStart w:id="154" w:name="__Fieldmark__1056_1229175450"/>
      <w:bookmarkStart w:id="155" w:name="__Fieldmark__1056_1229175450"/>
      <w:bookmarkEnd w:id="155"/>
      <w:r>
        <w:rPr/>
      </w:r>
      <w:r>
        <w:rPr/>
        <w:fldChar w:fldCharType="end"/>
      </w:r>
      <w:bookmarkStart w:id="156" w:name="__Fieldmark__23250_3518001973"/>
      <w:bookmarkStart w:id="157" w:name="__Fieldmark__35708_4120923488"/>
      <w:bookmarkStart w:id="158" w:name="__Fieldmark__591_3119379594"/>
      <w:bookmarkStart w:id="159" w:name="__Fieldmark__800_1195486434"/>
      <w:bookmarkStart w:id="160" w:name="__Fieldmark__10735_3095093040"/>
      <w:bookmarkEnd w:id="156"/>
      <w:bookmarkEnd w:id="157"/>
      <w:bookmarkEnd w:id="158"/>
      <w:bookmarkEnd w:id="159"/>
      <w:bookmarkEnd w:id="160"/>
      <w:r>
        <w:rPr>
          <w:rFonts w:cs="Arial"/>
        </w:rPr>
        <w:tab/>
        <w:t>de signer le présent acte d’engagement en leur nom et pour leur compte, pour les représenter vis-à-vis de l’acheteur et pour coordonner l’ensemble des prestations ;</w:t>
      </w:r>
    </w:p>
    <w:p>
      <w:pPr>
        <w:pStyle w:val="Normal"/>
        <w:tabs>
          <w:tab w:val="clear" w:pos="709"/>
          <w:tab w:val="left" w:pos="851" w:leader="none"/>
        </w:tabs>
        <w:ind w:left="851" w:hanging="0"/>
        <w:rPr>
          <w:rFonts w:cs="Arial"/>
        </w:rPr>
      </w:pPr>
      <w:r>
        <w:rPr>
          <w:rFonts w:cs="Arial"/>
          <w:i/>
          <w:sz w:val="18"/>
          <w:szCs w:val="18"/>
        </w:rPr>
        <w:t>(joindre les pouvoirs en annexe du présent document)</w:t>
      </w:r>
    </w:p>
    <w:p>
      <w:pPr>
        <w:pStyle w:val="ListParagraph"/>
        <w:tabs>
          <w:tab w:val="clear" w:pos="709"/>
          <w:tab w:val="left" w:pos="1276" w:leader="none"/>
        </w:tabs>
        <w:spacing w:before="240" w:after="0"/>
        <w:contextualSpacing w:val="false"/>
        <w:jc w:val="both"/>
        <w:rPr>
          <w:rFonts w:cs="Arial"/>
        </w:rPr>
      </w:pPr>
      <w:r>
        <w:fldChar w:fldCharType="begin">
          <w:ffData>
            <w:name w:val=""/>
            <w:enabled/>
            <w:calcOnExit w:val="0"/>
            <w:checkBox>
              <w:sizeAuto/>
            </w:checkBox>
          </w:ffData>
        </w:fldChar>
      </w:r>
      <w:r>
        <w:rPr/>
        <w:instrText> FORMCHECKBOX </w:instrText>
      </w:r>
      <w:r>
        <w:rPr/>
        <w:fldChar w:fldCharType="separate"/>
      </w:r>
      <w:bookmarkStart w:id="161" w:name="__Fieldmark__1078_1229175450"/>
      <w:bookmarkStart w:id="162" w:name="__Fieldmark__1078_1229175450"/>
      <w:bookmarkEnd w:id="162"/>
      <w:r>
        <w:rPr/>
      </w:r>
      <w:r>
        <w:rPr/>
        <w:fldChar w:fldCharType="end"/>
      </w:r>
      <w:bookmarkStart w:id="163" w:name="__Fieldmark__23266_3518001973"/>
      <w:bookmarkStart w:id="164" w:name="__Fieldmark__35718_4120923488"/>
      <w:bookmarkStart w:id="165" w:name="__Fieldmark__597_3119379594"/>
      <w:bookmarkStart w:id="166" w:name="__Fieldmark__813_1195486434"/>
      <w:bookmarkStart w:id="167" w:name="__Fieldmark__10754_3095093040"/>
      <w:bookmarkEnd w:id="163"/>
      <w:bookmarkEnd w:id="164"/>
      <w:bookmarkEnd w:id="165"/>
      <w:bookmarkEnd w:id="166"/>
      <w:bookmarkEnd w:id="167"/>
      <w:r>
        <w:rPr>
          <w:rFonts w:cs="Arial"/>
        </w:rPr>
        <w:tab/>
        <w:t>de signer, en leur nom et pour leur compte, les modifications ultérieures du marché public ;</w:t>
      </w:r>
    </w:p>
    <w:p>
      <w:pPr>
        <w:pStyle w:val="Normal"/>
        <w:tabs>
          <w:tab w:val="clear" w:pos="709"/>
          <w:tab w:val="left" w:pos="851" w:leader="none"/>
        </w:tabs>
        <w:ind w:left="851" w:hanging="0"/>
        <w:rPr>
          <w:rFonts w:cs="Arial"/>
        </w:rPr>
      </w:pPr>
      <w:r>
        <w:rPr>
          <w:rFonts w:cs="Arial"/>
          <w:i/>
          <w:sz w:val="18"/>
          <w:szCs w:val="18"/>
        </w:rPr>
        <w:t>(joindre les pouvoirs en annexe du présent document)</w:t>
      </w:r>
    </w:p>
    <w:p>
      <w:pPr>
        <w:pStyle w:val="ListParagraph"/>
        <w:tabs>
          <w:tab w:val="clear" w:pos="709"/>
          <w:tab w:val="left" w:pos="1276" w:leader="none"/>
        </w:tabs>
        <w:spacing w:before="240" w:after="0"/>
        <w:contextualSpacing/>
        <w:jc w:val="both"/>
        <w:rPr>
          <w:rFonts w:cs="Arial"/>
        </w:rPr>
      </w:pPr>
      <w:r>
        <w:fldChar w:fldCharType="begin">
          <w:ffData>
            <w:name w:val=""/>
            <w:enabled/>
            <w:calcOnExit w:val="0"/>
            <w:checkBox>
              <w:sizeAuto/>
            </w:checkBox>
          </w:ffData>
        </w:fldChar>
      </w:r>
      <w:r>
        <w:rPr/>
        <w:instrText> FORMCHECKBOX </w:instrText>
      </w:r>
      <w:r>
        <w:rPr/>
        <w:fldChar w:fldCharType="separate"/>
      </w:r>
      <w:bookmarkStart w:id="168" w:name="__Fieldmark__1100_1229175450"/>
      <w:bookmarkStart w:id="169" w:name="__Fieldmark__1100_1229175450"/>
      <w:bookmarkEnd w:id="169"/>
      <w:r>
        <w:rPr/>
      </w:r>
      <w:r>
        <w:rPr/>
        <w:fldChar w:fldCharType="end"/>
      </w:r>
      <w:bookmarkStart w:id="170" w:name="__Fieldmark__23282_3518001973"/>
      <w:bookmarkStart w:id="171" w:name="__Fieldmark__35728_4120923488"/>
      <w:bookmarkStart w:id="172" w:name="__Fieldmark__603_3119379594"/>
      <w:bookmarkStart w:id="173" w:name="__Fieldmark__826_1195486434"/>
      <w:bookmarkStart w:id="174" w:name="__Fieldmark__10773_3095093040"/>
      <w:bookmarkEnd w:id="170"/>
      <w:bookmarkEnd w:id="171"/>
      <w:bookmarkEnd w:id="172"/>
      <w:bookmarkEnd w:id="173"/>
      <w:bookmarkEnd w:id="174"/>
      <w:r>
        <w:rPr>
          <w:rFonts w:cs="Arial"/>
        </w:rPr>
        <w:tab/>
        <w:t>d’engager le groupement conformément au mandat donné au mandataire dans les conditions définies par les pouvoirs joints en annexe.</w:t>
      </w:r>
    </w:p>
    <w:p>
      <w:pPr>
        <w:pStyle w:val="Normal"/>
        <w:tabs>
          <w:tab w:val="clear" w:pos="709"/>
          <w:tab w:val="left" w:pos="851" w:leader="none"/>
        </w:tabs>
        <w:ind w:left="851" w:hanging="0"/>
        <w:rPr>
          <w:rFonts w:cs="Arial"/>
        </w:rPr>
      </w:pPr>
      <w:r>
        <w:rPr>
          <w:rFonts w:cs="Arial"/>
          <w:i/>
          <w:sz w:val="18"/>
          <w:szCs w:val="18"/>
        </w:rPr>
        <w:t>(joindre les pouvoirs en annexe du présent document)</w:t>
      </w:r>
    </w:p>
    <w:p>
      <w:pPr>
        <w:pStyle w:val="Normal"/>
        <w:tabs>
          <w:tab w:val="clear" w:pos="709"/>
          <w:tab w:val="left" w:pos="284" w:leader="none"/>
        </w:tabs>
        <w:spacing w:before="240" w:after="0"/>
        <w:rPr>
          <w:rFonts w:cs="Arial"/>
          <w:i/>
          <w:i/>
          <w:sz w:val="18"/>
          <w:szCs w:val="18"/>
        </w:rPr>
      </w:pPr>
      <w:r>
        <w:rPr/>
        <w:tab/>
      </w:r>
      <w:r>
        <w:fldChar w:fldCharType="begin">
          <w:ffData>
            <w:name w:val=""/>
            <w:enabled/>
            <w:calcOnExit w:val="0"/>
            <w:checkBox>
              <w:sizeAuto/>
            </w:checkBox>
          </w:ffData>
        </w:fldChar>
      </w:r>
      <w:r>
        <w:rPr/>
        <w:instrText> FORMCHECKBOX </w:instrText>
      </w:r>
      <w:r>
        <w:rPr/>
        <w:fldChar w:fldCharType="separate"/>
      </w:r>
      <w:bookmarkStart w:id="175" w:name="__Fieldmark__1123_1229175450"/>
      <w:bookmarkStart w:id="176" w:name="__Fieldmark__1123_1229175450"/>
      <w:bookmarkEnd w:id="176"/>
      <w:r>
        <w:rPr/>
      </w:r>
      <w:r>
        <w:rPr/>
        <w:fldChar w:fldCharType="end"/>
      </w:r>
      <w:bookmarkStart w:id="177" w:name="__Fieldmark__23299_3518001973"/>
      <w:bookmarkStart w:id="178" w:name="__Fieldmark__35739_4120923488"/>
      <w:bookmarkStart w:id="179" w:name="__Fieldmark__610_3119379594"/>
      <w:bookmarkStart w:id="180" w:name="__Fieldmark__840_1195486434"/>
      <w:bookmarkStart w:id="181" w:name="__Fieldmark__10793_3095093040"/>
      <w:bookmarkEnd w:id="177"/>
      <w:bookmarkEnd w:id="178"/>
      <w:bookmarkEnd w:id="179"/>
      <w:bookmarkEnd w:id="180"/>
      <w:bookmarkEnd w:id="181"/>
      <w:r>
        <w:rPr/>
        <w:t xml:space="preserve"> </w:t>
      </w:r>
      <w:r>
        <w:rPr>
          <w:rFonts w:cs="Arial"/>
          <w:b/>
        </w:rPr>
        <w:t>Les membres du groupement, qui signent le présent acte d’engagement :</w:t>
      </w:r>
    </w:p>
    <w:p>
      <w:pPr>
        <w:pStyle w:val="Normal"/>
        <w:tabs>
          <w:tab w:val="clear" w:pos="709"/>
          <w:tab w:val="left" w:pos="851" w:leader="none"/>
        </w:tabs>
        <w:rPr>
          <w:rFonts w:cs="Arial"/>
          <w:i/>
          <w:i/>
          <w:sz w:val="18"/>
          <w:szCs w:val="18"/>
        </w:rPr>
      </w:pPr>
      <w:r>
        <w:rPr>
          <w:rFonts w:cs="Arial"/>
          <w:i/>
          <w:sz w:val="18"/>
          <w:szCs w:val="18"/>
        </w:rPr>
        <w:t xml:space="preserve"> </w:t>
      </w:r>
      <w:r>
        <w:rPr>
          <w:rFonts w:cs="Arial"/>
          <w:i/>
          <w:sz w:val="18"/>
          <w:szCs w:val="18"/>
        </w:rPr>
        <w:t>(Cocher la case correspondante ou les cases correspondantes.)</w:t>
      </w:r>
    </w:p>
    <w:p>
      <w:pPr>
        <w:pStyle w:val="Normal"/>
        <w:tabs>
          <w:tab w:val="clear" w:pos="709"/>
          <w:tab w:val="left" w:pos="1276" w:leader="none"/>
        </w:tabs>
        <w:spacing w:before="240" w:after="240"/>
        <w:ind w:left="709" w:hanging="0"/>
        <w:jc w:val="both"/>
        <w:rPr>
          <w:rFonts w:cs="Arial"/>
        </w:rPr>
      </w:pPr>
      <w:r>
        <w:fldChar w:fldCharType="begin">
          <w:ffData>
            <w:name w:val=""/>
            <w:enabled/>
            <w:calcOnExit w:val="0"/>
            <w:checkBox>
              <w:sizeAuto/>
            </w:checkBox>
          </w:ffData>
        </w:fldChar>
      </w:r>
      <w:r>
        <w:rPr/>
        <w:instrText> FORMCHECKBOX </w:instrText>
      </w:r>
      <w:r>
        <w:rPr/>
        <w:fldChar w:fldCharType="separate"/>
      </w:r>
      <w:bookmarkStart w:id="182" w:name="__Fieldmark__1146_1229175450"/>
      <w:bookmarkStart w:id="183" w:name="__Fieldmark__1146_1229175450"/>
      <w:bookmarkEnd w:id="183"/>
      <w:r>
        <w:rPr/>
      </w:r>
      <w:r>
        <w:rPr/>
        <w:fldChar w:fldCharType="end"/>
      </w:r>
      <w:bookmarkStart w:id="184" w:name="__Fieldmark__23316_3518001973"/>
      <w:bookmarkStart w:id="185" w:name="__Fieldmark__35750_4120923488"/>
      <w:bookmarkStart w:id="186" w:name="__Fieldmark__616_3119379594"/>
      <w:bookmarkStart w:id="187" w:name="__Fieldmark__854_1195486434"/>
      <w:bookmarkStart w:id="188" w:name="__Fieldmark__10813_3095093040"/>
      <w:bookmarkEnd w:id="184"/>
      <w:bookmarkEnd w:id="185"/>
      <w:bookmarkEnd w:id="186"/>
      <w:bookmarkEnd w:id="187"/>
      <w:bookmarkEnd w:id="188"/>
      <w:r>
        <w:rPr/>
        <w:tab/>
      </w:r>
      <w:r>
        <w:rPr>
          <w:rFonts w:cs="Arial"/>
        </w:rPr>
        <w:t>donnent mandat au mandataire, qui l’accepte, pour les représenter vis-à-vis de l’acheteur et pour coordonner l’ensemble des prestations ;</w:t>
      </w:r>
    </w:p>
    <w:p>
      <w:pPr>
        <w:pStyle w:val="Normal"/>
        <w:tabs>
          <w:tab w:val="clear" w:pos="709"/>
          <w:tab w:val="left" w:pos="1276" w:leader="none"/>
        </w:tabs>
        <w:spacing w:before="0" w:after="240"/>
        <w:ind w:left="709" w:hanging="0"/>
        <w:jc w:val="both"/>
        <w:rPr>
          <w:rFonts w:cs="Arial"/>
        </w:rPr>
      </w:pPr>
      <w:r>
        <w:fldChar w:fldCharType="begin">
          <w:ffData>
            <w:name w:val=""/>
            <w:enabled/>
            <w:calcOnExit w:val="0"/>
            <w:checkBox>
              <w:sizeAuto/>
            </w:checkBox>
          </w:ffData>
        </w:fldChar>
      </w:r>
      <w:r>
        <w:rPr/>
        <w:instrText> FORMCHECKBOX </w:instrText>
      </w:r>
      <w:r>
        <w:rPr/>
        <w:fldChar w:fldCharType="separate"/>
      </w:r>
      <w:bookmarkStart w:id="189" w:name="__Fieldmark__1167_1229175450"/>
      <w:bookmarkStart w:id="190" w:name="__Fieldmark__1167_1229175450"/>
      <w:bookmarkEnd w:id="190"/>
      <w:r>
        <w:rPr/>
      </w:r>
      <w:r>
        <w:rPr/>
        <w:fldChar w:fldCharType="end"/>
      </w:r>
      <w:bookmarkStart w:id="191" w:name="__Fieldmark__23331_3518001973"/>
      <w:bookmarkStart w:id="192" w:name="__Fieldmark__35759_4120923488"/>
      <w:bookmarkStart w:id="193" w:name="__Fieldmark__621_3119379594"/>
      <w:bookmarkStart w:id="194" w:name="__Fieldmark__866_1195486434"/>
      <w:bookmarkStart w:id="195" w:name="__Fieldmark__10831_3095093040"/>
      <w:bookmarkEnd w:id="191"/>
      <w:bookmarkEnd w:id="192"/>
      <w:bookmarkEnd w:id="193"/>
      <w:bookmarkEnd w:id="194"/>
      <w:bookmarkEnd w:id="195"/>
      <w:r>
        <w:rPr>
          <w:rFonts w:cs="Arial"/>
        </w:rPr>
        <w:tab/>
        <w:t>donnent mandat au mandataire, qui l’accepte, pour signer, en leur nom et pour leur compte, les modifications ultérieures du marché public ;</w:t>
      </w:r>
    </w:p>
    <w:p>
      <w:pPr>
        <w:pStyle w:val="Normal"/>
        <w:tabs>
          <w:tab w:val="clear" w:pos="709"/>
          <w:tab w:val="left" w:pos="1276" w:leader="none"/>
        </w:tabs>
        <w:ind w:left="709" w:hanging="0"/>
        <w:jc w:val="both"/>
        <w:rPr>
          <w:rFonts w:cs="Arial"/>
        </w:rPr>
      </w:pPr>
      <w:r>
        <w:fldChar w:fldCharType="begin">
          <w:ffData>
            <w:name w:val=""/>
            <w:enabled/>
            <w:calcOnExit w:val="0"/>
            <w:checkBox>
              <w:sizeAuto/>
            </w:checkBox>
          </w:ffData>
        </w:fldChar>
      </w:r>
      <w:r>
        <w:rPr/>
        <w:instrText> FORMCHECKBOX </w:instrText>
      </w:r>
      <w:r>
        <w:rPr/>
        <w:fldChar w:fldCharType="separate"/>
      </w:r>
      <w:bookmarkStart w:id="196" w:name="__Fieldmark__1188_1229175450"/>
      <w:bookmarkStart w:id="197" w:name="__Fieldmark__1188_1229175450"/>
      <w:bookmarkEnd w:id="197"/>
      <w:r>
        <w:rPr/>
      </w:r>
      <w:r>
        <w:rPr/>
        <w:fldChar w:fldCharType="end"/>
      </w:r>
      <w:bookmarkStart w:id="198" w:name="__Fieldmark__23346_3518001973"/>
      <w:bookmarkStart w:id="199" w:name="__Fieldmark__35768_4120923488"/>
      <w:bookmarkStart w:id="200" w:name="__Fieldmark__626_3119379594"/>
      <w:bookmarkStart w:id="201" w:name="__Fieldmark__878_1195486434"/>
      <w:bookmarkStart w:id="202" w:name="__Fieldmark__10849_3095093040"/>
      <w:bookmarkEnd w:id="198"/>
      <w:bookmarkEnd w:id="199"/>
      <w:bookmarkEnd w:id="200"/>
      <w:bookmarkEnd w:id="201"/>
      <w:bookmarkEnd w:id="202"/>
      <w:r>
        <w:rPr>
          <w:rFonts w:cs="Arial"/>
        </w:rPr>
        <w:tab/>
        <w:t>donnent mandat au mandataire dans les conditions définies ci-dessous :</w:t>
      </w:r>
    </w:p>
    <w:p>
      <w:pPr>
        <w:pStyle w:val="Normal"/>
        <w:tabs>
          <w:tab w:val="clear" w:pos="709"/>
          <w:tab w:val="left" w:pos="851" w:leader="none"/>
        </w:tabs>
        <w:spacing w:before="0" w:after="240"/>
        <w:ind w:left="709" w:hanging="0"/>
        <w:jc w:val="both"/>
        <w:rPr>
          <w:rFonts w:cs="Arial"/>
          <w:i/>
          <w:i/>
        </w:rPr>
      </w:pPr>
      <w:r>
        <w:rPr>
          <w:rFonts w:cs="Arial"/>
          <w:i/>
        </w:rPr>
        <w:t>(Donner des précisions sur l’étendue du mandat)</w:t>
      </w:r>
    </w:p>
    <w:p>
      <w:pPr>
        <w:pStyle w:val="Normal"/>
        <w:spacing w:lineRule="auto" w:line="259" w:before="0" w:after="160"/>
        <w:rPr>
          <w:rFonts w:cs="Arial"/>
          <w:i/>
          <w:i/>
        </w:rPr>
      </w:pPr>
      <w:r>
        <w:rPr>
          <w:rFonts w:cs="Arial"/>
          <w:i/>
        </w:rPr>
      </w:r>
      <w:r>
        <w:br w:type="page"/>
      </w:r>
    </w:p>
    <w:tbl>
      <w:tblPr>
        <w:tblW w:w="9220" w:type="dxa"/>
        <w:jc w:val="left"/>
        <w:tblInd w:w="-153" w:type="dxa"/>
        <w:tblLayout w:type="fixed"/>
        <w:tblCellMar>
          <w:top w:w="0" w:type="dxa"/>
          <w:left w:w="108" w:type="dxa"/>
          <w:bottom w:w="0" w:type="dxa"/>
          <w:right w:w="108" w:type="dxa"/>
        </w:tblCellMar>
        <w:tblLook w:firstRow="0" w:noVBand="0" w:lastRow="0" w:firstColumn="0" w:lastColumn="0" w:noHBand="0" w:val="0000"/>
      </w:tblPr>
      <w:tblGrid>
        <w:gridCol w:w="3688"/>
        <w:gridCol w:w="2978"/>
        <w:gridCol w:w="2554"/>
      </w:tblGrid>
      <w:tr>
        <w:trPr>
          <w:tblHeader w:val="true"/>
        </w:trPr>
        <w:tc>
          <w:tcPr>
            <w:tcW w:w="3688" w:type="dxa"/>
            <w:tcBorders>
              <w:top w:val="single" w:sz="4" w:space="0" w:color="000000"/>
              <w:left w:val="single" w:sz="4" w:space="0" w:color="000000"/>
              <w:bottom w:val="single" w:sz="4" w:space="0" w:color="000000"/>
            </w:tcBorders>
            <w:shd w:color="auto" w:fill="auto" w:val="clear"/>
            <w:vAlign w:val="center"/>
          </w:tcPr>
          <w:p>
            <w:pPr>
              <w:pStyle w:val="Normal"/>
              <w:pageBreakBefore/>
              <w:widowControl w:val="false"/>
              <w:tabs>
                <w:tab w:val="clear" w:pos="709"/>
                <w:tab w:val="left" w:pos="851" w:leader="none"/>
              </w:tabs>
              <w:jc w:val="center"/>
              <w:rPr>
                <w:rFonts w:cs="Arial"/>
                <w:b/>
                <w:b/>
                <w:bCs/>
              </w:rPr>
            </w:pPr>
            <w:r>
              <w:rPr>
                <w:rFonts w:cs="Arial"/>
                <w:b/>
                <w:bCs/>
              </w:rPr>
              <w:t>Nom, prénom et qualité</w:t>
            </w:r>
          </w:p>
          <w:p>
            <w:pPr>
              <w:pStyle w:val="Normal"/>
              <w:widowControl w:val="false"/>
              <w:tabs>
                <w:tab w:val="clear" w:pos="709"/>
                <w:tab w:val="left" w:pos="851" w:leader="none"/>
              </w:tabs>
              <w:jc w:val="center"/>
              <w:rPr>
                <w:rFonts w:cs="Arial"/>
                <w:b/>
                <w:b/>
                <w:bCs/>
              </w:rPr>
            </w:pPr>
            <w:r>
              <w:rPr>
                <w:rFonts w:cs="Arial"/>
                <w:b/>
                <w:bCs/>
              </w:rPr>
              <w:t>du signataire (*)</w:t>
            </w:r>
          </w:p>
        </w:tc>
        <w:tc>
          <w:tcPr>
            <w:tcW w:w="2978"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9"/>
                <w:tab w:val="left" w:pos="851" w:leader="none"/>
              </w:tabs>
              <w:jc w:val="center"/>
              <w:rPr>
                <w:rFonts w:cs="Arial"/>
                <w:b/>
                <w:b/>
                <w:bCs/>
              </w:rPr>
            </w:pPr>
            <w:r>
              <w:rPr>
                <w:rFonts w:cs="Arial"/>
                <w:b/>
                <w:bCs/>
              </w:rPr>
              <w:t>Lieu et date de signature</w:t>
            </w:r>
          </w:p>
        </w:tc>
        <w:tc>
          <w:tcPr>
            <w:tcW w:w="25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9"/>
                <w:tab w:val="left" w:pos="851" w:leader="none"/>
              </w:tabs>
              <w:jc w:val="center"/>
              <w:rPr>
                <w:rFonts w:cs="Arial"/>
                <w:b/>
                <w:b/>
                <w:bCs/>
              </w:rPr>
            </w:pPr>
            <w:r>
              <w:rPr>
                <w:rFonts w:cs="Arial"/>
                <w:b/>
                <w:bCs/>
              </w:rPr>
              <w:t>Signature</w:t>
            </w:r>
          </w:p>
        </w:tc>
      </w:tr>
      <w:tr>
        <w:trPr>
          <w:trHeight w:val="1021" w:hRule="atLeast"/>
        </w:trPr>
        <w:tc>
          <w:tcPr>
            <w:tcW w:w="3688"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2978"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2554"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jc w:val="both"/>
              <w:rPr>
                <w:rFonts w:cs="Arial"/>
                <w:b/>
                <w:b/>
                <w:bCs/>
              </w:rPr>
            </w:pPr>
            <w:r>
              <w:rPr>
                <w:rFonts w:cs="Arial"/>
                <w:b/>
                <w:bCs/>
              </w:rPr>
            </w:r>
          </w:p>
        </w:tc>
      </w:tr>
      <w:tr>
        <w:trPr>
          <w:trHeight w:val="1021" w:hRule="atLeast"/>
        </w:trPr>
        <w:tc>
          <w:tcPr>
            <w:tcW w:w="3688" w:type="dxa"/>
            <w:tcBorders>
              <w:left w:val="single" w:sz="4" w:space="0" w:color="000000"/>
            </w:tcBorders>
            <w:shd w:color="auto" w:fill="auto"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2978" w:type="dxa"/>
            <w:tcBorders>
              <w:left w:val="single" w:sz="4" w:space="0" w:color="000000"/>
            </w:tcBorders>
            <w:shd w:color="auto" w:fill="auto"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2554" w:type="dxa"/>
            <w:tcBorders>
              <w:left w:val="single" w:sz="4" w:space="0" w:color="000000"/>
              <w:right w:val="single" w:sz="4" w:space="0" w:color="000000"/>
            </w:tcBorders>
            <w:shd w:color="auto" w:fill="auto" w:val="clear"/>
          </w:tcPr>
          <w:p>
            <w:pPr>
              <w:pStyle w:val="Normal"/>
              <w:widowControl w:val="false"/>
              <w:tabs>
                <w:tab w:val="clear" w:pos="709"/>
                <w:tab w:val="left" w:pos="851" w:leader="none"/>
              </w:tabs>
              <w:snapToGrid w:val="false"/>
              <w:jc w:val="both"/>
              <w:rPr>
                <w:rFonts w:cs="Arial"/>
                <w:b/>
                <w:b/>
                <w:bCs/>
              </w:rPr>
            </w:pPr>
            <w:r>
              <w:rPr>
                <w:rFonts w:cs="Arial"/>
                <w:b/>
                <w:bCs/>
              </w:rPr>
            </w:r>
          </w:p>
        </w:tc>
      </w:tr>
      <w:tr>
        <w:trPr>
          <w:trHeight w:val="1021" w:hRule="atLeast"/>
        </w:trPr>
        <w:tc>
          <w:tcPr>
            <w:tcW w:w="3688" w:type="dxa"/>
            <w:tcBorders>
              <w:left w:val="single" w:sz="4" w:space="0" w:color="000000"/>
            </w:tcBorders>
            <w:shd w:color="auto" w:fill="CCFFFF"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2978" w:type="dxa"/>
            <w:tcBorders>
              <w:left w:val="single" w:sz="4" w:space="0" w:color="000000"/>
            </w:tcBorders>
            <w:shd w:color="auto" w:fill="CCFFFF"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2554" w:type="dxa"/>
            <w:tcBorders>
              <w:left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jc w:val="both"/>
              <w:rPr>
                <w:rFonts w:cs="Arial"/>
                <w:b/>
                <w:b/>
                <w:bCs/>
              </w:rPr>
            </w:pPr>
            <w:r>
              <w:rPr>
                <w:rFonts w:cs="Arial"/>
                <w:b/>
                <w:bCs/>
              </w:rPr>
            </w:r>
          </w:p>
        </w:tc>
      </w:tr>
      <w:tr>
        <w:trPr>
          <w:trHeight w:val="1021" w:hRule="atLeast"/>
        </w:trPr>
        <w:tc>
          <w:tcPr>
            <w:tcW w:w="3688"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2978"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2554"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851" w:leader="none"/>
              </w:tabs>
              <w:snapToGrid w:val="false"/>
              <w:jc w:val="both"/>
              <w:rPr>
                <w:rFonts w:cs="Arial"/>
                <w:b/>
                <w:b/>
                <w:bCs/>
              </w:rPr>
            </w:pPr>
            <w:r>
              <w:rPr>
                <w:rFonts w:cs="Arial"/>
                <w:b/>
                <w:bCs/>
              </w:rPr>
            </w:r>
          </w:p>
        </w:tc>
      </w:tr>
      <w:tr>
        <w:trPr>
          <w:trHeight w:val="1021" w:hRule="atLeast"/>
        </w:trPr>
        <w:tc>
          <w:tcPr>
            <w:tcW w:w="3688" w:type="dxa"/>
            <w:tcBorders>
              <w:left w:val="single" w:sz="4" w:space="0" w:color="000000"/>
            </w:tcBorders>
            <w:shd w:color="auto" w:fill="CCFFFF"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2978" w:type="dxa"/>
            <w:tcBorders>
              <w:left w:val="single" w:sz="4" w:space="0" w:color="000000"/>
            </w:tcBorders>
            <w:shd w:color="auto" w:fill="CCFFFF"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2554" w:type="dxa"/>
            <w:tcBorders>
              <w:left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jc w:val="both"/>
              <w:rPr>
                <w:rFonts w:cs="Arial"/>
                <w:b/>
                <w:b/>
                <w:bCs/>
              </w:rPr>
            </w:pPr>
            <w:r>
              <w:rPr>
                <w:rFonts w:cs="Arial"/>
                <w:b/>
                <w:bCs/>
              </w:rPr>
            </w:r>
          </w:p>
        </w:tc>
      </w:tr>
      <w:tr>
        <w:trPr>
          <w:trHeight w:val="1021" w:hRule="atLeast"/>
        </w:trPr>
        <w:tc>
          <w:tcPr>
            <w:tcW w:w="3688" w:type="dxa"/>
            <w:tcBorders>
              <w:left w:val="single" w:sz="4" w:space="0" w:color="000000"/>
              <w:bottom w:val="single" w:sz="4" w:space="0" w:color="000000"/>
            </w:tcBorders>
            <w:shd w:color="auto" w:fill="FFFFFF" w:themeFill="background1"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2978" w:type="dxa"/>
            <w:tcBorders>
              <w:left w:val="single" w:sz="4" w:space="0" w:color="000000"/>
              <w:bottom w:val="single" w:sz="4" w:space="0" w:color="000000"/>
            </w:tcBorders>
            <w:shd w:color="auto" w:fill="FFFFFF" w:themeFill="background1" w:val="clear"/>
          </w:tcPr>
          <w:p>
            <w:pPr>
              <w:pStyle w:val="Normal"/>
              <w:widowControl w:val="false"/>
              <w:tabs>
                <w:tab w:val="clear" w:pos="709"/>
                <w:tab w:val="left" w:pos="851" w:leader="none"/>
              </w:tabs>
              <w:snapToGrid w:val="false"/>
              <w:jc w:val="both"/>
              <w:rPr>
                <w:rFonts w:cs="Arial"/>
                <w:b/>
                <w:b/>
                <w:bCs/>
              </w:rPr>
            </w:pPr>
            <w:r>
              <w:rPr>
                <w:rFonts w:cs="Arial"/>
                <w:b/>
                <w:bCs/>
              </w:rPr>
            </w:r>
          </w:p>
        </w:tc>
        <w:tc>
          <w:tcPr>
            <w:tcW w:w="2554"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9"/>
                <w:tab w:val="left" w:pos="851" w:leader="none"/>
              </w:tabs>
              <w:snapToGrid w:val="false"/>
              <w:jc w:val="both"/>
              <w:rPr>
                <w:rFonts w:cs="Arial"/>
                <w:b/>
                <w:b/>
                <w:bCs/>
              </w:rPr>
            </w:pPr>
            <w:r>
              <w:rPr>
                <w:rFonts w:cs="Arial"/>
                <w:b/>
                <w:bCs/>
              </w:rPr>
            </w:r>
          </w:p>
        </w:tc>
      </w:tr>
    </w:tbl>
    <w:p>
      <w:pPr>
        <w:pStyle w:val="Normal"/>
        <w:tabs>
          <w:tab w:val="clear" w:pos="709"/>
          <w:tab w:val="left" w:pos="851" w:leader="none"/>
        </w:tabs>
        <w:jc w:val="both"/>
        <w:rPr>
          <w:rFonts w:cs="Arial"/>
          <w:sz w:val="18"/>
          <w:szCs w:val="18"/>
        </w:rPr>
      </w:pPr>
      <w:r>
        <w:rPr>
          <w:rFonts w:cs="Arial"/>
          <w:sz w:val="18"/>
          <w:szCs w:val="18"/>
        </w:rPr>
        <w:t>*Chaque signataire doit avoir le pouvoir d’engager la personne qu’il représente.</w:t>
      </w:r>
    </w:p>
    <w:p>
      <w:pPr>
        <w:pStyle w:val="Titre1"/>
        <w:tabs>
          <w:tab w:val="clear" w:pos="709"/>
          <w:tab w:val="left" w:pos="567" w:leader="none"/>
          <w:tab w:val="left" w:pos="851" w:leader="none"/>
        </w:tabs>
        <w:spacing w:before="240" w:after="240"/>
        <w:jc w:val="both"/>
        <w:rPr>
          <w:rFonts w:ascii="Marianne" w:hAnsi="Marianne" w:cs="Arial"/>
          <w:b/>
          <w:b/>
          <w:bCs/>
          <w:iCs/>
          <w:color w:val="auto"/>
          <w:sz w:val="22"/>
          <w:szCs w:val="22"/>
          <w:u w:val="single"/>
        </w:rPr>
      </w:pPr>
      <w:r>
        <w:rPr>
          <w:rFonts w:cs="Arial" w:ascii="Marianne" w:hAnsi="Marianne"/>
          <w:b/>
          <w:bCs/>
          <w:iCs/>
          <w:color w:val="auto"/>
          <w:sz w:val="22"/>
          <w:szCs w:val="22"/>
          <w:u w:val="single"/>
        </w:rPr>
      </w:r>
    </w:p>
    <w:p>
      <w:pPr>
        <w:pStyle w:val="Titre1"/>
        <w:tabs>
          <w:tab w:val="clear" w:pos="709"/>
          <w:tab w:val="left" w:pos="567" w:leader="none"/>
          <w:tab w:val="left" w:pos="851" w:leader="none"/>
        </w:tabs>
        <w:spacing w:before="240" w:after="240"/>
        <w:jc w:val="both"/>
        <w:rPr>
          <w:rFonts w:ascii="Marianne" w:hAnsi="Marianne" w:cs="Arial"/>
          <w:b/>
          <w:b/>
          <w:bCs/>
          <w:iCs/>
          <w:color w:val="auto"/>
          <w:sz w:val="22"/>
          <w:szCs w:val="22"/>
          <w:u w:val="single"/>
        </w:rPr>
      </w:pPr>
      <w:r>
        <w:rPr>
          <w:rFonts w:cs="Arial" w:ascii="Marianne" w:hAnsi="Marianne"/>
          <w:b/>
          <w:color w:val="C00000"/>
          <w:sz w:val="24"/>
          <w:szCs w:val="22"/>
          <w:u w:val="single"/>
        </w:rPr>
        <w:t>IV – Identification, signature et acceptation de l’offre de l’acheteur</w:t>
      </w:r>
    </w:p>
    <w:p>
      <w:pPr>
        <w:pStyle w:val="Titre1"/>
        <w:numPr>
          <w:ilvl w:val="0"/>
          <w:numId w:val="3"/>
        </w:numPr>
        <w:tabs>
          <w:tab w:val="clear" w:pos="709"/>
          <w:tab w:val="left" w:pos="567" w:leader="none"/>
          <w:tab w:val="left" w:pos="851" w:leader="none"/>
        </w:tabs>
        <w:spacing w:before="240" w:after="240"/>
        <w:jc w:val="both"/>
        <w:rPr>
          <w:rFonts w:ascii="Marianne" w:hAnsi="Marianne" w:cs="Arial"/>
          <w:b/>
          <w:b/>
          <w:bCs/>
          <w:iCs/>
          <w:color w:val="auto"/>
          <w:sz w:val="22"/>
          <w:szCs w:val="22"/>
          <w:u w:val="single"/>
        </w:rPr>
      </w:pPr>
      <w:r>
        <w:rPr>
          <w:rFonts w:cs="Arial" w:ascii="Marianne" w:hAnsi="Marianne"/>
          <w:b/>
          <w:bCs/>
          <w:iCs/>
          <w:color w:val="auto"/>
          <w:sz w:val="22"/>
          <w:szCs w:val="22"/>
          <w:u w:val="single"/>
        </w:rPr>
        <w:t>Désignation de l’acheteur</w:t>
      </w:r>
    </w:p>
    <w:p>
      <w:pPr>
        <w:pStyle w:val="Normal"/>
        <w:rPr/>
      </w:pPr>
      <w:r>
        <w:rPr/>
        <w:t>ÉTAT</w:t>
      </w:r>
    </w:p>
    <w:p>
      <w:pPr>
        <w:pStyle w:val="Normal"/>
        <w:rPr>
          <w:rFonts w:cs="Arial"/>
        </w:rPr>
      </w:pPr>
      <w:r>
        <w:rPr>
          <w:rFonts w:cs="Arial"/>
        </w:rPr>
        <w:t>DDFIP de Lot-et-Garonne</w:t>
      </w:r>
    </w:p>
    <w:p>
      <w:pPr>
        <w:pStyle w:val="Normal"/>
        <w:rPr/>
      </w:pPr>
      <w:r>
        <w:rPr/>
        <w:t>1 place des Jacobins</w:t>
      </w:r>
    </w:p>
    <w:p>
      <w:pPr>
        <w:pStyle w:val="Normal"/>
        <w:rPr>
          <w:rFonts w:cs="Arial"/>
        </w:rPr>
      </w:pPr>
      <w:r>
        <w:rPr>
          <w:rFonts w:cs="Arial"/>
        </w:rPr>
        <w:t>47 000 AGEN</w:t>
      </w:r>
    </w:p>
    <w:p>
      <w:pPr>
        <w:pStyle w:val="ListParagraph"/>
        <w:numPr>
          <w:ilvl w:val="0"/>
          <w:numId w:val="2"/>
        </w:numPr>
        <w:tabs>
          <w:tab w:val="clear" w:pos="709"/>
          <w:tab w:val="left" w:pos="851" w:leader="none"/>
        </w:tabs>
        <w:spacing w:before="240" w:after="0"/>
        <w:contextualSpacing/>
        <w:jc w:val="both"/>
        <w:rPr>
          <w:rFonts w:cs="Arial"/>
          <w:i/>
          <w:i/>
          <w:sz w:val="18"/>
          <w:szCs w:val="18"/>
        </w:rPr>
      </w:pPr>
      <w:r>
        <w:rPr>
          <w:rFonts w:cs="Arial"/>
          <w:b/>
          <w:sz w:val="22"/>
          <w:u w:val="single"/>
        </w:rPr>
        <w:t>Personne habilitée à donner les renseignements prévus</w:t>
      </w:r>
      <w:r>
        <w:rPr>
          <w:rFonts w:cs="Arial"/>
          <w:b/>
          <w:sz w:val="22"/>
        </w:rPr>
        <w:t xml:space="preserve"> </w:t>
      </w:r>
      <w:r>
        <w:rPr>
          <w:rFonts w:cs="Arial"/>
        </w:rPr>
        <w:t>à l’</w:t>
      </w:r>
      <w:hyperlink r:id="rId7">
        <w:r>
          <w:rPr>
            <w:rStyle w:val="LienInternet"/>
            <w:rFonts w:cs="Arial"/>
            <w:color w:val="auto"/>
            <w:u w:val="none"/>
          </w:rPr>
          <w:t>article R. 2191-</w:t>
        </w:r>
      </w:hyperlink>
      <w:r>
        <w:rPr>
          <w:rStyle w:val="LienInternet"/>
          <w:rFonts w:cs="Arial"/>
          <w:color w:val="auto"/>
          <w:u w:val="none"/>
        </w:rPr>
        <w:t>59 et suivants</w:t>
      </w:r>
      <w:r>
        <w:rPr>
          <w:rFonts w:cs="Arial"/>
        </w:rPr>
        <w:t xml:space="preserve"> du code de la commande publique</w:t>
      </w:r>
      <w:r>
        <w:rPr>
          <w:rFonts w:cs="Arial"/>
          <w:sz w:val="18"/>
        </w:rPr>
        <w:t xml:space="preserve">, </w:t>
      </w:r>
      <w:r>
        <w:rPr>
          <w:rFonts w:cs="Arial"/>
        </w:rPr>
        <w:t>auquel renvoie</w:t>
      </w:r>
      <w:r>
        <w:rPr>
          <w:rFonts w:cs="Arial"/>
          <w:sz w:val="18"/>
        </w:rPr>
        <w:t xml:space="preserve"> </w:t>
      </w:r>
      <w:r>
        <w:rPr>
          <w:rFonts w:cs="Arial"/>
        </w:rPr>
        <w:t>l’</w:t>
      </w:r>
      <w:hyperlink r:id="rId8">
        <w:r>
          <w:rPr>
            <w:rStyle w:val="LienInternet"/>
            <w:rFonts w:cs="Arial"/>
            <w:color w:val="auto"/>
            <w:u w:val="none"/>
          </w:rPr>
          <w:t>article R. 2391-28</w:t>
        </w:r>
      </w:hyperlink>
      <w:r>
        <w:rPr>
          <w:rFonts w:cs="Arial"/>
        </w:rPr>
        <w:t xml:space="preserve"> du même code (nantissements ou cessions de créances)</w:t>
      </w:r>
    </w:p>
    <w:p>
      <w:pPr>
        <w:pStyle w:val="Normal"/>
        <w:rPr/>
      </w:pPr>
      <w:r>
        <w:rPr/>
      </w:r>
    </w:p>
    <w:p>
      <w:pPr>
        <w:pStyle w:val="Normal"/>
        <w:rPr>
          <w:highlight w:val="none"/>
          <w:shd w:fill="auto" w:val="clear"/>
        </w:rPr>
      </w:pPr>
      <w:r>
        <w:rPr>
          <w:shd w:fill="auto" w:val="clear"/>
        </w:rPr>
        <w:t>Béatrice CALDEROLA – DDFIP DE LOT ET GARONNE – 1 place des Jacobins– 47000 AGEN</w:t>
      </w:r>
    </w:p>
    <w:p>
      <w:pPr>
        <w:pStyle w:val="Normal"/>
        <w:rPr/>
      </w:pPr>
      <w:hyperlink r:id="rId9">
        <w:r>
          <w:rPr>
            <w:rStyle w:val="LienInternet"/>
            <w:shd w:fill="auto" w:val="clear"/>
          </w:rPr>
          <w:t>beatrice.calderola@dgfip.finances.gouv.fr</w:t>
        </w:r>
      </w:hyperlink>
      <w:r>
        <w:rPr>
          <w:shd w:fill="auto" w:val="clear"/>
        </w:rPr>
        <w:t xml:space="preserve"> - tél : 05 53 69 17 30 / 06 59 71 69 03</w:t>
      </w:r>
    </w:p>
    <w:p>
      <w:pPr>
        <w:pStyle w:val="Normal"/>
        <w:rPr>
          <w:shd w:fill="auto" w:val="clear"/>
        </w:rPr>
      </w:pPr>
      <w:r>
        <w:rPr>
          <w:shd w:fill="auto" w:val="clear"/>
        </w:rPr>
      </w:r>
    </w:p>
    <w:p>
      <w:pPr>
        <w:pStyle w:val="Normal"/>
        <w:rPr/>
      </w:pPr>
      <w:r>
        <w:rPr>
          <w:shd w:fill="auto" w:val="clear"/>
        </w:rPr>
        <w:t>Franck PIANEGONDA - DDFIP DE LOT ET GARONNE – 1 place des Jacobins– 47000 AGEN</w:t>
      </w:r>
    </w:p>
    <w:p>
      <w:pPr>
        <w:pStyle w:val="Normal"/>
        <w:rPr/>
      </w:pPr>
      <w:hyperlink r:id="rId10">
        <w:r>
          <w:rPr>
            <w:rStyle w:val="LienInternet"/>
            <w:shd w:fill="auto" w:val="clear"/>
          </w:rPr>
          <w:t>franck.pianegonda@dgfip.finances.gouv.fr</w:t>
        </w:r>
      </w:hyperlink>
      <w:r>
        <w:rPr>
          <w:shd w:fill="auto" w:val="clear"/>
        </w:rPr>
        <w:t xml:space="preserve"> – tél : 05 53 77 73 20 / 06 23 25 92 63</w:t>
      </w:r>
    </w:p>
    <w:p>
      <w:pPr>
        <w:pStyle w:val="ListParagraph"/>
        <w:keepNext w:val="true"/>
        <w:keepLines/>
        <w:numPr>
          <w:ilvl w:val="0"/>
          <w:numId w:val="2"/>
        </w:numPr>
        <w:tabs>
          <w:tab w:val="clear" w:pos="709"/>
          <w:tab w:val="left" w:pos="720" w:leader="none"/>
          <w:tab w:val="left" w:pos="851" w:leader="none"/>
        </w:tabs>
        <w:spacing w:before="240" w:after="0"/>
        <w:contextualSpacing/>
        <w:jc w:val="both"/>
        <w:rPr>
          <w:rFonts w:cs="Arial"/>
          <w:b/>
          <w:b/>
          <w:i/>
          <w:i/>
          <w:iCs/>
          <w:szCs w:val="18"/>
        </w:rPr>
      </w:pPr>
      <w:r>
        <w:rPr>
          <w:rFonts w:cs="Arial"/>
          <w:b/>
          <w:sz w:val="22"/>
        </w:rPr>
        <w:t>Désignation, adresse, numéro de téléphone du comptable assignataire</w:t>
      </w:r>
    </w:p>
    <w:p>
      <w:pPr>
        <w:pStyle w:val="Normal"/>
        <w:rPr>
          <w:highlight w:val="yellow"/>
        </w:rPr>
      </w:pPr>
      <w:r>
        <w:rPr>
          <w:highlight w:val="yellow"/>
        </w:rPr>
      </w:r>
    </w:p>
    <w:p>
      <w:pPr>
        <w:pStyle w:val="Normal"/>
        <w:tabs>
          <w:tab w:val="clear" w:pos="709"/>
          <w:tab w:val="left" w:pos="851" w:leader="none"/>
        </w:tabs>
        <w:jc w:val="both"/>
        <w:rPr>
          <w:highlight w:val="none"/>
          <w:shd w:fill="auto" w:val="clear"/>
        </w:rPr>
      </w:pPr>
      <w:r>
        <w:rPr>
          <w:rFonts w:cs="Arial"/>
          <w:shd w:fill="auto" w:val="clear"/>
        </w:rPr>
        <w:t>CENTRE DE GESTION FINANCIÈRE</w:t>
      </w:r>
    </w:p>
    <w:p>
      <w:pPr>
        <w:pStyle w:val="Normal"/>
        <w:tabs>
          <w:tab w:val="clear" w:pos="709"/>
          <w:tab w:val="left" w:pos="851" w:leader="none"/>
        </w:tabs>
        <w:jc w:val="both"/>
        <w:rPr>
          <w:highlight w:val="none"/>
          <w:shd w:fill="auto" w:val="clear"/>
        </w:rPr>
      </w:pPr>
      <w:r>
        <w:rPr>
          <w:rFonts w:cs="Arial"/>
          <w:shd w:fill="auto" w:val="clear"/>
        </w:rPr>
        <w:t>DDFIP DE LA VIENNE</w:t>
      </w:r>
    </w:p>
    <w:p>
      <w:pPr>
        <w:pStyle w:val="Normal"/>
        <w:tabs>
          <w:tab w:val="clear" w:pos="709"/>
          <w:tab w:val="left" w:pos="851" w:leader="none"/>
        </w:tabs>
        <w:jc w:val="both"/>
        <w:rPr>
          <w:highlight w:val="none"/>
          <w:shd w:fill="auto" w:val="clear"/>
        </w:rPr>
      </w:pPr>
      <w:r>
        <w:rPr>
          <w:rFonts w:cs="Arial"/>
          <w:shd w:fill="auto" w:val="clear"/>
        </w:rPr>
        <w:t>11, rue Riffaut</w:t>
      </w:r>
    </w:p>
    <w:p>
      <w:pPr>
        <w:pStyle w:val="Normal"/>
        <w:tabs>
          <w:tab w:val="clear" w:pos="709"/>
          <w:tab w:val="left" w:pos="851" w:leader="none"/>
        </w:tabs>
        <w:jc w:val="both"/>
        <w:rPr>
          <w:highlight w:val="none"/>
          <w:shd w:fill="auto" w:val="clear"/>
        </w:rPr>
      </w:pPr>
      <w:r>
        <w:rPr>
          <w:rFonts w:cs="Arial"/>
          <w:shd w:fill="auto" w:val="clear"/>
        </w:rPr>
        <w:t>86 020 POITIERS CEDEX</w:t>
      </w:r>
    </w:p>
    <w:p>
      <w:pPr>
        <w:pStyle w:val="Normal"/>
        <w:rPr/>
      </w:pPr>
      <w:r>
        <w:rPr/>
      </w:r>
    </w:p>
    <w:p>
      <w:pPr>
        <w:pStyle w:val="Normal"/>
        <w:rPr/>
      </w:pPr>
      <w:r>
        <w:rPr/>
      </w:r>
    </w:p>
    <w:p>
      <w:pPr>
        <w:pStyle w:val="Normal"/>
        <w:rPr/>
      </w:pPr>
      <w:r>
        <w:rPr/>
      </w:r>
    </w:p>
    <w:p>
      <w:pPr>
        <w:pStyle w:val="Titre1"/>
        <w:numPr>
          <w:ilvl w:val="0"/>
          <w:numId w:val="3"/>
        </w:numPr>
        <w:tabs>
          <w:tab w:val="clear" w:pos="709"/>
          <w:tab w:val="left" w:pos="567" w:leader="none"/>
          <w:tab w:val="left" w:pos="851" w:leader="none"/>
        </w:tabs>
        <w:spacing w:before="240" w:after="240"/>
        <w:jc w:val="both"/>
        <w:rPr>
          <w:rFonts w:ascii="Marianne" w:hAnsi="Marianne" w:cs="Arial"/>
          <w:b/>
          <w:b/>
          <w:bCs/>
          <w:iCs/>
          <w:color w:val="auto"/>
          <w:sz w:val="22"/>
          <w:szCs w:val="22"/>
          <w:u w:val="single"/>
        </w:rPr>
      </w:pPr>
      <w:r>
        <w:rPr>
          <w:rFonts w:cs="Arial" w:ascii="Marianne" w:hAnsi="Marianne"/>
          <w:b/>
          <w:bCs/>
          <w:iCs/>
          <w:color w:val="auto"/>
          <w:sz w:val="22"/>
          <w:szCs w:val="22"/>
          <w:u w:val="single"/>
        </w:rPr>
        <w:t>Acceptation de l’offre :</w:t>
      </w:r>
    </w:p>
    <w:p>
      <w:pPr>
        <w:pStyle w:val="Normal"/>
        <w:tabs>
          <w:tab w:val="clear" w:pos="709"/>
          <w:tab w:val="left" w:pos="851" w:leader="none"/>
        </w:tabs>
        <w:spacing w:before="0" w:after="240"/>
        <w:jc w:val="both"/>
        <w:rPr>
          <w:rFonts w:cs="Arial"/>
        </w:rPr>
      </w:pPr>
      <w:r>
        <w:rPr>
          <w:rFonts w:cs="Arial"/>
        </w:rPr>
        <w:t xml:space="preserve">Est acceptée la présente offre arrêtée à la somme de : </w:t>
      </w:r>
    </w:p>
    <w:p>
      <w:pPr>
        <w:pStyle w:val="ListParagraph"/>
        <w:numPr>
          <w:ilvl w:val="0"/>
          <w:numId w:val="5"/>
        </w:numPr>
        <w:tabs>
          <w:tab w:val="clear" w:pos="709"/>
          <w:tab w:val="left" w:pos="851" w:leader="none"/>
        </w:tabs>
        <w:spacing w:before="0" w:after="240"/>
        <w:contextualSpacing/>
        <w:jc w:val="both"/>
        <w:rPr>
          <w:highlight w:val="none"/>
          <w:shd w:fill="FFFF00" w:val="clear"/>
        </w:rPr>
      </w:pPr>
      <w:r>
        <w:rPr>
          <w:rFonts w:cs="Arial"/>
          <w:shd w:fill="FFFF00" w:val="clear"/>
        </w:rPr>
        <w:t>XXXX € TTC (xxxxxxxxxxxxxx euros)</w:t>
      </w:r>
    </w:p>
    <w:p>
      <w:pPr>
        <w:pStyle w:val="Normal"/>
        <w:tabs>
          <w:tab w:val="clear" w:pos="709"/>
          <w:tab w:val="left" w:pos="851" w:leader="none"/>
        </w:tabs>
        <w:spacing w:before="0" w:after="240"/>
        <w:jc w:val="both"/>
        <w:rPr>
          <w:rFonts w:cs="Arial"/>
          <w:b/>
          <w:b/>
        </w:rPr>
      </w:pPr>
      <w:r>
        <w:rPr>
          <w:rFonts w:cs="Arial"/>
          <w:b/>
        </w:rPr>
      </w:r>
    </w:p>
    <w:p>
      <w:pPr>
        <w:pStyle w:val="Normal"/>
        <w:tabs>
          <w:tab w:val="clear" w:pos="709"/>
          <w:tab w:val="left" w:pos="851" w:leader="none"/>
        </w:tabs>
        <w:spacing w:before="0" w:after="240"/>
        <w:jc w:val="both"/>
        <w:rPr>
          <w:rFonts w:cs="Arial"/>
          <w:b/>
          <w:b/>
        </w:rPr>
      </w:pPr>
      <w:r>
        <w:rPr>
          <w:rFonts w:cs="Arial"/>
          <w:b/>
        </w:rPr>
        <w:t>Et, le cas échéant, la prestation supplémentaire éventuelle suivante : Remplacement du ballon ECS</w:t>
      </w:r>
    </w:p>
    <w:p>
      <w:pPr>
        <w:pStyle w:val="ListParagraph"/>
        <w:numPr>
          <w:ilvl w:val="0"/>
          <w:numId w:val="5"/>
        </w:numPr>
        <w:tabs>
          <w:tab w:val="clear" w:pos="709"/>
          <w:tab w:val="left" w:pos="851" w:leader="none"/>
        </w:tabs>
        <w:spacing w:before="0" w:after="240"/>
        <w:contextualSpacing/>
        <w:jc w:val="both"/>
        <w:rPr>
          <w:rFonts w:cs="Arial"/>
        </w:rPr>
      </w:pPr>
      <w:r>
        <w:rPr>
          <w:rFonts w:cs="Arial"/>
        </w:rPr>
        <w:t xml:space="preserve">confirme la PSE  d’un montant de </w:t>
      </w:r>
      <w:r>
        <w:rPr>
          <w:rFonts w:cs="Arial"/>
          <w:shd w:fill="FFFF00" w:val="clear"/>
        </w:rPr>
        <w:t>XXXX € TTC (xxxxxxxxxxxxxx euros)</w:t>
      </w:r>
    </w:p>
    <w:p>
      <w:pPr>
        <w:pStyle w:val="ListParagraph"/>
        <w:tabs>
          <w:tab w:val="clear" w:pos="709"/>
          <w:tab w:val="left" w:pos="1276" w:leader="none"/>
        </w:tabs>
        <w:spacing w:before="240" w:after="0"/>
        <w:contextualSpacing w:val="false"/>
        <w:jc w:val="both"/>
        <w:rPr>
          <w:rFonts w:cs="Arial"/>
        </w:rPr>
      </w:pPr>
      <w:r>
        <w:rPr>
          <w:rFonts w:cs="Arial"/>
        </w:rPr>
      </w:r>
    </w:p>
    <w:p>
      <w:pPr>
        <w:pStyle w:val="Normal"/>
        <w:tabs>
          <w:tab w:val="clear" w:pos="709"/>
          <w:tab w:val="left" w:pos="851" w:leader="none"/>
          <w:tab w:val="left" w:pos="5245" w:leader="none"/>
          <w:tab w:val="left" w:pos="7371" w:leader="none"/>
          <w:tab w:val="left" w:pos="7655" w:leader="none"/>
        </w:tabs>
        <w:spacing w:before="240" w:after="240"/>
        <w:jc w:val="both"/>
        <w:rPr>
          <w:rFonts w:cs="Arial"/>
        </w:rPr>
      </w:pPr>
      <w:r>
        <w:rPr>
          <w:rFonts w:cs="Arial"/>
        </w:rPr>
      </w:r>
    </w:p>
    <w:p>
      <w:pPr>
        <w:pStyle w:val="Normal"/>
        <w:tabs>
          <w:tab w:val="clear" w:pos="709"/>
          <w:tab w:val="left" w:pos="851" w:leader="none"/>
          <w:tab w:val="left" w:pos="5245" w:leader="none"/>
          <w:tab w:val="left" w:pos="7371" w:leader="none"/>
          <w:tab w:val="left" w:pos="7655" w:leader="none"/>
        </w:tabs>
        <w:spacing w:before="240" w:after="240"/>
        <w:jc w:val="both"/>
        <w:rPr>
          <w:rFonts w:cs="Arial"/>
          <w:b/>
          <w:b/>
        </w:rPr>
      </w:pPr>
      <w:r>
        <w:rPr>
          <w:rFonts w:cs="Arial"/>
        </w:rPr>
        <w:tab/>
        <w:t>A : …………………… , le …………………</w:t>
      </w:r>
    </w:p>
    <w:p>
      <w:pPr>
        <w:pStyle w:val="Normal"/>
        <w:tabs>
          <w:tab w:val="clear" w:pos="709"/>
          <w:tab w:val="left" w:pos="851" w:leader="none"/>
        </w:tabs>
        <w:ind w:left="6804" w:hanging="0"/>
        <w:rPr>
          <w:rFonts w:cs="Arial"/>
          <w:b/>
          <w:b/>
          <w:i/>
          <w:i/>
          <w:sz w:val="18"/>
          <w:szCs w:val="18"/>
        </w:rPr>
      </w:pPr>
      <w:r>
        <w:rPr>
          <w:rFonts w:cs="Arial"/>
          <w:b/>
        </w:rPr>
        <w:t xml:space="preserve">Signature </w:t>
      </w:r>
    </w:p>
    <w:p>
      <w:pPr>
        <w:pStyle w:val="Normal"/>
        <w:tabs>
          <w:tab w:val="clear" w:pos="709"/>
          <w:tab w:val="left" w:pos="851" w:leader="none"/>
        </w:tabs>
        <w:ind w:left="4820" w:hanging="0"/>
        <w:jc w:val="center"/>
        <w:rPr>
          <w:rFonts w:cs="Arial"/>
        </w:rPr>
      </w:pPr>
      <w:r>
        <w:rPr>
          <w:rFonts w:cs="Arial"/>
        </w:rPr>
        <w:t>(Représentant de l’acheteur habilité à signer le marché public)</w:t>
      </w:r>
    </w:p>
    <w:p>
      <w:pPr>
        <w:pStyle w:val="Normal"/>
        <w:tabs>
          <w:tab w:val="clear" w:pos="709"/>
          <w:tab w:val="left" w:pos="851" w:leader="none"/>
        </w:tabs>
        <w:ind w:left="4820" w:hanging="0"/>
        <w:jc w:val="center"/>
        <w:rPr>
          <w:rFonts w:cs="Arial"/>
        </w:rPr>
      </w:pPr>
      <w:r>
        <w:rPr>
          <w:rFonts w:cs="Arial"/>
        </w:rPr>
      </w:r>
    </w:p>
    <w:p>
      <w:pPr>
        <w:pStyle w:val="Normal"/>
        <w:tabs>
          <w:tab w:val="clear" w:pos="709"/>
          <w:tab w:val="left" w:pos="851" w:leader="none"/>
        </w:tabs>
        <w:ind w:left="4820" w:hanging="0"/>
        <w:jc w:val="center"/>
        <w:rPr>
          <w:rFonts w:cs="Arial"/>
        </w:rPr>
      </w:pPr>
      <w:r>
        <w:rPr>
          <w:rFonts w:cs="Arial"/>
        </w:rPr>
      </w:r>
    </w:p>
    <w:p>
      <w:pPr>
        <w:pStyle w:val="Normal"/>
        <w:tabs>
          <w:tab w:val="clear" w:pos="709"/>
          <w:tab w:val="left" w:pos="851" w:leader="none"/>
        </w:tabs>
        <w:ind w:left="4820" w:hanging="0"/>
        <w:jc w:val="center"/>
        <w:rPr>
          <w:rFonts w:cs="Arial"/>
        </w:rPr>
      </w:pPr>
      <w:r>
        <w:rPr/>
      </w:r>
    </w:p>
    <w:sectPr>
      <w:headerReference w:type="first" r:id="rId11"/>
      <w:footerReference w:type="default" r:id="rId12"/>
      <w:footerReference w:type="first" r:id="rId13"/>
      <w:footnotePr>
        <w:numFmt w:val="decimal"/>
      </w:footnotePr>
      <w:type w:val="nextPage"/>
      <w:pgSz w:w="11906" w:h="16838"/>
      <w:pgMar w:left="1134" w:right="1134" w:gutter="0" w:header="0" w:top="1134" w:footer="0"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Calibri Light">
    <w:charset w:val="00"/>
    <w:family w:val="roman"/>
    <w:pitch w:val="variable"/>
  </w:font>
  <w:font w:name="Arial">
    <w:charset w:val="00"/>
    <w:family w:val="roman"/>
    <w:pitch w:val="variable"/>
  </w:font>
  <w:font w:name="Courier">
    <w:altName w:val="Courier New"/>
    <w:charset w:val="00"/>
    <w:family w:val="roman"/>
    <w:pitch w:val="variable"/>
  </w:font>
  <w:font w:name="Segoe UI">
    <w:charset w:val="00"/>
    <w:family w:val="roman"/>
    <w:pitch w:val="variable"/>
  </w:font>
  <w:font w:name="Liberation Sans">
    <w:altName w:val="Arial"/>
    <w:charset w:val="00"/>
    <w:family w:val="roman"/>
    <w:pitch w:val="variable"/>
  </w:font>
  <w:font w:name="Univers">
    <w:charset w:val="00"/>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753247418"/>
    </w:sdtPr>
    <w:sdtContent>
      <w:p>
        <w:pPr>
          <w:pStyle w:val="Pieddepage"/>
          <w:jc w:val="right"/>
          <w:rPr/>
        </w:pPr>
        <w:r>
          <w:rPr/>
          <w:fldChar w:fldCharType="begin"/>
        </w:r>
        <w:r>
          <w:rPr/>
          <w:instrText> PAGE </w:instrText>
        </w:r>
        <w:r>
          <w:rPr/>
          <w:fldChar w:fldCharType="separate"/>
        </w:r>
        <w:r>
          <w:rPr/>
          <w:t>10</w:t>
        </w:r>
        <w:r>
          <w:rPr/>
          <w:fldChar w:fldCharType="end"/>
        </w:r>
      </w:p>
    </w:sdtContent>
  </w:sdt>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rPr/>
    </w:pPr>
    <w:r>
      <w:rPr/>
      <w:t>AE 01/2024 EL</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edebasdepage"/>
        <w:tabs>
          <w:tab w:val="clear" w:pos="709"/>
          <w:tab w:val="left" w:pos="3630" w:leader="none"/>
        </w:tabs>
        <w:jc w:val="both"/>
        <w:rPr/>
      </w:pPr>
      <w:r>
        <w:rPr>
          <w:rStyle w:val="Caractresdenotedebasdepage"/>
        </w:rPr>
        <w:footnoteRef/>
      </w:r>
      <w:r>
        <w:rPr>
          <w:rFonts w:cs="Arial" w:ascii="Arial" w:hAnsi="Arial"/>
          <w:sz w:val="16"/>
          <w:szCs w:val="16"/>
        </w:rPr>
        <w:t xml:space="preserve"> </w:t>
      </w:r>
      <w:r>
        <w:rPr>
          <w:rFonts w:cs="Arial" w:ascii="Arial" w:hAnsi="Arial"/>
          <w:sz w:val="16"/>
          <w:szCs w:val="16"/>
        </w:rPr>
        <w:t>Le mois à indiquer est celui correspondant au mois de la date limite de remise des offres finales, tel que précisé dans les documents de la consultation.</w:t>
      </w:r>
    </w:p>
  </w:footnote>
  <w:footnote w:id="3">
    <w:p>
      <w:pPr>
        <w:pStyle w:val="Default"/>
        <w:spacing w:lineRule="auto" w:line="276" w:before="240" w:after="0"/>
        <w:jc w:val="both"/>
        <w:rPr>
          <w:rFonts w:ascii="Marianne" w:hAnsi="Marianne"/>
          <w:sz w:val="20"/>
          <w:szCs w:val="20"/>
        </w:rPr>
      </w:pPr>
      <w:r>
        <w:rPr>
          <w:rStyle w:val="Caractresdenotedebasdepage"/>
        </w:rPr>
        <w:footnoteRef/>
      </w:r>
      <w:r>
        <w:rPr>
          <w:rFonts w:ascii="Marianne" w:hAnsi="Marianne"/>
        </w:rPr>
        <w:t xml:space="preserve"> </w:t>
      </w:r>
      <w:r>
        <w:rPr>
          <w:rFonts w:ascii="Marianne" w:hAnsi="Marianne"/>
          <w:b/>
          <w:sz w:val="16"/>
          <w:szCs w:val="16"/>
        </w:rPr>
        <w:t>Attention</w:t>
      </w:r>
      <w:r>
        <w:rPr>
          <w:rFonts w:ascii="Marianne" w:hAnsi="Marianne"/>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16"/>
          <w:szCs w:val="16"/>
          <w:u w:val="single"/>
        </w:rPr>
        <w:t>et</w:t>
      </w:r>
      <w:r>
        <w:rPr>
          <w:rFonts w:ascii="Marianne" w:hAnsi="Marianne"/>
          <w:sz w:val="16"/>
          <w:szCs w:val="16"/>
        </w:rPr>
        <w:t xml:space="preserve"> le sous-traitant concerné, il convient de faire signer ce DC4 par le biais du formulaire ATTRI2, parallèlement à la signature du présent AE par l’attributaire.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09"/>
        <w:tab w:val="center" w:pos="4536" w:leader="none"/>
        <w:tab w:val="right" w:pos="9072" w:leader="none"/>
      </w:tabs>
      <w:jc w:val="center"/>
      <w:rPr>
        <w:rFonts w:ascii="Arial" w:hAnsi="Arial" w:cs="Arial"/>
        <w:sz w:val="22"/>
        <w:szCs w:val="22"/>
        <w:vertAlign w:val="subscript"/>
      </w:rPr>
    </w:pPr>
    <w:r>
      <w:rPr>
        <w:rFonts w:cs="Arial" w:ascii="Arial" w:hAnsi="Arial"/>
        <w:sz w:val="22"/>
        <w:szCs w:val="22"/>
        <w:vertAlign w:val="subscript"/>
      </w:rPr>
    </w:r>
  </w:p>
  <w:p>
    <w:pPr>
      <w:pStyle w:val="Normal"/>
      <w:tabs>
        <w:tab w:val="clear" w:pos="709"/>
        <w:tab w:val="center" w:pos="4536" w:leader="none"/>
        <w:tab w:val="right" w:pos="9072" w:leader="none"/>
      </w:tabs>
      <w:jc w:val="center"/>
      <w:rPr>
        <w:rFonts w:ascii="Calibri" w:hAnsi="Calibri" w:eastAsia="Calibri"/>
        <w:sz w:val="22"/>
        <w:szCs w:val="22"/>
      </w:rPr>
    </w:pPr>
    <w:r>
      <w:rPr>
        <w:rFonts w:eastAsia="Calibri" w:ascii="Calibri" w:hAnsi="Calibri"/>
        <w:sz w:val="22"/>
        <w:szCs w:val="22"/>
      </w:rPr>
      <w:drawing>
        <wp:anchor behindDoc="1" distT="0" distB="0" distL="0" distR="0" simplePos="0" locked="0" layoutInCell="0" allowOverlap="1" relativeHeight="2">
          <wp:simplePos x="0" y="0"/>
          <wp:positionH relativeFrom="margin">
            <wp:posOffset>-320040</wp:posOffset>
          </wp:positionH>
          <wp:positionV relativeFrom="paragraph">
            <wp:posOffset>115570</wp:posOffset>
          </wp:positionV>
          <wp:extent cx="1292225" cy="1036320"/>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1"/>
                  <a:stretch>
                    <a:fillRect/>
                  </a:stretch>
                </pic:blipFill>
                <pic:spPr bwMode="auto">
                  <a:xfrm>
                    <a:off x="0" y="0"/>
                    <a:ext cx="1292225" cy="1036320"/>
                  </a:xfrm>
                  <a:prstGeom prst="rect">
                    <a:avLst/>
                  </a:prstGeom>
                </pic:spPr>
              </pic:pic>
            </a:graphicData>
          </a:graphic>
        </wp:anchor>
      </w:drawing>
    </w:r>
  </w:p>
  <w:p>
    <w:pPr>
      <w:pStyle w:val="Normal"/>
      <w:tabs>
        <w:tab w:val="clear" w:pos="709"/>
        <w:tab w:val="center" w:pos="4536" w:leader="none"/>
        <w:tab w:val="right" w:pos="9072" w:leader="none"/>
      </w:tabs>
      <w:jc w:val="center"/>
      <w:rPr>
        <w:rFonts w:ascii="Arial" w:hAnsi="Arial" w:cs="Arial"/>
        <w:b/>
        <w:b/>
        <w:sz w:val="22"/>
        <w:szCs w:val="22"/>
        <w:vertAlign w:val="subscript"/>
      </w:rPr>
    </w:pPr>
    <w:r>
      <w:rPr>
        <w:rFonts w:cs="Arial" w:ascii="Arial" w:hAnsi="Arial"/>
        <w:b/>
        <w:sz w:val="22"/>
        <w:szCs w:val="22"/>
        <w:vertAlign w:val="subscript"/>
      </w:rPr>
    </w:r>
  </w:p>
  <w:p>
    <w:pPr>
      <w:pStyle w:val="Normal"/>
      <w:suppressAutoHyphens w:val="true"/>
      <w:ind w:left="708" w:hanging="0"/>
      <w:jc w:val="right"/>
      <w:rPr>
        <w:rFonts w:cs="Arial"/>
        <w:b/>
        <w:b/>
        <w:sz w:val="24"/>
      </w:rPr>
    </w:pPr>
    <w:r>
      <w:rPr>
        <w:rFonts w:cs="Arial"/>
        <w:b/>
        <w:sz w:val="24"/>
      </w:rPr>
      <w:t>Secrétariat</w:t>
    </w:r>
  </w:p>
  <w:p>
    <w:pPr>
      <w:pStyle w:val="Normal"/>
      <w:suppressAutoHyphens w:val="true"/>
      <w:ind w:left="708" w:hanging="0"/>
      <w:jc w:val="right"/>
      <w:rPr>
        <w:rFonts w:cs="Arial"/>
        <w:b/>
        <w:b/>
        <w:sz w:val="24"/>
      </w:rPr>
    </w:pPr>
    <w:r>
      <w:rPr>
        <w:rFonts w:cs="Arial"/>
        <w:b/>
        <w:sz w:val="24"/>
      </w:rPr>
      <w:t>général</w:t>
    </w:r>
  </w:p>
  <w:p>
    <w:pPr>
      <w:pStyle w:val="Normal"/>
      <w:ind w:left="1843" w:firstLine="708"/>
      <w:rPr>
        <w:rFonts w:cs="Arial"/>
        <w:b/>
        <w:b/>
        <w:sz w:val="24"/>
        <w:szCs w:val="24"/>
        <w:vertAlign w:val="subscript"/>
      </w:rPr>
    </w:pPr>
    <w:r>
      <w:rPr>
        <w:rFonts w:cs="Arial"/>
        <w:b/>
        <w:sz w:val="24"/>
        <w:szCs w:val="24"/>
        <w:vertAlign w:val="subscript"/>
      </w:rPr>
      <w:t>Service de l’immobilier et de l’environnement professionnel</w:t>
    </w:r>
  </w:p>
  <w:p>
    <w:pPr>
      <w:pStyle w:val="Normal"/>
      <w:tabs>
        <w:tab w:val="clear" w:pos="709"/>
        <w:tab w:val="center" w:pos="4253" w:leader="none"/>
        <w:tab w:val="right" w:pos="9072" w:leader="none"/>
      </w:tabs>
      <w:rPr>
        <w:rFonts w:cs="Arial"/>
        <w:b/>
        <w:b/>
        <w:sz w:val="24"/>
        <w:szCs w:val="24"/>
        <w:vertAlign w:val="subscript"/>
      </w:rPr>
    </w:pPr>
    <w:r>
      <w:rPr>
        <w:rFonts w:cs="Arial"/>
        <w:b/>
        <w:sz w:val="24"/>
        <w:szCs w:val="24"/>
        <w:vertAlign w:val="subscript"/>
      </w:rPr>
      <w:tab/>
      <w:t xml:space="preserve">       Sous-direction de l'immobilier</w:t>
    </w:r>
  </w:p>
  <w:p>
    <w:pPr>
      <w:pStyle w:val="Normal"/>
      <w:tabs>
        <w:tab w:val="clear" w:pos="709"/>
        <w:tab w:val="center" w:pos="4536" w:leader="none"/>
        <w:tab w:val="right" w:pos="9072" w:leader="none"/>
      </w:tabs>
      <w:rPr>
        <w:b/>
        <w:b/>
        <w:sz w:val="24"/>
        <w:szCs w:val="24"/>
      </w:rPr>
    </w:pPr>
    <w:r>
      <w:rPr>
        <w:rFonts w:cs="Arial"/>
        <w:b/>
        <w:sz w:val="24"/>
        <w:szCs w:val="24"/>
        <w:vertAlign w:val="subscript"/>
      </w:rPr>
      <w:tab/>
      <w:t>Bureau Immobilier et maîtrise d’ouvrage</w:t>
    </w:r>
  </w:p>
  <w:p>
    <w:pPr>
      <w:pStyle w:val="Entte"/>
      <w:jc w:val="center"/>
      <w:rPr/>
    </w:pPr>
    <w:r>
      <w:rPr/>
    </w:r>
  </w:p>
  <w:p>
    <w:pPr>
      <w:pStyle w:val="Normal"/>
      <w:tabs>
        <w:tab w:val="clear" w:pos="709"/>
        <w:tab w:val="center" w:pos="4536" w:leader="none"/>
        <w:tab w:val="right" w:pos="9072" w:leader="none"/>
      </w:tabs>
      <w:jc w:val="right"/>
      <w:rPr>
        <w:rFonts w:ascii="Arial" w:hAnsi="Arial" w:cs="Arial"/>
        <w:b/>
        <w:b/>
        <w:sz w:val="22"/>
        <w:szCs w:val="22"/>
        <w:vertAlign w:val="subscript"/>
      </w:rPr>
    </w:pPr>
    <w:r>
      <w:rPr>
        <w:rFonts w:cs="Arial" w:ascii="Arial" w:hAnsi="Arial"/>
        <w:b/>
        <w:sz w:val="22"/>
        <w:szCs w:val="22"/>
        <w:vertAlign w:val="subscript"/>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5">
    <w:lvl w:ilvl="0">
      <w:start w:val="12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7"/>
    <w:lvlOverride w:ilvl="4">
      <w:startOverride w:val="1"/>
    </w:lvlOverride>
  </w:num>
  <w:num w:numId="11">
    <w:abstractNumId w:val="7"/>
  </w:num>
</w:numbering>
</file>

<file path=word/settings.xml><?xml version="1.0" encoding="utf-8"?>
<w:settings xmlns:w="http://schemas.openxmlformats.org/wordprocessingml/2006/main">
  <w:zoom w:percent="100"/>
  <w:defaultTabStop w:val="709"/>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40" w:before="0" w:after="0"/>
      <w:jc w:val="left"/>
    </w:pPr>
    <w:rPr>
      <w:rFonts w:ascii="Marianne" w:hAnsi="Marianne" w:eastAsia="Times New Roman" w:cs="Times New Roman"/>
      <w:color w:val="auto"/>
      <w:kern w:val="0"/>
      <w:sz w:val="20"/>
      <w:szCs w:val="20"/>
      <w:lang w:val="fr-FR" w:eastAsia="fr-FR" w:bidi="ar-SA"/>
    </w:rPr>
  </w:style>
  <w:style w:type="paragraph" w:styleId="Titre1">
    <w:name w:val="Heading 1"/>
    <w:basedOn w:val="Normal"/>
    <w:next w:val="Normal"/>
    <w:link w:val="Titre1Car"/>
    <w:uiPriority w:val="9"/>
    <w:qFormat/>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Titre2">
    <w:name w:val="Heading 2"/>
    <w:basedOn w:val="Normal"/>
    <w:next w:val="Normal"/>
    <w:link w:val="Titre2Car"/>
    <w:uiPriority w:val="9"/>
    <w:semiHidden/>
    <w:unhideWhenUsed/>
    <w:qFormat/>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Titre4">
    <w:name w:val="Heading 4"/>
    <w:basedOn w:val="Normal"/>
    <w:next w:val="Normal"/>
    <w:link w:val="Titre4Car"/>
    <w:uiPriority w:val="9"/>
    <w:unhideWhenUsed/>
    <w:qFormat/>
    <w:pPr>
      <w:keepNext w:val="true"/>
      <w:keepLines/>
      <w:spacing w:before="40" w:after="0"/>
      <w:outlineLvl w:val="3"/>
    </w:pPr>
    <w:rPr>
      <w:rFonts w:ascii="Calibri Light" w:hAnsi="Calibri Light" w:eastAsia="" w:cs="" w:asciiTheme="majorHAnsi" w:cstheme="majorBidi" w:eastAsiaTheme="majorEastAsia" w:hAnsiTheme="majorHAnsi"/>
      <w:i/>
      <w:iCs/>
      <w:color w:val="2E74B5" w:themeColor="accent1" w:themeShade="bf"/>
    </w:rPr>
  </w:style>
  <w:style w:type="paragraph" w:styleId="Titre5">
    <w:name w:val="Heading 5"/>
    <w:basedOn w:val="Normal"/>
    <w:next w:val="Normal"/>
    <w:link w:val="Titre5Car"/>
    <w:uiPriority w:val="9"/>
    <w:semiHidden/>
    <w:unhideWhenUsed/>
    <w:qFormat/>
    <w:pPr>
      <w:keepNext w:val="true"/>
      <w:keepLines/>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paragraph" w:styleId="Titre9">
    <w:name w:val="Heading 9"/>
    <w:basedOn w:val="Normal"/>
    <w:next w:val="Normal"/>
    <w:link w:val="Titre9Car"/>
    <w:qFormat/>
    <w:pPr>
      <w:keepNext w:val="true"/>
      <w:spacing w:lineRule="exact" w:line="240" w:before="240" w:after="720"/>
      <w:ind w:left="567" w:right="51" w:hanging="0"/>
      <w:outlineLvl w:val="8"/>
    </w:pPr>
    <w:rPr>
      <w:rFonts w:ascii="Arial" w:hAnsi="Arial"/>
      <w:b/>
      <w:bCs/>
      <w:color w:val="000000"/>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link w:val="En-tte"/>
    <w:qFormat/>
    <w:rPr/>
  </w:style>
  <w:style w:type="character" w:styleId="PieddepageCar" w:customStyle="1">
    <w:name w:val="Pied de page Car"/>
    <w:basedOn w:val="DefaultParagraphFont"/>
    <w:link w:val="Pieddepage"/>
    <w:uiPriority w:val="99"/>
    <w:qFormat/>
    <w:rPr/>
  </w:style>
  <w:style w:type="character" w:styleId="Titre9Car" w:customStyle="1">
    <w:name w:val="Titre 9 Car"/>
    <w:basedOn w:val="DefaultParagraphFont"/>
    <w:link w:val="Titre9"/>
    <w:qFormat/>
    <w:rPr>
      <w:rFonts w:ascii="Arial" w:hAnsi="Arial" w:eastAsia="Times New Roman" w:cs="Times New Roman"/>
      <w:b/>
      <w:bCs/>
      <w:color w:val="000000"/>
      <w:sz w:val="20"/>
      <w:szCs w:val="20"/>
      <w:lang w:eastAsia="fr-FR"/>
    </w:rPr>
  </w:style>
  <w:style w:type="character" w:styleId="Ancredenotedebasdepage">
    <w:name w:val="Ancre de note de bas de page"/>
    <w:rPr>
      <w:sz w:val="16"/>
      <w:vertAlign w:val="superscript"/>
    </w:rPr>
  </w:style>
  <w:style w:type="character" w:styleId="FootnoteCharacters">
    <w:name w:val="Footnote Characters"/>
    <w:semiHidden/>
    <w:qFormat/>
    <w:rPr>
      <w:sz w:val="16"/>
      <w:vertAlign w:val="superscript"/>
    </w:rPr>
  </w:style>
  <w:style w:type="character" w:styleId="NotedebasdepageCar" w:customStyle="1">
    <w:name w:val="Note de bas de page Car"/>
    <w:basedOn w:val="DefaultParagraphFont"/>
    <w:link w:val="Notedebasdepage"/>
    <w:semiHidden/>
    <w:qFormat/>
    <w:rPr>
      <w:rFonts w:ascii="Courier" w:hAnsi="Courier" w:eastAsia="Times New Roman" w:cs="Times New Roman"/>
      <w:sz w:val="20"/>
      <w:szCs w:val="20"/>
      <w:lang w:eastAsia="fr-FR"/>
    </w:rPr>
  </w:style>
  <w:style w:type="character" w:styleId="Annotationreference">
    <w:name w:val="annotation reference"/>
    <w:semiHidden/>
    <w:qFormat/>
    <w:rPr>
      <w:sz w:val="16"/>
    </w:rPr>
  </w:style>
  <w:style w:type="character" w:styleId="CommentaireCar" w:customStyle="1">
    <w:name w:val="Commentaire Car"/>
    <w:basedOn w:val="DefaultParagraphFont"/>
    <w:link w:val="Commentaire"/>
    <w:semiHidden/>
    <w:qFormat/>
    <w:rPr>
      <w:rFonts w:ascii="Courier" w:hAnsi="Courier" w:eastAsia="Times New Roman" w:cs="Times New Roman"/>
      <w:sz w:val="20"/>
      <w:szCs w:val="20"/>
      <w:lang w:eastAsia="fr-FR"/>
    </w:rPr>
  </w:style>
  <w:style w:type="character" w:styleId="Titre2Car" w:customStyle="1">
    <w:name w:val="Titre 2 Car"/>
    <w:basedOn w:val="DefaultParagraphFont"/>
    <w:link w:val="Titre2"/>
    <w:uiPriority w:val="9"/>
    <w:semiHidden/>
    <w:qFormat/>
    <w:rPr>
      <w:rFonts w:ascii="Calibri Light" w:hAnsi="Calibri Light" w:eastAsia="" w:cs="" w:asciiTheme="majorHAnsi" w:cstheme="majorBidi" w:eastAsiaTheme="majorEastAsia" w:hAnsiTheme="majorHAnsi"/>
      <w:color w:val="2E74B5" w:themeColor="accent1" w:themeShade="bf"/>
      <w:sz w:val="26"/>
      <w:szCs w:val="26"/>
      <w:lang w:eastAsia="fr-FR"/>
    </w:rPr>
  </w:style>
  <w:style w:type="character" w:styleId="Caractresdenotedebasdepage" w:customStyle="1">
    <w:name w:val="Caractères de note de bas de page"/>
    <w:qFormat/>
    <w:rPr>
      <w:rFonts w:cs="Times New Roman"/>
      <w:vertAlign w:val="superscript"/>
    </w:rPr>
  </w:style>
  <w:style w:type="character" w:styleId="Titre4Car" w:customStyle="1">
    <w:name w:val="Titre 4 Car"/>
    <w:basedOn w:val="DefaultParagraphFont"/>
    <w:link w:val="Titre4"/>
    <w:uiPriority w:val="9"/>
    <w:qFormat/>
    <w:rPr>
      <w:rFonts w:ascii="Calibri Light" w:hAnsi="Calibri Light" w:eastAsia="" w:cs="" w:asciiTheme="majorHAnsi" w:cstheme="majorBidi" w:eastAsiaTheme="majorEastAsia" w:hAnsiTheme="majorHAnsi"/>
      <w:i/>
      <w:iCs/>
      <w:color w:val="2E74B5" w:themeColor="accent1" w:themeShade="bf"/>
      <w:sz w:val="20"/>
      <w:szCs w:val="20"/>
      <w:lang w:eastAsia="fr-FR"/>
    </w:rPr>
  </w:style>
  <w:style w:type="character" w:styleId="Titre5Car" w:customStyle="1">
    <w:name w:val="Titre 5 Car"/>
    <w:basedOn w:val="DefaultParagraphFont"/>
    <w:link w:val="Titre5"/>
    <w:uiPriority w:val="9"/>
    <w:semiHidden/>
    <w:qFormat/>
    <w:rPr>
      <w:rFonts w:ascii="Calibri Light" w:hAnsi="Calibri Light" w:eastAsia="" w:cs="" w:asciiTheme="majorHAnsi" w:cstheme="majorBidi" w:eastAsiaTheme="majorEastAsia" w:hAnsiTheme="majorHAnsi"/>
      <w:color w:val="2E74B5" w:themeColor="accent1" w:themeShade="bf"/>
      <w:sz w:val="20"/>
      <w:szCs w:val="20"/>
      <w:lang w:eastAsia="fr-FR"/>
    </w:rPr>
  </w:style>
  <w:style w:type="character" w:styleId="LienInternet">
    <w:name w:val="Lien Internet"/>
    <w:rPr>
      <w:rFonts w:cs="Times New Roman"/>
      <w:color w:val="0000FF"/>
      <w:u w:val="single"/>
    </w:rPr>
  </w:style>
  <w:style w:type="character" w:styleId="Titre1Car" w:customStyle="1">
    <w:name w:val="Titre 1 Car"/>
    <w:basedOn w:val="DefaultParagraphFont"/>
    <w:link w:val="Titre1"/>
    <w:uiPriority w:val="9"/>
    <w:qFormat/>
    <w:rPr>
      <w:rFonts w:ascii="Calibri Light" w:hAnsi="Calibri Light" w:eastAsia="" w:cs="" w:asciiTheme="majorHAnsi" w:cstheme="majorBidi" w:eastAsiaTheme="majorEastAsia" w:hAnsiTheme="majorHAnsi"/>
      <w:color w:val="2E74B5" w:themeColor="accent1" w:themeShade="bf"/>
      <w:sz w:val="32"/>
      <w:szCs w:val="32"/>
      <w:lang w:eastAsia="fr-FR"/>
    </w:rPr>
  </w:style>
  <w:style w:type="character" w:styleId="TextedebullesCar" w:customStyle="1">
    <w:name w:val="Texte de bulles Car"/>
    <w:basedOn w:val="DefaultParagraphFont"/>
    <w:link w:val="Textedebulles"/>
    <w:uiPriority w:val="99"/>
    <w:semiHidden/>
    <w:qFormat/>
    <w:rPr>
      <w:rFonts w:ascii="Segoe UI" w:hAnsi="Segoe UI" w:eastAsia="Times New Roman" w:cs="Segoe UI"/>
      <w:sz w:val="18"/>
      <w:szCs w:val="18"/>
      <w:lang w:eastAsia="fr-FR"/>
    </w:rPr>
  </w:style>
  <w:style w:type="character" w:styleId="ObjetducommentaireCar" w:customStyle="1">
    <w:name w:val="Objet du commentaire Car"/>
    <w:basedOn w:val="CommentaireCar"/>
    <w:link w:val="Objetducommentaire"/>
    <w:uiPriority w:val="99"/>
    <w:semiHidden/>
    <w:qFormat/>
    <w:rPr>
      <w:rFonts w:ascii="Courier" w:hAnsi="Courier" w:eastAsia="Times New Roman" w:cs="Times New Roman"/>
      <w:b/>
      <w:bCs/>
      <w:sz w:val="20"/>
      <w:szCs w:val="20"/>
      <w:lang w:eastAsia="fr-FR"/>
    </w:rPr>
  </w:style>
  <w:style w:type="character" w:styleId="NotedefinCar" w:customStyle="1">
    <w:name w:val="Note de fin Car"/>
    <w:basedOn w:val="DefaultParagraphFont"/>
    <w:link w:val="Notedefin"/>
    <w:uiPriority w:val="99"/>
    <w:semiHidden/>
    <w:qFormat/>
    <w:rPr>
      <w:rFonts w:ascii="Courier" w:hAnsi="Courier" w:eastAsia="Times New Roman" w:cs="Times New Roman"/>
      <w:sz w:val="20"/>
      <w:szCs w:val="20"/>
      <w:lang w:eastAsia="fr-FR"/>
    </w:rPr>
  </w:style>
  <w:style w:type="character" w:styleId="Ancredenotedefin">
    <w:name w:val="Ancre de note de fin"/>
    <w:rPr>
      <w:vertAlign w:val="superscript"/>
    </w:rPr>
  </w:style>
  <w:style w:type="character" w:styleId="EndnoteCharacters">
    <w:name w:val="Endnote Characters"/>
    <w:basedOn w:val="DefaultParagraphFont"/>
    <w:uiPriority w:val="99"/>
    <w:semiHidden/>
    <w:unhideWhenUsed/>
    <w:qFormat/>
    <w:rPr>
      <w:vertAlign w:val="superscript"/>
    </w:rPr>
  </w:style>
  <w:style w:type="character" w:styleId="WW8Num6z0" w:customStyle="1">
    <w:name w:val="WW8Num6z0"/>
    <w:qFormat/>
    <w:rPr>
      <w:rFonts w:ascii="Times New Roman" w:hAnsi="Times New Roman"/>
    </w:rPr>
  </w:style>
  <w:style w:type="character" w:styleId="UnresolvedMention">
    <w:name w:val="Unresolved Mention"/>
    <w:basedOn w:val="DefaultParagraphFont"/>
    <w:uiPriority w:val="99"/>
    <w:semiHidden/>
    <w:unhideWhenUsed/>
    <w:qFormat/>
    <w:rPr>
      <w:color w:val="605E5C"/>
      <w:shd w:fill="E1DFDD" w:val="clear"/>
    </w:rPr>
  </w:style>
  <w:style w:type="character" w:styleId="Caractresdenotedefin">
    <w:name w:val="Caractères de note de fin"/>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Entteetpieddepage">
    <w:name w:val="En-tête et pied de page"/>
    <w:basedOn w:val="Normal"/>
    <w:qFormat/>
    <w:pPr/>
    <w:rPr/>
  </w:style>
  <w:style w:type="paragraph" w:styleId="Entte">
    <w:name w:val="Header"/>
    <w:basedOn w:val="Normal"/>
    <w:link w:val="En-tteCar"/>
    <w:unhideWhenUsed/>
    <w:pPr>
      <w:tabs>
        <w:tab w:val="clear" w:pos="709"/>
        <w:tab w:val="center" w:pos="4536" w:leader="none"/>
        <w:tab w:val="right" w:pos="9072" w:leader="none"/>
      </w:tabs>
    </w:pPr>
    <w:rPr/>
  </w:style>
  <w:style w:type="paragraph" w:styleId="Pieddepage">
    <w:name w:val="Footer"/>
    <w:basedOn w:val="Normal"/>
    <w:link w:val="PieddepageCar"/>
    <w:uiPriority w:val="99"/>
    <w:unhideWhenUsed/>
    <w:pPr>
      <w:tabs>
        <w:tab w:val="clear" w:pos="709"/>
        <w:tab w:val="center" w:pos="4536" w:leader="none"/>
        <w:tab w:val="right" w:pos="9072" w:leader="none"/>
      </w:tabs>
    </w:pPr>
    <w:rPr/>
  </w:style>
  <w:style w:type="paragraph" w:styleId="Notedebasdepage">
    <w:name w:val="Footnote Text"/>
    <w:basedOn w:val="Normal"/>
    <w:link w:val="NotedebasdepageCar"/>
    <w:pPr/>
    <w:rPr/>
  </w:style>
  <w:style w:type="paragraph" w:styleId="Annotationtext">
    <w:name w:val="annotation text"/>
    <w:basedOn w:val="Normal"/>
    <w:link w:val="CommentaireCar"/>
    <w:semiHidden/>
    <w:qFormat/>
    <w:pPr/>
    <w:rPr/>
  </w:style>
  <w:style w:type="paragraph" w:styleId="Caption">
    <w:name w:val="caption"/>
    <w:basedOn w:val="Normal"/>
    <w:next w:val="Normal"/>
    <w:qFormat/>
    <w:pPr>
      <w:spacing w:lineRule="exact" w:line="240" w:before="240" w:after="120"/>
      <w:ind w:left="567" w:right="50" w:hanging="0"/>
    </w:pPr>
    <w:rPr>
      <w:rFonts w:ascii="Arial" w:hAnsi="Arial"/>
      <w:b/>
      <w:color w:val="000000"/>
      <w:spacing w:val="30"/>
    </w:rPr>
  </w:style>
  <w:style w:type="paragraph" w:styleId="Fcasegauche" w:customStyle="1">
    <w:name w:val="f_case_gauche"/>
    <w:basedOn w:val="Normal"/>
    <w:qFormat/>
    <w:pPr>
      <w:suppressAutoHyphens w:val="true"/>
      <w:spacing w:before="0" w:after="60"/>
      <w:ind w:left="284" w:hanging="284"/>
      <w:jc w:val="both"/>
    </w:pPr>
    <w:rPr>
      <w:rFonts w:ascii="Univers" w:hAnsi="Univers" w:cs="Univers"/>
      <w:lang w:eastAsia="zh-CN"/>
    </w:rPr>
  </w:style>
  <w:style w:type="paragraph" w:styleId="Fcase1ertab" w:customStyle="1">
    <w:name w:val="f_case_1ertab"/>
    <w:basedOn w:val="Normal"/>
    <w:qFormat/>
    <w:pPr>
      <w:tabs>
        <w:tab w:val="clear" w:pos="709"/>
        <w:tab w:val="left" w:pos="426" w:leader="none"/>
      </w:tabs>
      <w:suppressAutoHyphens w:val="true"/>
      <w:ind w:left="709" w:hanging="709"/>
      <w:jc w:val="both"/>
    </w:pPr>
    <w:rPr>
      <w:rFonts w:ascii="Univers" w:hAnsi="Univers" w:cs="Univers"/>
      <w:lang w:eastAsia="zh-CN"/>
    </w:rPr>
  </w:style>
  <w:style w:type="paragraph" w:styleId="Default" w:customStyle="1">
    <w:name w:val="Default"/>
    <w:qFormat/>
    <w:pPr>
      <w:widowControl/>
      <w:suppressAutoHyphens w:val="true"/>
      <w:bidi w:val="0"/>
      <w:spacing w:lineRule="auto" w:line="240" w:before="0" w:after="0"/>
      <w:jc w:val="left"/>
    </w:pPr>
    <w:rPr>
      <w:rFonts w:ascii="Arial" w:hAnsi="Arial" w:eastAsia="Times New Roman" w:cs="Arial"/>
      <w:color w:val="000000"/>
      <w:kern w:val="0"/>
      <w:sz w:val="24"/>
      <w:szCs w:val="24"/>
      <w:lang w:val="fr-FR" w:eastAsia="fr-FR" w:bidi="ar-SA"/>
    </w:rPr>
  </w:style>
  <w:style w:type="paragraph" w:styleId="Fcase2metab" w:customStyle="1">
    <w:name w:val="f_case_2èmetab"/>
    <w:basedOn w:val="Normal"/>
    <w:qFormat/>
    <w:pPr>
      <w:tabs>
        <w:tab w:val="clear" w:pos="709"/>
        <w:tab w:val="left" w:pos="426" w:leader="none"/>
        <w:tab w:val="left" w:pos="851" w:leader="none"/>
      </w:tabs>
      <w:suppressAutoHyphens w:val="true"/>
      <w:ind w:left="1134" w:hanging="1134"/>
      <w:jc w:val="both"/>
    </w:pPr>
    <w:rPr>
      <w:rFonts w:ascii="Univers" w:hAnsi="Univers" w:cs="Univers"/>
      <w:lang w:eastAsia="zh-CN"/>
    </w:rPr>
  </w:style>
  <w:style w:type="paragraph" w:styleId="ListParagraph">
    <w:name w:val="List Paragraph"/>
    <w:basedOn w:val="Normal"/>
    <w:uiPriority w:val="34"/>
    <w:qFormat/>
    <w:pPr>
      <w:spacing w:before="0" w:after="0"/>
      <w:ind w:left="720" w:hanging="0"/>
      <w:contextualSpacing/>
    </w:pPr>
    <w:rPr/>
  </w:style>
  <w:style w:type="paragraph" w:styleId="BalloonText">
    <w:name w:val="Balloon Text"/>
    <w:basedOn w:val="Normal"/>
    <w:link w:val="TextedebullesCar"/>
    <w:uiPriority w:val="99"/>
    <w:semiHidden/>
    <w:unhideWhenUsed/>
    <w:qFormat/>
    <w:pPr/>
    <w:rPr>
      <w:rFonts w:ascii="Segoe UI" w:hAnsi="Segoe UI" w:cs="Segoe UI"/>
      <w:sz w:val="18"/>
      <w:szCs w:val="18"/>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NoSpacing">
    <w:name w:val="No Spacing"/>
    <w:uiPriority w:val="1"/>
    <w:qFormat/>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Revision">
    <w:name w:val="Revision"/>
    <w:uiPriority w:val="99"/>
    <w:semiHidden/>
    <w:qFormat/>
    <w:pPr>
      <w:widowControl/>
      <w:suppressAutoHyphens w:val="true"/>
      <w:bidi w:val="0"/>
      <w:spacing w:lineRule="auto" w:line="240" w:before="0" w:after="0"/>
      <w:jc w:val="left"/>
    </w:pPr>
    <w:rPr>
      <w:rFonts w:ascii="Courier" w:hAnsi="Courier" w:eastAsia="Times New Roman" w:cs="Times New Roman"/>
      <w:color w:val="auto"/>
      <w:kern w:val="0"/>
      <w:sz w:val="20"/>
      <w:szCs w:val="20"/>
      <w:lang w:val="fr-FR" w:eastAsia="fr-FR" w:bidi="ar-SA"/>
    </w:rPr>
  </w:style>
  <w:style w:type="paragraph" w:styleId="Notedefin">
    <w:name w:val="Endnote Text"/>
    <w:basedOn w:val="Normal"/>
    <w:link w:val="NotedefinCar"/>
    <w:uiPriority w:val="99"/>
    <w:semiHidden/>
    <w:unhideWhenUsed/>
    <w:pPr/>
    <w:rPr/>
  </w:style>
  <w:style w:type="paragraph" w:styleId="NormalWeb">
    <w:name w:val="Normal (Web)"/>
    <w:basedOn w:val="Normal"/>
    <w:uiPriority w:val="99"/>
    <w:semiHidden/>
    <w:unhideWhenUsed/>
    <w:qFormat/>
    <w:pPr/>
    <w:rPr>
      <w:rFonts w:ascii="Times New Roman" w:hAnsi="Times New Roman"/>
      <w:sz w:val="24"/>
      <w:szCs w:val="24"/>
    </w:rPr>
  </w:style>
  <w:style w:type="paragraph" w:styleId="Standard" w:customStyle="1">
    <w:name w:val="Standard"/>
    <w:qFormat/>
    <w:pPr>
      <w:widowControl/>
      <w:suppressAutoHyphens w:val="true"/>
      <w:bidi w:val="0"/>
      <w:spacing w:lineRule="auto" w:line="240" w:before="0" w:after="0"/>
      <w:jc w:val="left"/>
      <w:textAlignment w:val="baseline"/>
    </w:pPr>
    <w:rPr>
      <w:rFonts w:ascii="Courier" w:hAnsi="Courier" w:eastAsia="Times New Roman" w:cs="Times New Roman"/>
      <w:color w:val="auto"/>
      <w:kern w:val="0"/>
      <w:sz w:val="20"/>
      <w:szCs w:val="20"/>
      <w:lang w:val="fr-FR" w:eastAsia="fr-FR" w:bidi="ar-SA"/>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auNormal1">
    <w:name w:val="Tableau Normal1"/>
    <w:uiPriority w:val="99"/>
    <w:semiHidden/>
    <w:pPr>
      <w:spacing w:after="0" w:line="240" w:lineRule="auto"/>
    </w:pPr>
    <w:rPr>
      <w:lang w:val="fr-BE" w:eastAsia="fr-BE"/>
      <w:sz w:val="20"/>
      <w:szCs w:val="20"/>
    </w:rPr>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auNormal11">
    <w:name w:val="Tableau Normal11"/>
    <w:uiPriority w:val="99"/>
    <w:semiHidden/>
    <w:pPr>
      <w:spacing w:after="0" w:line="240" w:lineRule="auto"/>
    </w:pPr>
    <w:rPr>
      <w:lang w:val="fr-BE" w:eastAsia="fr-BE"/>
      <w:sz w:val="20"/>
      <w:szCs w:val="20"/>
    </w:rPr>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conomie.gouv.fr/daj/formulaires-declaration-candidat" TargetMode="External"/><Relationship Id="rId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9" Type="http://schemas.openxmlformats.org/officeDocument/2006/relationships/hyperlink" Target="mailto:beatrice.calderola@dgfip.finances.gouv.fr" TargetMode="External"/><Relationship Id="rId10" Type="http://schemas.openxmlformats.org/officeDocument/2006/relationships/hyperlink" Target="mailto:franck.pianegonda@dgfip.finances.gouv.fr" TargetMode="External"/><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otnotes" Target="footnotes.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3B9D1-5562-43A1-92B2-AF26FB32D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Application>LibreOffice/7.2.7.2.M7$Windows_X86_64 LibreOffice_project/eae1a20eee24d7fbeb19ff1fe91a658206f3f25b</Application>
  <AppVersion>15.0000</AppVersion>
  <Pages>10</Pages>
  <Words>1871</Words>
  <Characters>10662</Characters>
  <CharactersWithSpaces>12329</CharactersWithSpaces>
  <Paragraphs>287</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2023-09-12T09:12:00Z</dcterms:created>
  <dc:creator>NAFTALSKI Diane</dc:creator>
  <dc:description/>
  <dc:language>fr-FR</dc:language>
  <cp:lastModifiedBy/>
  <cp:lastPrinted>2024-10-09T09:29:00Z</cp:lastPrinted>
  <dcterms:modified xsi:type="dcterms:W3CDTF">2024-10-21T14:13:02Z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