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76D2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F56BF7" w:rsidRPr="0030577A" w:rsidRDefault="00F56BF7" w:rsidP="00F56BF7">
            <w:pPr>
              <w:autoSpaceDE w:val="0"/>
              <w:autoSpaceDN w:val="0"/>
              <w:adjustRightInd w:val="0"/>
              <w:jc w:val="center"/>
              <w:rPr>
                <w:b/>
                <w:sz w:val="16"/>
                <w:szCs w:val="16"/>
                <w:lang w:eastAsia="en-US"/>
              </w:rPr>
            </w:pPr>
            <w:r w:rsidRPr="0030577A">
              <w:rPr>
                <w:b/>
                <w:sz w:val="16"/>
                <w:szCs w:val="16"/>
                <w:lang w:eastAsia="en-US"/>
              </w:rPr>
              <w:t>MINISTÈRE DES ARMÉES</w:t>
            </w:r>
          </w:p>
          <w:p w:rsidR="00C772F5" w:rsidRDefault="00C772F5" w:rsidP="00C772F5">
            <w:pPr>
              <w:pStyle w:val="Pieddepage"/>
              <w:tabs>
                <w:tab w:val="clear" w:pos="4536"/>
                <w:tab w:val="clear" w:pos="9072"/>
              </w:tabs>
              <w:jc w:val="center"/>
            </w:pPr>
          </w:p>
        </w:tc>
      </w:tr>
    </w:tbl>
    <w:p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rsidP="000647AD">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BA72A9">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0647AD" w:rsidRPr="004A21E1" w:rsidRDefault="000647AD" w:rsidP="000647AD">
      <w:pPr>
        <w:rPr>
          <w:rFonts w:ascii="Arial" w:hAnsi="Arial" w:cs="Arial"/>
        </w:rPr>
      </w:pPr>
      <w:r w:rsidRPr="004A21E1">
        <w:rPr>
          <w:rFonts w:ascii="Arial" w:hAnsi="Arial" w:cs="Arial"/>
        </w:rPr>
        <w:t>SERVICE DU COMMISSARIAT DES ARMEES</w:t>
      </w:r>
    </w:p>
    <w:p w:rsidR="000647AD" w:rsidRPr="004A21E1" w:rsidRDefault="000647AD" w:rsidP="000647AD">
      <w:pPr>
        <w:numPr>
          <w:ilvl w:val="0"/>
          <w:numId w:val="1"/>
        </w:numPr>
        <w:rPr>
          <w:rFonts w:ascii="Arial" w:hAnsi="Arial" w:cs="Arial"/>
          <w:b/>
          <w:bCs/>
        </w:rPr>
      </w:pPr>
      <w:r w:rsidRPr="004A21E1">
        <w:rPr>
          <w:rFonts w:ascii="Arial" w:hAnsi="Arial" w:cs="Arial"/>
          <w:b/>
        </w:rPr>
        <w:t xml:space="preserve">PLATE-FORME COMMISSARIAT OUEST </w:t>
      </w:r>
    </w:p>
    <w:p w:rsidR="000647AD" w:rsidRPr="004A21E1" w:rsidRDefault="000647AD" w:rsidP="00FD1700">
      <w:pPr>
        <w:numPr>
          <w:ilvl w:val="0"/>
          <w:numId w:val="1"/>
        </w:numPr>
        <w:jc w:val="both"/>
        <w:rPr>
          <w:rFonts w:ascii="Arial" w:hAnsi="Arial" w:cs="Arial"/>
          <w:bCs/>
          <w:szCs w:val="22"/>
        </w:rPr>
      </w:pPr>
      <w:r w:rsidRPr="004A21E1">
        <w:rPr>
          <w:rFonts w:ascii="Arial" w:hAnsi="Arial" w:cs="Arial"/>
          <w:bCs/>
          <w:szCs w:val="22"/>
        </w:rPr>
        <w:t xml:space="preserve">Division Achats Publics </w:t>
      </w:r>
      <w:r w:rsidR="00732190">
        <w:rPr>
          <w:rFonts w:ascii="Arial" w:hAnsi="Arial" w:cs="Arial"/>
          <w:bCs/>
          <w:szCs w:val="22"/>
        </w:rPr>
        <w:t>–</w:t>
      </w:r>
      <w:r w:rsidRPr="004A21E1">
        <w:rPr>
          <w:rFonts w:ascii="Arial" w:hAnsi="Arial" w:cs="Arial"/>
          <w:bCs/>
          <w:szCs w:val="22"/>
        </w:rPr>
        <w:t xml:space="preserve"> </w:t>
      </w:r>
      <w:r w:rsidR="00732190">
        <w:rPr>
          <w:rFonts w:ascii="Arial" w:hAnsi="Arial" w:cs="Arial"/>
          <w:bCs/>
          <w:szCs w:val="22"/>
        </w:rPr>
        <w:t xml:space="preserve">Bureau </w:t>
      </w:r>
      <w:r w:rsidR="00FD1700" w:rsidRPr="00FD1700">
        <w:rPr>
          <w:rFonts w:ascii="Arial" w:hAnsi="Arial" w:cs="Arial"/>
          <w:bCs/>
          <w:szCs w:val="22"/>
        </w:rPr>
        <w:t>Ach</w:t>
      </w:r>
      <w:r w:rsidR="00732190">
        <w:rPr>
          <w:rFonts w:ascii="Arial" w:hAnsi="Arial" w:cs="Arial"/>
          <w:bCs/>
          <w:szCs w:val="22"/>
        </w:rPr>
        <w:t xml:space="preserve">ats </w:t>
      </w:r>
      <w:r w:rsidR="00FD1700" w:rsidRPr="00FD1700">
        <w:rPr>
          <w:rFonts w:ascii="Arial" w:hAnsi="Arial" w:cs="Arial"/>
          <w:bCs/>
          <w:szCs w:val="22"/>
        </w:rPr>
        <w:t xml:space="preserve">Fournitures </w:t>
      </w:r>
      <w:r w:rsidR="00732190">
        <w:rPr>
          <w:rFonts w:ascii="Arial" w:hAnsi="Arial" w:cs="Arial"/>
          <w:bCs/>
          <w:szCs w:val="22"/>
        </w:rPr>
        <w:t>et Services</w:t>
      </w:r>
    </w:p>
    <w:p w:rsidR="000647AD" w:rsidRPr="004A21E1" w:rsidRDefault="000647AD" w:rsidP="000647AD">
      <w:pPr>
        <w:numPr>
          <w:ilvl w:val="0"/>
          <w:numId w:val="1"/>
        </w:numPr>
        <w:jc w:val="both"/>
        <w:rPr>
          <w:rFonts w:ascii="Arial" w:hAnsi="Arial" w:cs="Arial"/>
          <w:bCs/>
          <w:szCs w:val="22"/>
        </w:rPr>
      </w:pPr>
      <w:r w:rsidRPr="004A21E1">
        <w:rPr>
          <w:rFonts w:ascii="Arial" w:hAnsi="Arial" w:cs="Arial"/>
          <w:bCs/>
          <w:szCs w:val="22"/>
        </w:rPr>
        <w:t>Quartier Foch – BP 22</w:t>
      </w:r>
    </w:p>
    <w:p w:rsidR="000647AD" w:rsidRPr="004A21E1" w:rsidRDefault="000647AD" w:rsidP="000647AD">
      <w:pPr>
        <w:numPr>
          <w:ilvl w:val="0"/>
          <w:numId w:val="1"/>
        </w:numPr>
        <w:jc w:val="both"/>
        <w:rPr>
          <w:rFonts w:ascii="Arial" w:hAnsi="Arial" w:cs="Arial"/>
          <w:bCs/>
          <w:szCs w:val="22"/>
        </w:rPr>
      </w:pPr>
      <w:r w:rsidRPr="004A21E1">
        <w:rPr>
          <w:rFonts w:ascii="Arial" w:hAnsi="Arial" w:cs="Arial"/>
          <w:bCs/>
          <w:szCs w:val="22"/>
        </w:rPr>
        <w:t>35998 RENNES CEDEX 9</w:t>
      </w:r>
    </w:p>
    <w:p w:rsidR="000647AD" w:rsidRPr="00732190" w:rsidRDefault="000647AD" w:rsidP="00732190">
      <w:pPr>
        <w:numPr>
          <w:ilvl w:val="0"/>
          <w:numId w:val="1"/>
        </w:numPr>
        <w:jc w:val="both"/>
        <w:rPr>
          <w:rFonts w:ascii="Arial" w:hAnsi="Arial" w:cs="Arial"/>
          <w:b/>
          <w:color w:val="0000FF"/>
          <w:u w:val="single"/>
        </w:rPr>
      </w:pPr>
      <w:r w:rsidRPr="004A21E1">
        <w:rPr>
          <w:rFonts w:ascii="Arial" w:hAnsi="Arial" w:cs="Arial"/>
          <w:b/>
        </w:rPr>
        <w:t xml:space="preserve">Courriel : </w:t>
      </w:r>
      <w:hyperlink r:id="rId14" w:history="1">
        <w:r w:rsidR="00732190" w:rsidRPr="00C80BFE">
          <w:rPr>
            <w:rStyle w:val="Lienhypertexte"/>
            <w:rFonts w:ascii="Arial" w:hAnsi="Arial" w:cs="Arial"/>
          </w:rPr>
          <w:t>pfc-ouest-dap-bfs.charge-rel-entr.fct@intradef.gouv.fr</w:t>
        </w:r>
      </w:hyperlink>
    </w:p>
    <w:p w:rsidR="007411D9" w:rsidRPr="00732190" w:rsidRDefault="007411D9" w:rsidP="00732190">
      <w:pPr>
        <w:numPr>
          <w:ilvl w:val="0"/>
          <w:numId w:val="1"/>
        </w:numPr>
        <w:jc w:val="both"/>
        <w:rPr>
          <w:rFonts w:ascii="Arial" w:hAnsi="Arial" w:cs="Arial"/>
          <w:b/>
          <w:color w:val="0000FF"/>
          <w:u w:val="single"/>
        </w:rPr>
      </w:pPr>
    </w:p>
    <w:p w:rsidR="00BA72A9" w:rsidRDefault="00BA72A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02D34" w:rsidRDefault="00121682" w:rsidP="00B81422">
      <w:pPr>
        <w:spacing w:line="259" w:lineRule="auto"/>
        <w:jc w:val="both"/>
        <w:rPr>
          <w:rFonts w:ascii="Arial" w:hAnsi="Arial" w:cs="Arial"/>
          <w:b/>
          <w:bCs/>
        </w:rPr>
      </w:pPr>
      <w:r w:rsidRPr="00121682">
        <w:rPr>
          <w:rFonts w:ascii="Arial" w:hAnsi="Arial" w:cs="Arial"/>
          <w:b/>
          <w:bCs/>
        </w:rPr>
        <w:t xml:space="preserve">La consultation a pour objet </w:t>
      </w:r>
      <w:r w:rsidR="00B81422">
        <w:rPr>
          <w:rFonts w:ascii="Arial" w:hAnsi="Arial" w:cs="Arial"/>
          <w:b/>
          <w:bCs/>
        </w:rPr>
        <w:t xml:space="preserve">la création de </w:t>
      </w:r>
      <w:r w:rsidR="00D80096">
        <w:rPr>
          <w:rFonts w:ascii="Arial" w:hAnsi="Arial" w:cs="Arial"/>
          <w:b/>
          <w:bCs/>
        </w:rPr>
        <w:t>modu</w:t>
      </w:r>
      <w:bookmarkStart w:id="0" w:name="_GoBack"/>
      <w:bookmarkEnd w:id="0"/>
      <w:r w:rsidR="00B81422" w:rsidRPr="00B81422">
        <w:rPr>
          <w:rFonts w:ascii="Arial" w:hAnsi="Arial" w:cs="Arial"/>
          <w:b/>
          <w:bCs/>
        </w:rPr>
        <w:t>les de formation en langue Anglaise réalisés en responsive design, au profit des mécaniciens aéronautiques de l’Armée de l’Air et de l’Espace (AAE)</w:t>
      </w:r>
      <w:r w:rsidR="00B81422">
        <w:rPr>
          <w:rFonts w:ascii="Arial" w:hAnsi="Arial" w:cs="Arial"/>
          <w:b/>
          <w:bCs/>
        </w:rPr>
        <w:t>.</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325A9">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D80096">
        <w:fldChar w:fldCharType="separate"/>
      </w:r>
      <w:r>
        <w:fldChar w:fldCharType="end"/>
      </w:r>
      <w:r w:rsidR="00775F55">
        <w:rPr>
          <w:rFonts w:ascii="Arial" w:hAnsi="Arial" w:cs="Arial"/>
          <w:b w:val="0"/>
          <w:bCs w:val="0"/>
        </w:rPr>
        <w:t> </w:t>
      </w:r>
      <w:r w:rsidR="00B81422">
        <w:rPr>
          <w:rFonts w:ascii="Arial" w:hAnsi="Arial" w:cs="Arial"/>
          <w:b w:val="0"/>
          <w:bCs w:val="0"/>
        </w:rPr>
        <w:t>Pour</w:t>
      </w:r>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D639F2" w:rsidRDefault="00D639F2"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A72A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647AD" w:rsidRDefault="000647AD">
      <w:pPr>
        <w:ind w:left="567"/>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009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0325A9" w:rsidRPr="000325A9" w:rsidRDefault="000325A9">
      <w:pPr>
        <w:pStyle w:val="En-tte"/>
        <w:tabs>
          <w:tab w:val="clear" w:pos="4536"/>
          <w:tab w:val="clear" w:pos="9072"/>
        </w:tabs>
        <w:jc w:val="both"/>
        <w:rPr>
          <w:rFonts w:ascii="Arial" w:hAnsi="Arial" w:cs="Arial"/>
          <w:sz w:val="18"/>
          <w:szCs w:val="18"/>
        </w:rPr>
      </w:pPr>
    </w:p>
    <w:p w:rsidR="007411D9" w:rsidRPr="000325A9" w:rsidRDefault="007411D9">
      <w:pPr>
        <w:pStyle w:val="En-tte"/>
        <w:tabs>
          <w:tab w:val="clear" w:pos="4536"/>
          <w:tab w:val="clear" w:pos="9072"/>
        </w:tabs>
        <w:rPr>
          <w:rFonts w:ascii="Arial" w:hAnsi="Arial" w:cs="Arial"/>
        </w:rPr>
      </w:pPr>
    </w:p>
    <w:p w:rsidR="00775F55" w:rsidRDefault="00775F55" w:rsidP="009F08E6">
      <w:pPr>
        <w:pStyle w:val="En-tte"/>
        <w:rPr>
          <w:rFonts w:ascii="Arial" w:hAnsi="Arial" w:cs="Arial"/>
        </w:rPr>
      </w:pPr>
    </w:p>
    <w:p w:rsidR="009F08E6" w:rsidRPr="00775F55" w:rsidRDefault="009F08E6" w:rsidP="009F08E6">
      <w:pPr>
        <w:pStyle w:val="En-tte"/>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8009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8009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8009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0647AD" w:rsidRDefault="000647AD">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8009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80096">
        <w:fldChar w:fldCharType="separate"/>
      </w:r>
      <w:r>
        <w:fldChar w:fldCharType="end"/>
      </w:r>
      <w:r w:rsidR="007411D9">
        <w:rPr>
          <w:rFonts w:ascii="Arial" w:hAnsi="Arial" w:cs="Arial"/>
          <w:iCs/>
        </w:rPr>
        <w:t xml:space="preserve"> O</w:t>
      </w:r>
      <w:r w:rsidR="00775F55">
        <w:rPr>
          <w:rFonts w:ascii="Arial" w:hAnsi="Arial" w:cs="Arial"/>
          <w:iCs/>
        </w:rPr>
        <w:t>ui</w:t>
      </w:r>
    </w:p>
    <w:p w:rsidR="000647AD" w:rsidRDefault="000647AD">
      <w:pPr>
        <w:ind w:left="567" w:firstLine="567"/>
        <w:rPr>
          <w:rFonts w:ascii="Arial" w:hAnsi="Arial" w:cs="Arial"/>
          <w:iCs/>
        </w:rPr>
      </w:pPr>
    </w:p>
    <w:p w:rsidR="000647AD" w:rsidRDefault="000647AD">
      <w:pPr>
        <w:ind w:left="567" w:firstLine="567"/>
        <w:rPr>
          <w:rFonts w:ascii="Arial" w:hAnsi="Arial" w:cs="Arial"/>
          <w:iCs/>
        </w:rPr>
      </w:pPr>
    </w:p>
    <w:p w:rsidR="000647AD" w:rsidRDefault="000647AD">
      <w:pPr>
        <w:ind w:left="567" w:firstLine="567"/>
        <w:rPr>
          <w:rFonts w:ascii="Arial" w:hAnsi="Arial" w:cs="Arial"/>
          <w:iCs/>
        </w:rPr>
      </w:pPr>
    </w:p>
    <w:p w:rsidR="000647AD" w:rsidRDefault="000647AD">
      <w:pPr>
        <w:ind w:left="567" w:firstLine="567"/>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D639F2" w:rsidRDefault="00D639F2">
      <w:pPr>
        <w:jc w:val="both"/>
        <w:rPr>
          <w:rFonts w:ascii="Arial" w:hAnsi="Arial" w:cs="Arial"/>
          <w:sz w:val="18"/>
          <w:szCs w:val="18"/>
        </w:rPr>
      </w:pPr>
    </w:p>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6" w:history="1">
        <w:r w:rsidRPr="00386724">
          <w:rPr>
            <w:rStyle w:val="Lienhypertexte"/>
            <w:rFonts w:ascii="Arial" w:hAnsi="Arial" w:cs="Arial"/>
            <w:sz w:val="18"/>
            <w:szCs w:val="18"/>
          </w:rPr>
          <w:t>ICD</w:t>
        </w:r>
      </w:hyperlink>
      <w:r w:rsidR="007336CD">
        <w:rPr>
          <w:rFonts w:ascii="Arial" w:hAnsi="Arial" w:cs="Arial"/>
          <w:sz w:val="18"/>
          <w:szCs w:val="18"/>
        </w:rPr>
        <w:t>.</w:t>
      </w:r>
    </w:p>
    <w:p w:rsidR="000325A9" w:rsidRDefault="000325A9">
      <w:pPr>
        <w:jc w:val="both"/>
        <w:rPr>
          <w:rFonts w:ascii="Arial" w:hAnsi="Arial" w:cs="Arial"/>
          <w:sz w:val="18"/>
          <w:szCs w:val="18"/>
        </w:rPr>
      </w:pPr>
    </w:p>
    <w:p w:rsidR="00BA72A9" w:rsidRDefault="00BA72A9">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A72A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9" w:history="1">
        <w:r w:rsidRPr="001972A9">
          <w:rPr>
            <w:rStyle w:val="Lienhypertexte"/>
            <w:rFonts w:ascii="Arial" w:hAnsi="Arial" w:cs="Arial"/>
          </w:rPr>
          <w:t>articles L. 2341-1 à L. 2341-3</w:t>
        </w:r>
      </w:hyperlink>
      <w:r>
        <w:rPr>
          <w:rFonts w:ascii="Arial" w:hAnsi="Arial" w:cs="Arial"/>
        </w:rPr>
        <w:t xml:space="preserve"> ou aux </w:t>
      </w:r>
      <w:hyperlink r:id="rId20"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8009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4"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lastRenderedPageBreak/>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009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8009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D639F2" w:rsidRDefault="00D639F2">
      <w:pPr>
        <w:ind w:left="4536" w:hanging="3990"/>
        <w:jc w:val="both"/>
        <w:rPr>
          <w:rFonts w:ascii="Arial" w:hAnsi="Arial" w:cs="Arial"/>
        </w:rPr>
      </w:pPr>
    </w:p>
    <w:p w:rsidR="00D639F2" w:rsidRDefault="00D639F2">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75F55" w:rsidRPr="00BA72A9" w:rsidRDefault="00775F55" w:rsidP="00775F55">
      <w:pPr>
        <w:pStyle w:val="En-tte"/>
        <w:ind w:left="360"/>
        <w:rPr>
          <w:rFonts w:ascii="Arial" w:hAnsi="Arial" w:cs="Arial"/>
          <w:highlight w:val="yellow"/>
        </w:rPr>
      </w:pPr>
    </w:p>
    <w:p w:rsidR="009B14B4" w:rsidRDefault="00A02C06" w:rsidP="00BA72A9">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E3F76" w:rsidRDefault="009E3F76">
      <w:pPr>
        <w:tabs>
          <w:tab w:val="left" w:pos="3402"/>
          <w:tab w:val="left" w:pos="6237"/>
          <w:tab w:val="left" w:pos="9072"/>
        </w:tabs>
        <w:spacing w:before="120" w:after="120"/>
        <w:rPr>
          <w:rFonts w:ascii="Arial" w:hAnsi="Arial" w:cs="Arial"/>
          <w:sz w:val="16"/>
          <w:szCs w:val="16"/>
        </w:rPr>
      </w:pPr>
    </w:p>
    <w:p w:rsidR="009E3F76" w:rsidRDefault="009E3F76">
      <w:pPr>
        <w:tabs>
          <w:tab w:val="left" w:pos="3402"/>
          <w:tab w:val="left" w:pos="6237"/>
          <w:tab w:val="left" w:pos="9072"/>
        </w:tabs>
        <w:spacing w:before="120" w:after="120"/>
        <w:rPr>
          <w:rFonts w:ascii="Arial" w:hAnsi="Arial" w:cs="Arial"/>
          <w:sz w:val="16"/>
          <w:szCs w:val="16"/>
        </w:rPr>
      </w:pPr>
    </w:p>
    <w:p w:rsidR="009E3F76" w:rsidRDefault="009E3F76">
      <w:pPr>
        <w:tabs>
          <w:tab w:val="left" w:pos="3402"/>
          <w:tab w:val="left" w:pos="6237"/>
          <w:tab w:val="left" w:pos="9072"/>
        </w:tabs>
        <w:spacing w:before="120" w:after="120"/>
        <w:rPr>
          <w:rFonts w:ascii="Arial" w:hAnsi="Arial" w:cs="Arial"/>
          <w:sz w:val="16"/>
          <w:szCs w:val="16"/>
        </w:rPr>
      </w:pPr>
    </w:p>
    <w:p w:rsidR="009E3F76" w:rsidRDefault="009E3F76">
      <w:pPr>
        <w:tabs>
          <w:tab w:val="left" w:pos="3402"/>
          <w:tab w:val="left" w:pos="6237"/>
          <w:tab w:val="left" w:pos="9072"/>
        </w:tabs>
        <w:spacing w:before="120" w:after="120"/>
        <w:rPr>
          <w:rFonts w:ascii="Arial" w:hAnsi="Arial" w:cs="Arial"/>
          <w:sz w:val="16"/>
          <w:szCs w:val="16"/>
        </w:rPr>
      </w:pPr>
    </w:p>
    <w:p w:rsidR="009E3F76" w:rsidRDefault="009E3F76">
      <w:pPr>
        <w:tabs>
          <w:tab w:val="left" w:pos="3402"/>
          <w:tab w:val="left" w:pos="6237"/>
          <w:tab w:val="left" w:pos="9072"/>
        </w:tabs>
        <w:spacing w:before="120" w:after="120"/>
        <w:rPr>
          <w:rFonts w:ascii="Arial" w:hAnsi="Arial" w:cs="Arial"/>
          <w:sz w:val="16"/>
          <w:szCs w:val="16"/>
        </w:rPr>
      </w:pPr>
    </w:p>
    <w:p w:rsidR="009E3F76" w:rsidRDefault="009E3F76">
      <w:pPr>
        <w:tabs>
          <w:tab w:val="left" w:pos="3402"/>
          <w:tab w:val="left" w:pos="6237"/>
          <w:tab w:val="left" w:pos="9072"/>
        </w:tabs>
        <w:spacing w:before="120" w:after="120"/>
        <w:rPr>
          <w:rFonts w:ascii="Arial" w:hAnsi="Arial" w:cs="Arial"/>
          <w:sz w:val="16"/>
          <w:szCs w:val="16"/>
        </w:rPr>
      </w:pPr>
    </w:p>
    <w:p w:rsidR="009E3F76" w:rsidRDefault="009E3F76">
      <w:pPr>
        <w:tabs>
          <w:tab w:val="left" w:pos="3402"/>
          <w:tab w:val="left" w:pos="6237"/>
          <w:tab w:val="left" w:pos="9072"/>
        </w:tabs>
        <w:spacing w:before="120" w:after="120"/>
        <w:rPr>
          <w:rFonts w:ascii="Arial" w:hAnsi="Arial" w:cs="Arial"/>
          <w:sz w:val="16"/>
          <w:szCs w:val="16"/>
        </w:rPr>
      </w:pPr>
    </w:p>
    <w:p w:rsidR="009E3F76" w:rsidRDefault="009E3F76">
      <w:pPr>
        <w:tabs>
          <w:tab w:val="left" w:pos="3402"/>
          <w:tab w:val="left" w:pos="6237"/>
          <w:tab w:val="left" w:pos="9072"/>
        </w:tabs>
        <w:spacing w:before="120" w:after="120"/>
        <w:rPr>
          <w:rFonts w:ascii="Arial" w:hAnsi="Arial" w:cs="Arial"/>
          <w:sz w:val="16"/>
          <w:szCs w:val="16"/>
        </w:rPr>
      </w:pPr>
    </w:p>
    <w:p w:rsidR="009E3F76" w:rsidRDefault="009E3F76">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26B" w:rsidRDefault="0080726B">
      <w:r>
        <w:separator/>
      </w:r>
    </w:p>
  </w:endnote>
  <w:endnote w:type="continuationSeparator" w:id="0">
    <w:p w:rsidR="0080726B" w:rsidRDefault="00807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Pr="000647AD" w:rsidRDefault="007411D9">
          <w:pPr>
            <w:rPr>
              <w:rFonts w:ascii="Arial" w:hAnsi="Arial" w:cs="Arial"/>
              <w:b/>
              <w:i/>
              <w:iCs/>
            </w:rPr>
          </w:pPr>
          <w:r w:rsidRPr="000647AD">
            <w:rPr>
              <w:rFonts w:ascii="Arial" w:hAnsi="Arial" w:cs="Arial"/>
              <w:b/>
              <w:bCs/>
            </w:rPr>
            <w:t>DC1 – Lettre de candidature</w:t>
          </w:r>
        </w:p>
      </w:tc>
      <w:tc>
        <w:tcPr>
          <w:tcW w:w="4961" w:type="dxa"/>
          <w:shd w:val="clear" w:color="auto" w:fill="66CCFF"/>
        </w:tcPr>
        <w:p w:rsidR="007411D9" w:rsidRPr="00B33DB4" w:rsidRDefault="009F1C30" w:rsidP="00B33DB4">
          <w:pPr>
            <w:jc w:val="center"/>
            <w:rPr>
              <w:rFonts w:ascii="Arial" w:hAnsi="Arial" w:cs="Arial"/>
              <w:b/>
              <w:iCs/>
            </w:rPr>
          </w:pPr>
          <w:r>
            <w:rPr>
              <w:rFonts w:ascii="Arial" w:hAnsi="Arial" w:cs="Arial"/>
              <w:b/>
              <w:iCs/>
            </w:rPr>
            <w:t>DAF_202</w:t>
          </w:r>
          <w:r w:rsidR="00B81422">
            <w:rPr>
              <w:rFonts w:ascii="Arial" w:hAnsi="Arial" w:cs="Arial"/>
              <w:b/>
              <w:iCs/>
            </w:rPr>
            <w:t>3_001458</w:t>
          </w:r>
        </w:p>
      </w:tc>
      <w:tc>
        <w:tcPr>
          <w:tcW w:w="851" w:type="dxa"/>
          <w:shd w:val="clear" w:color="auto" w:fill="66CCFF"/>
        </w:tcPr>
        <w:p w:rsidR="007411D9" w:rsidRPr="000647AD" w:rsidRDefault="007411D9">
          <w:pPr>
            <w:jc w:val="right"/>
            <w:rPr>
              <w:rFonts w:ascii="Arial" w:hAnsi="Arial" w:cs="Arial"/>
            </w:rPr>
          </w:pPr>
          <w:r w:rsidRPr="000647AD">
            <w:rPr>
              <w:rFonts w:ascii="Arial" w:hAnsi="Arial" w:cs="Arial"/>
              <w:b/>
              <w:bCs/>
            </w:rPr>
            <w:t xml:space="preserve">Page :     </w:t>
          </w:r>
        </w:p>
      </w:tc>
      <w:tc>
        <w:tcPr>
          <w:tcW w:w="567" w:type="dxa"/>
          <w:shd w:val="clear" w:color="auto" w:fill="66CCFF"/>
        </w:tcPr>
        <w:p w:rsidR="007411D9" w:rsidRPr="000647AD" w:rsidRDefault="007411D9">
          <w:pPr>
            <w:jc w:val="center"/>
            <w:rPr>
              <w:rFonts w:ascii="Arial" w:hAnsi="Arial" w:cs="Arial"/>
              <w:b/>
              <w:bCs/>
            </w:rPr>
          </w:pPr>
          <w:r w:rsidRPr="000647AD">
            <w:rPr>
              <w:rFonts w:ascii="Arial" w:hAnsi="Arial" w:cs="Arial"/>
              <w:b/>
            </w:rPr>
            <w:fldChar w:fldCharType="begin"/>
          </w:r>
          <w:r w:rsidRPr="000647AD">
            <w:rPr>
              <w:rFonts w:ascii="Arial" w:hAnsi="Arial" w:cs="Arial"/>
              <w:b/>
            </w:rPr>
            <w:instrText xml:space="preserve"> PAGE </w:instrText>
          </w:r>
          <w:r w:rsidRPr="000647AD">
            <w:rPr>
              <w:rFonts w:ascii="Arial" w:hAnsi="Arial" w:cs="Arial"/>
              <w:b/>
            </w:rPr>
            <w:fldChar w:fldCharType="separate"/>
          </w:r>
          <w:r w:rsidR="00D80096">
            <w:rPr>
              <w:rFonts w:ascii="Arial" w:hAnsi="Arial" w:cs="Arial"/>
              <w:b/>
              <w:noProof/>
            </w:rPr>
            <w:t>1</w:t>
          </w:r>
          <w:r w:rsidRPr="000647AD">
            <w:rPr>
              <w:rFonts w:ascii="Arial" w:hAnsi="Arial" w:cs="Arial"/>
              <w:b/>
            </w:rPr>
            <w:fldChar w:fldCharType="end"/>
          </w:r>
          <w:r w:rsidRPr="000647AD">
            <w:rPr>
              <w:rFonts w:ascii="Arial" w:eastAsia="Arial" w:hAnsi="Arial" w:cs="Arial"/>
              <w:b/>
            </w:rPr>
            <w:t xml:space="preserve"> </w:t>
          </w:r>
        </w:p>
      </w:tc>
      <w:tc>
        <w:tcPr>
          <w:tcW w:w="322" w:type="dxa"/>
          <w:shd w:val="clear" w:color="auto" w:fill="66CCFF"/>
        </w:tcPr>
        <w:p w:rsidR="007411D9" w:rsidRPr="000647AD" w:rsidRDefault="007411D9">
          <w:pPr>
            <w:jc w:val="center"/>
            <w:rPr>
              <w:rFonts w:ascii="Arial" w:hAnsi="Arial" w:cs="Arial"/>
            </w:rPr>
          </w:pPr>
          <w:r w:rsidRPr="000647AD">
            <w:rPr>
              <w:rFonts w:ascii="Arial" w:hAnsi="Arial" w:cs="Arial"/>
              <w:b/>
              <w:bCs/>
            </w:rPr>
            <w:t>/</w:t>
          </w:r>
        </w:p>
      </w:tc>
      <w:tc>
        <w:tcPr>
          <w:tcW w:w="567" w:type="dxa"/>
          <w:shd w:val="clear" w:color="auto" w:fill="66CCFF"/>
        </w:tcPr>
        <w:p w:rsidR="007411D9" w:rsidRPr="000647AD" w:rsidRDefault="00746790">
          <w:pPr>
            <w:jc w:val="center"/>
            <w:rPr>
              <w:rFonts w:ascii="Arial" w:hAnsi="Arial" w:cs="Arial"/>
            </w:rPr>
          </w:pPr>
          <w:r>
            <w:rPr>
              <w:rStyle w:val="Numrodepage"/>
              <w:rFonts w:ascii="Arial" w:hAnsi="Arial" w:cs="Arial"/>
              <w:b/>
            </w:rPr>
            <w:t>3</w:t>
          </w:r>
        </w:p>
      </w:tc>
    </w:tr>
  </w:tbl>
  <w:p w:rsidR="007411D9" w:rsidRPr="001E2A17" w:rsidRDefault="007411D9" w:rsidP="009C0ECE">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26B" w:rsidRDefault="0080726B">
      <w:r>
        <w:separator/>
      </w:r>
    </w:p>
  </w:footnote>
  <w:footnote w:type="continuationSeparator" w:id="0">
    <w:p w:rsidR="0080726B" w:rsidRDefault="008072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25A9"/>
    <w:rsid w:val="00033BC0"/>
    <w:rsid w:val="00056CB1"/>
    <w:rsid w:val="00057419"/>
    <w:rsid w:val="000647AD"/>
    <w:rsid w:val="00080D2A"/>
    <w:rsid w:val="00084F22"/>
    <w:rsid w:val="00085FAD"/>
    <w:rsid w:val="000A4B86"/>
    <w:rsid w:val="000C0117"/>
    <w:rsid w:val="000E5E39"/>
    <w:rsid w:val="001052F6"/>
    <w:rsid w:val="001101D5"/>
    <w:rsid w:val="00121682"/>
    <w:rsid w:val="00184AEF"/>
    <w:rsid w:val="001C3027"/>
    <w:rsid w:val="001D588C"/>
    <w:rsid w:val="001E2A17"/>
    <w:rsid w:val="001F2872"/>
    <w:rsid w:val="00203AD5"/>
    <w:rsid w:val="00210677"/>
    <w:rsid w:val="002247B8"/>
    <w:rsid w:val="002252DE"/>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2020"/>
    <w:rsid w:val="004A24E6"/>
    <w:rsid w:val="004B21EB"/>
    <w:rsid w:val="004D1DF9"/>
    <w:rsid w:val="004D7559"/>
    <w:rsid w:val="004E13BF"/>
    <w:rsid w:val="00507C52"/>
    <w:rsid w:val="00521228"/>
    <w:rsid w:val="00523768"/>
    <w:rsid w:val="00536431"/>
    <w:rsid w:val="005404D8"/>
    <w:rsid w:val="005451F3"/>
    <w:rsid w:val="00551F45"/>
    <w:rsid w:val="0055495B"/>
    <w:rsid w:val="005613A6"/>
    <w:rsid w:val="00577B00"/>
    <w:rsid w:val="005B1763"/>
    <w:rsid w:val="005B287C"/>
    <w:rsid w:val="005E12D0"/>
    <w:rsid w:val="00610AC7"/>
    <w:rsid w:val="00625F1D"/>
    <w:rsid w:val="00632D63"/>
    <w:rsid w:val="00633D7F"/>
    <w:rsid w:val="00645FD5"/>
    <w:rsid w:val="00673463"/>
    <w:rsid w:val="00676069"/>
    <w:rsid w:val="006D5E52"/>
    <w:rsid w:val="006D7224"/>
    <w:rsid w:val="006F26C8"/>
    <w:rsid w:val="00716E26"/>
    <w:rsid w:val="00720606"/>
    <w:rsid w:val="00723F39"/>
    <w:rsid w:val="00732190"/>
    <w:rsid w:val="007336CD"/>
    <w:rsid w:val="007411D9"/>
    <w:rsid w:val="00746790"/>
    <w:rsid w:val="00751002"/>
    <w:rsid w:val="00754100"/>
    <w:rsid w:val="00775F55"/>
    <w:rsid w:val="007D3787"/>
    <w:rsid w:val="007F4A27"/>
    <w:rsid w:val="00805FB7"/>
    <w:rsid w:val="0080726B"/>
    <w:rsid w:val="00811AFD"/>
    <w:rsid w:val="008326E4"/>
    <w:rsid w:val="00835A5B"/>
    <w:rsid w:val="00836576"/>
    <w:rsid w:val="00845687"/>
    <w:rsid w:val="0085254F"/>
    <w:rsid w:val="00853771"/>
    <w:rsid w:val="00857B72"/>
    <w:rsid w:val="00864BF3"/>
    <w:rsid w:val="00890E9E"/>
    <w:rsid w:val="0089582C"/>
    <w:rsid w:val="008A11F0"/>
    <w:rsid w:val="008C7C36"/>
    <w:rsid w:val="008D5A17"/>
    <w:rsid w:val="008E00ED"/>
    <w:rsid w:val="008E0EA3"/>
    <w:rsid w:val="008E1EBA"/>
    <w:rsid w:val="008E4066"/>
    <w:rsid w:val="00922BA4"/>
    <w:rsid w:val="009277A2"/>
    <w:rsid w:val="00960E4C"/>
    <w:rsid w:val="009616B1"/>
    <w:rsid w:val="0097024E"/>
    <w:rsid w:val="009727EE"/>
    <w:rsid w:val="00981CD3"/>
    <w:rsid w:val="00990786"/>
    <w:rsid w:val="009924C9"/>
    <w:rsid w:val="009A6876"/>
    <w:rsid w:val="009B0B7A"/>
    <w:rsid w:val="009B14B4"/>
    <w:rsid w:val="009C0ECE"/>
    <w:rsid w:val="009E3F76"/>
    <w:rsid w:val="009F08E6"/>
    <w:rsid w:val="009F1C30"/>
    <w:rsid w:val="00A02C06"/>
    <w:rsid w:val="00A32C14"/>
    <w:rsid w:val="00A440EF"/>
    <w:rsid w:val="00A503F3"/>
    <w:rsid w:val="00A50BF9"/>
    <w:rsid w:val="00A520E2"/>
    <w:rsid w:val="00A70828"/>
    <w:rsid w:val="00A75394"/>
    <w:rsid w:val="00A80E9C"/>
    <w:rsid w:val="00A8202F"/>
    <w:rsid w:val="00AD1804"/>
    <w:rsid w:val="00AE4AA1"/>
    <w:rsid w:val="00AE5974"/>
    <w:rsid w:val="00AE730C"/>
    <w:rsid w:val="00B02DE5"/>
    <w:rsid w:val="00B21062"/>
    <w:rsid w:val="00B33DB4"/>
    <w:rsid w:val="00B35809"/>
    <w:rsid w:val="00B44611"/>
    <w:rsid w:val="00B569DE"/>
    <w:rsid w:val="00B76D25"/>
    <w:rsid w:val="00B81422"/>
    <w:rsid w:val="00B9664F"/>
    <w:rsid w:val="00BA72A9"/>
    <w:rsid w:val="00BB2EF6"/>
    <w:rsid w:val="00BE48FE"/>
    <w:rsid w:val="00C01A17"/>
    <w:rsid w:val="00C02D34"/>
    <w:rsid w:val="00C057F2"/>
    <w:rsid w:val="00C1386A"/>
    <w:rsid w:val="00C50B6D"/>
    <w:rsid w:val="00C751EE"/>
    <w:rsid w:val="00C772F5"/>
    <w:rsid w:val="00C812AC"/>
    <w:rsid w:val="00C877BA"/>
    <w:rsid w:val="00CB1774"/>
    <w:rsid w:val="00CC3A38"/>
    <w:rsid w:val="00CD0F79"/>
    <w:rsid w:val="00CD4969"/>
    <w:rsid w:val="00CD55BF"/>
    <w:rsid w:val="00D07C18"/>
    <w:rsid w:val="00D566DA"/>
    <w:rsid w:val="00D639F2"/>
    <w:rsid w:val="00D7269B"/>
    <w:rsid w:val="00D80096"/>
    <w:rsid w:val="00D8294F"/>
    <w:rsid w:val="00D84A53"/>
    <w:rsid w:val="00D86435"/>
    <w:rsid w:val="00D9537B"/>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56BF7"/>
    <w:rsid w:val="00F82AC6"/>
    <w:rsid w:val="00F83BE0"/>
    <w:rsid w:val="00F958E3"/>
    <w:rsid w:val="00FA01A3"/>
    <w:rsid w:val="00FB2458"/>
    <w:rsid w:val="00FD0C10"/>
    <w:rsid w:val="00FD170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FE1B14"/>
  <w15:chartTrackingRefBased/>
  <w15:docId w15:val="{17BD0693-9FC4-44EA-8E27-5AE07E91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fc-ouest-dap-bfs.charge-rel-entr.fct@intradef.gouv.fr"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lettre de candidature, remplit par le candidat individuel ou par les membres du groupement et adressé à l'acheteur. 
En cas d'allotissement, peut-être commun à plusieurs lots.</COMMENTAIRES>
    <ETAPE xmlns="8bd4be65-3fd5-4d55-8bf6-5b84c736d17c">2/ REDACTION</ETA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1A80A-CF73-4458-9FD5-7CE8408490BF}">
  <ds:schemaRefs>
    <ds:schemaRef ds:uri="http://schemas.microsoft.com/office/2006/metadata/longProperties"/>
  </ds:schemaRefs>
</ds:datastoreItem>
</file>

<file path=customXml/itemProps2.xml><?xml version="1.0" encoding="utf-8"?>
<ds:datastoreItem xmlns:ds="http://schemas.openxmlformats.org/officeDocument/2006/customXml" ds:itemID="{75F4B04B-2BFE-4BA1-8A76-44F2B5EE1C7A}">
  <ds:schemaRefs>
    <ds:schemaRef ds:uri="http://schemas.microsoft.com/sharepoint/v3/contenttype/forms"/>
  </ds:schemaRefs>
</ds:datastoreItem>
</file>

<file path=customXml/itemProps3.xml><?xml version="1.0" encoding="utf-8"?>
<ds:datastoreItem xmlns:ds="http://schemas.openxmlformats.org/officeDocument/2006/customXml" ds:itemID="{B785B5F4-41AD-43CE-AC39-68A8947BE19C}">
  <ds:schemaRefs>
    <ds:schemaRef ds:uri="http://schemas.microsoft.com/office/2006/metadata/properties"/>
    <ds:schemaRef ds:uri="http://schemas.microsoft.com/office/infopath/2007/PartnerControls"/>
    <ds:schemaRef ds:uri="8bd4be65-3fd5-4d55-8bf6-5b84c736d17c"/>
  </ds:schemaRefs>
</ds:datastoreItem>
</file>

<file path=customXml/itemProps4.xml><?xml version="1.0" encoding="utf-8"?>
<ds:datastoreItem xmlns:ds="http://schemas.openxmlformats.org/officeDocument/2006/customXml" ds:itemID="{1D9D9603-1402-41D6-80A5-2B938558C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863793-0825-49B9-AB8F-9C72D63A7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3</Pages>
  <Words>1258</Words>
  <Characters>6923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8165</CharactersWithSpaces>
  <SharedDoc>false</SharedDoc>
  <HLinks>
    <vt:vector size="72" baseType="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29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vt:i4>
      </vt:variant>
      <vt:variant>
        <vt:i4>0</vt:i4>
      </vt:variant>
      <vt:variant>
        <vt:i4>5</vt:i4>
      </vt:variant>
      <vt:variant>
        <vt:lpwstr>http://metadata-stds.org/Document-library/Draft-standards/6523-Identification-of-Organizations/ICD_list.htm</vt:lpwstr>
      </vt:variant>
      <vt:variant>
        <vt:lpwstr/>
      </vt:variant>
      <vt:variant>
        <vt:i4>5570606</vt:i4>
      </vt:variant>
      <vt:variant>
        <vt:i4>0</vt:i4>
      </vt:variant>
      <vt:variant>
        <vt:i4>0</vt:i4>
      </vt:variant>
      <vt:variant>
        <vt:i4>5</vt:i4>
      </vt:variant>
      <vt:variant>
        <vt:lpwstr>mailto:pfaf-co-bapsar.cds.fct@intradef.gouv.fr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DEDIEU Laurent TSEF 2</cp:lastModifiedBy>
  <cp:revision>9</cp:revision>
  <cp:lastPrinted>2016-11-02T13:51:00Z</cp:lastPrinted>
  <dcterms:created xsi:type="dcterms:W3CDTF">2023-06-27T11:55:00Z</dcterms:created>
  <dcterms:modified xsi:type="dcterms:W3CDTF">2024-10-10T14:18:00Z</dcterms:modified>
</cp:coreProperties>
</file>