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3147AE" w14:paraId="546D847A" w14:textId="77777777" w:rsidTr="003147AE">
        <w:tc>
          <w:tcPr>
            <w:tcW w:w="46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40C14D" w14:textId="3D3665BB" w:rsidR="003147AE" w:rsidRDefault="003147AE">
            <w:pPr>
              <w:pStyle w:val="RedaliaNormal"/>
              <w:jc w:val="left"/>
            </w:pPr>
            <w:r>
              <w:rPr>
                <w:rFonts w:cs="Calibri"/>
                <w:noProof/>
              </w:rPr>
              <w:drawing>
                <wp:inline distT="0" distB="0" distL="0" distR="0" wp14:anchorId="1D0AF83F" wp14:editId="2CA7D22A">
                  <wp:extent cx="1562100" cy="14097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447C9D" w14:textId="3C3BF286" w:rsidR="003147AE" w:rsidRDefault="003147AE">
            <w:pPr>
              <w:pStyle w:val="RedaliaNormal"/>
              <w:jc w:val="right"/>
            </w:pPr>
            <w:r>
              <w:rPr>
                <w:rFonts w:cs="Calibri"/>
                <w:noProof/>
              </w:rPr>
              <w:drawing>
                <wp:inline distT="0" distB="0" distL="0" distR="0" wp14:anchorId="48E24368" wp14:editId="3A46767A">
                  <wp:extent cx="1685925" cy="1390650"/>
                  <wp:effectExtent l="0" t="0" r="952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6DF7EE" w14:textId="77777777" w:rsidR="001B00EB" w:rsidRDefault="001B00EB">
      <w:pPr>
        <w:rPr>
          <w:b/>
          <w:sz w:val="30"/>
          <w:szCs w:val="30"/>
        </w:rPr>
      </w:pPr>
    </w:p>
    <w:p w14:paraId="73FA218F" w14:textId="77777777" w:rsidR="001B00EB" w:rsidRPr="003F1375" w:rsidRDefault="001B00EB" w:rsidP="001B00EB">
      <w:pPr>
        <w:pBdr>
          <w:bottom w:val="single" w:sz="8" w:space="4" w:color="EE7F00"/>
        </w:pBdr>
        <w:spacing w:after="120"/>
        <w:jc w:val="center"/>
        <w:rPr>
          <w:rFonts w:ascii="Calibri" w:eastAsia="Calibri" w:hAnsi="Calibri"/>
          <w:b/>
          <w:color w:val="005C6D"/>
          <w:sz w:val="40"/>
          <w:szCs w:val="36"/>
        </w:rPr>
      </w:pPr>
    </w:p>
    <w:p w14:paraId="5DE66ADA" w14:textId="089FC251" w:rsidR="001B00EB" w:rsidRPr="003F1375" w:rsidRDefault="001B00EB" w:rsidP="001B00EB">
      <w:pPr>
        <w:pBdr>
          <w:bottom w:val="single" w:sz="8" w:space="4" w:color="EE7F00"/>
        </w:pBdr>
        <w:spacing w:after="120"/>
        <w:jc w:val="center"/>
        <w:rPr>
          <w:rFonts w:ascii="Calibri" w:eastAsia="Calibri" w:hAnsi="Calibri"/>
          <w:b/>
          <w:color w:val="005C6D"/>
          <w:sz w:val="32"/>
          <w:szCs w:val="36"/>
          <w:lang w:eastAsia="ar-SA"/>
        </w:rPr>
      </w:pPr>
      <w:r>
        <w:rPr>
          <w:rFonts w:ascii="Calibri" w:eastAsia="Calibri" w:hAnsi="Calibri"/>
          <w:b/>
          <w:color w:val="005C6D"/>
          <w:sz w:val="32"/>
          <w:szCs w:val="36"/>
          <w:lang w:eastAsia="ar-SA"/>
        </w:rPr>
        <w:t>CADRE DE REPONS</w:t>
      </w:r>
      <w:r w:rsidR="00F31FD9">
        <w:rPr>
          <w:rFonts w:ascii="Calibri" w:eastAsia="Calibri" w:hAnsi="Calibri"/>
          <w:b/>
          <w:color w:val="005C6D"/>
          <w:sz w:val="32"/>
          <w:szCs w:val="36"/>
          <w:lang w:eastAsia="ar-SA"/>
        </w:rPr>
        <w:t>E</w:t>
      </w:r>
    </w:p>
    <w:p w14:paraId="6B9E096E" w14:textId="77777777" w:rsidR="001B00EB" w:rsidRPr="003F1375" w:rsidRDefault="001B00EB" w:rsidP="001B00EB">
      <w:pPr>
        <w:spacing w:after="120"/>
        <w:rPr>
          <w:rFonts w:ascii="Calibri" w:eastAsia="Calibri" w:hAnsi="Calibri"/>
          <w:szCs w:val="16"/>
        </w:rPr>
      </w:pPr>
    </w:p>
    <w:p w14:paraId="7F746BA2" w14:textId="77777777" w:rsidR="001B00EB" w:rsidRPr="003F1375" w:rsidRDefault="001B00EB" w:rsidP="001B00EB">
      <w:pPr>
        <w:spacing w:before="200" w:after="360"/>
        <w:contextualSpacing/>
        <w:jc w:val="center"/>
        <w:rPr>
          <w:rFonts w:ascii="Calibri" w:hAnsi="Calibri"/>
          <w:b/>
          <w:iCs/>
          <w:color w:val="226B7A"/>
          <w:sz w:val="32"/>
        </w:rPr>
      </w:pPr>
    </w:p>
    <w:p w14:paraId="305211C0" w14:textId="68FD3FD6" w:rsidR="000A1F52" w:rsidRPr="000A1F52" w:rsidRDefault="000A1F52" w:rsidP="000A1F52">
      <w:pPr>
        <w:spacing w:before="200" w:after="360"/>
        <w:contextualSpacing/>
        <w:jc w:val="center"/>
        <w:rPr>
          <w:rFonts w:ascii="Calibri" w:hAnsi="Calibri"/>
          <w:b/>
          <w:iCs/>
          <w:color w:val="226B7A"/>
          <w:sz w:val="32"/>
        </w:rPr>
      </w:pPr>
      <w:r w:rsidRPr="000A1F52">
        <w:rPr>
          <w:rFonts w:ascii="Calibri" w:hAnsi="Calibri"/>
          <w:b/>
          <w:iCs/>
          <w:color w:val="226B7A"/>
          <w:sz w:val="32"/>
        </w:rPr>
        <w:t>NETTOYAGE DES LOCAUX ET ENTRETIEN DE LA VITRERIE DES LOCAUX DE L’AGENCE DE L’EAU RHONE MEDITERRANEE CORSE</w:t>
      </w:r>
    </w:p>
    <w:p w14:paraId="577FBBCE" w14:textId="77777777" w:rsidR="000A1F52" w:rsidRPr="000A1F52" w:rsidRDefault="000A1F52" w:rsidP="000A1F52">
      <w:pPr>
        <w:spacing w:before="200" w:after="360"/>
        <w:contextualSpacing/>
        <w:jc w:val="center"/>
        <w:rPr>
          <w:rFonts w:ascii="Calibri" w:hAnsi="Calibri"/>
          <w:b/>
          <w:iCs/>
          <w:color w:val="226B7A"/>
          <w:sz w:val="32"/>
        </w:rPr>
      </w:pPr>
    </w:p>
    <w:p w14:paraId="44574004" w14:textId="32DAEB3C" w:rsidR="001B00EB" w:rsidRPr="00F31FD9" w:rsidRDefault="00F31FD9" w:rsidP="001B00EB">
      <w:pPr>
        <w:spacing w:after="120"/>
        <w:rPr>
          <w:rFonts w:ascii="Calibri" w:hAnsi="Calibri"/>
          <w:b/>
          <w:iCs/>
          <w:color w:val="226B7A"/>
          <w:sz w:val="32"/>
        </w:rPr>
      </w:pPr>
      <w:r w:rsidRPr="00F31FD9">
        <w:rPr>
          <w:rFonts w:ascii="Calibri" w:hAnsi="Calibri"/>
          <w:b/>
          <w:iCs/>
          <w:noProof/>
          <w:color w:val="226B7A"/>
          <w:sz w:val="32"/>
        </w:rPr>
        <w:drawing>
          <wp:inline distT="0" distB="0" distL="0" distR="0" wp14:anchorId="2F248D2C" wp14:editId="3FCF73C2">
            <wp:extent cx="5760720" cy="1718945"/>
            <wp:effectExtent l="0" t="0" r="0" b="0"/>
            <wp:docPr id="107655059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1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3FC4AC" w14:textId="77777777" w:rsidR="001B00EB" w:rsidRPr="0045082B" w:rsidRDefault="001B00EB" w:rsidP="001B00EB"/>
    <w:p w14:paraId="4368F7EA" w14:textId="77777777" w:rsidR="001B00EB" w:rsidRPr="00872844" w:rsidRDefault="001B00EB" w:rsidP="001B00EB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shd w:val="clear" w:color="auto" w:fill="B6DDE8" w:themeFill="accent5" w:themeFillTint="66"/>
        <w:ind w:left="1134" w:right="1134"/>
        <w:jc w:val="center"/>
        <w:rPr>
          <w:rFonts w:cstheme="minorHAnsi"/>
          <w:b/>
        </w:rPr>
      </w:pPr>
      <w:r w:rsidRPr="00872844">
        <w:rPr>
          <w:rFonts w:cstheme="minorHAnsi"/>
          <w:b/>
        </w:rPr>
        <w:t>Service responsable de la passation du marché</w:t>
      </w:r>
    </w:p>
    <w:p w14:paraId="2CFBA865" w14:textId="77777777" w:rsidR="001B00EB" w:rsidRPr="003E1D23" w:rsidRDefault="001B00EB" w:rsidP="001B00EB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tabs>
          <w:tab w:val="left" w:pos="2977"/>
        </w:tabs>
        <w:spacing w:after="0"/>
        <w:ind w:left="1134" w:right="1134" w:firstLine="426"/>
        <w:jc w:val="both"/>
        <w:rPr>
          <w:rFonts w:cstheme="minorHAnsi"/>
          <w:sz w:val="20"/>
          <w:szCs w:val="20"/>
        </w:rPr>
      </w:pPr>
      <w:r w:rsidRPr="00872844">
        <w:rPr>
          <w:rFonts w:cstheme="minorHAnsi"/>
          <w:b/>
        </w:rPr>
        <w:t>Technique :</w:t>
      </w:r>
      <w:r w:rsidRPr="00872844">
        <w:rPr>
          <w:rFonts w:cstheme="minorHAnsi"/>
        </w:rPr>
        <w:t xml:space="preserve"> </w:t>
      </w:r>
      <w:r>
        <w:rPr>
          <w:rFonts w:cstheme="minorHAnsi"/>
        </w:rPr>
        <w:tab/>
      </w:r>
      <w:r w:rsidRPr="003E1D23">
        <w:rPr>
          <w:sz w:val="20"/>
          <w:szCs w:val="20"/>
        </w:rPr>
        <w:t>Secrétariat général</w:t>
      </w:r>
      <w:r w:rsidRPr="003E1D23">
        <w:rPr>
          <w:rFonts w:cstheme="minorHAnsi"/>
          <w:color w:val="000000"/>
          <w:sz w:val="20"/>
          <w:szCs w:val="20"/>
        </w:rPr>
        <w:t xml:space="preserve"> /</w:t>
      </w:r>
      <w:r w:rsidRPr="003E1D23">
        <w:rPr>
          <w:rFonts w:cstheme="minorHAnsi"/>
          <w:sz w:val="20"/>
          <w:szCs w:val="20"/>
        </w:rPr>
        <w:t>Service Logistique et Bâtiments</w:t>
      </w:r>
    </w:p>
    <w:p w14:paraId="4D78031B" w14:textId="77777777" w:rsidR="001B00EB" w:rsidRPr="003E1D23" w:rsidRDefault="001B00EB" w:rsidP="001B00EB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tabs>
          <w:tab w:val="left" w:pos="2977"/>
        </w:tabs>
        <w:spacing w:after="0"/>
        <w:ind w:left="1134" w:right="1134"/>
        <w:jc w:val="both"/>
        <w:rPr>
          <w:rFonts w:cstheme="minorHAnsi"/>
          <w:sz w:val="20"/>
          <w:szCs w:val="20"/>
        </w:rPr>
      </w:pPr>
      <w:r w:rsidRPr="003E1D23">
        <w:rPr>
          <w:rFonts w:cstheme="minorHAnsi"/>
          <w:sz w:val="20"/>
          <w:szCs w:val="20"/>
        </w:rPr>
        <w:tab/>
        <w:t>2-4, allée de Lodz</w:t>
      </w:r>
    </w:p>
    <w:p w14:paraId="101C098A" w14:textId="77777777" w:rsidR="001B00EB" w:rsidRPr="003E1D23" w:rsidRDefault="001B00EB" w:rsidP="001B00EB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tabs>
          <w:tab w:val="left" w:pos="2977"/>
        </w:tabs>
        <w:spacing w:after="0"/>
        <w:ind w:left="1134" w:right="1134"/>
        <w:jc w:val="both"/>
        <w:rPr>
          <w:rFonts w:cstheme="minorHAnsi"/>
          <w:sz w:val="20"/>
          <w:szCs w:val="20"/>
        </w:rPr>
      </w:pPr>
      <w:r w:rsidRPr="003E1D23">
        <w:rPr>
          <w:rFonts w:cstheme="minorHAnsi"/>
          <w:sz w:val="20"/>
          <w:szCs w:val="20"/>
        </w:rPr>
        <w:tab/>
        <w:t>69363 LYON cedex 07</w:t>
      </w:r>
    </w:p>
    <w:p w14:paraId="1EA6A7BC" w14:textId="77777777" w:rsidR="003E1D23" w:rsidRPr="003E1D23" w:rsidRDefault="003E1D23" w:rsidP="001B00EB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tabs>
          <w:tab w:val="left" w:pos="2977"/>
        </w:tabs>
        <w:spacing w:after="0"/>
        <w:ind w:left="1134" w:right="1134"/>
        <w:jc w:val="both"/>
        <w:rPr>
          <w:rFonts w:cstheme="minorHAnsi"/>
          <w:sz w:val="20"/>
          <w:szCs w:val="20"/>
        </w:rPr>
      </w:pPr>
    </w:p>
    <w:p w14:paraId="7A7D9E67" w14:textId="77777777" w:rsidR="003E1D23" w:rsidRPr="003E1D23" w:rsidRDefault="003E1D23" w:rsidP="003E1D23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tabs>
          <w:tab w:val="left" w:pos="2977"/>
        </w:tabs>
        <w:spacing w:after="0"/>
        <w:ind w:left="1134" w:right="1134" w:firstLine="426"/>
        <w:rPr>
          <w:rFonts w:cstheme="minorHAnsi"/>
          <w:sz w:val="20"/>
          <w:szCs w:val="20"/>
        </w:rPr>
      </w:pPr>
      <w:r w:rsidRPr="00872844">
        <w:rPr>
          <w:rFonts w:cstheme="minorHAnsi"/>
          <w:b/>
        </w:rPr>
        <w:t>Administratif</w:t>
      </w:r>
      <w:r>
        <w:rPr>
          <w:rFonts w:cstheme="minorHAnsi"/>
          <w:b/>
        </w:rPr>
        <w:t> :</w:t>
      </w:r>
      <w:r w:rsidRPr="00872844">
        <w:rPr>
          <w:rFonts w:cstheme="minorHAnsi"/>
          <w:b/>
        </w:rPr>
        <w:t> </w:t>
      </w:r>
      <w:r w:rsidRPr="003E1D23">
        <w:rPr>
          <w:sz w:val="20"/>
          <w:szCs w:val="20"/>
        </w:rPr>
        <w:t>Secrétariat général /Service Achats et Affaires Juridiques</w:t>
      </w:r>
    </w:p>
    <w:p w14:paraId="4032BDB8" w14:textId="77777777" w:rsidR="003E1D23" w:rsidRPr="003E1D23" w:rsidRDefault="003E1D23" w:rsidP="003E1D23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tabs>
          <w:tab w:val="left" w:pos="2977"/>
        </w:tabs>
        <w:spacing w:after="0"/>
        <w:ind w:left="1134" w:right="1134"/>
        <w:jc w:val="both"/>
        <w:rPr>
          <w:rFonts w:cstheme="minorHAnsi"/>
          <w:sz w:val="20"/>
          <w:szCs w:val="20"/>
        </w:rPr>
      </w:pPr>
      <w:r w:rsidRPr="003E1D23">
        <w:rPr>
          <w:sz w:val="20"/>
          <w:szCs w:val="20"/>
        </w:rPr>
        <w:tab/>
        <w:t>2-4, allée de Lodz</w:t>
      </w:r>
    </w:p>
    <w:p w14:paraId="75A50FB0" w14:textId="77777777" w:rsidR="003E1D23" w:rsidRPr="003E1D23" w:rsidRDefault="003E1D23" w:rsidP="003E1D23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tabs>
          <w:tab w:val="left" w:pos="2977"/>
        </w:tabs>
        <w:spacing w:after="0"/>
        <w:ind w:left="1134" w:right="1134"/>
        <w:jc w:val="both"/>
        <w:rPr>
          <w:rFonts w:cstheme="minorHAnsi"/>
          <w:sz w:val="20"/>
          <w:szCs w:val="20"/>
        </w:rPr>
      </w:pPr>
      <w:r w:rsidRPr="003E1D23">
        <w:rPr>
          <w:sz w:val="20"/>
          <w:szCs w:val="20"/>
        </w:rPr>
        <w:tab/>
        <w:t>69363 LYON cedex 07</w:t>
      </w:r>
    </w:p>
    <w:p w14:paraId="5857B697" w14:textId="77777777" w:rsidR="008D1DC1" w:rsidRDefault="008D1DC1" w:rsidP="008D1DC1"/>
    <w:p w14:paraId="3804AF2C" w14:textId="77777777" w:rsidR="003E1D23" w:rsidRDefault="008D1DC1" w:rsidP="003E1D23">
      <w:pPr>
        <w:jc w:val="center"/>
      </w:pPr>
      <w:r>
        <w:t>Le document</w:t>
      </w:r>
      <w:r w:rsidR="003E1D23">
        <w:t xml:space="preserve"> </w:t>
      </w:r>
      <w:r w:rsidR="003E1D23" w:rsidRPr="002D2518">
        <w:t xml:space="preserve">contient </w:t>
      </w:r>
      <w:r w:rsidR="00946DED" w:rsidRPr="002D2518">
        <w:rPr>
          <w:rStyle w:val="Style4"/>
        </w:rPr>
        <w:t>7</w:t>
      </w:r>
      <w:r w:rsidR="003E1D23" w:rsidRPr="002D2518">
        <w:rPr>
          <w:rStyle w:val="Style4"/>
          <w:b w:val="0"/>
        </w:rPr>
        <w:t xml:space="preserve"> pages</w:t>
      </w:r>
      <w:r w:rsidR="003E1D23" w:rsidRPr="002D2518">
        <w:t xml:space="preserve">, </w:t>
      </w:r>
      <w:sdt>
        <w:sdtPr>
          <w:rPr>
            <w:rStyle w:val="Style2"/>
          </w:rPr>
          <w:id w:val="1849912517"/>
          <w:placeholder>
            <w:docPart w:val="E499F0F3C61A4667A5BDD8644DA3C371"/>
          </w:placeholder>
        </w:sdtPr>
        <w:sdtEndPr>
          <w:rPr>
            <w:rStyle w:val="Policepardfaut"/>
            <w:b w:val="0"/>
            <w:sz w:val="22"/>
          </w:rPr>
        </w:sdtEndPr>
        <w:sdtContent>
          <w:r w:rsidR="00524A36" w:rsidRPr="002D2518">
            <w:rPr>
              <w:rStyle w:val="Style2"/>
            </w:rPr>
            <w:t>5</w:t>
          </w:r>
        </w:sdtContent>
      </w:sdt>
      <w:r w:rsidR="003E1D23" w:rsidRPr="002D2518">
        <w:t xml:space="preserve"> articles</w:t>
      </w:r>
      <w:r w:rsidR="003E1D23">
        <w:t xml:space="preserve"> </w:t>
      </w:r>
    </w:p>
    <w:p w14:paraId="26C10F8A" w14:textId="77777777" w:rsidR="001B00EB" w:rsidRPr="003F1375" w:rsidRDefault="001B00EB" w:rsidP="001B00EB">
      <w:pPr>
        <w:spacing w:after="120"/>
        <w:jc w:val="center"/>
        <w:rPr>
          <w:rFonts w:ascii="Calibri" w:eastAsia="Calibri" w:hAnsi="Calibri"/>
          <w:szCs w:val="16"/>
        </w:rPr>
      </w:pPr>
    </w:p>
    <w:p w14:paraId="577DF1D4" w14:textId="77777777" w:rsidR="001B00EB" w:rsidRPr="003E1D23" w:rsidRDefault="001B00EB" w:rsidP="003E1D23">
      <w:pPr>
        <w:spacing w:after="120"/>
        <w:jc w:val="center"/>
        <w:rPr>
          <w:rFonts w:ascii="Calibri" w:eastAsia="Calibri" w:hAnsi="Calibri"/>
          <w:szCs w:val="16"/>
        </w:rPr>
      </w:pPr>
      <w:r w:rsidRPr="003F1375">
        <w:rPr>
          <w:rFonts w:ascii="Calibri" w:eastAsia="Calibri" w:hAnsi="Calibri"/>
          <w:noProof/>
          <w:szCs w:val="16"/>
          <w:lang w:eastAsia="fr-FR"/>
        </w:rPr>
        <w:drawing>
          <wp:inline distT="0" distB="0" distL="0" distR="0" wp14:anchorId="28F11CC9" wp14:editId="44EA0AA2">
            <wp:extent cx="333375" cy="2190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its couleur.g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0"/>
          <w:szCs w:val="30"/>
        </w:rPr>
        <w:br w:type="page"/>
      </w:r>
    </w:p>
    <w:p w14:paraId="15B343E9" w14:textId="77777777" w:rsidR="00DD6A5B" w:rsidRDefault="00DD6A5B" w:rsidP="005942DF">
      <w:pPr>
        <w:spacing w:after="120"/>
        <w:rPr>
          <w:rFonts w:eastAsia="Calibri"/>
          <w:szCs w:val="16"/>
        </w:rPr>
      </w:pPr>
    </w:p>
    <w:p w14:paraId="1940F8B8" w14:textId="7B4C26FD" w:rsidR="005942DF" w:rsidRPr="00F33764" w:rsidRDefault="005942DF" w:rsidP="00705B78">
      <w:pPr>
        <w:spacing w:after="120"/>
        <w:jc w:val="both"/>
        <w:rPr>
          <w:rFonts w:eastAsia="Calibri"/>
          <w:szCs w:val="16"/>
        </w:rPr>
      </w:pPr>
      <w:r w:rsidRPr="00F33764">
        <w:rPr>
          <w:rFonts w:eastAsia="Calibri"/>
          <w:szCs w:val="16"/>
        </w:rPr>
        <w:t xml:space="preserve">Le présent document constitue le cadre de réponse que les candidats </w:t>
      </w:r>
      <w:r w:rsidRPr="00C964DA">
        <w:rPr>
          <w:rFonts w:eastAsia="Calibri"/>
          <w:b/>
          <w:szCs w:val="16"/>
        </w:rPr>
        <w:t>doivent respecter pour la rédaction de leur offre</w:t>
      </w:r>
      <w:r w:rsidRPr="00F33764">
        <w:rPr>
          <w:rFonts w:eastAsia="Calibri"/>
          <w:szCs w:val="16"/>
        </w:rPr>
        <w:t xml:space="preserve"> </w:t>
      </w:r>
      <w:r w:rsidRPr="00883B6D">
        <w:rPr>
          <w:rFonts w:eastAsia="Calibri"/>
          <w:szCs w:val="16"/>
        </w:rPr>
        <w:t xml:space="preserve">(Article </w:t>
      </w:r>
      <w:r w:rsidR="00686F98">
        <w:rPr>
          <w:rFonts w:eastAsia="Calibri"/>
          <w:szCs w:val="16"/>
        </w:rPr>
        <w:t>5.2</w:t>
      </w:r>
      <w:r w:rsidRPr="00883B6D">
        <w:rPr>
          <w:rFonts w:eastAsia="Calibri"/>
          <w:szCs w:val="16"/>
        </w:rPr>
        <w:t xml:space="preserve"> du règlement de la consultation).</w:t>
      </w:r>
    </w:p>
    <w:p w14:paraId="6C9271B9" w14:textId="77777777" w:rsidR="005942DF" w:rsidRPr="00F33764" w:rsidRDefault="005942DF" w:rsidP="00705B78">
      <w:pPr>
        <w:spacing w:after="120"/>
        <w:jc w:val="both"/>
        <w:rPr>
          <w:rFonts w:eastAsia="Calibri"/>
          <w:szCs w:val="16"/>
        </w:rPr>
      </w:pPr>
      <w:r w:rsidRPr="00F33764">
        <w:rPr>
          <w:rFonts w:eastAsia="Calibri"/>
          <w:szCs w:val="16"/>
        </w:rPr>
        <w:t xml:space="preserve">Les réponses aux questions posées </w:t>
      </w:r>
      <w:r w:rsidRPr="008B551B">
        <w:rPr>
          <w:rFonts w:eastAsia="Calibri"/>
          <w:b/>
          <w:szCs w:val="16"/>
          <w:u w:val="single"/>
        </w:rPr>
        <w:t>doivent</w:t>
      </w:r>
      <w:r w:rsidRPr="00F33764">
        <w:rPr>
          <w:rFonts w:eastAsia="Calibri"/>
          <w:szCs w:val="16"/>
        </w:rPr>
        <w:t xml:space="preserve"> être complétées</w:t>
      </w:r>
      <w:r>
        <w:rPr>
          <w:rFonts w:eastAsia="Calibri"/>
          <w:szCs w:val="16"/>
        </w:rPr>
        <w:t xml:space="preserve"> dans ce cadre de réponse</w:t>
      </w:r>
      <w:r w:rsidR="00CC0C37">
        <w:rPr>
          <w:rFonts w:eastAsia="Calibri"/>
          <w:szCs w:val="16"/>
        </w:rPr>
        <w:t>s</w:t>
      </w:r>
      <w:r>
        <w:rPr>
          <w:rFonts w:eastAsia="Calibri"/>
          <w:szCs w:val="16"/>
        </w:rPr>
        <w:t> :</w:t>
      </w:r>
    </w:p>
    <w:p w14:paraId="4921BFF7" w14:textId="77777777" w:rsidR="005942DF" w:rsidRDefault="005942DF" w:rsidP="00700FBE">
      <w:pPr>
        <w:spacing w:after="0" w:line="240" w:lineRule="auto"/>
      </w:pPr>
    </w:p>
    <w:p w14:paraId="2ECE4704" w14:textId="77777777" w:rsidR="005942DF" w:rsidRDefault="005942DF" w:rsidP="00700FBE">
      <w:pPr>
        <w:spacing w:after="0" w:line="240" w:lineRule="auto"/>
      </w:pPr>
    </w:p>
    <w:p w14:paraId="3A872797" w14:textId="22B42EA9" w:rsidR="00700FBE" w:rsidRDefault="003D7A30" w:rsidP="00705B78">
      <w:pPr>
        <w:pStyle w:val="Paragraphedeliste"/>
        <w:numPr>
          <w:ilvl w:val="0"/>
          <w:numId w:val="1"/>
        </w:numPr>
        <w:spacing w:line="240" w:lineRule="auto"/>
        <w:ind w:left="714" w:hanging="357"/>
        <w:contextualSpacing w:val="0"/>
        <w:jc w:val="both"/>
        <w:rPr>
          <w:b/>
          <w:bCs/>
          <w:sz w:val="24"/>
          <w:szCs w:val="24"/>
          <w:u w:val="single"/>
          <w:shd w:val="clear" w:color="auto" w:fill="FFFFFF"/>
        </w:rPr>
      </w:pPr>
      <w:r w:rsidRPr="006306EC">
        <w:rPr>
          <w:b/>
          <w:bCs/>
          <w:sz w:val="24"/>
          <w:szCs w:val="24"/>
          <w:shd w:val="clear" w:color="auto" w:fill="FFFFFF"/>
        </w:rPr>
        <w:t>Les moyens affectés à la réalisation des prestations avec notamment le dimensionnement humain, la présentation des moyens humains mobilisés (joindre les CV détaillés</w:t>
      </w:r>
      <w:r w:rsidR="00946DED" w:rsidRPr="006306EC">
        <w:rPr>
          <w:b/>
          <w:bCs/>
          <w:sz w:val="24"/>
          <w:szCs w:val="24"/>
          <w:shd w:val="clear" w:color="auto" w:fill="FFFFFF"/>
        </w:rPr>
        <w:t xml:space="preserve"> pour chaque équipe</w:t>
      </w:r>
      <w:r w:rsidR="006306EC">
        <w:rPr>
          <w:b/>
          <w:bCs/>
          <w:sz w:val="24"/>
          <w:szCs w:val="24"/>
          <w:shd w:val="clear" w:color="auto" w:fill="FFFFFF"/>
        </w:rPr>
        <w:t xml:space="preserve">, </w:t>
      </w:r>
      <w:r w:rsidR="00686F98">
        <w:t>y compris les CV ou équivalent du personnel en charge de la gestion administrative et financière du marché prouvant des connaissances et compétences en marchés publics</w:t>
      </w:r>
      <w:r w:rsidR="006306EC" w:rsidRPr="006306EC">
        <w:rPr>
          <w:b/>
          <w:bCs/>
          <w:sz w:val="24"/>
          <w:szCs w:val="24"/>
          <w:shd w:val="clear" w:color="auto" w:fill="FFFFFF"/>
        </w:rPr>
        <w:t>).</w:t>
      </w:r>
    </w:p>
    <w:p w14:paraId="6E069C1A" w14:textId="77777777" w:rsidR="005B6878" w:rsidRPr="005B6878" w:rsidRDefault="005B6878" w:rsidP="005B6878">
      <w:pPr>
        <w:spacing w:line="240" w:lineRule="auto"/>
        <w:jc w:val="both"/>
        <w:rPr>
          <w:b/>
          <w:bCs/>
          <w:sz w:val="24"/>
          <w:szCs w:val="24"/>
          <w:u w:val="single"/>
          <w:shd w:val="clear" w:color="auto" w:fill="FFFFFF"/>
        </w:rPr>
      </w:pPr>
    </w:p>
    <w:p w14:paraId="0E9F7FE5" w14:textId="77777777" w:rsidR="00700FBE" w:rsidRPr="00F96225" w:rsidRDefault="00700FBE" w:rsidP="00700FBE">
      <w:pPr>
        <w:pStyle w:val="Paragraphedeliste"/>
        <w:numPr>
          <w:ilvl w:val="1"/>
          <w:numId w:val="1"/>
        </w:numPr>
        <w:spacing w:after="0" w:line="240" w:lineRule="auto"/>
        <w:rPr>
          <w:color w:val="365F91" w:themeColor="accent1" w:themeShade="BF"/>
        </w:rPr>
      </w:pPr>
      <w:r w:rsidRPr="00F96225">
        <w:rPr>
          <w:color w:val="365F91" w:themeColor="accent1" w:themeShade="BF"/>
        </w:rPr>
        <w:t>Equipe d’encadrement</w:t>
      </w:r>
    </w:p>
    <w:p w14:paraId="17FA1DC8" w14:textId="77777777" w:rsidR="00700FBE" w:rsidRPr="0053334B" w:rsidRDefault="00700FBE" w:rsidP="00700FBE">
      <w:pPr>
        <w:spacing w:after="0" w:line="240" w:lineRule="auto"/>
      </w:pPr>
    </w:p>
    <w:p w14:paraId="71552DDC" w14:textId="77777777" w:rsidR="00700FBE" w:rsidRPr="0053334B" w:rsidRDefault="00F96225" w:rsidP="00705B78">
      <w:pPr>
        <w:spacing w:after="0" w:line="240" w:lineRule="auto"/>
        <w:jc w:val="both"/>
      </w:pPr>
      <w:r>
        <w:t>Indiquer</w:t>
      </w:r>
      <w:r w:rsidR="00700FBE" w:rsidRPr="0053334B">
        <w:t xml:space="preserve"> le schéma d'organisation de l'encadrement (sur site et hors site) en précisant les missions, qu</w:t>
      </w:r>
      <w:r w:rsidR="009302C0">
        <w:t>alifications, profils de poste.</w:t>
      </w:r>
    </w:p>
    <w:p w14:paraId="6BCD5791" w14:textId="77777777" w:rsidR="00700FBE" w:rsidRPr="0053334B" w:rsidRDefault="00700FBE" w:rsidP="00705B78">
      <w:pPr>
        <w:spacing w:after="0" w:line="240" w:lineRule="auto"/>
        <w:jc w:val="both"/>
      </w:pPr>
    </w:p>
    <w:p w14:paraId="3FA53F40" w14:textId="77777777" w:rsidR="00700FBE" w:rsidRDefault="003E1D23" w:rsidP="00700FBE">
      <w:pPr>
        <w:tabs>
          <w:tab w:val="right" w:leader="dot" w:pos="9072"/>
        </w:tabs>
        <w:spacing w:after="0" w:line="240" w:lineRule="auto"/>
        <w:rPr>
          <w:b/>
        </w:rPr>
      </w:pPr>
      <w:r w:rsidRPr="00DD6A5B">
        <w:rPr>
          <w:b/>
        </w:rPr>
        <w:t>Réponse du candidat : (pas de limite de pages pour la réponse)</w:t>
      </w:r>
    </w:p>
    <w:p w14:paraId="4178518B" w14:textId="77777777" w:rsidR="005B6878" w:rsidRPr="0053334B" w:rsidRDefault="005B6878" w:rsidP="005B6878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3FDD0C6D" w14:textId="77777777" w:rsidR="005B6878" w:rsidRDefault="005B6878" w:rsidP="005B6878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1E327DA7" w14:textId="77777777" w:rsidR="005B6878" w:rsidRPr="0053334B" w:rsidRDefault="005B6878" w:rsidP="005B6878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120B3129" w14:textId="77777777" w:rsidR="005B6878" w:rsidRDefault="005B6878" w:rsidP="005B6878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52699BEE" w14:textId="77777777" w:rsidR="00BD5BEF" w:rsidRDefault="00BD5BEF" w:rsidP="00700FBE">
      <w:pPr>
        <w:tabs>
          <w:tab w:val="right" w:leader="dot" w:pos="9072"/>
        </w:tabs>
        <w:spacing w:after="0" w:line="240" w:lineRule="auto"/>
      </w:pPr>
    </w:p>
    <w:p w14:paraId="388FCF7B" w14:textId="77777777" w:rsidR="005B6878" w:rsidRDefault="005B6878" w:rsidP="00700FBE">
      <w:pPr>
        <w:tabs>
          <w:tab w:val="right" w:leader="dot" w:pos="9072"/>
        </w:tabs>
        <w:spacing w:after="0" w:line="240" w:lineRule="auto"/>
      </w:pPr>
    </w:p>
    <w:tbl>
      <w:tblPr>
        <w:tblpPr w:leftFromText="141" w:rightFromText="141" w:vertAnchor="text" w:tblpXSpec="center" w:tblpY="1"/>
        <w:tblOverlap w:val="never"/>
        <w:tblW w:w="8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2891"/>
        <w:gridCol w:w="2935"/>
      </w:tblGrid>
      <w:tr w:rsidR="00BD5BEF" w:rsidRPr="00910139" w14:paraId="1D2D34E9" w14:textId="77777777" w:rsidTr="00DD6A5B">
        <w:trPr>
          <w:cantSplit/>
          <w:trHeight w:val="567"/>
          <w:tblHeader/>
        </w:trPr>
        <w:tc>
          <w:tcPr>
            <w:tcW w:w="8717" w:type="dxa"/>
            <w:gridSpan w:val="3"/>
            <w:tcBorders>
              <w:bottom w:val="nil"/>
            </w:tcBorders>
            <w:vAlign w:val="center"/>
          </w:tcPr>
          <w:p w14:paraId="0017693F" w14:textId="77777777" w:rsidR="00BD5BEF" w:rsidRPr="004D393F" w:rsidRDefault="00BD5BEF" w:rsidP="00DD6A5B">
            <w:pPr>
              <w:spacing w:after="0" w:line="240" w:lineRule="auto"/>
              <w:jc w:val="center"/>
              <w:rPr>
                <w:rFonts w:eastAsia="Calibri"/>
                <w:b/>
                <w:szCs w:val="16"/>
              </w:rPr>
            </w:pPr>
            <w:r w:rsidRPr="004D393F">
              <w:rPr>
                <w:rFonts w:eastAsia="Calibri"/>
                <w:b/>
                <w:szCs w:val="16"/>
              </w:rPr>
              <w:t>TABLEAU 1 – EQUIPE PRESSENT</w:t>
            </w:r>
            <w:r>
              <w:rPr>
                <w:rFonts w:eastAsia="Calibri"/>
                <w:b/>
                <w:szCs w:val="16"/>
              </w:rPr>
              <w:t>IE POUR L’ENCADREMENT</w:t>
            </w:r>
          </w:p>
        </w:tc>
      </w:tr>
      <w:tr w:rsidR="00BD5BEF" w:rsidRPr="00910139" w14:paraId="117B3AFE" w14:textId="77777777" w:rsidTr="00DD6A5B">
        <w:trPr>
          <w:cantSplit/>
          <w:tblHeader/>
        </w:trPr>
        <w:tc>
          <w:tcPr>
            <w:tcW w:w="2891" w:type="dxa"/>
            <w:tcBorders>
              <w:bottom w:val="nil"/>
            </w:tcBorders>
          </w:tcPr>
          <w:p w14:paraId="6A5389C3" w14:textId="77777777" w:rsidR="00BD5BEF" w:rsidRPr="00910139" w:rsidRDefault="00BD5BEF" w:rsidP="00DD6A5B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  <w:r w:rsidRPr="00910139">
              <w:rPr>
                <w:rFonts w:eastAsia="Calibri"/>
                <w:szCs w:val="16"/>
              </w:rPr>
              <w:t>Nom et prénom</w:t>
            </w:r>
          </w:p>
        </w:tc>
        <w:tc>
          <w:tcPr>
            <w:tcW w:w="2891" w:type="dxa"/>
            <w:tcBorders>
              <w:bottom w:val="nil"/>
            </w:tcBorders>
          </w:tcPr>
          <w:p w14:paraId="21D8F162" w14:textId="77777777" w:rsidR="00BD5BEF" w:rsidRPr="00910139" w:rsidRDefault="00BD5BEF" w:rsidP="00DD6A5B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  <w:r>
              <w:rPr>
                <w:rFonts w:eastAsia="Calibri"/>
                <w:szCs w:val="16"/>
              </w:rPr>
              <w:t>MISSIONS</w:t>
            </w:r>
          </w:p>
        </w:tc>
        <w:tc>
          <w:tcPr>
            <w:tcW w:w="2935" w:type="dxa"/>
            <w:tcBorders>
              <w:bottom w:val="nil"/>
            </w:tcBorders>
          </w:tcPr>
          <w:p w14:paraId="1AB0F387" w14:textId="77777777" w:rsidR="00BD5BEF" w:rsidRDefault="00BD5BEF" w:rsidP="00DD6A5B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  <w:r>
              <w:rPr>
                <w:rFonts w:eastAsia="Calibri"/>
                <w:szCs w:val="16"/>
              </w:rPr>
              <w:t>QUALIFICATIONS/PROFILS DE POSTE</w:t>
            </w:r>
          </w:p>
        </w:tc>
      </w:tr>
      <w:tr w:rsidR="00BD5BEF" w:rsidRPr="00910139" w14:paraId="524C212C" w14:textId="77777777" w:rsidTr="00DD6A5B">
        <w:trPr>
          <w:cantSplit/>
        </w:trPr>
        <w:tc>
          <w:tcPr>
            <w:tcW w:w="2891" w:type="dxa"/>
          </w:tcPr>
          <w:p w14:paraId="3F92D78C" w14:textId="77777777" w:rsidR="00BD5BEF" w:rsidRPr="00910139" w:rsidRDefault="00BD5BEF" w:rsidP="00DD6A5B">
            <w:pPr>
              <w:spacing w:after="0" w:line="240" w:lineRule="auto"/>
              <w:rPr>
                <w:rFonts w:eastAsia="Calibri"/>
                <w:szCs w:val="16"/>
              </w:rPr>
            </w:pPr>
          </w:p>
        </w:tc>
        <w:tc>
          <w:tcPr>
            <w:tcW w:w="2891" w:type="dxa"/>
            <w:vAlign w:val="center"/>
          </w:tcPr>
          <w:p w14:paraId="7F63F551" w14:textId="77777777" w:rsidR="00BD5BEF" w:rsidRPr="00910139" w:rsidRDefault="00BD5BEF" w:rsidP="00DD6A5B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</w:p>
          <w:p w14:paraId="38C70E00" w14:textId="77777777" w:rsidR="00BD5BEF" w:rsidRPr="00910139" w:rsidRDefault="00BD5BEF" w:rsidP="00DD6A5B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</w:p>
        </w:tc>
        <w:tc>
          <w:tcPr>
            <w:tcW w:w="2935" w:type="dxa"/>
          </w:tcPr>
          <w:p w14:paraId="4770ED4B" w14:textId="77777777" w:rsidR="00BD5BEF" w:rsidRPr="00910139" w:rsidRDefault="00BD5BEF" w:rsidP="00DD6A5B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</w:p>
        </w:tc>
      </w:tr>
      <w:tr w:rsidR="00BD5BEF" w:rsidRPr="00910139" w14:paraId="7EAA9EFD" w14:textId="77777777" w:rsidTr="00DD6A5B">
        <w:trPr>
          <w:cantSplit/>
        </w:trPr>
        <w:tc>
          <w:tcPr>
            <w:tcW w:w="2891" w:type="dxa"/>
          </w:tcPr>
          <w:p w14:paraId="4DA18766" w14:textId="77777777" w:rsidR="00BD5BEF" w:rsidRPr="00910139" w:rsidRDefault="00BD5BEF" w:rsidP="00DD6A5B">
            <w:pPr>
              <w:spacing w:after="0" w:line="240" w:lineRule="auto"/>
              <w:rPr>
                <w:rFonts w:eastAsia="Calibri"/>
                <w:szCs w:val="16"/>
              </w:rPr>
            </w:pPr>
          </w:p>
        </w:tc>
        <w:tc>
          <w:tcPr>
            <w:tcW w:w="2891" w:type="dxa"/>
            <w:vAlign w:val="center"/>
          </w:tcPr>
          <w:p w14:paraId="48D43BE8" w14:textId="77777777" w:rsidR="00BD5BEF" w:rsidRPr="00910139" w:rsidRDefault="00BD5BEF" w:rsidP="00DD6A5B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</w:p>
          <w:p w14:paraId="110B03AF" w14:textId="77777777" w:rsidR="00BD5BEF" w:rsidRPr="00910139" w:rsidRDefault="00BD5BEF" w:rsidP="00DD6A5B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</w:p>
        </w:tc>
        <w:tc>
          <w:tcPr>
            <w:tcW w:w="2935" w:type="dxa"/>
          </w:tcPr>
          <w:p w14:paraId="6E99003A" w14:textId="77777777" w:rsidR="00BD5BEF" w:rsidRPr="00910139" w:rsidRDefault="00BD5BEF" w:rsidP="00DD6A5B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</w:p>
        </w:tc>
      </w:tr>
      <w:tr w:rsidR="00BD5BEF" w:rsidRPr="00910139" w14:paraId="35E1471A" w14:textId="77777777" w:rsidTr="00DD6A5B">
        <w:trPr>
          <w:cantSplit/>
        </w:trPr>
        <w:tc>
          <w:tcPr>
            <w:tcW w:w="2891" w:type="dxa"/>
          </w:tcPr>
          <w:p w14:paraId="72A23BBB" w14:textId="77777777" w:rsidR="00BD5BEF" w:rsidRPr="00910139" w:rsidRDefault="00BD5BEF" w:rsidP="00DD6A5B">
            <w:pPr>
              <w:spacing w:after="0" w:line="240" w:lineRule="auto"/>
              <w:rPr>
                <w:rFonts w:eastAsia="Calibri"/>
                <w:szCs w:val="16"/>
              </w:rPr>
            </w:pPr>
          </w:p>
        </w:tc>
        <w:tc>
          <w:tcPr>
            <w:tcW w:w="2891" w:type="dxa"/>
            <w:vAlign w:val="center"/>
          </w:tcPr>
          <w:p w14:paraId="54DA5D75" w14:textId="77777777" w:rsidR="00BD5BEF" w:rsidRPr="00910139" w:rsidRDefault="00BD5BEF" w:rsidP="00DD6A5B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</w:p>
          <w:p w14:paraId="58403A54" w14:textId="77777777" w:rsidR="00BD5BEF" w:rsidRPr="00910139" w:rsidRDefault="00BD5BEF" w:rsidP="00DD6A5B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</w:p>
        </w:tc>
        <w:tc>
          <w:tcPr>
            <w:tcW w:w="2935" w:type="dxa"/>
          </w:tcPr>
          <w:p w14:paraId="330A86C7" w14:textId="77777777" w:rsidR="00BD5BEF" w:rsidRPr="00910139" w:rsidRDefault="00BD5BEF" w:rsidP="00DD6A5B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</w:p>
        </w:tc>
      </w:tr>
    </w:tbl>
    <w:p w14:paraId="1E717CE0" w14:textId="77777777" w:rsidR="00DD6A5B" w:rsidRPr="0053334B" w:rsidRDefault="00DD6A5B" w:rsidP="00DD6A5B">
      <w:pPr>
        <w:tabs>
          <w:tab w:val="right" w:leader="dot" w:pos="9072"/>
        </w:tabs>
        <w:spacing w:after="0" w:line="240" w:lineRule="auto"/>
      </w:pPr>
    </w:p>
    <w:p w14:paraId="02D05B58" w14:textId="77777777" w:rsidR="00700FBE" w:rsidRPr="0053334B" w:rsidRDefault="00700FBE" w:rsidP="00700FBE">
      <w:pPr>
        <w:spacing w:after="0" w:line="240" w:lineRule="auto"/>
      </w:pPr>
    </w:p>
    <w:p w14:paraId="0E4CFAC4" w14:textId="77777777" w:rsidR="00700FBE" w:rsidRPr="00F96225" w:rsidRDefault="00700FBE" w:rsidP="00700FBE">
      <w:pPr>
        <w:pStyle w:val="Paragraphedeliste"/>
        <w:numPr>
          <w:ilvl w:val="1"/>
          <w:numId w:val="1"/>
        </w:numPr>
        <w:spacing w:after="0" w:line="240" w:lineRule="auto"/>
        <w:rPr>
          <w:color w:val="365F91" w:themeColor="accent1" w:themeShade="BF"/>
        </w:rPr>
      </w:pPr>
      <w:r w:rsidRPr="00F96225">
        <w:rPr>
          <w:color w:val="365F91" w:themeColor="accent1" w:themeShade="BF"/>
        </w:rPr>
        <w:t>Equipe d’intervention</w:t>
      </w:r>
    </w:p>
    <w:p w14:paraId="3A3CE2BC" w14:textId="77777777" w:rsidR="00700FBE" w:rsidRPr="0053334B" w:rsidRDefault="00700FBE" w:rsidP="00700FBE">
      <w:pPr>
        <w:spacing w:after="0" w:line="240" w:lineRule="auto"/>
      </w:pPr>
    </w:p>
    <w:p w14:paraId="4CD3133F" w14:textId="77777777" w:rsidR="00700FBE" w:rsidRDefault="00F96225" w:rsidP="00705B78">
      <w:pPr>
        <w:spacing w:after="0" w:line="240" w:lineRule="auto"/>
        <w:jc w:val="both"/>
      </w:pPr>
      <w:r>
        <w:t>Indiquer</w:t>
      </w:r>
      <w:r w:rsidRPr="0053334B">
        <w:t xml:space="preserve"> </w:t>
      </w:r>
      <w:r w:rsidR="00AC5FC2">
        <w:t>le schéma d'organisation de l’équipe</w:t>
      </w:r>
      <w:r w:rsidR="00700FBE" w:rsidRPr="0053334B">
        <w:t xml:space="preserve"> d'intervention (agents œuvrant sur site) en précisant le nombre</w:t>
      </w:r>
      <w:r w:rsidR="00AC5FC2">
        <w:t>,</w:t>
      </w:r>
      <w:r w:rsidR="00700FBE" w:rsidRPr="0053334B">
        <w:t xml:space="preserve"> les affectations</w:t>
      </w:r>
      <w:r w:rsidR="00AC5FC2">
        <w:t>,</w:t>
      </w:r>
      <w:r w:rsidR="00700FBE" w:rsidRPr="0053334B">
        <w:t xml:space="preserve"> qualifications et missions.</w:t>
      </w:r>
      <w:r w:rsidR="006B257F">
        <w:t xml:space="preserve"> </w:t>
      </w:r>
    </w:p>
    <w:p w14:paraId="589646A1" w14:textId="77777777" w:rsidR="00E937B2" w:rsidRDefault="00E937B2" w:rsidP="00705B78">
      <w:pPr>
        <w:spacing w:after="0" w:line="240" w:lineRule="auto"/>
        <w:jc w:val="both"/>
      </w:pPr>
    </w:p>
    <w:p w14:paraId="18207A2A" w14:textId="77777777" w:rsidR="007222AE" w:rsidRDefault="007222AE" w:rsidP="00E937B2">
      <w:pPr>
        <w:tabs>
          <w:tab w:val="right" w:leader="dot" w:pos="9072"/>
        </w:tabs>
        <w:spacing w:after="0" w:line="240" w:lineRule="auto"/>
        <w:rPr>
          <w:b/>
        </w:rPr>
      </w:pPr>
    </w:p>
    <w:p w14:paraId="30FB5169" w14:textId="77777777" w:rsidR="00E937B2" w:rsidRDefault="00E937B2" w:rsidP="00E937B2">
      <w:pPr>
        <w:tabs>
          <w:tab w:val="right" w:leader="dot" w:pos="9072"/>
        </w:tabs>
        <w:spacing w:after="0" w:line="240" w:lineRule="auto"/>
        <w:rPr>
          <w:b/>
        </w:rPr>
      </w:pPr>
      <w:r w:rsidRPr="00D268A8">
        <w:rPr>
          <w:b/>
        </w:rPr>
        <w:t>Réponse du candidat : (pas de limite de pages pour la réponse)</w:t>
      </w:r>
    </w:p>
    <w:p w14:paraId="346EECCE" w14:textId="77777777" w:rsidR="005B6878" w:rsidRPr="0053334B" w:rsidRDefault="005B6878" w:rsidP="005B6878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1E7F7580" w14:textId="77777777" w:rsidR="005B6878" w:rsidRDefault="005B6878" w:rsidP="005B6878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1ACB8119" w14:textId="77777777" w:rsidR="005B6878" w:rsidRPr="0053334B" w:rsidRDefault="005B6878" w:rsidP="005B6878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0C246E82" w14:textId="77777777" w:rsidR="005B6878" w:rsidRDefault="005B6878" w:rsidP="005B6878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6CB01D35" w14:textId="77777777" w:rsidR="007222AE" w:rsidRDefault="007222AE" w:rsidP="00E937B2">
      <w:pPr>
        <w:tabs>
          <w:tab w:val="right" w:leader="dot" w:pos="9072"/>
        </w:tabs>
        <w:spacing w:after="0" w:line="240" w:lineRule="auto"/>
        <w:rPr>
          <w:b/>
        </w:rPr>
      </w:pPr>
    </w:p>
    <w:p w14:paraId="3B5D6BFF" w14:textId="77777777" w:rsidR="005B6878" w:rsidRDefault="005B6878" w:rsidP="00E937B2">
      <w:pPr>
        <w:tabs>
          <w:tab w:val="right" w:leader="dot" w:pos="9072"/>
        </w:tabs>
        <w:spacing w:after="0" w:line="240" w:lineRule="auto"/>
        <w:rPr>
          <w:b/>
        </w:rPr>
      </w:pPr>
    </w:p>
    <w:p w14:paraId="0A04E54A" w14:textId="77777777" w:rsidR="005B6878" w:rsidRPr="00D268A8" w:rsidRDefault="005B6878" w:rsidP="00E937B2">
      <w:pPr>
        <w:tabs>
          <w:tab w:val="right" w:leader="dot" w:pos="9072"/>
        </w:tabs>
        <w:spacing w:after="0" w:line="240" w:lineRule="auto"/>
        <w:rPr>
          <w:b/>
        </w:rPr>
      </w:pPr>
    </w:p>
    <w:p w14:paraId="78DCFE94" w14:textId="77777777" w:rsidR="004604F1" w:rsidRDefault="004604F1" w:rsidP="00700FBE">
      <w:pPr>
        <w:spacing w:after="0" w:line="240" w:lineRule="auto"/>
      </w:pPr>
    </w:p>
    <w:tbl>
      <w:tblPr>
        <w:tblpPr w:leftFromText="141" w:rightFromText="141" w:vertAnchor="text" w:tblpXSpec="center" w:tblpY="1"/>
        <w:tblOverlap w:val="never"/>
        <w:tblW w:w="8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2891"/>
        <w:gridCol w:w="2935"/>
      </w:tblGrid>
      <w:tr w:rsidR="00DD6A5B" w:rsidRPr="00910139" w14:paraId="3C609D7B" w14:textId="77777777" w:rsidTr="003C3F99">
        <w:trPr>
          <w:cantSplit/>
          <w:trHeight w:val="567"/>
          <w:tblHeader/>
        </w:trPr>
        <w:tc>
          <w:tcPr>
            <w:tcW w:w="8717" w:type="dxa"/>
            <w:gridSpan w:val="3"/>
            <w:tcBorders>
              <w:bottom w:val="nil"/>
            </w:tcBorders>
            <w:vAlign w:val="center"/>
          </w:tcPr>
          <w:p w14:paraId="511F6488" w14:textId="77777777" w:rsidR="00DD6A5B" w:rsidRPr="004D393F" w:rsidRDefault="00DD6A5B" w:rsidP="003C3F99">
            <w:pPr>
              <w:spacing w:after="0" w:line="240" w:lineRule="auto"/>
              <w:jc w:val="center"/>
              <w:rPr>
                <w:rFonts w:eastAsia="Calibri"/>
                <w:b/>
                <w:szCs w:val="16"/>
              </w:rPr>
            </w:pPr>
            <w:r>
              <w:rPr>
                <w:rFonts w:eastAsia="Calibri"/>
                <w:b/>
                <w:szCs w:val="16"/>
              </w:rPr>
              <w:t>TABLEAU 2</w:t>
            </w:r>
            <w:r w:rsidRPr="004D393F">
              <w:rPr>
                <w:rFonts w:eastAsia="Calibri"/>
                <w:b/>
                <w:szCs w:val="16"/>
              </w:rPr>
              <w:t xml:space="preserve"> – EQUIPE PRESSENT</w:t>
            </w:r>
            <w:r>
              <w:rPr>
                <w:rFonts w:eastAsia="Calibri"/>
                <w:b/>
                <w:szCs w:val="16"/>
              </w:rPr>
              <w:t>IE POUR LA REALISATION DES PRESTATIONS</w:t>
            </w:r>
          </w:p>
        </w:tc>
      </w:tr>
      <w:tr w:rsidR="00DD6A5B" w:rsidRPr="00910139" w14:paraId="1F8B7265" w14:textId="77777777" w:rsidTr="003C3F99">
        <w:trPr>
          <w:cantSplit/>
          <w:tblHeader/>
        </w:trPr>
        <w:tc>
          <w:tcPr>
            <w:tcW w:w="2891" w:type="dxa"/>
            <w:tcBorders>
              <w:bottom w:val="nil"/>
            </w:tcBorders>
          </w:tcPr>
          <w:p w14:paraId="61865CFC" w14:textId="77777777" w:rsidR="00DD6A5B" w:rsidRPr="00910139" w:rsidRDefault="00DD6A5B" w:rsidP="003C3F99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  <w:r w:rsidRPr="00910139">
              <w:rPr>
                <w:rFonts w:eastAsia="Calibri"/>
                <w:szCs w:val="16"/>
              </w:rPr>
              <w:t>Nom et prénom</w:t>
            </w:r>
          </w:p>
        </w:tc>
        <w:tc>
          <w:tcPr>
            <w:tcW w:w="2891" w:type="dxa"/>
            <w:tcBorders>
              <w:bottom w:val="nil"/>
            </w:tcBorders>
          </w:tcPr>
          <w:p w14:paraId="7AAA1F90" w14:textId="77777777" w:rsidR="00DD6A5B" w:rsidRPr="00910139" w:rsidRDefault="00DD6A5B" w:rsidP="003C3F99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  <w:r>
              <w:rPr>
                <w:rFonts w:eastAsia="Calibri"/>
                <w:szCs w:val="16"/>
              </w:rPr>
              <w:t>MISSIONS</w:t>
            </w:r>
          </w:p>
        </w:tc>
        <w:tc>
          <w:tcPr>
            <w:tcW w:w="2935" w:type="dxa"/>
            <w:tcBorders>
              <w:bottom w:val="nil"/>
            </w:tcBorders>
          </w:tcPr>
          <w:p w14:paraId="6B89C65B" w14:textId="77777777" w:rsidR="00DD6A5B" w:rsidRDefault="00DD6A5B" w:rsidP="003C3F99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  <w:r>
              <w:rPr>
                <w:rFonts w:eastAsia="Calibri"/>
                <w:szCs w:val="16"/>
              </w:rPr>
              <w:t>QUALIFICATIONS/PROFILS DE POSTE</w:t>
            </w:r>
          </w:p>
        </w:tc>
      </w:tr>
      <w:tr w:rsidR="00DD6A5B" w:rsidRPr="00910139" w14:paraId="50D5CDF2" w14:textId="77777777" w:rsidTr="003C3F99">
        <w:trPr>
          <w:cantSplit/>
        </w:trPr>
        <w:tc>
          <w:tcPr>
            <w:tcW w:w="2891" w:type="dxa"/>
          </w:tcPr>
          <w:p w14:paraId="43B03E5E" w14:textId="77777777" w:rsidR="00DD6A5B" w:rsidRPr="00910139" w:rsidRDefault="00DD6A5B" w:rsidP="003C3F99">
            <w:pPr>
              <w:spacing w:after="0" w:line="240" w:lineRule="auto"/>
              <w:rPr>
                <w:rFonts w:eastAsia="Calibri"/>
                <w:szCs w:val="16"/>
              </w:rPr>
            </w:pPr>
          </w:p>
        </w:tc>
        <w:tc>
          <w:tcPr>
            <w:tcW w:w="2891" w:type="dxa"/>
            <w:vAlign w:val="center"/>
          </w:tcPr>
          <w:p w14:paraId="5B558665" w14:textId="77777777" w:rsidR="00DD6A5B" w:rsidRPr="00910139" w:rsidRDefault="00DD6A5B" w:rsidP="003C3F99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</w:p>
          <w:p w14:paraId="7B11C042" w14:textId="77777777" w:rsidR="00DD6A5B" w:rsidRPr="00910139" w:rsidRDefault="00DD6A5B" w:rsidP="003C3F99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</w:p>
        </w:tc>
        <w:tc>
          <w:tcPr>
            <w:tcW w:w="2935" w:type="dxa"/>
          </w:tcPr>
          <w:p w14:paraId="73098F92" w14:textId="77777777" w:rsidR="00DD6A5B" w:rsidRPr="00910139" w:rsidRDefault="00DD6A5B" w:rsidP="003C3F99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</w:p>
        </w:tc>
      </w:tr>
      <w:tr w:rsidR="00DD6A5B" w:rsidRPr="00910139" w14:paraId="0065DDA3" w14:textId="77777777" w:rsidTr="003C3F99">
        <w:trPr>
          <w:cantSplit/>
        </w:trPr>
        <w:tc>
          <w:tcPr>
            <w:tcW w:w="2891" w:type="dxa"/>
          </w:tcPr>
          <w:p w14:paraId="354AAB22" w14:textId="77777777" w:rsidR="00DD6A5B" w:rsidRPr="00910139" w:rsidRDefault="00DD6A5B" w:rsidP="003C3F99">
            <w:pPr>
              <w:spacing w:after="0" w:line="240" w:lineRule="auto"/>
              <w:rPr>
                <w:rFonts w:eastAsia="Calibri"/>
                <w:szCs w:val="16"/>
              </w:rPr>
            </w:pPr>
          </w:p>
        </w:tc>
        <w:tc>
          <w:tcPr>
            <w:tcW w:w="2891" w:type="dxa"/>
            <w:vAlign w:val="center"/>
          </w:tcPr>
          <w:p w14:paraId="0C94189D" w14:textId="77777777" w:rsidR="00DD6A5B" w:rsidRPr="00910139" w:rsidRDefault="00DD6A5B" w:rsidP="003C3F99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</w:p>
          <w:p w14:paraId="2880E9AC" w14:textId="77777777" w:rsidR="00DD6A5B" w:rsidRPr="00910139" w:rsidRDefault="00DD6A5B" w:rsidP="003C3F99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</w:p>
        </w:tc>
        <w:tc>
          <w:tcPr>
            <w:tcW w:w="2935" w:type="dxa"/>
          </w:tcPr>
          <w:p w14:paraId="74912C85" w14:textId="77777777" w:rsidR="00DD6A5B" w:rsidRPr="00910139" w:rsidRDefault="00DD6A5B" w:rsidP="003C3F99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</w:p>
        </w:tc>
      </w:tr>
      <w:tr w:rsidR="00DD6A5B" w:rsidRPr="00910139" w14:paraId="56110C9A" w14:textId="77777777" w:rsidTr="003C3F99">
        <w:trPr>
          <w:cantSplit/>
        </w:trPr>
        <w:tc>
          <w:tcPr>
            <w:tcW w:w="2891" w:type="dxa"/>
          </w:tcPr>
          <w:p w14:paraId="5EF4584E" w14:textId="77777777" w:rsidR="00DD6A5B" w:rsidRPr="00910139" w:rsidRDefault="00DD6A5B" w:rsidP="003C3F99">
            <w:pPr>
              <w:spacing w:after="0" w:line="240" w:lineRule="auto"/>
              <w:rPr>
                <w:rFonts w:eastAsia="Calibri"/>
                <w:szCs w:val="16"/>
              </w:rPr>
            </w:pPr>
          </w:p>
        </w:tc>
        <w:tc>
          <w:tcPr>
            <w:tcW w:w="2891" w:type="dxa"/>
            <w:vAlign w:val="center"/>
          </w:tcPr>
          <w:p w14:paraId="5EEC9AFA" w14:textId="77777777" w:rsidR="00DD6A5B" w:rsidRPr="00910139" w:rsidRDefault="00DD6A5B" w:rsidP="003C3F99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</w:p>
          <w:p w14:paraId="36024D9A" w14:textId="77777777" w:rsidR="00DD6A5B" w:rsidRPr="00910139" w:rsidRDefault="00DD6A5B" w:rsidP="003C3F99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</w:p>
        </w:tc>
        <w:tc>
          <w:tcPr>
            <w:tcW w:w="2935" w:type="dxa"/>
          </w:tcPr>
          <w:p w14:paraId="1167CC30" w14:textId="77777777" w:rsidR="00DD6A5B" w:rsidRPr="00910139" w:rsidRDefault="00DD6A5B" w:rsidP="003C3F99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</w:p>
        </w:tc>
      </w:tr>
    </w:tbl>
    <w:p w14:paraId="6A598D8B" w14:textId="77777777" w:rsidR="007222AE" w:rsidRDefault="007222AE" w:rsidP="00DD6A5B">
      <w:pPr>
        <w:tabs>
          <w:tab w:val="right" w:leader="dot" w:pos="9072"/>
        </w:tabs>
        <w:spacing w:after="0" w:line="240" w:lineRule="auto"/>
      </w:pPr>
    </w:p>
    <w:p w14:paraId="0897EFCE" w14:textId="77777777" w:rsidR="00700FBE" w:rsidRDefault="00700FBE" w:rsidP="00700FBE">
      <w:pPr>
        <w:spacing w:after="0" w:line="240" w:lineRule="auto"/>
      </w:pPr>
    </w:p>
    <w:p w14:paraId="64D211D9" w14:textId="77777777" w:rsidR="000B2A16" w:rsidRDefault="000B2A16" w:rsidP="00700FBE">
      <w:pPr>
        <w:spacing w:after="0" w:line="240" w:lineRule="auto"/>
      </w:pPr>
    </w:p>
    <w:tbl>
      <w:tblPr>
        <w:tblW w:w="68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8"/>
        <w:gridCol w:w="3286"/>
      </w:tblGrid>
      <w:tr w:rsidR="000B2A16" w:rsidRPr="00D84E1C" w14:paraId="29783D6E" w14:textId="77777777" w:rsidTr="00C805DD">
        <w:trPr>
          <w:cantSplit/>
          <w:tblHeader/>
          <w:jc w:val="center"/>
        </w:trPr>
        <w:tc>
          <w:tcPr>
            <w:tcW w:w="6804" w:type="dxa"/>
            <w:gridSpan w:val="2"/>
            <w:tcBorders>
              <w:bottom w:val="nil"/>
            </w:tcBorders>
            <w:shd w:val="clear" w:color="auto" w:fill="B6DDE8" w:themeFill="accent5" w:themeFillTint="66"/>
          </w:tcPr>
          <w:p w14:paraId="749C410B" w14:textId="77777777" w:rsidR="000B2A16" w:rsidRPr="00D84E1C" w:rsidRDefault="000B2A16" w:rsidP="00C805DD">
            <w:pPr>
              <w:keepNext/>
              <w:spacing w:after="240"/>
              <w:jc w:val="center"/>
              <w:rPr>
                <w:rFonts w:ascii="Marianne" w:hAnsi="Marianne"/>
                <w:b/>
                <w:bCs/>
                <w:szCs w:val="20"/>
              </w:rPr>
            </w:pPr>
            <w:r w:rsidRPr="00D84E1C">
              <w:rPr>
                <w:rFonts w:ascii="Marianne" w:hAnsi="Marianne"/>
                <w:b/>
                <w:bCs/>
                <w:szCs w:val="20"/>
              </w:rPr>
              <w:t xml:space="preserve">Tableau 1 – Equipe pressentie pour la gestion </w:t>
            </w:r>
            <w:r w:rsidRPr="00B92193">
              <w:rPr>
                <w:rFonts w:ascii="Marianne" w:hAnsi="Marianne"/>
                <w:b/>
                <w:bCs/>
                <w:szCs w:val="20"/>
              </w:rPr>
              <w:t>administrative et financière du marché</w:t>
            </w:r>
          </w:p>
        </w:tc>
      </w:tr>
      <w:tr w:rsidR="000B2A16" w:rsidRPr="00666F8C" w14:paraId="3FA817C4" w14:textId="77777777" w:rsidTr="00C805DD">
        <w:trPr>
          <w:cantSplit/>
          <w:tblHeader/>
          <w:jc w:val="center"/>
        </w:trPr>
        <w:tc>
          <w:tcPr>
            <w:tcW w:w="3518" w:type="dxa"/>
            <w:tcBorders>
              <w:bottom w:val="nil"/>
            </w:tcBorders>
            <w:shd w:val="clear" w:color="auto" w:fill="F2F2F2" w:themeFill="background1" w:themeFillShade="F2"/>
          </w:tcPr>
          <w:p w14:paraId="04D97750" w14:textId="77777777" w:rsidR="000B2A16" w:rsidRPr="00666F8C" w:rsidRDefault="000B2A16" w:rsidP="00C805DD">
            <w:pPr>
              <w:keepNext/>
              <w:tabs>
                <w:tab w:val="center" w:pos="1985"/>
              </w:tabs>
              <w:spacing w:after="240"/>
              <w:jc w:val="center"/>
              <w:rPr>
                <w:b/>
                <w:bCs/>
              </w:rPr>
            </w:pPr>
            <w:r w:rsidRPr="00666F8C">
              <w:rPr>
                <w:b/>
                <w:bCs/>
              </w:rPr>
              <w:t>Nom et prénom</w:t>
            </w:r>
          </w:p>
        </w:tc>
        <w:tc>
          <w:tcPr>
            <w:tcW w:w="3286" w:type="dxa"/>
            <w:tcBorders>
              <w:bottom w:val="nil"/>
            </w:tcBorders>
            <w:shd w:val="clear" w:color="auto" w:fill="F2F2F2" w:themeFill="background1" w:themeFillShade="F2"/>
          </w:tcPr>
          <w:p w14:paraId="25C2DD14" w14:textId="77777777" w:rsidR="000B2A16" w:rsidRPr="00666F8C" w:rsidRDefault="000B2A16" w:rsidP="00C805DD">
            <w:pPr>
              <w:keepNext/>
              <w:spacing w:after="240"/>
              <w:rPr>
                <w:b/>
                <w:bCs/>
              </w:rPr>
            </w:pPr>
            <w:r w:rsidRPr="00666F8C">
              <w:rPr>
                <w:b/>
                <w:bCs/>
              </w:rPr>
              <w:t>Fonction dans le projet</w:t>
            </w:r>
          </w:p>
        </w:tc>
      </w:tr>
      <w:tr w:rsidR="000B2A16" w:rsidRPr="00D84E1C" w14:paraId="0838C226" w14:textId="77777777" w:rsidTr="00C805DD">
        <w:trPr>
          <w:cantSplit/>
          <w:jc w:val="center"/>
        </w:trPr>
        <w:tc>
          <w:tcPr>
            <w:tcW w:w="3518" w:type="dxa"/>
          </w:tcPr>
          <w:p w14:paraId="2EA48954" w14:textId="77777777" w:rsidR="000B2A16" w:rsidRPr="00C1668D" w:rsidRDefault="000B2A16" w:rsidP="00C805DD">
            <w:pPr>
              <w:tabs>
                <w:tab w:val="center" w:pos="1985"/>
              </w:tabs>
            </w:pPr>
          </w:p>
        </w:tc>
        <w:tc>
          <w:tcPr>
            <w:tcW w:w="3286" w:type="dxa"/>
          </w:tcPr>
          <w:p w14:paraId="79352E29" w14:textId="77777777" w:rsidR="000B2A16" w:rsidRPr="00C1668D" w:rsidRDefault="000B2A16" w:rsidP="00C805DD">
            <w:pPr>
              <w:tabs>
                <w:tab w:val="center" w:pos="1985"/>
              </w:tabs>
            </w:pPr>
            <w:r>
              <w:t>Personne en charge de la gestion administrative et financière du marché</w:t>
            </w:r>
          </w:p>
        </w:tc>
      </w:tr>
      <w:tr w:rsidR="000B2A16" w:rsidRPr="00D84E1C" w14:paraId="5F1FCE0A" w14:textId="77777777" w:rsidTr="00C805DD">
        <w:trPr>
          <w:cantSplit/>
          <w:jc w:val="center"/>
        </w:trPr>
        <w:tc>
          <w:tcPr>
            <w:tcW w:w="3518" w:type="dxa"/>
          </w:tcPr>
          <w:p w14:paraId="047CEAF9" w14:textId="77777777" w:rsidR="000B2A16" w:rsidRPr="00C1668D" w:rsidRDefault="000B2A16" w:rsidP="00C805DD">
            <w:pPr>
              <w:tabs>
                <w:tab w:val="center" w:pos="1985"/>
              </w:tabs>
            </w:pPr>
          </w:p>
        </w:tc>
        <w:tc>
          <w:tcPr>
            <w:tcW w:w="3286" w:type="dxa"/>
          </w:tcPr>
          <w:p w14:paraId="474F0AA7" w14:textId="77777777" w:rsidR="000B2A16" w:rsidRPr="00C1668D" w:rsidRDefault="000B2A16" w:rsidP="00C805DD">
            <w:pPr>
              <w:tabs>
                <w:tab w:val="center" w:pos="1985"/>
              </w:tabs>
            </w:pPr>
          </w:p>
          <w:p w14:paraId="3E588B59" w14:textId="77777777" w:rsidR="000B2A16" w:rsidRPr="00C1668D" w:rsidRDefault="000B2A16" w:rsidP="00C805DD">
            <w:pPr>
              <w:tabs>
                <w:tab w:val="center" w:pos="1985"/>
              </w:tabs>
            </w:pPr>
            <w:r w:rsidRPr="00C1668D">
              <w:t>Autre (à préciser) :</w:t>
            </w:r>
          </w:p>
          <w:p w14:paraId="65E6B7A3" w14:textId="77777777" w:rsidR="000B2A16" w:rsidRPr="00C1668D" w:rsidRDefault="000B2A16" w:rsidP="00C805DD">
            <w:pPr>
              <w:tabs>
                <w:tab w:val="center" w:pos="1985"/>
              </w:tabs>
            </w:pPr>
          </w:p>
        </w:tc>
      </w:tr>
    </w:tbl>
    <w:p w14:paraId="274E1D6C" w14:textId="77777777" w:rsidR="000B2A16" w:rsidRDefault="000B2A16" w:rsidP="00700FBE">
      <w:pPr>
        <w:spacing w:after="0" w:line="240" w:lineRule="auto"/>
      </w:pPr>
    </w:p>
    <w:p w14:paraId="6C73AE4F" w14:textId="77777777" w:rsidR="000B2A16" w:rsidRDefault="000B2A16" w:rsidP="00700FBE">
      <w:pPr>
        <w:spacing w:after="0" w:line="240" w:lineRule="auto"/>
      </w:pPr>
    </w:p>
    <w:p w14:paraId="7F9F7590" w14:textId="77777777" w:rsidR="000B2A16" w:rsidRDefault="000B2A16" w:rsidP="00700FBE">
      <w:pPr>
        <w:spacing w:after="0" w:line="240" w:lineRule="auto"/>
      </w:pPr>
    </w:p>
    <w:p w14:paraId="5116DC75" w14:textId="77777777" w:rsidR="000B2A16" w:rsidRDefault="000B2A16" w:rsidP="00700FBE">
      <w:pPr>
        <w:spacing w:after="0" w:line="240" w:lineRule="auto"/>
      </w:pPr>
    </w:p>
    <w:p w14:paraId="259B8853" w14:textId="77777777" w:rsidR="000B2A16" w:rsidRPr="0053334B" w:rsidRDefault="000B2A16" w:rsidP="00700FBE">
      <w:pPr>
        <w:spacing w:after="0" w:line="240" w:lineRule="auto"/>
      </w:pPr>
    </w:p>
    <w:p w14:paraId="47D7714D" w14:textId="77777777" w:rsidR="00700FBE" w:rsidRPr="00F96225" w:rsidRDefault="00700FBE" w:rsidP="00700FBE">
      <w:pPr>
        <w:pStyle w:val="Paragraphedeliste"/>
        <w:numPr>
          <w:ilvl w:val="1"/>
          <w:numId w:val="1"/>
        </w:numPr>
        <w:spacing w:after="0" w:line="240" w:lineRule="auto"/>
        <w:rPr>
          <w:color w:val="365F91" w:themeColor="accent1" w:themeShade="BF"/>
        </w:rPr>
      </w:pPr>
      <w:r w:rsidRPr="00F96225">
        <w:rPr>
          <w:color w:val="365F91" w:themeColor="accent1" w:themeShade="BF"/>
        </w:rPr>
        <w:t>Volume horaire</w:t>
      </w:r>
      <w:r w:rsidR="00556CB5">
        <w:rPr>
          <w:color w:val="365F91" w:themeColor="accent1" w:themeShade="BF"/>
        </w:rPr>
        <w:t xml:space="preserve"> annuel</w:t>
      </w:r>
      <w:r w:rsidR="002636D4">
        <w:rPr>
          <w:color w:val="365F91" w:themeColor="accent1" w:themeShade="BF"/>
        </w:rPr>
        <w:t xml:space="preserve"> des équipes :</w:t>
      </w:r>
    </w:p>
    <w:p w14:paraId="2F226B0B" w14:textId="77777777" w:rsidR="00700FBE" w:rsidRPr="0053334B" w:rsidRDefault="00700FBE" w:rsidP="00700FBE">
      <w:pPr>
        <w:spacing w:after="0" w:line="240" w:lineRule="auto"/>
      </w:pPr>
    </w:p>
    <w:p w14:paraId="56715731" w14:textId="77777777" w:rsidR="00D268A8" w:rsidRDefault="00D268A8" w:rsidP="00D268A8">
      <w:pPr>
        <w:tabs>
          <w:tab w:val="right" w:leader="dot" w:pos="9072"/>
        </w:tabs>
        <w:spacing w:after="0" w:line="240" w:lineRule="auto"/>
        <w:rPr>
          <w:b/>
        </w:rPr>
      </w:pPr>
      <w:r w:rsidRPr="00D268A8">
        <w:rPr>
          <w:b/>
        </w:rPr>
        <w:t>Réponse du candidat : (pas de limite de pages pour la réponse)</w:t>
      </w:r>
    </w:p>
    <w:p w14:paraId="552AD69B" w14:textId="77777777" w:rsidR="005B6878" w:rsidRPr="0053334B" w:rsidRDefault="005B6878" w:rsidP="005B6878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6777D00C" w14:textId="77777777" w:rsidR="005B6878" w:rsidRDefault="005B6878" w:rsidP="005B6878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7A755118" w14:textId="77777777" w:rsidR="005B6878" w:rsidRPr="0053334B" w:rsidRDefault="005B6878" w:rsidP="005B6878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01B505C6" w14:textId="77777777" w:rsidR="005B6878" w:rsidRDefault="005B6878" w:rsidP="005B6878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18AB40BE" w14:textId="77777777" w:rsidR="005B6878" w:rsidRPr="00D268A8" w:rsidRDefault="005B6878" w:rsidP="00D268A8">
      <w:pPr>
        <w:tabs>
          <w:tab w:val="right" w:leader="dot" w:pos="9072"/>
        </w:tabs>
        <w:spacing w:after="0" w:line="240" w:lineRule="auto"/>
        <w:rPr>
          <w:b/>
        </w:rPr>
      </w:pPr>
    </w:p>
    <w:p w14:paraId="7CDF7B42" w14:textId="77777777" w:rsidR="00700FBE" w:rsidRDefault="00700FBE" w:rsidP="00D268A8">
      <w:pPr>
        <w:pStyle w:val="Paragraphedeliste"/>
        <w:spacing w:after="0" w:line="240" w:lineRule="auto"/>
      </w:pPr>
    </w:p>
    <w:tbl>
      <w:tblPr>
        <w:tblpPr w:leftFromText="141" w:rightFromText="141" w:vertAnchor="text" w:tblpXSpec="center" w:tblpY="1"/>
        <w:tblOverlap w:val="never"/>
        <w:tblW w:w="8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5670"/>
      </w:tblGrid>
      <w:tr w:rsidR="00DD35ED" w:rsidRPr="00910139" w14:paraId="277D3248" w14:textId="77777777" w:rsidTr="00DD35ED">
        <w:trPr>
          <w:cantSplit/>
          <w:tblHeader/>
        </w:trPr>
        <w:tc>
          <w:tcPr>
            <w:tcW w:w="8717" w:type="dxa"/>
            <w:gridSpan w:val="2"/>
            <w:tcBorders>
              <w:bottom w:val="nil"/>
            </w:tcBorders>
          </w:tcPr>
          <w:p w14:paraId="248899B3" w14:textId="579BEB2B" w:rsidR="00DD35ED" w:rsidRPr="004D393F" w:rsidRDefault="00DD35ED" w:rsidP="00020D94">
            <w:pPr>
              <w:spacing w:after="0" w:line="240" w:lineRule="auto"/>
              <w:jc w:val="center"/>
              <w:rPr>
                <w:rFonts w:eastAsia="Calibri"/>
                <w:b/>
                <w:szCs w:val="16"/>
              </w:rPr>
            </w:pPr>
            <w:r>
              <w:rPr>
                <w:rFonts w:eastAsia="Calibri"/>
                <w:b/>
                <w:szCs w:val="16"/>
              </w:rPr>
              <w:t>TABLEAU 3</w:t>
            </w:r>
            <w:r w:rsidRPr="004D393F">
              <w:rPr>
                <w:rFonts w:eastAsia="Calibri"/>
                <w:b/>
                <w:szCs w:val="16"/>
              </w:rPr>
              <w:t xml:space="preserve"> – </w:t>
            </w:r>
            <w:r w:rsidRPr="00D268A8">
              <w:rPr>
                <w:rFonts w:eastAsia="Calibri"/>
                <w:b/>
                <w:szCs w:val="16"/>
              </w:rPr>
              <w:t>DE L’EQUIPE D’ENCADREMENT (SUIVI ET CONTROLE)</w:t>
            </w:r>
            <w:r>
              <w:t> </w:t>
            </w:r>
          </w:p>
        </w:tc>
      </w:tr>
      <w:tr w:rsidR="00DD35ED" w:rsidRPr="00910139" w14:paraId="7B0DCAC2" w14:textId="77777777" w:rsidTr="00DD35ED">
        <w:trPr>
          <w:cantSplit/>
          <w:trHeight w:val="682"/>
          <w:tblHeader/>
        </w:trPr>
        <w:tc>
          <w:tcPr>
            <w:tcW w:w="3047" w:type="dxa"/>
            <w:tcBorders>
              <w:bottom w:val="nil"/>
            </w:tcBorders>
          </w:tcPr>
          <w:p w14:paraId="08FECE39" w14:textId="77777777" w:rsidR="00DD35ED" w:rsidRPr="00D268A8" w:rsidRDefault="00DD35ED" w:rsidP="00020D9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5670" w:type="dxa"/>
            <w:tcBorders>
              <w:bottom w:val="nil"/>
            </w:tcBorders>
            <w:vAlign w:val="center"/>
          </w:tcPr>
          <w:p w14:paraId="323A20EC" w14:textId="77777777" w:rsidR="00DD35ED" w:rsidRPr="00D268A8" w:rsidRDefault="00DD35ED" w:rsidP="00020D94">
            <w:pPr>
              <w:spacing w:after="0" w:line="240" w:lineRule="auto"/>
              <w:jc w:val="center"/>
              <w:rPr>
                <w:rFonts w:eastAsia="Calibri"/>
              </w:rPr>
            </w:pPr>
            <w:r w:rsidRPr="00D268A8">
              <w:rPr>
                <w:rFonts w:eastAsia="Calibri"/>
              </w:rPr>
              <w:t>VOLUME HORAIRE ANNUEL POUR L’ENSEMBLE DES PRESTATIONS</w:t>
            </w:r>
          </w:p>
        </w:tc>
      </w:tr>
      <w:tr w:rsidR="00DD35ED" w:rsidRPr="00910139" w14:paraId="2D140081" w14:textId="77777777" w:rsidTr="00DD35ED">
        <w:trPr>
          <w:cantSplit/>
        </w:trPr>
        <w:tc>
          <w:tcPr>
            <w:tcW w:w="3047" w:type="dxa"/>
          </w:tcPr>
          <w:p w14:paraId="5B286A30" w14:textId="77777777" w:rsidR="00DD35ED" w:rsidRPr="00910139" w:rsidRDefault="00DD35ED" w:rsidP="00020D94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  <w:r>
              <w:t>Agent A … (nom et fonctions)</w:t>
            </w:r>
          </w:p>
        </w:tc>
        <w:tc>
          <w:tcPr>
            <w:tcW w:w="5670" w:type="dxa"/>
            <w:vAlign w:val="center"/>
          </w:tcPr>
          <w:p w14:paraId="387E9B10" w14:textId="77777777" w:rsidR="00DD35ED" w:rsidRPr="00910139" w:rsidRDefault="00DD35ED" w:rsidP="00020D94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</w:p>
          <w:p w14:paraId="6C0F96AB" w14:textId="77777777" w:rsidR="00DD35ED" w:rsidRPr="00910139" w:rsidRDefault="00DD35ED" w:rsidP="00020D94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</w:p>
        </w:tc>
      </w:tr>
      <w:tr w:rsidR="00DD35ED" w:rsidRPr="00910139" w14:paraId="7711F0CD" w14:textId="77777777" w:rsidTr="00DD35ED">
        <w:trPr>
          <w:cantSplit/>
        </w:trPr>
        <w:tc>
          <w:tcPr>
            <w:tcW w:w="3047" w:type="dxa"/>
          </w:tcPr>
          <w:p w14:paraId="73641B5E" w14:textId="77777777" w:rsidR="00DD35ED" w:rsidRDefault="00DD35ED" w:rsidP="00020D94">
            <w:pPr>
              <w:spacing w:after="0" w:line="240" w:lineRule="auto"/>
              <w:jc w:val="center"/>
            </w:pPr>
            <w:r>
              <w:t>Agent B … (nom et fonctions)</w:t>
            </w:r>
          </w:p>
        </w:tc>
        <w:tc>
          <w:tcPr>
            <w:tcW w:w="5670" w:type="dxa"/>
            <w:vAlign w:val="center"/>
          </w:tcPr>
          <w:p w14:paraId="627AE26D" w14:textId="77777777" w:rsidR="00DD35ED" w:rsidRPr="00910139" w:rsidRDefault="00DD35ED" w:rsidP="00020D94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</w:p>
          <w:p w14:paraId="1F4D646A" w14:textId="77777777" w:rsidR="00DD35ED" w:rsidRPr="00910139" w:rsidRDefault="00DD35ED" w:rsidP="00020D94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</w:p>
        </w:tc>
      </w:tr>
      <w:tr w:rsidR="00DD35ED" w:rsidRPr="00910139" w14:paraId="320BB1E7" w14:textId="77777777" w:rsidTr="00DD35ED">
        <w:trPr>
          <w:cantSplit/>
        </w:trPr>
        <w:tc>
          <w:tcPr>
            <w:tcW w:w="3047" w:type="dxa"/>
          </w:tcPr>
          <w:p w14:paraId="064FCE74" w14:textId="77777777" w:rsidR="00DD35ED" w:rsidRPr="00910139" w:rsidRDefault="00DD35ED" w:rsidP="00020D94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  <w:r>
              <w:t>Agent C … (nom et fonctions)</w:t>
            </w:r>
          </w:p>
        </w:tc>
        <w:tc>
          <w:tcPr>
            <w:tcW w:w="5670" w:type="dxa"/>
            <w:vAlign w:val="center"/>
          </w:tcPr>
          <w:p w14:paraId="3EAFF3DC" w14:textId="77777777" w:rsidR="00DD35ED" w:rsidRPr="00910139" w:rsidRDefault="00DD35ED" w:rsidP="00020D94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</w:p>
          <w:p w14:paraId="7F2B0FD7" w14:textId="77777777" w:rsidR="00DD35ED" w:rsidRPr="00910139" w:rsidRDefault="00DD35ED" w:rsidP="00020D94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</w:p>
        </w:tc>
      </w:tr>
    </w:tbl>
    <w:p w14:paraId="05B4BC12" w14:textId="77777777" w:rsidR="004604F1" w:rsidRDefault="004604F1" w:rsidP="004604F1">
      <w:pPr>
        <w:spacing w:after="0" w:line="240" w:lineRule="auto"/>
      </w:pPr>
    </w:p>
    <w:p w14:paraId="019FA728" w14:textId="77777777" w:rsidR="004604F1" w:rsidRDefault="004604F1" w:rsidP="004604F1">
      <w:pPr>
        <w:spacing w:after="0" w:line="240" w:lineRule="auto"/>
      </w:pPr>
    </w:p>
    <w:p w14:paraId="64DC47E0" w14:textId="77777777" w:rsidR="004604F1" w:rsidRPr="0053334B" w:rsidRDefault="004604F1" w:rsidP="004604F1">
      <w:pPr>
        <w:spacing w:after="0" w:line="240" w:lineRule="auto"/>
      </w:pPr>
    </w:p>
    <w:tbl>
      <w:tblPr>
        <w:tblW w:w="90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94"/>
        <w:gridCol w:w="1757"/>
        <w:gridCol w:w="1814"/>
        <w:gridCol w:w="1757"/>
        <w:gridCol w:w="1780"/>
      </w:tblGrid>
      <w:tr w:rsidR="00A84C95" w14:paraId="2C7173BE" w14:textId="77777777" w:rsidTr="00DD35ED">
        <w:trPr>
          <w:cantSplit/>
        </w:trPr>
        <w:tc>
          <w:tcPr>
            <w:tcW w:w="9002" w:type="dxa"/>
            <w:gridSpan w:val="5"/>
            <w:tcBorders>
              <w:bottom w:val="single" w:sz="6" w:space="0" w:color="auto"/>
            </w:tcBorders>
            <w:vAlign w:val="center"/>
          </w:tcPr>
          <w:p w14:paraId="71BE4BDE" w14:textId="0B159FB0" w:rsidR="003D7A30" w:rsidRPr="00DD35ED" w:rsidRDefault="003D7A30" w:rsidP="00E937B2">
            <w:pPr>
              <w:spacing w:after="0" w:line="240" w:lineRule="auto"/>
              <w:jc w:val="center"/>
              <w:rPr>
                <w:rFonts w:eastAsia="Calibri"/>
                <w:b/>
                <w:szCs w:val="16"/>
              </w:rPr>
            </w:pPr>
            <w:r w:rsidRPr="00DD35ED">
              <w:rPr>
                <w:rFonts w:eastAsia="Calibri"/>
                <w:b/>
                <w:szCs w:val="16"/>
              </w:rPr>
              <w:t xml:space="preserve">TABLEAU 4 </w:t>
            </w:r>
            <w:r w:rsidR="00897DE4" w:rsidRPr="00DD35ED">
              <w:rPr>
                <w:rFonts w:eastAsia="Calibri"/>
                <w:b/>
                <w:szCs w:val="16"/>
              </w:rPr>
              <w:t xml:space="preserve">– </w:t>
            </w:r>
            <w:r w:rsidR="00897DE4" w:rsidRPr="00897DE4">
              <w:rPr>
                <w:b/>
                <w:bCs/>
              </w:rPr>
              <w:t>DE</w:t>
            </w:r>
            <w:r w:rsidRPr="00DD35ED">
              <w:rPr>
                <w:rFonts w:eastAsia="Calibri"/>
                <w:b/>
                <w:szCs w:val="16"/>
              </w:rPr>
              <w:t xml:space="preserve"> L’EQUIPE D’INTERVENTION</w:t>
            </w:r>
          </w:p>
        </w:tc>
      </w:tr>
      <w:tr w:rsidR="00E937B2" w14:paraId="02FDC344" w14:textId="77777777" w:rsidTr="00DD35ED">
        <w:trPr>
          <w:cantSplit/>
          <w:trHeight w:val="624"/>
        </w:trPr>
        <w:tc>
          <w:tcPr>
            <w:tcW w:w="1894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17720FAD" w14:textId="77777777" w:rsidR="00E937B2" w:rsidRPr="00DD35ED" w:rsidRDefault="00E937B2" w:rsidP="00E937B2">
            <w:pPr>
              <w:spacing w:after="0" w:line="240" w:lineRule="auto"/>
              <w:jc w:val="center"/>
              <w:rPr>
                <w:rFonts w:eastAsia="Calibri"/>
                <w:b/>
                <w:szCs w:val="16"/>
              </w:rPr>
            </w:pPr>
          </w:p>
        </w:tc>
        <w:tc>
          <w:tcPr>
            <w:tcW w:w="7108" w:type="dxa"/>
            <w:gridSpan w:val="4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0DD0168C" w14:textId="77777777" w:rsidR="00E937B2" w:rsidRPr="00DD35ED" w:rsidRDefault="00E937B2" w:rsidP="00E937B2">
            <w:pPr>
              <w:spacing w:after="0" w:line="240" w:lineRule="auto"/>
              <w:jc w:val="center"/>
              <w:rPr>
                <w:rFonts w:eastAsia="Calibri"/>
                <w:szCs w:val="16"/>
              </w:rPr>
            </w:pPr>
            <w:r w:rsidRPr="00DD35ED">
              <w:rPr>
                <w:rFonts w:eastAsia="Calibri"/>
                <w:szCs w:val="16"/>
              </w:rPr>
              <w:t>VOLUME HORAIRE ANNUEL</w:t>
            </w:r>
          </w:p>
        </w:tc>
      </w:tr>
      <w:tr w:rsidR="00A84C95" w14:paraId="369E9A28" w14:textId="77777777" w:rsidTr="00DD35ED">
        <w:trPr>
          <w:cantSplit/>
        </w:trPr>
        <w:tc>
          <w:tcPr>
            <w:tcW w:w="1894" w:type="dxa"/>
            <w:tcBorders>
              <w:bottom w:val="single" w:sz="6" w:space="0" w:color="auto"/>
            </w:tcBorders>
          </w:tcPr>
          <w:p w14:paraId="5C38C957" w14:textId="77777777" w:rsidR="00A84C95" w:rsidRPr="00DD35ED" w:rsidRDefault="00A84C95" w:rsidP="00E937B2">
            <w:pPr>
              <w:spacing w:after="0" w:line="240" w:lineRule="auto"/>
              <w:jc w:val="center"/>
              <w:rPr>
                <w:rFonts w:eastAsia="Calibri"/>
                <w:b/>
                <w:szCs w:val="16"/>
              </w:rPr>
            </w:pPr>
          </w:p>
        </w:tc>
        <w:tc>
          <w:tcPr>
            <w:tcW w:w="1757" w:type="dxa"/>
            <w:tcBorders>
              <w:bottom w:val="single" w:sz="6" w:space="0" w:color="auto"/>
            </w:tcBorders>
            <w:vAlign w:val="center"/>
          </w:tcPr>
          <w:p w14:paraId="0990ECF2" w14:textId="77777777" w:rsidR="00A84C95" w:rsidRPr="00DD35ED" w:rsidRDefault="003D7A30" w:rsidP="00E937B2">
            <w:pPr>
              <w:spacing w:after="0" w:line="240" w:lineRule="auto"/>
              <w:jc w:val="center"/>
              <w:rPr>
                <w:rFonts w:eastAsia="Calibri"/>
                <w:b/>
                <w:szCs w:val="16"/>
              </w:rPr>
            </w:pPr>
            <w:r w:rsidRPr="00DD35ED">
              <w:rPr>
                <w:rFonts w:eastAsia="Calibri"/>
                <w:b/>
                <w:szCs w:val="16"/>
                <w:lang w:val="en-US"/>
              </w:rPr>
              <w:t>PRESTATIONS QUOTIDIENNES</w:t>
            </w:r>
          </w:p>
        </w:tc>
        <w:tc>
          <w:tcPr>
            <w:tcW w:w="1814" w:type="dxa"/>
            <w:tcBorders>
              <w:bottom w:val="single" w:sz="6" w:space="0" w:color="auto"/>
            </w:tcBorders>
            <w:vAlign w:val="center"/>
          </w:tcPr>
          <w:p w14:paraId="17DEBE55" w14:textId="77777777" w:rsidR="00A84C95" w:rsidRPr="00DD35ED" w:rsidRDefault="003D7A30" w:rsidP="00E937B2">
            <w:pPr>
              <w:spacing w:after="0" w:line="240" w:lineRule="auto"/>
              <w:jc w:val="center"/>
              <w:rPr>
                <w:rFonts w:eastAsia="Calibri"/>
                <w:b/>
                <w:szCs w:val="16"/>
              </w:rPr>
            </w:pPr>
            <w:r w:rsidRPr="00DD35ED">
              <w:rPr>
                <w:rFonts w:eastAsia="Calibri"/>
                <w:b/>
                <w:szCs w:val="16"/>
              </w:rPr>
              <w:t>PRESTATIONS HEBDOMADAIRES</w:t>
            </w:r>
          </w:p>
        </w:tc>
        <w:tc>
          <w:tcPr>
            <w:tcW w:w="1757" w:type="dxa"/>
            <w:tcBorders>
              <w:bottom w:val="single" w:sz="6" w:space="0" w:color="auto"/>
            </w:tcBorders>
            <w:vAlign w:val="center"/>
          </w:tcPr>
          <w:p w14:paraId="5738821E" w14:textId="77777777" w:rsidR="00A84C95" w:rsidRPr="00DD35ED" w:rsidRDefault="003D7A30" w:rsidP="00E937B2">
            <w:pPr>
              <w:spacing w:after="0" w:line="240" w:lineRule="auto"/>
              <w:jc w:val="center"/>
              <w:rPr>
                <w:rFonts w:eastAsia="Calibri"/>
                <w:b/>
                <w:szCs w:val="16"/>
              </w:rPr>
            </w:pPr>
            <w:r w:rsidRPr="00DD35ED">
              <w:rPr>
                <w:rFonts w:eastAsia="Calibri"/>
                <w:b/>
                <w:szCs w:val="16"/>
              </w:rPr>
              <w:t>AUTRES PRES</w:t>
            </w:r>
            <w:r w:rsidR="00E937B2" w:rsidRPr="00DD35ED">
              <w:rPr>
                <w:rFonts w:eastAsia="Calibri"/>
                <w:b/>
                <w:szCs w:val="16"/>
              </w:rPr>
              <w:t>T</w:t>
            </w:r>
            <w:r w:rsidRPr="00DD35ED">
              <w:rPr>
                <w:rFonts w:eastAsia="Calibri"/>
                <w:b/>
                <w:szCs w:val="16"/>
              </w:rPr>
              <w:t>ATIONS</w:t>
            </w:r>
          </w:p>
        </w:tc>
        <w:tc>
          <w:tcPr>
            <w:tcW w:w="1780" w:type="dxa"/>
            <w:tcBorders>
              <w:bottom w:val="single" w:sz="6" w:space="0" w:color="auto"/>
            </w:tcBorders>
            <w:vAlign w:val="center"/>
          </w:tcPr>
          <w:p w14:paraId="2DE49E6D" w14:textId="77777777" w:rsidR="00A84C95" w:rsidRPr="00DD35ED" w:rsidRDefault="003D7A30" w:rsidP="00E937B2">
            <w:pPr>
              <w:spacing w:after="0" w:line="240" w:lineRule="auto"/>
              <w:jc w:val="center"/>
              <w:rPr>
                <w:rFonts w:eastAsia="Calibri"/>
                <w:b/>
                <w:szCs w:val="16"/>
              </w:rPr>
            </w:pPr>
            <w:r w:rsidRPr="00DD35ED">
              <w:rPr>
                <w:rFonts w:eastAsia="Calibri"/>
                <w:b/>
                <w:szCs w:val="16"/>
              </w:rPr>
              <w:t>TOTAL ANNUEL</w:t>
            </w:r>
          </w:p>
        </w:tc>
      </w:tr>
      <w:tr w:rsidR="00A84C95" w14:paraId="0805E9EB" w14:textId="77777777" w:rsidTr="00DD35ED">
        <w:trPr>
          <w:cantSplit/>
          <w:trHeight w:val="20"/>
        </w:trPr>
        <w:tc>
          <w:tcPr>
            <w:tcW w:w="1894" w:type="dxa"/>
            <w:tcBorders>
              <w:top w:val="single" w:sz="6" w:space="0" w:color="auto"/>
              <w:bottom w:val="single" w:sz="6" w:space="0" w:color="auto"/>
            </w:tcBorders>
          </w:tcPr>
          <w:p w14:paraId="7D8CD335" w14:textId="77777777" w:rsidR="00A84C95" w:rsidRPr="00DD35ED" w:rsidRDefault="003D7A30" w:rsidP="00E937B2">
            <w:pPr>
              <w:tabs>
                <w:tab w:val="center" w:pos="1985"/>
              </w:tabs>
              <w:spacing w:after="0" w:line="240" w:lineRule="auto"/>
              <w:jc w:val="center"/>
              <w:rPr>
                <w:b/>
              </w:rPr>
            </w:pPr>
            <w:r w:rsidRPr="00DD35ED">
              <w:t>Agent A … (nom et fonctions)</w:t>
            </w:r>
          </w:p>
        </w:tc>
        <w:tc>
          <w:tcPr>
            <w:tcW w:w="1757" w:type="dxa"/>
            <w:tcBorders>
              <w:top w:val="single" w:sz="6" w:space="0" w:color="auto"/>
              <w:bottom w:val="single" w:sz="6" w:space="0" w:color="auto"/>
            </w:tcBorders>
          </w:tcPr>
          <w:p w14:paraId="1E8FA0ED" w14:textId="77777777" w:rsidR="00A84C95" w:rsidRPr="00DD35ED" w:rsidRDefault="00A84C95" w:rsidP="00E937B2">
            <w:pPr>
              <w:tabs>
                <w:tab w:val="center" w:pos="1985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14" w:type="dxa"/>
            <w:tcBorders>
              <w:top w:val="single" w:sz="6" w:space="0" w:color="auto"/>
              <w:bottom w:val="single" w:sz="6" w:space="0" w:color="auto"/>
            </w:tcBorders>
          </w:tcPr>
          <w:p w14:paraId="071D6391" w14:textId="77777777" w:rsidR="00A84C95" w:rsidRPr="00DD35ED" w:rsidRDefault="00A84C95" w:rsidP="00E937B2">
            <w:pPr>
              <w:tabs>
                <w:tab w:val="center" w:pos="1985"/>
              </w:tabs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57" w:type="dxa"/>
            <w:tcBorders>
              <w:top w:val="single" w:sz="6" w:space="0" w:color="auto"/>
              <w:bottom w:val="single" w:sz="6" w:space="0" w:color="auto"/>
            </w:tcBorders>
          </w:tcPr>
          <w:p w14:paraId="0D815F63" w14:textId="77777777" w:rsidR="00A84C95" w:rsidRPr="00DD35ED" w:rsidRDefault="00A84C95" w:rsidP="00E937B2">
            <w:pPr>
              <w:tabs>
                <w:tab w:val="center" w:pos="1985"/>
              </w:tabs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80" w:type="dxa"/>
            <w:tcBorders>
              <w:top w:val="single" w:sz="6" w:space="0" w:color="auto"/>
              <w:bottom w:val="single" w:sz="6" w:space="0" w:color="auto"/>
            </w:tcBorders>
          </w:tcPr>
          <w:p w14:paraId="373504CC" w14:textId="77777777" w:rsidR="00A84C95" w:rsidRPr="00DD35ED" w:rsidRDefault="00A84C95" w:rsidP="00E937B2">
            <w:pPr>
              <w:tabs>
                <w:tab w:val="center" w:pos="1985"/>
              </w:tabs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84C95" w14:paraId="29622B85" w14:textId="77777777" w:rsidTr="00DD35ED">
        <w:trPr>
          <w:cantSplit/>
          <w:trHeight w:val="971"/>
        </w:trPr>
        <w:tc>
          <w:tcPr>
            <w:tcW w:w="1894" w:type="dxa"/>
            <w:tcBorders>
              <w:top w:val="single" w:sz="6" w:space="0" w:color="auto"/>
              <w:bottom w:val="single" w:sz="6" w:space="0" w:color="auto"/>
            </w:tcBorders>
          </w:tcPr>
          <w:p w14:paraId="65EB8DBF" w14:textId="77777777" w:rsidR="00A84C95" w:rsidRPr="00DD35ED" w:rsidRDefault="003D7A30" w:rsidP="00E937B2">
            <w:pPr>
              <w:tabs>
                <w:tab w:val="center" w:pos="1985"/>
              </w:tabs>
              <w:spacing w:after="0" w:line="240" w:lineRule="auto"/>
              <w:jc w:val="center"/>
              <w:rPr>
                <w:b/>
              </w:rPr>
            </w:pPr>
            <w:r w:rsidRPr="00DD35ED">
              <w:t>Agent B … (nom et fonctions)</w:t>
            </w:r>
          </w:p>
        </w:tc>
        <w:tc>
          <w:tcPr>
            <w:tcW w:w="1757" w:type="dxa"/>
            <w:tcBorders>
              <w:top w:val="single" w:sz="6" w:space="0" w:color="auto"/>
              <w:bottom w:val="single" w:sz="6" w:space="0" w:color="auto"/>
            </w:tcBorders>
          </w:tcPr>
          <w:p w14:paraId="18A9CD21" w14:textId="77777777" w:rsidR="00A84C95" w:rsidRPr="00DD35ED" w:rsidRDefault="00A84C95" w:rsidP="00E937B2">
            <w:pPr>
              <w:tabs>
                <w:tab w:val="center" w:pos="1985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14" w:type="dxa"/>
            <w:tcBorders>
              <w:top w:val="single" w:sz="6" w:space="0" w:color="auto"/>
              <w:bottom w:val="single" w:sz="6" w:space="0" w:color="auto"/>
            </w:tcBorders>
          </w:tcPr>
          <w:p w14:paraId="452F1E50" w14:textId="77777777" w:rsidR="00A84C95" w:rsidRPr="00DD35ED" w:rsidRDefault="00A84C95" w:rsidP="00E937B2">
            <w:pPr>
              <w:tabs>
                <w:tab w:val="center" w:pos="1985"/>
              </w:tabs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57" w:type="dxa"/>
            <w:tcBorders>
              <w:top w:val="single" w:sz="6" w:space="0" w:color="auto"/>
              <w:bottom w:val="single" w:sz="6" w:space="0" w:color="auto"/>
            </w:tcBorders>
          </w:tcPr>
          <w:p w14:paraId="3BAACD29" w14:textId="77777777" w:rsidR="00A84C95" w:rsidRPr="00DD35ED" w:rsidRDefault="00A84C95" w:rsidP="00E937B2">
            <w:pPr>
              <w:tabs>
                <w:tab w:val="center" w:pos="1985"/>
              </w:tabs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80" w:type="dxa"/>
            <w:tcBorders>
              <w:top w:val="single" w:sz="6" w:space="0" w:color="auto"/>
              <w:bottom w:val="single" w:sz="6" w:space="0" w:color="auto"/>
            </w:tcBorders>
          </w:tcPr>
          <w:p w14:paraId="228D7F87" w14:textId="77777777" w:rsidR="00A84C95" w:rsidRPr="00DD35ED" w:rsidRDefault="00A84C95" w:rsidP="00E937B2">
            <w:pPr>
              <w:tabs>
                <w:tab w:val="center" w:pos="1985"/>
              </w:tabs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84C95" w14:paraId="4FDC43D4" w14:textId="77777777" w:rsidTr="00DD35ED">
        <w:trPr>
          <w:cantSplit/>
          <w:trHeight w:val="20"/>
        </w:trPr>
        <w:tc>
          <w:tcPr>
            <w:tcW w:w="1894" w:type="dxa"/>
            <w:tcBorders>
              <w:top w:val="single" w:sz="6" w:space="0" w:color="auto"/>
              <w:bottom w:val="single" w:sz="6" w:space="0" w:color="auto"/>
            </w:tcBorders>
          </w:tcPr>
          <w:p w14:paraId="362C601D" w14:textId="77777777" w:rsidR="00A84C95" w:rsidRPr="00DD35ED" w:rsidRDefault="003D7A30" w:rsidP="00E937B2">
            <w:pPr>
              <w:tabs>
                <w:tab w:val="center" w:pos="1985"/>
              </w:tabs>
              <w:spacing w:after="0" w:line="240" w:lineRule="auto"/>
              <w:jc w:val="center"/>
              <w:rPr>
                <w:b/>
              </w:rPr>
            </w:pPr>
            <w:r w:rsidRPr="00DD35ED">
              <w:t>Agent C … (nom et fonctions)</w:t>
            </w:r>
          </w:p>
        </w:tc>
        <w:tc>
          <w:tcPr>
            <w:tcW w:w="1757" w:type="dxa"/>
            <w:tcBorders>
              <w:top w:val="single" w:sz="6" w:space="0" w:color="auto"/>
              <w:bottom w:val="single" w:sz="6" w:space="0" w:color="auto"/>
            </w:tcBorders>
          </w:tcPr>
          <w:p w14:paraId="5F70075C" w14:textId="77777777" w:rsidR="00A84C95" w:rsidRPr="00DD35ED" w:rsidRDefault="00A84C95" w:rsidP="00E937B2">
            <w:pPr>
              <w:tabs>
                <w:tab w:val="center" w:pos="1985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14" w:type="dxa"/>
            <w:tcBorders>
              <w:top w:val="single" w:sz="6" w:space="0" w:color="auto"/>
              <w:bottom w:val="single" w:sz="6" w:space="0" w:color="auto"/>
            </w:tcBorders>
          </w:tcPr>
          <w:p w14:paraId="67D7318E" w14:textId="77777777" w:rsidR="00A84C95" w:rsidRPr="00DD35ED" w:rsidRDefault="00A84C95" w:rsidP="00E937B2">
            <w:pPr>
              <w:tabs>
                <w:tab w:val="center" w:pos="1985"/>
              </w:tabs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57" w:type="dxa"/>
            <w:tcBorders>
              <w:top w:val="single" w:sz="6" w:space="0" w:color="auto"/>
              <w:bottom w:val="single" w:sz="6" w:space="0" w:color="auto"/>
            </w:tcBorders>
          </w:tcPr>
          <w:p w14:paraId="45950C52" w14:textId="77777777" w:rsidR="00A84C95" w:rsidRPr="00DD35ED" w:rsidRDefault="00A84C95" w:rsidP="00E937B2">
            <w:pPr>
              <w:tabs>
                <w:tab w:val="center" w:pos="1985"/>
              </w:tabs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80" w:type="dxa"/>
            <w:tcBorders>
              <w:top w:val="single" w:sz="6" w:space="0" w:color="auto"/>
              <w:bottom w:val="single" w:sz="6" w:space="0" w:color="auto"/>
            </w:tcBorders>
          </w:tcPr>
          <w:p w14:paraId="020689AC" w14:textId="77777777" w:rsidR="00A84C95" w:rsidRPr="00DD35ED" w:rsidRDefault="00A84C95" w:rsidP="00E937B2">
            <w:pPr>
              <w:tabs>
                <w:tab w:val="center" w:pos="1985"/>
              </w:tabs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84C95" w14:paraId="210C65DE" w14:textId="77777777" w:rsidTr="00DD35ED">
        <w:trPr>
          <w:cantSplit/>
          <w:trHeight w:val="20"/>
        </w:trPr>
        <w:tc>
          <w:tcPr>
            <w:tcW w:w="1894" w:type="dxa"/>
            <w:tcBorders>
              <w:top w:val="single" w:sz="6" w:space="0" w:color="auto"/>
              <w:bottom w:val="single" w:sz="6" w:space="0" w:color="auto"/>
            </w:tcBorders>
          </w:tcPr>
          <w:p w14:paraId="50230CA2" w14:textId="77777777" w:rsidR="00A84C95" w:rsidRDefault="00A84C95" w:rsidP="00E937B2">
            <w:pPr>
              <w:tabs>
                <w:tab w:val="center" w:pos="1985"/>
              </w:tabs>
              <w:spacing w:after="0" w:line="240" w:lineRule="auto"/>
              <w:jc w:val="center"/>
              <w:rPr>
                <w:b/>
              </w:rPr>
            </w:pPr>
          </w:p>
          <w:p w14:paraId="6BA893EA" w14:textId="77777777" w:rsidR="00822684" w:rsidRPr="00DD35ED" w:rsidRDefault="00822684" w:rsidP="00E937B2">
            <w:pPr>
              <w:tabs>
                <w:tab w:val="center" w:pos="1985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57" w:type="dxa"/>
            <w:tcBorders>
              <w:top w:val="single" w:sz="6" w:space="0" w:color="auto"/>
              <w:bottom w:val="single" w:sz="6" w:space="0" w:color="auto"/>
            </w:tcBorders>
          </w:tcPr>
          <w:p w14:paraId="3D3F7BE2" w14:textId="77777777" w:rsidR="00A84C95" w:rsidRPr="00DD35ED" w:rsidRDefault="00A84C95" w:rsidP="00E937B2">
            <w:pPr>
              <w:tabs>
                <w:tab w:val="center" w:pos="1985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14" w:type="dxa"/>
            <w:tcBorders>
              <w:top w:val="single" w:sz="6" w:space="0" w:color="auto"/>
              <w:bottom w:val="single" w:sz="6" w:space="0" w:color="auto"/>
            </w:tcBorders>
          </w:tcPr>
          <w:p w14:paraId="47805AF4" w14:textId="77777777" w:rsidR="00A84C95" w:rsidRPr="00DD35ED" w:rsidRDefault="00A84C95" w:rsidP="00E937B2">
            <w:pPr>
              <w:tabs>
                <w:tab w:val="center" w:pos="1985"/>
              </w:tabs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57" w:type="dxa"/>
            <w:tcBorders>
              <w:top w:val="single" w:sz="6" w:space="0" w:color="auto"/>
              <w:bottom w:val="single" w:sz="6" w:space="0" w:color="auto"/>
            </w:tcBorders>
          </w:tcPr>
          <w:p w14:paraId="222E11EB" w14:textId="77777777" w:rsidR="00A84C95" w:rsidRPr="00DD35ED" w:rsidRDefault="00A84C95" w:rsidP="00E937B2">
            <w:pPr>
              <w:tabs>
                <w:tab w:val="center" w:pos="1985"/>
              </w:tabs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80" w:type="dxa"/>
            <w:tcBorders>
              <w:top w:val="single" w:sz="6" w:space="0" w:color="auto"/>
              <w:bottom w:val="single" w:sz="6" w:space="0" w:color="auto"/>
            </w:tcBorders>
          </w:tcPr>
          <w:p w14:paraId="5C721E97" w14:textId="77777777" w:rsidR="00A84C95" w:rsidRPr="00DD35ED" w:rsidRDefault="00A84C95" w:rsidP="00E937B2">
            <w:pPr>
              <w:tabs>
                <w:tab w:val="center" w:pos="1985"/>
              </w:tabs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84C95" w14:paraId="05493450" w14:textId="77777777" w:rsidTr="00DD35ED">
        <w:trPr>
          <w:cantSplit/>
          <w:trHeight w:val="20"/>
        </w:trPr>
        <w:tc>
          <w:tcPr>
            <w:tcW w:w="1894" w:type="dxa"/>
            <w:tcBorders>
              <w:top w:val="single" w:sz="6" w:space="0" w:color="auto"/>
              <w:bottom w:val="single" w:sz="6" w:space="0" w:color="auto"/>
            </w:tcBorders>
          </w:tcPr>
          <w:p w14:paraId="73ACB569" w14:textId="77777777" w:rsidR="00A84C95" w:rsidRDefault="00A84C95" w:rsidP="00E937B2">
            <w:pPr>
              <w:tabs>
                <w:tab w:val="center" w:pos="1985"/>
              </w:tabs>
              <w:spacing w:after="0" w:line="240" w:lineRule="auto"/>
              <w:jc w:val="center"/>
              <w:rPr>
                <w:b/>
              </w:rPr>
            </w:pPr>
          </w:p>
          <w:p w14:paraId="43B86D16" w14:textId="77777777" w:rsidR="00822684" w:rsidRPr="00DD35ED" w:rsidRDefault="00822684" w:rsidP="00E937B2">
            <w:pPr>
              <w:tabs>
                <w:tab w:val="center" w:pos="1985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57" w:type="dxa"/>
            <w:tcBorders>
              <w:top w:val="single" w:sz="6" w:space="0" w:color="auto"/>
              <w:bottom w:val="single" w:sz="6" w:space="0" w:color="auto"/>
            </w:tcBorders>
          </w:tcPr>
          <w:p w14:paraId="153DCD38" w14:textId="77777777" w:rsidR="00A84C95" w:rsidRPr="00DD35ED" w:rsidRDefault="00A84C95" w:rsidP="00E937B2">
            <w:pPr>
              <w:tabs>
                <w:tab w:val="center" w:pos="1985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14" w:type="dxa"/>
            <w:tcBorders>
              <w:top w:val="single" w:sz="6" w:space="0" w:color="auto"/>
              <w:bottom w:val="single" w:sz="6" w:space="0" w:color="auto"/>
            </w:tcBorders>
          </w:tcPr>
          <w:p w14:paraId="7EF6AA37" w14:textId="77777777" w:rsidR="00A84C95" w:rsidRPr="00DD35ED" w:rsidRDefault="00A84C95" w:rsidP="00E937B2">
            <w:pPr>
              <w:tabs>
                <w:tab w:val="center" w:pos="1985"/>
              </w:tabs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57" w:type="dxa"/>
            <w:tcBorders>
              <w:top w:val="single" w:sz="6" w:space="0" w:color="auto"/>
              <w:bottom w:val="single" w:sz="6" w:space="0" w:color="auto"/>
            </w:tcBorders>
          </w:tcPr>
          <w:p w14:paraId="57ED0E1E" w14:textId="77777777" w:rsidR="00A84C95" w:rsidRPr="00DD35ED" w:rsidRDefault="00A84C95" w:rsidP="00E937B2">
            <w:pPr>
              <w:tabs>
                <w:tab w:val="center" w:pos="1985"/>
              </w:tabs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780" w:type="dxa"/>
            <w:tcBorders>
              <w:top w:val="single" w:sz="6" w:space="0" w:color="auto"/>
              <w:bottom w:val="single" w:sz="6" w:space="0" w:color="auto"/>
            </w:tcBorders>
          </w:tcPr>
          <w:p w14:paraId="3C4384C4" w14:textId="77777777" w:rsidR="00A84C95" w:rsidRPr="00DD35ED" w:rsidRDefault="00A84C95" w:rsidP="00E937B2">
            <w:pPr>
              <w:tabs>
                <w:tab w:val="center" w:pos="1985"/>
              </w:tabs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</w:tbl>
    <w:p w14:paraId="6468A41F" w14:textId="77777777" w:rsidR="00700FBE" w:rsidRDefault="00700FBE" w:rsidP="00700FBE">
      <w:pPr>
        <w:spacing w:after="0" w:line="240" w:lineRule="auto"/>
      </w:pPr>
    </w:p>
    <w:p w14:paraId="7FC7187B" w14:textId="77777777" w:rsidR="005B6878" w:rsidRDefault="005B6878" w:rsidP="00700FBE">
      <w:pPr>
        <w:spacing w:after="0" w:line="240" w:lineRule="auto"/>
      </w:pPr>
    </w:p>
    <w:p w14:paraId="14031C79" w14:textId="77777777" w:rsidR="002636D4" w:rsidRDefault="002636D4" w:rsidP="00700FBE">
      <w:pPr>
        <w:spacing w:after="0" w:line="240" w:lineRule="auto"/>
      </w:pPr>
    </w:p>
    <w:p w14:paraId="5668161D" w14:textId="6EF84833" w:rsidR="00700FBE" w:rsidRPr="00556CB5" w:rsidRDefault="003D7A30" w:rsidP="009C1846">
      <w:pPr>
        <w:pStyle w:val="Paragraphedeliste"/>
        <w:numPr>
          <w:ilvl w:val="0"/>
          <w:numId w:val="1"/>
        </w:numPr>
        <w:spacing w:line="240" w:lineRule="auto"/>
        <w:ind w:left="714" w:hanging="357"/>
        <w:contextualSpacing w:val="0"/>
        <w:rPr>
          <w:b/>
          <w:bCs/>
          <w:sz w:val="24"/>
          <w:szCs w:val="24"/>
          <w:u w:val="single"/>
          <w:shd w:val="clear" w:color="auto" w:fill="FFFFFF"/>
        </w:rPr>
      </w:pPr>
      <w:r w:rsidRPr="00556CB5">
        <w:rPr>
          <w:b/>
          <w:bCs/>
          <w:sz w:val="24"/>
          <w:szCs w:val="24"/>
          <w:u w:val="single"/>
          <w:shd w:val="clear" w:color="auto" w:fill="FFFFFF"/>
        </w:rPr>
        <w:t>Moyens matériels</w:t>
      </w:r>
      <w:r w:rsidR="00686F98" w:rsidRPr="00686F98">
        <w:rPr>
          <w:b/>
          <w:bCs/>
          <w:szCs w:val="19"/>
          <w:shd w:val="clear" w:color="auto" w:fill="FFFFFF"/>
        </w:rPr>
        <w:t xml:space="preserve">, </w:t>
      </w:r>
      <w:r w:rsidR="00686F98" w:rsidRPr="006306EC">
        <w:rPr>
          <w:b/>
          <w:bCs/>
          <w:sz w:val="24"/>
          <w:szCs w:val="24"/>
          <w:u w:val="single"/>
          <w:shd w:val="clear" w:color="auto" w:fill="FFFFFF"/>
        </w:rPr>
        <w:t>produits et petits consommables</w:t>
      </w:r>
      <w:r w:rsidR="007642EB" w:rsidRPr="00556CB5">
        <w:rPr>
          <w:b/>
          <w:bCs/>
          <w:sz w:val="24"/>
          <w:szCs w:val="24"/>
          <w:u w:val="single"/>
          <w:shd w:val="clear" w:color="auto" w:fill="FFFFFF"/>
        </w:rPr>
        <w:t xml:space="preserve"> affectés à</w:t>
      </w:r>
      <w:r w:rsidRPr="00556CB5">
        <w:rPr>
          <w:b/>
          <w:bCs/>
          <w:sz w:val="24"/>
          <w:szCs w:val="24"/>
          <w:u w:val="single"/>
          <w:shd w:val="clear" w:color="auto" w:fill="FFFFFF"/>
        </w:rPr>
        <w:t xml:space="preserve"> la réalisation des prestations :</w:t>
      </w:r>
    </w:p>
    <w:p w14:paraId="72252D4D" w14:textId="77777777" w:rsidR="00700FBE" w:rsidRPr="00F96225" w:rsidRDefault="00700FBE" w:rsidP="00F96225">
      <w:pPr>
        <w:pStyle w:val="Paragraphedeliste"/>
        <w:numPr>
          <w:ilvl w:val="1"/>
          <w:numId w:val="1"/>
        </w:numPr>
        <w:spacing w:after="0" w:line="240" w:lineRule="auto"/>
        <w:rPr>
          <w:color w:val="365F91" w:themeColor="accent1" w:themeShade="BF"/>
        </w:rPr>
      </w:pPr>
      <w:r w:rsidRPr="00F96225">
        <w:rPr>
          <w:color w:val="365F91" w:themeColor="accent1" w:themeShade="BF"/>
        </w:rPr>
        <w:t>Matériels</w:t>
      </w:r>
    </w:p>
    <w:p w14:paraId="1747C9DA" w14:textId="77777777" w:rsidR="00700FBE" w:rsidRPr="0053334B" w:rsidRDefault="00700FBE" w:rsidP="00700FBE">
      <w:pPr>
        <w:spacing w:after="0" w:line="240" w:lineRule="auto"/>
      </w:pPr>
    </w:p>
    <w:p w14:paraId="381772CF" w14:textId="77777777" w:rsidR="00700FBE" w:rsidRDefault="00F96225" w:rsidP="00705B78">
      <w:pPr>
        <w:spacing w:after="0" w:line="240" w:lineRule="auto"/>
        <w:jc w:val="both"/>
        <w:rPr>
          <w:szCs w:val="19"/>
          <w:shd w:val="clear" w:color="auto" w:fill="FFFFFF"/>
        </w:rPr>
      </w:pPr>
      <w:r>
        <w:t>Indiquer</w:t>
      </w:r>
      <w:r w:rsidRPr="0053334B">
        <w:t xml:space="preserve"> </w:t>
      </w:r>
      <w:r>
        <w:rPr>
          <w:szCs w:val="19"/>
          <w:shd w:val="clear" w:color="auto" w:fill="FFFFFF"/>
        </w:rPr>
        <w:t>la</w:t>
      </w:r>
      <w:r w:rsidR="00700FBE" w:rsidRPr="0053334B">
        <w:rPr>
          <w:szCs w:val="19"/>
          <w:shd w:val="clear" w:color="auto" w:fill="FFFFFF"/>
        </w:rPr>
        <w:t xml:space="preserve"> liste exhaustive des matériels mis en place en précisant :</w:t>
      </w:r>
    </w:p>
    <w:p w14:paraId="769C3508" w14:textId="77777777" w:rsidR="007642EB" w:rsidRPr="0053334B" w:rsidRDefault="007642EB" w:rsidP="00705B78">
      <w:pPr>
        <w:spacing w:after="0" w:line="240" w:lineRule="auto"/>
        <w:jc w:val="both"/>
        <w:rPr>
          <w:szCs w:val="19"/>
          <w:shd w:val="clear" w:color="auto" w:fill="FFFFFF"/>
        </w:rPr>
      </w:pPr>
    </w:p>
    <w:p w14:paraId="61AB58D5" w14:textId="77777777" w:rsidR="00700FBE" w:rsidRPr="0053334B" w:rsidRDefault="00700FBE" w:rsidP="00705B78">
      <w:pPr>
        <w:pStyle w:val="Paragraphedeliste"/>
        <w:numPr>
          <w:ilvl w:val="0"/>
          <w:numId w:val="7"/>
        </w:numPr>
        <w:spacing w:after="0" w:line="240" w:lineRule="auto"/>
        <w:ind w:left="284" w:hanging="284"/>
        <w:jc w:val="both"/>
        <w:rPr>
          <w:szCs w:val="19"/>
          <w:shd w:val="clear" w:color="auto" w:fill="FFFFFF"/>
        </w:rPr>
      </w:pPr>
      <w:r w:rsidRPr="0053334B">
        <w:rPr>
          <w:szCs w:val="19"/>
          <w:shd w:val="clear" w:color="auto" w:fill="FFFFFF"/>
        </w:rPr>
        <w:t>L'organisation de la maintenance de ces matériels.</w:t>
      </w:r>
    </w:p>
    <w:p w14:paraId="057BD6FF" w14:textId="77777777" w:rsidR="00700FBE" w:rsidRDefault="00700FBE" w:rsidP="00705B78">
      <w:pPr>
        <w:pStyle w:val="Paragraphedeliste"/>
        <w:numPr>
          <w:ilvl w:val="0"/>
          <w:numId w:val="7"/>
        </w:numPr>
        <w:spacing w:after="0" w:line="240" w:lineRule="auto"/>
        <w:ind w:left="284" w:hanging="284"/>
        <w:jc w:val="both"/>
        <w:rPr>
          <w:szCs w:val="19"/>
          <w:shd w:val="clear" w:color="auto" w:fill="FFFFFF"/>
        </w:rPr>
      </w:pPr>
      <w:r w:rsidRPr="0053334B">
        <w:rPr>
          <w:szCs w:val="19"/>
          <w:shd w:val="clear" w:color="auto" w:fill="FFFFFF"/>
        </w:rPr>
        <w:t>Les axes pris en compte pour l'achat des matériels (poids, déplacement, niveau sonore, posture de l'agent, etc.)</w:t>
      </w:r>
    </w:p>
    <w:p w14:paraId="7AF3B286" w14:textId="77777777" w:rsidR="007642EB" w:rsidRDefault="007642EB" w:rsidP="00705B78">
      <w:pPr>
        <w:pStyle w:val="Paragraphedeliste"/>
        <w:spacing w:after="0" w:line="240" w:lineRule="auto"/>
        <w:ind w:left="284"/>
        <w:jc w:val="both"/>
        <w:rPr>
          <w:szCs w:val="19"/>
          <w:shd w:val="clear" w:color="auto" w:fill="FFFFFF"/>
        </w:rPr>
      </w:pPr>
    </w:p>
    <w:p w14:paraId="7214C03A" w14:textId="77777777" w:rsidR="007642EB" w:rsidRDefault="007642EB" w:rsidP="007642EB">
      <w:pPr>
        <w:spacing w:after="0" w:line="240" w:lineRule="auto"/>
        <w:rPr>
          <w:b/>
        </w:rPr>
      </w:pPr>
      <w:r w:rsidRPr="00D268A8">
        <w:rPr>
          <w:b/>
        </w:rPr>
        <w:t>Réponse du candidat : (pas de limite de pages pour la réponse)</w:t>
      </w:r>
    </w:p>
    <w:p w14:paraId="211F7386" w14:textId="77777777" w:rsidR="005B6878" w:rsidRPr="0053334B" w:rsidRDefault="005B6878" w:rsidP="005B6878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4E9F984C" w14:textId="77777777" w:rsidR="005B6878" w:rsidRDefault="005B6878" w:rsidP="005B6878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0232F1F2" w14:textId="0EAC03D7" w:rsidR="005B6878" w:rsidRDefault="005B6878" w:rsidP="005B6878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7778801E" w14:textId="77777777" w:rsidR="00700FBE" w:rsidRDefault="00700FBE" w:rsidP="00700FBE">
      <w:pPr>
        <w:spacing w:after="0" w:line="240" w:lineRule="auto"/>
      </w:pPr>
    </w:p>
    <w:p w14:paraId="64D7E95F" w14:textId="77777777" w:rsidR="005B6878" w:rsidRPr="0053334B" w:rsidRDefault="005B6878" w:rsidP="00700FBE">
      <w:pPr>
        <w:spacing w:after="0" w:line="240" w:lineRule="auto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6"/>
        <w:gridCol w:w="1776"/>
        <w:gridCol w:w="2089"/>
        <w:gridCol w:w="1269"/>
        <w:gridCol w:w="1593"/>
      </w:tblGrid>
      <w:tr w:rsidR="007642EB" w:rsidRPr="0053334B" w14:paraId="68D68E4A" w14:textId="77777777" w:rsidTr="006E4A84">
        <w:trPr>
          <w:trHeight w:val="567"/>
          <w:jc w:val="center"/>
        </w:trPr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0D6A0" w14:textId="1399AE5C" w:rsidR="007642EB" w:rsidRPr="007642EB" w:rsidRDefault="007642EB" w:rsidP="007642EB">
            <w:pPr>
              <w:pStyle w:val="Style"/>
              <w:jc w:val="center"/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</w:pPr>
            <w:r w:rsidRPr="007642EB">
              <w:rPr>
                <w:rFonts w:asciiTheme="minorHAnsi" w:eastAsia="Calibri" w:hAnsiTheme="minorHAnsi"/>
                <w:b/>
                <w:sz w:val="22"/>
                <w:szCs w:val="22"/>
              </w:rPr>
              <w:t xml:space="preserve">TABLEAU </w:t>
            </w:r>
            <w:r>
              <w:rPr>
                <w:rFonts w:asciiTheme="minorHAnsi" w:eastAsia="Calibri" w:hAnsiTheme="minorHAnsi"/>
                <w:b/>
                <w:sz w:val="22"/>
                <w:szCs w:val="22"/>
              </w:rPr>
              <w:t>5</w:t>
            </w:r>
            <w:r w:rsidRPr="007642EB">
              <w:rPr>
                <w:rFonts w:asciiTheme="minorHAnsi" w:eastAsia="Calibri" w:hAnsiTheme="minorHAnsi" w:cstheme="minorBidi"/>
                <w:b/>
                <w:sz w:val="22"/>
                <w:szCs w:val="22"/>
                <w:lang w:eastAsia="en-US"/>
              </w:rPr>
              <w:t xml:space="preserve"> – </w:t>
            </w:r>
            <w:r>
              <w:rPr>
                <w:rFonts w:asciiTheme="minorHAnsi" w:eastAsia="Calibri" w:hAnsiTheme="minorHAnsi"/>
                <w:b/>
                <w:sz w:val="22"/>
                <w:szCs w:val="22"/>
              </w:rPr>
              <w:t xml:space="preserve">DESCRIPTION DU MATERIEL </w:t>
            </w:r>
          </w:p>
        </w:tc>
      </w:tr>
      <w:tr w:rsidR="007642EB" w:rsidRPr="0053334B" w14:paraId="5715466F" w14:textId="77777777" w:rsidTr="007642EB">
        <w:trPr>
          <w:trHeight w:hRule="exact" w:val="683"/>
          <w:jc w:val="center"/>
        </w:trPr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A8BE" w14:textId="77777777" w:rsidR="007642EB" w:rsidRPr="007642EB" w:rsidRDefault="007642EB" w:rsidP="005B6878">
            <w:pPr>
              <w:pStyle w:val="Style"/>
              <w:jc w:val="center"/>
              <w:rPr>
                <w:rFonts w:asciiTheme="minorHAnsi" w:hAnsiTheme="minorHAnsi"/>
                <w:b/>
                <w:sz w:val="22"/>
                <w:szCs w:val="22"/>
                <w:shd w:val="clear" w:color="auto" w:fill="FFFFFF"/>
              </w:rPr>
            </w:pPr>
            <w:r w:rsidRPr="007642EB">
              <w:rPr>
                <w:rFonts w:asciiTheme="minorHAnsi" w:hAnsiTheme="minorHAnsi"/>
                <w:b/>
                <w:sz w:val="22"/>
                <w:szCs w:val="22"/>
                <w:shd w:val="clear" w:color="auto" w:fill="FFFFFF"/>
              </w:rPr>
              <w:t>Catégorie de matériels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F3E2B" w14:textId="77777777" w:rsidR="007642EB" w:rsidRPr="007642EB" w:rsidRDefault="007642EB" w:rsidP="005A3213">
            <w:pPr>
              <w:pStyle w:val="Style"/>
              <w:jc w:val="center"/>
              <w:rPr>
                <w:rFonts w:asciiTheme="minorHAnsi" w:hAnsiTheme="minorHAnsi"/>
                <w:b/>
                <w:sz w:val="22"/>
                <w:szCs w:val="22"/>
                <w:shd w:val="clear" w:color="auto" w:fill="FFFFFF"/>
              </w:rPr>
            </w:pPr>
            <w:r w:rsidRPr="007642EB">
              <w:rPr>
                <w:rFonts w:asciiTheme="minorHAnsi" w:hAnsiTheme="minorHAnsi"/>
                <w:b/>
                <w:sz w:val="22"/>
                <w:szCs w:val="22"/>
                <w:shd w:val="clear" w:color="auto" w:fill="FFFFFF"/>
              </w:rPr>
              <w:t xml:space="preserve">Modèle* 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0B37D" w14:textId="77777777" w:rsidR="007642EB" w:rsidRPr="007642EB" w:rsidRDefault="007642EB" w:rsidP="005A3213">
            <w:pPr>
              <w:pStyle w:val="Style"/>
              <w:jc w:val="center"/>
              <w:rPr>
                <w:rFonts w:asciiTheme="minorHAnsi" w:hAnsiTheme="minorHAnsi"/>
                <w:b/>
                <w:sz w:val="22"/>
                <w:szCs w:val="22"/>
                <w:shd w:val="clear" w:color="auto" w:fill="FFFFFF"/>
              </w:rPr>
            </w:pPr>
            <w:r w:rsidRPr="007642EB">
              <w:rPr>
                <w:rFonts w:asciiTheme="minorHAnsi" w:hAnsiTheme="minorHAnsi"/>
                <w:b/>
                <w:sz w:val="22"/>
                <w:szCs w:val="22"/>
                <w:shd w:val="clear" w:color="auto" w:fill="FFFFFF"/>
              </w:rPr>
              <w:t xml:space="preserve">Utilisation sur </w:t>
            </w:r>
          </w:p>
          <w:p w14:paraId="29D2A145" w14:textId="77777777" w:rsidR="007642EB" w:rsidRPr="007642EB" w:rsidRDefault="007642EB" w:rsidP="005A3213">
            <w:pPr>
              <w:pStyle w:val="Style"/>
              <w:jc w:val="center"/>
              <w:rPr>
                <w:rFonts w:asciiTheme="minorHAnsi" w:hAnsiTheme="minorHAnsi"/>
                <w:b/>
                <w:sz w:val="22"/>
                <w:szCs w:val="22"/>
                <w:shd w:val="clear" w:color="auto" w:fill="FFFFFF"/>
              </w:rPr>
            </w:pPr>
            <w:r w:rsidRPr="007642EB">
              <w:rPr>
                <w:rFonts w:asciiTheme="minorHAnsi" w:hAnsiTheme="minorHAnsi"/>
                <w:b/>
                <w:sz w:val="22"/>
                <w:szCs w:val="22"/>
                <w:shd w:val="clear" w:color="auto" w:fill="FFFFFF"/>
              </w:rPr>
              <w:t xml:space="preserve">site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1AC43" w14:textId="77777777" w:rsidR="007642EB" w:rsidRPr="007642EB" w:rsidRDefault="007642EB" w:rsidP="005A3213">
            <w:pPr>
              <w:pStyle w:val="Style"/>
              <w:jc w:val="center"/>
              <w:rPr>
                <w:rFonts w:asciiTheme="minorHAnsi" w:hAnsiTheme="minorHAnsi"/>
                <w:b/>
                <w:sz w:val="22"/>
                <w:szCs w:val="22"/>
                <w:shd w:val="clear" w:color="auto" w:fill="FFFFFF"/>
              </w:rPr>
            </w:pPr>
            <w:r w:rsidRPr="007642EB">
              <w:rPr>
                <w:rFonts w:asciiTheme="minorHAnsi" w:hAnsiTheme="minorHAnsi"/>
                <w:b/>
                <w:sz w:val="22"/>
                <w:szCs w:val="22"/>
                <w:shd w:val="clear" w:color="auto" w:fill="FFFFFF"/>
              </w:rPr>
              <w:t xml:space="preserve">Quantité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A31CC" w14:textId="77777777" w:rsidR="007642EB" w:rsidRPr="007642EB" w:rsidRDefault="007642EB" w:rsidP="005A3213">
            <w:pPr>
              <w:pStyle w:val="Style"/>
              <w:jc w:val="center"/>
              <w:rPr>
                <w:rFonts w:asciiTheme="minorHAnsi" w:hAnsiTheme="minorHAnsi"/>
                <w:b/>
                <w:sz w:val="22"/>
                <w:szCs w:val="22"/>
                <w:shd w:val="clear" w:color="auto" w:fill="FFFFFF"/>
              </w:rPr>
            </w:pPr>
            <w:r w:rsidRPr="007642EB">
              <w:rPr>
                <w:rFonts w:asciiTheme="minorHAnsi" w:hAnsiTheme="minorHAnsi"/>
                <w:b/>
                <w:sz w:val="22"/>
                <w:szCs w:val="22"/>
                <w:shd w:val="clear" w:color="auto" w:fill="FFFFFF"/>
              </w:rPr>
              <w:t>Etat</w:t>
            </w:r>
          </w:p>
        </w:tc>
      </w:tr>
      <w:tr w:rsidR="00700FBE" w:rsidRPr="0053334B" w14:paraId="7D6A3290" w14:textId="77777777" w:rsidTr="00F96225">
        <w:trPr>
          <w:trHeight w:hRule="exact" w:val="484"/>
          <w:jc w:val="center"/>
        </w:trPr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FCAB" w14:textId="77777777" w:rsidR="00700FBE" w:rsidRDefault="00700FBE" w:rsidP="00700FBE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</w:rPr>
            </w:pPr>
          </w:p>
          <w:p w14:paraId="26591EFD" w14:textId="77777777" w:rsidR="007642EB" w:rsidRDefault="007642EB" w:rsidP="00700FBE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</w:rPr>
            </w:pPr>
          </w:p>
          <w:p w14:paraId="440694D8" w14:textId="77777777" w:rsidR="007642EB" w:rsidRPr="0053334B" w:rsidRDefault="007642EB" w:rsidP="00700FBE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0081" w14:textId="77777777" w:rsidR="00700FBE" w:rsidRPr="0053334B" w:rsidRDefault="00700FBE" w:rsidP="00700FBE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52D21" w14:textId="77777777" w:rsidR="00700FBE" w:rsidRPr="0053334B" w:rsidRDefault="00700FBE" w:rsidP="00700FBE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123C8" w14:textId="77777777" w:rsidR="00700FBE" w:rsidRPr="0053334B" w:rsidRDefault="00700FBE" w:rsidP="00700FBE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66C80" w14:textId="77777777" w:rsidR="00700FBE" w:rsidRDefault="00700FBE" w:rsidP="00700FBE">
            <w:pPr>
              <w:pStyle w:val="Style"/>
              <w:jc w:val="right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  <w:p w14:paraId="753D30DB" w14:textId="77777777" w:rsidR="007642EB" w:rsidRDefault="007642EB" w:rsidP="00700FBE">
            <w:pPr>
              <w:pStyle w:val="Style"/>
              <w:jc w:val="right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  <w:p w14:paraId="478830E7" w14:textId="77777777" w:rsidR="007642EB" w:rsidRDefault="007642EB" w:rsidP="00700FBE">
            <w:pPr>
              <w:pStyle w:val="Style"/>
              <w:jc w:val="right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  <w:p w14:paraId="4EC8E4C2" w14:textId="77777777" w:rsidR="007642EB" w:rsidRDefault="007642EB" w:rsidP="00700FBE">
            <w:pPr>
              <w:pStyle w:val="Style"/>
              <w:jc w:val="right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  <w:p w14:paraId="0BFCD453" w14:textId="77777777" w:rsidR="007642EB" w:rsidRPr="0053334B" w:rsidRDefault="007642EB" w:rsidP="00700FBE">
            <w:pPr>
              <w:pStyle w:val="Style"/>
              <w:jc w:val="right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</w:tr>
      <w:tr w:rsidR="007642EB" w:rsidRPr="0053334B" w14:paraId="432A9DB9" w14:textId="77777777" w:rsidTr="00F96225">
        <w:trPr>
          <w:trHeight w:hRule="exact" w:val="484"/>
          <w:jc w:val="center"/>
        </w:trPr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2CA47" w14:textId="77777777" w:rsidR="007642EB" w:rsidRDefault="007642EB" w:rsidP="00700FBE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EB52" w14:textId="77777777" w:rsidR="007642EB" w:rsidRPr="0053334B" w:rsidRDefault="007642EB" w:rsidP="00700FBE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E876C" w14:textId="77777777" w:rsidR="007642EB" w:rsidRPr="0053334B" w:rsidRDefault="007642EB" w:rsidP="00700FBE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E23E2" w14:textId="77777777" w:rsidR="007642EB" w:rsidRPr="0053334B" w:rsidRDefault="007642EB" w:rsidP="00700FBE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7349" w14:textId="77777777" w:rsidR="007642EB" w:rsidRDefault="007642EB" w:rsidP="00700FBE">
            <w:pPr>
              <w:pStyle w:val="Style"/>
              <w:jc w:val="right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</w:tr>
      <w:tr w:rsidR="007642EB" w:rsidRPr="0053334B" w14:paraId="7A41D3B6" w14:textId="77777777" w:rsidTr="00F96225">
        <w:trPr>
          <w:trHeight w:hRule="exact" w:val="484"/>
          <w:jc w:val="center"/>
        </w:trPr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92C1" w14:textId="77777777" w:rsidR="007642EB" w:rsidRDefault="007642EB" w:rsidP="00700FBE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DA11" w14:textId="77777777" w:rsidR="007642EB" w:rsidRPr="0053334B" w:rsidRDefault="007642EB" w:rsidP="00700FBE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A3DB" w14:textId="77777777" w:rsidR="007642EB" w:rsidRPr="0053334B" w:rsidRDefault="007642EB" w:rsidP="00700FBE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CEB1" w14:textId="77777777" w:rsidR="007642EB" w:rsidRPr="0053334B" w:rsidRDefault="007642EB" w:rsidP="00700FBE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36BE" w14:textId="77777777" w:rsidR="007642EB" w:rsidRDefault="007642EB" w:rsidP="00700FBE">
            <w:pPr>
              <w:pStyle w:val="Style"/>
              <w:jc w:val="right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</w:tr>
      <w:tr w:rsidR="007642EB" w:rsidRPr="0053334B" w14:paraId="6EE0F91C" w14:textId="77777777" w:rsidTr="00F96225">
        <w:trPr>
          <w:trHeight w:hRule="exact" w:val="484"/>
          <w:jc w:val="center"/>
        </w:trPr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F244" w14:textId="77777777" w:rsidR="007642EB" w:rsidRDefault="007642EB" w:rsidP="00700FBE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EBFF" w14:textId="77777777" w:rsidR="007642EB" w:rsidRPr="0053334B" w:rsidRDefault="007642EB" w:rsidP="00700FBE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98EA" w14:textId="77777777" w:rsidR="007642EB" w:rsidRPr="0053334B" w:rsidRDefault="007642EB" w:rsidP="00700FBE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057A" w14:textId="77777777" w:rsidR="007642EB" w:rsidRPr="0053334B" w:rsidRDefault="007642EB" w:rsidP="00700FBE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E333" w14:textId="77777777" w:rsidR="007642EB" w:rsidRDefault="007642EB" w:rsidP="00700FBE">
            <w:pPr>
              <w:pStyle w:val="Style"/>
              <w:jc w:val="right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</w:tr>
      <w:tr w:rsidR="007642EB" w:rsidRPr="0053334B" w14:paraId="330AE626" w14:textId="77777777" w:rsidTr="00F96225">
        <w:trPr>
          <w:trHeight w:hRule="exact" w:val="484"/>
          <w:jc w:val="center"/>
        </w:trPr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A25B" w14:textId="77777777" w:rsidR="007642EB" w:rsidRDefault="007642EB" w:rsidP="00700FBE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4836" w14:textId="77777777" w:rsidR="007642EB" w:rsidRPr="0053334B" w:rsidRDefault="007642EB" w:rsidP="00700FBE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52094" w14:textId="77777777" w:rsidR="007642EB" w:rsidRPr="0053334B" w:rsidRDefault="007642EB" w:rsidP="00700FBE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82E4" w14:textId="77777777" w:rsidR="007642EB" w:rsidRPr="0053334B" w:rsidRDefault="007642EB" w:rsidP="00700FBE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D3659" w14:textId="77777777" w:rsidR="007642EB" w:rsidRDefault="007642EB" w:rsidP="00700FBE">
            <w:pPr>
              <w:pStyle w:val="Style"/>
              <w:jc w:val="right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</w:tr>
    </w:tbl>
    <w:p w14:paraId="442C1659" w14:textId="77777777" w:rsidR="00700FBE" w:rsidRPr="0053334B" w:rsidRDefault="00700FBE" w:rsidP="00F96225">
      <w:pPr>
        <w:spacing w:before="40" w:after="0" w:line="240" w:lineRule="auto"/>
        <w:rPr>
          <w:i/>
        </w:rPr>
      </w:pPr>
      <w:r w:rsidRPr="0053334B">
        <w:rPr>
          <w:i/>
        </w:rPr>
        <w:lastRenderedPageBreak/>
        <w:t>*Joindre en annexe les fiches techniques</w:t>
      </w:r>
    </w:p>
    <w:p w14:paraId="6A62264D" w14:textId="77777777" w:rsidR="00700FBE" w:rsidRDefault="00700FBE" w:rsidP="00700FBE">
      <w:pPr>
        <w:spacing w:after="0" w:line="240" w:lineRule="auto"/>
      </w:pPr>
    </w:p>
    <w:p w14:paraId="52644D3C" w14:textId="77777777" w:rsidR="00700FBE" w:rsidRPr="00F96225" w:rsidRDefault="00700FBE" w:rsidP="00700FBE">
      <w:pPr>
        <w:spacing w:after="0" w:line="240" w:lineRule="auto"/>
        <w:jc w:val="center"/>
        <w:rPr>
          <w:u w:val="single"/>
        </w:rPr>
      </w:pPr>
      <w:r w:rsidRPr="00F96225">
        <w:rPr>
          <w:u w:val="single"/>
        </w:rPr>
        <w:t>Maintenance et critères d’achat</w:t>
      </w:r>
      <w:r w:rsidR="009302C0">
        <w:rPr>
          <w:u w:val="single"/>
        </w:rPr>
        <w:t xml:space="preserve"> des matériels affectés</w:t>
      </w:r>
      <w:r w:rsidR="00F96225">
        <w:rPr>
          <w:u w:val="single"/>
        </w:rPr>
        <w:t> :</w:t>
      </w:r>
    </w:p>
    <w:p w14:paraId="6CF3DAE6" w14:textId="77777777" w:rsidR="00700FBE" w:rsidRPr="0053334B" w:rsidRDefault="00700FBE" w:rsidP="00700FBE">
      <w:pPr>
        <w:spacing w:after="0" w:line="240" w:lineRule="auto"/>
        <w:jc w:val="center"/>
      </w:pPr>
    </w:p>
    <w:p w14:paraId="62219D2B" w14:textId="77777777" w:rsidR="005B6878" w:rsidRDefault="005B6878" w:rsidP="005B6878">
      <w:pPr>
        <w:spacing w:after="0" w:line="240" w:lineRule="auto"/>
        <w:rPr>
          <w:b/>
        </w:rPr>
      </w:pPr>
      <w:r w:rsidRPr="00D268A8">
        <w:rPr>
          <w:b/>
        </w:rPr>
        <w:t>Réponse du candidat : (pas de limite de pages pour la réponse)</w:t>
      </w:r>
    </w:p>
    <w:p w14:paraId="3E975EF3" w14:textId="77777777" w:rsidR="00700FBE" w:rsidRPr="0053334B" w:rsidRDefault="00700FBE" w:rsidP="00700FBE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5022726F" w14:textId="77777777" w:rsidR="00F96225" w:rsidRPr="0053334B" w:rsidRDefault="00F96225" w:rsidP="00F96225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548CE437" w14:textId="77777777" w:rsidR="00F96225" w:rsidRPr="0053334B" w:rsidRDefault="00F96225" w:rsidP="00F96225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3C1BEE4B" w14:textId="77777777" w:rsidR="00700FBE" w:rsidRPr="0053334B" w:rsidRDefault="00700FBE" w:rsidP="00700FBE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169184B2" w14:textId="77777777" w:rsidR="00700FBE" w:rsidRPr="0053334B" w:rsidRDefault="00700FBE" w:rsidP="00700FBE">
      <w:pPr>
        <w:spacing w:after="0" w:line="240" w:lineRule="auto"/>
      </w:pPr>
    </w:p>
    <w:p w14:paraId="679C6525" w14:textId="42C53712" w:rsidR="008C748E" w:rsidRPr="00F96225" w:rsidRDefault="008C748E" w:rsidP="00F96225">
      <w:pPr>
        <w:pStyle w:val="Paragraphedeliste"/>
        <w:numPr>
          <w:ilvl w:val="1"/>
          <w:numId w:val="1"/>
        </w:numPr>
        <w:spacing w:after="0" w:line="240" w:lineRule="auto"/>
        <w:rPr>
          <w:color w:val="365F91" w:themeColor="accent1" w:themeShade="BF"/>
        </w:rPr>
      </w:pPr>
      <w:r w:rsidRPr="00F96225">
        <w:rPr>
          <w:color w:val="365F91" w:themeColor="accent1" w:themeShade="BF"/>
        </w:rPr>
        <w:t>Produits</w:t>
      </w:r>
      <w:r w:rsidR="00686F98">
        <w:rPr>
          <w:color w:val="365F91" w:themeColor="accent1" w:themeShade="BF"/>
        </w:rPr>
        <w:t xml:space="preserve"> et petits consommables</w:t>
      </w:r>
    </w:p>
    <w:p w14:paraId="75E13D64" w14:textId="77777777" w:rsidR="008C748E" w:rsidRPr="0053334B" w:rsidRDefault="008C748E" w:rsidP="008C748E">
      <w:pPr>
        <w:spacing w:after="0" w:line="240" w:lineRule="auto"/>
      </w:pPr>
    </w:p>
    <w:p w14:paraId="5CFD1652" w14:textId="77777777" w:rsidR="008C748E" w:rsidRPr="0053334B" w:rsidRDefault="00F96225" w:rsidP="00705B78">
      <w:pPr>
        <w:spacing w:after="0" w:line="240" w:lineRule="auto"/>
        <w:jc w:val="both"/>
        <w:rPr>
          <w:szCs w:val="19"/>
          <w:shd w:val="clear" w:color="auto" w:fill="FFFFFF"/>
        </w:rPr>
      </w:pPr>
      <w:r>
        <w:t>Indiquer</w:t>
      </w:r>
      <w:r w:rsidRPr="0053334B">
        <w:t xml:space="preserve"> </w:t>
      </w:r>
      <w:r>
        <w:rPr>
          <w:szCs w:val="19"/>
          <w:shd w:val="clear" w:color="auto" w:fill="FFFFFF"/>
        </w:rPr>
        <w:t xml:space="preserve">la </w:t>
      </w:r>
      <w:r w:rsidR="008C748E" w:rsidRPr="0053334B">
        <w:rPr>
          <w:szCs w:val="19"/>
          <w:shd w:val="clear" w:color="auto" w:fill="FFFFFF"/>
        </w:rPr>
        <w:t>liste des produits et petits consommables par catégorie (détergents, décapants, brosserie,</w:t>
      </w:r>
      <w:r w:rsidR="009302C0">
        <w:rPr>
          <w:szCs w:val="19"/>
          <w:shd w:val="clear" w:color="auto" w:fill="FFFFFF"/>
        </w:rPr>
        <w:t xml:space="preserve"> produits sanitaires,</w:t>
      </w:r>
      <w:r w:rsidR="008C748E" w:rsidRPr="0053334B">
        <w:rPr>
          <w:szCs w:val="19"/>
          <w:shd w:val="clear" w:color="auto" w:fill="FFFFFF"/>
        </w:rPr>
        <w:t xml:space="preserve"> etc.</w:t>
      </w:r>
      <w:r w:rsidR="0053334B">
        <w:rPr>
          <w:szCs w:val="19"/>
          <w:shd w:val="clear" w:color="auto" w:fill="FFFFFF"/>
        </w:rPr>
        <w:t>), en précisant :</w:t>
      </w:r>
    </w:p>
    <w:p w14:paraId="744E1E54" w14:textId="77777777" w:rsidR="008C748E" w:rsidRPr="0053334B" w:rsidRDefault="008C748E" w:rsidP="00705B78">
      <w:pPr>
        <w:pStyle w:val="Paragraphedeliste"/>
        <w:numPr>
          <w:ilvl w:val="0"/>
          <w:numId w:val="7"/>
        </w:numPr>
        <w:spacing w:after="0" w:line="240" w:lineRule="auto"/>
        <w:ind w:left="284" w:hanging="284"/>
        <w:jc w:val="both"/>
        <w:rPr>
          <w:szCs w:val="19"/>
          <w:shd w:val="clear" w:color="auto" w:fill="FFFFFF"/>
        </w:rPr>
      </w:pPr>
      <w:r w:rsidRPr="0053334B">
        <w:rPr>
          <w:szCs w:val="19"/>
          <w:shd w:val="clear" w:color="auto" w:fill="FFFFFF"/>
        </w:rPr>
        <w:t>Les modalités de gestion des stocks, de livraison et de stockage</w:t>
      </w:r>
    </w:p>
    <w:p w14:paraId="73EE74D9" w14:textId="77777777" w:rsidR="008C748E" w:rsidRDefault="008C748E" w:rsidP="00705B78">
      <w:pPr>
        <w:pStyle w:val="Paragraphedeliste"/>
        <w:numPr>
          <w:ilvl w:val="0"/>
          <w:numId w:val="7"/>
        </w:numPr>
        <w:spacing w:after="0" w:line="240" w:lineRule="auto"/>
        <w:ind w:left="284" w:hanging="284"/>
        <w:jc w:val="both"/>
        <w:rPr>
          <w:szCs w:val="19"/>
          <w:shd w:val="clear" w:color="auto" w:fill="FFFFFF"/>
        </w:rPr>
      </w:pPr>
      <w:r w:rsidRPr="0053334B">
        <w:rPr>
          <w:szCs w:val="19"/>
          <w:shd w:val="clear" w:color="auto" w:fill="FFFFFF"/>
        </w:rPr>
        <w:t>Les modalités de conditionnement (dosettes, dilution centralisée, etc.)</w:t>
      </w:r>
    </w:p>
    <w:p w14:paraId="1E059E3F" w14:textId="77777777" w:rsidR="007642EB" w:rsidRDefault="007642EB" w:rsidP="007642EB">
      <w:pPr>
        <w:spacing w:after="0" w:line="240" w:lineRule="auto"/>
        <w:rPr>
          <w:b/>
        </w:rPr>
      </w:pPr>
    </w:p>
    <w:p w14:paraId="5894A2A3" w14:textId="77777777" w:rsidR="007642EB" w:rsidRPr="007642EB" w:rsidRDefault="007642EB" w:rsidP="007642EB">
      <w:pPr>
        <w:spacing w:after="0" w:line="240" w:lineRule="auto"/>
        <w:rPr>
          <w:szCs w:val="19"/>
          <w:shd w:val="clear" w:color="auto" w:fill="FFFFFF"/>
        </w:rPr>
      </w:pPr>
      <w:r w:rsidRPr="007642EB">
        <w:rPr>
          <w:b/>
        </w:rPr>
        <w:t>Réponse du candidat : (pas de limite de pages pour la réponse)</w:t>
      </w:r>
    </w:p>
    <w:p w14:paraId="5930398E" w14:textId="77777777" w:rsidR="005B6878" w:rsidRPr="0053334B" w:rsidRDefault="005B6878" w:rsidP="005B6878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2A1CDD78" w14:textId="77777777" w:rsidR="005B6878" w:rsidRPr="0053334B" w:rsidRDefault="005B6878" w:rsidP="005B6878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3069191D" w14:textId="77777777" w:rsidR="005B6878" w:rsidRPr="0053334B" w:rsidRDefault="005B6878" w:rsidP="005B6878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4AF5432E" w14:textId="77777777" w:rsidR="005B6878" w:rsidRPr="0053334B" w:rsidRDefault="005B6878" w:rsidP="005B6878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3E1F06CA" w14:textId="77777777" w:rsidR="007642EB" w:rsidRDefault="007642EB" w:rsidP="007642EB">
      <w:pPr>
        <w:spacing w:after="0" w:line="240" w:lineRule="auto"/>
        <w:rPr>
          <w:szCs w:val="19"/>
          <w:shd w:val="clear" w:color="auto" w:fill="FFFFFF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7"/>
        <w:gridCol w:w="1785"/>
        <w:gridCol w:w="1748"/>
        <w:gridCol w:w="1857"/>
        <w:gridCol w:w="1819"/>
      </w:tblGrid>
      <w:tr w:rsidR="007642EB" w:rsidRPr="0053334B" w14:paraId="08291520" w14:textId="77777777" w:rsidTr="00775CBA">
        <w:trPr>
          <w:trHeight w:val="567"/>
        </w:trPr>
        <w:tc>
          <w:tcPr>
            <w:tcW w:w="8956" w:type="dxa"/>
            <w:gridSpan w:val="5"/>
            <w:vAlign w:val="center"/>
          </w:tcPr>
          <w:p w14:paraId="47544D5F" w14:textId="781C0A72" w:rsidR="007642EB" w:rsidRPr="0053334B" w:rsidRDefault="007642EB" w:rsidP="008C748E">
            <w:pPr>
              <w:pStyle w:val="Style"/>
              <w:ind w:left="33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  <w:r w:rsidRPr="007642EB">
              <w:rPr>
                <w:rFonts w:asciiTheme="minorHAnsi" w:eastAsia="Calibri" w:hAnsiTheme="minorHAnsi"/>
                <w:b/>
                <w:sz w:val="22"/>
                <w:szCs w:val="22"/>
              </w:rPr>
              <w:t xml:space="preserve">TABLEAU </w:t>
            </w:r>
            <w:r>
              <w:rPr>
                <w:rFonts w:asciiTheme="minorHAnsi" w:eastAsia="Calibri" w:hAnsiTheme="minorHAnsi"/>
                <w:b/>
                <w:sz w:val="22"/>
                <w:szCs w:val="22"/>
              </w:rPr>
              <w:t>6</w:t>
            </w:r>
            <w:r w:rsidRPr="007642EB">
              <w:rPr>
                <w:rFonts w:asciiTheme="minorHAnsi" w:eastAsia="Calibri" w:hAnsiTheme="minorHAnsi" w:cstheme="minorBidi"/>
                <w:b/>
                <w:sz w:val="22"/>
                <w:szCs w:val="22"/>
                <w:lang w:eastAsia="en-US"/>
              </w:rPr>
              <w:t xml:space="preserve"> – </w:t>
            </w:r>
            <w:r>
              <w:rPr>
                <w:rFonts w:asciiTheme="minorHAnsi" w:eastAsia="Calibri" w:hAnsiTheme="minorHAnsi"/>
                <w:b/>
                <w:sz w:val="22"/>
                <w:szCs w:val="22"/>
              </w:rPr>
              <w:t>DESCRIPTION DES PRODUITS</w:t>
            </w:r>
          </w:p>
        </w:tc>
      </w:tr>
      <w:tr w:rsidR="008C748E" w:rsidRPr="0053334B" w14:paraId="4EF9A21B" w14:textId="77777777" w:rsidTr="005B6878">
        <w:trPr>
          <w:trHeight w:val="567"/>
        </w:trPr>
        <w:tc>
          <w:tcPr>
            <w:tcW w:w="1747" w:type="dxa"/>
          </w:tcPr>
          <w:p w14:paraId="2B1C1769" w14:textId="77777777" w:rsidR="008C748E" w:rsidRPr="007642EB" w:rsidRDefault="008C748E" w:rsidP="007642EB">
            <w:pPr>
              <w:pStyle w:val="Style"/>
              <w:ind w:left="28"/>
              <w:jc w:val="center"/>
              <w:rPr>
                <w:rFonts w:asciiTheme="minorHAnsi" w:hAnsiTheme="minorHAnsi"/>
                <w:b/>
                <w:sz w:val="22"/>
                <w:szCs w:val="19"/>
                <w:shd w:val="clear" w:color="auto" w:fill="FFFFFF"/>
              </w:rPr>
            </w:pPr>
            <w:r w:rsidRPr="007642EB">
              <w:rPr>
                <w:rFonts w:asciiTheme="minorHAnsi" w:hAnsiTheme="minorHAnsi"/>
                <w:b/>
                <w:sz w:val="22"/>
                <w:szCs w:val="19"/>
                <w:shd w:val="clear" w:color="auto" w:fill="FFFFFF"/>
              </w:rPr>
              <w:t xml:space="preserve">Catégorie </w:t>
            </w:r>
            <w:r w:rsidR="00F96225" w:rsidRPr="007642EB">
              <w:rPr>
                <w:rFonts w:asciiTheme="minorHAnsi" w:hAnsiTheme="minorHAnsi"/>
                <w:b/>
                <w:sz w:val="22"/>
                <w:szCs w:val="19"/>
                <w:shd w:val="clear" w:color="auto" w:fill="FFFFFF"/>
              </w:rPr>
              <w:t>de produits</w:t>
            </w:r>
          </w:p>
        </w:tc>
        <w:tc>
          <w:tcPr>
            <w:tcW w:w="1785" w:type="dxa"/>
            <w:vAlign w:val="center"/>
          </w:tcPr>
          <w:p w14:paraId="6FBAE61E" w14:textId="77777777" w:rsidR="008C748E" w:rsidRPr="007642EB" w:rsidRDefault="008C748E" w:rsidP="005B6878">
            <w:pPr>
              <w:pStyle w:val="Style"/>
              <w:ind w:left="24"/>
              <w:jc w:val="center"/>
              <w:rPr>
                <w:rFonts w:asciiTheme="minorHAnsi" w:hAnsiTheme="minorHAnsi"/>
                <w:b/>
                <w:sz w:val="22"/>
                <w:szCs w:val="19"/>
                <w:shd w:val="clear" w:color="auto" w:fill="FFFFFF"/>
              </w:rPr>
            </w:pPr>
            <w:r w:rsidRPr="007642EB">
              <w:rPr>
                <w:rFonts w:asciiTheme="minorHAnsi" w:hAnsiTheme="minorHAnsi"/>
                <w:b/>
                <w:sz w:val="22"/>
                <w:szCs w:val="19"/>
                <w:shd w:val="clear" w:color="auto" w:fill="FFFFFF"/>
              </w:rPr>
              <w:t>Nom*</w:t>
            </w:r>
          </w:p>
        </w:tc>
        <w:tc>
          <w:tcPr>
            <w:tcW w:w="1748" w:type="dxa"/>
          </w:tcPr>
          <w:p w14:paraId="701AF7F8" w14:textId="77777777" w:rsidR="008C748E" w:rsidRPr="007642EB" w:rsidRDefault="008C748E" w:rsidP="007642EB">
            <w:pPr>
              <w:pStyle w:val="Style"/>
              <w:ind w:left="48"/>
              <w:jc w:val="center"/>
              <w:rPr>
                <w:rFonts w:asciiTheme="minorHAnsi" w:hAnsiTheme="minorHAnsi"/>
                <w:b/>
                <w:sz w:val="22"/>
                <w:szCs w:val="19"/>
                <w:shd w:val="clear" w:color="auto" w:fill="FFFFFF"/>
              </w:rPr>
            </w:pPr>
            <w:r w:rsidRPr="007642EB">
              <w:rPr>
                <w:rFonts w:asciiTheme="minorHAnsi" w:hAnsiTheme="minorHAnsi"/>
                <w:b/>
                <w:sz w:val="22"/>
                <w:szCs w:val="19"/>
                <w:shd w:val="clear" w:color="auto" w:fill="FFFFFF"/>
              </w:rPr>
              <w:t>Utilisation sur</w:t>
            </w:r>
          </w:p>
          <w:p w14:paraId="55A7D4A9" w14:textId="77777777" w:rsidR="008C748E" w:rsidRPr="007642EB" w:rsidRDefault="008C748E" w:rsidP="007642EB">
            <w:pPr>
              <w:pStyle w:val="Style"/>
              <w:ind w:left="48"/>
              <w:jc w:val="center"/>
              <w:rPr>
                <w:rFonts w:asciiTheme="minorHAnsi" w:hAnsiTheme="minorHAnsi"/>
                <w:b/>
                <w:sz w:val="22"/>
                <w:szCs w:val="19"/>
                <w:shd w:val="clear" w:color="auto" w:fill="FFFFFF"/>
              </w:rPr>
            </w:pPr>
            <w:r w:rsidRPr="007642EB">
              <w:rPr>
                <w:rFonts w:asciiTheme="minorHAnsi" w:hAnsiTheme="minorHAnsi"/>
                <w:b/>
                <w:sz w:val="22"/>
                <w:szCs w:val="19"/>
                <w:shd w:val="clear" w:color="auto" w:fill="FFFFFF"/>
              </w:rPr>
              <w:t>site</w:t>
            </w:r>
          </w:p>
        </w:tc>
        <w:tc>
          <w:tcPr>
            <w:tcW w:w="1857" w:type="dxa"/>
            <w:vAlign w:val="center"/>
          </w:tcPr>
          <w:p w14:paraId="22964312" w14:textId="77777777" w:rsidR="008C748E" w:rsidRPr="007642EB" w:rsidRDefault="008C748E" w:rsidP="005B6878">
            <w:pPr>
              <w:pStyle w:val="Style"/>
              <w:ind w:left="48"/>
              <w:jc w:val="center"/>
              <w:rPr>
                <w:rFonts w:asciiTheme="minorHAnsi" w:hAnsiTheme="minorHAnsi"/>
                <w:b/>
                <w:sz w:val="22"/>
                <w:szCs w:val="19"/>
                <w:shd w:val="clear" w:color="auto" w:fill="FFFFFF"/>
              </w:rPr>
            </w:pPr>
            <w:r w:rsidRPr="007642EB">
              <w:rPr>
                <w:rFonts w:asciiTheme="minorHAnsi" w:hAnsiTheme="minorHAnsi"/>
                <w:b/>
                <w:sz w:val="22"/>
                <w:szCs w:val="19"/>
                <w:shd w:val="clear" w:color="auto" w:fill="FFFFFF"/>
              </w:rPr>
              <w:t>Conditionnement</w:t>
            </w:r>
          </w:p>
        </w:tc>
        <w:tc>
          <w:tcPr>
            <w:tcW w:w="1819" w:type="dxa"/>
          </w:tcPr>
          <w:p w14:paraId="7997BDB0" w14:textId="77777777" w:rsidR="008C748E" w:rsidRPr="007642EB" w:rsidRDefault="008C748E" w:rsidP="007642EB">
            <w:pPr>
              <w:pStyle w:val="Style"/>
              <w:ind w:left="33"/>
              <w:jc w:val="center"/>
              <w:rPr>
                <w:rFonts w:asciiTheme="minorHAnsi" w:hAnsiTheme="minorHAnsi"/>
                <w:b/>
                <w:sz w:val="22"/>
                <w:szCs w:val="19"/>
                <w:shd w:val="clear" w:color="auto" w:fill="FFFFFF"/>
              </w:rPr>
            </w:pPr>
            <w:r w:rsidRPr="007642EB">
              <w:rPr>
                <w:rFonts w:asciiTheme="minorHAnsi" w:hAnsiTheme="minorHAnsi"/>
                <w:b/>
                <w:sz w:val="22"/>
                <w:szCs w:val="19"/>
                <w:shd w:val="clear" w:color="auto" w:fill="FFFFFF"/>
              </w:rPr>
              <w:t>Label</w:t>
            </w:r>
          </w:p>
          <w:p w14:paraId="4D54F2F6" w14:textId="77777777" w:rsidR="008C748E" w:rsidRPr="007642EB" w:rsidRDefault="008C748E" w:rsidP="007642EB">
            <w:pPr>
              <w:pStyle w:val="Style"/>
              <w:ind w:left="33"/>
              <w:jc w:val="center"/>
              <w:rPr>
                <w:rFonts w:asciiTheme="minorHAnsi" w:hAnsiTheme="minorHAnsi"/>
                <w:b/>
                <w:sz w:val="22"/>
                <w:szCs w:val="19"/>
                <w:shd w:val="clear" w:color="auto" w:fill="FFFFFF"/>
              </w:rPr>
            </w:pPr>
            <w:r w:rsidRPr="007642EB">
              <w:rPr>
                <w:rFonts w:asciiTheme="minorHAnsi" w:hAnsiTheme="minorHAnsi"/>
                <w:b/>
                <w:sz w:val="22"/>
                <w:szCs w:val="19"/>
                <w:shd w:val="clear" w:color="auto" w:fill="FFFFFF"/>
              </w:rPr>
              <w:t>environnemental</w:t>
            </w:r>
          </w:p>
        </w:tc>
      </w:tr>
      <w:tr w:rsidR="007642EB" w:rsidRPr="0053334B" w14:paraId="76B0D846" w14:textId="77777777" w:rsidTr="008C748E">
        <w:trPr>
          <w:trHeight w:val="567"/>
        </w:trPr>
        <w:tc>
          <w:tcPr>
            <w:tcW w:w="1747" w:type="dxa"/>
            <w:vAlign w:val="center"/>
          </w:tcPr>
          <w:p w14:paraId="59CCBE5F" w14:textId="77777777" w:rsidR="007642EB" w:rsidRPr="0053334B" w:rsidRDefault="007642EB" w:rsidP="008C748E">
            <w:pPr>
              <w:pStyle w:val="Style"/>
              <w:ind w:left="28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785" w:type="dxa"/>
            <w:vAlign w:val="center"/>
          </w:tcPr>
          <w:p w14:paraId="1EB0372D" w14:textId="77777777" w:rsidR="007642EB" w:rsidRPr="0053334B" w:rsidRDefault="007642EB" w:rsidP="008C748E">
            <w:pPr>
              <w:pStyle w:val="Style"/>
              <w:ind w:left="24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748" w:type="dxa"/>
            <w:vAlign w:val="center"/>
          </w:tcPr>
          <w:p w14:paraId="69418C11" w14:textId="77777777" w:rsidR="007642EB" w:rsidRPr="0053334B" w:rsidRDefault="007642EB" w:rsidP="008C748E">
            <w:pPr>
              <w:pStyle w:val="Style"/>
              <w:ind w:left="48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857" w:type="dxa"/>
            <w:vAlign w:val="center"/>
          </w:tcPr>
          <w:p w14:paraId="12A75666" w14:textId="77777777" w:rsidR="007642EB" w:rsidRPr="0053334B" w:rsidRDefault="007642EB" w:rsidP="008C748E">
            <w:pPr>
              <w:pStyle w:val="Style"/>
              <w:ind w:left="48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819" w:type="dxa"/>
            <w:vAlign w:val="center"/>
          </w:tcPr>
          <w:p w14:paraId="38AA41F3" w14:textId="77777777" w:rsidR="007642EB" w:rsidRPr="0053334B" w:rsidRDefault="007642EB" w:rsidP="008C748E">
            <w:pPr>
              <w:pStyle w:val="Style"/>
              <w:ind w:left="33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</w:tr>
      <w:tr w:rsidR="008C748E" w:rsidRPr="0053334B" w14:paraId="1E532228" w14:textId="77777777" w:rsidTr="008C748E">
        <w:trPr>
          <w:trHeight w:val="567"/>
        </w:trPr>
        <w:tc>
          <w:tcPr>
            <w:tcW w:w="1747" w:type="dxa"/>
            <w:vAlign w:val="center"/>
          </w:tcPr>
          <w:p w14:paraId="7965DCD4" w14:textId="77777777" w:rsidR="008C748E" w:rsidRPr="0053334B" w:rsidRDefault="008C748E" w:rsidP="008C748E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785" w:type="dxa"/>
            <w:vAlign w:val="center"/>
          </w:tcPr>
          <w:p w14:paraId="53D5A454" w14:textId="77777777" w:rsidR="008C748E" w:rsidRPr="0053334B" w:rsidRDefault="008C748E" w:rsidP="008C748E">
            <w:pPr>
              <w:pStyle w:val="Style"/>
              <w:ind w:left="24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748" w:type="dxa"/>
            <w:vAlign w:val="center"/>
          </w:tcPr>
          <w:p w14:paraId="460E1956" w14:textId="77777777" w:rsidR="008C748E" w:rsidRPr="0053334B" w:rsidRDefault="008C748E" w:rsidP="008C748E">
            <w:pPr>
              <w:pStyle w:val="Style"/>
              <w:ind w:left="48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857" w:type="dxa"/>
            <w:vAlign w:val="center"/>
          </w:tcPr>
          <w:p w14:paraId="25EEC485" w14:textId="77777777" w:rsidR="008C748E" w:rsidRPr="0053334B" w:rsidRDefault="008C748E" w:rsidP="008C748E">
            <w:pPr>
              <w:pStyle w:val="Style"/>
              <w:ind w:left="48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819" w:type="dxa"/>
            <w:vAlign w:val="center"/>
          </w:tcPr>
          <w:p w14:paraId="53F5F8B5" w14:textId="77777777" w:rsidR="008C748E" w:rsidRPr="0053334B" w:rsidRDefault="008C748E" w:rsidP="008C748E">
            <w:pPr>
              <w:pStyle w:val="Style"/>
              <w:ind w:left="33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</w:tr>
      <w:tr w:rsidR="008C748E" w:rsidRPr="0053334B" w14:paraId="2BB5C2A2" w14:textId="77777777" w:rsidTr="008C748E">
        <w:trPr>
          <w:trHeight w:val="567"/>
        </w:trPr>
        <w:tc>
          <w:tcPr>
            <w:tcW w:w="1747" w:type="dxa"/>
            <w:vAlign w:val="center"/>
          </w:tcPr>
          <w:p w14:paraId="7652094E" w14:textId="77777777" w:rsidR="008C748E" w:rsidRPr="0053334B" w:rsidRDefault="008C748E" w:rsidP="008C748E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785" w:type="dxa"/>
            <w:vAlign w:val="center"/>
          </w:tcPr>
          <w:p w14:paraId="443BFF0E" w14:textId="77777777" w:rsidR="008C748E" w:rsidRPr="0053334B" w:rsidRDefault="008C748E" w:rsidP="008C748E">
            <w:pPr>
              <w:pStyle w:val="Style"/>
              <w:ind w:left="24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748" w:type="dxa"/>
            <w:vAlign w:val="center"/>
          </w:tcPr>
          <w:p w14:paraId="4CB49088" w14:textId="77777777" w:rsidR="008C748E" w:rsidRPr="0053334B" w:rsidRDefault="008C748E" w:rsidP="008C748E">
            <w:pPr>
              <w:pStyle w:val="Style"/>
              <w:ind w:left="48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857" w:type="dxa"/>
            <w:vAlign w:val="center"/>
          </w:tcPr>
          <w:p w14:paraId="46198015" w14:textId="77777777" w:rsidR="008C748E" w:rsidRPr="0053334B" w:rsidRDefault="008C748E" w:rsidP="008C748E">
            <w:pPr>
              <w:pStyle w:val="Style"/>
              <w:ind w:left="48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819" w:type="dxa"/>
            <w:vAlign w:val="center"/>
          </w:tcPr>
          <w:p w14:paraId="5B5374D4" w14:textId="77777777" w:rsidR="008C748E" w:rsidRPr="0053334B" w:rsidRDefault="008C748E" w:rsidP="008C748E">
            <w:pPr>
              <w:pStyle w:val="Style"/>
              <w:ind w:left="33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</w:tr>
      <w:tr w:rsidR="008C748E" w:rsidRPr="0053334B" w14:paraId="74065F92" w14:textId="77777777" w:rsidTr="008C748E">
        <w:trPr>
          <w:trHeight w:val="567"/>
        </w:trPr>
        <w:tc>
          <w:tcPr>
            <w:tcW w:w="1747" w:type="dxa"/>
            <w:vAlign w:val="center"/>
          </w:tcPr>
          <w:p w14:paraId="76F87D9E" w14:textId="77777777" w:rsidR="008C748E" w:rsidRPr="0053334B" w:rsidRDefault="008C748E" w:rsidP="008C748E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785" w:type="dxa"/>
            <w:vAlign w:val="center"/>
          </w:tcPr>
          <w:p w14:paraId="35F7FC27" w14:textId="77777777" w:rsidR="008C748E" w:rsidRPr="0053334B" w:rsidRDefault="008C748E" w:rsidP="008C748E">
            <w:pPr>
              <w:pStyle w:val="Style"/>
              <w:ind w:left="24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748" w:type="dxa"/>
            <w:vAlign w:val="center"/>
          </w:tcPr>
          <w:p w14:paraId="0591316C" w14:textId="77777777" w:rsidR="008C748E" w:rsidRPr="0053334B" w:rsidRDefault="008C748E" w:rsidP="008C748E">
            <w:pPr>
              <w:pStyle w:val="Style"/>
              <w:ind w:left="48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857" w:type="dxa"/>
            <w:vAlign w:val="center"/>
          </w:tcPr>
          <w:p w14:paraId="2E21BA20" w14:textId="77777777" w:rsidR="008C748E" w:rsidRPr="0053334B" w:rsidRDefault="008C748E" w:rsidP="008C748E">
            <w:pPr>
              <w:pStyle w:val="Style"/>
              <w:ind w:left="48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819" w:type="dxa"/>
            <w:vAlign w:val="center"/>
          </w:tcPr>
          <w:p w14:paraId="5EEE38D0" w14:textId="77777777" w:rsidR="008C748E" w:rsidRPr="0053334B" w:rsidRDefault="008C748E" w:rsidP="008C748E">
            <w:pPr>
              <w:pStyle w:val="Style"/>
              <w:ind w:left="33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</w:tr>
    </w:tbl>
    <w:p w14:paraId="338D6657" w14:textId="77777777" w:rsidR="008C748E" w:rsidRPr="007642EB" w:rsidRDefault="008C748E" w:rsidP="00F96225">
      <w:pPr>
        <w:spacing w:before="40" w:after="0" w:line="240" w:lineRule="auto"/>
        <w:rPr>
          <w:b/>
          <w:i/>
        </w:rPr>
      </w:pPr>
      <w:r w:rsidRPr="007642EB">
        <w:rPr>
          <w:b/>
          <w:i/>
        </w:rPr>
        <w:t>*Joindre en annexe les fiches techniques</w:t>
      </w:r>
      <w:r w:rsidR="00616EDC" w:rsidRPr="007642EB">
        <w:rPr>
          <w:b/>
          <w:i/>
        </w:rPr>
        <w:t xml:space="preserve"> et FDS.</w:t>
      </w:r>
    </w:p>
    <w:p w14:paraId="529BECA6" w14:textId="77777777" w:rsidR="008C748E" w:rsidRDefault="008C748E" w:rsidP="008C748E">
      <w:pPr>
        <w:spacing w:after="0" w:line="240" w:lineRule="auto"/>
        <w:rPr>
          <w:szCs w:val="19"/>
          <w:shd w:val="clear" w:color="auto" w:fill="FFFFFF"/>
        </w:rPr>
      </w:pPr>
    </w:p>
    <w:p w14:paraId="42D27C5D" w14:textId="77777777" w:rsidR="00DD35ED" w:rsidRPr="0053334B" w:rsidRDefault="00DD35ED" w:rsidP="008C748E">
      <w:pPr>
        <w:spacing w:after="0" w:line="240" w:lineRule="auto"/>
        <w:rPr>
          <w:szCs w:val="19"/>
          <w:shd w:val="clear" w:color="auto" w:fill="FFFFFF"/>
        </w:rPr>
      </w:pPr>
    </w:p>
    <w:p w14:paraId="1FF9D062" w14:textId="77777777" w:rsidR="008C748E" w:rsidRPr="00F96225" w:rsidRDefault="00F96225" w:rsidP="008C748E">
      <w:pPr>
        <w:spacing w:after="0" w:line="240" w:lineRule="auto"/>
        <w:jc w:val="center"/>
        <w:rPr>
          <w:u w:val="single"/>
        </w:rPr>
      </w:pPr>
      <w:r>
        <w:rPr>
          <w:u w:val="single"/>
        </w:rPr>
        <w:t>Gestion des stocks, m</w:t>
      </w:r>
      <w:r w:rsidR="008C748E" w:rsidRPr="00F96225">
        <w:rPr>
          <w:u w:val="single"/>
        </w:rPr>
        <w:t>odalités de livraison et de stockage</w:t>
      </w:r>
      <w:r>
        <w:rPr>
          <w:u w:val="single"/>
        </w:rPr>
        <w:t> :</w:t>
      </w:r>
    </w:p>
    <w:p w14:paraId="4DBBF5D9" w14:textId="77777777" w:rsidR="008C748E" w:rsidRPr="0053334B" w:rsidRDefault="008C748E" w:rsidP="008C748E">
      <w:pPr>
        <w:spacing w:after="0" w:line="240" w:lineRule="auto"/>
        <w:jc w:val="center"/>
      </w:pPr>
    </w:p>
    <w:p w14:paraId="3ED37327" w14:textId="77777777" w:rsidR="00A570D4" w:rsidRPr="007642EB" w:rsidRDefault="00A570D4" w:rsidP="00A570D4">
      <w:pPr>
        <w:spacing w:after="0" w:line="240" w:lineRule="auto"/>
        <w:rPr>
          <w:szCs w:val="19"/>
          <w:shd w:val="clear" w:color="auto" w:fill="FFFFFF"/>
        </w:rPr>
      </w:pPr>
      <w:r w:rsidRPr="007642EB">
        <w:rPr>
          <w:b/>
        </w:rPr>
        <w:t>Réponse du candidat : (pas de limite de pages pour la réponse)</w:t>
      </w:r>
    </w:p>
    <w:p w14:paraId="50F57988" w14:textId="77777777" w:rsidR="00F96225" w:rsidRPr="0053334B" w:rsidRDefault="00F96225" w:rsidP="00F96225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7444327E" w14:textId="77777777" w:rsidR="00F96225" w:rsidRPr="0053334B" w:rsidRDefault="00F96225" w:rsidP="00F96225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7751EEAD" w14:textId="77777777" w:rsidR="008C748E" w:rsidRPr="0053334B" w:rsidRDefault="008C748E" w:rsidP="008C748E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1D3E5A10" w14:textId="77777777" w:rsidR="008C748E" w:rsidRPr="0053334B" w:rsidRDefault="008C748E" w:rsidP="008C748E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7C11CAFC" w14:textId="77777777" w:rsidR="008C748E" w:rsidRPr="0053334B" w:rsidRDefault="008C748E" w:rsidP="008C748E">
      <w:pPr>
        <w:spacing w:after="0" w:line="240" w:lineRule="auto"/>
      </w:pPr>
    </w:p>
    <w:p w14:paraId="51A52812" w14:textId="77777777" w:rsidR="008C748E" w:rsidRPr="0053334B" w:rsidRDefault="008C748E" w:rsidP="008C748E">
      <w:pPr>
        <w:spacing w:after="0" w:line="240" w:lineRule="auto"/>
      </w:pPr>
    </w:p>
    <w:p w14:paraId="47FF2490" w14:textId="77777777" w:rsidR="008C748E" w:rsidRPr="0053334B" w:rsidRDefault="008C748E" w:rsidP="009C1846">
      <w:pPr>
        <w:pStyle w:val="Paragraphedeliste"/>
        <w:numPr>
          <w:ilvl w:val="0"/>
          <w:numId w:val="1"/>
        </w:numPr>
        <w:spacing w:line="240" w:lineRule="auto"/>
        <w:ind w:left="714" w:hanging="357"/>
        <w:contextualSpacing w:val="0"/>
        <w:rPr>
          <w:b/>
          <w:bCs/>
          <w:szCs w:val="19"/>
          <w:u w:val="single"/>
          <w:shd w:val="clear" w:color="auto" w:fill="FFFFFF"/>
        </w:rPr>
      </w:pPr>
      <w:r w:rsidRPr="0053334B">
        <w:rPr>
          <w:b/>
          <w:bCs/>
          <w:szCs w:val="19"/>
          <w:u w:val="single"/>
          <w:shd w:val="clear" w:color="auto" w:fill="FFFFFF"/>
        </w:rPr>
        <w:t>EXPLOITATION</w:t>
      </w:r>
    </w:p>
    <w:p w14:paraId="222A82FA" w14:textId="77777777" w:rsidR="008C748E" w:rsidRPr="00F96225" w:rsidRDefault="008C748E" w:rsidP="008C748E">
      <w:pPr>
        <w:pStyle w:val="Paragraphedeliste"/>
        <w:numPr>
          <w:ilvl w:val="1"/>
          <w:numId w:val="1"/>
        </w:numPr>
        <w:spacing w:after="0" w:line="240" w:lineRule="auto"/>
        <w:rPr>
          <w:color w:val="365F91" w:themeColor="accent1" w:themeShade="BF"/>
        </w:rPr>
      </w:pPr>
      <w:r w:rsidRPr="00F96225">
        <w:rPr>
          <w:color w:val="365F91" w:themeColor="accent1" w:themeShade="BF"/>
        </w:rPr>
        <w:t>Organisation</w:t>
      </w:r>
      <w:r w:rsidR="00E32472">
        <w:rPr>
          <w:color w:val="365F91" w:themeColor="accent1" w:themeShade="BF"/>
        </w:rPr>
        <w:t xml:space="preserve"> (en routine)</w:t>
      </w:r>
    </w:p>
    <w:p w14:paraId="53EF826B" w14:textId="77777777" w:rsidR="008C748E" w:rsidRPr="0053334B" w:rsidRDefault="008C748E" w:rsidP="008C748E">
      <w:pPr>
        <w:spacing w:after="0" w:line="240" w:lineRule="auto"/>
      </w:pPr>
    </w:p>
    <w:p w14:paraId="266B154B" w14:textId="77777777" w:rsidR="008C748E" w:rsidRPr="0053334B" w:rsidRDefault="00E32472" w:rsidP="00705B78">
      <w:pPr>
        <w:spacing w:after="0" w:line="240" w:lineRule="auto"/>
        <w:jc w:val="both"/>
        <w:rPr>
          <w:szCs w:val="19"/>
          <w:shd w:val="clear" w:color="auto" w:fill="FFFFFF"/>
        </w:rPr>
      </w:pPr>
      <w:r>
        <w:rPr>
          <w:szCs w:val="19"/>
          <w:shd w:val="clear" w:color="auto" w:fill="FFFFFF"/>
        </w:rPr>
        <w:t>Indiquer</w:t>
      </w:r>
      <w:r w:rsidRPr="0053334B">
        <w:rPr>
          <w:szCs w:val="19"/>
          <w:shd w:val="clear" w:color="auto" w:fill="FFFFFF"/>
        </w:rPr>
        <w:t xml:space="preserve"> </w:t>
      </w:r>
      <w:r w:rsidR="008C748E" w:rsidRPr="0053334B">
        <w:rPr>
          <w:szCs w:val="19"/>
          <w:shd w:val="clear" w:color="auto" w:fill="FFFFFF"/>
        </w:rPr>
        <w:t xml:space="preserve">les procédés d'exécution envisagées (fiches méthodes, protocoles, fiches de postes, </w:t>
      </w:r>
      <w:r>
        <w:rPr>
          <w:szCs w:val="19"/>
          <w:shd w:val="clear" w:color="auto" w:fill="FFFFFF"/>
        </w:rPr>
        <w:t>calendrier</w:t>
      </w:r>
      <w:r w:rsidR="008C748E" w:rsidRPr="0053334B">
        <w:rPr>
          <w:szCs w:val="19"/>
          <w:shd w:val="clear" w:color="auto" w:fill="FFFFFF"/>
        </w:rPr>
        <w:t xml:space="preserve"> prévisionnel pour les i</w:t>
      </w:r>
      <w:r w:rsidR="00DD35ED">
        <w:rPr>
          <w:szCs w:val="19"/>
          <w:shd w:val="clear" w:color="auto" w:fill="FFFFFF"/>
        </w:rPr>
        <w:t>nterventions ponctuelles, etc.)</w:t>
      </w:r>
      <w:r w:rsidR="0053334B">
        <w:rPr>
          <w:szCs w:val="19"/>
          <w:shd w:val="clear" w:color="auto" w:fill="FFFFFF"/>
        </w:rPr>
        <w:t> :</w:t>
      </w:r>
    </w:p>
    <w:p w14:paraId="751CB097" w14:textId="77777777" w:rsidR="008C748E" w:rsidRPr="0053334B" w:rsidRDefault="008C748E" w:rsidP="00705B78">
      <w:pPr>
        <w:pStyle w:val="Paragraphedeliste"/>
        <w:numPr>
          <w:ilvl w:val="0"/>
          <w:numId w:val="7"/>
        </w:numPr>
        <w:spacing w:after="0" w:line="240" w:lineRule="auto"/>
        <w:ind w:left="284" w:hanging="284"/>
        <w:jc w:val="both"/>
        <w:rPr>
          <w:szCs w:val="19"/>
          <w:shd w:val="clear" w:color="auto" w:fill="FFFFFF"/>
        </w:rPr>
      </w:pPr>
      <w:r w:rsidRPr="0053334B">
        <w:rPr>
          <w:szCs w:val="19"/>
          <w:shd w:val="clear" w:color="auto" w:fill="FFFFFF"/>
        </w:rPr>
        <w:t xml:space="preserve">Exemple de documents (à joindre en annexe du dossier de réponse) </w:t>
      </w:r>
    </w:p>
    <w:p w14:paraId="68AF8298" w14:textId="77777777" w:rsidR="008C748E" w:rsidRPr="0053334B" w:rsidRDefault="008C748E" w:rsidP="00705B78">
      <w:pPr>
        <w:pStyle w:val="Paragraphedeliste"/>
        <w:numPr>
          <w:ilvl w:val="0"/>
          <w:numId w:val="7"/>
        </w:numPr>
        <w:spacing w:after="0" w:line="240" w:lineRule="auto"/>
        <w:ind w:left="284" w:hanging="284"/>
        <w:jc w:val="both"/>
        <w:rPr>
          <w:szCs w:val="19"/>
          <w:shd w:val="clear" w:color="auto" w:fill="FFFFFF"/>
        </w:rPr>
      </w:pPr>
      <w:r w:rsidRPr="0053334B">
        <w:rPr>
          <w:szCs w:val="19"/>
          <w:shd w:val="clear" w:color="auto" w:fill="FFFFFF"/>
        </w:rPr>
        <w:lastRenderedPageBreak/>
        <w:t xml:space="preserve">Supports sur site </w:t>
      </w:r>
    </w:p>
    <w:p w14:paraId="3031F73B" w14:textId="77777777" w:rsidR="008C748E" w:rsidRPr="0053334B" w:rsidRDefault="008C748E" w:rsidP="00185B53">
      <w:pPr>
        <w:spacing w:after="0" w:line="240" w:lineRule="auto"/>
      </w:pPr>
    </w:p>
    <w:p w14:paraId="07E66F80" w14:textId="77777777" w:rsidR="00A570D4" w:rsidRPr="007642EB" w:rsidRDefault="00A570D4" w:rsidP="00A570D4">
      <w:pPr>
        <w:spacing w:after="0" w:line="240" w:lineRule="auto"/>
        <w:rPr>
          <w:szCs w:val="19"/>
          <w:shd w:val="clear" w:color="auto" w:fill="FFFFFF"/>
        </w:rPr>
      </w:pPr>
      <w:r w:rsidRPr="007642EB">
        <w:rPr>
          <w:b/>
        </w:rPr>
        <w:t>Réponse du candidat : (pas de limite de pages pour la réponse)</w:t>
      </w:r>
    </w:p>
    <w:p w14:paraId="2E50258B" w14:textId="77777777" w:rsidR="008C748E" w:rsidRPr="0053334B" w:rsidRDefault="008C748E" w:rsidP="008C748E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53BD0722" w14:textId="77777777" w:rsidR="00F96225" w:rsidRPr="0053334B" w:rsidRDefault="00F96225" w:rsidP="00F96225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15C781B0" w14:textId="77777777" w:rsidR="00F96225" w:rsidRPr="0053334B" w:rsidRDefault="00F96225" w:rsidP="00F96225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21C70AB7" w14:textId="77777777" w:rsidR="008C748E" w:rsidRPr="0053334B" w:rsidRDefault="008C748E" w:rsidP="008C748E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6BF2D6C9" w14:textId="77777777" w:rsidR="008C748E" w:rsidRPr="0053334B" w:rsidRDefault="008C748E" w:rsidP="00185B53">
      <w:pPr>
        <w:spacing w:after="0" w:line="240" w:lineRule="auto"/>
      </w:pPr>
    </w:p>
    <w:p w14:paraId="5E26C1B9" w14:textId="77777777" w:rsidR="00185B53" w:rsidRPr="0053334B" w:rsidRDefault="00185B53" w:rsidP="00185B53">
      <w:pPr>
        <w:spacing w:after="0" w:line="240" w:lineRule="auto"/>
      </w:pPr>
    </w:p>
    <w:p w14:paraId="0FE2B4D8" w14:textId="77777777" w:rsidR="00E32472" w:rsidRPr="00F96225" w:rsidRDefault="00E32472" w:rsidP="00E32472">
      <w:pPr>
        <w:pStyle w:val="Paragraphedeliste"/>
        <w:numPr>
          <w:ilvl w:val="1"/>
          <w:numId w:val="1"/>
        </w:numPr>
        <w:spacing w:after="0" w:line="240" w:lineRule="auto"/>
        <w:rPr>
          <w:color w:val="365F91" w:themeColor="accent1" w:themeShade="BF"/>
        </w:rPr>
      </w:pPr>
      <w:r>
        <w:rPr>
          <w:color w:val="365F91" w:themeColor="accent1" w:themeShade="BF"/>
        </w:rPr>
        <w:t>Démarrage de la prestation</w:t>
      </w:r>
    </w:p>
    <w:p w14:paraId="074085C2" w14:textId="77777777" w:rsidR="00E32472" w:rsidRPr="0053334B" w:rsidRDefault="00E32472" w:rsidP="00E32472">
      <w:pPr>
        <w:spacing w:after="0" w:line="240" w:lineRule="auto"/>
      </w:pPr>
    </w:p>
    <w:p w14:paraId="51581B4C" w14:textId="77777777" w:rsidR="00946DED" w:rsidRDefault="00E32472" w:rsidP="00705B78">
      <w:pPr>
        <w:spacing w:after="0" w:line="240" w:lineRule="auto"/>
        <w:jc w:val="both"/>
        <w:rPr>
          <w:szCs w:val="19"/>
          <w:shd w:val="clear" w:color="auto" w:fill="FFFFFF"/>
        </w:rPr>
      </w:pPr>
      <w:r>
        <w:rPr>
          <w:szCs w:val="19"/>
          <w:shd w:val="clear" w:color="auto" w:fill="FFFFFF"/>
        </w:rPr>
        <w:t>Indiquer</w:t>
      </w:r>
      <w:r w:rsidRPr="0053334B">
        <w:rPr>
          <w:szCs w:val="19"/>
          <w:shd w:val="clear" w:color="auto" w:fill="FFFFFF"/>
        </w:rPr>
        <w:t xml:space="preserve"> les</w:t>
      </w:r>
      <w:r>
        <w:rPr>
          <w:szCs w:val="19"/>
          <w:shd w:val="clear" w:color="auto" w:fill="FFFFFF"/>
        </w:rPr>
        <w:t xml:space="preserve"> modalités spécifiques</w:t>
      </w:r>
      <w:r w:rsidR="00705B78">
        <w:rPr>
          <w:szCs w:val="19"/>
          <w:shd w:val="clear" w:color="auto" w:fill="FFFFFF"/>
        </w:rPr>
        <w:t xml:space="preserve"> de prise en charge et</w:t>
      </w:r>
      <w:r>
        <w:rPr>
          <w:szCs w:val="19"/>
          <w:shd w:val="clear" w:color="auto" w:fill="FFFFFF"/>
        </w:rPr>
        <w:t xml:space="preserve"> de démarrage de</w:t>
      </w:r>
      <w:r w:rsidR="00217BC5">
        <w:rPr>
          <w:szCs w:val="19"/>
          <w:shd w:val="clear" w:color="auto" w:fill="FFFFFF"/>
        </w:rPr>
        <w:t>s</w:t>
      </w:r>
      <w:r>
        <w:rPr>
          <w:szCs w:val="19"/>
          <w:shd w:val="clear" w:color="auto" w:fill="FFFFFF"/>
        </w:rPr>
        <w:t xml:space="preserve"> prestation</w:t>
      </w:r>
      <w:r w:rsidR="00217BC5">
        <w:rPr>
          <w:szCs w:val="19"/>
          <w:shd w:val="clear" w:color="auto" w:fill="FFFFFF"/>
        </w:rPr>
        <w:t>s</w:t>
      </w:r>
      <w:r>
        <w:rPr>
          <w:szCs w:val="19"/>
          <w:shd w:val="clear" w:color="auto" w:fill="FFFFFF"/>
        </w:rPr>
        <w:t>, tant vis-à-vis de l’Agence de l’eau que vis-à-vis de l’équipe d’intervention, ainsi que le calendrier</w:t>
      </w:r>
      <w:r w:rsidR="00946DED">
        <w:rPr>
          <w:szCs w:val="19"/>
          <w:shd w:val="clear" w:color="auto" w:fill="FFFFFF"/>
        </w:rPr>
        <w:t xml:space="preserve"> prévisionnel </w:t>
      </w:r>
      <w:r>
        <w:rPr>
          <w:szCs w:val="19"/>
          <w:shd w:val="clear" w:color="auto" w:fill="FFFFFF"/>
        </w:rPr>
        <w:t>de démarrage</w:t>
      </w:r>
      <w:r w:rsidR="007222AE">
        <w:rPr>
          <w:szCs w:val="19"/>
          <w:shd w:val="clear" w:color="auto" w:fill="FFFFFF"/>
        </w:rPr>
        <w:t xml:space="preserve"> des </w:t>
      </w:r>
      <w:r w:rsidR="00705B78">
        <w:rPr>
          <w:szCs w:val="19"/>
          <w:shd w:val="clear" w:color="auto" w:fill="FFFFFF"/>
        </w:rPr>
        <w:t>prestations précisant également l’approvisionnement des matériels, des produits et petits consommables,</w:t>
      </w:r>
      <w:r w:rsidR="00946DED">
        <w:rPr>
          <w:szCs w:val="19"/>
          <w:shd w:val="clear" w:color="auto" w:fill="FFFFFF"/>
        </w:rPr>
        <w:t xml:space="preserve"> exemple </w:t>
      </w:r>
      <w:r w:rsidR="00705B78">
        <w:rPr>
          <w:szCs w:val="19"/>
          <w:shd w:val="clear" w:color="auto" w:fill="FFFFFF"/>
        </w:rPr>
        <w:t>à :</w:t>
      </w:r>
    </w:p>
    <w:p w14:paraId="3C1C18D0" w14:textId="77777777" w:rsidR="007222AE" w:rsidRDefault="007222AE" w:rsidP="00946DED">
      <w:pPr>
        <w:spacing w:after="0" w:line="240" w:lineRule="auto"/>
        <w:rPr>
          <w:szCs w:val="19"/>
          <w:shd w:val="clear" w:color="auto" w:fill="FFFFFF"/>
        </w:rPr>
      </w:pPr>
    </w:p>
    <w:p w14:paraId="1CF0B41D" w14:textId="07DC75AD" w:rsidR="00946DED" w:rsidRPr="00362F92" w:rsidRDefault="00946DED" w:rsidP="00946DED">
      <w:pPr>
        <w:pStyle w:val="Paragraphedeliste"/>
        <w:numPr>
          <w:ilvl w:val="0"/>
          <w:numId w:val="17"/>
        </w:numPr>
        <w:spacing w:after="0" w:line="240" w:lineRule="auto"/>
        <w:rPr>
          <w:szCs w:val="19"/>
          <w:shd w:val="clear" w:color="auto" w:fill="FFFFFF"/>
        </w:rPr>
      </w:pPr>
      <w:r w:rsidRPr="00946DED">
        <w:rPr>
          <w:szCs w:val="19"/>
          <w:shd w:val="clear" w:color="auto" w:fill="FFFFFF"/>
        </w:rPr>
        <w:t>J +</w:t>
      </w:r>
      <w:r w:rsidRPr="00362F92">
        <w:rPr>
          <w:szCs w:val="19"/>
          <w:shd w:val="clear" w:color="auto" w:fill="FFFFFF"/>
        </w:rPr>
        <w:t xml:space="preserve"> 1 à compter de </w:t>
      </w:r>
      <w:r w:rsidR="00897DE4" w:rsidRPr="00362F92">
        <w:rPr>
          <w:szCs w:val="19"/>
          <w:shd w:val="clear" w:color="auto" w:fill="FFFFFF"/>
        </w:rPr>
        <w:t>la date prévisionnelle</w:t>
      </w:r>
      <w:r w:rsidRPr="00362F92">
        <w:rPr>
          <w:szCs w:val="19"/>
          <w:shd w:val="clear" w:color="auto" w:fill="FFFFFF"/>
        </w:rPr>
        <w:t xml:space="preserve"> de démarrage.</w:t>
      </w:r>
    </w:p>
    <w:p w14:paraId="593A7A20" w14:textId="3E350062" w:rsidR="00946DED" w:rsidRDefault="00946DED" w:rsidP="00946DED">
      <w:pPr>
        <w:pStyle w:val="Paragraphedeliste"/>
        <w:numPr>
          <w:ilvl w:val="0"/>
          <w:numId w:val="16"/>
        </w:numPr>
        <w:spacing w:after="0" w:line="240" w:lineRule="auto"/>
        <w:rPr>
          <w:szCs w:val="19"/>
          <w:shd w:val="clear" w:color="auto" w:fill="FFFFFF"/>
        </w:rPr>
      </w:pPr>
      <w:r>
        <w:rPr>
          <w:szCs w:val="19"/>
          <w:shd w:val="clear" w:color="auto" w:fill="FFFFFF"/>
        </w:rPr>
        <w:t xml:space="preserve">J + 15 à compter de </w:t>
      </w:r>
      <w:r w:rsidR="00897DE4">
        <w:rPr>
          <w:szCs w:val="19"/>
          <w:shd w:val="clear" w:color="auto" w:fill="FFFFFF"/>
        </w:rPr>
        <w:t>la date prévisionnelle</w:t>
      </w:r>
      <w:r>
        <w:rPr>
          <w:szCs w:val="19"/>
          <w:shd w:val="clear" w:color="auto" w:fill="FFFFFF"/>
        </w:rPr>
        <w:t xml:space="preserve"> de démarrage.</w:t>
      </w:r>
    </w:p>
    <w:p w14:paraId="336C034E" w14:textId="1CF8042A" w:rsidR="00946DED" w:rsidRPr="00946DED" w:rsidRDefault="00946DED" w:rsidP="00946DED">
      <w:pPr>
        <w:pStyle w:val="Paragraphedeliste"/>
        <w:numPr>
          <w:ilvl w:val="0"/>
          <w:numId w:val="16"/>
        </w:numPr>
        <w:spacing w:after="0" w:line="240" w:lineRule="auto"/>
        <w:rPr>
          <w:szCs w:val="19"/>
          <w:shd w:val="clear" w:color="auto" w:fill="FFFFFF"/>
        </w:rPr>
      </w:pPr>
      <w:r>
        <w:rPr>
          <w:szCs w:val="19"/>
          <w:shd w:val="clear" w:color="auto" w:fill="FFFFFF"/>
        </w:rPr>
        <w:t>J + 30</w:t>
      </w:r>
      <w:r w:rsidRPr="00946DED">
        <w:rPr>
          <w:szCs w:val="19"/>
          <w:shd w:val="clear" w:color="auto" w:fill="FFFFFF"/>
        </w:rPr>
        <w:t xml:space="preserve"> </w:t>
      </w:r>
      <w:r>
        <w:rPr>
          <w:szCs w:val="19"/>
          <w:shd w:val="clear" w:color="auto" w:fill="FFFFFF"/>
        </w:rPr>
        <w:t xml:space="preserve">à compter de </w:t>
      </w:r>
      <w:r w:rsidR="00897DE4">
        <w:rPr>
          <w:szCs w:val="19"/>
          <w:shd w:val="clear" w:color="auto" w:fill="FFFFFF"/>
        </w:rPr>
        <w:t>la date prévisionnelle</w:t>
      </w:r>
      <w:r>
        <w:rPr>
          <w:szCs w:val="19"/>
          <w:shd w:val="clear" w:color="auto" w:fill="FFFFFF"/>
        </w:rPr>
        <w:t xml:space="preserve"> de démarrage.</w:t>
      </w:r>
    </w:p>
    <w:p w14:paraId="51C78D78" w14:textId="77777777" w:rsidR="00946DED" w:rsidRPr="0053334B" w:rsidRDefault="00946DED" w:rsidP="00946DED">
      <w:pPr>
        <w:spacing w:after="0" w:line="240" w:lineRule="auto"/>
        <w:ind w:left="709"/>
      </w:pPr>
    </w:p>
    <w:p w14:paraId="6F8B0F08" w14:textId="77777777" w:rsidR="00E32472" w:rsidRDefault="00E32472" w:rsidP="00946DED">
      <w:pPr>
        <w:spacing w:after="0" w:line="240" w:lineRule="auto"/>
        <w:ind w:left="709"/>
      </w:pPr>
    </w:p>
    <w:p w14:paraId="44CC88F6" w14:textId="77777777" w:rsidR="005B6878" w:rsidRDefault="005B6878" w:rsidP="00946DED">
      <w:pPr>
        <w:spacing w:after="0" w:line="240" w:lineRule="auto"/>
        <w:ind w:left="709"/>
      </w:pPr>
    </w:p>
    <w:p w14:paraId="75AF244C" w14:textId="77777777" w:rsidR="005B6878" w:rsidRPr="0053334B" w:rsidRDefault="005B6878" w:rsidP="00946DED">
      <w:pPr>
        <w:spacing w:after="0" w:line="240" w:lineRule="auto"/>
        <w:ind w:left="709"/>
      </w:pPr>
    </w:p>
    <w:p w14:paraId="5B107D21" w14:textId="77777777" w:rsidR="00A570D4" w:rsidRDefault="00A570D4" w:rsidP="00A570D4">
      <w:pPr>
        <w:spacing w:after="0" w:line="240" w:lineRule="auto"/>
        <w:rPr>
          <w:b/>
        </w:rPr>
      </w:pPr>
      <w:r w:rsidRPr="007642EB">
        <w:rPr>
          <w:b/>
        </w:rPr>
        <w:t>Réponse du candidat : (pas de limite de pages pour la réponse)</w:t>
      </w:r>
    </w:p>
    <w:p w14:paraId="229D4F34" w14:textId="77777777" w:rsidR="00946DED" w:rsidRPr="007642EB" w:rsidRDefault="00946DED" w:rsidP="00A570D4">
      <w:pPr>
        <w:spacing w:after="0" w:line="240" w:lineRule="auto"/>
        <w:rPr>
          <w:szCs w:val="19"/>
          <w:shd w:val="clear" w:color="auto" w:fill="FFFFFF"/>
        </w:rPr>
      </w:pPr>
    </w:p>
    <w:p w14:paraId="07F44D2B" w14:textId="77777777" w:rsidR="00E32472" w:rsidRPr="0053334B" w:rsidRDefault="00E32472" w:rsidP="00E32472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424124D7" w14:textId="77777777" w:rsidR="00E32472" w:rsidRPr="0053334B" w:rsidRDefault="00E32472" w:rsidP="00E32472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582F2B1D" w14:textId="77777777" w:rsidR="00E32472" w:rsidRPr="0053334B" w:rsidRDefault="00E32472" w:rsidP="00E32472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2495DDAA" w14:textId="77777777" w:rsidR="00E32472" w:rsidRPr="0053334B" w:rsidRDefault="00E32472" w:rsidP="00E32472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24658C57" w14:textId="77777777" w:rsidR="00E32472" w:rsidRPr="0053334B" w:rsidRDefault="00E32472" w:rsidP="00E32472">
      <w:pPr>
        <w:spacing w:after="0" w:line="240" w:lineRule="auto"/>
      </w:pPr>
    </w:p>
    <w:p w14:paraId="66C5A751" w14:textId="77777777" w:rsidR="007222AE" w:rsidRPr="0053334B" w:rsidRDefault="007222AE" w:rsidP="00E32472">
      <w:pPr>
        <w:spacing w:after="0" w:line="240" w:lineRule="auto"/>
      </w:pPr>
    </w:p>
    <w:p w14:paraId="47B0B3BB" w14:textId="77777777" w:rsidR="00185B53" w:rsidRPr="00F96225" w:rsidRDefault="00185B53" w:rsidP="00185B53">
      <w:pPr>
        <w:pStyle w:val="Paragraphedeliste"/>
        <w:numPr>
          <w:ilvl w:val="1"/>
          <w:numId w:val="1"/>
        </w:numPr>
        <w:spacing w:after="0" w:line="240" w:lineRule="auto"/>
        <w:rPr>
          <w:color w:val="365F91" w:themeColor="accent1" w:themeShade="BF"/>
        </w:rPr>
      </w:pPr>
      <w:r w:rsidRPr="00F96225">
        <w:rPr>
          <w:color w:val="365F91" w:themeColor="accent1" w:themeShade="BF"/>
        </w:rPr>
        <w:t>Evaluation, suivi et communication</w:t>
      </w:r>
    </w:p>
    <w:p w14:paraId="60EBD696" w14:textId="77777777" w:rsidR="00185B53" w:rsidRPr="0053334B" w:rsidRDefault="00185B53" w:rsidP="00185B53">
      <w:pPr>
        <w:spacing w:after="0" w:line="240" w:lineRule="auto"/>
      </w:pPr>
    </w:p>
    <w:p w14:paraId="52942789" w14:textId="1A86300C" w:rsidR="00185B53" w:rsidRDefault="00E32472" w:rsidP="00B74858">
      <w:pPr>
        <w:spacing w:after="0" w:line="240" w:lineRule="auto"/>
        <w:jc w:val="both"/>
        <w:rPr>
          <w:szCs w:val="19"/>
          <w:shd w:val="clear" w:color="auto" w:fill="FFFFFF"/>
        </w:rPr>
      </w:pPr>
      <w:r>
        <w:rPr>
          <w:szCs w:val="19"/>
          <w:shd w:val="clear" w:color="auto" w:fill="FFFFFF"/>
        </w:rPr>
        <w:t>Indiquer</w:t>
      </w:r>
      <w:r w:rsidRPr="0053334B">
        <w:rPr>
          <w:szCs w:val="19"/>
          <w:shd w:val="clear" w:color="auto" w:fill="FFFFFF"/>
        </w:rPr>
        <w:t xml:space="preserve"> </w:t>
      </w:r>
      <w:r w:rsidR="00185B53" w:rsidRPr="0053334B">
        <w:rPr>
          <w:szCs w:val="19"/>
          <w:shd w:val="clear" w:color="auto" w:fill="FFFFFF"/>
        </w:rPr>
        <w:t>les procédés envisagés pour assurer l'évaluation des prestations</w:t>
      </w:r>
      <w:r>
        <w:rPr>
          <w:szCs w:val="19"/>
          <w:shd w:val="clear" w:color="auto" w:fill="FFFFFF"/>
        </w:rPr>
        <w:t xml:space="preserve"> (</w:t>
      </w:r>
      <w:r w:rsidR="00897DE4">
        <w:rPr>
          <w:szCs w:val="19"/>
          <w:shd w:val="clear" w:color="auto" w:fill="FFFFFF"/>
        </w:rPr>
        <w:t>auto-évaluation</w:t>
      </w:r>
      <w:r>
        <w:rPr>
          <w:szCs w:val="19"/>
          <w:shd w:val="clear" w:color="auto" w:fill="FFFFFF"/>
        </w:rPr>
        <w:t>, hors contrôles périodiques de l’Agence)</w:t>
      </w:r>
      <w:r w:rsidR="00185B53" w:rsidRPr="0053334B">
        <w:rPr>
          <w:szCs w:val="19"/>
          <w:shd w:val="clear" w:color="auto" w:fill="FFFFFF"/>
        </w:rPr>
        <w:t>, le suivi du marché</w:t>
      </w:r>
      <w:r>
        <w:rPr>
          <w:szCs w:val="19"/>
          <w:shd w:val="clear" w:color="auto" w:fill="FFFFFF"/>
        </w:rPr>
        <w:t xml:space="preserve"> et d’un éventuel plan de progrès,</w:t>
      </w:r>
      <w:r w:rsidR="00185B53" w:rsidRPr="0053334B">
        <w:rPr>
          <w:szCs w:val="19"/>
          <w:shd w:val="clear" w:color="auto" w:fill="FFFFFF"/>
        </w:rPr>
        <w:t xml:space="preserve"> et la communication avec </w:t>
      </w:r>
      <w:r>
        <w:rPr>
          <w:szCs w:val="19"/>
          <w:shd w:val="clear" w:color="auto" w:fill="FFFFFF"/>
        </w:rPr>
        <w:t>l’Agence</w:t>
      </w:r>
      <w:r w:rsidR="00185B53" w:rsidRPr="0053334B">
        <w:rPr>
          <w:szCs w:val="19"/>
          <w:shd w:val="clear" w:color="auto" w:fill="FFFFFF"/>
        </w:rPr>
        <w:t>, en précisant les modalités de déploiement sur site</w:t>
      </w:r>
      <w:r w:rsidR="0053334B">
        <w:rPr>
          <w:szCs w:val="19"/>
          <w:shd w:val="clear" w:color="auto" w:fill="FFFFFF"/>
        </w:rPr>
        <w:t> </w:t>
      </w:r>
      <w:r w:rsidR="00185B53" w:rsidRPr="0053334B">
        <w:rPr>
          <w:szCs w:val="19"/>
          <w:shd w:val="clear" w:color="auto" w:fill="FFFFFF"/>
        </w:rPr>
        <w:t xml:space="preserve">: </w:t>
      </w:r>
    </w:p>
    <w:p w14:paraId="18BD93F4" w14:textId="77777777" w:rsidR="00946DED" w:rsidRPr="0053334B" w:rsidRDefault="00946DED" w:rsidP="00B74858">
      <w:pPr>
        <w:spacing w:after="0" w:line="240" w:lineRule="auto"/>
        <w:jc w:val="both"/>
        <w:rPr>
          <w:szCs w:val="19"/>
          <w:shd w:val="clear" w:color="auto" w:fill="FFFFFF"/>
        </w:rPr>
      </w:pPr>
    </w:p>
    <w:p w14:paraId="3BE1C1AC" w14:textId="77777777" w:rsidR="00185B53" w:rsidRDefault="00185B53" w:rsidP="00185B53">
      <w:pPr>
        <w:pStyle w:val="Paragraphedeliste"/>
        <w:numPr>
          <w:ilvl w:val="0"/>
          <w:numId w:val="7"/>
        </w:numPr>
        <w:spacing w:after="0" w:line="240" w:lineRule="auto"/>
        <w:ind w:left="284" w:hanging="284"/>
        <w:rPr>
          <w:szCs w:val="19"/>
          <w:shd w:val="clear" w:color="auto" w:fill="FFFFFF"/>
        </w:rPr>
      </w:pPr>
      <w:r w:rsidRPr="0053334B">
        <w:rPr>
          <w:szCs w:val="19"/>
          <w:shd w:val="clear" w:color="auto" w:fill="FFFFFF"/>
        </w:rPr>
        <w:t xml:space="preserve">Outils utilisés </w:t>
      </w:r>
    </w:p>
    <w:p w14:paraId="5ECFA8A4" w14:textId="77777777" w:rsidR="000128B1" w:rsidRPr="0053334B" w:rsidRDefault="000128B1" w:rsidP="000128B1">
      <w:pPr>
        <w:pStyle w:val="Paragraphedeliste"/>
        <w:numPr>
          <w:ilvl w:val="0"/>
          <w:numId w:val="7"/>
        </w:numPr>
        <w:spacing w:after="0" w:line="240" w:lineRule="auto"/>
        <w:ind w:left="284" w:hanging="284"/>
        <w:rPr>
          <w:szCs w:val="19"/>
          <w:shd w:val="clear" w:color="auto" w:fill="FFFFFF"/>
        </w:rPr>
      </w:pPr>
      <w:r>
        <w:rPr>
          <w:szCs w:val="19"/>
          <w:shd w:val="clear" w:color="auto" w:fill="FFFFFF"/>
        </w:rPr>
        <w:t>Indicateurs utilisés (</w:t>
      </w:r>
      <w:r w:rsidRPr="000128B1">
        <w:rPr>
          <w:szCs w:val="19"/>
          <w:shd w:val="clear" w:color="auto" w:fill="FFFFFF"/>
        </w:rPr>
        <w:t>définition, mode de calcul, périodicité, …)</w:t>
      </w:r>
    </w:p>
    <w:p w14:paraId="5F858E84" w14:textId="77777777" w:rsidR="00185B53" w:rsidRPr="0053334B" w:rsidRDefault="00185B53" w:rsidP="00185B53">
      <w:pPr>
        <w:pStyle w:val="Paragraphedeliste"/>
        <w:numPr>
          <w:ilvl w:val="0"/>
          <w:numId w:val="7"/>
        </w:numPr>
        <w:spacing w:after="0" w:line="240" w:lineRule="auto"/>
        <w:ind w:left="284" w:hanging="284"/>
        <w:rPr>
          <w:szCs w:val="19"/>
          <w:shd w:val="clear" w:color="auto" w:fill="FFFFFF"/>
        </w:rPr>
      </w:pPr>
      <w:r w:rsidRPr="0053334B">
        <w:rPr>
          <w:szCs w:val="19"/>
          <w:shd w:val="clear" w:color="auto" w:fill="FFFFFF"/>
        </w:rPr>
        <w:t xml:space="preserve">Exemple de documents formalisés (à joindre en annexe du dossier de réponse) </w:t>
      </w:r>
    </w:p>
    <w:p w14:paraId="21B95039" w14:textId="77777777" w:rsidR="008C748E" w:rsidRPr="0053334B" w:rsidRDefault="00185B53" w:rsidP="00185B53">
      <w:pPr>
        <w:pStyle w:val="Paragraphedeliste"/>
        <w:numPr>
          <w:ilvl w:val="0"/>
          <w:numId w:val="7"/>
        </w:numPr>
        <w:spacing w:after="0" w:line="240" w:lineRule="auto"/>
        <w:ind w:left="284" w:hanging="284"/>
        <w:rPr>
          <w:szCs w:val="19"/>
          <w:shd w:val="clear" w:color="auto" w:fill="FFFFFF"/>
        </w:rPr>
      </w:pPr>
      <w:r w:rsidRPr="0053334B">
        <w:rPr>
          <w:szCs w:val="19"/>
          <w:shd w:val="clear" w:color="auto" w:fill="FFFFFF"/>
        </w:rPr>
        <w:t>Délais de transmission</w:t>
      </w:r>
    </w:p>
    <w:p w14:paraId="5D474E42" w14:textId="77777777" w:rsidR="00185B53" w:rsidRPr="0053334B" w:rsidRDefault="00185B53" w:rsidP="00185B53">
      <w:pPr>
        <w:spacing w:after="0" w:line="240" w:lineRule="auto"/>
      </w:pPr>
    </w:p>
    <w:p w14:paraId="1392129F" w14:textId="77777777" w:rsidR="00A570D4" w:rsidRPr="007642EB" w:rsidRDefault="00A570D4" w:rsidP="00A570D4">
      <w:pPr>
        <w:spacing w:after="0" w:line="240" w:lineRule="auto"/>
        <w:rPr>
          <w:szCs w:val="19"/>
          <w:shd w:val="clear" w:color="auto" w:fill="FFFFFF"/>
        </w:rPr>
      </w:pPr>
      <w:r w:rsidRPr="007642EB">
        <w:rPr>
          <w:b/>
        </w:rPr>
        <w:t>Réponse du candidat : (pas de limite de pages pour la réponse)</w:t>
      </w:r>
    </w:p>
    <w:p w14:paraId="65E10CAA" w14:textId="77777777" w:rsidR="00185B53" w:rsidRPr="0053334B" w:rsidRDefault="00185B53" w:rsidP="00185B53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05AFCABA" w14:textId="77777777" w:rsidR="00F96225" w:rsidRPr="0053334B" w:rsidRDefault="00F96225" w:rsidP="00F96225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4400E370" w14:textId="77777777" w:rsidR="00F96225" w:rsidRPr="0053334B" w:rsidRDefault="00F96225" w:rsidP="00F96225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71221D6C" w14:textId="77777777" w:rsidR="00185B53" w:rsidRPr="0053334B" w:rsidRDefault="00185B53" w:rsidP="00185B53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44CF9AFD" w14:textId="77777777" w:rsidR="00185B53" w:rsidRPr="0053334B" w:rsidRDefault="00185B53" w:rsidP="00185B53">
      <w:pPr>
        <w:spacing w:after="0" w:line="240" w:lineRule="auto"/>
      </w:pPr>
    </w:p>
    <w:p w14:paraId="6B79C555" w14:textId="77777777" w:rsidR="008D0A8C" w:rsidRPr="0053334B" w:rsidRDefault="008D0A8C" w:rsidP="008D0A8C">
      <w:pPr>
        <w:spacing w:after="0" w:line="240" w:lineRule="auto"/>
      </w:pPr>
    </w:p>
    <w:p w14:paraId="39943D86" w14:textId="77777777" w:rsidR="008D0A8C" w:rsidRPr="00F96225" w:rsidRDefault="00705B78" w:rsidP="008D0A8C">
      <w:pPr>
        <w:pStyle w:val="Paragraphedeliste"/>
        <w:numPr>
          <w:ilvl w:val="1"/>
          <w:numId w:val="1"/>
        </w:numPr>
        <w:spacing w:after="0" w:line="240" w:lineRule="auto"/>
        <w:rPr>
          <w:color w:val="365F91" w:themeColor="accent1" w:themeShade="BF"/>
        </w:rPr>
      </w:pPr>
      <w:r>
        <w:rPr>
          <w:color w:val="365F91" w:themeColor="accent1" w:themeShade="BF"/>
        </w:rPr>
        <w:t>Gestion de l’équipe d’intervention</w:t>
      </w:r>
    </w:p>
    <w:p w14:paraId="07090A09" w14:textId="77777777" w:rsidR="008D0A8C" w:rsidRPr="0053334B" w:rsidRDefault="008D0A8C" w:rsidP="008D0A8C">
      <w:pPr>
        <w:spacing w:after="0" w:line="240" w:lineRule="auto"/>
      </w:pPr>
    </w:p>
    <w:p w14:paraId="00D2B245" w14:textId="77777777" w:rsidR="008D0A8C" w:rsidRPr="0053334B" w:rsidRDefault="00E32472" w:rsidP="00705B78">
      <w:pPr>
        <w:spacing w:after="0" w:line="240" w:lineRule="auto"/>
        <w:jc w:val="both"/>
        <w:rPr>
          <w:szCs w:val="19"/>
          <w:shd w:val="clear" w:color="auto" w:fill="FFFFFF"/>
        </w:rPr>
      </w:pPr>
      <w:r>
        <w:rPr>
          <w:szCs w:val="19"/>
          <w:shd w:val="clear" w:color="auto" w:fill="FFFFFF"/>
        </w:rPr>
        <w:t>Indiquer</w:t>
      </w:r>
      <w:r w:rsidRPr="0053334B">
        <w:rPr>
          <w:szCs w:val="19"/>
          <w:shd w:val="clear" w:color="auto" w:fill="FFFFFF"/>
        </w:rPr>
        <w:t xml:space="preserve"> </w:t>
      </w:r>
      <w:r w:rsidR="008D0A8C" w:rsidRPr="0053334B">
        <w:rPr>
          <w:szCs w:val="19"/>
          <w:shd w:val="clear" w:color="auto" w:fill="FFFFFF"/>
        </w:rPr>
        <w:t xml:space="preserve">la politique de gestion du personnel mise en place </w:t>
      </w:r>
      <w:r w:rsidR="000E3506">
        <w:rPr>
          <w:szCs w:val="19"/>
          <w:shd w:val="clear" w:color="auto" w:fill="FFFFFF"/>
        </w:rPr>
        <w:t xml:space="preserve">pour </w:t>
      </w:r>
      <w:r w:rsidR="008D0A8C" w:rsidRPr="0053334B">
        <w:rPr>
          <w:szCs w:val="19"/>
          <w:shd w:val="clear" w:color="auto" w:fill="FFFFFF"/>
        </w:rPr>
        <w:t>le marché, notamment</w:t>
      </w:r>
      <w:r w:rsidR="0053334B">
        <w:rPr>
          <w:szCs w:val="19"/>
          <w:shd w:val="clear" w:color="auto" w:fill="FFFFFF"/>
        </w:rPr>
        <w:t> </w:t>
      </w:r>
      <w:r w:rsidR="008D0A8C" w:rsidRPr="0053334B">
        <w:rPr>
          <w:szCs w:val="19"/>
          <w:shd w:val="clear" w:color="auto" w:fill="FFFFFF"/>
        </w:rPr>
        <w:t xml:space="preserve">: </w:t>
      </w:r>
    </w:p>
    <w:p w14:paraId="2E0DC0FB" w14:textId="77777777" w:rsidR="008D0A8C" w:rsidRPr="0053334B" w:rsidRDefault="008D0A8C" w:rsidP="00705B78">
      <w:pPr>
        <w:pStyle w:val="Paragraphedeliste"/>
        <w:numPr>
          <w:ilvl w:val="0"/>
          <w:numId w:val="7"/>
        </w:numPr>
        <w:spacing w:after="0" w:line="240" w:lineRule="auto"/>
        <w:ind w:left="284" w:hanging="284"/>
        <w:jc w:val="both"/>
        <w:rPr>
          <w:szCs w:val="19"/>
          <w:shd w:val="clear" w:color="auto" w:fill="FFFFFF"/>
        </w:rPr>
      </w:pPr>
      <w:r w:rsidRPr="0053334B">
        <w:rPr>
          <w:szCs w:val="19"/>
          <w:shd w:val="clear" w:color="auto" w:fill="FFFFFF"/>
        </w:rPr>
        <w:t xml:space="preserve">L'accueil et l'accompagnement des salariés (livrets, rencontres, actions, ... ) </w:t>
      </w:r>
    </w:p>
    <w:p w14:paraId="60B134B3" w14:textId="77777777" w:rsidR="008D0A8C" w:rsidRPr="0053334B" w:rsidRDefault="008D0A8C" w:rsidP="00705B78">
      <w:pPr>
        <w:pStyle w:val="Paragraphedeliste"/>
        <w:numPr>
          <w:ilvl w:val="0"/>
          <w:numId w:val="7"/>
        </w:numPr>
        <w:spacing w:after="0" w:line="240" w:lineRule="auto"/>
        <w:ind w:left="284" w:hanging="284"/>
        <w:jc w:val="both"/>
        <w:rPr>
          <w:szCs w:val="19"/>
          <w:shd w:val="clear" w:color="auto" w:fill="FFFFFF"/>
        </w:rPr>
      </w:pPr>
      <w:r w:rsidRPr="0053334B">
        <w:rPr>
          <w:szCs w:val="19"/>
          <w:shd w:val="clear" w:color="auto" w:fill="FFFFFF"/>
        </w:rPr>
        <w:t xml:space="preserve">La formation (engagements chiffrés pour le marché) </w:t>
      </w:r>
    </w:p>
    <w:p w14:paraId="093FA25E" w14:textId="77777777" w:rsidR="008D0A8C" w:rsidRPr="00DD35ED" w:rsidRDefault="008D0A8C" w:rsidP="00705B78">
      <w:pPr>
        <w:pStyle w:val="Paragraphedeliste"/>
        <w:numPr>
          <w:ilvl w:val="0"/>
          <w:numId w:val="7"/>
        </w:numPr>
        <w:spacing w:after="0" w:line="240" w:lineRule="auto"/>
        <w:ind w:left="284" w:hanging="284"/>
        <w:jc w:val="both"/>
        <w:rPr>
          <w:szCs w:val="19"/>
          <w:shd w:val="clear" w:color="auto" w:fill="FFFFFF"/>
        </w:rPr>
      </w:pPr>
      <w:r w:rsidRPr="00DD35ED">
        <w:rPr>
          <w:szCs w:val="19"/>
          <w:shd w:val="clear" w:color="auto" w:fill="FFFFFF"/>
        </w:rPr>
        <w:lastRenderedPageBreak/>
        <w:t xml:space="preserve">L'insertion </w:t>
      </w:r>
      <w:r w:rsidR="00DD35ED">
        <w:rPr>
          <w:szCs w:val="19"/>
          <w:shd w:val="clear" w:color="auto" w:fill="FFFFFF"/>
        </w:rPr>
        <w:t>éventuelle</w:t>
      </w:r>
    </w:p>
    <w:p w14:paraId="69449828" w14:textId="77777777" w:rsidR="008D0A8C" w:rsidRPr="0053334B" w:rsidRDefault="008D0A8C" w:rsidP="00705B78">
      <w:pPr>
        <w:pStyle w:val="Paragraphedeliste"/>
        <w:numPr>
          <w:ilvl w:val="0"/>
          <w:numId w:val="7"/>
        </w:numPr>
        <w:spacing w:after="0" w:line="240" w:lineRule="auto"/>
        <w:ind w:left="284" w:hanging="284"/>
        <w:jc w:val="both"/>
        <w:rPr>
          <w:szCs w:val="19"/>
          <w:shd w:val="clear" w:color="auto" w:fill="FFFFFF"/>
        </w:rPr>
      </w:pPr>
      <w:r w:rsidRPr="0053334B">
        <w:rPr>
          <w:szCs w:val="19"/>
          <w:shd w:val="clear" w:color="auto" w:fill="FFFFFF"/>
        </w:rPr>
        <w:t>La continuité de l'activité (gestion de l'absentéisme et évènements exceptionnels)</w:t>
      </w:r>
    </w:p>
    <w:p w14:paraId="078E3696" w14:textId="77777777" w:rsidR="00466147" w:rsidRPr="0053334B" w:rsidRDefault="00466147" w:rsidP="008D0A8C">
      <w:pPr>
        <w:tabs>
          <w:tab w:val="right" w:leader="dot" w:pos="9072"/>
        </w:tabs>
        <w:spacing w:after="0" w:line="240" w:lineRule="auto"/>
      </w:pPr>
    </w:p>
    <w:p w14:paraId="75D0DC39" w14:textId="77777777" w:rsidR="00A570D4" w:rsidRPr="007642EB" w:rsidRDefault="00A570D4" w:rsidP="00A570D4">
      <w:pPr>
        <w:spacing w:after="0" w:line="240" w:lineRule="auto"/>
        <w:rPr>
          <w:szCs w:val="19"/>
          <w:shd w:val="clear" w:color="auto" w:fill="FFFFFF"/>
        </w:rPr>
      </w:pPr>
      <w:r w:rsidRPr="007642EB">
        <w:rPr>
          <w:b/>
        </w:rPr>
        <w:t>Réponse du candidat : (pas de limite de pages pour la réponse)</w:t>
      </w:r>
    </w:p>
    <w:p w14:paraId="689D7EB3" w14:textId="77777777" w:rsidR="008D0A8C" w:rsidRPr="0053334B" w:rsidRDefault="008D0A8C" w:rsidP="008D0A8C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7D128CF0" w14:textId="77777777" w:rsidR="00F96225" w:rsidRPr="0053334B" w:rsidRDefault="00F96225" w:rsidP="00F96225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4BB5D351" w14:textId="77777777" w:rsidR="00F96225" w:rsidRPr="0053334B" w:rsidRDefault="00F96225" w:rsidP="00F96225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19789548" w14:textId="77777777" w:rsidR="008D0A8C" w:rsidRPr="0053334B" w:rsidRDefault="008D0A8C" w:rsidP="008D0A8C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4203B03E" w14:textId="77777777" w:rsidR="0053334B" w:rsidRPr="0053334B" w:rsidRDefault="0053334B" w:rsidP="0053334B">
      <w:pPr>
        <w:spacing w:after="0" w:line="240" w:lineRule="auto"/>
      </w:pPr>
    </w:p>
    <w:p w14:paraId="228D0022" w14:textId="77777777" w:rsidR="0053334B" w:rsidRPr="0053334B" w:rsidRDefault="0053334B" w:rsidP="0053334B">
      <w:pPr>
        <w:spacing w:after="0" w:line="240" w:lineRule="auto"/>
      </w:pPr>
    </w:p>
    <w:p w14:paraId="164AE861" w14:textId="77777777" w:rsidR="0053334B" w:rsidRPr="00F96225" w:rsidRDefault="0053334B" w:rsidP="0053334B">
      <w:pPr>
        <w:pStyle w:val="Paragraphedeliste"/>
        <w:numPr>
          <w:ilvl w:val="1"/>
          <w:numId w:val="1"/>
        </w:numPr>
        <w:spacing w:after="0" w:line="240" w:lineRule="auto"/>
        <w:rPr>
          <w:color w:val="365F91" w:themeColor="accent1" w:themeShade="BF"/>
        </w:rPr>
      </w:pPr>
      <w:r w:rsidRPr="00F96225">
        <w:rPr>
          <w:color w:val="365F91" w:themeColor="accent1" w:themeShade="BF"/>
        </w:rPr>
        <w:t>Santé et Sécurité</w:t>
      </w:r>
    </w:p>
    <w:p w14:paraId="52C1846A" w14:textId="77777777" w:rsidR="0053334B" w:rsidRPr="0053334B" w:rsidRDefault="0053334B" w:rsidP="0053334B">
      <w:pPr>
        <w:spacing w:after="0" w:line="240" w:lineRule="auto"/>
      </w:pPr>
    </w:p>
    <w:p w14:paraId="6501B2AB" w14:textId="77777777" w:rsidR="0053334B" w:rsidRPr="0053334B" w:rsidRDefault="00F5049D" w:rsidP="0053334B">
      <w:pPr>
        <w:spacing w:after="0" w:line="240" w:lineRule="auto"/>
        <w:rPr>
          <w:szCs w:val="19"/>
          <w:shd w:val="clear" w:color="auto" w:fill="FFFFFF"/>
        </w:rPr>
      </w:pPr>
      <w:r>
        <w:rPr>
          <w:szCs w:val="19"/>
          <w:shd w:val="clear" w:color="auto" w:fill="FFFFFF"/>
        </w:rPr>
        <w:t>Indiquer</w:t>
      </w:r>
      <w:r w:rsidRPr="0053334B">
        <w:rPr>
          <w:szCs w:val="19"/>
          <w:shd w:val="clear" w:color="auto" w:fill="FFFFFF"/>
        </w:rPr>
        <w:t xml:space="preserve"> </w:t>
      </w:r>
      <w:r w:rsidR="0053334B" w:rsidRPr="0053334B">
        <w:rPr>
          <w:szCs w:val="19"/>
          <w:shd w:val="clear" w:color="auto" w:fill="FFFFFF"/>
        </w:rPr>
        <w:t>les principales mesures prévues pour assurer la santé, l'hygiène et la sécurité du personnel d'intervention sur site (vêtements de travail, EPI, habilitations, formations ou actions spécif</w:t>
      </w:r>
      <w:r w:rsidR="0053334B">
        <w:rPr>
          <w:szCs w:val="19"/>
          <w:shd w:val="clear" w:color="auto" w:fill="FFFFFF"/>
        </w:rPr>
        <w:t>iques, …</w:t>
      </w:r>
      <w:r w:rsidR="0053334B" w:rsidRPr="0053334B">
        <w:rPr>
          <w:szCs w:val="19"/>
          <w:shd w:val="clear" w:color="auto" w:fill="FFFFFF"/>
        </w:rPr>
        <w:t>)</w:t>
      </w:r>
    </w:p>
    <w:p w14:paraId="0D303400" w14:textId="77777777" w:rsidR="0053334B" w:rsidRPr="0053334B" w:rsidRDefault="0053334B" w:rsidP="0053334B">
      <w:pPr>
        <w:tabs>
          <w:tab w:val="right" w:leader="dot" w:pos="9072"/>
        </w:tabs>
        <w:spacing w:after="0" w:line="240" w:lineRule="auto"/>
      </w:pPr>
    </w:p>
    <w:p w14:paraId="0D478A5E" w14:textId="77777777" w:rsidR="00A570D4" w:rsidRPr="007642EB" w:rsidRDefault="00A570D4" w:rsidP="00A570D4">
      <w:pPr>
        <w:spacing w:after="0" w:line="240" w:lineRule="auto"/>
        <w:rPr>
          <w:szCs w:val="19"/>
          <w:shd w:val="clear" w:color="auto" w:fill="FFFFFF"/>
        </w:rPr>
      </w:pPr>
      <w:r w:rsidRPr="007642EB">
        <w:rPr>
          <w:b/>
        </w:rPr>
        <w:t>Réponse du candidat : (pas de limite de pages pour la réponse)</w:t>
      </w:r>
    </w:p>
    <w:p w14:paraId="0C93EBA1" w14:textId="77777777" w:rsidR="0053334B" w:rsidRPr="0053334B" w:rsidRDefault="0053334B" w:rsidP="0053334B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21C32ACD" w14:textId="77777777" w:rsidR="00F96225" w:rsidRPr="0053334B" w:rsidRDefault="00F96225" w:rsidP="00F96225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574DAD7F" w14:textId="77777777" w:rsidR="00F96225" w:rsidRPr="0053334B" w:rsidRDefault="00F96225" w:rsidP="00F96225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5A05D5B9" w14:textId="77777777" w:rsidR="0053334B" w:rsidRPr="0053334B" w:rsidRDefault="0053334B" w:rsidP="0053334B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2CE50C53" w14:textId="77777777" w:rsidR="00185B53" w:rsidRDefault="00185B53" w:rsidP="00185B53">
      <w:pPr>
        <w:spacing w:after="0" w:line="240" w:lineRule="auto"/>
      </w:pPr>
    </w:p>
    <w:p w14:paraId="6A169821" w14:textId="77777777" w:rsidR="007222AE" w:rsidRDefault="007222AE" w:rsidP="00185B53">
      <w:pPr>
        <w:spacing w:after="0" w:line="240" w:lineRule="auto"/>
      </w:pPr>
    </w:p>
    <w:p w14:paraId="7FD70ADE" w14:textId="77777777" w:rsidR="007222AE" w:rsidRDefault="007222AE" w:rsidP="00185B53">
      <w:pPr>
        <w:spacing w:after="0" w:line="240" w:lineRule="auto"/>
      </w:pPr>
    </w:p>
    <w:p w14:paraId="77C8E187" w14:textId="77777777" w:rsidR="007222AE" w:rsidRPr="0053334B" w:rsidRDefault="007222AE" w:rsidP="00185B53">
      <w:pPr>
        <w:spacing w:after="0" w:line="240" w:lineRule="auto"/>
      </w:pPr>
    </w:p>
    <w:p w14:paraId="7080F40C" w14:textId="77777777" w:rsidR="0053334B" w:rsidRPr="0053334B" w:rsidRDefault="0053334B" w:rsidP="0053334B">
      <w:pPr>
        <w:spacing w:after="0" w:line="240" w:lineRule="auto"/>
      </w:pPr>
    </w:p>
    <w:p w14:paraId="1E1F61E1" w14:textId="305496D8" w:rsidR="0053334B" w:rsidRPr="0053334B" w:rsidRDefault="0053334B" w:rsidP="009C1846">
      <w:pPr>
        <w:pStyle w:val="Paragraphedeliste"/>
        <w:numPr>
          <w:ilvl w:val="0"/>
          <w:numId w:val="1"/>
        </w:numPr>
        <w:spacing w:line="240" w:lineRule="auto"/>
        <w:ind w:left="714" w:hanging="357"/>
        <w:contextualSpacing w:val="0"/>
        <w:rPr>
          <w:b/>
          <w:bCs/>
          <w:szCs w:val="19"/>
          <w:u w:val="single"/>
          <w:shd w:val="clear" w:color="auto" w:fill="FFFFFF"/>
        </w:rPr>
      </w:pPr>
      <w:r>
        <w:rPr>
          <w:b/>
          <w:bCs/>
          <w:szCs w:val="19"/>
          <w:u w:val="single"/>
          <w:shd w:val="clear" w:color="auto" w:fill="FFFFFF"/>
        </w:rPr>
        <w:t>DE</w:t>
      </w:r>
      <w:r w:rsidR="002B60F1">
        <w:rPr>
          <w:b/>
          <w:bCs/>
          <w:szCs w:val="19"/>
          <w:u w:val="single"/>
          <w:shd w:val="clear" w:color="auto" w:fill="FFFFFF"/>
        </w:rPr>
        <w:t>MARCHE ENVIRONNEMENTALE</w:t>
      </w:r>
    </w:p>
    <w:p w14:paraId="28709024" w14:textId="77777777" w:rsidR="0053334B" w:rsidRDefault="0053334B" w:rsidP="0053334B">
      <w:pPr>
        <w:tabs>
          <w:tab w:val="right" w:leader="dot" w:pos="9072"/>
        </w:tabs>
        <w:spacing w:after="0" w:line="240" w:lineRule="auto"/>
      </w:pPr>
    </w:p>
    <w:p w14:paraId="064FAF90" w14:textId="3380BCD6" w:rsidR="0053334B" w:rsidRDefault="00765A61" w:rsidP="0053334B">
      <w:pPr>
        <w:spacing w:after="0" w:line="240" w:lineRule="auto"/>
        <w:jc w:val="center"/>
        <w:rPr>
          <w:u w:val="single"/>
        </w:rPr>
      </w:pPr>
      <w:r>
        <w:rPr>
          <w:u w:val="single"/>
        </w:rPr>
        <w:t>Organisation et fonctionnement privilégiant le respect de l’environnement (cf. art 5 du CCTP)</w:t>
      </w:r>
      <w:r w:rsidR="00F96225">
        <w:rPr>
          <w:u w:val="single"/>
        </w:rPr>
        <w:t> :</w:t>
      </w:r>
    </w:p>
    <w:p w14:paraId="4E96E314" w14:textId="77777777" w:rsidR="002B60F1" w:rsidRDefault="002B60F1" w:rsidP="002B60F1">
      <w:pPr>
        <w:spacing w:after="0" w:line="240" w:lineRule="auto"/>
        <w:rPr>
          <w:b/>
        </w:rPr>
      </w:pPr>
    </w:p>
    <w:p w14:paraId="3B524456" w14:textId="5E145F3F" w:rsidR="002B60F1" w:rsidRDefault="002B60F1" w:rsidP="002B60F1">
      <w:pPr>
        <w:spacing w:after="0" w:line="240" w:lineRule="auto"/>
        <w:rPr>
          <w:b/>
        </w:rPr>
      </w:pPr>
      <w:r w:rsidRPr="007642EB">
        <w:rPr>
          <w:b/>
        </w:rPr>
        <w:t>Réponse du candidat : (pas de limite de pages pour la réponse)</w:t>
      </w:r>
    </w:p>
    <w:p w14:paraId="6BC0CE10" w14:textId="77777777" w:rsidR="002B60F1" w:rsidRPr="00F96225" w:rsidRDefault="002B60F1" w:rsidP="0053334B">
      <w:pPr>
        <w:spacing w:after="0" w:line="240" w:lineRule="auto"/>
        <w:jc w:val="center"/>
        <w:rPr>
          <w:u w:val="single"/>
        </w:rPr>
      </w:pPr>
    </w:p>
    <w:p w14:paraId="3A0EEA39" w14:textId="77777777" w:rsidR="0053334B" w:rsidRPr="0053334B" w:rsidRDefault="0053334B" w:rsidP="0053334B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693C6E69" w14:textId="77777777" w:rsidR="00F96225" w:rsidRPr="0053334B" w:rsidRDefault="00F96225" w:rsidP="00F96225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4E64ACF4" w14:textId="77777777" w:rsidR="00F96225" w:rsidRPr="0053334B" w:rsidRDefault="00F96225" w:rsidP="00F96225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074BDB52" w14:textId="77777777" w:rsidR="0053334B" w:rsidRPr="0053334B" w:rsidRDefault="0053334B" w:rsidP="0053334B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042981A1" w14:textId="77777777" w:rsidR="0053334B" w:rsidRDefault="0053334B" w:rsidP="0053334B">
      <w:pPr>
        <w:spacing w:after="0" w:line="240" w:lineRule="auto"/>
      </w:pPr>
    </w:p>
    <w:p w14:paraId="475EB0BD" w14:textId="77777777" w:rsidR="00D767DF" w:rsidRDefault="00D767DF" w:rsidP="0053334B">
      <w:pPr>
        <w:spacing w:after="0" w:line="240" w:lineRule="auto"/>
      </w:pPr>
    </w:p>
    <w:p w14:paraId="16AF25CB" w14:textId="77777777" w:rsidR="00D767DF" w:rsidRDefault="00D767DF" w:rsidP="0053334B">
      <w:pPr>
        <w:spacing w:after="0" w:line="240" w:lineRule="auto"/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7"/>
        <w:gridCol w:w="2648"/>
        <w:gridCol w:w="2409"/>
        <w:gridCol w:w="1418"/>
      </w:tblGrid>
      <w:tr w:rsidR="00D767DF" w:rsidRPr="0053334B" w14:paraId="1AF7B7D2" w14:textId="77777777" w:rsidTr="00DD35ED">
        <w:trPr>
          <w:trHeight w:val="567"/>
        </w:trPr>
        <w:tc>
          <w:tcPr>
            <w:tcW w:w="8222" w:type="dxa"/>
            <w:gridSpan w:val="4"/>
            <w:vAlign w:val="center"/>
          </w:tcPr>
          <w:p w14:paraId="58499C22" w14:textId="28EDF455" w:rsidR="00D767DF" w:rsidRPr="0053334B" w:rsidRDefault="00D767DF" w:rsidP="00121419">
            <w:pPr>
              <w:pStyle w:val="Style"/>
              <w:ind w:left="33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  <w:r w:rsidRPr="007642EB">
              <w:rPr>
                <w:rFonts w:asciiTheme="minorHAnsi" w:eastAsia="Calibri" w:hAnsiTheme="minorHAnsi"/>
                <w:b/>
                <w:sz w:val="22"/>
                <w:szCs w:val="22"/>
              </w:rPr>
              <w:t xml:space="preserve">TABLEAU </w:t>
            </w:r>
            <w:r>
              <w:rPr>
                <w:rFonts w:asciiTheme="minorHAnsi" w:eastAsia="Calibri" w:hAnsiTheme="minorHAnsi"/>
                <w:b/>
                <w:sz w:val="22"/>
                <w:szCs w:val="22"/>
              </w:rPr>
              <w:t>7</w:t>
            </w:r>
            <w:r w:rsidRPr="007642EB">
              <w:rPr>
                <w:rFonts w:asciiTheme="minorHAnsi" w:eastAsia="Calibri" w:hAnsiTheme="minorHAnsi" w:cstheme="minorBidi"/>
                <w:b/>
                <w:sz w:val="22"/>
                <w:szCs w:val="22"/>
                <w:lang w:eastAsia="en-US"/>
              </w:rPr>
              <w:t xml:space="preserve"> – </w:t>
            </w:r>
            <w:r>
              <w:rPr>
                <w:rFonts w:asciiTheme="minorHAnsi" w:eastAsia="Calibri" w:hAnsiTheme="minorHAnsi"/>
                <w:b/>
                <w:sz w:val="22"/>
                <w:szCs w:val="22"/>
              </w:rPr>
              <w:t>ACTIONS DANS LE CADRE DU MARCHE</w:t>
            </w:r>
          </w:p>
        </w:tc>
      </w:tr>
      <w:tr w:rsidR="00773CA2" w:rsidRPr="0053334B" w14:paraId="5BB0C65F" w14:textId="77777777" w:rsidTr="00DD35ED">
        <w:trPr>
          <w:trHeight w:val="567"/>
        </w:trPr>
        <w:tc>
          <w:tcPr>
            <w:tcW w:w="1747" w:type="dxa"/>
          </w:tcPr>
          <w:p w14:paraId="2C53A33F" w14:textId="77777777" w:rsidR="00773CA2" w:rsidRPr="007642EB" w:rsidRDefault="00773CA2" w:rsidP="00121419">
            <w:pPr>
              <w:pStyle w:val="Style"/>
              <w:ind w:left="28"/>
              <w:jc w:val="center"/>
              <w:rPr>
                <w:rFonts w:asciiTheme="minorHAnsi" w:hAnsiTheme="minorHAnsi"/>
                <w:b/>
                <w:sz w:val="22"/>
                <w:szCs w:val="19"/>
                <w:shd w:val="clear" w:color="auto" w:fill="FFFFFF"/>
              </w:rPr>
            </w:pPr>
            <w:r>
              <w:rPr>
                <w:rFonts w:asciiTheme="minorHAnsi" w:hAnsiTheme="minorHAnsi"/>
                <w:b/>
                <w:sz w:val="22"/>
                <w:szCs w:val="19"/>
                <w:shd w:val="clear" w:color="auto" w:fill="FFFFFF"/>
              </w:rPr>
              <w:t>Piliers*</w:t>
            </w:r>
          </w:p>
        </w:tc>
        <w:tc>
          <w:tcPr>
            <w:tcW w:w="2648" w:type="dxa"/>
          </w:tcPr>
          <w:p w14:paraId="1FAA64F5" w14:textId="77777777" w:rsidR="00773CA2" w:rsidRPr="007642EB" w:rsidRDefault="00773CA2" w:rsidP="00121419">
            <w:pPr>
              <w:pStyle w:val="Style"/>
              <w:ind w:left="24"/>
              <w:jc w:val="center"/>
              <w:rPr>
                <w:rFonts w:asciiTheme="minorHAnsi" w:hAnsiTheme="minorHAnsi"/>
                <w:b/>
                <w:sz w:val="22"/>
                <w:szCs w:val="19"/>
                <w:shd w:val="clear" w:color="auto" w:fill="FFFFFF"/>
              </w:rPr>
            </w:pPr>
            <w:r>
              <w:rPr>
                <w:rFonts w:asciiTheme="minorHAnsi" w:hAnsiTheme="minorHAnsi"/>
                <w:b/>
                <w:sz w:val="22"/>
                <w:szCs w:val="19"/>
                <w:shd w:val="clear" w:color="auto" w:fill="FFFFFF"/>
              </w:rPr>
              <w:t>Actions</w:t>
            </w:r>
          </w:p>
        </w:tc>
        <w:tc>
          <w:tcPr>
            <w:tcW w:w="2409" w:type="dxa"/>
          </w:tcPr>
          <w:p w14:paraId="66EFBFE7" w14:textId="77777777" w:rsidR="00773CA2" w:rsidRPr="007642EB" w:rsidRDefault="00773CA2" w:rsidP="00773CA2">
            <w:pPr>
              <w:pStyle w:val="Style"/>
              <w:ind w:left="48"/>
              <w:jc w:val="center"/>
              <w:rPr>
                <w:rFonts w:asciiTheme="minorHAnsi" w:hAnsiTheme="minorHAnsi"/>
                <w:b/>
                <w:sz w:val="22"/>
                <w:szCs w:val="19"/>
                <w:shd w:val="clear" w:color="auto" w:fill="FFFFFF"/>
              </w:rPr>
            </w:pPr>
            <w:r>
              <w:rPr>
                <w:rFonts w:asciiTheme="minorHAnsi" w:hAnsiTheme="minorHAnsi"/>
                <w:b/>
                <w:sz w:val="22"/>
                <w:szCs w:val="19"/>
                <w:shd w:val="clear" w:color="auto" w:fill="FFFFFF"/>
              </w:rPr>
              <w:t>Engagement/Objectifs</w:t>
            </w:r>
          </w:p>
        </w:tc>
        <w:tc>
          <w:tcPr>
            <w:tcW w:w="1418" w:type="dxa"/>
          </w:tcPr>
          <w:p w14:paraId="16A1E3E7" w14:textId="77777777" w:rsidR="00773CA2" w:rsidRPr="007642EB" w:rsidRDefault="00773CA2" w:rsidP="00121419">
            <w:pPr>
              <w:pStyle w:val="Style"/>
              <w:ind w:left="48"/>
              <w:jc w:val="center"/>
              <w:rPr>
                <w:rFonts w:asciiTheme="minorHAnsi" w:hAnsiTheme="minorHAnsi"/>
                <w:b/>
                <w:sz w:val="22"/>
                <w:szCs w:val="19"/>
                <w:shd w:val="clear" w:color="auto" w:fill="FFFFFF"/>
              </w:rPr>
            </w:pPr>
            <w:r>
              <w:rPr>
                <w:rFonts w:asciiTheme="minorHAnsi" w:hAnsiTheme="minorHAnsi"/>
                <w:b/>
                <w:sz w:val="22"/>
                <w:szCs w:val="19"/>
                <w:shd w:val="clear" w:color="auto" w:fill="FFFFFF"/>
              </w:rPr>
              <w:t>Délai</w:t>
            </w:r>
          </w:p>
        </w:tc>
      </w:tr>
      <w:tr w:rsidR="00773CA2" w:rsidRPr="0053334B" w14:paraId="4A0C9809" w14:textId="77777777" w:rsidTr="00DD35ED">
        <w:trPr>
          <w:trHeight w:val="567"/>
        </w:trPr>
        <w:tc>
          <w:tcPr>
            <w:tcW w:w="1747" w:type="dxa"/>
            <w:vAlign w:val="center"/>
          </w:tcPr>
          <w:p w14:paraId="27B6FFDB" w14:textId="77777777" w:rsidR="00773CA2" w:rsidRPr="0053334B" w:rsidRDefault="00773CA2" w:rsidP="00121419">
            <w:pPr>
              <w:pStyle w:val="Style"/>
              <w:ind w:left="28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2648" w:type="dxa"/>
            <w:vAlign w:val="center"/>
          </w:tcPr>
          <w:p w14:paraId="32824A21" w14:textId="77777777" w:rsidR="00773CA2" w:rsidRPr="0053334B" w:rsidRDefault="00773CA2" w:rsidP="00121419">
            <w:pPr>
              <w:pStyle w:val="Style"/>
              <w:ind w:left="24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2409" w:type="dxa"/>
            <w:vAlign w:val="center"/>
          </w:tcPr>
          <w:p w14:paraId="4B629819" w14:textId="77777777" w:rsidR="00773CA2" w:rsidRPr="0053334B" w:rsidRDefault="00773CA2" w:rsidP="00121419">
            <w:pPr>
              <w:pStyle w:val="Style"/>
              <w:ind w:left="48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418" w:type="dxa"/>
            <w:vAlign w:val="center"/>
          </w:tcPr>
          <w:p w14:paraId="2071D532" w14:textId="77777777" w:rsidR="00773CA2" w:rsidRPr="0053334B" w:rsidRDefault="00773CA2" w:rsidP="00121419">
            <w:pPr>
              <w:pStyle w:val="Style"/>
              <w:ind w:left="48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</w:tr>
      <w:tr w:rsidR="00773CA2" w:rsidRPr="0053334B" w14:paraId="52EAF818" w14:textId="77777777" w:rsidTr="00DD35ED">
        <w:trPr>
          <w:trHeight w:val="567"/>
        </w:trPr>
        <w:tc>
          <w:tcPr>
            <w:tcW w:w="1747" w:type="dxa"/>
            <w:vAlign w:val="center"/>
          </w:tcPr>
          <w:p w14:paraId="603165F0" w14:textId="77777777" w:rsidR="00773CA2" w:rsidRPr="0053334B" w:rsidRDefault="00773CA2" w:rsidP="00121419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2648" w:type="dxa"/>
            <w:vAlign w:val="center"/>
          </w:tcPr>
          <w:p w14:paraId="62208BC4" w14:textId="77777777" w:rsidR="00773CA2" w:rsidRPr="0053334B" w:rsidRDefault="00773CA2" w:rsidP="00121419">
            <w:pPr>
              <w:pStyle w:val="Style"/>
              <w:ind w:left="24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2409" w:type="dxa"/>
            <w:vAlign w:val="center"/>
          </w:tcPr>
          <w:p w14:paraId="159EC768" w14:textId="77777777" w:rsidR="00773CA2" w:rsidRPr="0053334B" w:rsidRDefault="00773CA2" w:rsidP="00121419">
            <w:pPr>
              <w:pStyle w:val="Style"/>
              <w:ind w:left="48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418" w:type="dxa"/>
            <w:vAlign w:val="center"/>
          </w:tcPr>
          <w:p w14:paraId="07549529" w14:textId="77777777" w:rsidR="00773CA2" w:rsidRPr="0053334B" w:rsidRDefault="00773CA2" w:rsidP="00121419">
            <w:pPr>
              <w:pStyle w:val="Style"/>
              <w:ind w:left="48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</w:tr>
      <w:tr w:rsidR="00773CA2" w:rsidRPr="0053334B" w14:paraId="7ECE3001" w14:textId="77777777" w:rsidTr="00DD35ED">
        <w:trPr>
          <w:trHeight w:val="567"/>
        </w:trPr>
        <w:tc>
          <w:tcPr>
            <w:tcW w:w="1747" w:type="dxa"/>
            <w:vAlign w:val="center"/>
          </w:tcPr>
          <w:p w14:paraId="1B3CA562" w14:textId="77777777" w:rsidR="00773CA2" w:rsidRPr="0053334B" w:rsidRDefault="00773CA2" w:rsidP="00121419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2648" w:type="dxa"/>
            <w:vAlign w:val="center"/>
          </w:tcPr>
          <w:p w14:paraId="00A17354" w14:textId="77777777" w:rsidR="00773CA2" w:rsidRPr="0053334B" w:rsidRDefault="00773CA2" w:rsidP="00121419">
            <w:pPr>
              <w:pStyle w:val="Style"/>
              <w:ind w:left="24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2409" w:type="dxa"/>
            <w:vAlign w:val="center"/>
          </w:tcPr>
          <w:p w14:paraId="4CD1FF02" w14:textId="77777777" w:rsidR="00773CA2" w:rsidRPr="0053334B" w:rsidRDefault="00773CA2" w:rsidP="00121419">
            <w:pPr>
              <w:pStyle w:val="Style"/>
              <w:ind w:left="48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418" w:type="dxa"/>
            <w:vAlign w:val="center"/>
          </w:tcPr>
          <w:p w14:paraId="2F30D0FC" w14:textId="77777777" w:rsidR="00773CA2" w:rsidRPr="0053334B" w:rsidRDefault="00773CA2" w:rsidP="00121419">
            <w:pPr>
              <w:pStyle w:val="Style"/>
              <w:ind w:left="48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</w:tr>
      <w:tr w:rsidR="00773CA2" w:rsidRPr="0053334B" w14:paraId="11222397" w14:textId="77777777" w:rsidTr="00DD35ED">
        <w:trPr>
          <w:trHeight w:val="567"/>
        </w:trPr>
        <w:tc>
          <w:tcPr>
            <w:tcW w:w="1747" w:type="dxa"/>
            <w:vAlign w:val="center"/>
          </w:tcPr>
          <w:p w14:paraId="47149C1C" w14:textId="77777777" w:rsidR="00773CA2" w:rsidRPr="0053334B" w:rsidRDefault="00773CA2" w:rsidP="00121419">
            <w:pPr>
              <w:pStyle w:val="Style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2648" w:type="dxa"/>
            <w:vAlign w:val="center"/>
          </w:tcPr>
          <w:p w14:paraId="7CB5C0D9" w14:textId="77777777" w:rsidR="00773CA2" w:rsidRPr="0053334B" w:rsidRDefault="00773CA2" w:rsidP="00121419">
            <w:pPr>
              <w:pStyle w:val="Style"/>
              <w:ind w:left="24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2409" w:type="dxa"/>
            <w:vAlign w:val="center"/>
          </w:tcPr>
          <w:p w14:paraId="63B44D80" w14:textId="77777777" w:rsidR="00773CA2" w:rsidRPr="0053334B" w:rsidRDefault="00773CA2" w:rsidP="00121419">
            <w:pPr>
              <w:pStyle w:val="Style"/>
              <w:ind w:left="48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  <w:tc>
          <w:tcPr>
            <w:tcW w:w="1418" w:type="dxa"/>
            <w:vAlign w:val="center"/>
          </w:tcPr>
          <w:p w14:paraId="170E0D55" w14:textId="77777777" w:rsidR="00773CA2" w:rsidRPr="0053334B" w:rsidRDefault="00773CA2" w:rsidP="00121419">
            <w:pPr>
              <w:pStyle w:val="Style"/>
              <w:ind w:left="48"/>
              <w:jc w:val="center"/>
              <w:rPr>
                <w:rFonts w:asciiTheme="minorHAnsi" w:hAnsiTheme="minorHAnsi"/>
                <w:sz w:val="22"/>
                <w:szCs w:val="19"/>
                <w:shd w:val="clear" w:color="auto" w:fill="FFFFFF"/>
              </w:rPr>
            </w:pPr>
          </w:p>
        </w:tc>
      </w:tr>
    </w:tbl>
    <w:p w14:paraId="65BC03B0" w14:textId="77777777" w:rsidR="00F5049D" w:rsidRPr="0053334B" w:rsidRDefault="00F5049D" w:rsidP="00F5049D">
      <w:pPr>
        <w:spacing w:before="40" w:after="0" w:line="240" w:lineRule="auto"/>
        <w:rPr>
          <w:i/>
        </w:rPr>
      </w:pPr>
      <w:r w:rsidRPr="0053334B">
        <w:rPr>
          <w:i/>
        </w:rPr>
        <w:t>*</w:t>
      </w:r>
      <w:r>
        <w:rPr>
          <w:i/>
        </w:rPr>
        <w:t>Environnemental, Social, ou Economique.</w:t>
      </w:r>
    </w:p>
    <w:p w14:paraId="78E65ABD" w14:textId="77777777" w:rsidR="00700FBE" w:rsidRPr="0053334B" w:rsidRDefault="00700FBE" w:rsidP="00700FBE"/>
    <w:p w14:paraId="383402C4" w14:textId="77777777" w:rsidR="009F15AD" w:rsidRPr="0053334B" w:rsidRDefault="009F15AD" w:rsidP="009F15AD">
      <w:pPr>
        <w:pStyle w:val="Paragraphedeliste"/>
        <w:numPr>
          <w:ilvl w:val="0"/>
          <w:numId w:val="7"/>
        </w:numPr>
        <w:spacing w:after="0" w:line="240" w:lineRule="auto"/>
        <w:ind w:left="284" w:hanging="284"/>
        <w:rPr>
          <w:szCs w:val="19"/>
          <w:shd w:val="clear" w:color="auto" w:fill="FFFFFF"/>
        </w:rPr>
      </w:pPr>
      <w:r>
        <w:rPr>
          <w:szCs w:val="19"/>
          <w:shd w:val="clear" w:color="auto" w:fill="FFFFFF"/>
        </w:rPr>
        <w:lastRenderedPageBreak/>
        <w:t>Indicateurs utilisés (</w:t>
      </w:r>
      <w:r w:rsidRPr="000128B1">
        <w:rPr>
          <w:szCs w:val="19"/>
          <w:shd w:val="clear" w:color="auto" w:fill="FFFFFF"/>
        </w:rPr>
        <w:t>définition, mode de calcul, périodicité, …)</w:t>
      </w:r>
    </w:p>
    <w:p w14:paraId="3E5AE7A7" w14:textId="77777777" w:rsidR="00DD35ED" w:rsidRPr="0053334B" w:rsidRDefault="00DD35ED" w:rsidP="00DD35ED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4075D253" w14:textId="77777777" w:rsidR="00DD35ED" w:rsidRDefault="00DD35ED" w:rsidP="00DD35ED">
      <w:pPr>
        <w:tabs>
          <w:tab w:val="right" w:leader="dot" w:pos="9072"/>
        </w:tabs>
        <w:spacing w:after="0" w:line="240" w:lineRule="auto"/>
      </w:pPr>
      <w:r w:rsidRPr="0053334B">
        <w:tab/>
      </w:r>
    </w:p>
    <w:p w14:paraId="0312A022" w14:textId="77777777" w:rsidR="00DD35ED" w:rsidRDefault="00DD35ED" w:rsidP="00DD35ED">
      <w:pPr>
        <w:tabs>
          <w:tab w:val="right" w:leader="dot" w:pos="9072"/>
        </w:tabs>
        <w:spacing w:after="0" w:line="240" w:lineRule="auto"/>
      </w:pPr>
      <w:r>
        <w:tab/>
      </w:r>
    </w:p>
    <w:p w14:paraId="7C95F3FE" w14:textId="77777777" w:rsidR="00DD35ED" w:rsidRPr="0053334B" w:rsidRDefault="00DD35ED" w:rsidP="00DD35ED">
      <w:pPr>
        <w:tabs>
          <w:tab w:val="right" w:leader="dot" w:pos="9072"/>
        </w:tabs>
        <w:spacing w:after="0" w:line="240" w:lineRule="auto"/>
      </w:pPr>
      <w:r>
        <w:tab/>
      </w:r>
    </w:p>
    <w:p w14:paraId="61CD6769" w14:textId="77777777" w:rsidR="00DD35ED" w:rsidRPr="0053334B" w:rsidRDefault="00DD35ED" w:rsidP="00700FBE"/>
    <w:p w14:paraId="20051524" w14:textId="77777777" w:rsidR="005942DF" w:rsidRPr="00D767DF" w:rsidRDefault="007222AE" w:rsidP="005942DF">
      <w:pPr>
        <w:pStyle w:val="Paragraphedeliste"/>
        <w:numPr>
          <w:ilvl w:val="0"/>
          <w:numId w:val="1"/>
        </w:numPr>
        <w:spacing w:line="240" w:lineRule="auto"/>
        <w:contextualSpacing w:val="0"/>
        <w:rPr>
          <w:b/>
          <w:bCs/>
          <w:sz w:val="24"/>
          <w:szCs w:val="24"/>
          <w:u w:val="single"/>
          <w:shd w:val="clear" w:color="auto" w:fill="FFFFFF"/>
        </w:rPr>
      </w:pPr>
      <w:r>
        <w:rPr>
          <w:b/>
          <w:bCs/>
          <w:sz w:val="24"/>
          <w:szCs w:val="24"/>
          <w:u w:val="single"/>
          <w:shd w:val="clear" w:color="auto" w:fill="FFFFFF"/>
        </w:rPr>
        <w:t xml:space="preserve">Le prix </w:t>
      </w:r>
    </w:p>
    <w:p w14:paraId="7E08D26D" w14:textId="4986B08C" w:rsidR="005942DF" w:rsidRPr="00524A36" w:rsidRDefault="005942DF" w:rsidP="005942DF">
      <w:pPr>
        <w:spacing w:after="120"/>
        <w:rPr>
          <w:rFonts w:eastAsia="Calibri"/>
          <w:szCs w:val="16"/>
        </w:rPr>
      </w:pPr>
      <w:r w:rsidRPr="005942DF">
        <w:rPr>
          <w:rFonts w:eastAsia="Calibri"/>
          <w:szCs w:val="16"/>
        </w:rPr>
        <w:t>Compléter obligatoirement le fichier «</w:t>
      </w:r>
      <w:r w:rsidR="00DD35ED">
        <w:rPr>
          <w:rFonts w:eastAsia="Calibri"/>
          <w:szCs w:val="16"/>
        </w:rPr>
        <w:t> </w:t>
      </w:r>
      <w:r w:rsidR="00087531">
        <w:rPr>
          <w:rFonts w:eastAsia="Calibri"/>
          <w:b/>
          <w:i/>
          <w:szCs w:val="16"/>
        </w:rPr>
        <w:t>BP-CIT L</w:t>
      </w:r>
      <w:r w:rsidR="00897DE4">
        <w:rPr>
          <w:rFonts w:eastAsia="Calibri"/>
          <w:b/>
          <w:i/>
          <w:szCs w:val="16"/>
        </w:rPr>
        <w:t>OT</w:t>
      </w:r>
      <w:r w:rsidR="00092F32">
        <w:rPr>
          <w:rFonts w:eastAsia="Calibri"/>
          <w:b/>
          <w:i/>
          <w:szCs w:val="16"/>
        </w:rPr>
        <w:t>…</w:t>
      </w:r>
      <w:r w:rsidR="00524A36">
        <w:rPr>
          <w:rFonts w:eastAsia="Calibri"/>
          <w:b/>
          <w:i/>
          <w:szCs w:val="16"/>
        </w:rPr>
        <w:t>»</w:t>
      </w:r>
      <w:r>
        <w:rPr>
          <w:rFonts w:eastAsia="Calibri"/>
          <w:b/>
          <w:i/>
          <w:szCs w:val="16"/>
        </w:rPr>
        <w:t xml:space="preserve"> </w:t>
      </w:r>
      <w:r w:rsidRPr="005942DF">
        <w:rPr>
          <w:rFonts w:eastAsia="Calibri"/>
          <w:b/>
          <w:i/>
          <w:szCs w:val="16"/>
        </w:rPr>
        <w:t xml:space="preserve"> </w:t>
      </w:r>
      <w:r w:rsidRPr="00524A36">
        <w:rPr>
          <w:rFonts w:eastAsia="Calibri"/>
          <w:b/>
          <w:szCs w:val="16"/>
        </w:rPr>
        <w:t xml:space="preserve">- Annexe </w:t>
      </w:r>
      <w:r w:rsidR="007334BA" w:rsidRPr="00524A36">
        <w:rPr>
          <w:rFonts w:eastAsia="Calibri"/>
          <w:b/>
          <w:szCs w:val="16"/>
        </w:rPr>
        <w:t>1</w:t>
      </w:r>
      <w:r w:rsidR="00524A36" w:rsidRPr="00524A36">
        <w:rPr>
          <w:rFonts w:eastAsia="Calibri"/>
          <w:b/>
          <w:szCs w:val="16"/>
        </w:rPr>
        <w:t xml:space="preserve"> à l'Acte d’Engagement, sans modification sous peine d’élimination</w:t>
      </w:r>
      <w:r w:rsidR="00CD665F">
        <w:rPr>
          <w:rFonts w:eastAsia="Calibri"/>
          <w:b/>
          <w:szCs w:val="16"/>
        </w:rPr>
        <w:t xml:space="preserve"> du lot soumissionné</w:t>
      </w:r>
      <w:r w:rsidRPr="00524A36">
        <w:rPr>
          <w:rFonts w:eastAsia="Calibri"/>
          <w:szCs w:val="16"/>
        </w:rPr>
        <w:t>.</w:t>
      </w:r>
    </w:p>
    <w:p w14:paraId="337DA353" w14:textId="77777777" w:rsidR="005942DF" w:rsidRPr="0053334B" w:rsidRDefault="005942DF" w:rsidP="005942DF">
      <w:pPr>
        <w:pStyle w:val="Paragraphedeliste"/>
        <w:spacing w:line="240" w:lineRule="auto"/>
        <w:ind w:left="644"/>
        <w:contextualSpacing w:val="0"/>
        <w:rPr>
          <w:b/>
          <w:bCs/>
          <w:szCs w:val="19"/>
          <w:u w:val="single"/>
          <w:shd w:val="clear" w:color="auto" w:fill="FFFFFF"/>
        </w:rPr>
      </w:pPr>
    </w:p>
    <w:p w14:paraId="75EF6737" w14:textId="77777777" w:rsidR="00700FBE" w:rsidRPr="0053334B" w:rsidRDefault="00700FBE" w:rsidP="00700FBE"/>
    <w:p w14:paraId="7C578E6E" w14:textId="77777777" w:rsidR="00700FBE" w:rsidRPr="0053334B" w:rsidRDefault="00DD35ED" w:rsidP="00DD35ED">
      <w:pPr>
        <w:jc w:val="center"/>
      </w:pPr>
      <w:r>
        <w:t>-- -- --</w:t>
      </w:r>
    </w:p>
    <w:sectPr w:rsidR="00700FBE" w:rsidRPr="0053334B" w:rsidSect="00556CB5">
      <w:footerReference w:type="default" r:id="rId12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765B5" w14:textId="77777777" w:rsidR="003E1D23" w:rsidRDefault="003E1D23" w:rsidP="003E1D23">
      <w:pPr>
        <w:spacing w:after="0" w:line="240" w:lineRule="auto"/>
      </w:pPr>
      <w:r>
        <w:separator/>
      </w:r>
    </w:p>
  </w:endnote>
  <w:endnote w:type="continuationSeparator" w:id="0">
    <w:p w14:paraId="05CC0E1C" w14:textId="77777777" w:rsidR="003E1D23" w:rsidRDefault="003E1D23" w:rsidP="003E1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3266922"/>
      <w:docPartObj>
        <w:docPartGallery w:val="Page Numbers (Bottom of Page)"/>
        <w:docPartUnique/>
      </w:docPartObj>
    </w:sdtPr>
    <w:sdtEndPr/>
    <w:sdtContent>
      <w:p w14:paraId="15220005" w14:textId="77777777" w:rsidR="003E1D23" w:rsidRDefault="003E1D2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28C">
          <w:rPr>
            <w:noProof/>
          </w:rPr>
          <w:t>1</w:t>
        </w:r>
        <w:r>
          <w:fldChar w:fldCharType="end"/>
        </w:r>
      </w:p>
    </w:sdtContent>
  </w:sdt>
  <w:p w14:paraId="54676A73" w14:textId="77777777" w:rsidR="003E1D23" w:rsidRDefault="003E1D2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A2B6D" w14:textId="77777777" w:rsidR="003E1D23" w:rsidRDefault="003E1D23" w:rsidP="003E1D23">
      <w:pPr>
        <w:spacing w:after="0" w:line="240" w:lineRule="auto"/>
      </w:pPr>
      <w:r>
        <w:separator/>
      </w:r>
    </w:p>
  </w:footnote>
  <w:footnote w:type="continuationSeparator" w:id="0">
    <w:p w14:paraId="4D16AC5E" w14:textId="77777777" w:rsidR="003E1D23" w:rsidRDefault="003E1D23" w:rsidP="003E1D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B2C3118"/>
    <w:lvl w:ilvl="0">
      <w:numFmt w:val="bullet"/>
      <w:lvlText w:val="*"/>
      <w:lvlJc w:val="left"/>
    </w:lvl>
  </w:abstractNum>
  <w:abstractNum w:abstractNumId="1" w15:restartNumberingAfterBreak="0">
    <w:nsid w:val="079A59F3"/>
    <w:multiLevelType w:val="hybridMultilevel"/>
    <w:tmpl w:val="48BE07A0"/>
    <w:lvl w:ilvl="0" w:tplc="131A0E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w w:val="136"/>
        <w:sz w:val="20"/>
        <w:u w:val="non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63521"/>
    <w:multiLevelType w:val="hybridMultilevel"/>
    <w:tmpl w:val="D960C64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7372E2F"/>
    <w:multiLevelType w:val="hybridMultilevel"/>
    <w:tmpl w:val="176C0D8C"/>
    <w:lvl w:ilvl="0" w:tplc="4CDC0088">
      <w:numFmt w:val="bullet"/>
      <w:lvlText w:val="•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27A46844"/>
    <w:multiLevelType w:val="hybridMultilevel"/>
    <w:tmpl w:val="A90CD19A"/>
    <w:lvl w:ilvl="0" w:tplc="E5243C2A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5E3B76"/>
    <w:multiLevelType w:val="hybridMultilevel"/>
    <w:tmpl w:val="2CECDDFA"/>
    <w:lvl w:ilvl="0" w:tplc="77185F3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w w:val="136"/>
        <w:sz w:val="24"/>
        <w:szCs w:val="24"/>
        <w:u w:val="none"/>
      </w:rPr>
    </w:lvl>
    <w:lvl w:ilvl="1" w:tplc="040C0019">
      <w:start w:val="1"/>
      <w:numFmt w:val="lowerLetter"/>
      <w:lvlText w:val="%2."/>
      <w:lvlJc w:val="left"/>
      <w:pPr>
        <w:ind w:left="1353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D985724"/>
    <w:multiLevelType w:val="hybridMultilevel"/>
    <w:tmpl w:val="1344732A"/>
    <w:lvl w:ilvl="0" w:tplc="A5A6591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DE0CAE"/>
    <w:multiLevelType w:val="hybridMultilevel"/>
    <w:tmpl w:val="400426B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DAA377B"/>
    <w:multiLevelType w:val="hybridMultilevel"/>
    <w:tmpl w:val="2ECA73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0B0DA4"/>
    <w:multiLevelType w:val="hybridMultilevel"/>
    <w:tmpl w:val="48BE07A0"/>
    <w:lvl w:ilvl="0" w:tplc="131A0E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w w:val="136"/>
        <w:sz w:val="20"/>
        <w:u w:val="non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3D7F59"/>
    <w:multiLevelType w:val="hybridMultilevel"/>
    <w:tmpl w:val="D5060322"/>
    <w:lvl w:ilvl="0" w:tplc="77185F3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w w:val="136"/>
        <w:sz w:val="24"/>
        <w:szCs w:val="24"/>
        <w:u w:val="none"/>
      </w:rPr>
    </w:lvl>
    <w:lvl w:ilvl="1" w:tplc="040C0019">
      <w:start w:val="1"/>
      <w:numFmt w:val="lowerLetter"/>
      <w:lvlText w:val="%2."/>
      <w:lvlJc w:val="left"/>
      <w:pPr>
        <w:ind w:left="1353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5961E7E"/>
    <w:multiLevelType w:val="multilevel"/>
    <w:tmpl w:val="11761794"/>
    <w:lvl w:ilvl="0">
      <w:start w:val="1"/>
      <w:numFmt w:val="bullet"/>
      <w:lvlText w:val=""/>
      <w:lvlJc w:val="left"/>
      <w:pPr>
        <w:ind w:left="357" w:hanging="357"/>
      </w:pPr>
      <w:rPr>
        <w:rFonts w:ascii="Wingdings 2" w:hAnsi="Wingdings 2" w:hint="default"/>
        <w:color w:val="000000" w:themeColor="text1"/>
        <w:sz w:val="20"/>
      </w:rPr>
    </w:lvl>
    <w:lvl w:ilvl="1">
      <w:start w:val="1"/>
      <w:numFmt w:val="bullet"/>
      <w:lvlText w:val=""/>
      <w:lvlJc w:val="left"/>
      <w:pPr>
        <w:ind w:left="714" w:hanging="357"/>
      </w:pPr>
      <w:rPr>
        <w:rFonts w:ascii="Wingdings 2" w:hAnsi="Wingdings 2" w:hint="default"/>
        <w:color w:val="4BACC6" w:themeColor="accent5"/>
      </w:rPr>
    </w:lvl>
    <w:lvl w:ilvl="2">
      <w:start w:val="1"/>
      <w:numFmt w:val="bullet"/>
      <w:lvlText w:val=""/>
      <w:lvlJc w:val="left"/>
      <w:pPr>
        <w:ind w:left="1071" w:hanging="357"/>
      </w:pPr>
      <w:rPr>
        <w:rFonts w:ascii="Wingdings" w:hAnsi="Wingdings" w:hint="default"/>
        <w:color w:val="000000" w:themeColor="text1"/>
        <w:sz w:val="22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58086BCF"/>
    <w:multiLevelType w:val="hybridMultilevel"/>
    <w:tmpl w:val="55E8F84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2696515"/>
    <w:multiLevelType w:val="hybridMultilevel"/>
    <w:tmpl w:val="6F8A91B6"/>
    <w:lvl w:ilvl="0" w:tplc="6A0CEF50">
      <w:numFmt w:val="bullet"/>
      <w:lvlText w:val="•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73567A60"/>
    <w:multiLevelType w:val="hybridMultilevel"/>
    <w:tmpl w:val="A420D4F0"/>
    <w:lvl w:ilvl="0" w:tplc="9850DA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9C6877"/>
    <w:multiLevelType w:val="hybridMultilevel"/>
    <w:tmpl w:val="B042418A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C4A7167"/>
    <w:multiLevelType w:val="hybridMultilevel"/>
    <w:tmpl w:val="B6CE8A58"/>
    <w:lvl w:ilvl="0" w:tplc="4CDC008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404636">
    <w:abstractNumId w:val="5"/>
  </w:num>
  <w:num w:numId="2" w16cid:durableId="312755098">
    <w:abstractNumId w:val="12"/>
  </w:num>
  <w:num w:numId="3" w16cid:durableId="707609669">
    <w:abstractNumId w:val="15"/>
  </w:num>
  <w:num w:numId="4" w16cid:durableId="159809347">
    <w:abstractNumId w:val="9"/>
  </w:num>
  <w:num w:numId="5" w16cid:durableId="1817144072">
    <w:abstractNumId w:val="0"/>
    <w:lvlOverride w:ilvl="0">
      <w:lvl w:ilvl="0">
        <w:start w:val="65535"/>
        <w:numFmt w:val="bullet"/>
        <w:lvlText w:val=""/>
        <w:legacy w:legacy="1" w:legacySpace="0" w:legacyIndent="0"/>
        <w:lvlJc w:val="left"/>
        <w:rPr>
          <w:rFonts w:ascii="Symbol" w:hAnsi="Symbol" w:hint="default"/>
          <w:color w:val="070707"/>
        </w:rPr>
      </w:lvl>
    </w:lvlOverride>
  </w:num>
  <w:num w:numId="6" w16cid:durableId="1393042749">
    <w:abstractNumId w:val="8"/>
  </w:num>
  <w:num w:numId="7" w16cid:durableId="509031059">
    <w:abstractNumId w:val="16"/>
  </w:num>
  <w:num w:numId="8" w16cid:durableId="564024999">
    <w:abstractNumId w:val="2"/>
  </w:num>
  <w:num w:numId="9" w16cid:durableId="543638517">
    <w:abstractNumId w:val="7"/>
  </w:num>
  <w:num w:numId="10" w16cid:durableId="931476530">
    <w:abstractNumId w:val="1"/>
  </w:num>
  <w:num w:numId="11" w16cid:durableId="625307937">
    <w:abstractNumId w:val="6"/>
  </w:num>
  <w:num w:numId="12" w16cid:durableId="151680628">
    <w:abstractNumId w:val="11"/>
  </w:num>
  <w:num w:numId="13" w16cid:durableId="1527793939">
    <w:abstractNumId w:val="14"/>
  </w:num>
  <w:num w:numId="14" w16cid:durableId="650905927">
    <w:abstractNumId w:val="10"/>
  </w:num>
  <w:num w:numId="15" w16cid:durableId="2075157236">
    <w:abstractNumId w:val="4"/>
  </w:num>
  <w:num w:numId="16" w16cid:durableId="2042321566">
    <w:abstractNumId w:val="13"/>
  </w:num>
  <w:num w:numId="17" w16cid:durableId="1310480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FBE"/>
    <w:rsid w:val="0000628C"/>
    <w:rsid w:val="00007C59"/>
    <w:rsid w:val="000128B1"/>
    <w:rsid w:val="0004495C"/>
    <w:rsid w:val="00087531"/>
    <w:rsid w:val="00092F32"/>
    <w:rsid w:val="000A1F52"/>
    <w:rsid w:val="000B2A16"/>
    <w:rsid w:val="000E3506"/>
    <w:rsid w:val="001205C2"/>
    <w:rsid w:val="00185B53"/>
    <w:rsid w:val="001B00EB"/>
    <w:rsid w:val="00200901"/>
    <w:rsid w:val="00217BC5"/>
    <w:rsid w:val="002636D4"/>
    <w:rsid w:val="002A5145"/>
    <w:rsid w:val="002B60F1"/>
    <w:rsid w:val="002D2518"/>
    <w:rsid w:val="003147AE"/>
    <w:rsid w:val="00353312"/>
    <w:rsid w:val="003B7811"/>
    <w:rsid w:val="003D7A30"/>
    <w:rsid w:val="003E1D23"/>
    <w:rsid w:val="00442247"/>
    <w:rsid w:val="004604F1"/>
    <w:rsid w:val="00466147"/>
    <w:rsid w:val="00524A36"/>
    <w:rsid w:val="0053334B"/>
    <w:rsid w:val="00556CB5"/>
    <w:rsid w:val="0057204F"/>
    <w:rsid w:val="005942DF"/>
    <w:rsid w:val="005A5A95"/>
    <w:rsid w:val="005B6878"/>
    <w:rsid w:val="006102D2"/>
    <w:rsid w:val="00616EDC"/>
    <w:rsid w:val="006306EC"/>
    <w:rsid w:val="0065566F"/>
    <w:rsid w:val="00686F98"/>
    <w:rsid w:val="00694713"/>
    <w:rsid w:val="006B257F"/>
    <w:rsid w:val="006B4ADE"/>
    <w:rsid w:val="00700FBE"/>
    <w:rsid w:val="00705B78"/>
    <w:rsid w:val="007222AE"/>
    <w:rsid w:val="00732519"/>
    <w:rsid w:val="007334BA"/>
    <w:rsid w:val="007642EB"/>
    <w:rsid w:val="00765A61"/>
    <w:rsid w:val="00773CA2"/>
    <w:rsid w:val="007937C6"/>
    <w:rsid w:val="007D7CB0"/>
    <w:rsid w:val="00822684"/>
    <w:rsid w:val="00825DB2"/>
    <w:rsid w:val="00892C91"/>
    <w:rsid w:val="00897DE4"/>
    <w:rsid w:val="008A723D"/>
    <w:rsid w:val="008C748E"/>
    <w:rsid w:val="008D0A8C"/>
    <w:rsid w:val="008D1DC1"/>
    <w:rsid w:val="00906312"/>
    <w:rsid w:val="009302C0"/>
    <w:rsid w:val="00946DED"/>
    <w:rsid w:val="009C1846"/>
    <w:rsid w:val="009D679D"/>
    <w:rsid w:val="009F15AD"/>
    <w:rsid w:val="00A13398"/>
    <w:rsid w:val="00A20507"/>
    <w:rsid w:val="00A34792"/>
    <w:rsid w:val="00A570D4"/>
    <w:rsid w:val="00A84C95"/>
    <w:rsid w:val="00AC5FC2"/>
    <w:rsid w:val="00B3311C"/>
    <w:rsid w:val="00B74858"/>
    <w:rsid w:val="00B859FB"/>
    <w:rsid w:val="00BD5BEF"/>
    <w:rsid w:val="00C81F8D"/>
    <w:rsid w:val="00CC0C37"/>
    <w:rsid w:val="00CD665F"/>
    <w:rsid w:val="00D268A8"/>
    <w:rsid w:val="00D30AEC"/>
    <w:rsid w:val="00D767DF"/>
    <w:rsid w:val="00D96E21"/>
    <w:rsid w:val="00DB69B8"/>
    <w:rsid w:val="00DC30DF"/>
    <w:rsid w:val="00DC5E19"/>
    <w:rsid w:val="00DD35ED"/>
    <w:rsid w:val="00DD6A5B"/>
    <w:rsid w:val="00DF4C21"/>
    <w:rsid w:val="00E07AB4"/>
    <w:rsid w:val="00E32472"/>
    <w:rsid w:val="00E530E3"/>
    <w:rsid w:val="00E937B2"/>
    <w:rsid w:val="00E95D31"/>
    <w:rsid w:val="00F13087"/>
    <w:rsid w:val="00F31FD9"/>
    <w:rsid w:val="00F5049D"/>
    <w:rsid w:val="00F63DFA"/>
    <w:rsid w:val="00F96225"/>
    <w:rsid w:val="00F97794"/>
    <w:rsid w:val="00FA30D7"/>
    <w:rsid w:val="00FB22B6"/>
    <w:rsid w:val="00FB7CAE"/>
    <w:rsid w:val="00FD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4E403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00FBE"/>
    <w:pPr>
      <w:ind w:left="720"/>
      <w:contextualSpacing/>
    </w:pPr>
  </w:style>
  <w:style w:type="paragraph" w:customStyle="1" w:styleId="Style">
    <w:name w:val="Style"/>
    <w:rsid w:val="00700F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AC5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B0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00EB"/>
    <w:rPr>
      <w:rFonts w:ascii="Tahoma" w:hAnsi="Tahoma" w:cs="Tahoma"/>
      <w:sz w:val="16"/>
      <w:szCs w:val="16"/>
    </w:rPr>
  </w:style>
  <w:style w:type="character" w:customStyle="1" w:styleId="commentairecach">
    <w:name w:val="commentaire caché"/>
    <w:basedOn w:val="Policepardfaut"/>
    <w:uiPriority w:val="1"/>
    <w:qFormat/>
    <w:rsid w:val="001B00EB"/>
    <w:rPr>
      <w:rFonts w:asciiTheme="minorHAnsi" w:hAnsiTheme="minorHAnsi"/>
      <w:i/>
      <w:vanish/>
      <w:color w:val="4F6228" w:themeColor="accent3" w:themeShade="80"/>
      <w:sz w:val="18"/>
      <w:bdr w:val="none" w:sz="0" w:space="0" w:color="auto"/>
      <w:shd w:val="clear" w:color="auto" w:fill="D6E3BC" w:themeFill="accent3" w:themeFillTint="66"/>
    </w:rPr>
  </w:style>
  <w:style w:type="character" w:styleId="Marquedecommentaire">
    <w:name w:val="annotation reference"/>
    <w:basedOn w:val="Policepardfaut"/>
    <w:uiPriority w:val="99"/>
    <w:unhideWhenUsed/>
    <w:rsid w:val="001B00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B00E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B00E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B00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B00EB"/>
    <w:rPr>
      <w:b/>
      <w:bCs/>
      <w:sz w:val="20"/>
      <w:szCs w:val="20"/>
    </w:rPr>
  </w:style>
  <w:style w:type="character" w:customStyle="1" w:styleId="Style2">
    <w:name w:val="Style2"/>
    <w:basedOn w:val="Policepardfaut"/>
    <w:uiPriority w:val="1"/>
    <w:rsid w:val="003E1D23"/>
    <w:rPr>
      <w:rFonts w:asciiTheme="minorHAnsi" w:hAnsiTheme="minorHAnsi"/>
      <w:b/>
      <w:sz w:val="20"/>
    </w:rPr>
  </w:style>
  <w:style w:type="character" w:customStyle="1" w:styleId="Style3">
    <w:name w:val="Style3"/>
    <w:basedOn w:val="Policepardfaut"/>
    <w:uiPriority w:val="1"/>
    <w:rsid w:val="003E1D23"/>
    <w:rPr>
      <w:rFonts w:asciiTheme="minorHAnsi" w:hAnsiTheme="minorHAnsi"/>
      <w:b/>
      <w:sz w:val="20"/>
    </w:rPr>
  </w:style>
  <w:style w:type="character" w:customStyle="1" w:styleId="Style4">
    <w:name w:val="Style4"/>
    <w:basedOn w:val="Policepardfaut"/>
    <w:uiPriority w:val="1"/>
    <w:rsid w:val="003E1D23"/>
    <w:rPr>
      <w:rFonts w:asciiTheme="minorHAnsi" w:hAnsiTheme="minorHAnsi"/>
      <w:b/>
      <w:sz w:val="20"/>
    </w:rPr>
  </w:style>
  <w:style w:type="paragraph" w:styleId="En-tte">
    <w:name w:val="header"/>
    <w:basedOn w:val="Normal"/>
    <w:link w:val="En-tteCar"/>
    <w:uiPriority w:val="99"/>
    <w:unhideWhenUsed/>
    <w:rsid w:val="003E1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1D23"/>
  </w:style>
  <w:style w:type="paragraph" w:styleId="Pieddepage">
    <w:name w:val="footer"/>
    <w:basedOn w:val="Normal"/>
    <w:link w:val="PieddepageCar"/>
    <w:uiPriority w:val="99"/>
    <w:unhideWhenUsed/>
    <w:rsid w:val="003E1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1D23"/>
  </w:style>
  <w:style w:type="paragraph" w:customStyle="1" w:styleId="calibrigras">
    <w:name w:val="calibri gras"/>
    <w:basedOn w:val="Normal"/>
    <w:qFormat/>
    <w:rsid w:val="005942DF"/>
    <w:pPr>
      <w:spacing w:before="240" w:after="120" w:line="240" w:lineRule="auto"/>
      <w:jc w:val="both"/>
    </w:pPr>
    <w:rPr>
      <w:b/>
      <w:sz w:val="20"/>
      <w:szCs w:val="1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73CA2"/>
    <w:pPr>
      <w:spacing w:before="200" w:after="360" w:line="240" w:lineRule="auto"/>
      <w:jc w:val="center"/>
    </w:pPr>
    <w:rPr>
      <w:rFonts w:asciiTheme="majorHAnsi" w:eastAsiaTheme="majorEastAsia" w:hAnsiTheme="majorHAnsi" w:cstheme="majorBidi"/>
      <w:b/>
      <w:iCs/>
      <w:color w:val="1F497D" w:themeColor="text2"/>
      <w:sz w:val="32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73CA2"/>
    <w:rPr>
      <w:rFonts w:asciiTheme="majorHAnsi" w:eastAsiaTheme="majorEastAsia" w:hAnsiTheme="majorHAnsi" w:cstheme="majorBidi"/>
      <w:b/>
      <w:iCs/>
      <w:color w:val="1F497D" w:themeColor="text2"/>
      <w:sz w:val="32"/>
      <w:szCs w:val="24"/>
    </w:rPr>
  </w:style>
  <w:style w:type="paragraph" w:styleId="Rvision">
    <w:name w:val="Revision"/>
    <w:hidden/>
    <w:uiPriority w:val="99"/>
    <w:semiHidden/>
    <w:rsid w:val="00FB22B6"/>
    <w:pPr>
      <w:spacing w:after="0" w:line="240" w:lineRule="auto"/>
    </w:pPr>
  </w:style>
  <w:style w:type="paragraph" w:customStyle="1" w:styleId="RedaliaNormal">
    <w:name w:val="Redalia : Normal"/>
    <w:basedOn w:val="Normal"/>
    <w:rsid w:val="003147AE"/>
    <w:pPr>
      <w:widowControl w:val="0"/>
      <w:tabs>
        <w:tab w:val="left" w:leader="dot" w:pos="8505"/>
      </w:tabs>
      <w:suppressAutoHyphens/>
      <w:autoSpaceDN w:val="0"/>
      <w:spacing w:before="40" w:after="0" w:line="240" w:lineRule="auto"/>
      <w:jc w:val="both"/>
    </w:pPr>
    <w:rPr>
      <w:rFonts w:ascii="Arial" w:eastAsia="Arial" w:hAnsi="Arial" w:cs="Arial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4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499F0F3C61A4667A5BDD8644DA3C3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4E110B-4F31-413C-AC46-E59ADE226454}"/>
      </w:docPartPr>
      <w:docPartBody>
        <w:p w:rsidR="009649C8" w:rsidRDefault="00433661" w:rsidP="00433661">
          <w:pPr>
            <w:pStyle w:val="E499F0F3C61A4667A5BDD8644DA3C371"/>
          </w:pPr>
          <w:r w:rsidRPr="00834BD7">
            <w:rPr>
              <w:rStyle w:val="Textedelespacerserv"/>
              <w:color w:val="44546A" w:themeColor="text2"/>
            </w:rPr>
            <w:t>[NB articles]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3661"/>
    <w:rsid w:val="00433661"/>
    <w:rsid w:val="0096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3661"/>
    <w:rPr>
      <w:color w:val="808080"/>
    </w:rPr>
  </w:style>
  <w:style w:type="paragraph" w:customStyle="1" w:styleId="E499F0F3C61A4667A5BDD8644DA3C371">
    <w:name w:val="E499F0F3C61A4667A5BDD8644DA3C371"/>
    <w:rsid w:val="004336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3C100-9FEF-4DB9-9D7B-AD9D4A1FE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1072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2024-11-25T07:23:00Z</dcterms:created>
  <dcterms:modified xsi:type="dcterms:W3CDTF">2024-11-26T09:32:00Z</dcterms:modified>
</cp:coreProperties>
</file>