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BC29C3"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-5715</wp:posOffset>
            </wp:positionV>
            <wp:extent cx="1438275" cy="971550"/>
            <wp:effectExtent l="0" t="0" r="9525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11024" r="7387" b="8661"/>
                    <a:stretch/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05" w:rsidRDefault="00732E05" w:rsidP="00E35A86"/>
    <w:p w:rsidR="008218AB" w:rsidRDefault="008218AB"/>
    <w:p w:rsidR="00BC29C3" w:rsidRDefault="00BC29C3"/>
    <w:p w:rsidR="00BC29C3" w:rsidRDefault="00BC29C3"/>
    <w:p w:rsidR="00BC29C3" w:rsidRDefault="00BC29C3"/>
    <w:p w:rsidR="00BC29C3" w:rsidRDefault="00BC29C3"/>
    <w:p w:rsidR="00732E05" w:rsidRPr="008E7E2A" w:rsidRDefault="00732E05">
      <w:pPr>
        <w:rPr>
          <w:sz w:val="6"/>
          <w:szCs w:val="6"/>
        </w:rPr>
      </w:pPr>
    </w:p>
    <w:p w:rsidR="005305C7" w:rsidRDefault="00BC29C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DE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:rsidR="00237DD3" w:rsidRPr="008E7E2A" w:rsidRDefault="00237DD3" w:rsidP="007B530C">
      <w:pPr>
        <w:jc w:val="both"/>
        <w:rPr>
          <w:sz w:val="14"/>
          <w:szCs w:val="14"/>
        </w:rPr>
      </w:pPr>
    </w:p>
    <w:p w:rsidR="007B2230" w:rsidRPr="00301F29" w:rsidRDefault="007B2230" w:rsidP="007B2230">
      <w:pPr>
        <w:jc w:val="center"/>
        <w:rPr>
          <w:b/>
          <w:bCs/>
          <w:iCs/>
          <w:sz w:val="24"/>
          <w:szCs w:val="24"/>
        </w:rPr>
      </w:pPr>
      <w:r w:rsidRPr="00301F29">
        <w:rPr>
          <w:b/>
          <w:bCs/>
          <w:iCs/>
          <w:sz w:val="24"/>
          <w:szCs w:val="24"/>
        </w:rPr>
        <w:t xml:space="preserve">AOO Nettoyage des locaux et </w:t>
      </w:r>
      <w:r>
        <w:rPr>
          <w:b/>
          <w:bCs/>
          <w:iCs/>
          <w:sz w:val="24"/>
          <w:szCs w:val="24"/>
        </w:rPr>
        <w:t>prestations associées</w:t>
      </w:r>
      <w:r w:rsidRPr="00301F29">
        <w:rPr>
          <w:b/>
          <w:bCs/>
          <w:iCs/>
          <w:sz w:val="24"/>
          <w:szCs w:val="24"/>
        </w:rPr>
        <w:t xml:space="preserve"> </w:t>
      </w:r>
      <w:r w:rsidR="00BC29C3">
        <w:rPr>
          <w:b/>
          <w:sz w:val="24"/>
          <w:szCs w:val="24"/>
        </w:rPr>
        <w:t>n° 24</w:t>
      </w:r>
      <w:r w:rsidR="00BC29C3" w:rsidRPr="00E4340C">
        <w:rPr>
          <w:b/>
          <w:sz w:val="24"/>
          <w:szCs w:val="24"/>
        </w:rPr>
        <w:t xml:space="preserve"> – 971 – 0</w:t>
      </w:r>
      <w:r w:rsidR="00BC29C3">
        <w:rPr>
          <w:b/>
          <w:sz w:val="24"/>
          <w:szCs w:val="24"/>
        </w:rPr>
        <w:t>39</w:t>
      </w:r>
    </w:p>
    <w:p w:rsidR="009C3332" w:rsidRPr="009C3332" w:rsidRDefault="009C3332" w:rsidP="00595D5F">
      <w:pPr>
        <w:jc w:val="center"/>
        <w:rPr>
          <w:b/>
          <w:sz w:val="10"/>
          <w:szCs w:val="10"/>
        </w:rPr>
      </w:pPr>
    </w:p>
    <w:p w:rsidR="002A69B9" w:rsidRPr="00763941" w:rsidRDefault="002A69B9" w:rsidP="00595D5F">
      <w:pPr>
        <w:jc w:val="center"/>
        <w:rPr>
          <w:b/>
          <w:bCs/>
          <w:sz w:val="24"/>
          <w:szCs w:val="24"/>
        </w:rPr>
      </w:pPr>
      <w:r w:rsidRPr="00763941">
        <w:rPr>
          <w:b/>
          <w:sz w:val="24"/>
          <w:szCs w:val="24"/>
        </w:rPr>
        <w:t xml:space="preserve">Lot </w:t>
      </w:r>
      <w:r w:rsidR="008E7E2A">
        <w:rPr>
          <w:b/>
          <w:sz w:val="24"/>
          <w:szCs w:val="24"/>
        </w:rPr>
        <w:t>2</w:t>
      </w:r>
      <w:r w:rsidRPr="00763941">
        <w:rPr>
          <w:b/>
          <w:sz w:val="24"/>
          <w:szCs w:val="24"/>
        </w:rPr>
        <w:t xml:space="preserve"> : </w:t>
      </w:r>
      <w:r w:rsidR="00DD19A5" w:rsidRPr="001F114E">
        <w:rPr>
          <w:b/>
          <w:sz w:val="24"/>
          <w:szCs w:val="24"/>
        </w:rPr>
        <w:t>Bossant,</w:t>
      </w:r>
      <w:r w:rsidR="00DD19A5">
        <w:rPr>
          <w:b/>
          <w:sz w:val="24"/>
          <w:szCs w:val="24"/>
        </w:rPr>
        <w:t xml:space="preserve"> </w:t>
      </w:r>
      <w:r w:rsidR="00DD19A5" w:rsidRPr="001F114E">
        <w:rPr>
          <w:b/>
          <w:sz w:val="24"/>
          <w:szCs w:val="24"/>
        </w:rPr>
        <w:t xml:space="preserve">Capesterre Belle Eau, </w:t>
      </w:r>
      <w:r w:rsidR="00DD19A5">
        <w:rPr>
          <w:b/>
          <w:sz w:val="24"/>
          <w:szCs w:val="24"/>
        </w:rPr>
        <w:t xml:space="preserve">Centre d’Examens de Santé, </w:t>
      </w:r>
      <w:r w:rsidR="00DD19A5" w:rsidRPr="001F114E">
        <w:rPr>
          <w:b/>
          <w:sz w:val="24"/>
          <w:szCs w:val="24"/>
        </w:rPr>
        <w:t>Dugazon 2, Editique,</w:t>
      </w:r>
      <w:r w:rsidR="00DD19A5">
        <w:rPr>
          <w:b/>
          <w:sz w:val="24"/>
          <w:szCs w:val="24"/>
        </w:rPr>
        <w:t xml:space="preserve"> </w:t>
      </w:r>
      <w:r w:rsidR="008E7E2A" w:rsidRPr="001F114E">
        <w:rPr>
          <w:b/>
          <w:sz w:val="24"/>
          <w:szCs w:val="24"/>
        </w:rPr>
        <w:t xml:space="preserve">J. LEGRIX, J. THORIN, </w:t>
      </w:r>
      <w:r w:rsidR="00DD19A5">
        <w:rPr>
          <w:b/>
          <w:sz w:val="24"/>
          <w:szCs w:val="24"/>
        </w:rPr>
        <w:t>Nolivos</w:t>
      </w:r>
      <w:r w:rsidR="00DD19A5">
        <w:rPr>
          <w:b/>
          <w:sz w:val="24"/>
          <w:szCs w:val="24"/>
        </w:rPr>
        <w:t>,</w:t>
      </w:r>
      <w:r w:rsidR="00DD19A5" w:rsidRPr="001F114E">
        <w:rPr>
          <w:b/>
          <w:sz w:val="24"/>
          <w:szCs w:val="24"/>
        </w:rPr>
        <w:t xml:space="preserve"> </w:t>
      </w:r>
      <w:r w:rsidR="008E7E2A" w:rsidRPr="001F114E">
        <w:rPr>
          <w:b/>
          <w:sz w:val="24"/>
          <w:szCs w:val="24"/>
        </w:rPr>
        <w:t>Quatr’</w:t>
      </w:r>
      <w:r w:rsidR="008E7E2A">
        <w:rPr>
          <w:b/>
          <w:sz w:val="24"/>
          <w:szCs w:val="24"/>
        </w:rPr>
        <w:t>A</w:t>
      </w:r>
      <w:r w:rsidR="008E7E2A" w:rsidRPr="001F114E">
        <w:rPr>
          <w:b/>
          <w:sz w:val="24"/>
          <w:szCs w:val="24"/>
        </w:rPr>
        <w:t>iles, Saint-Ignace, Sainte-Rose</w:t>
      </w:r>
      <w:r w:rsidR="008E7E2A">
        <w:rPr>
          <w:b/>
          <w:sz w:val="24"/>
          <w:szCs w:val="24"/>
        </w:rPr>
        <w:t xml:space="preserve">, </w:t>
      </w:r>
    </w:p>
    <w:p w:rsidR="00595D5F" w:rsidRPr="00DD19A5" w:rsidRDefault="00595D5F" w:rsidP="00A07334">
      <w:pPr>
        <w:rPr>
          <w:b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</w:t>
      </w:r>
      <w:proofErr w:type="gramStart"/>
      <w:r>
        <w:rPr>
          <w:sz w:val="22"/>
          <w:szCs w:val="22"/>
        </w:rPr>
        <w:t>)</w:t>
      </w:r>
      <w:r w:rsidRPr="009465AC">
        <w:rPr>
          <w:sz w:val="22"/>
          <w:szCs w:val="22"/>
        </w:rPr>
        <w:t>,…</w:t>
      </w:r>
      <w:proofErr w:type="gramEnd"/>
      <w:r w:rsidRPr="009465AC">
        <w:rPr>
          <w:sz w:val="22"/>
          <w:szCs w:val="22"/>
        </w:rPr>
        <w:t>………………………</w:t>
      </w:r>
      <w:bookmarkStart w:id="0" w:name="_GoBack"/>
      <w:bookmarkEnd w:id="0"/>
      <w:r w:rsidRPr="009465AC">
        <w:rPr>
          <w:sz w:val="22"/>
          <w:szCs w:val="22"/>
        </w:rPr>
        <w:t xml:space="preserve">………… </w:t>
      </w:r>
      <w:r>
        <w:rPr>
          <w:sz w:val="22"/>
          <w:szCs w:val="22"/>
        </w:rPr>
        <w:t>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 ……………………………………………………………………………………….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des sites suivants, dans le cadre de la procédure visée plus haut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06"/>
        <w:gridCol w:w="4341"/>
      </w:tblGrid>
      <w:tr w:rsidR="008E7E2A" w:rsidRPr="00A53D04" w:rsidTr="00743EB0">
        <w:trPr>
          <w:trHeight w:val="34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Site </w:t>
            </w: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concerné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Date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Default="00DD19A5" w:rsidP="00D72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Bossant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Default="00DD19A5" w:rsidP="00D72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Capesterre Belle Eau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8E7E2A" w:rsidRDefault="00DD19A5" w:rsidP="00D72673">
            <w:pPr>
              <w:jc w:val="center"/>
              <w:rPr>
                <w:sz w:val="24"/>
                <w:szCs w:val="24"/>
              </w:rPr>
            </w:pPr>
            <w:r w:rsidRPr="008E7E2A">
              <w:rPr>
                <w:sz w:val="24"/>
                <w:szCs w:val="24"/>
              </w:rPr>
              <w:t>Centre d’Examens de Santé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Default="00DD19A5" w:rsidP="00D72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Dugazon 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Default="00DD19A5" w:rsidP="00D72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Editique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8E7E2A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F114E" w:rsidRDefault="008E7E2A" w:rsidP="00743EB0">
            <w:pPr>
              <w:rPr>
                <w:sz w:val="14"/>
                <w:szCs w:val="14"/>
              </w:rPr>
            </w:pPr>
          </w:p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LEGRIX</w:t>
            </w:r>
          </w:p>
          <w:p w:rsidR="008E7E2A" w:rsidRPr="001F114E" w:rsidRDefault="008E7E2A" w:rsidP="00743E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A53D04" w:rsidRDefault="008E7E2A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A53D04" w:rsidRDefault="008E7E2A" w:rsidP="00743EB0">
            <w:pPr>
              <w:rPr>
                <w:sz w:val="24"/>
                <w:szCs w:val="24"/>
              </w:rPr>
            </w:pPr>
          </w:p>
        </w:tc>
      </w:tr>
      <w:tr w:rsidR="008E7E2A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F114E" w:rsidRDefault="008E7E2A" w:rsidP="00743EB0">
            <w:pPr>
              <w:rPr>
                <w:sz w:val="14"/>
                <w:szCs w:val="14"/>
              </w:rPr>
            </w:pPr>
          </w:p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THORIN</w:t>
            </w:r>
          </w:p>
          <w:p w:rsidR="008E7E2A" w:rsidRPr="001F114E" w:rsidRDefault="008E7E2A" w:rsidP="00743E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A53D04" w:rsidRDefault="008E7E2A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A53D04" w:rsidRDefault="008E7E2A" w:rsidP="00743EB0">
            <w:pPr>
              <w:rPr>
                <w:sz w:val="24"/>
                <w:szCs w:val="24"/>
              </w:rPr>
            </w:pPr>
          </w:p>
        </w:tc>
      </w:tr>
      <w:tr w:rsidR="00DD19A5" w:rsidRPr="00104D08" w:rsidTr="00D72673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8E7E2A" w:rsidRDefault="00DD19A5" w:rsidP="00D72673">
            <w:pPr>
              <w:jc w:val="center"/>
              <w:rPr>
                <w:sz w:val="24"/>
                <w:szCs w:val="24"/>
              </w:rPr>
            </w:pPr>
            <w:r w:rsidRPr="008E7E2A">
              <w:rPr>
                <w:sz w:val="24"/>
                <w:szCs w:val="24"/>
              </w:rPr>
              <w:t>Nolivos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A5" w:rsidRPr="00104D08" w:rsidRDefault="00DD19A5" w:rsidP="00D72673">
            <w:pPr>
              <w:rPr>
                <w:sz w:val="24"/>
                <w:szCs w:val="24"/>
              </w:rPr>
            </w:pPr>
          </w:p>
        </w:tc>
      </w:tr>
      <w:tr w:rsidR="008E7E2A" w:rsidRPr="00104D08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Quatr’Ailes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rPr>
                <w:sz w:val="24"/>
                <w:szCs w:val="24"/>
              </w:rPr>
            </w:pPr>
          </w:p>
        </w:tc>
      </w:tr>
      <w:tr w:rsidR="008E7E2A" w:rsidRPr="00104D08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Saint-Ignace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rPr>
                <w:sz w:val="24"/>
                <w:szCs w:val="24"/>
              </w:rPr>
            </w:pPr>
          </w:p>
        </w:tc>
      </w:tr>
      <w:tr w:rsidR="008E7E2A" w:rsidRPr="00104D08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Sainte-Rose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04D08" w:rsidRDefault="008E7E2A" w:rsidP="00743EB0">
            <w:pPr>
              <w:rPr>
                <w:sz w:val="24"/>
                <w:szCs w:val="24"/>
              </w:rPr>
            </w:pPr>
          </w:p>
        </w:tc>
      </w:tr>
    </w:tbl>
    <w:p w:rsidR="008E7E2A" w:rsidRPr="008E7E2A" w:rsidRDefault="008E7E2A" w:rsidP="007B530C">
      <w:pPr>
        <w:jc w:val="both"/>
        <w:rPr>
          <w:sz w:val="14"/>
          <w:szCs w:val="14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742213" w:rsidRPr="008E7E2A" w:rsidRDefault="00742213" w:rsidP="008E7E2A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sectPr w:rsidR="00742213" w:rsidRPr="008E7E2A" w:rsidSect="008E7E2A">
      <w:footerReference w:type="default" r:id="rId7"/>
      <w:pgSz w:w="11906" w:h="16838" w:code="9"/>
      <w:pgMar w:top="964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37" w:rsidRDefault="00686537">
      <w:r>
        <w:separator/>
      </w:r>
    </w:p>
  </w:endnote>
  <w:endnote w:type="continuationSeparator" w:id="0">
    <w:p w:rsidR="00686537" w:rsidRDefault="0068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37" w:rsidRDefault="00686537">
      <w:r>
        <w:separator/>
      </w:r>
    </w:p>
  </w:footnote>
  <w:footnote w:type="continuationSeparator" w:id="0">
    <w:p w:rsidR="00686537" w:rsidRDefault="0068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3941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E7E2A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1E35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3332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47A3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9C3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19A5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B92EF61"/>
  <w15:docId w15:val="{B716903D-7E02-4AC0-9B08-CC02508D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  <w:style w:type="paragraph" w:customStyle="1" w:styleId="CarCarCarCarCar">
    <w:name w:val="Car Car Car Car Car"/>
    <w:basedOn w:val="Normal"/>
    <w:rsid w:val="00BC29C3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21</cp:revision>
  <cp:lastPrinted>2011-05-06T17:13:00Z</cp:lastPrinted>
  <dcterms:created xsi:type="dcterms:W3CDTF">2018-05-02T20:42:00Z</dcterms:created>
  <dcterms:modified xsi:type="dcterms:W3CDTF">2024-10-17T20:20:00Z</dcterms:modified>
</cp:coreProperties>
</file>