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85B49" w14:textId="5D45C19E" w:rsidR="008C01D9" w:rsidRDefault="00F51F7E" w:rsidP="006D5AEB">
      <w:pPr>
        <w:jc w:val="center"/>
        <w:rPr>
          <w:noProof/>
          <w:lang w:eastAsia="fr-FR"/>
        </w:rPr>
      </w:pPr>
      <w:r>
        <w:rPr>
          <w:noProof/>
          <w:lang w:eastAsia="fr-FR"/>
        </w:rPr>
        <w:pict w14:anchorId="7A12CF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4pt;height:90pt">
            <v:imagedata r:id="rId8" o:title="logo" croptop="8066f" cropbottom="6386f" cropleft="5550f" cropright="5123f"/>
          </v:shape>
        </w:pict>
      </w:r>
    </w:p>
    <w:p w14:paraId="5821A450" w14:textId="77777777" w:rsidR="001F4496" w:rsidRDefault="001F4496" w:rsidP="006D5AEB">
      <w:pPr>
        <w:jc w:val="center"/>
        <w:rPr>
          <w:rFonts w:ascii="Arial Narrow" w:hAnsi="Arial Narrow" w:cs="Times New Roman"/>
          <w:b/>
          <w:bCs/>
        </w:rPr>
      </w:pPr>
    </w:p>
    <w:p w14:paraId="45AEFC48" w14:textId="3F23C520" w:rsidR="00A15C5B" w:rsidRP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</w:pPr>
      <w:r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>C</w:t>
      </w:r>
      <w:r w:rsidRPr="00A15C5B"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 xml:space="preserve">ADRE DE LA REPONSE TECHNIQUE </w:t>
      </w:r>
    </w:p>
    <w:p w14:paraId="412D1C03" w14:textId="77777777" w:rsidR="00A15C5B" w:rsidRDefault="00A15C5B" w:rsidP="006D5AEB">
      <w:pPr>
        <w:jc w:val="center"/>
        <w:rPr>
          <w:rFonts w:ascii="Arial Narrow" w:hAnsi="Arial Narrow" w:cs="Times New Roman"/>
          <w:b/>
          <w:bCs/>
        </w:rPr>
      </w:pPr>
    </w:p>
    <w:p w14:paraId="4FA366A8" w14:textId="77CC8238" w:rsid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REF: 2</w:t>
      </w:r>
      <w:r w:rsidR="001A31CD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4</w:t>
      </w: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 xml:space="preserve"> – 971 – 0</w:t>
      </w:r>
      <w:r w:rsidR="002244D4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39</w:t>
      </w:r>
    </w:p>
    <w:p w14:paraId="7BAC9866" w14:textId="77777777" w:rsidR="002244D4" w:rsidRPr="00A15C5B" w:rsidRDefault="002244D4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</w:p>
    <w:p w14:paraId="7136A400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5E06AB58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70810666" w14:textId="77777777" w:rsidR="00A15C5B" w:rsidRPr="00A15C5B" w:rsidRDefault="00A15C5B" w:rsidP="00E83D68">
      <w:pPr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1FB81CA4" w14:textId="208A62F2" w:rsidR="001F4496" w:rsidRPr="00E83D68" w:rsidRDefault="001F4496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NETTOYAGE DES LOCAUX ET PRESTATIONS ASSOCIEES</w:t>
      </w:r>
    </w:p>
    <w:p w14:paraId="78029EF3" w14:textId="79432F67" w:rsidR="001F4496" w:rsidRPr="00E83D68" w:rsidRDefault="001F4496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</w:p>
    <w:p w14:paraId="4C3CD492" w14:textId="49244941" w:rsidR="00E83D68" w:rsidRDefault="00E83D68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Lot n°</w:t>
      </w:r>
      <w:r w:rsidR="00110B2B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5</w:t>
      </w: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 xml:space="preserve"> – </w:t>
      </w:r>
      <w:r w:rsidR="00110B2B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Articles d’hygiène et consommables</w:t>
      </w:r>
    </w:p>
    <w:p w14:paraId="132A157D" w14:textId="77777777" w:rsidR="00E83D68" w:rsidRPr="00E83D68" w:rsidRDefault="00E83D68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</w:p>
    <w:p w14:paraId="217E8DB6" w14:textId="77777777" w:rsidR="00E83D68" w:rsidRDefault="00E83D68" w:rsidP="00E83D6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3F3F6D6B" w14:textId="2167E97D" w:rsidR="00927A72" w:rsidRDefault="00927A72" w:rsidP="00E83D68">
      <w:pPr>
        <w:spacing w:after="0" w:line="240" w:lineRule="auto"/>
        <w:jc w:val="center"/>
        <w:rPr>
          <w:rFonts w:ascii="Verdana" w:hAnsi="Verdana" w:cs="Tahoma"/>
          <w:b/>
          <w:sz w:val="24"/>
          <w:szCs w:val="24"/>
        </w:rPr>
      </w:pPr>
    </w:p>
    <w:p w14:paraId="495C09CD" w14:textId="77777777" w:rsidR="00927A72" w:rsidRPr="008C01D9" w:rsidRDefault="00927A72" w:rsidP="008C01D9">
      <w:pPr>
        <w:rPr>
          <w:rFonts w:ascii="Arial Narrow" w:hAnsi="Arial Narrow" w:cs="Times New Roman"/>
          <w:sz w:val="24"/>
          <w:szCs w:val="24"/>
        </w:rPr>
      </w:pPr>
    </w:p>
    <w:p w14:paraId="63871CAC" w14:textId="77777777" w:rsidR="004242D5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2BE7ECA" w14:textId="564300EB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 présent cadre de réponse technique a pour objet de structurer la présentation des réponses apportées par les candidats aux différents critères d'analyse des offres.</w:t>
      </w:r>
    </w:p>
    <w:p w14:paraId="5E1E5FCC" w14:textId="77777777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Les attendus du pouvoir adjudicateur pour chacune de ces rubriques sont précisés dans la suite du présent document.</w:t>
      </w:r>
    </w:p>
    <w:p w14:paraId="289A4CB2" w14:textId="77777777" w:rsidR="006D5AEB" w:rsidRPr="003B67A2" w:rsidRDefault="006D5AEB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22E82302" w14:textId="427D20C8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Lors de l’analyse, il sera porté une attention particulière à la présentation et à la clarté de l'offre (facilité d'accès aux informations, leur pertinence…).</w:t>
      </w:r>
    </w:p>
    <w:p w14:paraId="7E3D2636" w14:textId="0AEFDE1B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C2FC623" w14:textId="0B3CA6D5" w:rsidR="004242D5" w:rsidRPr="003B67A2" w:rsidRDefault="004242D5" w:rsidP="00104200">
      <w:pPr>
        <w:keepLines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Verdana" w:hAnsi="Verdana" w:cs="Arial"/>
          <w:color w:val="FF0000"/>
          <w:sz w:val="20"/>
          <w:szCs w:val="20"/>
        </w:rPr>
      </w:pPr>
      <w:r w:rsidRPr="003B67A2">
        <w:rPr>
          <w:rFonts w:ascii="Verdana" w:eastAsia="Times New Roman" w:hAnsi="Verdana" w:cs="Arial"/>
          <w:b/>
          <w:color w:val="FF0000"/>
          <w:sz w:val="20"/>
          <w:szCs w:val="20"/>
          <w:u w:val="single"/>
          <w:lang w:eastAsia="fr-FR"/>
        </w:rPr>
        <w:t xml:space="preserve">Remarque </w:t>
      </w:r>
      <w:r w:rsidRPr="003B67A2">
        <w:rPr>
          <w:rFonts w:ascii="Verdana" w:eastAsia="Times New Roman" w:hAnsi="Verdana" w:cs="Arial"/>
          <w:b/>
          <w:color w:val="FF0000"/>
          <w:sz w:val="20"/>
          <w:szCs w:val="20"/>
          <w:lang w:eastAsia="fr-FR"/>
        </w:rPr>
        <w:t xml:space="preserve">: </w:t>
      </w:r>
      <w:r w:rsidRPr="003B67A2">
        <w:rPr>
          <w:rFonts w:ascii="Verdana" w:hAnsi="Verdana" w:cs="Arial"/>
          <w:color w:val="FF0000"/>
          <w:sz w:val="20"/>
          <w:szCs w:val="20"/>
        </w:rPr>
        <w:t xml:space="preserve">Pour chaque élément de réponse, le candidat pourra faire référence à son Mémoire Technique </w:t>
      </w:r>
      <w:r w:rsidRPr="003B67A2">
        <w:rPr>
          <w:rFonts w:ascii="Verdana" w:hAnsi="Verdana" w:cs="Arial"/>
          <w:b/>
          <w:color w:val="FF0000"/>
          <w:sz w:val="20"/>
          <w:szCs w:val="20"/>
        </w:rPr>
        <w:t>EN INDIQUANT LA PAGE ET LE PARAGRAPHE CONCERNE</w:t>
      </w:r>
      <w:r w:rsidRPr="003B67A2">
        <w:rPr>
          <w:rFonts w:ascii="Verdana" w:hAnsi="Verdana" w:cs="Arial"/>
          <w:color w:val="FF0000"/>
          <w:sz w:val="20"/>
          <w:szCs w:val="20"/>
        </w:rPr>
        <w:t>.</w:t>
      </w:r>
    </w:p>
    <w:p w14:paraId="0FD1050F" w14:textId="77777777" w:rsidR="004242D5" w:rsidRPr="00DB353D" w:rsidRDefault="004242D5" w:rsidP="00104200">
      <w:pPr>
        <w:pStyle w:val="Commentai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/>
        <w:jc w:val="both"/>
        <w:rPr>
          <w:rFonts w:ascii="Verdana" w:hAnsi="Verdana" w:cs="Arial"/>
          <w:sz w:val="22"/>
          <w:szCs w:val="22"/>
        </w:rPr>
      </w:pPr>
    </w:p>
    <w:p w14:paraId="3C103EB9" w14:textId="77777777" w:rsidR="004242D5" w:rsidRPr="004242D5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098B07" w14:textId="77777777" w:rsidR="004242D5" w:rsidRDefault="004242D5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5FB6B6B9" w14:textId="0B7E836D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F8492BD" w14:textId="0ED83E1B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18D34AD5" w14:textId="77777777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7F8CAF18" w14:textId="4E131BB8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E1B4E44" w14:textId="348E2490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1D683A" w14:textId="2441BF06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94A0726" w14:textId="5E775033" w:rsidR="00942C69" w:rsidRDefault="00942C69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224C9A82" w14:textId="77777777" w:rsidR="00942C69" w:rsidRDefault="00942C69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4A1CA3C" w14:textId="77777777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DB14EFE" w14:textId="476370C8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EA809F" w14:textId="77777777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6AF0C94C" w14:textId="77777777" w:rsidR="00927A72" w:rsidRDefault="00927A7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tbl>
      <w:tblPr>
        <w:tblStyle w:val="Grilledutableau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DB353D" w14:paraId="13CF0128" w14:textId="77777777" w:rsidTr="00FD23EA">
        <w:tc>
          <w:tcPr>
            <w:tcW w:w="10065" w:type="dxa"/>
            <w:shd w:val="clear" w:color="auto" w:fill="D9D9D9" w:themeFill="background1" w:themeFillShade="D9"/>
          </w:tcPr>
          <w:p w14:paraId="0EACBCAD" w14:textId="6C10DB0D" w:rsidR="00DB353D" w:rsidRPr="002B1E3A" w:rsidRDefault="002B1E3A" w:rsidP="00F51F7E">
            <w:pPr>
              <w:jc w:val="center"/>
              <w:rPr>
                <w:rFonts w:ascii="Verdana" w:eastAsia="Times New Roman" w:hAnsi="Verdana"/>
                <w:b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lastRenderedPageBreak/>
              <w:t>Valeur Technique</w:t>
            </w:r>
            <w:r w:rsidR="007D1303">
              <w:rPr>
                <w:rFonts w:ascii="Verdana" w:eastAsia="Times New Roman" w:hAnsi="Verdana"/>
                <w:b/>
                <w:lang w:eastAsia="fr-FR"/>
              </w:rPr>
              <w:t xml:space="preserve"> </w:t>
            </w:r>
            <w:r w:rsidR="00F51F7E">
              <w:rPr>
                <w:rFonts w:ascii="Verdana" w:eastAsia="Times New Roman" w:hAnsi="Verdana"/>
                <w:b/>
                <w:lang w:eastAsia="fr-FR"/>
              </w:rPr>
              <w:t>2</w:t>
            </w:r>
            <w:r w:rsidR="007D1303">
              <w:rPr>
                <w:rFonts w:ascii="Verdana" w:eastAsia="Times New Roman" w:hAnsi="Verdana"/>
                <w:b/>
                <w:lang w:eastAsia="fr-FR"/>
              </w:rPr>
              <w:t>0 %</w:t>
            </w:r>
          </w:p>
        </w:tc>
      </w:tr>
      <w:tr w:rsidR="00DB353D" w:rsidRPr="002B1E3A" w14:paraId="59295EA5" w14:textId="77777777" w:rsidTr="009B6308">
        <w:trPr>
          <w:trHeight w:val="2034"/>
        </w:trPr>
        <w:tc>
          <w:tcPr>
            <w:tcW w:w="10065" w:type="dxa"/>
          </w:tcPr>
          <w:p w14:paraId="5BEAF42B" w14:textId="77777777" w:rsidR="00790DF4" w:rsidRPr="00110B2B" w:rsidRDefault="00790DF4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1E801E7C" w14:textId="5FD73695" w:rsidR="009B6308" w:rsidRP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  <w:r w:rsidRPr="00110B2B">
              <w:rPr>
                <w:rFonts w:ascii="Verdana" w:hAnsi="Verdana"/>
                <w:b/>
                <w:iCs/>
                <w:sz w:val="20"/>
                <w:szCs w:val="20"/>
              </w:rPr>
              <w:t xml:space="preserve">Description des matériels proposés </w:t>
            </w:r>
            <w:r w:rsidR="007D1303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(/10)</w:t>
            </w:r>
          </w:p>
          <w:p w14:paraId="341E4560" w14:textId="77777777" w:rsidR="009B6308" w:rsidRPr="00110B2B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85854E9" w14:textId="77777777" w:rsidR="009B6308" w:rsidRPr="00110B2B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951B163" w14:textId="77777777" w:rsidR="0097678F" w:rsidRPr="00110B2B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E0F12C2" w14:textId="65BAED60" w:rsidR="0097678F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F315D0E" w14:textId="07D0528E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5DFBBF4A" w14:textId="4B695ABA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23CA6006" w14:textId="5F66021D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676C0AF1" w14:textId="1DE80C29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6A274D18" w14:textId="065F28CA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BAC9159" w14:textId="7CAE275D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0291FEF" w14:textId="1F69F7A7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F4E8DCC" w14:textId="77777777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F2EC4D6" w14:textId="12AD2F0E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18F2E75B" w14:textId="1E0A742D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1217A09E" w14:textId="715A9B31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C009B9D" w14:textId="77777777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1F13988" w14:textId="5530E292" w:rsid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F70DA59" w14:textId="77777777" w:rsidR="00110B2B" w:rsidRPr="00110B2B" w:rsidRDefault="00110B2B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FBE2ABD" w14:textId="77777777" w:rsidR="009B6308" w:rsidRPr="00110B2B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D7A620F" w14:textId="77777777" w:rsidR="009B6308" w:rsidRPr="00110B2B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76C19E0" w14:textId="77777777" w:rsidR="009B6308" w:rsidRPr="00110B2B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9B6308" w:rsidRPr="002B1E3A" w14:paraId="69A2B866" w14:textId="77777777" w:rsidTr="00FD23EA">
        <w:tc>
          <w:tcPr>
            <w:tcW w:w="10065" w:type="dxa"/>
          </w:tcPr>
          <w:p w14:paraId="03FBF184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7F4E0A0" w14:textId="1C80D79E" w:rsidR="009B6308" w:rsidRPr="00110B2B" w:rsidRDefault="007D1303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110B2B">
              <w:rPr>
                <w:rFonts w:ascii="Verdana" w:hAnsi="Verdana"/>
                <w:b/>
                <w:iCs/>
                <w:sz w:val="20"/>
                <w:szCs w:val="20"/>
              </w:rPr>
              <w:t>Fréquence</w:t>
            </w:r>
            <w:r w:rsidR="00110B2B" w:rsidRPr="00110B2B">
              <w:rPr>
                <w:rFonts w:ascii="Verdana" w:hAnsi="Verdana"/>
                <w:b/>
                <w:iCs/>
                <w:sz w:val="20"/>
                <w:szCs w:val="20"/>
              </w:rPr>
              <w:t xml:space="preserve"> de réapprovisionnement en consommables d’hygiène 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(/10)</w:t>
            </w:r>
          </w:p>
          <w:p w14:paraId="485A389C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83A9462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5B10CBA3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2E612586" w14:textId="4996DB1F" w:rsidR="009B6308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B6118F7" w14:textId="69D043EE" w:rsidR="00110B2B" w:rsidRDefault="00110B2B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5CAE2CA" w14:textId="7441C271" w:rsidR="00110B2B" w:rsidRDefault="00110B2B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19CD6762" w14:textId="77777777" w:rsidR="00110B2B" w:rsidRPr="00110B2B" w:rsidRDefault="00110B2B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28ADA8F3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69011580" w14:textId="77777777" w:rsidR="009B6308" w:rsidRPr="00110B2B" w:rsidRDefault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DB353D" w14:paraId="3BE2840A" w14:textId="77777777" w:rsidTr="007B7542">
        <w:trPr>
          <w:trHeight w:val="366"/>
        </w:trPr>
        <w:tc>
          <w:tcPr>
            <w:tcW w:w="10065" w:type="dxa"/>
            <w:shd w:val="clear" w:color="auto" w:fill="D9D9D9" w:themeFill="background1" w:themeFillShade="D9"/>
          </w:tcPr>
          <w:p w14:paraId="2320C998" w14:textId="28AC1939" w:rsidR="00DB353D" w:rsidRPr="002B1E3A" w:rsidRDefault="0097678F" w:rsidP="00F51F7E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t>Dé</w:t>
            </w:r>
            <w:r w:rsidR="00110B2B">
              <w:rPr>
                <w:rFonts w:ascii="Verdana" w:eastAsia="Times New Roman" w:hAnsi="Verdana"/>
                <w:b/>
                <w:lang w:eastAsia="fr-FR"/>
              </w:rPr>
              <w:t>lai de mise à disposition</w:t>
            </w:r>
            <w:r w:rsidRPr="002B1E3A">
              <w:rPr>
                <w:rFonts w:ascii="Verdana" w:eastAsia="Times New Roman" w:hAnsi="Verdana"/>
                <w:b/>
                <w:lang w:eastAsia="fr-FR"/>
              </w:rPr>
              <w:t xml:space="preserve"> </w:t>
            </w:r>
            <w:r w:rsidR="00110B2B">
              <w:rPr>
                <w:rFonts w:ascii="Verdana" w:eastAsia="Times New Roman" w:hAnsi="Verdana"/>
                <w:b/>
                <w:lang w:eastAsia="fr-FR"/>
              </w:rPr>
              <w:t>des matériels</w:t>
            </w:r>
            <w:r w:rsidR="007D1303">
              <w:rPr>
                <w:rFonts w:ascii="Verdana" w:eastAsia="Times New Roman" w:hAnsi="Verdana"/>
                <w:b/>
                <w:lang w:eastAsia="fr-FR"/>
              </w:rPr>
              <w:t xml:space="preserve"> </w:t>
            </w:r>
            <w:r w:rsidR="00F51F7E">
              <w:rPr>
                <w:rFonts w:ascii="Verdana" w:eastAsia="Times New Roman" w:hAnsi="Verdana"/>
                <w:b/>
                <w:lang w:eastAsia="fr-FR"/>
              </w:rPr>
              <w:t>2</w:t>
            </w:r>
            <w:r w:rsidR="007D1303">
              <w:rPr>
                <w:rFonts w:ascii="Verdana" w:eastAsia="Times New Roman" w:hAnsi="Verdana"/>
                <w:b/>
                <w:lang w:eastAsia="fr-FR"/>
              </w:rPr>
              <w:t>0 %</w:t>
            </w:r>
          </w:p>
        </w:tc>
      </w:tr>
      <w:tr w:rsidR="00DB353D" w14:paraId="4EB3374A" w14:textId="77777777" w:rsidTr="00E32407">
        <w:trPr>
          <w:trHeight w:val="1217"/>
        </w:trPr>
        <w:tc>
          <w:tcPr>
            <w:tcW w:w="10065" w:type="dxa"/>
          </w:tcPr>
          <w:p w14:paraId="403FD16B" w14:textId="77777777" w:rsidR="00DB353D" w:rsidRPr="00110B2B" w:rsidRDefault="00DB353D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83C7AF6" w14:textId="2AB42568" w:rsidR="0097678F" w:rsidRPr="00110B2B" w:rsidRDefault="00110B2B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110B2B">
              <w:rPr>
                <w:rFonts w:ascii="Verdana" w:hAnsi="Verdana"/>
                <w:b/>
                <w:iCs/>
                <w:sz w:val="20"/>
                <w:szCs w:val="20"/>
              </w:rPr>
              <w:t xml:space="preserve">Délais de mise à disposition de l’ensemble des matériels </w:t>
            </w:r>
          </w:p>
          <w:p w14:paraId="73461830" w14:textId="77777777" w:rsidR="0097678F" w:rsidRPr="00110B2B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31AEE0F" w14:textId="16471618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1775F1B" w14:textId="77777777" w:rsidR="0084656C" w:rsidRPr="00110B2B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B885218" w14:textId="77777777" w:rsidR="0084656C" w:rsidRPr="00110B2B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BF059D5" w14:textId="77777777" w:rsidR="0097678F" w:rsidRPr="00110B2B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  <w:tr w:rsidR="00F51F7E" w14:paraId="4F2FBF58" w14:textId="77777777" w:rsidTr="00E26FB5">
        <w:trPr>
          <w:trHeight w:val="366"/>
        </w:trPr>
        <w:tc>
          <w:tcPr>
            <w:tcW w:w="10065" w:type="dxa"/>
            <w:shd w:val="clear" w:color="auto" w:fill="D9D9D9" w:themeFill="background1" w:themeFillShade="D9"/>
          </w:tcPr>
          <w:p w14:paraId="79A878D0" w14:textId="21ABA8B4" w:rsidR="00F51F7E" w:rsidRPr="002B1E3A" w:rsidRDefault="00F51F7E" w:rsidP="00F51F7E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>
              <w:rPr>
                <w:rFonts w:ascii="Verdana" w:eastAsia="Times New Roman" w:hAnsi="Verdana"/>
                <w:b/>
                <w:lang w:eastAsia="fr-FR"/>
              </w:rPr>
              <w:t>Démarche durable environnementale</w:t>
            </w:r>
            <w:r>
              <w:rPr>
                <w:rFonts w:ascii="Verdana" w:eastAsia="Times New Roman" w:hAnsi="Verdana"/>
                <w:b/>
                <w:lang w:eastAsia="fr-FR"/>
              </w:rPr>
              <w:t xml:space="preserve"> </w:t>
            </w:r>
            <w:r>
              <w:rPr>
                <w:rFonts w:ascii="Verdana" w:eastAsia="Times New Roman" w:hAnsi="Verdana"/>
                <w:b/>
                <w:lang w:eastAsia="fr-FR"/>
              </w:rPr>
              <w:t>1</w:t>
            </w:r>
            <w:r>
              <w:rPr>
                <w:rFonts w:ascii="Verdana" w:eastAsia="Times New Roman" w:hAnsi="Verdana"/>
                <w:b/>
                <w:lang w:eastAsia="fr-FR"/>
              </w:rPr>
              <w:t>0 %</w:t>
            </w:r>
          </w:p>
        </w:tc>
      </w:tr>
      <w:tr w:rsidR="00F51F7E" w14:paraId="1D086542" w14:textId="77777777" w:rsidTr="00E32407">
        <w:trPr>
          <w:trHeight w:val="1217"/>
        </w:trPr>
        <w:tc>
          <w:tcPr>
            <w:tcW w:w="10065" w:type="dxa"/>
          </w:tcPr>
          <w:p w14:paraId="284E9C91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0333CFD7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iCs/>
                <w:sz w:val="20"/>
                <w:szCs w:val="20"/>
              </w:rPr>
              <w:t>D</w:t>
            </w:r>
            <w:r w:rsidRPr="00F51F7E">
              <w:rPr>
                <w:rFonts w:ascii="Verdana" w:hAnsi="Verdana"/>
                <w:b/>
                <w:iCs/>
                <w:sz w:val="20"/>
                <w:szCs w:val="20"/>
              </w:rPr>
              <w:t>ispositions mises en œuvre pour le traitement des déchets des matériels d’hygiène</w:t>
            </w:r>
          </w:p>
          <w:p w14:paraId="1FFA69E2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4D0153A4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52A492A1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6E67C2C3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1741C713" w14:textId="77777777" w:rsidR="00F51F7E" w:rsidRDefault="00F51F7E" w:rsidP="00DB353D">
            <w:pPr>
              <w:rPr>
                <w:rFonts w:ascii="Verdana" w:hAnsi="Verdana"/>
                <w:b/>
                <w:iCs/>
                <w:sz w:val="20"/>
                <w:szCs w:val="20"/>
              </w:rPr>
            </w:pPr>
          </w:p>
          <w:p w14:paraId="418817DE" w14:textId="2F7E319B" w:rsidR="00F51F7E" w:rsidRPr="00110B2B" w:rsidRDefault="00F51F7E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</w:tc>
      </w:tr>
    </w:tbl>
    <w:p w14:paraId="5B91CCF1" w14:textId="39C7F7F0" w:rsidR="008C01D9" w:rsidRPr="00EE449A" w:rsidRDefault="008C01D9">
      <w:pPr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sectPr w:rsidR="008C01D9" w:rsidRPr="00EE44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8330F" w14:textId="77777777" w:rsidR="0026406F" w:rsidRDefault="0026406F" w:rsidP="004242D5">
      <w:pPr>
        <w:spacing w:after="0" w:line="240" w:lineRule="auto"/>
      </w:pPr>
      <w:r>
        <w:separator/>
      </w:r>
    </w:p>
  </w:endnote>
  <w:endnote w:type="continuationSeparator" w:id="0">
    <w:p w14:paraId="2B7AE324" w14:textId="77777777" w:rsidR="0026406F" w:rsidRDefault="0026406F" w:rsidP="00424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56CD" w14:textId="5A4E5A93" w:rsidR="00210D2D" w:rsidRPr="004242D5" w:rsidRDefault="00210D2D">
    <w:pPr>
      <w:pStyle w:val="Pieddepage"/>
      <w:jc w:val="right"/>
      <w:rPr>
        <w:rFonts w:ascii="Arial" w:hAnsi="Arial" w:cs="Arial"/>
        <w:sz w:val="20"/>
        <w:szCs w:val="20"/>
      </w:rPr>
    </w:pPr>
  </w:p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40"/>
      <w:gridCol w:w="5629"/>
      <w:gridCol w:w="1619"/>
    </w:tblGrid>
    <w:tr w:rsidR="00210D2D" w:rsidRPr="00210D2D" w14:paraId="4D8867D6" w14:textId="77777777" w:rsidTr="000D3F1A">
      <w:tc>
        <w:tcPr>
          <w:tcW w:w="2235" w:type="dxa"/>
        </w:tcPr>
        <w:p w14:paraId="1603BC9C" w14:textId="36BD0172" w:rsidR="00210D2D" w:rsidRPr="00210D2D" w:rsidRDefault="00210D2D" w:rsidP="00110B2B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>n° 24-971-0</w:t>
          </w:r>
          <w:r w:rsidR="002244D4">
            <w:rPr>
              <w:rFonts w:ascii="Verdana" w:hAnsi="Verdana" w:cs="Tahoma"/>
              <w:sz w:val="14"/>
              <w:szCs w:val="14"/>
            </w:rPr>
            <w:t>39</w:t>
          </w:r>
          <w:r w:rsidRPr="00210D2D">
            <w:rPr>
              <w:rFonts w:ascii="Verdana" w:hAnsi="Verdana" w:cs="Tahoma"/>
              <w:sz w:val="14"/>
              <w:szCs w:val="14"/>
            </w:rPr>
            <w:t>-0</w:t>
          </w:r>
          <w:r w:rsidR="00110B2B">
            <w:rPr>
              <w:rFonts w:ascii="Verdana" w:hAnsi="Verdana" w:cs="Tahoma"/>
              <w:sz w:val="14"/>
              <w:szCs w:val="14"/>
            </w:rPr>
            <w:t>5</w:t>
          </w:r>
        </w:p>
      </w:tc>
      <w:tc>
        <w:tcPr>
          <w:tcW w:w="6237" w:type="dxa"/>
        </w:tcPr>
        <w:p w14:paraId="286760C0" w14:textId="04E8EBC2" w:rsidR="00210D2D" w:rsidRPr="00210D2D" w:rsidRDefault="001F4496" w:rsidP="00210D2D">
          <w:pPr>
            <w:tabs>
              <w:tab w:val="center" w:pos="4536"/>
              <w:tab w:val="right" w:pos="9072"/>
            </w:tabs>
            <w:jc w:val="center"/>
            <w:rPr>
              <w:rFonts w:ascii="Verdana" w:hAnsi="Verdana" w:cs="Tahoma"/>
              <w:sz w:val="14"/>
              <w:szCs w:val="14"/>
            </w:rPr>
          </w:pPr>
          <w:r>
            <w:rPr>
              <w:rFonts w:ascii="Verdana" w:hAnsi="Verdana" w:cs="Tahoma"/>
              <w:sz w:val="14"/>
              <w:szCs w:val="14"/>
            </w:rPr>
            <w:t xml:space="preserve">AOO Nettoyage des locaux et prestations associées </w:t>
          </w:r>
        </w:p>
      </w:tc>
      <w:tc>
        <w:tcPr>
          <w:tcW w:w="1759" w:type="dxa"/>
        </w:tcPr>
        <w:p w14:paraId="20F76272" w14:textId="5B9D6D20" w:rsidR="00210D2D" w:rsidRPr="00210D2D" w:rsidRDefault="00210D2D" w:rsidP="00210D2D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 xml:space="preserve">Page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PAGE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F51F7E">
            <w:rPr>
              <w:rFonts w:ascii="Verdana" w:hAnsi="Verdana" w:cs="Tahoma"/>
              <w:noProof/>
              <w:sz w:val="14"/>
              <w:szCs w:val="14"/>
            </w:rPr>
            <w:t>2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  <w:r w:rsidRPr="00210D2D">
            <w:rPr>
              <w:rFonts w:ascii="Verdana" w:hAnsi="Verdana" w:cs="Tahoma"/>
              <w:sz w:val="14"/>
              <w:szCs w:val="14"/>
            </w:rPr>
            <w:t xml:space="preserve"> sur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NUMPAGES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F51F7E">
            <w:rPr>
              <w:rFonts w:ascii="Verdana" w:hAnsi="Verdana" w:cs="Tahoma"/>
              <w:noProof/>
              <w:sz w:val="14"/>
              <w:szCs w:val="14"/>
            </w:rPr>
            <w:t>2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</w:p>
      </w:tc>
    </w:tr>
  </w:tbl>
  <w:p w14:paraId="7DB0C56A" w14:textId="13AF05AC" w:rsidR="004242D5" w:rsidRPr="004242D5" w:rsidRDefault="004242D5">
    <w:pPr>
      <w:pStyle w:val="Pieddepage"/>
      <w:jc w:val="right"/>
      <w:rPr>
        <w:rFonts w:ascii="Arial" w:hAnsi="Arial" w:cs="Arial"/>
        <w:sz w:val="20"/>
        <w:szCs w:val="20"/>
      </w:rPr>
    </w:pPr>
  </w:p>
  <w:p w14:paraId="4885F9F8" w14:textId="77777777" w:rsidR="004242D5" w:rsidRDefault="004242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DF43A" w14:textId="77777777" w:rsidR="0026406F" w:rsidRDefault="0026406F" w:rsidP="004242D5">
      <w:pPr>
        <w:spacing w:after="0" w:line="240" w:lineRule="auto"/>
      </w:pPr>
      <w:r>
        <w:separator/>
      </w:r>
    </w:p>
  </w:footnote>
  <w:footnote w:type="continuationSeparator" w:id="0">
    <w:p w14:paraId="6D8643A5" w14:textId="77777777" w:rsidR="0026406F" w:rsidRDefault="0026406F" w:rsidP="00424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90D13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C2F3F"/>
    <w:multiLevelType w:val="hybridMultilevel"/>
    <w:tmpl w:val="3C12EFCC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4203E"/>
    <w:multiLevelType w:val="hybridMultilevel"/>
    <w:tmpl w:val="653E87BA"/>
    <w:lvl w:ilvl="0" w:tplc="07663096">
      <w:start w:val="3"/>
      <w:numFmt w:val="bullet"/>
      <w:lvlText w:val="-"/>
      <w:lvlJc w:val="left"/>
      <w:pPr>
        <w:ind w:left="2844" w:hanging="360"/>
      </w:pPr>
    </w:lvl>
    <w:lvl w:ilvl="1" w:tplc="040C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80D6DE7"/>
    <w:multiLevelType w:val="hybridMultilevel"/>
    <w:tmpl w:val="19145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30071"/>
    <w:multiLevelType w:val="hybridMultilevel"/>
    <w:tmpl w:val="1BE80A56"/>
    <w:lvl w:ilvl="0" w:tplc="040C0015">
      <w:start w:val="1"/>
      <w:numFmt w:val="upperLetter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3105807"/>
    <w:multiLevelType w:val="hybridMultilevel"/>
    <w:tmpl w:val="8C668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60B5D"/>
    <w:multiLevelType w:val="multilevel"/>
    <w:tmpl w:val="42C0249A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</w:abstractNum>
  <w:abstractNum w:abstractNumId="7" w15:restartNumberingAfterBreak="0">
    <w:nsid w:val="63364D63"/>
    <w:multiLevelType w:val="hybridMultilevel"/>
    <w:tmpl w:val="2DE89BBE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B712C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D9"/>
    <w:rsid w:val="000030DE"/>
    <w:rsid w:val="00033B89"/>
    <w:rsid w:val="000468B2"/>
    <w:rsid w:val="00066D82"/>
    <w:rsid w:val="000828C9"/>
    <w:rsid w:val="000B518B"/>
    <w:rsid w:val="000D25C8"/>
    <w:rsid w:val="00104200"/>
    <w:rsid w:val="00110B2B"/>
    <w:rsid w:val="001842E4"/>
    <w:rsid w:val="001A31CD"/>
    <w:rsid w:val="001E0B8B"/>
    <w:rsid w:val="001F4496"/>
    <w:rsid w:val="00210D2D"/>
    <w:rsid w:val="002244D4"/>
    <w:rsid w:val="0026406F"/>
    <w:rsid w:val="002B1E3A"/>
    <w:rsid w:val="00340F0C"/>
    <w:rsid w:val="00372CFF"/>
    <w:rsid w:val="003B67A2"/>
    <w:rsid w:val="003D53CC"/>
    <w:rsid w:val="004242D5"/>
    <w:rsid w:val="00442EEB"/>
    <w:rsid w:val="00511812"/>
    <w:rsid w:val="00660041"/>
    <w:rsid w:val="006D43D9"/>
    <w:rsid w:val="006D5AEB"/>
    <w:rsid w:val="00725E7D"/>
    <w:rsid w:val="00790DF4"/>
    <w:rsid w:val="00793EC1"/>
    <w:rsid w:val="007A0736"/>
    <w:rsid w:val="007B7542"/>
    <w:rsid w:val="007D1303"/>
    <w:rsid w:val="007D5578"/>
    <w:rsid w:val="0084656C"/>
    <w:rsid w:val="008C01D9"/>
    <w:rsid w:val="00912B64"/>
    <w:rsid w:val="00927A72"/>
    <w:rsid w:val="00942C69"/>
    <w:rsid w:val="0097678F"/>
    <w:rsid w:val="009A0860"/>
    <w:rsid w:val="009A6963"/>
    <w:rsid w:val="009B6308"/>
    <w:rsid w:val="009F558C"/>
    <w:rsid w:val="00A15C5B"/>
    <w:rsid w:val="00A85932"/>
    <w:rsid w:val="00AD123E"/>
    <w:rsid w:val="00B22F62"/>
    <w:rsid w:val="00B45F6D"/>
    <w:rsid w:val="00B702F9"/>
    <w:rsid w:val="00B97EA9"/>
    <w:rsid w:val="00BA0431"/>
    <w:rsid w:val="00BC7ADB"/>
    <w:rsid w:val="00BF4F5D"/>
    <w:rsid w:val="00C2381B"/>
    <w:rsid w:val="00C554DD"/>
    <w:rsid w:val="00C60211"/>
    <w:rsid w:val="00D345DB"/>
    <w:rsid w:val="00D62A62"/>
    <w:rsid w:val="00DB353D"/>
    <w:rsid w:val="00DC2D84"/>
    <w:rsid w:val="00E32407"/>
    <w:rsid w:val="00E42165"/>
    <w:rsid w:val="00E72498"/>
    <w:rsid w:val="00E83D68"/>
    <w:rsid w:val="00EE449A"/>
    <w:rsid w:val="00F51F7E"/>
    <w:rsid w:val="00F61E54"/>
    <w:rsid w:val="00F800C8"/>
    <w:rsid w:val="00F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EC2F7A"/>
  <w15:docId w15:val="{F0FFE047-5C73-48BE-B7AD-3FBA43FB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E7249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Times New Roman" w:hAnsi="Arial" w:cs="Arial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C01D9"/>
    <w:pPr>
      <w:widowControl w:val="0"/>
      <w:autoSpaceDE w:val="0"/>
      <w:autoSpaceDN w:val="0"/>
      <w:spacing w:after="0" w:line="240" w:lineRule="auto"/>
      <w:ind w:left="69"/>
    </w:pPr>
    <w:rPr>
      <w:rFonts w:ascii="Arial Narrow" w:eastAsia="Arial Narrow" w:hAnsi="Arial Narrow" w:cs="Arial Narrow"/>
      <w:lang w:eastAsia="fr-FR" w:bidi="fr-FR"/>
    </w:rPr>
  </w:style>
  <w:style w:type="table" w:customStyle="1" w:styleId="TableNormal">
    <w:name w:val="Table Normal"/>
    <w:uiPriority w:val="2"/>
    <w:semiHidden/>
    <w:qFormat/>
    <w:rsid w:val="008C01D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dTitre">
    <w:name w:val="RedTitre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NomDoc">
    <w:name w:val="RedNomDoc"/>
    <w:basedOn w:val="Normal"/>
    <w:rsid w:val="008C01D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30"/>
      <w:szCs w:val="30"/>
      <w:lang w:eastAsia="fr-FR"/>
    </w:rPr>
  </w:style>
  <w:style w:type="paragraph" w:customStyle="1" w:styleId="RedTitre1">
    <w:name w:val="RedTitre1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styleId="Paragraphedeliste">
    <w:name w:val="List Paragraph"/>
    <w:basedOn w:val="Normal"/>
    <w:uiPriority w:val="34"/>
    <w:qFormat/>
    <w:rsid w:val="008C01D9"/>
    <w:pPr>
      <w:ind w:left="720"/>
      <w:contextualSpacing/>
    </w:pPr>
  </w:style>
  <w:style w:type="paragraph" w:styleId="Commentaire">
    <w:name w:val="annotation text"/>
    <w:basedOn w:val="Normal"/>
    <w:link w:val="CommentaireCar"/>
    <w:semiHidden/>
    <w:unhideWhenUsed/>
    <w:rsid w:val="004242D5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242D5"/>
    <w:rPr>
      <w:rFonts w:ascii="Calibri" w:eastAsia="Calibri" w:hAnsi="Calibri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42D5"/>
  </w:style>
  <w:style w:type="paragraph" w:styleId="Pieddepage">
    <w:name w:val="footer"/>
    <w:basedOn w:val="Normal"/>
    <w:link w:val="Pieddepag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42D5"/>
  </w:style>
  <w:style w:type="paragraph" w:styleId="Textedebulles">
    <w:name w:val="Balloon Text"/>
    <w:basedOn w:val="Normal"/>
    <w:link w:val="TextedebullesCar"/>
    <w:uiPriority w:val="99"/>
    <w:semiHidden/>
    <w:unhideWhenUsed/>
    <w:rsid w:val="00BA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0431"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rsid w:val="00E72498"/>
    <w:rPr>
      <w:rFonts w:ascii="Arial" w:eastAsia="Times New Roman" w:hAnsi="Arial" w:cs="Arial"/>
      <w:szCs w:val="20"/>
      <w:lang w:eastAsia="fr-FR"/>
    </w:rPr>
  </w:style>
  <w:style w:type="table" w:styleId="Grilledutableau">
    <w:name w:val="Table Grid"/>
    <w:basedOn w:val="TableauNormal"/>
    <w:uiPriority w:val="39"/>
    <w:rsid w:val="00DB3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210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B3D0A-9328-4742-9C9E-8FEC78F3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CNAV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GOUILLOUD ARNAUD</dc:creator>
  <cp:lastModifiedBy>BADLOU MARIE LAURE (CGSS GUADELOUPE)</cp:lastModifiedBy>
  <cp:revision>15</cp:revision>
  <dcterms:created xsi:type="dcterms:W3CDTF">2023-10-16T19:37:00Z</dcterms:created>
  <dcterms:modified xsi:type="dcterms:W3CDTF">2024-10-22T18:44:00Z</dcterms:modified>
</cp:coreProperties>
</file>