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C46" w:rsidRDefault="001611F0">
      <w:pPr>
        <w:ind w:left="3720" w:right="3720"/>
        <w:rPr>
          <w:sz w:val="2"/>
        </w:rPr>
      </w:pPr>
      <w:r w:rsidRPr="006A014C"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5CBF0F4D" wp14:editId="28BAD2EB">
            <wp:simplePos x="0" y="0"/>
            <wp:positionH relativeFrom="column">
              <wp:posOffset>1758331</wp:posOffset>
            </wp:positionH>
            <wp:positionV relativeFrom="paragraph">
              <wp:posOffset>10160</wp:posOffset>
            </wp:positionV>
            <wp:extent cx="2635250" cy="763270"/>
            <wp:effectExtent l="0" t="0" r="0" b="0"/>
            <wp:wrapThrough wrapText="bothSides">
              <wp:wrapPolygon edited="0">
                <wp:start x="0" y="0"/>
                <wp:lineTo x="0" y="21025"/>
                <wp:lineTo x="21392" y="21025"/>
                <wp:lineTo x="21392" y="0"/>
                <wp:lineTo x="0" y="0"/>
              </wp:wrapPolygon>
            </wp:wrapThrough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C46" w:rsidRDefault="00845C4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5C46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845C46" w:rsidRDefault="001611F0">
      <w:pPr>
        <w:spacing w:line="240" w:lineRule="exact"/>
      </w:pPr>
      <w:r>
        <w:t xml:space="preserve"> </w:t>
      </w:r>
    </w:p>
    <w:p w:rsidR="00845C46" w:rsidRDefault="00845C46">
      <w:pPr>
        <w:spacing w:after="220" w:line="240" w:lineRule="exact"/>
      </w:pPr>
    </w:p>
    <w:p w:rsidR="00845C46" w:rsidRDefault="001611F0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TRAVAUX</w:t>
      </w:r>
    </w:p>
    <w:p w:rsidR="00845C46" w:rsidRDefault="00845C46">
      <w:pPr>
        <w:spacing w:line="240" w:lineRule="exact"/>
      </w:pPr>
    </w:p>
    <w:p w:rsidR="00845C46" w:rsidRDefault="00845C46">
      <w:pPr>
        <w:spacing w:line="240" w:lineRule="exact"/>
      </w:pPr>
    </w:p>
    <w:p w:rsidR="00845C46" w:rsidRDefault="00845C46">
      <w:pPr>
        <w:spacing w:line="240" w:lineRule="exact"/>
      </w:pPr>
    </w:p>
    <w:p w:rsidR="00845C46" w:rsidRDefault="00845C46">
      <w:pPr>
        <w:spacing w:line="240" w:lineRule="exact"/>
      </w:pPr>
    </w:p>
    <w:p w:rsidR="00845C46" w:rsidRDefault="00845C46">
      <w:pPr>
        <w:spacing w:line="240" w:lineRule="exact"/>
      </w:pPr>
    </w:p>
    <w:p w:rsidR="00845C46" w:rsidRDefault="00845C46">
      <w:pPr>
        <w:spacing w:line="240" w:lineRule="exact"/>
      </w:pPr>
    </w:p>
    <w:p w:rsidR="00845C46" w:rsidRDefault="00845C46">
      <w:pPr>
        <w:spacing w:line="240" w:lineRule="exact"/>
      </w:pPr>
    </w:p>
    <w:p w:rsidR="00845C46" w:rsidRDefault="00845C4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45C46" w:rsidRPr="009A25E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845C46" w:rsidRDefault="001611F0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Clinique du Ter – bâtiments E Opération de travaux : Réaménagement des niveaux RDJ et R+1</w:t>
            </w:r>
          </w:p>
        </w:tc>
      </w:tr>
    </w:tbl>
    <w:p w:rsidR="00845C46" w:rsidRPr="00C13B2D" w:rsidRDefault="001611F0">
      <w:pPr>
        <w:spacing w:line="240" w:lineRule="exact"/>
        <w:rPr>
          <w:lang w:val="fr-FR"/>
        </w:rPr>
      </w:pPr>
      <w:r w:rsidRPr="00C13B2D">
        <w:rPr>
          <w:lang w:val="fr-FR"/>
        </w:rPr>
        <w:t xml:space="preserve"> </w:t>
      </w:r>
    </w:p>
    <w:p w:rsidR="00845C46" w:rsidRPr="00C13B2D" w:rsidRDefault="00845C46">
      <w:pPr>
        <w:spacing w:line="240" w:lineRule="exact"/>
        <w:rPr>
          <w:lang w:val="fr-FR"/>
        </w:rPr>
      </w:pPr>
    </w:p>
    <w:p w:rsidR="00845C46" w:rsidRDefault="001611F0">
      <w:pPr>
        <w:spacing w:after="40"/>
        <w:ind w:left="1780" w:right="1680"/>
        <w:jc w:val="both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45C46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</w:tr>
      <w:tr w:rsidR="00845C46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845C4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</w:tr>
    </w:tbl>
    <w:p w:rsidR="00845C46" w:rsidRDefault="001611F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45C46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jc w:val="both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jc w:val="both"/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845C46" w:rsidRDefault="001611F0">
      <w:pPr>
        <w:spacing w:line="240" w:lineRule="exact"/>
      </w:pPr>
      <w:r>
        <w:t xml:space="preserve"> </w:t>
      </w:r>
    </w:p>
    <w:p w:rsidR="00845C46" w:rsidRDefault="00845C46">
      <w:pPr>
        <w:spacing w:after="100" w:line="240" w:lineRule="exact"/>
      </w:pPr>
    </w:p>
    <w:p w:rsidR="001611F0" w:rsidRDefault="001611F0">
      <w:pPr>
        <w:spacing w:after="100" w:line="240" w:lineRule="exact"/>
      </w:pPr>
    </w:p>
    <w:p w:rsidR="001611F0" w:rsidRDefault="001611F0">
      <w:pPr>
        <w:spacing w:after="100" w:line="240" w:lineRule="exact"/>
      </w:pPr>
    </w:p>
    <w:p w:rsidR="001611F0" w:rsidRDefault="001611F0">
      <w:pPr>
        <w:spacing w:after="100" w:line="240" w:lineRule="exact"/>
      </w:pPr>
    </w:p>
    <w:p w:rsidR="001611F0" w:rsidRDefault="001611F0">
      <w:pPr>
        <w:spacing w:after="100" w:line="240" w:lineRule="exact"/>
      </w:pPr>
    </w:p>
    <w:p w:rsidR="001611F0" w:rsidRDefault="001611F0">
      <w:pPr>
        <w:spacing w:after="100" w:line="240" w:lineRule="exact"/>
      </w:pPr>
    </w:p>
    <w:p w:rsidR="001611F0" w:rsidRDefault="001611F0">
      <w:pPr>
        <w:spacing w:after="100" w:line="240" w:lineRule="exact"/>
      </w:pPr>
    </w:p>
    <w:p w:rsidR="001611F0" w:rsidRDefault="001611F0" w:rsidP="001611F0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>Groupe de Coopération Sanitaire de la Clinique du Ter</w:t>
      </w:r>
    </w:p>
    <w:p w:rsidR="001611F0" w:rsidRDefault="001611F0" w:rsidP="001611F0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>Groupe Hospitalier Bretagne Sud (GHBS)</w:t>
      </w:r>
    </w:p>
    <w:p w:rsidR="001611F0" w:rsidRPr="00C879D3" w:rsidRDefault="001611F0" w:rsidP="001611F0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 w:rsidRPr="00C879D3">
        <w:rPr>
          <w:rFonts w:ascii="Calibri" w:eastAsia="Calibri" w:hAnsi="Calibri" w:cs="Calibri"/>
          <w:color w:val="000000"/>
          <w:lang w:val="fr-FR"/>
        </w:rPr>
        <w:t>Etablissement support du GHT Sud Bretagne</w:t>
      </w:r>
    </w:p>
    <w:p w:rsidR="001611F0" w:rsidRPr="00C879D3" w:rsidRDefault="001611F0" w:rsidP="001611F0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 w:rsidRPr="00C879D3">
        <w:rPr>
          <w:rFonts w:ascii="Calibri" w:eastAsia="Calibri" w:hAnsi="Calibri" w:cs="Calibri"/>
          <w:color w:val="000000"/>
          <w:lang w:val="fr-FR"/>
        </w:rPr>
        <w:t xml:space="preserve">Pôle Technique et Logistique / Cellule marchés de territoire </w:t>
      </w:r>
    </w:p>
    <w:p w:rsidR="001611F0" w:rsidRDefault="001611F0" w:rsidP="001611F0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5 avenue de Choiseul - BP 12233</w:t>
      </w:r>
    </w:p>
    <w:p w:rsidR="001611F0" w:rsidRDefault="001611F0" w:rsidP="001611F0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56322 LORIENT</w:t>
      </w:r>
    </w:p>
    <w:p w:rsidR="001611F0" w:rsidRDefault="001611F0" w:rsidP="001611F0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sym w:font="Wingdings" w:char="F02A"/>
      </w:r>
      <w:r>
        <w:rPr>
          <w:rFonts w:ascii="Calibri" w:eastAsia="Calibri" w:hAnsi="Calibri" w:cs="Calibri"/>
          <w:color w:val="000000"/>
          <w:lang w:val="fr-FR"/>
        </w:rPr>
        <w:t xml:space="preserve"> </w:t>
      </w:r>
      <w:hyperlink r:id="rId8" w:history="1">
        <w:r w:rsidRPr="003C6983">
          <w:rPr>
            <w:rStyle w:val="Lienhypertexte"/>
            <w:rFonts w:ascii="Calibri" w:eastAsia="Calibri" w:hAnsi="Calibri" w:cs="Calibri"/>
            <w:lang w:val="fr-FR"/>
          </w:rPr>
          <w:t>cellulemarches@ghbs.bzh</w:t>
        </w:r>
      </w:hyperlink>
    </w:p>
    <w:p w:rsidR="001611F0" w:rsidRDefault="001611F0" w:rsidP="001611F0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</w:p>
    <w:p w:rsidR="001611F0" w:rsidRDefault="001611F0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</w:p>
    <w:p w:rsidR="00845C46" w:rsidRDefault="00845C46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845C46" w:rsidSect="00903D03">
          <w:pgSz w:w="11900" w:h="16840" w:code="9"/>
          <w:pgMar w:top="1400" w:right="1140" w:bottom="1440" w:left="1140" w:header="1400" w:footer="454" w:gutter="0"/>
          <w:cols w:space="708"/>
        </w:sectPr>
      </w:pPr>
    </w:p>
    <w:p w:rsidR="00845C46" w:rsidRPr="001611F0" w:rsidRDefault="00845C46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45C46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C46" w:rsidRDefault="001611F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45C46" w:rsidRPr="009A25EC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140" w:lineRule="exact"/>
              <w:rPr>
                <w:sz w:val="14"/>
              </w:rPr>
            </w:pPr>
          </w:p>
          <w:p w:rsidR="00845C46" w:rsidRDefault="00C13B2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Clinique du Ter – bâtiments E Opération de travaux : Réaménagement des niveaux RDJ et R+1</w:t>
            </w:r>
          </w:p>
        </w:tc>
      </w:tr>
      <w:tr w:rsidR="00845C4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Pr="00C13B2D" w:rsidRDefault="00845C46">
            <w:pPr>
              <w:spacing w:line="140" w:lineRule="exact"/>
              <w:rPr>
                <w:sz w:val="14"/>
                <w:lang w:val="fr-FR"/>
              </w:rPr>
            </w:pPr>
          </w:p>
          <w:p w:rsidR="00845C46" w:rsidRDefault="00C13B2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845C4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140" w:lineRule="exact"/>
              <w:rPr>
                <w:sz w:val="14"/>
              </w:rPr>
            </w:pPr>
          </w:p>
          <w:p w:rsidR="00845C46" w:rsidRDefault="00C13B2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Marché public</w:t>
            </w:r>
          </w:p>
        </w:tc>
      </w:tr>
      <w:tr w:rsidR="00845C4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140" w:lineRule="exact"/>
              <w:rPr>
                <w:sz w:val="14"/>
              </w:rPr>
            </w:pPr>
          </w:p>
          <w:p w:rsidR="00845C46" w:rsidRDefault="00C13B2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845C4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140" w:lineRule="exact"/>
              <w:rPr>
                <w:sz w:val="14"/>
              </w:rPr>
            </w:pPr>
          </w:p>
          <w:p w:rsidR="00845C46" w:rsidRDefault="00C13B2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845C4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140" w:lineRule="exact"/>
              <w:rPr>
                <w:sz w:val="14"/>
              </w:rPr>
            </w:pPr>
          </w:p>
          <w:p w:rsidR="00845C46" w:rsidRDefault="00C13B2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Défini par lot</w:t>
            </w:r>
          </w:p>
        </w:tc>
      </w:tr>
      <w:tr w:rsidR="00845C4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180" w:lineRule="exact"/>
              <w:rPr>
                <w:sz w:val="18"/>
              </w:rPr>
            </w:pPr>
          </w:p>
          <w:p w:rsidR="00845C46" w:rsidRDefault="00C13B2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16383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845C4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140" w:lineRule="exact"/>
              <w:rPr>
                <w:sz w:val="14"/>
              </w:rPr>
            </w:pPr>
          </w:p>
          <w:p w:rsidR="00845C46" w:rsidRDefault="00C13B2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845C4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140" w:lineRule="exact"/>
              <w:rPr>
                <w:sz w:val="14"/>
              </w:rPr>
            </w:pPr>
          </w:p>
          <w:p w:rsidR="00845C46" w:rsidRDefault="00C13B2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</w:tbl>
    <w:p w:rsidR="00845C46" w:rsidRDefault="00845C46">
      <w:pPr>
        <w:sectPr w:rsidR="00845C46" w:rsidSect="00903D03">
          <w:pgSz w:w="11900" w:h="16840" w:code="9"/>
          <w:pgMar w:top="1440" w:right="1160" w:bottom="1440" w:left="1140" w:header="1440" w:footer="454" w:gutter="0"/>
          <w:cols w:space="708"/>
        </w:sectPr>
      </w:pPr>
      <w:bookmarkStart w:id="0" w:name="_GoBack"/>
      <w:bookmarkEnd w:id="0"/>
    </w:p>
    <w:p w:rsidR="001611F0" w:rsidRDefault="001611F0" w:rsidP="001611F0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 w:rsidRPr="00C879D3">
        <w:rPr>
          <w:rFonts w:ascii="Calibri" w:eastAsia="Calibri" w:hAnsi="Calibri" w:cs="Calibri"/>
          <w:b/>
          <w:color w:val="000000"/>
          <w:sz w:val="32"/>
          <w:lang w:val="fr-FR"/>
        </w:rPr>
        <w:lastRenderedPageBreak/>
        <w:t>S</w:t>
      </w:r>
      <w:r>
        <w:rPr>
          <w:rFonts w:ascii="Calibri" w:eastAsia="Calibri" w:hAnsi="Calibri" w:cs="Calibri"/>
          <w:b/>
          <w:color w:val="000000"/>
          <w:lang w:val="fr-FR"/>
        </w:rPr>
        <w:t>OMMAIRE</w:t>
      </w:r>
    </w:p>
    <w:p w:rsidR="001611F0" w:rsidRDefault="001611F0" w:rsidP="001611F0">
      <w:pPr>
        <w:spacing w:after="80"/>
        <w:jc w:val="right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>Page n°</w:t>
      </w:r>
    </w:p>
    <w:p w:rsidR="00845C46" w:rsidRDefault="00845C46">
      <w:pPr>
        <w:spacing w:after="80" w:line="240" w:lineRule="exact"/>
      </w:pPr>
    </w:p>
    <w:p w:rsidR="009A25EC" w:rsidRDefault="001611F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178235633" w:history="1">
        <w:r w:rsidR="009A25EC" w:rsidRPr="00945849">
          <w:rPr>
            <w:rStyle w:val="Lienhypertexte"/>
            <w:rFonts w:ascii="Calibri" w:eastAsia="Calibri" w:hAnsi="Calibri" w:cs="Calibri"/>
            <w:noProof/>
            <w:lang w:val="fr-FR"/>
          </w:rPr>
          <w:t>1 - Préambule : Liste des lots</w:t>
        </w:r>
        <w:r w:rsidR="009A25EC">
          <w:rPr>
            <w:noProof/>
          </w:rPr>
          <w:tab/>
        </w:r>
        <w:r w:rsidR="009A25EC">
          <w:rPr>
            <w:noProof/>
          </w:rPr>
          <w:fldChar w:fldCharType="begin"/>
        </w:r>
        <w:r w:rsidR="009A25EC">
          <w:rPr>
            <w:noProof/>
          </w:rPr>
          <w:instrText xml:space="preserve"> PAGEREF _Toc178235633 \h </w:instrText>
        </w:r>
        <w:r w:rsidR="009A25EC">
          <w:rPr>
            <w:noProof/>
          </w:rPr>
        </w:r>
        <w:r w:rsidR="009A25EC">
          <w:rPr>
            <w:noProof/>
          </w:rPr>
          <w:fldChar w:fldCharType="separate"/>
        </w:r>
        <w:r w:rsidR="009A25EC">
          <w:rPr>
            <w:noProof/>
          </w:rPr>
          <w:t>4</w:t>
        </w:r>
        <w:r w:rsidR="009A25EC">
          <w:rPr>
            <w:noProof/>
          </w:rPr>
          <w:fldChar w:fldCharType="end"/>
        </w:r>
      </w:hyperlink>
    </w:p>
    <w:p w:rsidR="009A25EC" w:rsidRDefault="009A2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235634" w:history="1">
        <w:r w:rsidRPr="00945849">
          <w:rPr>
            <w:rStyle w:val="Lienhypertexte"/>
            <w:rFonts w:ascii="Calibri" w:eastAsia="Calibri" w:hAnsi="Calibri" w:cs="Calibri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_Toc178235634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9A25EC" w:rsidRDefault="009A2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235635" w:history="1">
        <w:r w:rsidRPr="00945849">
          <w:rPr>
            <w:rStyle w:val="Lienhypertexte"/>
            <w:rFonts w:ascii="Calibri" w:eastAsia="Calibri" w:hAnsi="Calibri" w:cs="Calibri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_Toc178235635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9A25EC" w:rsidRDefault="009A2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235636" w:history="1">
        <w:r w:rsidRPr="00945849">
          <w:rPr>
            <w:rStyle w:val="Lienhypertexte"/>
            <w:rFonts w:ascii="Calibri" w:eastAsia="Calibri" w:hAnsi="Calibri" w:cs="Calibri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_Toc178235636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9A25EC" w:rsidRDefault="009A25E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235637" w:history="1">
        <w:r w:rsidRPr="00945849">
          <w:rPr>
            <w:rStyle w:val="Lienhypertexte"/>
            <w:rFonts w:ascii="Calibri" w:eastAsia="Calibri" w:hAnsi="Calibri" w:cs="Calibri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_Toc178235637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9A25EC" w:rsidRDefault="009A25E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235638" w:history="1">
        <w:r w:rsidRPr="00945849">
          <w:rPr>
            <w:rStyle w:val="Lienhypertexte"/>
            <w:rFonts w:ascii="Calibri" w:eastAsia="Calibri" w:hAnsi="Calibri" w:cs="Calibri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_Toc178235638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9A25EC" w:rsidRDefault="009A25E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235639" w:history="1">
        <w:r w:rsidRPr="00945849">
          <w:rPr>
            <w:rStyle w:val="Lienhypertexte"/>
            <w:rFonts w:ascii="Calibri" w:eastAsia="Calibri" w:hAnsi="Calibri" w:cs="Calibri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_Toc178235639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9A25EC" w:rsidRDefault="009A2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235640" w:history="1">
        <w:r w:rsidRPr="00945849">
          <w:rPr>
            <w:rStyle w:val="Lienhypertexte"/>
            <w:rFonts w:ascii="Calibri" w:eastAsia="Calibri" w:hAnsi="Calibri" w:cs="Calibri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_Toc178235640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9A25EC" w:rsidRDefault="009A2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235641" w:history="1">
        <w:r w:rsidRPr="00945849">
          <w:rPr>
            <w:rStyle w:val="Lienhypertexte"/>
            <w:rFonts w:ascii="Calibri" w:eastAsia="Calibri" w:hAnsi="Calibri" w:cs="Calibri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_Toc178235641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9A25EC" w:rsidRDefault="009A2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235642" w:history="1">
        <w:r w:rsidRPr="00945849">
          <w:rPr>
            <w:rStyle w:val="Lienhypertexte"/>
            <w:rFonts w:ascii="Calibri" w:eastAsia="Calibri" w:hAnsi="Calibri" w:cs="Calibri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_Toc178235642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9A25EC" w:rsidRDefault="009A2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235643" w:history="1">
        <w:r w:rsidRPr="00945849">
          <w:rPr>
            <w:rStyle w:val="Lienhypertexte"/>
            <w:rFonts w:ascii="Calibri" w:eastAsia="Calibri" w:hAnsi="Calibri" w:cs="Calibri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_Toc178235643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9A25EC" w:rsidRDefault="009A2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235644" w:history="1">
        <w:r w:rsidRPr="00945849">
          <w:rPr>
            <w:rStyle w:val="Lienhypertexte"/>
            <w:rFonts w:ascii="Calibri" w:eastAsia="Calibri" w:hAnsi="Calibri" w:cs="Calibri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_Toc178235644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9A25EC" w:rsidRDefault="009A2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235645" w:history="1">
        <w:r w:rsidRPr="00945849">
          <w:rPr>
            <w:rStyle w:val="Lienhypertexte"/>
            <w:rFonts w:ascii="Calibri" w:eastAsia="Calibri" w:hAnsi="Calibri" w:cs="Calibri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_Toc178235645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9A25EC" w:rsidRDefault="009A2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235646" w:history="1">
        <w:r w:rsidRPr="00945849">
          <w:rPr>
            <w:rStyle w:val="Lienhypertexte"/>
            <w:rFonts w:ascii="Calibri" w:eastAsia="Calibri" w:hAnsi="Calibri" w:cs="Calibri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_Toc178235646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:rsidR="00845C46" w:rsidRDefault="001611F0">
      <w:pPr>
        <w:spacing w:after="80"/>
        <w:jc w:val="both"/>
        <w:rPr>
          <w:rFonts w:ascii="Calibri" w:eastAsia="Calibri" w:hAnsi="Calibri" w:cs="Calibri"/>
          <w:color w:val="000000"/>
          <w:sz w:val="22"/>
          <w:lang w:val="fr-FR"/>
        </w:rPr>
        <w:sectPr w:rsidR="00845C46" w:rsidSect="00903D03">
          <w:pgSz w:w="11900" w:h="16840" w:code="9"/>
          <w:pgMar w:top="1140" w:right="1140" w:bottom="1440" w:left="1140" w:header="1140" w:footer="454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:rsidR="00845C46" w:rsidRDefault="001611F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" w:name="_Toc178235633"/>
      <w:r>
        <w:rPr>
          <w:rFonts w:ascii="Calibri" w:eastAsia="Calibri" w:hAnsi="Calibri" w:cs="Calibri"/>
          <w:color w:val="FFFFFF"/>
          <w:sz w:val="28"/>
          <w:lang w:val="fr-FR"/>
        </w:rPr>
        <w:t>1 - Préambule : Liste des lots</w:t>
      </w:r>
      <w:bookmarkEnd w:id="1"/>
    </w:p>
    <w:p w:rsidR="00845C46" w:rsidRDefault="001611F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45C46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</w:t>
            </w:r>
          </w:p>
        </w:tc>
      </w:tr>
      <w:tr w:rsidR="00845C4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Gros Œuvre</w:t>
            </w:r>
          </w:p>
        </w:tc>
      </w:tr>
      <w:tr w:rsidR="00845C4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Menuiseries extérieures aluminium</w:t>
            </w:r>
          </w:p>
        </w:tc>
      </w:tr>
      <w:tr w:rsidR="00845C4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Doublage – cloisons sèches</w:t>
            </w:r>
          </w:p>
        </w:tc>
      </w:tr>
      <w:tr w:rsidR="00845C4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Menuiseries intérieures bois</w:t>
            </w:r>
          </w:p>
        </w:tc>
      </w:tr>
      <w:tr w:rsidR="00845C4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Revêtement de sols</w:t>
            </w:r>
          </w:p>
        </w:tc>
      </w:tr>
      <w:tr w:rsidR="00845C4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Plafonds suspendus</w:t>
            </w:r>
          </w:p>
        </w:tc>
      </w:tr>
      <w:tr w:rsidR="00845C4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Peinture</w:t>
            </w:r>
          </w:p>
        </w:tc>
      </w:tr>
      <w:tr w:rsidR="00845C4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Appareil élévateur</w:t>
            </w:r>
          </w:p>
        </w:tc>
      </w:tr>
      <w:tr w:rsidR="00845C4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Electricité – Courants faibles</w:t>
            </w:r>
          </w:p>
        </w:tc>
      </w:tr>
      <w:tr w:rsidR="00845C4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Chauffage – Ventilation – Plomberie</w:t>
            </w:r>
          </w:p>
        </w:tc>
      </w:tr>
    </w:tbl>
    <w:p w:rsidR="00903D03" w:rsidRDefault="00903D03">
      <w:pPr>
        <w:tabs>
          <w:tab w:val="left" w:pos="2303"/>
        </w:tabs>
        <w:spacing w:before="80" w:after="20"/>
        <w:ind w:left="503" w:right="80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ab/>
      </w:r>
    </w:p>
    <w:p w:rsidR="00903D03" w:rsidRDefault="00903D03">
      <w:pPr>
        <w:tabs>
          <w:tab w:val="left" w:pos="2303"/>
        </w:tabs>
        <w:spacing w:before="80" w:after="20"/>
        <w:ind w:left="503" w:right="80"/>
        <w:rPr>
          <w:rFonts w:ascii="Calibri" w:eastAsia="Calibri" w:hAnsi="Calibri" w:cs="Calibri"/>
          <w:color w:val="000000"/>
          <w:sz w:val="20"/>
          <w:lang w:val="fr-FR"/>
        </w:rPr>
      </w:pPr>
    </w:p>
    <w:p w:rsidR="00845C46" w:rsidRDefault="00845C46">
      <w:pPr>
        <w:sectPr w:rsidR="00845C46" w:rsidSect="00903D03">
          <w:footerReference w:type="default" r:id="rId18"/>
          <w:pgSz w:w="11900" w:h="16840" w:code="9"/>
          <w:pgMar w:top="1140" w:right="1140" w:bottom="1140" w:left="1140" w:header="1140" w:footer="454" w:gutter="0"/>
          <w:cols w:space="708"/>
        </w:sectPr>
      </w:pPr>
    </w:p>
    <w:p w:rsidR="00845C46" w:rsidRDefault="001611F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_Toc178235634"/>
      <w:r>
        <w:rPr>
          <w:rFonts w:ascii="Calibri" w:eastAsia="Calibri" w:hAnsi="Calibri" w:cs="Calibri"/>
          <w:color w:val="FFFFFF"/>
          <w:sz w:val="28"/>
          <w:lang w:val="fr-FR"/>
        </w:rPr>
        <w:t>2 - Identification de l'acheteur</w:t>
      </w:r>
      <w:bookmarkEnd w:id="2"/>
    </w:p>
    <w:p w:rsidR="00845C46" w:rsidRDefault="001611F0">
      <w:pPr>
        <w:spacing w:line="60" w:lineRule="exact"/>
        <w:rPr>
          <w:sz w:val="6"/>
        </w:rPr>
      </w:pPr>
      <w:r>
        <w:t xml:space="preserve"> </w:t>
      </w:r>
    </w:p>
    <w:p w:rsidR="00845C46" w:rsidRDefault="001611F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Pr="001611F0">
        <w:rPr>
          <w:b/>
          <w:color w:val="000000"/>
          <w:lang w:val="fr-FR"/>
        </w:rPr>
        <w:t>Groupe de Coopération Sanitaire de la Clinique du Ter</w:t>
      </w:r>
    </w:p>
    <w:p w:rsidR="00600D04" w:rsidRDefault="001611F0" w:rsidP="00600D04">
      <w:pPr>
        <w:pStyle w:val="ParagrapheIndent1"/>
        <w:spacing w:after="120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:rsidR="00600D04" w:rsidRPr="00AB06F6" w:rsidRDefault="00600D04" w:rsidP="00600D04">
      <w:pPr>
        <w:pStyle w:val="ParagrapheIndent1"/>
        <w:spacing w:after="240"/>
        <w:ind w:left="20" w:right="20"/>
        <w:jc w:val="both"/>
        <w:rPr>
          <w:lang w:val="fr-FR"/>
        </w:rPr>
      </w:pPr>
      <w:r w:rsidRPr="00AB06F6">
        <w:rPr>
          <w:rFonts w:asciiTheme="minorHAnsi" w:hAnsiTheme="minorHAnsi"/>
          <w:lang w:val="fr-FR"/>
        </w:rPr>
        <w:t xml:space="preserve">Cellule des Marchés de Territoire – Direction des Achats et de la Logistique - </w:t>
      </w:r>
      <w:r w:rsidRPr="00AB06F6">
        <w:rPr>
          <w:rFonts w:asciiTheme="minorHAnsi" w:hAnsiTheme="minorHAnsi"/>
          <w:color w:val="000000"/>
          <w:lang w:val="fr-FR"/>
        </w:rPr>
        <w:t xml:space="preserve">5 avenue de Choiseul - BP 12233 - 56322 LORIENT - Tél : 02.97.06.97.73 - </w:t>
      </w:r>
      <w:r w:rsidRPr="00AB06F6">
        <w:rPr>
          <w:rFonts w:asciiTheme="minorHAnsi" w:hAnsiTheme="minorHAnsi"/>
          <w:lang w:val="fr-FR"/>
        </w:rPr>
        <w:t xml:space="preserve">Mail : </w:t>
      </w:r>
      <w:hyperlink r:id="rId19" w:history="1">
        <w:r w:rsidRPr="00AB06F6">
          <w:rPr>
            <w:rStyle w:val="Lienhypertexte"/>
            <w:rFonts w:asciiTheme="minorHAnsi" w:hAnsiTheme="minorHAnsi"/>
            <w:lang w:val="fr-FR"/>
          </w:rPr>
          <w:t>cellulemarches@ghbs.bzh</w:t>
        </w:r>
      </w:hyperlink>
    </w:p>
    <w:p w:rsidR="00600D04" w:rsidRPr="00212D3A" w:rsidRDefault="00600D04" w:rsidP="00600D0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Paiements : </w:t>
      </w:r>
      <w:r w:rsidRPr="00A641F3">
        <w:rPr>
          <w:b/>
          <w:color w:val="000000"/>
          <w:lang w:val="fr-FR"/>
        </w:rPr>
        <w:t>Groupe</w:t>
      </w:r>
      <w:r>
        <w:rPr>
          <w:b/>
          <w:color w:val="000000"/>
          <w:lang w:val="fr-FR"/>
        </w:rPr>
        <w:t>ment de Coopération Sanitaire de la Clinique du Ter</w:t>
      </w:r>
      <w:r w:rsidRPr="00212D3A">
        <w:rPr>
          <w:color w:val="000000"/>
          <w:lang w:val="fr-FR"/>
        </w:rPr>
        <w:t>, paiement par virement</w:t>
      </w:r>
    </w:p>
    <w:p w:rsidR="00845C46" w:rsidRDefault="00845C46" w:rsidP="00600D04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AIA ARCHITECTES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845C46" w:rsidRDefault="001611F0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:rsidR="00600D04" w:rsidRPr="00600D04" w:rsidRDefault="00600D04" w:rsidP="00600D04">
      <w:pPr>
        <w:rPr>
          <w:lang w:val="fr-FR"/>
        </w:rPr>
      </w:pPr>
    </w:p>
    <w:p w:rsidR="00600D04" w:rsidRPr="00600D04" w:rsidRDefault="00600D04" w:rsidP="00600D04">
      <w:pPr>
        <w:rPr>
          <w:lang w:val="fr-FR"/>
        </w:rPr>
      </w:pPr>
    </w:p>
    <w:p w:rsidR="00845C46" w:rsidRDefault="001611F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3" w:name="_Toc178235635"/>
      <w:r>
        <w:rPr>
          <w:rFonts w:ascii="Calibri" w:eastAsia="Calibri" w:hAnsi="Calibri" w:cs="Calibri"/>
          <w:color w:val="FFFFFF"/>
          <w:sz w:val="28"/>
          <w:lang w:val="fr-FR"/>
        </w:rPr>
        <w:t>3 - Identification du co-contractant</w:t>
      </w:r>
      <w:bookmarkEnd w:id="3"/>
    </w:p>
    <w:p w:rsidR="00845C46" w:rsidRPr="00C13B2D" w:rsidRDefault="001611F0">
      <w:pPr>
        <w:spacing w:line="60" w:lineRule="exact"/>
        <w:rPr>
          <w:sz w:val="6"/>
          <w:lang w:val="fr-FR"/>
        </w:rPr>
      </w:pPr>
      <w:r w:rsidRPr="00C13B2D">
        <w:rPr>
          <w:lang w:val="fr-FR"/>
        </w:rPr>
        <w:t xml:space="preserve"> </w:t>
      </w:r>
    </w:p>
    <w:p w:rsidR="00845C46" w:rsidRDefault="001611F0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2024-25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845C46" w:rsidRDefault="001611F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845C46" w:rsidRDefault="001611F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 w:rsidRPr="009A25E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845C46" w:rsidRPr="00C13B2D" w:rsidRDefault="001611F0">
      <w:pPr>
        <w:spacing w:line="240" w:lineRule="exact"/>
        <w:rPr>
          <w:lang w:val="fr-FR"/>
        </w:rPr>
      </w:pPr>
      <w:r w:rsidRPr="00C13B2D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5C46" w:rsidRPr="009A25EC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600D04" w:rsidRDefault="001611F0">
      <w:pPr>
        <w:spacing w:after="120" w:line="240" w:lineRule="exact"/>
      </w:pPr>
      <w:r>
        <w:t xml:space="preserve"> </w:t>
      </w:r>
    </w:p>
    <w:p w:rsidR="00600D04" w:rsidRDefault="00600D04">
      <w:r>
        <w:br w:type="page"/>
      </w:r>
    </w:p>
    <w:p w:rsidR="00845C46" w:rsidRPr="00600D04" w:rsidRDefault="00845C46" w:rsidP="00600D04">
      <w:pPr>
        <w:rPr>
          <w:sz w:val="1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 w:rsidRPr="009A25E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845C46" w:rsidRPr="00C13B2D" w:rsidRDefault="001611F0">
      <w:pPr>
        <w:spacing w:line="240" w:lineRule="exact"/>
        <w:rPr>
          <w:lang w:val="fr-FR"/>
        </w:rPr>
      </w:pPr>
      <w:r w:rsidRPr="00C13B2D">
        <w:rPr>
          <w:lang w:val="fr-FR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5C46" w:rsidRPr="009A25EC" w:rsidTr="00600D04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600D0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600D0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600D0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600D0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600D0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600D04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845C46" w:rsidRDefault="001611F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845C46" w:rsidRDefault="001611F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845C46" w:rsidRDefault="001611F0">
      <w:pPr>
        <w:spacing w:after="120" w:line="240" w:lineRule="exact"/>
      </w:pPr>
      <w:r>
        <w:t xml:space="preserve"> </w:t>
      </w: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845C46" w:rsidRDefault="001611F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845C46" w:rsidRDefault="001611F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 w:rsidRPr="009A25E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845C46" w:rsidRPr="00C13B2D" w:rsidRDefault="001611F0">
      <w:pPr>
        <w:spacing w:line="240" w:lineRule="exact"/>
        <w:rPr>
          <w:lang w:val="fr-FR"/>
        </w:rPr>
      </w:pPr>
      <w:r w:rsidRPr="00C13B2D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5C46" w:rsidRPr="009A25EC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845C46" w:rsidRDefault="001611F0">
      <w:pPr>
        <w:spacing w:after="120" w:line="240" w:lineRule="exact"/>
      </w:pPr>
      <w:r>
        <w:t xml:space="preserve"> </w:t>
      </w: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  <w:sectPr w:rsidR="00845C46" w:rsidSect="00903D03">
          <w:footerReference w:type="default" r:id="rId21"/>
          <w:pgSz w:w="11900" w:h="16840" w:code="9"/>
          <w:pgMar w:top="1140" w:right="1140" w:bottom="1140" w:left="1140" w:header="1140" w:footer="454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:rsidR="00845C46" w:rsidRDefault="001611F0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:rsidR="00845C46" w:rsidRDefault="001611F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_Toc178235636"/>
      <w:r>
        <w:rPr>
          <w:rFonts w:ascii="Calibri" w:eastAsia="Calibri" w:hAnsi="Calibri" w:cs="Calibri"/>
          <w:color w:val="FFFFFF"/>
          <w:sz w:val="28"/>
          <w:lang w:val="fr-FR"/>
        </w:rPr>
        <w:t>4 - Dispositions générales</w:t>
      </w:r>
      <w:bookmarkEnd w:id="4"/>
    </w:p>
    <w:p w:rsidR="00845C46" w:rsidRPr="00C13B2D" w:rsidRDefault="001611F0">
      <w:pPr>
        <w:spacing w:line="60" w:lineRule="exact"/>
        <w:rPr>
          <w:sz w:val="6"/>
          <w:lang w:val="fr-FR"/>
        </w:rPr>
      </w:pPr>
      <w:r w:rsidRPr="00C13B2D">
        <w:rPr>
          <w:lang w:val="fr-FR"/>
        </w:rPr>
        <w:t xml:space="preserve"> </w:t>
      </w:r>
    </w:p>
    <w:p w:rsidR="00845C46" w:rsidRDefault="001611F0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5" w:name="ArtL2_AE-3-A4.1"/>
      <w:bookmarkStart w:id="6" w:name="_Toc178235637"/>
      <w:bookmarkEnd w:id="5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4.1 - Objet</w:t>
      </w:r>
      <w:bookmarkEnd w:id="6"/>
    </w:p>
    <w:p w:rsidR="00845C46" w:rsidRDefault="001611F0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845C46" w:rsidRPr="00600D04" w:rsidRDefault="001611F0">
      <w:pPr>
        <w:pStyle w:val="ParagrapheIndent2"/>
        <w:spacing w:line="244" w:lineRule="exact"/>
        <w:jc w:val="both"/>
        <w:rPr>
          <w:b/>
          <w:color w:val="000000"/>
          <w:lang w:val="fr-FR"/>
        </w:rPr>
      </w:pPr>
      <w:r w:rsidRPr="00600D04">
        <w:rPr>
          <w:b/>
          <w:color w:val="000000"/>
          <w:lang w:val="fr-FR"/>
        </w:rPr>
        <w:t>Clinique du Ter – bâtiments E Opération de travaux : Réaménagement des niveaux RDJ et R+1</w:t>
      </w:r>
    </w:p>
    <w:p w:rsidR="00845C46" w:rsidRDefault="00845C46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:rsidR="00845C46" w:rsidRDefault="001611F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Pr="00600D04">
        <w:rPr>
          <w:b/>
          <w:color w:val="000000"/>
          <w:lang w:val="fr-FR"/>
        </w:rPr>
        <w:t>10 lots</w:t>
      </w:r>
      <w:r>
        <w:rPr>
          <w:color w:val="000000"/>
          <w:lang w:val="fr-FR"/>
        </w:rPr>
        <w:t>.</w:t>
      </w:r>
    </w:p>
    <w:p w:rsidR="00845C46" w:rsidRDefault="001611F0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7" w:name="ArtL2_AE-3-A4.2"/>
      <w:bookmarkStart w:id="8" w:name="_Toc178235638"/>
      <w:bookmarkEnd w:id="7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4.2 - Mode de passation</w:t>
      </w:r>
      <w:bookmarkEnd w:id="8"/>
    </w:p>
    <w:p w:rsidR="00845C46" w:rsidRDefault="001611F0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845C46" w:rsidRDefault="001611F0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9" w:name="ArtL2_AE-3-A4.3"/>
      <w:bookmarkStart w:id="10" w:name="_Toc178235639"/>
      <w:bookmarkEnd w:id="9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4.3 - Forme de contrat</w:t>
      </w:r>
      <w:bookmarkEnd w:id="10"/>
    </w:p>
    <w:p w:rsidR="00845C46" w:rsidRDefault="001611F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845C46" w:rsidRDefault="001611F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1" w:name="_Toc178235640"/>
      <w:r>
        <w:rPr>
          <w:rFonts w:ascii="Calibri" w:eastAsia="Calibri" w:hAnsi="Calibri" w:cs="Calibri"/>
          <w:color w:val="FFFFFF"/>
          <w:sz w:val="28"/>
          <w:lang w:val="fr-FR"/>
        </w:rPr>
        <w:t>5 - Prix</w:t>
      </w:r>
      <w:bookmarkEnd w:id="11"/>
    </w:p>
    <w:p w:rsidR="00845C46" w:rsidRPr="00C13B2D" w:rsidRDefault="001611F0">
      <w:pPr>
        <w:spacing w:line="60" w:lineRule="exact"/>
        <w:rPr>
          <w:sz w:val="6"/>
          <w:lang w:val="fr-FR"/>
        </w:rPr>
      </w:pPr>
      <w:r w:rsidRPr="00C13B2D">
        <w:rPr>
          <w:lang w:val="fr-FR"/>
        </w:rPr>
        <w:t xml:space="preserve"> </w:t>
      </w: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845C46" w:rsidRPr="009A25EC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845C46" w:rsidRPr="009A25EC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845C4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Gros Œuvre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45C4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Menuiseries extérieures 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45C46">
        <w:trPr>
          <w:trHeight w:val="418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Doublage – cloisons sèche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45C4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Menuiseries intérieures b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45C4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Revêtement de sols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45C4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Plafonds suspendus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45C4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45C4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Appareil élévateur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45C4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Electricité – Courants fa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45C4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Chauffage – Ventilation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:rsidR="00845C46" w:rsidRDefault="001611F0">
      <w:pPr>
        <w:spacing w:line="240" w:lineRule="exact"/>
      </w:pPr>
      <w:r>
        <w:t xml:space="preserve"> </w:t>
      </w:r>
    </w:p>
    <w:p w:rsidR="00845C46" w:rsidRDefault="00845C46">
      <w:pPr>
        <w:spacing w:line="240" w:lineRule="exact"/>
      </w:pPr>
    </w:p>
    <w:p w:rsidR="00845C46" w:rsidRDefault="00845C46">
      <w:pPr>
        <w:spacing w:after="40" w:line="240" w:lineRule="exact"/>
      </w:pP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60"/>
        <w:gridCol w:w="2880"/>
        <w:gridCol w:w="2880"/>
        <w:gridCol w:w="40"/>
      </w:tblGrid>
      <w:tr w:rsidR="00845C46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845C46" w:rsidRDefault="001611F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845C46" w:rsidRDefault="001611F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845C46" w:rsidRDefault="001611F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845C46" w:rsidRDefault="001611F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845C46" w:rsidRDefault="001611F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845C46">
        <w:trPr>
          <w:trHeight w:val="40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845C46" w:rsidRDefault="001611F0">
            <w:pPr>
              <w:pStyle w:val="tableTD"/>
              <w:spacing w:line="244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Finition inox lin façades palières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845C46" w:rsidRDefault="001611F0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845C46" w:rsidRDefault="00845C4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845C46" w:rsidRPr="009A25EC">
        <w:trPr>
          <w:gridAfter w:val="1"/>
          <w:wAfter w:w="40" w:type="dxa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:rsidR="00845C46" w:rsidRDefault="001611F0">
            <w:pPr>
              <w:pStyle w:val="tableTD"/>
              <w:spacing w:line="244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Finition des portes et des façades palières en acier inoxydable lin sur tous les niveaux au lieu d’une finition en acier inoxydable aspects brossé</w:t>
            </w:r>
          </w:p>
        </w:tc>
      </w:tr>
    </w:tbl>
    <w:p w:rsidR="00845C46" w:rsidRPr="00C13B2D" w:rsidRDefault="001611F0">
      <w:pPr>
        <w:spacing w:line="240" w:lineRule="exact"/>
        <w:rPr>
          <w:lang w:val="fr-FR"/>
        </w:rPr>
      </w:pPr>
      <w:r w:rsidRPr="00C13B2D">
        <w:rPr>
          <w:lang w:val="fr-FR"/>
        </w:rPr>
        <w:t xml:space="preserve"> </w:t>
      </w:r>
    </w:p>
    <w:p w:rsidR="00845C46" w:rsidRPr="00C13B2D" w:rsidRDefault="00845C46">
      <w:pPr>
        <w:spacing w:line="240" w:lineRule="exact"/>
        <w:rPr>
          <w:lang w:val="fr-FR"/>
        </w:rPr>
      </w:pPr>
    </w:p>
    <w:p w:rsidR="00845C46" w:rsidRPr="00C13B2D" w:rsidRDefault="00845C46">
      <w:pPr>
        <w:spacing w:after="40" w:line="240" w:lineRule="exact"/>
        <w:rPr>
          <w:lang w:val="fr-FR"/>
        </w:rPr>
      </w:pPr>
    </w:p>
    <w:p w:rsidR="00845C46" w:rsidRDefault="001611F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2" w:name="_Toc178235641"/>
      <w:r>
        <w:rPr>
          <w:rFonts w:ascii="Calibri" w:eastAsia="Calibri" w:hAnsi="Calibri" w:cs="Calibri"/>
          <w:color w:val="FFFFFF"/>
          <w:sz w:val="28"/>
          <w:lang w:val="fr-FR"/>
        </w:rPr>
        <w:t>6 - Durée et Délais d'exécution</w:t>
      </w:r>
      <w:bookmarkEnd w:id="12"/>
    </w:p>
    <w:p w:rsidR="00845C46" w:rsidRPr="00C13B2D" w:rsidRDefault="001611F0">
      <w:pPr>
        <w:spacing w:line="60" w:lineRule="exact"/>
        <w:rPr>
          <w:sz w:val="6"/>
          <w:lang w:val="fr-FR"/>
        </w:rPr>
      </w:pPr>
      <w:r w:rsidRPr="00C13B2D">
        <w:rPr>
          <w:lang w:val="fr-FR"/>
        </w:rPr>
        <w:t xml:space="preserve"> </w:t>
      </w:r>
    </w:p>
    <w:p w:rsidR="00845C46" w:rsidRDefault="001611F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:rsidR="00845C46" w:rsidRDefault="001611F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:rsidR="00903D03" w:rsidRPr="00903D03" w:rsidRDefault="00903D03" w:rsidP="00903D03">
      <w:pPr>
        <w:rPr>
          <w:lang w:val="fr-FR"/>
        </w:rPr>
      </w:pPr>
    </w:p>
    <w:p w:rsidR="00845C46" w:rsidRDefault="001611F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3" w:name="_Toc178235642"/>
      <w:r>
        <w:rPr>
          <w:rFonts w:ascii="Calibri" w:eastAsia="Calibri" w:hAnsi="Calibri" w:cs="Calibri"/>
          <w:color w:val="FFFFFF"/>
          <w:sz w:val="28"/>
          <w:lang w:val="fr-FR"/>
        </w:rPr>
        <w:t>7 - Paiement</w:t>
      </w:r>
      <w:bookmarkEnd w:id="13"/>
    </w:p>
    <w:p w:rsidR="00845C46" w:rsidRPr="00C13B2D" w:rsidRDefault="001611F0">
      <w:pPr>
        <w:spacing w:line="60" w:lineRule="exact"/>
        <w:rPr>
          <w:sz w:val="6"/>
          <w:lang w:val="fr-FR"/>
        </w:rPr>
      </w:pPr>
      <w:r w:rsidRPr="00C13B2D">
        <w:rPr>
          <w:lang w:val="fr-FR"/>
        </w:rPr>
        <w:t xml:space="preserve"> </w:t>
      </w: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45C46" w:rsidTr="00903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1611F0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45C46" w:rsidRDefault="00845C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845C46" w:rsidRDefault="001611F0">
      <w:pPr>
        <w:spacing w:after="120" w:line="240" w:lineRule="exact"/>
      </w:pPr>
      <w:r>
        <w:t xml:space="preserve"> </w:t>
      </w: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 w:rsidRPr="009A25E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845C46" w:rsidRPr="00C13B2D" w:rsidRDefault="001611F0">
      <w:pPr>
        <w:spacing w:line="240" w:lineRule="exact"/>
        <w:rPr>
          <w:lang w:val="fr-FR"/>
        </w:rPr>
      </w:pPr>
      <w:r w:rsidRPr="00C13B2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 w:rsidRPr="009A25E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45C46" w:rsidRPr="009A25E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Pr="00C13B2D" w:rsidRDefault="00845C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Pr="00C13B2D" w:rsidRDefault="00845C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Pr="00C13B2D" w:rsidRDefault="00845C46">
            <w:pPr>
              <w:rPr>
                <w:lang w:val="fr-FR"/>
              </w:rPr>
            </w:pPr>
          </w:p>
        </w:tc>
      </w:tr>
    </w:tbl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845C46" w:rsidRDefault="001611F0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903D03" w:rsidRPr="00903D03" w:rsidRDefault="00903D03" w:rsidP="00903D03">
      <w:pPr>
        <w:rPr>
          <w:lang w:val="fr-FR"/>
        </w:rPr>
      </w:pPr>
    </w:p>
    <w:p w:rsidR="00845C46" w:rsidRDefault="001611F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_Toc178235643"/>
      <w:r>
        <w:rPr>
          <w:rFonts w:ascii="Calibri" w:eastAsia="Calibri" w:hAnsi="Calibri" w:cs="Calibri"/>
          <w:color w:val="FFFFFF"/>
          <w:sz w:val="28"/>
          <w:lang w:val="fr-FR"/>
        </w:rPr>
        <w:t>8 - Avance</w:t>
      </w:r>
      <w:bookmarkEnd w:id="14"/>
    </w:p>
    <w:p w:rsidR="00845C46" w:rsidRPr="00C13B2D" w:rsidRDefault="001611F0">
      <w:pPr>
        <w:spacing w:line="60" w:lineRule="exact"/>
        <w:rPr>
          <w:sz w:val="6"/>
          <w:lang w:val="fr-FR"/>
        </w:rPr>
      </w:pPr>
      <w:r w:rsidRPr="00C13B2D">
        <w:rPr>
          <w:lang w:val="fr-FR"/>
        </w:rPr>
        <w:t xml:space="preserve"> </w:t>
      </w: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845C46" w:rsidRDefault="001611F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845C46" w:rsidRDefault="001611F0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903D03" w:rsidRPr="00903D03" w:rsidRDefault="00903D03" w:rsidP="00903D03">
      <w:pPr>
        <w:rPr>
          <w:lang w:val="fr-FR"/>
        </w:rPr>
      </w:pPr>
    </w:p>
    <w:p w:rsidR="00845C46" w:rsidRDefault="001611F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5" w:name="_Toc178235644"/>
      <w:r>
        <w:rPr>
          <w:rFonts w:ascii="Calibri" w:eastAsia="Calibri" w:hAnsi="Calibri" w:cs="Calibri"/>
          <w:color w:val="FFFFFF"/>
          <w:sz w:val="28"/>
          <w:lang w:val="fr-FR"/>
        </w:rPr>
        <w:t>9 - Nomenclature(s)</w:t>
      </w:r>
      <w:bookmarkEnd w:id="15"/>
    </w:p>
    <w:p w:rsidR="00845C46" w:rsidRPr="00C13B2D" w:rsidRDefault="001611F0">
      <w:pPr>
        <w:spacing w:line="60" w:lineRule="exact"/>
        <w:rPr>
          <w:sz w:val="6"/>
          <w:lang w:val="fr-FR"/>
        </w:rPr>
      </w:pPr>
      <w:r w:rsidRPr="00C13B2D">
        <w:rPr>
          <w:lang w:val="fr-FR"/>
        </w:rPr>
        <w:t xml:space="preserve"> </w:t>
      </w: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classification conforme au vocabulaire commun </w:t>
      </w:r>
      <w:r w:rsidR="00903D03">
        <w:rPr>
          <w:color w:val="000000"/>
          <w:lang w:val="fr-FR"/>
        </w:rPr>
        <w:t xml:space="preserve">des marchés européens (CPV) pour l’ensemble des lots est </w:t>
      </w:r>
      <w:r>
        <w:rPr>
          <w:color w:val="000000"/>
          <w:lang w:val="fr-FR"/>
        </w:rPr>
        <w:t>:</w:t>
      </w:r>
    </w:p>
    <w:p w:rsidR="00845C46" w:rsidRDefault="00845C46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45C46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Description</w:t>
            </w:r>
          </w:p>
        </w:tc>
      </w:tr>
      <w:tr w:rsidR="00845C4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:rsidR="00903D03" w:rsidRDefault="00903D03">
      <w:pPr>
        <w:tabs>
          <w:tab w:val="left" w:pos="1803"/>
        </w:tabs>
        <w:spacing w:before="60" w:after="40"/>
        <w:ind w:left="3" w:right="40"/>
        <w:rPr>
          <w:rFonts w:ascii="Calibri" w:eastAsia="Calibri" w:hAnsi="Calibri" w:cs="Calibri"/>
          <w:color w:val="000000"/>
          <w:sz w:val="20"/>
          <w:lang w:val="fr-FR"/>
        </w:rPr>
      </w:pPr>
    </w:p>
    <w:p w:rsidR="00845C46" w:rsidRDefault="001611F0">
      <w:pPr>
        <w:spacing w:line="240" w:lineRule="exact"/>
      </w:pPr>
      <w:r>
        <w:t xml:space="preserve"> </w:t>
      </w:r>
    </w:p>
    <w:p w:rsidR="00845C46" w:rsidRDefault="00845C46">
      <w:pPr>
        <w:spacing w:line="240" w:lineRule="exact"/>
      </w:pPr>
    </w:p>
    <w:p w:rsidR="00845C46" w:rsidRDefault="00845C46">
      <w:pPr>
        <w:spacing w:after="40" w:line="240" w:lineRule="exact"/>
      </w:pPr>
    </w:p>
    <w:p w:rsidR="00845C46" w:rsidRDefault="001611F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_Toc178235645"/>
      <w:r>
        <w:rPr>
          <w:rFonts w:ascii="Calibri" w:eastAsia="Calibri" w:hAnsi="Calibri" w:cs="Calibri"/>
          <w:color w:val="FFFFFF"/>
          <w:sz w:val="28"/>
          <w:lang w:val="fr-FR"/>
        </w:rPr>
        <w:t>10 - Signature</w:t>
      </w:r>
      <w:bookmarkEnd w:id="16"/>
    </w:p>
    <w:p w:rsidR="00845C46" w:rsidRDefault="001611F0">
      <w:pPr>
        <w:spacing w:line="60" w:lineRule="exact"/>
        <w:rPr>
          <w:sz w:val="6"/>
        </w:rPr>
      </w:pPr>
      <w:r>
        <w:t xml:space="preserve"> 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845C46" w:rsidRDefault="001611F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845C46" w:rsidRDefault="001611F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845C46" w:rsidRDefault="00845C46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845C46" w:rsidRDefault="001611F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845C46" w:rsidRDefault="00845C46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845C46" w:rsidRDefault="00845C46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845C46" w:rsidRDefault="00845C46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845C46" w:rsidRDefault="00845C46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845C46" w:rsidRDefault="00845C46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845C46" w:rsidRDefault="00845C46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903D03" w:rsidRDefault="00903D03">
      <w:pPr>
        <w:rPr>
          <w:rFonts w:ascii="Calibri" w:eastAsia="Calibri" w:hAnsi="Calibri" w:cs="Calibri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:rsidR="00903D03" w:rsidRDefault="00903D0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</w:p>
    <w:p w:rsidR="00845C46" w:rsidRDefault="001611F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845C46" w:rsidRPr="009A25EC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845C46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Offre</w:t>
            </w:r>
          </w:p>
          <w:p w:rsidR="00845C46" w:rsidRDefault="001611F0">
            <w:pPr>
              <w:spacing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</w:t>
            </w:r>
          </w:p>
          <w:p w:rsidR="00845C46" w:rsidRDefault="001611F0">
            <w:pPr>
              <w:spacing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</w:t>
            </w:r>
          </w:p>
          <w:p w:rsidR="00845C46" w:rsidRDefault="001611F0">
            <w:pPr>
              <w:spacing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</w:t>
            </w:r>
          </w:p>
          <w:p w:rsidR="00845C46" w:rsidRDefault="001611F0">
            <w:pPr>
              <w:spacing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TTC</w:t>
            </w:r>
          </w:p>
        </w:tc>
      </w:tr>
      <w:tr w:rsidR="00845C46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60" w:lineRule="exact"/>
              <w:rPr>
                <w:sz w:val="6"/>
              </w:rPr>
            </w:pPr>
          </w:p>
          <w:p w:rsidR="00845C46" w:rsidRDefault="00C13B2D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6365" cy="12636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Gros Œuvre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</w:tr>
      <w:tr w:rsidR="00845C46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60" w:lineRule="exact"/>
              <w:rPr>
                <w:sz w:val="6"/>
              </w:rPr>
            </w:pPr>
          </w:p>
          <w:p w:rsidR="00845C46" w:rsidRDefault="00C13B2D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6365" cy="12636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Menuiseries extérieures 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</w:tr>
      <w:tr w:rsidR="00845C46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60" w:lineRule="exact"/>
              <w:rPr>
                <w:sz w:val="6"/>
              </w:rPr>
            </w:pPr>
          </w:p>
          <w:p w:rsidR="00845C46" w:rsidRDefault="00C13B2D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6365" cy="12636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Doublage – cloisons sèche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</w:tr>
      <w:tr w:rsidR="00845C46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60" w:lineRule="exact"/>
              <w:rPr>
                <w:sz w:val="6"/>
              </w:rPr>
            </w:pPr>
          </w:p>
          <w:p w:rsidR="00845C46" w:rsidRDefault="00C13B2D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6365" cy="12636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Menuiseries intérieures b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</w:tr>
      <w:tr w:rsidR="00845C46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60" w:lineRule="exact"/>
              <w:rPr>
                <w:sz w:val="6"/>
              </w:rPr>
            </w:pPr>
          </w:p>
          <w:p w:rsidR="00845C46" w:rsidRDefault="00C13B2D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6365" cy="12636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Revêtement de sols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</w:tr>
      <w:tr w:rsidR="00845C46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60" w:lineRule="exact"/>
              <w:rPr>
                <w:sz w:val="6"/>
              </w:rPr>
            </w:pPr>
          </w:p>
          <w:p w:rsidR="00845C46" w:rsidRDefault="00C13B2D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6365" cy="12636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Plafonds suspendus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</w:tr>
      <w:tr w:rsidR="00845C46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60" w:lineRule="exact"/>
              <w:rPr>
                <w:sz w:val="6"/>
              </w:rPr>
            </w:pPr>
          </w:p>
          <w:p w:rsidR="00845C46" w:rsidRDefault="00C13B2D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6365" cy="12636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</w:tr>
      <w:tr w:rsidR="00845C46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60" w:lineRule="exact"/>
              <w:rPr>
                <w:sz w:val="6"/>
              </w:rPr>
            </w:pPr>
          </w:p>
          <w:p w:rsidR="00845C46" w:rsidRDefault="00C13B2D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6365" cy="12636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Appareil élévateur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</w:tr>
      <w:tr w:rsidR="00845C46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60" w:lineRule="exact"/>
              <w:rPr>
                <w:sz w:val="6"/>
              </w:rPr>
            </w:pPr>
          </w:p>
          <w:p w:rsidR="00845C46" w:rsidRDefault="00C13B2D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6365" cy="12636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Electricité – Courants fa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</w:tr>
      <w:tr w:rsidR="00845C46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60" w:lineRule="exact"/>
              <w:rPr>
                <w:sz w:val="6"/>
              </w:rPr>
            </w:pPr>
          </w:p>
          <w:p w:rsidR="00845C46" w:rsidRDefault="00C13B2D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6365" cy="12636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Chauffage – Ventilation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</w:tr>
    </w:tbl>
    <w:p w:rsidR="00845C46" w:rsidRDefault="001611F0">
      <w:pPr>
        <w:spacing w:line="240" w:lineRule="exact"/>
      </w:pPr>
      <w:r>
        <w:t xml:space="preserve"> </w:t>
      </w:r>
    </w:p>
    <w:p w:rsidR="00845C46" w:rsidRDefault="00845C46">
      <w:pPr>
        <w:spacing w:line="240" w:lineRule="exact"/>
      </w:pPr>
    </w:p>
    <w:p w:rsidR="00845C46" w:rsidRDefault="00845C46">
      <w:pPr>
        <w:spacing w:line="240" w:lineRule="exact"/>
      </w:pPr>
    </w:p>
    <w:p w:rsidR="00845C46" w:rsidRDefault="00845C46">
      <w:pPr>
        <w:spacing w:after="40" w:line="240" w:lineRule="exact"/>
      </w:pPr>
    </w:p>
    <w:p w:rsidR="00845C46" w:rsidRDefault="001611F0">
      <w:pPr>
        <w:spacing w:before="40" w:after="2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800"/>
        <w:gridCol w:w="500"/>
        <w:gridCol w:w="3900"/>
        <w:gridCol w:w="1400"/>
        <w:gridCol w:w="1400"/>
      </w:tblGrid>
      <w:tr w:rsidR="00845C46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845C4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spacing w:line="120" w:lineRule="exact"/>
              <w:rPr>
                <w:sz w:val="12"/>
              </w:rPr>
            </w:pPr>
          </w:p>
          <w:p w:rsidR="00845C46" w:rsidRDefault="00C13B2D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6365" cy="126365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Finition inox lin façades palières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:rsidR="00845C46" w:rsidRDefault="001611F0">
      <w:pPr>
        <w:spacing w:line="240" w:lineRule="exact"/>
      </w:pPr>
      <w:r>
        <w:t xml:space="preserve"> </w:t>
      </w:r>
    </w:p>
    <w:p w:rsidR="00845C46" w:rsidRDefault="00845C46">
      <w:pPr>
        <w:spacing w:after="80" w:line="240" w:lineRule="exact"/>
      </w:pP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845C46" w:rsidRDefault="001611F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845C46" w:rsidRDefault="001611F0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845C46" w:rsidRDefault="001611F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845C46" w:rsidRDefault="00845C46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845C46" w:rsidRDefault="00845C46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845C46" w:rsidRDefault="00845C46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845C46" w:rsidRDefault="00845C46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845C46" w:rsidRDefault="00845C46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845C46" w:rsidRDefault="00845C46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903D03" w:rsidRDefault="00903D03">
      <w:pPr>
        <w:rPr>
          <w:rFonts w:ascii="Calibri" w:eastAsia="Calibri" w:hAnsi="Calibri" w:cs="Calibri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845C46" w:rsidRDefault="00845C4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845C46" w:rsidRDefault="001611F0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845C46" w:rsidRDefault="001611F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5C46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/>
        </w:tc>
      </w:tr>
    </w:tbl>
    <w:p w:rsidR="00845C46" w:rsidRDefault="001611F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845C46" w:rsidRDefault="001611F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5C46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/>
        </w:tc>
      </w:tr>
    </w:tbl>
    <w:p w:rsidR="00845C46" w:rsidRDefault="001611F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 w:rsidRPr="009A25E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845C46" w:rsidRDefault="00845C46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</w:tr>
      <w:tr w:rsidR="00845C46" w:rsidRPr="009A25EC">
        <w:trPr>
          <w:trHeight w:val="34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Pr="00C13B2D" w:rsidRDefault="00845C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Pr="00C13B2D" w:rsidRDefault="00845C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Pr="00C13B2D" w:rsidRDefault="00845C46">
            <w:pPr>
              <w:rPr>
                <w:lang w:val="fr-FR"/>
              </w:rPr>
            </w:pPr>
          </w:p>
        </w:tc>
      </w:tr>
    </w:tbl>
    <w:p w:rsidR="00903D03" w:rsidRDefault="00903D03">
      <w:pPr>
        <w:tabs>
          <w:tab w:val="left" w:pos="240"/>
          <w:tab w:val="left" w:pos="440"/>
        </w:tabs>
        <w:rPr>
          <w:sz w:val="2"/>
          <w:lang w:val="fr-FR"/>
        </w:rPr>
      </w:pPr>
    </w:p>
    <w:p w:rsidR="00903D03" w:rsidRDefault="00903D03">
      <w:pPr>
        <w:tabs>
          <w:tab w:val="left" w:pos="240"/>
          <w:tab w:val="left" w:pos="440"/>
        </w:tabs>
        <w:rPr>
          <w:sz w:val="2"/>
          <w:lang w:val="fr-FR"/>
        </w:rPr>
      </w:pPr>
    </w:p>
    <w:p w:rsidR="00903D03" w:rsidRDefault="00903D03">
      <w:pPr>
        <w:tabs>
          <w:tab w:val="left" w:pos="240"/>
          <w:tab w:val="left" w:pos="440"/>
        </w:tabs>
        <w:rPr>
          <w:sz w:val="2"/>
          <w:lang w:val="fr-FR"/>
        </w:rPr>
      </w:pPr>
    </w:p>
    <w:p w:rsidR="00903D03" w:rsidRDefault="00903D03">
      <w:pPr>
        <w:tabs>
          <w:tab w:val="left" w:pos="240"/>
          <w:tab w:val="left" w:pos="440"/>
        </w:tabs>
        <w:rPr>
          <w:sz w:val="2"/>
          <w:lang w:val="fr-FR"/>
        </w:rPr>
      </w:pPr>
    </w:p>
    <w:p w:rsidR="00845C46" w:rsidRDefault="00903D03" w:rsidP="00903D03">
      <w:pPr>
        <w:tabs>
          <w:tab w:val="left" w:pos="240"/>
          <w:tab w:val="left" w:pos="440"/>
        </w:tabs>
        <w:rPr>
          <w:color w:val="000000"/>
          <w:lang w:val="fr-FR"/>
        </w:rPr>
      </w:pPr>
      <w:r w:rsidRPr="00903D03">
        <w:rPr>
          <w:sz w:val="10"/>
          <w:lang w:val="fr-FR"/>
        </w:rPr>
        <w:tab/>
      </w:r>
      <w:r w:rsidRPr="00903D03">
        <w:rPr>
          <w:sz w:val="10"/>
          <w:lang w:val="fr-FR"/>
        </w:rPr>
        <w:tab/>
      </w:r>
      <w:r w:rsidR="001611F0"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845C46" w:rsidRDefault="001611F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5C46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/>
        </w:tc>
      </w:tr>
    </w:tbl>
    <w:p w:rsidR="00845C46" w:rsidRDefault="001611F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5C4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45C4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C13B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845C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C46" w:rsidRDefault="001611F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845C46" w:rsidRDefault="001611F0">
      <w:pPr>
        <w:spacing w:line="240" w:lineRule="exact"/>
      </w:pPr>
      <w:r>
        <w:t xml:space="preserve"> </w:t>
      </w:r>
    </w:p>
    <w:p w:rsidR="00845C46" w:rsidRDefault="001611F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845C46" w:rsidRDefault="001611F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845C46" w:rsidRDefault="00845C46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845C46" w:rsidRDefault="001611F0" w:rsidP="00903D03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9A25EC" w:rsidRDefault="009A25EC" w:rsidP="00903D03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:rsidR="009A25EC" w:rsidRDefault="009A25EC" w:rsidP="009A25EC">
      <w:pPr>
        <w:pStyle w:val="style1010"/>
        <w:spacing w:line="244" w:lineRule="exact"/>
        <w:ind w:right="20"/>
        <w:rPr>
          <w:color w:val="000000"/>
          <w:vertAlign w:val="superscript"/>
          <w:lang w:val="fr-FR"/>
        </w:rPr>
      </w:pPr>
    </w:p>
    <w:p w:rsidR="009A25EC" w:rsidRDefault="009A25EC" w:rsidP="009A25EC">
      <w:pPr>
        <w:pStyle w:val="style1010"/>
        <w:spacing w:line="244" w:lineRule="exact"/>
        <w:ind w:right="20"/>
        <w:rPr>
          <w:color w:val="000000"/>
          <w:vertAlign w:val="superscript"/>
          <w:lang w:val="fr-FR"/>
        </w:rPr>
      </w:pPr>
    </w:p>
    <w:p w:rsidR="009A25EC" w:rsidRDefault="009A25EC" w:rsidP="009A25EC">
      <w:pPr>
        <w:pStyle w:val="style1010"/>
        <w:spacing w:line="244" w:lineRule="exact"/>
        <w:ind w:right="20"/>
      </w:pPr>
    </w:p>
    <w:p w:rsidR="009A25EC" w:rsidRDefault="009A25EC" w:rsidP="009A25EC">
      <w:pPr>
        <w:pStyle w:val="style1010"/>
        <w:spacing w:line="244" w:lineRule="exact"/>
        <w:ind w:right="20"/>
      </w:pPr>
    </w:p>
    <w:p w:rsidR="009A25EC" w:rsidRDefault="009A25EC" w:rsidP="009A25EC">
      <w:pPr>
        <w:pStyle w:val="style1010"/>
        <w:spacing w:line="244" w:lineRule="exact"/>
        <w:ind w:right="20"/>
      </w:pPr>
    </w:p>
    <w:p w:rsidR="009A25EC" w:rsidRDefault="009A25EC" w:rsidP="009A25EC">
      <w:pPr>
        <w:pStyle w:val="style1010"/>
        <w:spacing w:line="244" w:lineRule="exact"/>
        <w:ind w:right="20"/>
      </w:pPr>
    </w:p>
    <w:p w:rsidR="009A25EC" w:rsidRDefault="009A25EC" w:rsidP="009A25EC">
      <w:pPr>
        <w:pStyle w:val="style1010"/>
        <w:spacing w:line="244" w:lineRule="exact"/>
        <w:ind w:right="20"/>
        <w:sectPr w:rsidR="009A25EC" w:rsidSect="00903D03">
          <w:pgSz w:w="11900" w:h="16840" w:code="9"/>
          <w:pgMar w:top="1140" w:right="1140" w:bottom="1140" w:left="1140" w:header="1140" w:footer="454" w:gutter="0"/>
          <w:cols w:space="708"/>
        </w:sectPr>
      </w:pPr>
    </w:p>
    <w:p w:rsidR="009A25EC" w:rsidRPr="009A25EC" w:rsidRDefault="009A25EC" w:rsidP="009A25EC">
      <w:pPr>
        <w:pStyle w:val="Titre1"/>
        <w:shd w:val="clear" w:color="FD2456" w:fill="FD2456"/>
        <w:spacing w:after="24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17" w:name="_Toc256000013"/>
      <w:bookmarkStart w:id="18" w:name="_Toc178235646"/>
      <w:r w:rsidRPr="009A25EC">
        <w:rPr>
          <w:rFonts w:ascii="Calibri" w:eastAsia="Calibri" w:hAnsi="Calibri" w:cs="Calibri"/>
          <w:color w:val="FFFFFF"/>
          <w:sz w:val="28"/>
          <w:lang w:val="fr-FR"/>
        </w:rPr>
        <w:t>ANNEXE N° 1 : DÉSIGNATION DES CO-TRAITANTS ET RÉPARTITION DES PRESTATIONS</w:t>
      </w:r>
      <w:bookmarkEnd w:id="17"/>
      <w:bookmarkEnd w:id="18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A25EC" w:rsidTr="00CF3F3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:rsidR="009A25EC" w:rsidRDefault="009A25EC" w:rsidP="00CF3F33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9A25EC" w:rsidTr="00CF3F3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9A25EC" w:rsidRDefault="009A25EC" w:rsidP="00CF3F3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</w:tr>
      <w:tr w:rsidR="009A25EC" w:rsidTr="00CF3F3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9A25EC" w:rsidRDefault="009A25EC" w:rsidP="00CF3F3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</w:tr>
      <w:tr w:rsidR="009A25EC" w:rsidTr="00CF3F3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9A25EC" w:rsidRDefault="009A25EC" w:rsidP="00CF3F3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</w:tr>
      <w:tr w:rsidR="009A25EC" w:rsidTr="00CF3F3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9A25EC" w:rsidRDefault="009A25EC" w:rsidP="00CF3F3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</w:tr>
      <w:tr w:rsidR="009A25EC" w:rsidTr="00CF3F3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9A25EC" w:rsidRDefault="009A25EC" w:rsidP="00CF3F3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9A25EC" w:rsidRDefault="009A25EC" w:rsidP="00CF3F3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</w:tr>
      <w:tr w:rsidR="009A25EC" w:rsidTr="00CF3F3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5EC" w:rsidRDefault="009A25EC" w:rsidP="00CF3F33"/>
        </w:tc>
      </w:tr>
    </w:tbl>
    <w:p w:rsidR="009A25EC" w:rsidRDefault="009A25EC" w:rsidP="009A25EC"/>
    <w:p w:rsidR="009A25EC" w:rsidRPr="009A25EC" w:rsidRDefault="009A25EC" w:rsidP="009A25EC">
      <w:pPr>
        <w:pStyle w:val="style1010"/>
        <w:spacing w:line="244" w:lineRule="exact"/>
        <w:ind w:right="20"/>
      </w:pPr>
    </w:p>
    <w:sectPr w:rsidR="009A25EC" w:rsidRPr="009A25EC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1F0" w:rsidRDefault="001611F0">
      <w:r>
        <w:separator/>
      </w:r>
    </w:p>
  </w:endnote>
  <w:endnote w:type="continuationSeparator" w:id="0">
    <w:p w:rsidR="001611F0" w:rsidRDefault="0016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1F0" w:rsidRDefault="001611F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611F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611F0" w:rsidRDefault="001611F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2024-25</w:t>
          </w:r>
          <w:r w:rsidR="00E856D9">
            <w:rPr>
              <w:color w:val="000000"/>
              <w:lang w:val="fr-FR"/>
            </w:rPr>
            <w:t>– CCAP Travaux Bât E Clinique du Ter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611F0" w:rsidRDefault="001611F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856D9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856D9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1F0" w:rsidRDefault="001611F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1611F0" w:rsidRPr="00C13B2D" w:rsidRDefault="001611F0">
    <w:pPr>
      <w:spacing w:after="140" w:line="240" w:lineRule="exact"/>
      <w:rPr>
        <w:lang w:val="fr-FR"/>
      </w:rPr>
    </w:pPr>
  </w:p>
  <w:p w:rsidR="001611F0" w:rsidRPr="00C13B2D" w:rsidRDefault="001611F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611F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611F0" w:rsidRDefault="001611F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2024-25</w:t>
          </w:r>
          <w:r w:rsidR="00E856D9">
            <w:rPr>
              <w:color w:val="000000"/>
              <w:lang w:val="fr-FR"/>
            </w:rPr>
            <w:t>– CCAP Travaux Bât E Clinique du Ter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611F0" w:rsidRDefault="001611F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856D9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856D9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351EF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351EF" w:rsidRDefault="00E856D9" w:rsidP="009A25EC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t>Consultation n°: 202</w:t>
          </w:r>
          <w:r w:rsidR="009A25EC"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t>4</w:t>
          </w:r>
          <w:r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t>-</w:t>
          </w:r>
          <w:r w:rsidR="009A25EC"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t>25</w:t>
          </w:r>
          <w:r w:rsidRPr="00E856D9">
            <w:rPr>
              <w:rFonts w:ascii="Calibri" w:eastAsia="Calibri" w:hAnsi="Calibri" w:cs="Calibri"/>
              <w:color w:val="000000"/>
              <w:sz w:val="18"/>
              <w:lang w:val="fr-FR"/>
            </w:rPr>
            <w:t>– CCAP Travaux Bât E Clinique du Ter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351EF" w:rsidRPr="009A25EC" w:rsidRDefault="00E856D9">
          <w:pPr>
            <w:jc w:val="right"/>
            <w:rPr>
              <w:rFonts w:ascii="Calibri" w:eastAsia="Calibri" w:hAnsi="Calibri" w:cs="Calibri"/>
              <w:color w:val="000000"/>
              <w:sz w:val="18"/>
              <w:lang w:val="fr-FR"/>
            </w:rPr>
          </w:pPr>
          <w:r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t>P</w:t>
          </w:r>
          <w:r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t xml:space="preserve">age </w:t>
          </w:r>
          <w:r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fldChar w:fldCharType="begin"/>
          </w:r>
          <w:r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instrText xml:space="preserve"> PAGE </w:instrText>
          </w:r>
          <w:r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noProof/>
              <w:color w:val="000000"/>
              <w:sz w:val="18"/>
              <w:lang w:val="fr-FR"/>
            </w:rPr>
            <w:t>12</w:t>
          </w:r>
          <w:r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fldChar w:fldCharType="end"/>
          </w:r>
          <w:r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t xml:space="preserve"> sur </w:t>
          </w:r>
          <w:r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fldChar w:fldCharType="begin"/>
          </w:r>
          <w:r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instrText xml:space="preserve"> NUMPAGES </w:instrText>
          </w:r>
          <w:r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noProof/>
              <w:color w:val="000000"/>
              <w:sz w:val="18"/>
              <w:lang w:val="fr-FR"/>
            </w:rPr>
            <w:t>12</w:t>
          </w:r>
          <w:r w:rsidRPr="009A25EC">
            <w:rPr>
              <w:rFonts w:ascii="Calibri" w:eastAsia="Calibri" w:hAnsi="Calibri" w:cs="Calibri"/>
              <w:color w:val="000000"/>
              <w:sz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1F0" w:rsidRDefault="001611F0">
      <w:r>
        <w:separator/>
      </w:r>
    </w:p>
  </w:footnote>
  <w:footnote w:type="continuationSeparator" w:id="0">
    <w:p w:rsidR="001611F0" w:rsidRDefault="00161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C46"/>
    <w:rsid w:val="001611F0"/>
    <w:rsid w:val="00221615"/>
    <w:rsid w:val="00600D04"/>
    <w:rsid w:val="00845C46"/>
    <w:rsid w:val="00903D03"/>
    <w:rsid w:val="009A25EC"/>
    <w:rsid w:val="00A12AE3"/>
    <w:rsid w:val="00C13B2D"/>
    <w:rsid w:val="00E8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35A76A"/>
  <w15:docId w15:val="{C25EE252-D32B-4904-96A3-88382B88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600D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00D04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00D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00D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marches@ghbs.bzh" TargetMode="External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mailto:cellulemarches@ghbs.bzh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E5243-D919-48C1-A7C7-2CC054931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1940</Words>
  <Characters>11289</Characters>
  <Application>Microsoft Office Word</Application>
  <DocSecurity>0</DocSecurity>
  <Lines>94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Cellule Marché</dc:creator>
  <cp:lastModifiedBy>DSE Cellule Marche</cp:lastModifiedBy>
  <cp:revision>6</cp:revision>
  <dcterms:created xsi:type="dcterms:W3CDTF">2024-09-26T06:52:00Z</dcterms:created>
  <dcterms:modified xsi:type="dcterms:W3CDTF">2024-09-26T07:34:00Z</dcterms:modified>
</cp:coreProperties>
</file>