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6F042" w14:textId="77777777" w:rsidR="00E50D7A" w:rsidRPr="009B0440" w:rsidRDefault="00490772" w:rsidP="00D6574F">
      <w:pPr>
        <w:ind w:left="4963"/>
        <w:jc w:val="center"/>
        <w:rPr>
          <w:rFonts w:asciiTheme="minorHAnsi" w:hAnsiTheme="minorHAnsi" w:cstheme="minorHAnsi"/>
          <w:b/>
          <w:szCs w:val="22"/>
        </w:rPr>
      </w:pPr>
      <w:r w:rsidRPr="009B0440">
        <w:rPr>
          <w:rFonts w:asciiTheme="minorHAnsi" w:hAnsiTheme="minorHAnsi" w:cstheme="minorHAnsi"/>
          <w:b/>
          <w:szCs w:val="22"/>
        </w:rPr>
        <w:t xml:space="preserve">    </w:t>
      </w:r>
      <w:r w:rsidR="00907027" w:rsidRPr="009B0440"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0E9D914E" wp14:editId="4DDC0B1E">
            <wp:extent cx="1995805" cy="1363345"/>
            <wp:effectExtent l="0" t="0" r="0" b="0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805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BBB17" w14:textId="77777777" w:rsidR="00E50D7A" w:rsidRPr="009B0440" w:rsidRDefault="00E50D7A" w:rsidP="0039133A">
      <w:pPr>
        <w:jc w:val="center"/>
        <w:rPr>
          <w:rFonts w:asciiTheme="minorHAnsi" w:hAnsiTheme="minorHAnsi" w:cstheme="minorHAnsi"/>
          <w:b/>
          <w:szCs w:val="22"/>
        </w:rPr>
      </w:pPr>
    </w:p>
    <w:p w14:paraId="5BB9874C" w14:textId="77777777" w:rsidR="00652C63" w:rsidRPr="00BB3C2D" w:rsidRDefault="00652C63" w:rsidP="00BB3C2D">
      <w:pPr>
        <w:tabs>
          <w:tab w:val="left" w:pos="5702"/>
        </w:tabs>
        <w:jc w:val="center"/>
        <w:rPr>
          <w:rFonts w:ascii="Arial" w:hAnsi="Arial" w:cs="Arial"/>
          <w:b/>
          <w:sz w:val="28"/>
          <w:szCs w:val="24"/>
        </w:rPr>
      </w:pPr>
      <w:r w:rsidRPr="00BB3C2D">
        <w:rPr>
          <w:rFonts w:ascii="Arial" w:hAnsi="Arial" w:cs="Arial"/>
          <w:b/>
          <w:sz w:val="28"/>
          <w:szCs w:val="24"/>
        </w:rPr>
        <w:t>ACCORD-CADRE DE TRAVAUX</w:t>
      </w:r>
    </w:p>
    <w:p w14:paraId="77884C44" w14:textId="77777777" w:rsidR="00652C63" w:rsidRPr="009B0440" w:rsidRDefault="00652C63" w:rsidP="00652C63">
      <w:pPr>
        <w:rPr>
          <w:rFonts w:asciiTheme="minorHAnsi" w:hAnsiTheme="minorHAnsi" w:cstheme="minorHAnsi"/>
          <w:bCs/>
          <w:szCs w:val="22"/>
        </w:rPr>
      </w:pPr>
    </w:p>
    <w:p w14:paraId="7324FB8B" w14:textId="77777777" w:rsidR="00BB3C2D" w:rsidRPr="00132607" w:rsidRDefault="00BB3C2D" w:rsidP="00BB3C2D">
      <w:pPr>
        <w:framePr w:hSpace="142" w:wrap="notBeside" w:vAnchor="text" w:hAnchor="page" w:xAlign="center" w:y="1"/>
        <w:jc w:val="center"/>
        <w:rPr>
          <w:rFonts w:ascii="Arial" w:hAnsi="Arial" w:cs="Arial"/>
          <w:b/>
          <w:color w:val="0000FF"/>
        </w:rPr>
      </w:pPr>
      <w:r>
        <w:rPr>
          <w:rFonts w:asciiTheme="minorHAnsi" w:eastAsia="Calibri" w:hAnsiTheme="minorHAnsi" w:cstheme="minorHAnsi"/>
          <w:b/>
          <w:bCs/>
          <w:szCs w:val="22"/>
        </w:rPr>
        <w:tab/>
      </w:r>
      <w:r w:rsidRPr="00D6574F">
        <w:rPr>
          <w:rFonts w:ascii="Arial" w:hAnsi="Arial" w:cs="Arial"/>
          <w:b/>
          <w:color w:val="0000FF"/>
        </w:rPr>
        <w:t>HAROPA PORT | P</w:t>
      </w:r>
      <w:r>
        <w:rPr>
          <w:rFonts w:ascii="Arial" w:hAnsi="Arial" w:cs="Arial"/>
          <w:b/>
          <w:color w:val="0000FF"/>
        </w:rPr>
        <w:t>ARIS</w:t>
      </w:r>
    </w:p>
    <w:p w14:paraId="7EB46942" w14:textId="6CD2EF64" w:rsidR="00BB3C2D" w:rsidRPr="00132607" w:rsidRDefault="00BB3C2D" w:rsidP="00BB3C2D">
      <w:pPr>
        <w:framePr w:hSpace="142" w:wrap="notBeside" w:vAnchor="text" w:hAnchor="page" w:xAlign="center" w:y="1"/>
        <w:jc w:val="center"/>
        <w:rPr>
          <w:rFonts w:ascii="Arial" w:hAnsi="Arial" w:cs="Arial"/>
        </w:rPr>
      </w:pPr>
    </w:p>
    <w:p w14:paraId="6A3708E0" w14:textId="77777777" w:rsidR="00BB3C2D" w:rsidRPr="00132607" w:rsidRDefault="00BB3C2D" w:rsidP="00BB3C2D">
      <w:pPr>
        <w:pStyle w:val="Corpsdetexte"/>
        <w:framePr w:hSpace="0" w:wrap="auto" w:vAnchor="margin" w:xAlign="left" w:yAlign="inline"/>
        <w:rPr>
          <w:rFonts w:ascii="Arial" w:hAnsi="Arial" w:cs="Arial"/>
        </w:rPr>
      </w:pPr>
    </w:p>
    <w:p w14:paraId="5C5C7BF9" w14:textId="77777777" w:rsidR="00BB3C2D" w:rsidRPr="00132607" w:rsidRDefault="00BB3C2D" w:rsidP="00BB3C2D">
      <w:pPr>
        <w:keepNext/>
        <w:shd w:val="pct5" w:color="auto" w:fill="auto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32607">
        <w:rPr>
          <w:rFonts w:ascii="Arial" w:hAnsi="Arial" w:cs="Arial"/>
        </w:rPr>
        <w:t>________________________________________________________________</w:t>
      </w:r>
    </w:p>
    <w:p w14:paraId="630CF04C" w14:textId="77777777" w:rsidR="00BB3C2D" w:rsidRPr="00855BC0" w:rsidRDefault="00BB3C2D" w:rsidP="00BB3C2D">
      <w:pPr>
        <w:keepNext/>
        <w:widowControl w:val="0"/>
        <w:shd w:val="pct5" w:color="auto" w:fill="auto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14:paraId="026B8295" w14:textId="6E1A2592" w:rsidR="00BB3C2D" w:rsidRPr="00855BC0" w:rsidRDefault="00BB3C2D" w:rsidP="00BB3C2D">
      <w:pPr>
        <w:keepNext/>
        <w:shd w:val="pct5" w:color="auto" w:fill="auto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bookmarkStart w:id="0" w:name="_Hlk151643941"/>
      <w:r w:rsidRPr="00855BC0">
        <w:rPr>
          <w:rFonts w:ascii="Arial" w:hAnsi="Arial" w:cs="Arial"/>
          <w:b/>
          <w:sz w:val="32"/>
          <w:szCs w:val="32"/>
        </w:rPr>
        <w:t xml:space="preserve">Travaux </w:t>
      </w:r>
      <w:r w:rsidR="00E43636" w:rsidRPr="00E43636">
        <w:rPr>
          <w:rFonts w:ascii="Arial" w:hAnsi="Arial" w:cs="Arial"/>
          <w:b/>
          <w:sz w:val="32"/>
          <w:szCs w:val="32"/>
        </w:rPr>
        <w:t>et entretien de peinture sur mobilier urbain</w:t>
      </w:r>
      <w:r w:rsidR="00E43636" w:rsidRPr="00855BC0">
        <w:rPr>
          <w:rFonts w:ascii="Arial" w:hAnsi="Arial" w:cs="Arial"/>
          <w:b/>
          <w:sz w:val="32"/>
          <w:szCs w:val="32"/>
        </w:rPr>
        <w:t xml:space="preserve"> </w:t>
      </w:r>
      <w:r w:rsidRPr="00855BC0">
        <w:rPr>
          <w:rFonts w:ascii="Arial" w:hAnsi="Arial" w:cs="Arial"/>
          <w:b/>
          <w:sz w:val="32"/>
          <w:szCs w:val="32"/>
        </w:rPr>
        <w:t>p</w:t>
      </w:r>
      <w:r>
        <w:rPr>
          <w:rFonts w:ascii="Arial" w:hAnsi="Arial" w:cs="Arial"/>
          <w:b/>
          <w:sz w:val="32"/>
          <w:szCs w:val="32"/>
        </w:rPr>
        <w:t>ou</w:t>
      </w:r>
      <w:r w:rsidRPr="00855BC0">
        <w:rPr>
          <w:rFonts w:ascii="Arial" w:hAnsi="Arial" w:cs="Arial"/>
          <w:b/>
          <w:sz w:val="32"/>
          <w:szCs w:val="32"/>
        </w:rPr>
        <w:t>r l’</w:t>
      </w:r>
      <w:r w:rsidR="00E43636">
        <w:rPr>
          <w:rFonts w:ascii="Arial" w:hAnsi="Arial" w:cs="Arial"/>
          <w:b/>
          <w:sz w:val="32"/>
          <w:szCs w:val="32"/>
        </w:rPr>
        <w:t>A</w:t>
      </w:r>
      <w:r w:rsidRPr="00855BC0">
        <w:rPr>
          <w:rFonts w:ascii="Arial" w:hAnsi="Arial" w:cs="Arial"/>
          <w:b/>
          <w:sz w:val="32"/>
          <w:szCs w:val="32"/>
        </w:rPr>
        <w:t xml:space="preserve">gence </w:t>
      </w:r>
      <w:r w:rsidR="00E43636">
        <w:rPr>
          <w:rFonts w:ascii="Arial" w:hAnsi="Arial" w:cs="Arial"/>
          <w:b/>
          <w:sz w:val="32"/>
          <w:szCs w:val="32"/>
        </w:rPr>
        <w:t>Paris Seine</w:t>
      </w:r>
    </w:p>
    <w:bookmarkEnd w:id="0"/>
    <w:p w14:paraId="717D41FA" w14:textId="77777777" w:rsidR="00BB3C2D" w:rsidRDefault="00BB3C2D" w:rsidP="00BB3C2D">
      <w:pPr>
        <w:keepNext/>
        <w:shd w:val="pct5" w:color="auto" w:fill="auto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14:paraId="6D590855" w14:textId="77777777" w:rsidR="00BB3C2D" w:rsidRDefault="00BB3C2D" w:rsidP="00BB3C2D">
      <w:pPr>
        <w:keepNext/>
        <w:shd w:val="pct5" w:color="auto" w:fill="auto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14:paraId="0BA1A708" w14:textId="77777777" w:rsidR="00BB3C2D" w:rsidRPr="00D6574F" w:rsidRDefault="00BB3C2D" w:rsidP="00BB3C2D">
      <w:pPr>
        <w:keepNext/>
        <w:shd w:val="pct5" w:color="auto" w:fill="auto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D6574F">
        <w:rPr>
          <w:rFonts w:ascii="Arial" w:hAnsi="Arial" w:cs="Arial"/>
          <w:b/>
          <w:sz w:val="32"/>
          <w:szCs w:val="32"/>
        </w:rPr>
        <w:t>HAROPA PORT | P</w:t>
      </w:r>
      <w:r>
        <w:rPr>
          <w:rFonts w:ascii="Arial" w:hAnsi="Arial" w:cs="Arial"/>
          <w:b/>
          <w:sz w:val="32"/>
          <w:szCs w:val="32"/>
        </w:rPr>
        <w:t>ARIS</w:t>
      </w:r>
    </w:p>
    <w:p w14:paraId="5391A503" w14:textId="77777777" w:rsidR="00BB3C2D" w:rsidRPr="00132607" w:rsidRDefault="00BB3C2D" w:rsidP="00BB3C2D">
      <w:pPr>
        <w:keepNext/>
        <w:shd w:val="pct5" w:color="auto" w:fill="auto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u w:val="single"/>
        </w:rPr>
      </w:pPr>
      <w:r w:rsidRPr="00132607">
        <w:rPr>
          <w:rFonts w:ascii="Arial" w:hAnsi="Arial" w:cs="Arial"/>
        </w:rPr>
        <w:t>________________________________________________________________</w:t>
      </w:r>
    </w:p>
    <w:p w14:paraId="12266EAB" w14:textId="15744C65" w:rsidR="00652C63" w:rsidRDefault="00652C63" w:rsidP="00BB3C2D">
      <w:pPr>
        <w:tabs>
          <w:tab w:val="center" w:pos="4535"/>
        </w:tabs>
        <w:spacing w:after="160" w:line="259" w:lineRule="auto"/>
        <w:jc w:val="center"/>
        <w:rPr>
          <w:rFonts w:asciiTheme="minorHAnsi" w:eastAsia="Calibri" w:hAnsiTheme="minorHAnsi" w:cstheme="minorHAnsi"/>
          <w:b/>
          <w:bCs/>
          <w:szCs w:val="22"/>
        </w:rPr>
      </w:pPr>
    </w:p>
    <w:p w14:paraId="2CBF407E" w14:textId="77777777" w:rsidR="00BB3C2D" w:rsidRPr="00132607" w:rsidRDefault="00BB3C2D" w:rsidP="00BB3C2D">
      <w:pPr>
        <w:jc w:val="center"/>
        <w:rPr>
          <w:rFonts w:ascii="Arial" w:hAnsi="Arial" w:cs="Arial"/>
        </w:rPr>
      </w:pPr>
      <w:r w:rsidRPr="00132607">
        <w:rPr>
          <w:rFonts w:ascii="Arial" w:hAnsi="Arial" w:cs="Arial"/>
          <w:b/>
          <w:sz w:val="40"/>
          <w:u w:val="single"/>
        </w:rPr>
        <w:t>Cadre de mémoire technique</w:t>
      </w:r>
    </w:p>
    <w:p w14:paraId="4019F8EA" w14:textId="77777777" w:rsidR="00BB3C2D" w:rsidRPr="00132607" w:rsidRDefault="00BB3C2D" w:rsidP="00BB3C2D">
      <w:pPr>
        <w:tabs>
          <w:tab w:val="right" w:pos="4395"/>
          <w:tab w:val="center" w:pos="4536"/>
          <w:tab w:val="left" w:pos="4678"/>
        </w:tabs>
        <w:jc w:val="center"/>
        <w:rPr>
          <w:rFonts w:ascii="Arial" w:hAnsi="Arial" w:cs="Arial"/>
          <w:b/>
          <w:sz w:val="28"/>
        </w:rPr>
      </w:pPr>
      <w:r w:rsidRPr="00132607">
        <w:rPr>
          <w:rFonts w:ascii="Arial" w:hAnsi="Arial" w:cs="Arial"/>
          <w:b/>
          <w:sz w:val="28"/>
        </w:rPr>
        <w:t>Annexe RC</w:t>
      </w:r>
    </w:p>
    <w:p w14:paraId="57171CF8" w14:textId="77777777" w:rsidR="00BB3C2D" w:rsidRPr="009B0440" w:rsidRDefault="00BB3C2D" w:rsidP="00BB3C2D">
      <w:pPr>
        <w:tabs>
          <w:tab w:val="center" w:pos="4535"/>
        </w:tabs>
        <w:spacing w:after="160" w:line="259" w:lineRule="auto"/>
        <w:jc w:val="center"/>
        <w:rPr>
          <w:rFonts w:asciiTheme="minorHAnsi" w:eastAsia="Calibri" w:hAnsiTheme="minorHAnsi" w:cstheme="minorHAnsi"/>
          <w:b/>
          <w:bCs/>
          <w:szCs w:val="22"/>
        </w:rPr>
      </w:pPr>
    </w:p>
    <w:p w14:paraId="3D458F3B" w14:textId="30948F4B" w:rsidR="00825E74" w:rsidRPr="009B0440" w:rsidRDefault="00825E74" w:rsidP="00652C63">
      <w:pPr>
        <w:spacing w:after="160" w:line="259" w:lineRule="auto"/>
        <w:rPr>
          <w:rFonts w:asciiTheme="minorHAnsi" w:eastAsia="Calibri" w:hAnsiTheme="minorHAnsi" w:cstheme="minorHAnsi"/>
          <w:b/>
          <w:bCs/>
          <w:szCs w:val="22"/>
        </w:rPr>
      </w:pPr>
    </w:p>
    <w:p w14:paraId="4E4A0750" w14:textId="09076474" w:rsidR="00825E74" w:rsidRPr="009B0440" w:rsidRDefault="00825E74" w:rsidP="00652C63">
      <w:pPr>
        <w:spacing w:after="160" w:line="259" w:lineRule="auto"/>
        <w:rPr>
          <w:rFonts w:asciiTheme="minorHAnsi" w:eastAsia="Calibri" w:hAnsiTheme="minorHAnsi" w:cstheme="minorHAnsi"/>
          <w:b/>
          <w:bCs/>
          <w:szCs w:val="22"/>
        </w:rPr>
      </w:pPr>
    </w:p>
    <w:p w14:paraId="7BA56830" w14:textId="77777777" w:rsidR="00825E74" w:rsidRPr="009B0440" w:rsidRDefault="00825E74" w:rsidP="00652C63">
      <w:pPr>
        <w:spacing w:after="160" w:line="259" w:lineRule="auto"/>
        <w:rPr>
          <w:rFonts w:asciiTheme="minorHAnsi" w:eastAsia="Calibri" w:hAnsiTheme="minorHAnsi" w:cstheme="minorHAnsi"/>
          <w:b/>
          <w:bCs/>
          <w:szCs w:val="22"/>
        </w:rPr>
      </w:pPr>
    </w:p>
    <w:p w14:paraId="6770580E" w14:textId="77777777" w:rsidR="00652C63" w:rsidRPr="009B0440" w:rsidRDefault="00652C63" w:rsidP="00652C63">
      <w:pPr>
        <w:framePr w:hSpace="142" w:wrap="auto" w:vAnchor="text" w:hAnchor="text" w:xAlign="center" w:y="1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22"/>
        </w:rPr>
      </w:pPr>
    </w:p>
    <w:p w14:paraId="5BEF0B4B" w14:textId="77777777" w:rsidR="00652C63" w:rsidRPr="009B0440" w:rsidRDefault="00652C63" w:rsidP="00652C63">
      <w:pPr>
        <w:spacing w:after="160" w:line="259" w:lineRule="auto"/>
        <w:rPr>
          <w:rFonts w:asciiTheme="minorHAnsi" w:eastAsia="Calibri" w:hAnsiTheme="minorHAnsi" w:cstheme="minorHAnsi"/>
          <w:b/>
          <w:bCs/>
          <w:szCs w:val="22"/>
        </w:rPr>
      </w:pPr>
    </w:p>
    <w:p w14:paraId="20A4B025" w14:textId="77777777" w:rsidR="00191C8B" w:rsidRPr="009B0440" w:rsidRDefault="00191C8B">
      <w:pPr>
        <w:tabs>
          <w:tab w:val="right" w:pos="4395"/>
          <w:tab w:val="center" w:pos="4536"/>
          <w:tab w:val="left" w:pos="4678"/>
        </w:tabs>
        <w:jc w:val="center"/>
        <w:rPr>
          <w:rFonts w:asciiTheme="minorHAnsi" w:hAnsiTheme="minorHAnsi" w:cstheme="minorHAnsi"/>
          <w:szCs w:val="22"/>
        </w:rPr>
      </w:pPr>
    </w:p>
    <w:p w14:paraId="6906453E" w14:textId="77777777" w:rsidR="00191C8B" w:rsidRPr="009B0440" w:rsidRDefault="00191C8B" w:rsidP="00976052">
      <w:pPr>
        <w:tabs>
          <w:tab w:val="right" w:pos="4395"/>
          <w:tab w:val="center" w:pos="4536"/>
          <w:tab w:val="left" w:pos="6436"/>
        </w:tabs>
        <w:rPr>
          <w:rFonts w:asciiTheme="minorHAnsi" w:hAnsiTheme="minorHAnsi" w:cstheme="minorHAnsi"/>
          <w:szCs w:val="22"/>
        </w:rPr>
      </w:pPr>
      <w:r w:rsidRPr="009B0440">
        <w:rPr>
          <w:rFonts w:asciiTheme="minorHAnsi" w:hAnsiTheme="minorHAnsi" w:cstheme="minorHAnsi"/>
          <w:szCs w:val="22"/>
        </w:rPr>
        <w:tab/>
      </w:r>
      <w:r w:rsidRPr="009B0440">
        <w:rPr>
          <w:rFonts w:asciiTheme="minorHAnsi" w:hAnsiTheme="minorHAnsi" w:cstheme="minorHAnsi"/>
          <w:szCs w:val="22"/>
        </w:rPr>
        <w:tab/>
      </w:r>
      <w:r w:rsidRPr="009B0440">
        <w:rPr>
          <w:rFonts w:asciiTheme="minorHAnsi" w:hAnsiTheme="minorHAnsi" w:cstheme="minorHAnsi"/>
          <w:szCs w:val="22"/>
        </w:rPr>
        <w:tab/>
      </w:r>
    </w:p>
    <w:p w14:paraId="309B5881" w14:textId="77777777" w:rsidR="004B0DA1" w:rsidRPr="009B0440" w:rsidRDefault="004613A8" w:rsidP="004B0DA1">
      <w:pPr>
        <w:spacing w:after="160" w:line="259" w:lineRule="auto"/>
        <w:rPr>
          <w:rFonts w:asciiTheme="minorHAnsi" w:eastAsia="Calibri" w:hAnsiTheme="minorHAnsi" w:cstheme="minorHAnsi"/>
          <w:szCs w:val="22"/>
          <w:lang w:eastAsia="en-US"/>
        </w:rPr>
      </w:pPr>
      <w:r w:rsidRPr="009B0440">
        <w:rPr>
          <w:rFonts w:asciiTheme="minorHAnsi" w:eastAsia="Calibri" w:hAnsiTheme="minorHAnsi" w:cstheme="minorHAnsi"/>
          <w:szCs w:val="22"/>
          <w:lang w:eastAsia="en-US"/>
        </w:rPr>
        <w:br w:type="page"/>
      </w:r>
    </w:p>
    <w:p w14:paraId="529F25CD" w14:textId="77777777" w:rsidR="004B0DA1" w:rsidRPr="00BB3C2D" w:rsidRDefault="004B0DA1" w:rsidP="005477AB">
      <w:pPr>
        <w:pStyle w:val="Titre1"/>
        <w:spacing w:before="120" w:after="120"/>
        <w:rPr>
          <w:rFonts w:ascii="Arial" w:eastAsia="Calibri" w:hAnsi="Arial" w:cs="Arial"/>
          <w:bCs/>
          <w:kern w:val="0"/>
          <w:sz w:val="22"/>
          <w:szCs w:val="22"/>
          <w:lang w:eastAsia="en-US"/>
        </w:rPr>
      </w:pPr>
      <w:bookmarkStart w:id="1" w:name="_Toc10793613"/>
      <w:bookmarkStart w:id="2" w:name="_Toc65258156"/>
      <w:bookmarkStart w:id="3" w:name="_Toc91747577"/>
      <w:bookmarkStart w:id="4" w:name="_Hlk63862089"/>
      <w:r w:rsidRPr="00BB3C2D">
        <w:rPr>
          <w:rFonts w:ascii="Arial" w:eastAsia="Calibri" w:hAnsi="Arial" w:cs="Arial"/>
          <w:bCs/>
          <w:kern w:val="0"/>
          <w:sz w:val="22"/>
          <w:szCs w:val="22"/>
          <w:lang w:eastAsia="en-US"/>
        </w:rPr>
        <w:lastRenderedPageBreak/>
        <w:t>Annexe 1 au RC - Cadre de mémoire technique</w:t>
      </w:r>
      <w:bookmarkEnd w:id="1"/>
      <w:bookmarkEnd w:id="2"/>
      <w:bookmarkEnd w:id="3"/>
    </w:p>
    <w:bookmarkEnd w:id="4"/>
    <w:p w14:paraId="3E7A1A9D" w14:textId="77777777" w:rsidR="004B0DA1" w:rsidRPr="009B0440" w:rsidRDefault="004B0DA1" w:rsidP="004B0DA1">
      <w:pPr>
        <w:rPr>
          <w:rFonts w:asciiTheme="minorHAnsi" w:eastAsia="Calibri" w:hAnsiTheme="minorHAnsi" w:cstheme="minorHAnsi"/>
          <w:szCs w:val="22"/>
          <w:lang w:eastAsia="en-US"/>
        </w:rPr>
      </w:pPr>
    </w:p>
    <w:p w14:paraId="6D5BDD83" w14:textId="77777777" w:rsidR="004B0DA1" w:rsidRPr="00BB3C2D" w:rsidRDefault="004B0DA1" w:rsidP="0038398A">
      <w:pPr>
        <w:jc w:val="both"/>
        <w:rPr>
          <w:rFonts w:ascii="Arial" w:eastAsia="Calibri" w:hAnsi="Arial" w:cs="Arial"/>
          <w:szCs w:val="22"/>
          <w:lang w:eastAsia="en-US"/>
        </w:rPr>
      </w:pPr>
      <w:r w:rsidRPr="00BB3C2D">
        <w:rPr>
          <w:rFonts w:ascii="Arial" w:eastAsia="Calibri" w:hAnsi="Arial" w:cs="Arial"/>
          <w:szCs w:val="22"/>
          <w:lang w:eastAsia="en-US"/>
        </w:rPr>
        <w:t>L’utilisation de ce cadre de réponse est obligatoire.</w:t>
      </w:r>
    </w:p>
    <w:p w14:paraId="784DDAAE" w14:textId="77777777" w:rsidR="004B0DA1" w:rsidRPr="00BB3C2D" w:rsidRDefault="004B0DA1" w:rsidP="0038398A">
      <w:pPr>
        <w:jc w:val="both"/>
        <w:rPr>
          <w:rFonts w:ascii="Arial" w:eastAsia="Calibri" w:hAnsi="Arial" w:cs="Arial"/>
          <w:szCs w:val="22"/>
          <w:lang w:eastAsia="en-US"/>
        </w:rPr>
      </w:pPr>
    </w:p>
    <w:p w14:paraId="5DCB3B39" w14:textId="70CFF683" w:rsidR="004B0DA1" w:rsidRPr="00BB3C2D" w:rsidRDefault="004B0DA1" w:rsidP="0038398A">
      <w:pPr>
        <w:jc w:val="both"/>
        <w:rPr>
          <w:rFonts w:ascii="Arial" w:eastAsia="Calibri" w:hAnsi="Arial" w:cs="Arial"/>
          <w:szCs w:val="22"/>
          <w:lang w:eastAsia="en-US"/>
        </w:rPr>
      </w:pPr>
      <w:r w:rsidRPr="00BB3C2D">
        <w:rPr>
          <w:rFonts w:ascii="Arial" w:eastAsia="Calibri" w:hAnsi="Arial" w:cs="Arial"/>
          <w:szCs w:val="22"/>
          <w:lang w:eastAsia="en-US"/>
        </w:rPr>
        <w:t xml:space="preserve">Le cadre de mémoire technique est destiné à faciliter le traitement, par les services de </w:t>
      </w:r>
      <w:r w:rsidR="00BA4FCC" w:rsidRPr="00BB3C2D">
        <w:rPr>
          <w:rFonts w:ascii="Arial" w:eastAsia="Calibri" w:hAnsi="Arial" w:cs="Arial"/>
          <w:szCs w:val="22"/>
          <w:lang w:eastAsia="en-US"/>
        </w:rPr>
        <w:t>HAROPA PORT | Paris</w:t>
      </w:r>
      <w:r w:rsidRPr="00BB3C2D">
        <w:rPr>
          <w:rFonts w:ascii="Arial" w:eastAsia="Calibri" w:hAnsi="Arial" w:cs="Arial"/>
          <w:szCs w:val="22"/>
          <w:lang w:eastAsia="en-US"/>
        </w:rPr>
        <w:t>, des informations fournies dans le cadre de l’analyse des offres.</w:t>
      </w:r>
    </w:p>
    <w:p w14:paraId="58ABD6D7" w14:textId="77777777" w:rsidR="004B0DA1" w:rsidRPr="009B0440" w:rsidRDefault="004B0DA1" w:rsidP="0038398A">
      <w:pPr>
        <w:jc w:val="both"/>
        <w:rPr>
          <w:rFonts w:asciiTheme="minorHAnsi" w:eastAsia="Calibri" w:hAnsiTheme="minorHAnsi" w:cstheme="minorHAnsi"/>
          <w:szCs w:val="22"/>
          <w:lang w:eastAsia="en-US"/>
        </w:rPr>
      </w:pPr>
    </w:p>
    <w:p w14:paraId="535DEDD7" w14:textId="17C6D2F5" w:rsidR="004B0DA1" w:rsidRPr="00BB3C2D" w:rsidRDefault="004B0DA1" w:rsidP="0038398A">
      <w:pPr>
        <w:jc w:val="both"/>
        <w:rPr>
          <w:rFonts w:ascii="Arial" w:eastAsia="Calibri" w:hAnsi="Arial" w:cs="Arial"/>
          <w:szCs w:val="22"/>
          <w:lang w:eastAsia="en-US"/>
        </w:rPr>
      </w:pPr>
      <w:r w:rsidRPr="00BB3C2D">
        <w:rPr>
          <w:rFonts w:ascii="Arial" w:eastAsia="Calibri" w:hAnsi="Arial" w:cs="Arial"/>
          <w:szCs w:val="22"/>
          <w:lang w:eastAsia="en-US"/>
        </w:rPr>
        <w:t xml:space="preserve">Lorsqu’un candidat individuel se présente avec un ou plusieurs sous-traitants ou lorsqu’un candidat se présente sous la forme d’un groupement d’entreprises </w:t>
      </w:r>
      <w:r w:rsidRPr="00BB3C2D">
        <w:rPr>
          <w:rFonts w:ascii="Arial" w:eastAsia="Calibri" w:hAnsi="Arial" w:cs="Arial"/>
          <w:b/>
          <w:bCs/>
          <w:szCs w:val="22"/>
          <w:lang w:eastAsia="en-US"/>
        </w:rPr>
        <w:t>il remet un unique mémoire technique</w:t>
      </w:r>
      <w:r w:rsidRPr="00BB3C2D">
        <w:rPr>
          <w:rFonts w:ascii="Arial" w:eastAsia="Calibri" w:hAnsi="Arial" w:cs="Arial"/>
          <w:szCs w:val="22"/>
          <w:lang w:eastAsia="en-US"/>
        </w:rPr>
        <w:t>. Si plusieurs mémoires techniques sont remis, seul celui du candidat individuel ou celui du mandataire du groupement d’entreprises sera retenu pour l’analyse des offres.</w:t>
      </w:r>
    </w:p>
    <w:p w14:paraId="557A34FC" w14:textId="77777777" w:rsidR="004B0DA1" w:rsidRPr="009B0440" w:rsidRDefault="004B0DA1" w:rsidP="0038398A">
      <w:pPr>
        <w:jc w:val="both"/>
        <w:rPr>
          <w:rFonts w:asciiTheme="minorHAnsi" w:eastAsia="Calibri" w:hAnsiTheme="minorHAnsi" w:cstheme="minorHAnsi"/>
          <w:szCs w:val="22"/>
          <w:lang w:eastAsia="en-US"/>
        </w:rPr>
      </w:pPr>
    </w:p>
    <w:p w14:paraId="4C4F8641" w14:textId="41AAC0A0" w:rsidR="004B0DA1" w:rsidRPr="00BB3C2D" w:rsidRDefault="004B0DA1" w:rsidP="0038398A">
      <w:pPr>
        <w:jc w:val="both"/>
        <w:rPr>
          <w:rFonts w:ascii="Arial" w:eastAsia="Calibri" w:hAnsi="Arial" w:cs="Arial"/>
          <w:szCs w:val="22"/>
          <w:lang w:eastAsia="en-US"/>
        </w:rPr>
      </w:pPr>
      <w:r w:rsidRPr="00BB3C2D">
        <w:rPr>
          <w:rFonts w:ascii="Arial" w:eastAsia="Calibri" w:hAnsi="Arial" w:cs="Arial"/>
          <w:b/>
          <w:bCs/>
          <w:szCs w:val="22"/>
          <w:lang w:eastAsia="en-US"/>
        </w:rPr>
        <w:t>Le mémoire technique du candidat sera organisé en</w:t>
      </w:r>
      <w:r w:rsidR="0062388C" w:rsidRPr="00BB3C2D">
        <w:rPr>
          <w:rFonts w:ascii="Arial" w:eastAsia="Calibri" w:hAnsi="Arial" w:cs="Arial"/>
          <w:b/>
          <w:bCs/>
          <w:szCs w:val="22"/>
          <w:lang w:eastAsia="en-US"/>
        </w:rPr>
        <w:t xml:space="preserve"> </w:t>
      </w:r>
      <w:r w:rsidR="00672A04" w:rsidRPr="00BB3C2D">
        <w:rPr>
          <w:rFonts w:ascii="Arial" w:eastAsia="Calibri" w:hAnsi="Arial" w:cs="Arial"/>
          <w:b/>
          <w:bCs/>
          <w:szCs w:val="22"/>
          <w:lang w:eastAsia="en-US"/>
        </w:rPr>
        <w:t>trois</w:t>
      </w:r>
      <w:r w:rsidRPr="00BB3C2D">
        <w:rPr>
          <w:rFonts w:ascii="Arial" w:eastAsia="Calibri" w:hAnsi="Arial" w:cs="Arial"/>
          <w:b/>
          <w:bCs/>
          <w:szCs w:val="22"/>
          <w:lang w:eastAsia="en-US"/>
        </w:rPr>
        <w:t xml:space="preserve"> volets</w:t>
      </w:r>
      <w:r w:rsidR="0062388C" w:rsidRPr="00BB3C2D">
        <w:rPr>
          <w:rFonts w:ascii="Arial" w:eastAsia="Calibri" w:hAnsi="Arial" w:cs="Arial"/>
          <w:b/>
          <w:bCs/>
          <w:szCs w:val="22"/>
          <w:lang w:eastAsia="en-US"/>
        </w:rPr>
        <w:t xml:space="preserve"> et ne dépassera pas </w:t>
      </w:r>
      <w:r w:rsidR="00E43636">
        <w:rPr>
          <w:rFonts w:ascii="Arial" w:eastAsia="Calibri" w:hAnsi="Arial" w:cs="Arial"/>
          <w:b/>
          <w:bCs/>
          <w:szCs w:val="22"/>
          <w:lang w:eastAsia="en-US"/>
        </w:rPr>
        <w:t>4</w:t>
      </w:r>
      <w:r w:rsidR="0062388C" w:rsidRPr="00BB3C2D">
        <w:rPr>
          <w:rFonts w:ascii="Arial" w:eastAsia="Calibri" w:hAnsi="Arial" w:cs="Arial"/>
          <w:b/>
          <w:bCs/>
          <w:szCs w:val="22"/>
          <w:lang w:eastAsia="en-US"/>
        </w:rPr>
        <w:t>0 pages</w:t>
      </w:r>
      <w:r w:rsidRPr="00BB3C2D">
        <w:rPr>
          <w:rFonts w:ascii="Arial" w:eastAsia="Calibri" w:hAnsi="Arial" w:cs="Arial"/>
          <w:b/>
          <w:bCs/>
          <w:szCs w:val="22"/>
          <w:lang w:eastAsia="en-US"/>
        </w:rPr>
        <w:t>.</w:t>
      </w:r>
      <w:r w:rsidRPr="009B0440">
        <w:rPr>
          <w:rFonts w:asciiTheme="minorHAnsi" w:eastAsia="Calibri" w:hAnsiTheme="minorHAnsi" w:cstheme="minorHAnsi"/>
          <w:szCs w:val="22"/>
          <w:lang w:eastAsia="en-US"/>
        </w:rPr>
        <w:t xml:space="preserve"> </w:t>
      </w:r>
      <w:r w:rsidRPr="00BB3C2D">
        <w:rPr>
          <w:rFonts w:ascii="Arial" w:eastAsia="Calibri" w:hAnsi="Arial" w:cs="Arial"/>
          <w:szCs w:val="22"/>
          <w:lang w:eastAsia="en-US"/>
        </w:rPr>
        <w:t>Le candidat peut joindre en annexe toute autre pièce qu’il estime nécessaire pour le jugement de son offre. Les annexes doivent être clairement identifiées (par un numéro d’annexe, de page, etc.).</w:t>
      </w:r>
    </w:p>
    <w:p w14:paraId="21DE5C3C" w14:textId="77777777" w:rsidR="004B0DA1" w:rsidRPr="009B0440" w:rsidRDefault="004B0DA1" w:rsidP="004B0DA1">
      <w:pPr>
        <w:rPr>
          <w:rFonts w:asciiTheme="minorHAnsi" w:eastAsia="Calibri" w:hAnsiTheme="minorHAnsi" w:cstheme="minorHAnsi"/>
          <w:szCs w:val="22"/>
          <w:lang w:eastAsia="en-US"/>
        </w:rPr>
      </w:pPr>
    </w:p>
    <w:p w14:paraId="0FC977B8" w14:textId="77777777" w:rsidR="004B0DA1" w:rsidRPr="009B0440" w:rsidRDefault="004B0DA1" w:rsidP="004B0DA1">
      <w:pPr>
        <w:rPr>
          <w:rFonts w:asciiTheme="minorHAnsi" w:eastAsia="Calibri" w:hAnsiTheme="minorHAnsi" w:cstheme="minorHAnsi"/>
          <w:szCs w:val="22"/>
          <w:lang w:eastAsia="en-US"/>
        </w:rPr>
      </w:pPr>
    </w:p>
    <w:p w14:paraId="3F027482" w14:textId="78946674" w:rsidR="00FC0011" w:rsidRPr="00BB3C2D" w:rsidRDefault="00BD79B6" w:rsidP="00BD79B6">
      <w:pPr>
        <w:jc w:val="center"/>
        <w:rPr>
          <w:rFonts w:ascii="Arial" w:eastAsia="Calibri" w:hAnsi="Arial" w:cs="Arial"/>
          <w:b/>
          <w:bCs/>
          <w:szCs w:val="22"/>
          <w:lang w:eastAsia="en-US"/>
        </w:rPr>
      </w:pPr>
      <w:r w:rsidRPr="00BB3C2D">
        <w:rPr>
          <w:rFonts w:ascii="Arial" w:eastAsia="Calibri" w:hAnsi="Arial" w:cs="Arial"/>
          <w:b/>
          <w:bCs/>
          <w:szCs w:val="22"/>
          <w:lang w:eastAsia="en-US"/>
        </w:rPr>
        <w:t xml:space="preserve">Critère </w:t>
      </w:r>
      <w:r w:rsidR="008D2F63">
        <w:rPr>
          <w:rFonts w:ascii="Arial" w:eastAsia="Calibri" w:hAnsi="Arial" w:cs="Arial"/>
          <w:b/>
          <w:bCs/>
          <w:szCs w:val="22"/>
          <w:lang w:eastAsia="en-US"/>
        </w:rPr>
        <w:t>1</w:t>
      </w:r>
      <w:r w:rsidRPr="00BB3C2D">
        <w:rPr>
          <w:rFonts w:ascii="Arial" w:eastAsia="Calibri" w:hAnsi="Arial" w:cs="Arial"/>
          <w:b/>
          <w:bCs/>
          <w:szCs w:val="22"/>
          <w:lang w:eastAsia="en-US"/>
        </w:rPr>
        <w:t> : Valeur technique</w:t>
      </w:r>
    </w:p>
    <w:p w14:paraId="5C3C6E93" w14:textId="77777777" w:rsidR="00BD79B6" w:rsidRPr="009B0440" w:rsidRDefault="00BD79B6" w:rsidP="00BD79B6">
      <w:pPr>
        <w:jc w:val="center"/>
        <w:rPr>
          <w:rFonts w:asciiTheme="minorHAnsi" w:eastAsia="Calibri" w:hAnsiTheme="minorHAnsi" w:cstheme="minorHAnsi"/>
          <w:b/>
          <w:szCs w:val="22"/>
          <w:u w:val="single"/>
          <w:lang w:eastAsia="en-US"/>
        </w:rPr>
      </w:pPr>
    </w:p>
    <w:p w14:paraId="156AE4F5" w14:textId="77777777" w:rsidR="00FC0011" w:rsidRPr="009B0440" w:rsidRDefault="00FC0011" w:rsidP="004B0DA1">
      <w:pPr>
        <w:rPr>
          <w:rFonts w:asciiTheme="minorHAnsi" w:eastAsia="Calibri" w:hAnsiTheme="minorHAnsi" w:cstheme="minorHAnsi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4472C4"/>
        <w:tblLook w:val="04A0" w:firstRow="1" w:lastRow="0" w:firstColumn="1" w:lastColumn="0" w:noHBand="0" w:noVBand="1"/>
      </w:tblPr>
      <w:tblGrid>
        <w:gridCol w:w="9061"/>
      </w:tblGrid>
      <w:tr w:rsidR="004B0DA1" w:rsidRPr="009B0440" w14:paraId="2CE1EED8" w14:textId="77777777" w:rsidTr="00C223B7">
        <w:tc>
          <w:tcPr>
            <w:tcW w:w="9286" w:type="dxa"/>
            <w:shd w:val="clear" w:color="auto" w:fill="auto"/>
            <w:vAlign w:val="center"/>
          </w:tcPr>
          <w:p w14:paraId="40DE3F87" w14:textId="77777777" w:rsidR="004B0DA1" w:rsidRPr="00C16ED8" w:rsidRDefault="004B0DA1" w:rsidP="00C223B7">
            <w:pPr>
              <w:jc w:val="center"/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</w:pPr>
            <w:r w:rsidRPr="00C16ED8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Volet n° 1</w:t>
            </w:r>
          </w:p>
          <w:p w14:paraId="3AF91D86" w14:textId="77BEFA81" w:rsidR="007C4538" w:rsidRPr="00EF72A1" w:rsidRDefault="00B73BFC" w:rsidP="007C4538">
            <w:pPr>
              <w:jc w:val="center"/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</w:pPr>
            <w:r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Sous-critère 1</w:t>
            </w:r>
            <w:r w:rsidR="008D2F63"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 xml:space="preserve"> « Qualité de la méthodologie technique et organisationnelle »</w:t>
            </w:r>
            <w:r w:rsidR="007C4538"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 xml:space="preserve"> </w:t>
            </w:r>
          </w:p>
          <w:p w14:paraId="751948E6" w14:textId="22A2E837" w:rsidR="007C4538" w:rsidRPr="00C16ED8" w:rsidRDefault="007C4538" w:rsidP="007C4538">
            <w:pPr>
              <w:jc w:val="center"/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</w:pPr>
            <w:r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(</w:t>
            </w:r>
            <w:r w:rsidR="008D2F63"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20</w:t>
            </w:r>
            <w:r w:rsidR="00825E74"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 xml:space="preserve"> </w:t>
            </w:r>
            <w:r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%)</w:t>
            </w:r>
            <w:r w:rsidRPr="00C16ED8" w:rsidDel="007C4538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 xml:space="preserve"> </w:t>
            </w:r>
          </w:p>
          <w:p w14:paraId="651334EA" w14:textId="65572A7D" w:rsidR="004B0DA1" w:rsidRPr="009B0440" w:rsidRDefault="004B0DA1" w:rsidP="007C4538">
            <w:pPr>
              <w:jc w:val="center"/>
              <w:rPr>
                <w:rFonts w:asciiTheme="minorHAnsi" w:eastAsia="Calibri" w:hAnsiTheme="minorHAnsi" w:cstheme="minorHAnsi"/>
                <w:b/>
                <w:color w:val="FFFFFF"/>
                <w:szCs w:val="22"/>
                <w:highlight w:val="yellow"/>
                <w:lang w:eastAsia="en-US"/>
              </w:rPr>
            </w:pPr>
          </w:p>
        </w:tc>
      </w:tr>
    </w:tbl>
    <w:p w14:paraId="63C84719" w14:textId="155C6725" w:rsidR="00396A34" w:rsidRPr="009B0440" w:rsidRDefault="00396A34" w:rsidP="00396A34">
      <w:pPr>
        <w:jc w:val="both"/>
        <w:rPr>
          <w:rFonts w:asciiTheme="minorHAnsi" w:eastAsia="Calibri" w:hAnsiTheme="minorHAnsi" w:cstheme="minorHAnsi"/>
          <w:szCs w:val="22"/>
          <w:lang w:eastAsia="en-US"/>
        </w:rPr>
      </w:pPr>
    </w:p>
    <w:p w14:paraId="7CC95E8F" w14:textId="0AEE4355" w:rsidR="00D3184B" w:rsidRDefault="00EA3131" w:rsidP="002009C0">
      <w:pPr>
        <w:jc w:val="both"/>
        <w:rPr>
          <w:rFonts w:ascii="Arial" w:eastAsia="Calibri" w:hAnsi="Arial" w:cs="Arial"/>
          <w:szCs w:val="22"/>
          <w:lang w:eastAsia="en-US"/>
        </w:rPr>
      </w:pPr>
      <w:r w:rsidRPr="00BB3C2D">
        <w:rPr>
          <w:rFonts w:ascii="Arial" w:eastAsia="Calibri" w:hAnsi="Arial" w:cs="Arial"/>
          <w:szCs w:val="22"/>
          <w:lang w:eastAsia="en-US"/>
        </w:rPr>
        <w:t>L</w:t>
      </w:r>
      <w:r w:rsidR="00396A34" w:rsidRPr="00BB3C2D">
        <w:rPr>
          <w:rFonts w:ascii="Arial" w:eastAsia="Calibri" w:hAnsi="Arial" w:cs="Arial"/>
          <w:szCs w:val="22"/>
          <w:lang w:eastAsia="en-US"/>
        </w:rPr>
        <w:t xml:space="preserve">e candidat doit </w:t>
      </w:r>
      <w:r w:rsidR="00B86C99" w:rsidRPr="00BB3C2D">
        <w:rPr>
          <w:rFonts w:ascii="Arial" w:eastAsia="Calibri" w:hAnsi="Arial" w:cs="Arial"/>
          <w:szCs w:val="22"/>
          <w:lang w:eastAsia="en-US"/>
        </w:rPr>
        <w:t>présenter :</w:t>
      </w:r>
      <w:r w:rsidR="00396A34" w:rsidRPr="00BB3C2D">
        <w:rPr>
          <w:rFonts w:ascii="Arial" w:eastAsia="Calibri" w:hAnsi="Arial" w:cs="Arial"/>
          <w:szCs w:val="22"/>
          <w:lang w:eastAsia="en-US"/>
        </w:rPr>
        <w:t xml:space="preserve"> </w:t>
      </w:r>
    </w:p>
    <w:p w14:paraId="6A7933E7" w14:textId="77777777" w:rsidR="00E6049D" w:rsidRPr="00BB3C2D" w:rsidRDefault="00E6049D" w:rsidP="002009C0">
      <w:pPr>
        <w:jc w:val="both"/>
        <w:rPr>
          <w:rFonts w:ascii="Arial" w:eastAsia="Calibri" w:hAnsi="Arial" w:cs="Arial"/>
          <w:szCs w:val="22"/>
          <w:lang w:eastAsia="en-US"/>
        </w:rPr>
      </w:pPr>
    </w:p>
    <w:p w14:paraId="5B345794" w14:textId="2D1ACE03" w:rsidR="008D2F63" w:rsidRPr="00E6049D" w:rsidRDefault="008D2F63" w:rsidP="00E6049D">
      <w:pPr>
        <w:pStyle w:val="Paragraphedeliste"/>
        <w:numPr>
          <w:ilvl w:val="0"/>
          <w:numId w:val="2"/>
        </w:numPr>
        <w:jc w:val="both"/>
        <w:rPr>
          <w:rFonts w:ascii="Arial" w:eastAsia="Calibri" w:hAnsi="Arial" w:cs="Arial"/>
          <w:szCs w:val="22"/>
          <w:lang w:eastAsia="en-US"/>
        </w:rPr>
      </w:pPr>
      <w:r w:rsidRPr="00E6049D">
        <w:rPr>
          <w:rFonts w:ascii="Arial" w:eastAsia="Calibri" w:hAnsi="Arial" w:cs="Arial"/>
          <w:szCs w:val="22"/>
          <w:lang w:eastAsia="en-US"/>
        </w:rPr>
        <w:t xml:space="preserve">Les mesures mises en œuvre pour assurer le pilotage administratif de l'accord-cadre (gestion des demandes d’interventions, délai d’établissement des devis, traitement des bons de commande pour travaux, gestion sous-traitants, </w:t>
      </w:r>
      <w:proofErr w:type="spellStart"/>
      <w:r w:rsidRPr="00E6049D">
        <w:rPr>
          <w:rFonts w:ascii="Arial" w:eastAsia="Calibri" w:hAnsi="Arial" w:cs="Arial"/>
          <w:szCs w:val="22"/>
          <w:lang w:eastAsia="en-US"/>
        </w:rPr>
        <w:t>reporting</w:t>
      </w:r>
      <w:proofErr w:type="spellEnd"/>
      <w:r w:rsidRPr="00E6049D">
        <w:rPr>
          <w:rFonts w:ascii="Arial" w:eastAsia="Calibri" w:hAnsi="Arial" w:cs="Arial"/>
          <w:szCs w:val="22"/>
          <w:lang w:eastAsia="en-US"/>
        </w:rPr>
        <w:t xml:space="preserve"> etc…)</w:t>
      </w:r>
    </w:p>
    <w:p w14:paraId="0210B617" w14:textId="77777777" w:rsidR="008D2F63" w:rsidRPr="0076763F" w:rsidRDefault="008D2F63" w:rsidP="008D2F63">
      <w:pPr>
        <w:jc w:val="both"/>
        <w:rPr>
          <w:rFonts w:asciiTheme="minorHAnsi" w:eastAsia="Calibri" w:hAnsiTheme="minorHAnsi" w:cstheme="minorHAnsi"/>
          <w:szCs w:val="22"/>
        </w:rPr>
      </w:pPr>
    </w:p>
    <w:p w14:paraId="5626445B" w14:textId="076E554A" w:rsidR="008D2F63" w:rsidRPr="00E6049D" w:rsidRDefault="008D2F63" w:rsidP="00E6049D">
      <w:pPr>
        <w:pStyle w:val="Paragraphedeliste"/>
        <w:numPr>
          <w:ilvl w:val="0"/>
          <w:numId w:val="2"/>
        </w:numPr>
        <w:jc w:val="both"/>
        <w:rPr>
          <w:rFonts w:ascii="Arial" w:eastAsia="Calibri" w:hAnsi="Arial" w:cs="Arial"/>
          <w:szCs w:val="22"/>
          <w:lang w:eastAsia="en-US"/>
        </w:rPr>
      </w:pPr>
      <w:r w:rsidRPr="00E6049D">
        <w:rPr>
          <w:rFonts w:ascii="Arial" w:eastAsia="Calibri" w:hAnsi="Arial" w:cs="Arial"/>
          <w:szCs w:val="22"/>
          <w:lang w:eastAsia="en-US"/>
        </w:rPr>
        <w:t>Le mode opératoire décrivant les différentes étapes de réalisation d’un chantier de petits travaux (Sécurité, approvisionnement des matériaux/matériels, fonctionnement de l’astreinte et intervention urgentes, site occupé, réception des travaux, DOE, etc.)</w:t>
      </w:r>
    </w:p>
    <w:p w14:paraId="16DF9A1F" w14:textId="53BADF5E" w:rsidR="003D0A97" w:rsidRDefault="003D0A97">
      <w:pPr>
        <w:rPr>
          <w:rFonts w:ascii="Arial" w:eastAsia="Calibri" w:hAnsi="Arial" w:cs="Arial"/>
          <w:szCs w:val="22"/>
          <w:lang w:eastAsia="en-US"/>
        </w:rPr>
      </w:pPr>
      <w:r>
        <w:rPr>
          <w:rFonts w:ascii="Arial" w:eastAsia="Calibri" w:hAnsi="Arial" w:cs="Arial"/>
          <w:szCs w:val="22"/>
          <w:lang w:eastAsia="en-US"/>
        </w:rPr>
        <w:br w:type="page"/>
      </w:r>
    </w:p>
    <w:p w14:paraId="610E6781" w14:textId="77777777" w:rsidR="00396A34" w:rsidRPr="009B0440" w:rsidRDefault="00396A34" w:rsidP="002009C0">
      <w:pPr>
        <w:jc w:val="both"/>
        <w:rPr>
          <w:rFonts w:asciiTheme="minorHAnsi" w:hAnsiTheme="minorHAnsi" w:cstheme="minorHAns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4472C4"/>
        <w:tblLook w:val="04A0" w:firstRow="1" w:lastRow="0" w:firstColumn="1" w:lastColumn="0" w:noHBand="0" w:noVBand="1"/>
      </w:tblPr>
      <w:tblGrid>
        <w:gridCol w:w="9061"/>
      </w:tblGrid>
      <w:tr w:rsidR="004B0DA1" w:rsidRPr="009B0440" w14:paraId="01F93E93" w14:textId="77777777" w:rsidTr="00825E74">
        <w:tc>
          <w:tcPr>
            <w:tcW w:w="9061" w:type="dxa"/>
            <w:shd w:val="clear" w:color="auto" w:fill="auto"/>
            <w:vAlign w:val="center"/>
          </w:tcPr>
          <w:p w14:paraId="315F68F3" w14:textId="77777777" w:rsidR="004B0DA1" w:rsidRPr="00EF72A1" w:rsidRDefault="004B0DA1" w:rsidP="00C223B7">
            <w:pPr>
              <w:jc w:val="center"/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</w:pPr>
            <w:r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Volet n° 2</w:t>
            </w:r>
          </w:p>
          <w:p w14:paraId="7B394057" w14:textId="1C2514BC" w:rsidR="007C4538" w:rsidRPr="00EF72A1" w:rsidRDefault="00036C61" w:rsidP="007C4538">
            <w:pPr>
              <w:jc w:val="center"/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</w:pPr>
            <w:r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Sous-critère 2</w:t>
            </w:r>
            <w:r w:rsidR="008D2F63"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 xml:space="preserve"> « Pertinence des moyens humains et matériels »</w:t>
            </w:r>
          </w:p>
          <w:p w14:paraId="17F08A60" w14:textId="4281E6A9" w:rsidR="004B0DA1" w:rsidRPr="009B0440" w:rsidRDefault="007C4538" w:rsidP="00EF6A1B">
            <w:pPr>
              <w:jc w:val="center"/>
              <w:rPr>
                <w:rFonts w:asciiTheme="minorHAnsi" w:eastAsia="Calibri" w:hAnsiTheme="minorHAnsi" w:cstheme="minorHAnsi"/>
                <w:b/>
                <w:color w:val="FFFFFF"/>
                <w:szCs w:val="22"/>
                <w:highlight w:val="yellow"/>
                <w:lang w:eastAsia="en-US"/>
              </w:rPr>
            </w:pPr>
            <w:r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(</w:t>
            </w:r>
            <w:r w:rsidR="008D2F63"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2</w:t>
            </w:r>
            <w:r w:rsidR="00B40565"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0</w:t>
            </w:r>
            <w:r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 xml:space="preserve"> %)</w:t>
            </w:r>
            <w:r w:rsidR="0083719D" w:rsidRPr="00BB3C2D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 xml:space="preserve"> </w:t>
            </w:r>
          </w:p>
        </w:tc>
      </w:tr>
    </w:tbl>
    <w:p w14:paraId="51E23BA2" w14:textId="2685A128" w:rsidR="004B0DA1" w:rsidRPr="009B0440" w:rsidRDefault="004B0DA1" w:rsidP="004B0DA1">
      <w:pPr>
        <w:rPr>
          <w:rFonts w:asciiTheme="minorHAnsi" w:eastAsia="Calibri" w:hAnsiTheme="minorHAnsi" w:cstheme="minorHAnsi"/>
          <w:szCs w:val="22"/>
          <w:lang w:eastAsia="en-US"/>
        </w:rPr>
      </w:pPr>
    </w:p>
    <w:p w14:paraId="3ECC9D39" w14:textId="77777777" w:rsidR="00EF6A1B" w:rsidRPr="00C16ED8" w:rsidRDefault="00EF6A1B" w:rsidP="002009C0">
      <w:pPr>
        <w:tabs>
          <w:tab w:val="left" w:pos="0"/>
        </w:tabs>
        <w:ind w:left="567" w:hanging="567"/>
        <w:jc w:val="both"/>
        <w:rPr>
          <w:rFonts w:ascii="Arial" w:eastAsia="Calibri" w:hAnsi="Arial" w:cs="Arial"/>
          <w:szCs w:val="22"/>
          <w:lang w:eastAsia="en-US"/>
        </w:rPr>
      </w:pPr>
      <w:r w:rsidRPr="00C16ED8">
        <w:rPr>
          <w:rFonts w:ascii="Arial" w:eastAsia="Calibri" w:hAnsi="Arial" w:cs="Arial"/>
          <w:szCs w:val="22"/>
          <w:lang w:eastAsia="en-US"/>
        </w:rPr>
        <w:t>Le candidat expose dans ce volet :</w:t>
      </w:r>
    </w:p>
    <w:p w14:paraId="68D5CC64" w14:textId="77777777" w:rsidR="0076763F" w:rsidRPr="009B0440" w:rsidRDefault="0076763F" w:rsidP="002009C0">
      <w:pPr>
        <w:tabs>
          <w:tab w:val="left" w:pos="0"/>
        </w:tabs>
        <w:ind w:left="567" w:hanging="567"/>
        <w:jc w:val="both"/>
        <w:rPr>
          <w:rFonts w:asciiTheme="minorHAnsi" w:eastAsia="Calibri" w:hAnsiTheme="minorHAnsi" w:cstheme="minorHAnsi"/>
          <w:szCs w:val="22"/>
          <w:lang w:eastAsia="en-US"/>
        </w:rPr>
      </w:pPr>
    </w:p>
    <w:p w14:paraId="24D3429D" w14:textId="6C32B55E" w:rsidR="008D2F63" w:rsidRPr="00E6049D" w:rsidRDefault="008D2F63" w:rsidP="00E6049D">
      <w:pPr>
        <w:pStyle w:val="Paragraphedeliste"/>
        <w:numPr>
          <w:ilvl w:val="0"/>
          <w:numId w:val="3"/>
        </w:numPr>
        <w:jc w:val="both"/>
        <w:rPr>
          <w:rFonts w:ascii="Arial" w:eastAsia="Calibri" w:hAnsi="Arial" w:cs="Arial"/>
          <w:szCs w:val="22"/>
          <w:lang w:eastAsia="en-US"/>
        </w:rPr>
      </w:pPr>
      <w:r w:rsidRPr="00E6049D">
        <w:rPr>
          <w:rFonts w:ascii="Arial" w:eastAsia="Calibri" w:hAnsi="Arial" w:cs="Arial"/>
          <w:szCs w:val="22"/>
          <w:lang w:eastAsia="en-US"/>
        </w:rPr>
        <w:t xml:space="preserve">L’organigramme détaillé de l’équipe en charge des prestations du présent accord-cadre avec la description des responsabilités et des tâches affectées à chaque intervenant, les effectifs et les qualifications des intervenants ; </w:t>
      </w:r>
    </w:p>
    <w:p w14:paraId="57AF46CB" w14:textId="77777777" w:rsidR="008D2F63" w:rsidRPr="00BB3C2D" w:rsidRDefault="008D2F63" w:rsidP="008D2F63">
      <w:pPr>
        <w:jc w:val="both"/>
        <w:rPr>
          <w:rFonts w:ascii="Arial" w:eastAsia="Calibri" w:hAnsi="Arial" w:cs="Arial"/>
          <w:szCs w:val="22"/>
          <w:lang w:eastAsia="en-US"/>
        </w:rPr>
      </w:pPr>
    </w:p>
    <w:p w14:paraId="7A3BB7B4" w14:textId="70131B78" w:rsidR="008D2F63" w:rsidRPr="00E6049D" w:rsidRDefault="008D2F63" w:rsidP="00E6049D">
      <w:pPr>
        <w:pStyle w:val="Paragraphedeliste"/>
        <w:numPr>
          <w:ilvl w:val="0"/>
          <w:numId w:val="3"/>
        </w:numPr>
        <w:jc w:val="both"/>
        <w:rPr>
          <w:rFonts w:ascii="Arial" w:eastAsia="Calibri" w:hAnsi="Arial" w:cs="Arial"/>
          <w:szCs w:val="22"/>
          <w:lang w:eastAsia="en-US"/>
        </w:rPr>
      </w:pPr>
      <w:r w:rsidRPr="00E6049D">
        <w:rPr>
          <w:rFonts w:ascii="Arial" w:eastAsia="Calibri" w:hAnsi="Arial" w:cs="Arial"/>
          <w:szCs w:val="22"/>
          <w:lang w:eastAsia="en-US"/>
        </w:rPr>
        <w:t>Les moyens matériels mis en place pour effectuer les prestations en indiquant sa capacité à s’approvisionner (stockage de pièces détachées, délais d’approvisionnement, gestion des approvisionnements, y compris moyens matériels pour le suivi administratif de l’accord-cadre…)</w:t>
      </w:r>
    </w:p>
    <w:p w14:paraId="00E7EE0D" w14:textId="77777777" w:rsidR="005142C6" w:rsidRDefault="005142C6" w:rsidP="0076763F">
      <w:pPr>
        <w:jc w:val="both"/>
        <w:rPr>
          <w:rFonts w:asciiTheme="minorHAnsi" w:eastAsia="Calibri" w:hAnsiTheme="minorHAnsi" w:cstheme="minorHAnsi"/>
          <w:szCs w:val="22"/>
        </w:rPr>
      </w:pPr>
    </w:p>
    <w:p w14:paraId="1942D66F" w14:textId="77777777" w:rsidR="00BD79B6" w:rsidRPr="009B0440" w:rsidRDefault="00BD79B6" w:rsidP="00E6049D">
      <w:pPr>
        <w:pStyle w:val="Normal2"/>
        <w:ind w:left="0" w:firstLine="0"/>
        <w:rPr>
          <w:rFonts w:asciiTheme="minorHAnsi" w:hAnsiTheme="minorHAnsi" w:cstheme="minorHAnsi"/>
          <w:szCs w:val="22"/>
        </w:rPr>
      </w:pPr>
    </w:p>
    <w:tbl>
      <w:tblPr>
        <w:tblpPr w:leftFromText="141" w:rightFromText="141" w:vertAnchor="text" w:horzAnchor="margin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4472C4"/>
        <w:tblLook w:val="04A0" w:firstRow="1" w:lastRow="0" w:firstColumn="1" w:lastColumn="0" w:noHBand="0" w:noVBand="1"/>
      </w:tblPr>
      <w:tblGrid>
        <w:gridCol w:w="9061"/>
      </w:tblGrid>
      <w:tr w:rsidR="00BD79B6" w:rsidRPr="009B0440" w14:paraId="337DD395" w14:textId="77777777" w:rsidTr="00BD79B6">
        <w:tc>
          <w:tcPr>
            <w:tcW w:w="9061" w:type="dxa"/>
            <w:shd w:val="clear" w:color="auto" w:fill="auto"/>
            <w:vAlign w:val="center"/>
          </w:tcPr>
          <w:p w14:paraId="34291899" w14:textId="1588C8E1" w:rsidR="00BD79B6" w:rsidRPr="00EF72A1" w:rsidRDefault="00BD79B6" w:rsidP="00BD79B6">
            <w:pPr>
              <w:jc w:val="center"/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</w:pPr>
            <w:r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 xml:space="preserve">Volet n° </w:t>
            </w:r>
            <w:r w:rsidR="00762FB9"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3</w:t>
            </w:r>
          </w:p>
          <w:p w14:paraId="7640EAD5" w14:textId="2514F482" w:rsidR="00BD79B6" w:rsidRPr="009B0440" w:rsidRDefault="00784BF7" w:rsidP="00DA1DC4">
            <w:pPr>
              <w:jc w:val="center"/>
              <w:rPr>
                <w:rFonts w:asciiTheme="minorHAnsi" w:eastAsia="Calibri" w:hAnsiTheme="minorHAnsi" w:cstheme="minorHAnsi"/>
                <w:b/>
                <w:color w:val="FFFFFF"/>
                <w:szCs w:val="22"/>
                <w:highlight w:val="yellow"/>
                <w:lang w:eastAsia="en-US"/>
              </w:rPr>
            </w:pPr>
            <w:r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Sous-c</w:t>
            </w:r>
            <w:r w:rsidR="00BD79B6"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ritère</w:t>
            </w:r>
            <w:r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 xml:space="preserve"> </w:t>
            </w:r>
            <w:r w:rsidR="008A70C2"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3</w:t>
            </w:r>
            <w:r w:rsidR="00762FB9"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 xml:space="preserve"> </w:t>
            </w:r>
            <w:r w:rsidR="008C7B28"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 xml:space="preserve">: « Démarches </w:t>
            </w:r>
            <w:r w:rsidR="005A14A0"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environnementales »</w:t>
            </w:r>
            <w:r w:rsidR="008C7B28"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 xml:space="preserve"> </w:t>
            </w:r>
            <w:r w:rsidR="001A2469"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(</w:t>
            </w:r>
            <w:r w:rsidR="00F50D6C"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1</w:t>
            </w:r>
            <w:r w:rsidR="008D2F63"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0</w:t>
            </w:r>
            <w:r w:rsidR="00BD79B6" w:rsidRPr="00EF72A1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 xml:space="preserve"> %)</w:t>
            </w:r>
          </w:p>
        </w:tc>
      </w:tr>
    </w:tbl>
    <w:p w14:paraId="7D2ACBAC" w14:textId="77777777" w:rsidR="00BD79B6" w:rsidRPr="009B0440" w:rsidRDefault="00BD79B6" w:rsidP="00AF6125">
      <w:pPr>
        <w:pStyle w:val="Normal2"/>
        <w:rPr>
          <w:rFonts w:asciiTheme="minorHAnsi" w:hAnsiTheme="minorHAnsi" w:cstheme="minorHAnsi"/>
          <w:szCs w:val="22"/>
        </w:rPr>
      </w:pPr>
    </w:p>
    <w:p w14:paraId="06F1EF37" w14:textId="2933E4DE" w:rsidR="005E7C2E" w:rsidRPr="00BB3C2D" w:rsidRDefault="00ED3309" w:rsidP="00334C45">
      <w:pPr>
        <w:pStyle w:val="Normal2"/>
        <w:ind w:left="0" w:firstLine="0"/>
        <w:rPr>
          <w:rFonts w:ascii="Arial" w:eastAsia="Calibri" w:hAnsi="Arial" w:cs="Arial"/>
          <w:szCs w:val="22"/>
          <w:lang w:eastAsia="en-US"/>
        </w:rPr>
      </w:pPr>
      <w:r w:rsidRPr="00BB3C2D">
        <w:rPr>
          <w:rFonts w:ascii="Arial" w:eastAsia="Calibri" w:hAnsi="Arial" w:cs="Arial"/>
          <w:szCs w:val="22"/>
          <w:lang w:eastAsia="en-US"/>
        </w:rPr>
        <w:t xml:space="preserve">Le candidat </w:t>
      </w:r>
      <w:r w:rsidR="0064618A" w:rsidRPr="00BB3C2D">
        <w:rPr>
          <w:rFonts w:ascii="Arial" w:eastAsia="Calibri" w:hAnsi="Arial" w:cs="Arial"/>
          <w:szCs w:val="22"/>
          <w:lang w:eastAsia="en-US"/>
        </w:rPr>
        <w:t xml:space="preserve">expose </w:t>
      </w:r>
      <w:r w:rsidRPr="00BB3C2D">
        <w:rPr>
          <w:rFonts w:ascii="Arial" w:eastAsia="Calibri" w:hAnsi="Arial" w:cs="Arial"/>
          <w:szCs w:val="22"/>
          <w:lang w:eastAsia="en-US"/>
        </w:rPr>
        <w:t>la procédure</w:t>
      </w:r>
      <w:r w:rsidR="000E4E33" w:rsidRPr="00BB3C2D">
        <w:rPr>
          <w:rFonts w:ascii="Arial" w:eastAsia="Calibri" w:hAnsi="Arial" w:cs="Arial"/>
          <w:szCs w:val="22"/>
          <w:lang w:eastAsia="en-US"/>
        </w:rPr>
        <w:t xml:space="preserve"> et les moyens</w:t>
      </w:r>
      <w:r w:rsidRPr="00BB3C2D">
        <w:rPr>
          <w:rFonts w:ascii="Arial" w:eastAsia="Calibri" w:hAnsi="Arial" w:cs="Arial"/>
          <w:szCs w:val="22"/>
          <w:lang w:eastAsia="en-US"/>
        </w:rPr>
        <w:t xml:space="preserve"> qu’il mettra en œuvre pour </w:t>
      </w:r>
      <w:r w:rsidR="00AB348A" w:rsidRPr="00BB3C2D">
        <w:rPr>
          <w:rFonts w:ascii="Arial" w:eastAsia="Calibri" w:hAnsi="Arial" w:cs="Arial"/>
          <w:szCs w:val="22"/>
          <w:lang w:eastAsia="en-US"/>
        </w:rPr>
        <w:t>la protection de l’</w:t>
      </w:r>
      <w:r w:rsidR="00233C75" w:rsidRPr="00BB3C2D">
        <w:rPr>
          <w:rFonts w:ascii="Arial" w:eastAsia="Calibri" w:hAnsi="Arial" w:cs="Arial"/>
          <w:szCs w:val="22"/>
          <w:lang w:eastAsia="en-US"/>
        </w:rPr>
        <w:t>environnement</w:t>
      </w:r>
      <w:r w:rsidR="00AB348A" w:rsidRPr="00BB3C2D">
        <w:rPr>
          <w:rFonts w:ascii="Arial" w:eastAsia="Calibri" w:hAnsi="Arial" w:cs="Arial"/>
          <w:szCs w:val="22"/>
          <w:lang w:eastAsia="en-US"/>
        </w:rPr>
        <w:t xml:space="preserve"> dans le cadre de l’exécution des prestations</w:t>
      </w:r>
      <w:r w:rsidR="00D44602" w:rsidRPr="00BB3C2D">
        <w:rPr>
          <w:rFonts w:ascii="Arial" w:eastAsia="Calibri" w:hAnsi="Arial" w:cs="Arial"/>
          <w:szCs w:val="22"/>
          <w:lang w:eastAsia="en-US"/>
        </w:rPr>
        <w:t xml:space="preserve"> </w:t>
      </w:r>
      <w:r w:rsidR="005E7C2E" w:rsidRPr="00BB3C2D">
        <w:rPr>
          <w:rFonts w:ascii="Arial" w:eastAsia="Calibri" w:hAnsi="Arial" w:cs="Arial"/>
          <w:szCs w:val="22"/>
          <w:lang w:eastAsia="en-US"/>
        </w:rPr>
        <w:t>objet du présent accord-cadre</w:t>
      </w:r>
      <w:r w:rsidRPr="00BB3C2D">
        <w:rPr>
          <w:rFonts w:ascii="Arial" w:eastAsia="Calibri" w:hAnsi="Arial" w:cs="Arial"/>
          <w:szCs w:val="22"/>
          <w:lang w:eastAsia="en-US"/>
        </w:rPr>
        <w:t xml:space="preserve">. </w:t>
      </w:r>
      <w:r w:rsidR="00D37A42" w:rsidRPr="00BB3C2D">
        <w:rPr>
          <w:rFonts w:ascii="Arial" w:eastAsia="Calibri" w:hAnsi="Arial" w:cs="Arial"/>
          <w:szCs w:val="22"/>
          <w:lang w:eastAsia="en-US"/>
        </w:rPr>
        <w:t xml:space="preserve">Il devra fournir une </w:t>
      </w:r>
      <w:r w:rsidR="0062267F" w:rsidRPr="00BB3C2D">
        <w:rPr>
          <w:rFonts w:ascii="Arial" w:eastAsia="Calibri" w:hAnsi="Arial" w:cs="Arial"/>
          <w:szCs w:val="22"/>
          <w:lang w:eastAsia="en-US"/>
        </w:rPr>
        <w:t xml:space="preserve">note </w:t>
      </w:r>
      <w:r w:rsidR="00D37A42" w:rsidRPr="00BB3C2D">
        <w:rPr>
          <w:rFonts w:ascii="Arial" w:eastAsia="Calibri" w:hAnsi="Arial" w:cs="Arial"/>
          <w:szCs w:val="22"/>
          <w:lang w:eastAsia="en-US"/>
        </w:rPr>
        <w:t xml:space="preserve">portant sur la méthodologie de suivi environnemental appliquée sur </w:t>
      </w:r>
      <w:r w:rsidR="000B4CA6" w:rsidRPr="00BB3C2D">
        <w:rPr>
          <w:rFonts w:ascii="Arial" w:eastAsia="Calibri" w:hAnsi="Arial" w:cs="Arial"/>
          <w:szCs w:val="22"/>
          <w:lang w:eastAsia="en-US"/>
        </w:rPr>
        <w:t>l</w:t>
      </w:r>
      <w:r w:rsidR="00D37A42" w:rsidRPr="00BB3C2D">
        <w:rPr>
          <w:rFonts w:ascii="Arial" w:eastAsia="Calibri" w:hAnsi="Arial" w:cs="Arial"/>
          <w:szCs w:val="22"/>
          <w:lang w:eastAsia="en-US"/>
        </w:rPr>
        <w:t>e chantier.</w:t>
      </w:r>
    </w:p>
    <w:p w14:paraId="07DE8EDC" w14:textId="77777777" w:rsidR="00334C45" w:rsidRPr="00BB3C2D" w:rsidRDefault="00334C45" w:rsidP="00334C45">
      <w:pPr>
        <w:pStyle w:val="Normal2"/>
        <w:ind w:left="0" w:firstLine="0"/>
        <w:rPr>
          <w:rFonts w:ascii="Arial" w:eastAsia="Calibri" w:hAnsi="Arial" w:cs="Arial"/>
          <w:szCs w:val="22"/>
          <w:lang w:eastAsia="en-US"/>
        </w:rPr>
      </w:pPr>
    </w:p>
    <w:p w14:paraId="6DD48FCD" w14:textId="1D943A08" w:rsidR="00AA181A" w:rsidRPr="00BB3C2D" w:rsidRDefault="00233C75" w:rsidP="00334C45">
      <w:pPr>
        <w:pStyle w:val="Normal2"/>
        <w:ind w:left="0" w:firstLine="0"/>
        <w:rPr>
          <w:rFonts w:ascii="Arial" w:eastAsia="Calibri" w:hAnsi="Arial" w:cs="Arial"/>
          <w:szCs w:val="22"/>
          <w:lang w:eastAsia="en-US"/>
        </w:rPr>
      </w:pPr>
      <w:r w:rsidRPr="00BB3C2D">
        <w:rPr>
          <w:rFonts w:ascii="Arial" w:eastAsia="Calibri" w:hAnsi="Arial" w:cs="Arial"/>
          <w:szCs w:val="22"/>
          <w:lang w:eastAsia="en-US"/>
        </w:rPr>
        <w:t>Le candidat détaille, entre autres</w:t>
      </w:r>
      <w:r w:rsidR="005E7C2E" w:rsidRPr="00BB3C2D">
        <w:rPr>
          <w:rFonts w:ascii="Arial" w:eastAsia="Calibri" w:hAnsi="Arial" w:cs="Arial"/>
          <w:szCs w:val="22"/>
          <w:lang w:eastAsia="en-US"/>
        </w:rPr>
        <w:t> :</w:t>
      </w:r>
    </w:p>
    <w:p w14:paraId="5A8312AE" w14:textId="77777777" w:rsidR="00F91B01" w:rsidRPr="00BB3C2D" w:rsidRDefault="00F91B01" w:rsidP="00334C45">
      <w:pPr>
        <w:pStyle w:val="Normal2"/>
        <w:ind w:left="0" w:firstLine="0"/>
        <w:rPr>
          <w:rFonts w:ascii="Arial" w:eastAsia="Calibri" w:hAnsi="Arial" w:cs="Arial"/>
          <w:szCs w:val="22"/>
          <w:lang w:eastAsia="en-US"/>
        </w:rPr>
      </w:pPr>
    </w:p>
    <w:p w14:paraId="79B6F787" w14:textId="3D0A982F" w:rsidR="005E7C2E" w:rsidRDefault="005E7C2E" w:rsidP="00BB3C2D">
      <w:pPr>
        <w:pStyle w:val="Normal2"/>
        <w:numPr>
          <w:ilvl w:val="0"/>
          <w:numId w:val="1"/>
        </w:numPr>
        <w:tabs>
          <w:tab w:val="clear" w:pos="1134"/>
        </w:tabs>
        <w:rPr>
          <w:rFonts w:ascii="Arial" w:eastAsia="Calibri" w:hAnsi="Arial" w:cs="Arial"/>
          <w:szCs w:val="22"/>
          <w:lang w:eastAsia="en-US"/>
        </w:rPr>
      </w:pPr>
      <w:r w:rsidRPr="00BB3C2D">
        <w:rPr>
          <w:rFonts w:ascii="Arial" w:eastAsia="Calibri" w:hAnsi="Arial" w:cs="Arial"/>
          <w:szCs w:val="22"/>
          <w:lang w:eastAsia="en-US"/>
        </w:rPr>
        <w:t xml:space="preserve">Ses mesures mise en œuvre pour </w:t>
      </w:r>
      <w:r w:rsidR="00DA1DC4" w:rsidRPr="00BB3C2D">
        <w:rPr>
          <w:rFonts w:ascii="Arial" w:eastAsia="Calibri" w:hAnsi="Arial" w:cs="Arial"/>
          <w:szCs w:val="22"/>
          <w:lang w:eastAsia="en-US"/>
        </w:rPr>
        <w:t xml:space="preserve">lutter contre le changement climatique </w:t>
      </w:r>
      <w:r w:rsidRPr="00BB3C2D">
        <w:rPr>
          <w:rFonts w:ascii="Arial" w:eastAsia="Calibri" w:hAnsi="Arial" w:cs="Arial"/>
          <w:szCs w:val="22"/>
          <w:lang w:eastAsia="en-US"/>
        </w:rPr>
        <w:t xml:space="preserve">et </w:t>
      </w:r>
      <w:r w:rsidR="00DA1DC4" w:rsidRPr="00BB3C2D">
        <w:rPr>
          <w:rFonts w:ascii="Arial" w:eastAsia="Calibri" w:hAnsi="Arial" w:cs="Arial"/>
          <w:szCs w:val="22"/>
          <w:lang w:eastAsia="en-US"/>
        </w:rPr>
        <w:t>réduire la consommation de ressources naturelles induites par son activité.</w:t>
      </w:r>
    </w:p>
    <w:p w14:paraId="656EA129" w14:textId="77777777" w:rsidR="00E6049D" w:rsidRPr="00BB3C2D" w:rsidRDefault="00E6049D" w:rsidP="00E6049D">
      <w:pPr>
        <w:pStyle w:val="Normal2"/>
        <w:tabs>
          <w:tab w:val="clear" w:pos="1134"/>
        </w:tabs>
        <w:ind w:left="927" w:firstLine="0"/>
        <w:rPr>
          <w:rFonts w:ascii="Arial" w:eastAsia="Calibri" w:hAnsi="Arial" w:cs="Arial"/>
          <w:szCs w:val="22"/>
          <w:lang w:eastAsia="en-US"/>
        </w:rPr>
      </w:pPr>
    </w:p>
    <w:p w14:paraId="40308A40" w14:textId="7A967728" w:rsidR="00DA1DC4" w:rsidRDefault="00DA1DC4" w:rsidP="00BB3C2D">
      <w:pPr>
        <w:pStyle w:val="Normal2"/>
        <w:numPr>
          <w:ilvl w:val="0"/>
          <w:numId w:val="1"/>
        </w:numPr>
        <w:tabs>
          <w:tab w:val="clear" w:pos="1134"/>
        </w:tabs>
        <w:rPr>
          <w:rFonts w:ascii="Arial" w:eastAsia="Calibri" w:hAnsi="Arial" w:cs="Arial"/>
          <w:szCs w:val="22"/>
          <w:lang w:eastAsia="en-US"/>
        </w:rPr>
      </w:pPr>
      <w:r w:rsidRPr="00BB3C2D">
        <w:rPr>
          <w:rFonts w:ascii="Arial" w:eastAsia="Calibri" w:hAnsi="Arial" w:cs="Arial"/>
          <w:szCs w:val="22"/>
          <w:lang w:eastAsia="en-US"/>
        </w:rPr>
        <w:t>Ses mesures mise en œuvre pour la préservation des sols et des eaux</w:t>
      </w:r>
      <w:r w:rsidR="001A2469" w:rsidRPr="00BB3C2D">
        <w:rPr>
          <w:rFonts w:ascii="Arial" w:eastAsia="Calibri" w:hAnsi="Arial" w:cs="Arial"/>
          <w:szCs w:val="22"/>
          <w:lang w:eastAsia="en-US"/>
        </w:rPr>
        <w:t>.</w:t>
      </w:r>
      <w:r w:rsidRPr="00BB3C2D">
        <w:rPr>
          <w:rFonts w:ascii="Arial" w:eastAsia="Calibri" w:hAnsi="Arial" w:cs="Arial"/>
          <w:szCs w:val="22"/>
          <w:lang w:eastAsia="en-US"/>
        </w:rPr>
        <w:t xml:space="preserve"> </w:t>
      </w:r>
    </w:p>
    <w:p w14:paraId="33A1DFC7" w14:textId="77777777" w:rsidR="00E6049D" w:rsidRPr="00BB3C2D" w:rsidRDefault="00E6049D" w:rsidP="00E6049D">
      <w:pPr>
        <w:pStyle w:val="Normal2"/>
        <w:tabs>
          <w:tab w:val="clear" w:pos="1134"/>
        </w:tabs>
        <w:ind w:left="0" w:firstLine="0"/>
        <w:rPr>
          <w:rFonts w:ascii="Arial" w:eastAsia="Calibri" w:hAnsi="Arial" w:cs="Arial"/>
          <w:szCs w:val="22"/>
          <w:lang w:eastAsia="en-US"/>
        </w:rPr>
      </w:pPr>
    </w:p>
    <w:p w14:paraId="1D6C0B7C" w14:textId="02337F70" w:rsidR="005E7C2E" w:rsidRDefault="005E7C2E" w:rsidP="00BB3C2D">
      <w:pPr>
        <w:pStyle w:val="Normal2"/>
        <w:numPr>
          <w:ilvl w:val="0"/>
          <w:numId w:val="1"/>
        </w:numPr>
        <w:tabs>
          <w:tab w:val="clear" w:pos="1134"/>
        </w:tabs>
        <w:rPr>
          <w:rFonts w:ascii="Arial" w:eastAsia="Calibri" w:hAnsi="Arial" w:cs="Arial"/>
          <w:szCs w:val="22"/>
          <w:lang w:eastAsia="en-US"/>
        </w:rPr>
      </w:pPr>
      <w:r w:rsidRPr="00BB3C2D">
        <w:rPr>
          <w:rFonts w:ascii="Arial" w:eastAsia="Calibri" w:hAnsi="Arial" w:cs="Arial"/>
          <w:szCs w:val="22"/>
          <w:lang w:eastAsia="en-US"/>
        </w:rPr>
        <w:t>Ses mesures mise en œuvre pour assurer la gestion des déchets : prévention des déchets, stockage des déchets, enlèvement et suivi des déchets, traitement des déchets</w:t>
      </w:r>
      <w:r w:rsidR="001A2469" w:rsidRPr="00BB3C2D">
        <w:rPr>
          <w:rFonts w:ascii="Arial" w:eastAsia="Calibri" w:hAnsi="Arial" w:cs="Arial"/>
          <w:szCs w:val="22"/>
          <w:lang w:eastAsia="en-US"/>
        </w:rPr>
        <w:t>.</w:t>
      </w:r>
    </w:p>
    <w:p w14:paraId="5C0D37E7" w14:textId="77777777" w:rsidR="00F7257A" w:rsidRDefault="00F7257A" w:rsidP="00F7257A">
      <w:pPr>
        <w:pStyle w:val="Paragraphedeliste"/>
        <w:rPr>
          <w:rFonts w:ascii="Arial" w:eastAsia="Calibri" w:hAnsi="Arial" w:cs="Arial"/>
          <w:szCs w:val="22"/>
          <w:lang w:eastAsia="en-US"/>
        </w:rPr>
      </w:pPr>
    </w:p>
    <w:p w14:paraId="3EE7C213" w14:textId="3367773B" w:rsidR="00F7257A" w:rsidRPr="00BB3C2D" w:rsidRDefault="00F7257A" w:rsidP="00BB3C2D">
      <w:pPr>
        <w:pStyle w:val="Normal2"/>
        <w:numPr>
          <w:ilvl w:val="0"/>
          <w:numId w:val="1"/>
        </w:numPr>
        <w:tabs>
          <w:tab w:val="clear" w:pos="1134"/>
        </w:tabs>
        <w:rPr>
          <w:rFonts w:ascii="Arial" w:eastAsia="Calibri" w:hAnsi="Arial" w:cs="Arial"/>
          <w:szCs w:val="22"/>
          <w:lang w:eastAsia="en-US"/>
        </w:rPr>
      </w:pPr>
      <w:r w:rsidRPr="00F7257A">
        <w:rPr>
          <w:rFonts w:ascii="Arial" w:eastAsia="Calibri" w:hAnsi="Arial" w:cs="Arial"/>
          <w:szCs w:val="22"/>
          <w:lang w:eastAsia="en-US"/>
        </w:rPr>
        <w:t>Ses différents produits utilisés pour le respect de l’environnement.</w:t>
      </w:r>
    </w:p>
    <w:p w14:paraId="339E31D9" w14:textId="52C63E63" w:rsidR="00BD79B6" w:rsidRPr="009B0440" w:rsidRDefault="00BD79B6" w:rsidP="00FC2942">
      <w:pPr>
        <w:pStyle w:val="Normal2"/>
        <w:tabs>
          <w:tab w:val="clear" w:pos="1134"/>
        </w:tabs>
        <w:ind w:left="0" w:firstLine="0"/>
        <w:rPr>
          <w:rFonts w:asciiTheme="minorHAnsi" w:hAnsiTheme="minorHAnsi" w:cstheme="minorHAnsi"/>
          <w:szCs w:val="22"/>
        </w:rPr>
      </w:pPr>
    </w:p>
    <w:sectPr w:rsidR="00BD79B6" w:rsidRPr="009B0440" w:rsidSect="00132607">
      <w:footerReference w:type="default" r:id="rId9"/>
      <w:footerReference w:type="first" r:id="rId10"/>
      <w:pgSz w:w="11907" w:h="16840"/>
      <w:pgMar w:top="1418" w:right="1418" w:bottom="1418" w:left="1418" w:header="851" w:footer="11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0D363" w14:textId="77777777" w:rsidR="001251CD" w:rsidRDefault="001251CD">
      <w:r>
        <w:separator/>
      </w:r>
    </w:p>
  </w:endnote>
  <w:endnote w:type="continuationSeparator" w:id="0">
    <w:p w14:paraId="2B6B0342" w14:textId="77777777" w:rsidR="001251CD" w:rsidRDefault="00125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Courier New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Italic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71575" w14:textId="2178E5E3" w:rsidR="00052C30" w:rsidRDefault="00052C30" w:rsidP="00052C30">
    <w:pPr>
      <w:pStyle w:val="Pieddepage"/>
      <w:ind w:left="-426"/>
      <w:rPr>
        <w:rFonts w:ascii="Arial" w:hAnsi="Arial" w:cs="Arial"/>
        <w:b/>
        <w:color w:val="000000"/>
        <w:sz w:val="16"/>
        <w:szCs w:val="16"/>
      </w:rPr>
    </w:pPr>
    <w:r w:rsidRPr="00132607">
      <w:rPr>
        <w:rFonts w:ascii="Arial" w:hAnsi="Arial" w:cs="Arial"/>
        <w:b/>
        <w:color w:val="000000"/>
        <w:sz w:val="16"/>
        <w:szCs w:val="16"/>
      </w:rPr>
      <w:t>202</w:t>
    </w:r>
    <w:r w:rsidR="00DF4F51">
      <w:rPr>
        <w:rFonts w:ascii="Arial" w:hAnsi="Arial" w:cs="Arial"/>
        <w:b/>
        <w:color w:val="000000"/>
        <w:sz w:val="16"/>
        <w:szCs w:val="16"/>
      </w:rPr>
      <w:t>4</w:t>
    </w:r>
    <w:r>
      <w:rPr>
        <w:rFonts w:ascii="Arial" w:hAnsi="Arial" w:cs="Arial"/>
        <w:b/>
        <w:color w:val="000000"/>
        <w:sz w:val="16"/>
        <w:szCs w:val="16"/>
      </w:rPr>
      <w:t>PA1</w:t>
    </w:r>
    <w:r w:rsidR="00E6049D">
      <w:rPr>
        <w:rFonts w:ascii="Arial" w:hAnsi="Arial" w:cs="Arial"/>
        <w:b/>
        <w:color w:val="000000"/>
        <w:sz w:val="16"/>
        <w:szCs w:val="16"/>
      </w:rPr>
      <w:t>2</w:t>
    </w:r>
    <w:r w:rsidRPr="00132607">
      <w:rPr>
        <w:rFonts w:ascii="Arial" w:hAnsi="Arial" w:cs="Arial"/>
        <w:b/>
        <w:color w:val="000000"/>
        <w:sz w:val="16"/>
        <w:szCs w:val="16"/>
      </w:rPr>
      <w:t xml:space="preserve"> – cadre de mémoire technique -</w:t>
    </w:r>
    <w:r>
      <w:rPr>
        <w:rFonts w:ascii="Arial" w:hAnsi="Arial" w:cs="Arial"/>
        <w:b/>
        <w:color w:val="000000"/>
        <w:sz w:val="16"/>
        <w:szCs w:val="16"/>
      </w:rPr>
      <w:t xml:space="preserve"> </w:t>
    </w:r>
    <w:r w:rsidRPr="00132607">
      <w:rPr>
        <w:rFonts w:ascii="Arial" w:hAnsi="Arial" w:cs="Arial"/>
        <w:b/>
        <w:color w:val="000000"/>
        <w:sz w:val="16"/>
        <w:szCs w:val="16"/>
      </w:rPr>
      <w:t>annexe RC</w:t>
    </w:r>
  </w:p>
  <w:p w14:paraId="2926B015" w14:textId="186F94DC" w:rsidR="00762FB9" w:rsidRPr="00132607" w:rsidRDefault="00E6049D" w:rsidP="00762FB9">
    <w:pPr>
      <w:pStyle w:val="Pieddepage"/>
      <w:ind w:left="-426"/>
      <w:rPr>
        <w:rFonts w:ascii="Arial" w:hAnsi="Arial" w:cs="Arial"/>
        <w:b/>
        <w:color w:val="000000"/>
        <w:sz w:val="16"/>
        <w:szCs w:val="16"/>
      </w:rPr>
    </w:pPr>
    <w:r w:rsidRPr="00E6049D">
      <w:rPr>
        <w:rFonts w:ascii="Arial" w:hAnsi="Arial" w:cs="Arial"/>
        <w:b/>
        <w:color w:val="000000"/>
        <w:sz w:val="16"/>
        <w:szCs w:val="16"/>
      </w:rPr>
      <w:t>Travaux et entretien de peinture sur mobilier urbain</w:t>
    </w:r>
  </w:p>
  <w:p w14:paraId="32076C51" w14:textId="75A78DFB" w:rsidR="00132607" w:rsidRPr="00132607" w:rsidRDefault="00052C30" w:rsidP="00052C30">
    <w:pPr>
      <w:pStyle w:val="Pieddepage"/>
      <w:ind w:left="-426"/>
      <w:rPr>
        <w:rStyle w:val="Numrodepage"/>
        <w:sz w:val="18"/>
      </w:rPr>
    </w:pPr>
    <w:r>
      <w:rPr>
        <w:rStyle w:val="Numrodepage"/>
        <w:rFonts w:ascii="Arial" w:hAnsi="Arial" w:cs="Arial"/>
        <w:snapToGrid w:val="0"/>
        <w:sz w:val="18"/>
      </w:rPr>
      <w:tab/>
    </w:r>
    <w:r w:rsidR="00440A7B">
      <w:rPr>
        <w:rFonts w:ascii="Arial" w:hAnsi="Arial" w:cs="Arial"/>
        <w:b/>
        <w:color w:val="000000"/>
        <w:sz w:val="16"/>
        <w:szCs w:val="16"/>
      </w:rPr>
      <w:tab/>
    </w:r>
    <w:r w:rsidR="00132607">
      <w:rPr>
        <w:rStyle w:val="Numrodepage"/>
        <w:rFonts w:ascii="Arial" w:hAnsi="Arial" w:cs="Arial"/>
        <w:snapToGrid w:val="0"/>
        <w:sz w:val="18"/>
      </w:rPr>
      <w:tab/>
    </w:r>
    <w:r w:rsidR="00132607" w:rsidRPr="00132607">
      <w:rPr>
        <w:rStyle w:val="Numrodepage"/>
        <w:rFonts w:ascii="Arial" w:hAnsi="Arial" w:cs="Arial"/>
        <w:b/>
        <w:snapToGrid w:val="0"/>
        <w:sz w:val="18"/>
      </w:rPr>
      <w:t xml:space="preserve">Page </w:t>
    </w:r>
    <w:r w:rsidR="00132607" w:rsidRPr="00132607">
      <w:rPr>
        <w:rStyle w:val="Numrodepage"/>
        <w:rFonts w:ascii="Arial" w:hAnsi="Arial" w:cs="Arial"/>
        <w:b/>
        <w:snapToGrid w:val="0"/>
        <w:sz w:val="18"/>
      </w:rPr>
      <w:fldChar w:fldCharType="begin"/>
    </w:r>
    <w:r w:rsidR="00132607" w:rsidRPr="00132607">
      <w:rPr>
        <w:rStyle w:val="Numrodepage"/>
        <w:rFonts w:ascii="Arial" w:hAnsi="Arial" w:cs="Arial"/>
        <w:b/>
        <w:snapToGrid w:val="0"/>
        <w:sz w:val="18"/>
      </w:rPr>
      <w:instrText xml:space="preserve"> PAGE </w:instrText>
    </w:r>
    <w:r w:rsidR="00132607" w:rsidRPr="00132607">
      <w:rPr>
        <w:rStyle w:val="Numrodepage"/>
        <w:rFonts w:ascii="Arial" w:hAnsi="Arial" w:cs="Arial"/>
        <w:b/>
        <w:snapToGrid w:val="0"/>
        <w:sz w:val="18"/>
      </w:rPr>
      <w:fldChar w:fldCharType="separate"/>
    </w:r>
    <w:r w:rsidR="00132607" w:rsidRPr="00132607">
      <w:rPr>
        <w:rStyle w:val="Numrodepage"/>
        <w:rFonts w:ascii="Arial" w:hAnsi="Arial" w:cs="Arial"/>
        <w:b/>
        <w:snapToGrid w:val="0"/>
        <w:sz w:val="18"/>
      </w:rPr>
      <w:t>5</w:t>
    </w:r>
    <w:r w:rsidR="00132607" w:rsidRPr="00132607">
      <w:rPr>
        <w:rStyle w:val="Numrodepage"/>
        <w:rFonts w:ascii="Arial" w:hAnsi="Arial" w:cs="Arial"/>
        <w:b/>
        <w:snapToGrid w:val="0"/>
        <w:sz w:val="18"/>
      </w:rPr>
      <w:fldChar w:fldCharType="end"/>
    </w:r>
    <w:r w:rsidR="00132607" w:rsidRPr="00132607">
      <w:rPr>
        <w:rStyle w:val="Numrodepage"/>
        <w:rFonts w:ascii="Arial" w:hAnsi="Arial" w:cs="Arial"/>
        <w:b/>
        <w:snapToGrid w:val="0"/>
        <w:sz w:val="18"/>
      </w:rPr>
      <w:t xml:space="preserve"> sur </w:t>
    </w:r>
    <w:r w:rsidR="00132607" w:rsidRPr="00132607">
      <w:rPr>
        <w:rStyle w:val="Numrodepage"/>
        <w:rFonts w:ascii="Arial" w:hAnsi="Arial" w:cs="Arial"/>
        <w:b/>
        <w:snapToGrid w:val="0"/>
        <w:sz w:val="18"/>
      </w:rPr>
      <w:fldChar w:fldCharType="begin"/>
    </w:r>
    <w:r w:rsidR="00132607" w:rsidRPr="00132607">
      <w:rPr>
        <w:rStyle w:val="Numrodepage"/>
        <w:rFonts w:ascii="Arial" w:hAnsi="Arial" w:cs="Arial"/>
        <w:b/>
        <w:snapToGrid w:val="0"/>
        <w:sz w:val="18"/>
      </w:rPr>
      <w:instrText xml:space="preserve"> NUMPAGES </w:instrText>
    </w:r>
    <w:r w:rsidR="00132607" w:rsidRPr="00132607">
      <w:rPr>
        <w:rStyle w:val="Numrodepage"/>
        <w:rFonts w:ascii="Arial" w:hAnsi="Arial" w:cs="Arial"/>
        <w:b/>
        <w:snapToGrid w:val="0"/>
        <w:sz w:val="18"/>
      </w:rPr>
      <w:fldChar w:fldCharType="separate"/>
    </w:r>
    <w:r w:rsidR="00132607" w:rsidRPr="00132607">
      <w:rPr>
        <w:rStyle w:val="Numrodepage"/>
        <w:rFonts w:ascii="Arial" w:hAnsi="Arial" w:cs="Arial"/>
        <w:b/>
        <w:snapToGrid w:val="0"/>
        <w:sz w:val="18"/>
      </w:rPr>
      <w:t>6</w:t>
    </w:r>
    <w:r w:rsidR="00132607" w:rsidRPr="00132607">
      <w:rPr>
        <w:rStyle w:val="Numrodepage"/>
        <w:rFonts w:ascii="Arial" w:hAnsi="Arial" w:cs="Arial"/>
        <w:b/>
        <w:snapToGrid w:val="0"/>
        <w:sz w:val="18"/>
      </w:rPr>
      <w:fldChar w:fldCharType="end"/>
    </w:r>
  </w:p>
  <w:p w14:paraId="61D326FB" w14:textId="77777777" w:rsidR="00566848" w:rsidRPr="00132607" w:rsidRDefault="00566848" w:rsidP="00000249">
    <w:pPr>
      <w:pStyle w:val="Pieddepage"/>
      <w:rPr>
        <w:rFonts w:ascii="Arial" w:hAnsi="Arial" w:cs="Arial"/>
        <w:sz w:val="16"/>
      </w:rPr>
    </w:pPr>
    <w:r w:rsidRPr="00132607">
      <w:rPr>
        <w:rFonts w:ascii="Arial" w:hAnsi="Arial" w:cs="Arial"/>
        <w:sz w:val="16"/>
        <w:szCs w:val="16"/>
      </w:rPr>
      <w:tab/>
    </w:r>
  </w:p>
  <w:p w14:paraId="7C8B56ED" w14:textId="77777777" w:rsidR="00132607" w:rsidRDefault="00132607"/>
  <w:p w14:paraId="50478E51" w14:textId="77777777" w:rsidR="000F43D5" w:rsidRDefault="000F43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5553F" w14:textId="77CCD95D" w:rsidR="001115FF" w:rsidRDefault="009F5003" w:rsidP="001115FF">
    <w:pPr>
      <w:pStyle w:val="Pieddepage"/>
      <w:ind w:left="-426"/>
      <w:rPr>
        <w:rFonts w:ascii="Arial" w:hAnsi="Arial" w:cs="Arial"/>
        <w:b/>
        <w:color w:val="000000"/>
        <w:sz w:val="16"/>
        <w:szCs w:val="16"/>
      </w:rPr>
    </w:pPr>
    <w:r w:rsidRPr="00132607">
      <w:rPr>
        <w:rFonts w:ascii="Arial" w:hAnsi="Arial" w:cs="Arial"/>
        <w:b/>
        <w:color w:val="000000"/>
        <w:sz w:val="16"/>
        <w:szCs w:val="16"/>
      </w:rPr>
      <w:t>202</w:t>
    </w:r>
    <w:r w:rsidR="003529B4">
      <w:rPr>
        <w:rFonts w:ascii="Arial" w:hAnsi="Arial" w:cs="Arial"/>
        <w:b/>
        <w:color w:val="000000"/>
        <w:sz w:val="16"/>
        <w:szCs w:val="16"/>
      </w:rPr>
      <w:t>4</w:t>
    </w:r>
    <w:r>
      <w:rPr>
        <w:rFonts w:ascii="Arial" w:hAnsi="Arial" w:cs="Arial"/>
        <w:b/>
        <w:color w:val="000000"/>
        <w:sz w:val="16"/>
        <w:szCs w:val="16"/>
      </w:rPr>
      <w:t>PA</w:t>
    </w:r>
    <w:r w:rsidR="006D5DF4">
      <w:rPr>
        <w:rFonts w:ascii="Arial" w:hAnsi="Arial" w:cs="Arial"/>
        <w:b/>
        <w:color w:val="000000"/>
        <w:sz w:val="16"/>
        <w:szCs w:val="16"/>
      </w:rPr>
      <w:t>1</w:t>
    </w:r>
    <w:r w:rsidR="00684486">
      <w:rPr>
        <w:rFonts w:ascii="Arial" w:hAnsi="Arial" w:cs="Arial"/>
        <w:b/>
        <w:color w:val="000000"/>
        <w:sz w:val="16"/>
        <w:szCs w:val="16"/>
      </w:rPr>
      <w:t>2</w:t>
    </w:r>
    <w:r w:rsidRPr="00132607">
      <w:rPr>
        <w:rFonts w:ascii="Arial" w:hAnsi="Arial" w:cs="Arial"/>
        <w:b/>
        <w:color w:val="000000"/>
        <w:sz w:val="16"/>
        <w:szCs w:val="16"/>
      </w:rPr>
      <w:t xml:space="preserve"> – cadre de mémoire technique -</w:t>
    </w:r>
    <w:r>
      <w:rPr>
        <w:rFonts w:ascii="Arial" w:hAnsi="Arial" w:cs="Arial"/>
        <w:b/>
        <w:color w:val="000000"/>
        <w:sz w:val="16"/>
        <w:szCs w:val="16"/>
      </w:rPr>
      <w:t xml:space="preserve"> </w:t>
    </w:r>
    <w:r w:rsidRPr="00132607">
      <w:rPr>
        <w:rFonts w:ascii="Arial" w:hAnsi="Arial" w:cs="Arial"/>
        <w:b/>
        <w:color w:val="000000"/>
        <w:sz w:val="16"/>
        <w:szCs w:val="16"/>
      </w:rPr>
      <w:t>annexe RC</w:t>
    </w:r>
  </w:p>
  <w:p w14:paraId="597C6594" w14:textId="382555F7" w:rsidR="001115FF" w:rsidRPr="00132607" w:rsidRDefault="001115FF" w:rsidP="001115FF">
    <w:pPr>
      <w:pStyle w:val="Pieddepage"/>
      <w:ind w:left="-426"/>
      <w:rPr>
        <w:rFonts w:ascii="Arial" w:hAnsi="Arial" w:cs="Arial"/>
        <w:b/>
        <w:color w:val="000000"/>
        <w:sz w:val="16"/>
        <w:szCs w:val="16"/>
      </w:rPr>
    </w:pPr>
    <w:r w:rsidRPr="001115FF">
      <w:rPr>
        <w:rFonts w:ascii="Arial" w:hAnsi="Arial" w:cs="Arial"/>
        <w:b/>
        <w:color w:val="000000"/>
        <w:sz w:val="16"/>
        <w:szCs w:val="16"/>
      </w:rPr>
      <w:t xml:space="preserve">TRAVAUX </w:t>
    </w:r>
    <w:r w:rsidR="00BB3C2D">
      <w:rPr>
        <w:rFonts w:ascii="Arial" w:hAnsi="Arial" w:cs="Arial"/>
        <w:b/>
        <w:color w:val="000000"/>
        <w:sz w:val="16"/>
        <w:szCs w:val="16"/>
      </w:rPr>
      <w:t>E</w:t>
    </w:r>
    <w:r w:rsidR="00684486">
      <w:rPr>
        <w:rFonts w:ascii="Arial" w:hAnsi="Arial" w:cs="Arial"/>
        <w:b/>
        <w:color w:val="000000"/>
        <w:sz w:val="16"/>
        <w:szCs w:val="16"/>
      </w:rPr>
      <w:t>T</w:t>
    </w:r>
    <w:r w:rsidR="00BB3C2D">
      <w:rPr>
        <w:rFonts w:ascii="Arial" w:hAnsi="Arial" w:cs="Arial"/>
        <w:b/>
        <w:color w:val="000000"/>
        <w:sz w:val="16"/>
        <w:szCs w:val="16"/>
      </w:rPr>
      <w:t xml:space="preserve"> E</w:t>
    </w:r>
    <w:r w:rsidR="00684486">
      <w:rPr>
        <w:rFonts w:ascii="Arial" w:hAnsi="Arial" w:cs="Arial"/>
        <w:b/>
        <w:color w:val="000000"/>
        <w:sz w:val="16"/>
        <w:szCs w:val="16"/>
      </w:rPr>
      <w:t>NTRETIEN</w:t>
    </w:r>
    <w:r w:rsidR="00BB3C2D">
      <w:rPr>
        <w:rFonts w:ascii="Arial" w:hAnsi="Arial" w:cs="Arial"/>
        <w:b/>
        <w:color w:val="000000"/>
        <w:sz w:val="16"/>
        <w:szCs w:val="16"/>
      </w:rPr>
      <w:t xml:space="preserve"> </w:t>
    </w:r>
    <w:r w:rsidR="00684486">
      <w:rPr>
        <w:rFonts w:ascii="Arial" w:hAnsi="Arial" w:cs="Arial"/>
        <w:b/>
        <w:color w:val="000000"/>
        <w:sz w:val="16"/>
        <w:szCs w:val="16"/>
      </w:rPr>
      <w:t>DE PEINTURE SUR MOBILIER URBAIN</w:t>
    </w:r>
  </w:p>
  <w:p w14:paraId="5306050C" w14:textId="766B6FA6" w:rsidR="00027615" w:rsidRPr="00132607" w:rsidRDefault="00F91B01" w:rsidP="009F5003">
    <w:pPr>
      <w:pStyle w:val="Pieddepage"/>
      <w:ind w:left="-426"/>
      <w:rPr>
        <w:rStyle w:val="Numrodepage"/>
        <w:sz w:val="18"/>
      </w:rPr>
    </w:pPr>
    <w:r>
      <w:rPr>
        <w:rStyle w:val="Numrodepage"/>
        <w:rFonts w:ascii="Arial" w:hAnsi="Arial" w:cs="Arial"/>
        <w:snapToGrid w:val="0"/>
        <w:sz w:val="18"/>
      </w:rPr>
      <w:tab/>
    </w:r>
    <w:r w:rsidR="00027615">
      <w:rPr>
        <w:rStyle w:val="Numrodepage"/>
        <w:rFonts w:ascii="Arial" w:hAnsi="Arial" w:cs="Arial"/>
        <w:snapToGrid w:val="0"/>
        <w:sz w:val="18"/>
      </w:rPr>
      <w:tab/>
    </w:r>
    <w:r w:rsidR="00027615" w:rsidRPr="00132607">
      <w:rPr>
        <w:rStyle w:val="Numrodepage"/>
        <w:rFonts w:ascii="Arial" w:hAnsi="Arial" w:cs="Arial"/>
        <w:b/>
        <w:snapToGrid w:val="0"/>
        <w:sz w:val="18"/>
      </w:rPr>
      <w:t xml:space="preserve">Page </w:t>
    </w:r>
    <w:r w:rsidR="00027615" w:rsidRPr="00132607">
      <w:rPr>
        <w:rStyle w:val="Numrodepage"/>
        <w:rFonts w:ascii="Arial" w:hAnsi="Arial" w:cs="Arial"/>
        <w:b/>
        <w:snapToGrid w:val="0"/>
        <w:sz w:val="18"/>
      </w:rPr>
      <w:fldChar w:fldCharType="begin"/>
    </w:r>
    <w:r w:rsidR="00027615" w:rsidRPr="00132607">
      <w:rPr>
        <w:rStyle w:val="Numrodepage"/>
        <w:rFonts w:ascii="Arial" w:hAnsi="Arial" w:cs="Arial"/>
        <w:b/>
        <w:snapToGrid w:val="0"/>
        <w:sz w:val="18"/>
      </w:rPr>
      <w:instrText xml:space="preserve"> PAGE </w:instrText>
    </w:r>
    <w:r w:rsidR="00027615" w:rsidRPr="00132607">
      <w:rPr>
        <w:rStyle w:val="Numrodepage"/>
        <w:rFonts w:ascii="Arial" w:hAnsi="Arial" w:cs="Arial"/>
        <w:b/>
        <w:snapToGrid w:val="0"/>
        <w:sz w:val="18"/>
      </w:rPr>
      <w:fldChar w:fldCharType="separate"/>
    </w:r>
    <w:r w:rsidR="00027615">
      <w:rPr>
        <w:rStyle w:val="Numrodepage"/>
        <w:rFonts w:ascii="Arial" w:hAnsi="Arial"/>
        <w:b/>
        <w:snapToGrid w:val="0"/>
        <w:sz w:val="18"/>
      </w:rPr>
      <w:t>2</w:t>
    </w:r>
    <w:r w:rsidR="00027615" w:rsidRPr="00132607">
      <w:rPr>
        <w:rStyle w:val="Numrodepage"/>
        <w:rFonts w:ascii="Arial" w:hAnsi="Arial" w:cs="Arial"/>
        <w:b/>
        <w:snapToGrid w:val="0"/>
        <w:sz w:val="18"/>
      </w:rPr>
      <w:fldChar w:fldCharType="end"/>
    </w:r>
    <w:r w:rsidR="00027615" w:rsidRPr="00132607">
      <w:rPr>
        <w:rStyle w:val="Numrodepage"/>
        <w:rFonts w:ascii="Arial" w:hAnsi="Arial" w:cs="Arial"/>
        <w:b/>
        <w:snapToGrid w:val="0"/>
        <w:sz w:val="18"/>
      </w:rPr>
      <w:t xml:space="preserve"> sur </w:t>
    </w:r>
    <w:r w:rsidR="00027615" w:rsidRPr="00132607">
      <w:rPr>
        <w:rStyle w:val="Numrodepage"/>
        <w:rFonts w:ascii="Arial" w:hAnsi="Arial" w:cs="Arial"/>
        <w:b/>
        <w:snapToGrid w:val="0"/>
        <w:sz w:val="18"/>
      </w:rPr>
      <w:fldChar w:fldCharType="begin"/>
    </w:r>
    <w:r w:rsidR="00027615" w:rsidRPr="00132607">
      <w:rPr>
        <w:rStyle w:val="Numrodepage"/>
        <w:rFonts w:ascii="Arial" w:hAnsi="Arial" w:cs="Arial"/>
        <w:b/>
        <w:snapToGrid w:val="0"/>
        <w:sz w:val="18"/>
      </w:rPr>
      <w:instrText xml:space="preserve"> NUMPAGES </w:instrText>
    </w:r>
    <w:r w:rsidR="00027615" w:rsidRPr="00132607">
      <w:rPr>
        <w:rStyle w:val="Numrodepage"/>
        <w:rFonts w:ascii="Arial" w:hAnsi="Arial" w:cs="Arial"/>
        <w:b/>
        <w:snapToGrid w:val="0"/>
        <w:sz w:val="18"/>
      </w:rPr>
      <w:fldChar w:fldCharType="separate"/>
    </w:r>
    <w:r w:rsidR="00027615">
      <w:rPr>
        <w:rStyle w:val="Numrodepage"/>
        <w:rFonts w:ascii="Arial" w:hAnsi="Arial"/>
        <w:b/>
        <w:snapToGrid w:val="0"/>
        <w:sz w:val="18"/>
      </w:rPr>
      <w:t>6</w:t>
    </w:r>
    <w:r w:rsidR="00027615" w:rsidRPr="00132607">
      <w:rPr>
        <w:rStyle w:val="Numrodepage"/>
        <w:rFonts w:ascii="Arial" w:hAnsi="Arial" w:cs="Arial"/>
        <w:b/>
        <w:snapToGrid w:val="0"/>
        <w:sz w:val="18"/>
      </w:rPr>
      <w:fldChar w:fldCharType="end"/>
    </w:r>
  </w:p>
  <w:p w14:paraId="28FC8DAE" w14:textId="77777777" w:rsidR="00566848" w:rsidRPr="00027615" w:rsidRDefault="00566848" w:rsidP="00027615">
    <w:pPr>
      <w:pStyle w:val="Pieddepage"/>
    </w:pPr>
  </w:p>
  <w:p w14:paraId="2FFED08D" w14:textId="77777777" w:rsidR="000F43D5" w:rsidRDefault="000F43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AD8D1" w14:textId="77777777" w:rsidR="001251CD" w:rsidRDefault="001251CD">
      <w:r>
        <w:separator/>
      </w:r>
    </w:p>
  </w:footnote>
  <w:footnote w:type="continuationSeparator" w:id="0">
    <w:p w14:paraId="5427D1B0" w14:textId="77777777" w:rsidR="001251CD" w:rsidRDefault="00125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BF3B2A"/>
    <w:multiLevelType w:val="hybridMultilevel"/>
    <w:tmpl w:val="62F26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92446"/>
    <w:multiLevelType w:val="hybridMultilevel"/>
    <w:tmpl w:val="78B2D1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DF4189"/>
    <w:multiLevelType w:val="hybridMultilevel"/>
    <w:tmpl w:val="E53E264A"/>
    <w:lvl w:ilvl="0" w:tplc="DD6CF7F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559289594">
    <w:abstractNumId w:val="2"/>
  </w:num>
  <w:num w:numId="2" w16cid:durableId="1446149327">
    <w:abstractNumId w:val="1"/>
  </w:num>
  <w:num w:numId="3" w16cid:durableId="180843166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33A"/>
    <w:rsid w:val="00000249"/>
    <w:rsid w:val="00007667"/>
    <w:rsid w:val="00011325"/>
    <w:rsid w:val="000138B6"/>
    <w:rsid w:val="00016822"/>
    <w:rsid w:val="00020CE4"/>
    <w:rsid w:val="00026419"/>
    <w:rsid w:val="00027615"/>
    <w:rsid w:val="00030151"/>
    <w:rsid w:val="00030DD8"/>
    <w:rsid w:val="00031263"/>
    <w:rsid w:val="00031909"/>
    <w:rsid w:val="000337D7"/>
    <w:rsid w:val="0003659B"/>
    <w:rsid w:val="00036C61"/>
    <w:rsid w:val="000409AD"/>
    <w:rsid w:val="000438FD"/>
    <w:rsid w:val="00044524"/>
    <w:rsid w:val="000456AF"/>
    <w:rsid w:val="00045B3C"/>
    <w:rsid w:val="00045CE7"/>
    <w:rsid w:val="000511CB"/>
    <w:rsid w:val="00052C30"/>
    <w:rsid w:val="00056E3A"/>
    <w:rsid w:val="00061043"/>
    <w:rsid w:val="00061711"/>
    <w:rsid w:val="00062984"/>
    <w:rsid w:val="000651FF"/>
    <w:rsid w:val="0007215A"/>
    <w:rsid w:val="0007271C"/>
    <w:rsid w:val="00072788"/>
    <w:rsid w:val="00072D67"/>
    <w:rsid w:val="000735DA"/>
    <w:rsid w:val="00082823"/>
    <w:rsid w:val="00082B70"/>
    <w:rsid w:val="00084431"/>
    <w:rsid w:val="00084832"/>
    <w:rsid w:val="00087B72"/>
    <w:rsid w:val="00091E5C"/>
    <w:rsid w:val="00097DA5"/>
    <w:rsid w:val="000A18E8"/>
    <w:rsid w:val="000A1C85"/>
    <w:rsid w:val="000A41E1"/>
    <w:rsid w:val="000A6C17"/>
    <w:rsid w:val="000A79C8"/>
    <w:rsid w:val="000B3172"/>
    <w:rsid w:val="000B475E"/>
    <w:rsid w:val="000B4CA6"/>
    <w:rsid w:val="000B6962"/>
    <w:rsid w:val="000C2867"/>
    <w:rsid w:val="000C49F8"/>
    <w:rsid w:val="000C5F21"/>
    <w:rsid w:val="000C6807"/>
    <w:rsid w:val="000C694D"/>
    <w:rsid w:val="000C6B0A"/>
    <w:rsid w:val="000C6D1F"/>
    <w:rsid w:val="000D204B"/>
    <w:rsid w:val="000D466A"/>
    <w:rsid w:val="000D5B9C"/>
    <w:rsid w:val="000D65D4"/>
    <w:rsid w:val="000D776F"/>
    <w:rsid w:val="000E149C"/>
    <w:rsid w:val="000E443B"/>
    <w:rsid w:val="000E4E33"/>
    <w:rsid w:val="000E54D8"/>
    <w:rsid w:val="000F0F4C"/>
    <w:rsid w:val="000F1E4D"/>
    <w:rsid w:val="000F2D26"/>
    <w:rsid w:val="000F3947"/>
    <w:rsid w:val="000F4277"/>
    <w:rsid w:val="000F43D5"/>
    <w:rsid w:val="000F7CB2"/>
    <w:rsid w:val="0010095B"/>
    <w:rsid w:val="00102098"/>
    <w:rsid w:val="00103B04"/>
    <w:rsid w:val="001052F5"/>
    <w:rsid w:val="00105503"/>
    <w:rsid w:val="00106DA8"/>
    <w:rsid w:val="00110259"/>
    <w:rsid w:val="001115FF"/>
    <w:rsid w:val="00113F81"/>
    <w:rsid w:val="001151AD"/>
    <w:rsid w:val="00115B89"/>
    <w:rsid w:val="00116073"/>
    <w:rsid w:val="00121E52"/>
    <w:rsid w:val="001251CD"/>
    <w:rsid w:val="001313AB"/>
    <w:rsid w:val="00131CF4"/>
    <w:rsid w:val="00132607"/>
    <w:rsid w:val="0013376B"/>
    <w:rsid w:val="00134431"/>
    <w:rsid w:val="001356EF"/>
    <w:rsid w:val="0014078F"/>
    <w:rsid w:val="001445C8"/>
    <w:rsid w:val="00145482"/>
    <w:rsid w:val="0014792F"/>
    <w:rsid w:val="00147949"/>
    <w:rsid w:val="00147F89"/>
    <w:rsid w:val="00155F18"/>
    <w:rsid w:val="00160112"/>
    <w:rsid w:val="00160355"/>
    <w:rsid w:val="00163676"/>
    <w:rsid w:val="00164012"/>
    <w:rsid w:val="001647A4"/>
    <w:rsid w:val="00165FE9"/>
    <w:rsid w:val="0017233C"/>
    <w:rsid w:val="0017308B"/>
    <w:rsid w:val="00173827"/>
    <w:rsid w:val="001759F7"/>
    <w:rsid w:val="00182AC1"/>
    <w:rsid w:val="00191AA0"/>
    <w:rsid w:val="00191C8B"/>
    <w:rsid w:val="0019236E"/>
    <w:rsid w:val="00194EFB"/>
    <w:rsid w:val="00196C10"/>
    <w:rsid w:val="001A07AD"/>
    <w:rsid w:val="001A0E21"/>
    <w:rsid w:val="001A1642"/>
    <w:rsid w:val="001A2469"/>
    <w:rsid w:val="001A7A31"/>
    <w:rsid w:val="001B4B30"/>
    <w:rsid w:val="001B5B1A"/>
    <w:rsid w:val="001C0DD8"/>
    <w:rsid w:val="001C3513"/>
    <w:rsid w:val="001C3BF1"/>
    <w:rsid w:val="001C6E48"/>
    <w:rsid w:val="001C7C1B"/>
    <w:rsid w:val="001D009B"/>
    <w:rsid w:val="001D0E81"/>
    <w:rsid w:val="001D13AE"/>
    <w:rsid w:val="001D1D33"/>
    <w:rsid w:val="001D26C2"/>
    <w:rsid w:val="001D3E13"/>
    <w:rsid w:val="001E1973"/>
    <w:rsid w:val="001E76C4"/>
    <w:rsid w:val="001F0DB1"/>
    <w:rsid w:val="001F1607"/>
    <w:rsid w:val="001F201C"/>
    <w:rsid w:val="001F5211"/>
    <w:rsid w:val="001F71D6"/>
    <w:rsid w:val="001F7D06"/>
    <w:rsid w:val="002009C0"/>
    <w:rsid w:val="002019CF"/>
    <w:rsid w:val="0020483A"/>
    <w:rsid w:val="0020563F"/>
    <w:rsid w:val="00207EE0"/>
    <w:rsid w:val="00213827"/>
    <w:rsid w:val="00214C9D"/>
    <w:rsid w:val="00215F4B"/>
    <w:rsid w:val="00220440"/>
    <w:rsid w:val="00223366"/>
    <w:rsid w:val="00224FFA"/>
    <w:rsid w:val="00225969"/>
    <w:rsid w:val="0023193D"/>
    <w:rsid w:val="0023218C"/>
    <w:rsid w:val="00233C75"/>
    <w:rsid w:val="00234AD2"/>
    <w:rsid w:val="00235730"/>
    <w:rsid w:val="00241381"/>
    <w:rsid w:val="002424B5"/>
    <w:rsid w:val="00242E99"/>
    <w:rsid w:val="00244A4E"/>
    <w:rsid w:val="00244C81"/>
    <w:rsid w:val="00246B23"/>
    <w:rsid w:val="0025319F"/>
    <w:rsid w:val="002540DE"/>
    <w:rsid w:val="0025781F"/>
    <w:rsid w:val="00261681"/>
    <w:rsid w:val="00263E35"/>
    <w:rsid w:val="00271285"/>
    <w:rsid w:val="0027214C"/>
    <w:rsid w:val="0027354F"/>
    <w:rsid w:val="0027365A"/>
    <w:rsid w:val="00274C4B"/>
    <w:rsid w:val="002776C2"/>
    <w:rsid w:val="0027779F"/>
    <w:rsid w:val="00277DDA"/>
    <w:rsid w:val="00295C8C"/>
    <w:rsid w:val="002A0E85"/>
    <w:rsid w:val="002A0EF0"/>
    <w:rsid w:val="002A2789"/>
    <w:rsid w:val="002A5591"/>
    <w:rsid w:val="002B41BC"/>
    <w:rsid w:val="002B5D7A"/>
    <w:rsid w:val="002C068F"/>
    <w:rsid w:val="002C0A06"/>
    <w:rsid w:val="002C5753"/>
    <w:rsid w:val="002E1B3B"/>
    <w:rsid w:val="002E20D9"/>
    <w:rsid w:val="002E305F"/>
    <w:rsid w:val="002E4E8F"/>
    <w:rsid w:val="002E67C8"/>
    <w:rsid w:val="002E72C0"/>
    <w:rsid w:val="002F0C45"/>
    <w:rsid w:val="002F3244"/>
    <w:rsid w:val="002F5F5F"/>
    <w:rsid w:val="002F7426"/>
    <w:rsid w:val="003009CA"/>
    <w:rsid w:val="003011AF"/>
    <w:rsid w:val="00305F65"/>
    <w:rsid w:val="0030646C"/>
    <w:rsid w:val="00307045"/>
    <w:rsid w:val="00310F2B"/>
    <w:rsid w:val="00312526"/>
    <w:rsid w:val="00313692"/>
    <w:rsid w:val="003138B9"/>
    <w:rsid w:val="00313B3B"/>
    <w:rsid w:val="0031645A"/>
    <w:rsid w:val="00322081"/>
    <w:rsid w:val="0032576C"/>
    <w:rsid w:val="00325D34"/>
    <w:rsid w:val="00326644"/>
    <w:rsid w:val="0033152D"/>
    <w:rsid w:val="00331699"/>
    <w:rsid w:val="00334407"/>
    <w:rsid w:val="00334C45"/>
    <w:rsid w:val="00335A32"/>
    <w:rsid w:val="00335F7C"/>
    <w:rsid w:val="0033730E"/>
    <w:rsid w:val="003529B4"/>
    <w:rsid w:val="003541BA"/>
    <w:rsid w:val="003554DB"/>
    <w:rsid w:val="00361CAF"/>
    <w:rsid w:val="00367FEC"/>
    <w:rsid w:val="0037222D"/>
    <w:rsid w:val="0037269D"/>
    <w:rsid w:val="00381954"/>
    <w:rsid w:val="00382A3A"/>
    <w:rsid w:val="00383949"/>
    <w:rsid w:val="0038398A"/>
    <w:rsid w:val="0039098D"/>
    <w:rsid w:val="0039133A"/>
    <w:rsid w:val="00396A34"/>
    <w:rsid w:val="003A23ED"/>
    <w:rsid w:val="003A3834"/>
    <w:rsid w:val="003A4F40"/>
    <w:rsid w:val="003A4FA5"/>
    <w:rsid w:val="003A7DBB"/>
    <w:rsid w:val="003B013F"/>
    <w:rsid w:val="003B1175"/>
    <w:rsid w:val="003B2F56"/>
    <w:rsid w:val="003B4556"/>
    <w:rsid w:val="003B5732"/>
    <w:rsid w:val="003C345C"/>
    <w:rsid w:val="003C371D"/>
    <w:rsid w:val="003C6695"/>
    <w:rsid w:val="003C67CE"/>
    <w:rsid w:val="003C7B93"/>
    <w:rsid w:val="003C7BE8"/>
    <w:rsid w:val="003D0A97"/>
    <w:rsid w:val="003D2856"/>
    <w:rsid w:val="003D2C56"/>
    <w:rsid w:val="003D740B"/>
    <w:rsid w:val="003E0F5B"/>
    <w:rsid w:val="003E16AF"/>
    <w:rsid w:val="003E1EE8"/>
    <w:rsid w:val="003E2F32"/>
    <w:rsid w:val="003E3FEC"/>
    <w:rsid w:val="003E5A3D"/>
    <w:rsid w:val="003E62C8"/>
    <w:rsid w:val="003E6D91"/>
    <w:rsid w:val="003F0246"/>
    <w:rsid w:val="003F1514"/>
    <w:rsid w:val="003F355A"/>
    <w:rsid w:val="003F3A91"/>
    <w:rsid w:val="003F6F28"/>
    <w:rsid w:val="003F7F6A"/>
    <w:rsid w:val="0040287F"/>
    <w:rsid w:val="00404117"/>
    <w:rsid w:val="004127C9"/>
    <w:rsid w:val="00415032"/>
    <w:rsid w:val="00415742"/>
    <w:rsid w:val="00423B19"/>
    <w:rsid w:val="004268FD"/>
    <w:rsid w:val="00431655"/>
    <w:rsid w:val="004317BF"/>
    <w:rsid w:val="0043222A"/>
    <w:rsid w:val="00435963"/>
    <w:rsid w:val="00436A05"/>
    <w:rsid w:val="004402E1"/>
    <w:rsid w:val="00440A7B"/>
    <w:rsid w:val="00440B09"/>
    <w:rsid w:val="004516E9"/>
    <w:rsid w:val="004518F2"/>
    <w:rsid w:val="00453CD4"/>
    <w:rsid w:val="0045605D"/>
    <w:rsid w:val="004613A8"/>
    <w:rsid w:val="00462F80"/>
    <w:rsid w:val="00463B57"/>
    <w:rsid w:val="004642BF"/>
    <w:rsid w:val="0046581A"/>
    <w:rsid w:val="00470756"/>
    <w:rsid w:val="00471472"/>
    <w:rsid w:val="0047195A"/>
    <w:rsid w:val="00472595"/>
    <w:rsid w:val="0047435A"/>
    <w:rsid w:val="00476683"/>
    <w:rsid w:val="00482F8D"/>
    <w:rsid w:val="004851B3"/>
    <w:rsid w:val="00490772"/>
    <w:rsid w:val="00492D8F"/>
    <w:rsid w:val="00493A02"/>
    <w:rsid w:val="004966A0"/>
    <w:rsid w:val="00496A57"/>
    <w:rsid w:val="004A0DF2"/>
    <w:rsid w:val="004A26DF"/>
    <w:rsid w:val="004A287D"/>
    <w:rsid w:val="004A5C25"/>
    <w:rsid w:val="004A6D70"/>
    <w:rsid w:val="004B0AD3"/>
    <w:rsid w:val="004B0DA1"/>
    <w:rsid w:val="004B1052"/>
    <w:rsid w:val="004B10B5"/>
    <w:rsid w:val="004B1206"/>
    <w:rsid w:val="004B295E"/>
    <w:rsid w:val="004B5944"/>
    <w:rsid w:val="004B6C60"/>
    <w:rsid w:val="004B71F9"/>
    <w:rsid w:val="004C06DC"/>
    <w:rsid w:val="004C07D4"/>
    <w:rsid w:val="004C0E63"/>
    <w:rsid w:val="004C1231"/>
    <w:rsid w:val="004C2DFF"/>
    <w:rsid w:val="004C304D"/>
    <w:rsid w:val="004C4FF1"/>
    <w:rsid w:val="004C7207"/>
    <w:rsid w:val="004D07E3"/>
    <w:rsid w:val="004D2D96"/>
    <w:rsid w:val="004D4DC4"/>
    <w:rsid w:val="004D5769"/>
    <w:rsid w:val="004E164F"/>
    <w:rsid w:val="004E1855"/>
    <w:rsid w:val="004E28FB"/>
    <w:rsid w:val="004E316E"/>
    <w:rsid w:val="004E3FF1"/>
    <w:rsid w:val="004E4027"/>
    <w:rsid w:val="004E5DB2"/>
    <w:rsid w:val="004E6DC1"/>
    <w:rsid w:val="004F0854"/>
    <w:rsid w:val="004F2C38"/>
    <w:rsid w:val="004F4F01"/>
    <w:rsid w:val="00500519"/>
    <w:rsid w:val="00503358"/>
    <w:rsid w:val="005037C3"/>
    <w:rsid w:val="00504FBD"/>
    <w:rsid w:val="00507D45"/>
    <w:rsid w:val="0051129D"/>
    <w:rsid w:val="00513033"/>
    <w:rsid w:val="00513330"/>
    <w:rsid w:val="005142C6"/>
    <w:rsid w:val="0051757E"/>
    <w:rsid w:val="005208FB"/>
    <w:rsid w:val="00521B9C"/>
    <w:rsid w:val="00532F41"/>
    <w:rsid w:val="00535F7A"/>
    <w:rsid w:val="00537F17"/>
    <w:rsid w:val="0054038E"/>
    <w:rsid w:val="00540BAD"/>
    <w:rsid w:val="00541C31"/>
    <w:rsid w:val="005427A9"/>
    <w:rsid w:val="005465A0"/>
    <w:rsid w:val="005477AB"/>
    <w:rsid w:val="005478C1"/>
    <w:rsid w:val="00547CFB"/>
    <w:rsid w:val="00551697"/>
    <w:rsid w:val="00551C54"/>
    <w:rsid w:val="00553EEB"/>
    <w:rsid w:val="00554F36"/>
    <w:rsid w:val="005568E4"/>
    <w:rsid w:val="00561027"/>
    <w:rsid w:val="00561486"/>
    <w:rsid w:val="00563EE4"/>
    <w:rsid w:val="00566848"/>
    <w:rsid w:val="0057418A"/>
    <w:rsid w:val="00576AD4"/>
    <w:rsid w:val="00584826"/>
    <w:rsid w:val="00584BE9"/>
    <w:rsid w:val="005857D1"/>
    <w:rsid w:val="00585AEC"/>
    <w:rsid w:val="00586766"/>
    <w:rsid w:val="005870B8"/>
    <w:rsid w:val="00587AEF"/>
    <w:rsid w:val="005921D4"/>
    <w:rsid w:val="005925E3"/>
    <w:rsid w:val="00592A08"/>
    <w:rsid w:val="005937DD"/>
    <w:rsid w:val="00595D37"/>
    <w:rsid w:val="00597529"/>
    <w:rsid w:val="005A0A45"/>
    <w:rsid w:val="005A14A0"/>
    <w:rsid w:val="005A4C7F"/>
    <w:rsid w:val="005A5116"/>
    <w:rsid w:val="005A7642"/>
    <w:rsid w:val="005A7665"/>
    <w:rsid w:val="005B003D"/>
    <w:rsid w:val="005B1027"/>
    <w:rsid w:val="005B2813"/>
    <w:rsid w:val="005B57F6"/>
    <w:rsid w:val="005B610F"/>
    <w:rsid w:val="005B69D1"/>
    <w:rsid w:val="005B6C3B"/>
    <w:rsid w:val="005C00FC"/>
    <w:rsid w:val="005C0787"/>
    <w:rsid w:val="005C1BCD"/>
    <w:rsid w:val="005C2968"/>
    <w:rsid w:val="005C44E1"/>
    <w:rsid w:val="005C72B1"/>
    <w:rsid w:val="005D655F"/>
    <w:rsid w:val="005D759A"/>
    <w:rsid w:val="005E0BC6"/>
    <w:rsid w:val="005E20CF"/>
    <w:rsid w:val="005E2132"/>
    <w:rsid w:val="005E4580"/>
    <w:rsid w:val="005E4620"/>
    <w:rsid w:val="005E7C2E"/>
    <w:rsid w:val="005E7DD7"/>
    <w:rsid w:val="005F0BB9"/>
    <w:rsid w:val="005F2AA9"/>
    <w:rsid w:val="005F4B94"/>
    <w:rsid w:val="005F4FF7"/>
    <w:rsid w:val="005F547A"/>
    <w:rsid w:val="00600120"/>
    <w:rsid w:val="00600F19"/>
    <w:rsid w:val="00603009"/>
    <w:rsid w:val="006079FF"/>
    <w:rsid w:val="00613A59"/>
    <w:rsid w:val="00620F03"/>
    <w:rsid w:val="0062267F"/>
    <w:rsid w:val="0062388C"/>
    <w:rsid w:val="00625884"/>
    <w:rsid w:val="00625C38"/>
    <w:rsid w:val="0062620B"/>
    <w:rsid w:val="006266E2"/>
    <w:rsid w:val="006267C7"/>
    <w:rsid w:val="00627E2B"/>
    <w:rsid w:val="0063147F"/>
    <w:rsid w:val="00631B0C"/>
    <w:rsid w:val="00634EB2"/>
    <w:rsid w:val="00636860"/>
    <w:rsid w:val="006411C2"/>
    <w:rsid w:val="0064146D"/>
    <w:rsid w:val="0064343D"/>
    <w:rsid w:val="006451FD"/>
    <w:rsid w:val="0064618A"/>
    <w:rsid w:val="006512BC"/>
    <w:rsid w:val="00652339"/>
    <w:rsid w:val="00652B53"/>
    <w:rsid w:val="00652C63"/>
    <w:rsid w:val="00653FD7"/>
    <w:rsid w:val="00654AD6"/>
    <w:rsid w:val="00656955"/>
    <w:rsid w:val="00660006"/>
    <w:rsid w:val="00662DB1"/>
    <w:rsid w:val="00664BA7"/>
    <w:rsid w:val="00664D91"/>
    <w:rsid w:val="00670622"/>
    <w:rsid w:val="00672A04"/>
    <w:rsid w:val="0067394B"/>
    <w:rsid w:val="00674FD0"/>
    <w:rsid w:val="00675896"/>
    <w:rsid w:val="0067713F"/>
    <w:rsid w:val="00677F9A"/>
    <w:rsid w:val="00682297"/>
    <w:rsid w:val="00684486"/>
    <w:rsid w:val="00685054"/>
    <w:rsid w:val="00690804"/>
    <w:rsid w:val="006A00A4"/>
    <w:rsid w:val="006A0133"/>
    <w:rsid w:val="006A13DE"/>
    <w:rsid w:val="006A2F85"/>
    <w:rsid w:val="006A30E2"/>
    <w:rsid w:val="006A5335"/>
    <w:rsid w:val="006A5A7B"/>
    <w:rsid w:val="006B2A30"/>
    <w:rsid w:val="006B3633"/>
    <w:rsid w:val="006B3737"/>
    <w:rsid w:val="006B3CD5"/>
    <w:rsid w:val="006B7044"/>
    <w:rsid w:val="006B7B92"/>
    <w:rsid w:val="006C09FB"/>
    <w:rsid w:val="006C0EFC"/>
    <w:rsid w:val="006C1C23"/>
    <w:rsid w:val="006C28CC"/>
    <w:rsid w:val="006C32E9"/>
    <w:rsid w:val="006C384B"/>
    <w:rsid w:val="006C4D48"/>
    <w:rsid w:val="006C782F"/>
    <w:rsid w:val="006C7C46"/>
    <w:rsid w:val="006D1C34"/>
    <w:rsid w:val="006D2695"/>
    <w:rsid w:val="006D5DF4"/>
    <w:rsid w:val="006D61D7"/>
    <w:rsid w:val="006D753F"/>
    <w:rsid w:val="006D7E9A"/>
    <w:rsid w:val="006E314A"/>
    <w:rsid w:val="006E5194"/>
    <w:rsid w:val="006E7533"/>
    <w:rsid w:val="006F03F8"/>
    <w:rsid w:val="006F5A68"/>
    <w:rsid w:val="00701DA9"/>
    <w:rsid w:val="00701E20"/>
    <w:rsid w:val="00702C60"/>
    <w:rsid w:val="0070384E"/>
    <w:rsid w:val="0070540D"/>
    <w:rsid w:val="00706D86"/>
    <w:rsid w:val="00707372"/>
    <w:rsid w:val="007152AF"/>
    <w:rsid w:val="00715C4D"/>
    <w:rsid w:val="007167C1"/>
    <w:rsid w:val="007171D5"/>
    <w:rsid w:val="00720493"/>
    <w:rsid w:val="007204A9"/>
    <w:rsid w:val="007223F1"/>
    <w:rsid w:val="00722488"/>
    <w:rsid w:val="00724FED"/>
    <w:rsid w:val="00725621"/>
    <w:rsid w:val="0072774D"/>
    <w:rsid w:val="0073049D"/>
    <w:rsid w:val="00730613"/>
    <w:rsid w:val="00730926"/>
    <w:rsid w:val="007310F1"/>
    <w:rsid w:val="00733E2F"/>
    <w:rsid w:val="0073752D"/>
    <w:rsid w:val="00737796"/>
    <w:rsid w:val="00737B11"/>
    <w:rsid w:val="007404D3"/>
    <w:rsid w:val="00741B83"/>
    <w:rsid w:val="00743153"/>
    <w:rsid w:val="00743E79"/>
    <w:rsid w:val="00750FE7"/>
    <w:rsid w:val="0075199B"/>
    <w:rsid w:val="007524A3"/>
    <w:rsid w:val="0075291D"/>
    <w:rsid w:val="0075351A"/>
    <w:rsid w:val="0075416A"/>
    <w:rsid w:val="00760024"/>
    <w:rsid w:val="00761E21"/>
    <w:rsid w:val="00762F28"/>
    <w:rsid w:val="00762FB9"/>
    <w:rsid w:val="0076382C"/>
    <w:rsid w:val="00763B8B"/>
    <w:rsid w:val="00764B6E"/>
    <w:rsid w:val="00766CF5"/>
    <w:rsid w:val="0076763F"/>
    <w:rsid w:val="00771102"/>
    <w:rsid w:val="00775864"/>
    <w:rsid w:val="0077648B"/>
    <w:rsid w:val="00777485"/>
    <w:rsid w:val="00781689"/>
    <w:rsid w:val="00781DA9"/>
    <w:rsid w:val="007828A4"/>
    <w:rsid w:val="00784B20"/>
    <w:rsid w:val="00784BF7"/>
    <w:rsid w:val="00791BA9"/>
    <w:rsid w:val="00797026"/>
    <w:rsid w:val="007A06ED"/>
    <w:rsid w:val="007A0AB5"/>
    <w:rsid w:val="007A0B44"/>
    <w:rsid w:val="007A44A9"/>
    <w:rsid w:val="007A502D"/>
    <w:rsid w:val="007B219F"/>
    <w:rsid w:val="007B227D"/>
    <w:rsid w:val="007B67FC"/>
    <w:rsid w:val="007B6863"/>
    <w:rsid w:val="007B6B0D"/>
    <w:rsid w:val="007C0DA4"/>
    <w:rsid w:val="007C4538"/>
    <w:rsid w:val="007C7AD6"/>
    <w:rsid w:val="007D0420"/>
    <w:rsid w:val="007D09DF"/>
    <w:rsid w:val="007D429F"/>
    <w:rsid w:val="007D78CA"/>
    <w:rsid w:val="007D79EB"/>
    <w:rsid w:val="007D7DAE"/>
    <w:rsid w:val="007E0FED"/>
    <w:rsid w:val="007E659D"/>
    <w:rsid w:val="007F307C"/>
    <w:rsid w:val="007F7288"/>
    <w:rsid w:val="00801B5E"/>
    <w:rsid w:val="00804FEC"/>
    <w:rsid w:val="008055EF"/>
    <w:rsid w:val="00812E22"/>
    <w:rsid w:val="00814E27"/>
    <w:rsid w:val="008178D6"/>
    <w:rsid w:val="00817E37"/>
    <w:rsid w:val="00820C13"/>
    <w:rsid w:val="00820DAE"/>
    <w:rsid w:val="00821625"/>
    <w:rsid w:val="00823434"/>
    <w:rsid w:val="00825385"/>
    <w:rsid w:val="00825E74"/>
    <w:rsid w:val="00832D54"/>
    <w:rsid w:val="00834237"/>
    <w:rsid w:val="0083510C"/>
    <w:rsid w:val="0083719D"/>
    <w:rsid w:val="00842065"/>
    <w:rsid w:val="008425C2"/>
    <w:rsid w:val="00843E92"/>
    <w:rsid w:val="00846213"/>
    <w:rsid w:val="0085567B"/>
    <w:rsid w:val="008565CB"/>
    <w:rsid w:val="008623CE"/>
    <w:rsid w:val="00865A6A"/>
    <w:rsid w:val="008665F8"/>
    <w:rsid w:val="00866F5C"/>
    <w:rsid w:val="0087038C"/>
    <w:rsid w:val="008703C1"/>
    <w:rsid w:val="008719DC"/>
    <w:rsid w:val="00872909"/>
    <w:rsid w:val="008739C4"/>
    <w:rsid w:val="00876BB0"/>
    <w:rsid w:val="008811D6"/>
    <w:rsid w:val="00882263"/>
    <w:rsid w:val="00884922"/>
    <w:rsid w:val="00885690"/>
    <w:rsid w:val="00885E5B"/>
    <w:rsid w:val="008A3917"/>
    <w:rsid w:val="008A3A05"/>
    <w:rsid w:val="008A421B"/>
    <w:rsid w:val="008A6893"/>
    <w:rsid w:val="008A70C2"/>
    <w:rsid w:val="008A791D"/>
    <w:rsid w:val="008A7B61"/>
    <w:rsid w:val="008B0661"/>
    <w:rsid w:val="008B183A"/>
    <w:rsid w:val="008B7BE0"/>
    <w:rsid w:val="008C09EB"/>
    <w:rsid w:val="008C4106"/>
    <w:rsid w:val="008C58E7"/>
    <w:rsid w:val="008C5F12"/>
    <w:rsid w:val="008C75E5"/>
    <w:rsid w:val="008C7B05"/>
    <w:rsid w:val="008C7B28"/>
    <w:rsid w:val="008C7EE9"/>
    <w:rsid w:val="008D2F63"/>
    <w:rsid w:val="008D620F"/>
    <w:rsid w:val="008D6BD0"/>
    <w:rsid w:val="008E3AD8"/>
    <w:rsid w:val="008E437A"/>
    <w:rsid w:val="008E4C00"/>
    <w:rsid w:val="008E592B"/>
    <w:rsid w:val="008E6623"/>
    <w:rsid w:val="008F1215"/>
    <w:rsid w:val="008F4614"/>
    <w:rsid w:val="00901560"/>
    <w:rsid w:val="009053DF"/>
    <w:rsid w:val="00906029"/>
    <w:rsid w:val="00906950"/>
    <w:rsid w:val="00906A80"/>
    <w:rsid w:val="00907027"/>
    <w:rsid w:val="00911B3B"/>
    <w:rsid w:val="00912145"/>
    <w:rsid w:val="00914237"/>
    <w:rsid w:val="009158E9"/>
    <w:rsid w:val="00915C39"/>
    <w:rsid w:val="00923BB2"/>
    <w:rsid w:val="00923DDD"/>
    <w:rsid w:val="0092472B"/>
    <w:rsid w:val="00925658"/>
    <w:rsid w:val="00930445"/>
    <w:rsid w:val="0093067B"/>
    <w:rsid w:val="00931179"/>
    <w:rsid w:val="0093253D"/>
    <w:rsid w:val="00933407"/>
    <w:rsid w:val="00935969"/>
    <w:rsid w:val="00941367"/>
    <w:rsid w:val="00941A7C"/>
    <w:rsid w:val="00941D50"/>
    <w:rsid w:val="0094448C"/>
    <w:rsid w:val="009447C5"/>
    <w:rsid w:val="00944968"/>
    <w:rsid w:val="00944C03"/>
    <w:rsid w:val="00945266"/>
    <w:rsid w:val="00945ED7"/>
    <w:rsid w:val="00946E8A"/>
    <w:rsid w:val="00947A9E"/>
    <w:rsid w:val="00950276"/>
    <w:rsid w:val="00952089"/>
    <w:rsid w:val="009524F9"/>
    <w:rsid w:val="00953482"/>
    <w:rsid w:val="00953C11"/>
    <w:rsid w:val="00954F29"/>
    <w:rsid w:val="00957E33"/>
    <w:rsid w:val="00960792"/>
    <w:rsid w:val="00961C1B"/>
    <w:rsid w:val="00964554"/>
    <w:rsid w:val="00971353"/>
    <w:rsid w:val="009716E4"/>
    <w:rsid w:val="00972402"/>
    <w:rsid w:val="00972E9D"/>
    <w:rsid w:val="00973D13"/>
    <w:rsid w:val="00973FF8"/>
    <w:rsid w:val="009753B5"/>
    <w:rsid w:val="00976052"/>
    <w:rsid w:val="00977853"/>
    <w:rsid w:val="00977DC7"/>
    <w:rsid w:val="00977E10"/>
    <w:rsid w:val="00980338"/>
    <w:rsid w:val="0098038E"/>
    <w:rsid w:val="0098077F"/>
    <w:rsid w:val="00980CD1"/>
    <w:rsid w:val="00984551"/>
    <w:rsid w:val="00986419"/>
    <w:rsid w:val="009875F2"/>
    <w:rsid w:val="00987654"/>
    <w:rsid w:val="00993B68"/>
    <w:rsid w:val="00995954"/>
    <w:rsid w:val="009959EA"/>
    <w:rsid w:val="009A0367"/>
    <w:rsid w:val="009A1157"/>
    <w:rsid w:val="009A3E03"/>
    <w:rsid w:val="009A6F5A"/>
    <w:rsid w:val="009A71C1"/>
    <w:rsid w:val="009B0440"/>
    <w:rsid w:val="009B0C12"/>
    <w:rsid w:val="009B11A3"/>
    <w:rsid w:val="009B27C4"/>
    <w:rsid w:val="009B486B"/>
    <w:rsid w:val="009B4F8E"/>
    <w:rsid w:val="009B6050"/>
    <w:rsid w:val="009B6972"/>
    <w:rsid w:val="009B7DE2"/>
    <w:rsid w:val="009C2D3B"/>
    <w:rsid w:val="009C31DE"/>
    <w:rsid w:val="009C75A7"/>
    <w:rsid w:val="009D0B68"/>
    <w:rsid w:val="009D1149"/>
    <w:rsid w:val="009D504E"/>
    <w:rsid w:val="009D54CB"/>
    <w:rsid w:val="009E0851"/>
    <w:rsid w:val="009E0C87"/>
    <w:rsid w:val="009E342C"/>
    <w:rsid w:val="009E3C58"/>
    <w:rsid w:val="009E4BD7"/>
    <w:rsid w:val="009E521E"/>
    <w:rsid w:val="009E611C"/>
    <w:rsid w:val="009E62C5"/>
    <w:rsid w:val="009E6511"/>
    <w:rsid w:val="009F4619"/>
    <w:rsid w:val="009F4931"/>
    <w:rsid w:val="009F4A0B"/>
    <w:rsid w:val="009F5003"/>
    <w:rsid w:val="009F5D31"/>
    <w:rsid w:val="00A002BB"/>
    <w:rsid w:val="00A0058D"/>
    <w:rsid w:val="00A0240C"/>
    <w:rsid w:val="00A02B0D"/>
    <w:rsid w:val="00A06A00"/>
    <w:rsid w:val="00A06A8D"/>
    <w:rsid w:val="00A07971"/>
    <w:rsid w:val="00A10487"/>
    <w:rsid w:val="00A13DA0"/>
    <w:rsid w:val="00A171BC"/>
    <w:rsid w:val="00A225C7"/>
    <w:rsid w:val="00A23229"/>
    <w:rsid w:val="00A23E80"/>
    <w:rsid w:val="00A24267"/>
    <w:rsid w:val="00A255C5"/>
    <w:rsid w:val="00A25A83"/>
    <w:rsid w:val="00A25CA6"/>
    <w:rsid w:val="00A26647"/>
    <w:rsid w:val="00A34E42"/>
    <w:rsid w:val="00A350DD"/>
    <w:rsid w:val="00A35CA1"/>
    <w:rsid w:val="00A40A17"/>
    <w:rsid w:val="00A42675"/>
    <w:rsid w:val="00A43227"/>
    <w:rsid w:val="00A44B9B"/>
    <w:rsid w:val="00A47427"/>
    <w:rsid w:val="00A47D56"/>
    <w:rsid w:val="00A51983"/>
    <w:rsid w:val="00A51E98"/>
    <w:rsid w:val="00A521F9"/>
    <w:rsid w:val="00A56496"/>
    <w:rsid w:val="00A566EA"/>
    <w:rsid w:val="00A62504"/>
    <w:rsid w:val="00A6403F"/>
    <w:rsid w:val="00A65F0C"/>
    <w:rsid w:val="00A67BB8"/>
    <w:rsid w:val="00A702E7"/>
    <w:rsid w:val="00A70DE4"/>
    <w:rsid w:val="00A73E9E"/>
    <w:rsid w:val="00A743C8"/>
    <w:rsid w:val="00A746D3"/>
    <w:rsid w:val="00A763D9"/>
    <w:rsid w:val="00A813DC"/>
    <w:rsid w:val="00A81ED8"/>
    <w:rsid w:val="00A92BC2"/>
    <w:rsid w:val="00A94C4D"/>
    <w:rsid w:val="00A96F7B"/>
    <w:rsid w:val="00A97DB2"/>
    <w:rsid w:val="00AA181A"/>
    <w:rsid w:val="00AA2160"/>
    <w:rsid w:val="00AB06BB"/>
    <w:rsid w:val="00AB08EC"/>
    <w:rsid w:val="00AB2AF3"/>
    <w:rsid w:val="00AB348A"/>
    <w:rsid w:val="00AB5B84"/>
    <w:rsid w:val="00AC5AE9"/>
    <w:rsid w:val="00AC65B3"/>
    <w:rsid w:val="00AC6A5D"/>
    <w:rsid w:val="00AD3FEC"/>
    <w:rsid w:val="00AD7E62"/>
    <w:rsid w:val="00AE6992"/>
    <w:rsid w:val="00AF1B06"/>
    <w:rsid w:val="00AF2BB2"/>
    <w:rsid w:val="00AF2D70"/>
    <w:rsid w:val="00AF3381"/>
    <w:rsid w:val="00AF6125"/>
    <w:rsid w:val="00AF673F"/>
    <w:rsid w:val="00B011BC"/>
    <w:rsid w:val="00B0557B"/>
    <w:rsid w:val="00B12767"/>
    <w:rsid w:val="00B20E6F"/>
    <w:rsid w:val="00B22F75"/>
    <w:rsid w:val="00B264B4"/>
    <w:rsid w:val="00B31A58"/>
    <w:rsid w:val="00B33AE3"/>
    <w:rsid w:val="00B40565"/>
    <w:rsid w:val="00B406C1"/>
    <w:rsid w:val="00B426D9"/>
    <w:rsid w:val="00B4313C"/>
    <w:rsid w:val="00B43C80"/>
    <w:rsid w:val="00B46E6D"/>
    <w:rsid w:val="00B51350"/>
    <w:rsid w:val="00B54945"/>
    <w:rsid w:val="00B5785C"/>
    <w:rsid w:val="00B57CA0"/>
    <w:rsid w:val="00B60824"/>
    <w:rsid w:val="00B60CA6"/>
    <w:rsid w:val="00B61B94"/>
    <w:rsid w:val="00B63BA1"/>
    <w:rsid w:val="00B641B0"/>
    <w:rsid w:val="00B64B50"/>
    <w:rsid w:val="00B64B73"/>
    <w:rsid w:val="00B6511F"/>
    <w:rsid w:val="00B70955"/>
    <w:rsid w:val="00B73BFC"/>
    <w:rsid w:val="00B7409C"/>
    <w:rsid w:val="00B741F7"/>
    <w:rsid w:val="00B74D8F"/>
    <w:rsid w:val="00B7783A"/>
    <w:rsid w:val="00B81FCD"/>
    <w:rsid w:val="00B83152"/>
    <w:rsid w:val="00B836AE"/>
    <w:rsid w:val="00B8380D"/>
    <w:rsid w:val="00B83BF4"/>
    <w:rsid w:val="00B84A62"/>
    <w:rsid w:val="00B86C99"/>
    <w:rsid w:val="00B94D8B"/>
    <w:rsid w:val="00BA4FCC"/>
    <w:rsid w:val="00BA79CF"/>
    <w:rsid w:val="00BA7C1B"/>
    <w:rsid w:val="00BB02ED"/>
    <w:rsid w:val="00BB045A"/>
    <w:rsid w:val="00BB19E2"/>
    <w:rsid w:val="00BB269C"/>
    <w:rsid w:val="00BB2869"/>
    <w:rsid w:val="00BB3C2D"/>
    <w:rsid w:val="00BB3F6F"/>
    <w:rsid w:val="00BB61AD"/>
    <w:rsid w:val="00BB6947"/>
    <w:rsid w:val="00BC0DB5"/>
    <w:rsid w:val="00BC455F"/>
    <w:rsid w:val="00BC46AB"/>
    <w:rsid w:val="00BC657B"/>
    <w:rsid w:val="00BD1E2F"/>
    <w:rsid w:val="00BD2DD0"/>
    <w:rsid w:val="00BD328A"/>
    <w:rsid w:val="00BD68A1"/>
    <w:rsid w:val="00BD79B6"/>
    <w:rsid w:val="00BE2AE2"/>
    <w:rsid w:val="00BE2FFD"/>
    <w:rsid w:val="00BE4091"/>
    <w:rsid w:val="00BE434E"/>
    <w:rsid w:val="00BE6089"/>
    <w:rsid w:val="00BF7D61"/>
    <w:rsid w:val="00C046D8"/>
    <w:rsid w:val="00C06072"/>
    <w:rsid w:val="00C06BD4"/>
    <w:rsid w:val="00C11749"/>
    <w:rsid w:val="00C122F1"/>
    <w:rsid w:val="00C147C0"/>
    <w:rsid w:val="00C156CE"/>
    <w:rsid w:val="00C16ED8"/>
    <w:rsid w:val="00C20D57"/>
    <w:rsid w:val="00C20FDB"/>
    <w:rsid w:val="00C21B64"/>
    <w:rsid w:val="00C223B7"/>
    <w:rsid w:val="00C228F4"/>
    <w:rsid w:val="00C237CC"/>
    <w:rsid w:val="00C24C73"/>
    <w:rsid w:val="00C265E5"/>
    <w:rsid w:val="00C26C17"/>
    <w:rsid w:val="00C26D58"/>
    <w:rsid w:val="00C3089C"/>
    <w:rsid w:val="00C32070"/>
    <w:rsid w:val="00C335A3"/>
    <w:rsid w:val="00C34CAD"/>
    <w:rsid w:val="00C37140"/>
    <w:rsid w:val="00C377D7"/>
    <w:rsid w:val="00C429DC"/>
    <w:rsid w:val="00C445BB"/>
    <w:rsid w:val="00C47B7B"/>
    <w:rsid w:val="00C50331"/>
    <w:rsid w:val="00C54356"/>
    <w:rsid w:val="00C55571"/>
    <w:rsid w:val="00C56FE9"/>
    <w:rsid w:val="00C60F35"/>
    <w:rsid w:val="00C61CF9"/>
    <w:rsid w:val="00C63C67"/>
    <w:rsid w:val="00C64312"/>
    <w:rsid w:val="00C655FC"/>
    <w:rsid w:val="00C71CBB"/>
    <w:rsid w:val="00C72250"/>
    <w:rsid w:val="00C72461"/>
    <w:rsid w:val="00C72CB3"/>
    <w:rsid w:val="00C72D9F"/>
    <w:rsid w:val="00C7710B"/>
    <w:rsid w:val="00C805CF"/>
    <w:rsid w:val="00C812C5"/>
    <w:rsid w:val="00C869BF"/>
    <w:rsid w:val="00C86C63"/>
    <w:rsid w:val="00C877A9"/>
    <w:rsid w:val="00C9031B"/>
    <w:rsid w:val="00C91136"/>
    <w:rsid w:val="00C91EEC"/>
    <w:rsid w:val="00C962CF"/>
    <w:rsid w:val="00C974B1"/>
    <w:rsid w:val="00C97EB2"/>
    <w:rsid w:val="00CA0A1C"/>
    <w:rsid w:val="00CA1123"/>
    <w:rsid w:val="00CA5669"/>
    <w:rsid w:val="00CB0BB5"/>
    <w:rsid w:val="00CB0F10"/>
    <w:rsid w:val="00CB16D7"/>
    <w:rsid w:val="00CB2539"/>
    <w:rsid w:val="00CB487C"/>
    <w:rsid w:val="00CB69D8"/>
    <w:rsid w:val="00CC1601"/>
    <w:rsid w:val="00CC2B5C"/>
    <w:rsid w:val="00CC4A05"/>
    <w:rsid w:val="00CC6962"/>
    <w:rsid w:val="00CD1F72"/>
    <w:rsid w:val="00CD49A7"/>
    <w:rsid w:val="00CD617C"/>
    <w:rsid w:val="00CE03BF"/>
    <w:rsid w:val="00CE1F1D"/>
    <w:rsid w:val="00CE3572"/>
    <w:rsid w:val="00CE54D4"/>
    <w:rsid w:val="00CE61E2"/>
    <w:rsid w:val="00CE6A72"/>
    <w:rsid w:val="00CF45FD"/>
    <w:rsid w:val="00CF584B"/>
    <w:rsid w:val="00CF63C5"/>
    <w:rsid w:val="00D005C3"/>
    <w:rsid w:val="00D147F1"/>
    <w:rsid w:val="00D158EE"/>
    <w:rsid w:val="00D15A03"/>
    <w:rsid w:val="00D1770D"/>
    <w:rsid w:val="00D211A8"/>
    <w:rsid w:val="00D25E8D"/>
    <w:rsid w:val="00D26257"/>
    <w:rsid w:val="00D26ECD"/>
    <w:rsid w:val="00D30CB4"/>
    <w:rsid w:val="00D3184B"/>
    <w:rsid w:val="00D33ACE"/>
    <w:rsid w:val="00D34DC7"/>
    <w:rsid w:val="00D37A42"/>
    <w:rsid w:val="00D40E31"/>
    <w:rsid w:val="00D41C3D"/>
    <w:rsid w:val="00D41EE2"/>
    <w:rsid w:val="00D43255"/>
    <w:rsid w:val="00D44602"/>
    <w:rsid w:val="00D44C8D"/>
    <w:rsid w:val="00D45AB1"/>
    <w:rsid w:val="00D5032D"/>
    <w:rsid w:val="00D51C71"/>
    <w:rsid w:val="00D521F9"/>
    <w:rsid w:val="00D53B60"/>
    <w:rsid w:val="00D55807"/>
    <w:rsid w:val="00D55B64"/>
    <w:rsid w:val="00D56F49"/>
    <w:rsid w:val="00D61A10"/>
    <w:rsid w:val="00D62898"/>
    <w:rsid w:val="00D645D0"/>
    <w:rsid w:val="00D6574F"/>
    <w:rsid w:val="00D66455"/>
    <w:rsid w:val="00D7005F"/>
    <w:rsid w:val="00D700B6"/>
    <w:rsid w:val="00D83323"/>
    <w:rsid w:val="00D85311"/>
    <w:rsid w:val="00D87983"/>
    <w:rsid w:val="00D91E81"/>
    <w:rsid w:val="00D95173"/>
    <w:rsid w:val="00DA1DC4"/>
    <w:rsid w:val="00DA418C"/>
    <w:rsid w:val="00DA766E"/>
    <w:rsid w:val="00DB2C1C"/>
    <w:rsid w:val="00DB34B9"/>
    <w:rsid w:val="00DB36E6"/>
    <w:rsid w:val="00DB4163"/>
    <w:rsid w:val="00DB7095"/>
    <w:rsid w:val="00DC4540"/>
    <w:rsid w:val="00DC5F52"/>
    <w:rsid w:val="00DC74D2"/>
    <w:rsid w:val="00DC7A28"/>
    <w:rsid w:val="00DD0419"/>
    <w:rsid w:val="00DD3C33"/>
    <w:rsid w:val="00DD5220"/>
    <w:rsid w:val="00DF113C"/>
    <w:rsid w:val="00DF2052"/>
    <w:rsid w:val="00DF343F"/>
    <w:rsid w:val="00DF4BD5"/>
    <w:rsid w:val="00DF4F51"/>
    <w:rsid w:val="00DF5258"/>
    <w:rsid w:val="00DF78A1"/>
    <w:rsid w:val="00E00DFF"/>
    <w:rsid w:val="00E0150B"/>
    <w:rsid w:val="00E017E2"/>
    <w:rsid w:val="00E0649A"/>
    <w:rsid w:val="00E06D20"/>
    <w:rsid w:val="00E11863"/>
    <w:rsid w:val="00E15B67"/>
    <w:rsid w:val="00E253C7"/>
    <w:rsid w:val="00E26D6F"/>
    <w:rsid w:val="00E33F50"/>
    <w:rsid w:val="00E341D6"/>
    <w:rsid w:val="00E34C23"/>
    <w:rsid w:val="00E34D59"/>
    <w:rsid w:val="00E35DE8"/>
    <w:rsid w:val="00E36591"/>
    <w:rsid w:val="00E36813"/>
    <w:rsid w:val="00E37E5F"/>
    <w:rsid w:val="00E40638"/>
    <w:rsid w:val="00E430F7"/>
    <w:rsid w:val="00E43636"/>
    <w:rsid w:val="00E4432F"/>
    <w:rsid w:val="00E45A0A"/>
    <w:rsid w:val="00E45B7A"/>
    <w:rsid w:val="00E473C9"/>
    <w:rsid w:val="00E50D7A"/>
    <w:rsid w:val="00E51A1A"/>
    <w:rsid w:val="00E56617"/>
    <w:rsid w:val="00E56FB9"/>
    <w:rsid w:val="00E60336"/>
    <w:rsid w:val="00E6049D"/>
    <w:rsid w:val="00E60FE0"/>
    <w:rsid w:val="00E629BC"/>
    <w:rsid w:val="00E630A9"/>
    <w:rsid w:val="00E650A1"/>
    <w:rsid w:val="00E71B12"/>
    <w:rsid w:val="00E759C5"/>
    <w:rsid w:val="00E83225"/>
    <w:rsid w:val="00E83521"/>
    <w:rsid w:val="00E90646"/>
    <w:rsid w:val="00E90C85"/>
    <w:rsid w:val="00E9319B"/>
    <w:rsid w:val="00E93701"/>
    <w:rsid w:val="00E9375A"/>
    <w:rsid w:val="00E956AF"/>
    <w:rsid w:val="00E95B37"/>
    <w:rsid w:val="00E95C95"/>
    <w:rsid w:val="00EA1009"/>
    <w:rsid w:val="00EA1540"/>
    <w:rsid w:val="00EA3131"/>
    <w:rsid w:val="00EA31BE"/>
    <w:rsid w:val="00EA5695"/>
    <w:rsid w:val="00EA6C3A"/>
    <w:rsid w:val="00EA7C47"/>
    <w:rsid w:val="00EB2238"/>
    <w:rsid w:val="00EB5263"/>
    <w:rsid w:val="00EC0780"/>
    <w:rsid w:val="00EC2000"/>
    <w:rsid w:val="00EC5586"/>
    <w:rsid w:val="00EC6043"/>
    <w:rsid w:val="00EC7BE5"/>
    <w:rsid w:val="00ED3309"/>
    <w:rsid w:val="00ED3727"/>
    <w:rsid w:val="00ED3A23"/>
    <w:rsid w:val="00ED4F33"/>
    <w:rsid w:val="00ED5DBF"/>
    <w:rsid w:val="00ED7505"/>
    <w:rsid w:val="00ED77EF"/>
    <w:rsid w:val="00EE0F80"/>
    <w:rsid w:val="00EE2CD3"/>
    <w:rsid w:val="00EE60B5"/>
    <w:rsid w:val="00EF16B0"/>
    <w:rsid w:val="00EF1F8F"/>
    <w:rsid w:val="00EF2D17"/>
    <w:rsid w:val="00EF33E0"/>
    <w:rsid w:val="00EF6A1B"/>
    <w:rsid w:val="00EF70AD"/>
    <w:rsid w:val="00EF72A1"/>
    <w:rsid w:val="00F0046B"/>
    <w:rsid w:val="00F05CAD"/>
    <w:rsid w:val="00F06653"/>
    <w:rsid w:val="00F07CBC"/>
    <w:rsid w:val="00F10150"/>
    <w:rsid w:val="00F109C7"/>
    <w:rsid w:val="00F126E0"/>
    <w:rsid w:val="00F14C24"/>
    <w:rsid w:val="00F15CE9"/>
    <w:rsid w:val="00F167AA"/>
    <w:rsid w:val="00F21899"/>
    <w:rsid w:val="00F22E3B"/>
    <w:rsid w:val="00F269E5"/>
    <w:rsid w:val="00F2700E"/>
    <w:rsid w:val="00F27C19"/>
    <w:rsid w:val="00F34BA7"/>
    <w:rsid w:val="00F35C9A"/>
    <w:rsid w:val="00F362FA"/>
    <w:rsid w:val="00F36FD7"/>
    <w:rsid w:val="00F41918"/>
    <w:rsid w:val="00F50D6C"/>
    <w:rsid w:val="00F60205"/>
    <w:rsid w:val="00F6121E"/>
    <w:rsid w:val="00F6245B"/>
    <w:rsid w:val="00F62F55"/>
    <w:rsid w:val="00F65EA0"/>
    <w:rsid w:val="00F667E5"/>
    <w:rsid w:val="00F66B3A"/>
    <w:rsid w:val="00F66B67"/>
    <w:rsid w:val="00F67DD8"/>
    <w:rsid w:val="00F700B4"/>
    <w:rsid w:val="00F70A49"/>
    <w:rsid w:val="00F7257A"/>
    <w:rsid w:val="00F72968"/>
    <w:rsid w:val="00F75666"/>
    <w:rsid w:val="00F80323"/>
    <w:rsid w:val="00F810D9"/>
    <w:rsid w:val="00F82905"/>
    <w:rsid w:val="00F8558F"/>
    <w:rsid w:val="00F9128C"/>
    <w:rsid w:val="00F91B01"/>
    <w:rsid w:val="00F93E95"/>
    <w:rsid w:val="00F967FE"/>
    <w:rsid w:val="00FA126C"/>
    <w:rsid w:val="00FA3BA1"/>
    <w:rsid w:val="00FA3F61"/>
    <w:rsid w:val="00FA44E3"/>
    <w:rsid w:val="00FA6930"/>
    <w:rsid w:val="00FA7513"/>
    <w:rsid w:val="00FB213D"/>
    <w:rsid w:val="00FB282D"/>
    <w:rsid w:val="00FB2F6C"/>
    <w:rsid w:val="00FB47AF"/>
    <w:rsid w:val="00FB56F7"/>
    <w:rsid w:val="00FC0011"/>
    <w:rsid w:val="00FC1190"/>
    <w:rsid w:val="00FC2942"/>
    <w:rsid w:val="00FC2ADB"/>
    <w:rsid w:val="00FC2ED9"/>
    <w:rsid w:val="00FC3491"/>
    <w:rsid w:val="00FC40F9"/>
    <w:rsid w:val="00FC4B81"/>
    <w:rsid w:val="00FD0A8F"/>
    <w:rsid w:val="00FD3B02"/>
    <w:rsid w:val="00FD6CD4"/>
    <w:rsid w:val="00FD73C5"/>
    <w:rsid w:val="00FE1A95"/>
    <w:rsid w:val="00FE2321"/>
    <w:rsid w:val="00FE488F"/>
    <w:rsid w:val="00FE6AD5"/>
    <w:rsid w:val="00FF002D"/>
    <w:rsid w:val="00FF118F"/>
    <w:rsid w:val="00FF16B6"/>
    <w:rsid w:val="00FF3DD9"/>
    <w:rsid w:val="00FF4FBC"/>
    <w:rsid w:val="00FF61A6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2B47B549"/>
  <w15:chartTrackingRefBased/>
  <w15:docId w15:val="{C80A7AAD-A185-4F33-89BC-6EC2710EA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</w:rPr>
  </w:style>
  <w:style w:type="paragraph" w:styleId="Titre1">
    <w:name w:val="heading 1"/>
    <w:basedOn w:val="Normal"/>
    <w:next w:val="Normal"/>
    <w:link w:val="Titre1Car"/>
    <w:qFormat/>
    <w:pPr>
      <w:keepNext/>
      <w:spacing w:before="240" w:after="60"/>
      <w:outlineLvl w:val="0"/>
    </w:pPr>
    <w:rPr>
      <w:b/>
      <w:kern w:val="28"/>
      <w:sz w:val="26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spacing w:before="240" w:after="60"/>
      <w:ind w:left="284"/>
      <w:outlineLvl w:val="1"/>
    </w:pPr>
    <w:rPr>
      <w:i/>
      <w:sz w:val="24"/>
      <w:u w:val="single"/>
    </w:rPr>
  </w:style>
  <w:style w:type="paragraph" w:styleId="Titre3">
    <w:name w:val="heading 3"/>
    <w:basedOn w:val="Normal"/>
    <w:next w:val="Normal"/>
    <w:link w:val="Titre3Car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caps/>
      <w:u w:val="single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M2">
    <w:name w:val="toc 2"/>
    <w:basedOn w:val="Normal"/>
    <w:next w:val="Normal"/>
    <w:uiPriority w:val="39"/>
    <w:pPr>
      <w:tabs>
        <w:tab w:val="right" w:pos="9072"/>
      </w:tabs>
    </w:pPr>
    <w:rPr>
      <w:b/>
      <w:smallCaps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TM3">
    <w:name w:val="toc 3"/>
    <w:basedOn w:val="Normal"/>
    <w:next w:val="Normal"/>
    <w:semiHidden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semiHidden/>
    <w:pPr>
      <w:tabs>
        <w:tab w:val="right" w:pos="9071"/>
      </w:tabs>
    </w:pPr>
  </w:style>
  <w:style w:type="paragraph" w:styleId="TM5">
    <w:name w:val="toc 5"/>
    <w:basedOn w:val="Normal"/>
    <w:next w:val="Normal"/>
    <w:semiHidden/>
    <w:pPr>
      <w:tabs>
        <w:tab w:val="right" w:pos="9071"/>
      </w:tabs>
    </w:pPr>
  </w:style>
  <w:style w:type="paragraph" w:styleId="TM6">
    <w:name w:val="toc 6"/>
    <w:basedOn w:val="Normal"/>
    <w:next w:val="Normal"/>
    <w:semiHidden/>
    <w:pPr>
      <w:tabs>
        <w:tab w:val="right" w:pos="9071"/>
      </w:tabs>
    </w:pPr>
  </w:style>
  <w:style w:type="paragraph" w:styleId="TM7">
    <w:name w:val="toc 7"/>
    <w:basedOn w:val="Normal"/>
    <w:next w:val="Normal"/>
    <w:semiHidden/>
    <w:pPr>
      <w:tabs>
        <w:tab w:val="right" w:pos="9071"/>
      </w:tabs>
    </w:pPr>
  </w:style>
  <w:style w:type="paragraph" w:styleId="TM8">
    <w:name w:val="toc 8"/>
    <w:basedOn w:val="Normal"/>
    <w:next w:val="Normal"/>
    <w:semiHidden/>
    <w:pPr>
      <w:tabs>
        <w:tab w:val="right" w:pos="9071"/>
      </w:tabs>
    </w:pPr>
  </w:style>
  <w:style w:type="paragraph" w:styleId="TM9">
    <w:name w:val="toc 9"/>
    <w:basedOn w:val="Normal"/>
    <w:next w:val="Normal"/>
    <w:semiHidden/>
    <w:pPr>
      <w:tabs>
        <w:tab w:val="right" w:pos="9071"/>
      </w:tabs>
    </w:pPr>
  </w:style>
  <w:style w:type="paragraph" w:styleId="Commentaire">
    <w:name w:val="annotation text"/>
    <w:basedOn w:val="Normal"/>
    <w:link w:val="CommentaireCar"/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link w:val="Style1Car"/>
    <w:qFormat/>
    <w:pPr>
      <w:ind w:left="851"/>
      <w:outlineLvl w:val="9"/>
    </w:pPr>
  </w:style>
  <w:style w:type="character" w:styleId="Numrodepage">
    <w:name w:val="page number"/>
    <w:basedOn w:val="Policepardfaut"/>
    <w:semiHidden/>
  </w:style>
  <w:style w:type="paragraph" w:customStyle="1" w:styleId="Erreur">
    <w:name w:val="Erreur"/>
    <w:basedOn w:val="Normal"/>
    <w:pPr>
      <w:jc w:val="center"/>
    </w:pPr>
    <w:rPr>
      <w:i/>
      <w:sz w:val="20"/>
    </w:rPr>
  </w:style>
  <w:style w:type="paragraph" w:styleId="Titre">
    <w:name w:val="Title"/>
    <w:basedOn w:val="Normal"/>
    <w:qFormat/>
    <w:pPr>
      <w:jc w:val="center"/>
    </w:pPr>
    <w:rPr>
      <w:b/>
      <w:sz w:val="26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link w:val="NotedebasdepageCar"/>
    <w:semiHidden/>
    <w:rPr>
      <w:sz w:val="16"/>
    </w:rPr>
  </w:style>
  <w:style w:type="paragraph" w:styleId="Signature">
    <w:name w:val="Signature"/>
    <w:basedOn w:val="Normal"/>
    <w:semiHidden/>
    <w:pPr>
      <w:ind w:left="4252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</w:style>
  <w:style w:type="paragraph" w:customStyle="1" w:styleId="AdressePageDeGarde">
    <w:name w:val="AdressePageDeGarde"/>
    <w:basedOn w:val="Normal"/>
    <w:rsid w:val="0039133A"/>
    <w:pPr>
      <w:jc w:val="center"/>
    </w:pPr>
    <w:rPr>
      <w:b/>
    </w:rPr>
  </w:style>
  <w:style w:type="character" w:styleId="Lienhypertexte">
    <w:name w:val="Hyperlink"/>
    <w:uiPriority w:val="99"/>
    <w:unhideWhenUsed/>
    <w:rsid w:val="00E50D7A"/>
    <w:rPr>
      <w:color w:val="0000FF"/>
      <w:u w:val="single"/>
    </w:rPr>
  </w:style>
  <w:style w:type="character" w:styleId="Marquedecommentaire">
    <w:name w:val="annotation reference"/>
    <w:unhideWhenUsed/>
    <w:rsid w:val="00EA31BE"/>
    <w:rPr>
      <w:sz w:val="16"/>
      <w:szCs w:val="16"/>
    </w:rPr>
  </w:style>
  <w:style w:type="character" w:customStyle="1" w:styleId="CommentaireCar">
    <w:name w:val="Commentaire Car"/>
    <w:link w:val="Commentaire"/>
    <w:rsid w:val="00EA31BE"/>
    <w:rPr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A31B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A31BE"/>
    <w:rPr>
      <w:rFonts w:ascii="Tahoma" w:hAnsi="Tahoma" w:cs="Tahoma"/>
      <w:sz w:val="16"/>
      <w:szCs w:val="16"/>
    </w:rPr>
  </w:style>
  <w:style w:type="character" w:customStyle="1" w:styleId="Titre2Car">
    <w:name w:val="Titre 2 Car"/>
    <w:link w:val="Titre2"/>
    <w:uiPriority w:val="9"/>
    <w:rsid w:val="00EA31BE"/>
    <w:rPr>
      <w:i/>
      <w:sz w:val="24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D0E81"/>
    <w:rPr>
      <w:b/>
      <w:bCs/>
      <w:sz w:val="20"/>
    </w:rPr>
  </w:style>
  <w:style w:type="character" w:customStyle="1" w:styleId="ObjetducommentaireCar">
    <w:name w:val="Objet du commentaire Car"/>
    <w:link w:val="Objetducommentaire"/>
    <w:uiPriority w:val="99"/>
    <w:semiHidden/>
    <w:rsid w:val="001D0E81"/>
    <w:rPr>
      <w:b/>
      <w:bCs/>
      <w:sz w:val="22"/>
    </w:rPr>
  </w:style>
  <w:style w:type="paragraph" w:styleId="Paragraphedeliste">
    <w:name w:val="List Paragraph"/>
    <w:aliases w:val="Liste à puce,List Paragraph,corp de texte,Párrafo de lista,CCAP next,Paragraphe de liste11,Liste niveau 1,Paragraphe de liste1,normal,liste 1,List Paragraph1,Paragraphe,Paragraphe de liste2,Bullet point_CMN,PADE_liste,texte de base"/>
    <w:basedOn w:val="Normal"/>
    <w:link w:val="ParagraphedelisteCar"/>
    <w:uiPriority w:val="34"/>
    <w:qFormat/>
    <w:rsid w:val="001D0E81"/>
    <w:pPr>
      <w:ind w:left="708"/>
    </w:pPr>
  </w:style>
  <w:style w:type="character" w:customStyle="1" w:styleId="Titre1Car">
    <w:name w:val="Titre 1 Car"/>
    <w:link w:val="Titre1"/>
    <w:rsid w:val="001D0E81"/>
    <w:rPr>
      <w:b/>
      <w:kern w:val="28"/>
      <w:sz w:val="26"/>
    </w:rPr>
  </w:style>
  <w:style w:type="character" w:customStyle="1" w:styleId="NotedebasdepageCar">
    <w:name w:val="Note de bas de page Car"/>
    <w:link w:val="Notedebasdepage"/>
    <w:semiHidden/>
    <w:rsid w:val="001D0E81"/>
    <w:rPr>
      <w:sz w:val="16"/>
    </w:rPr>
  </w:style>
  <w:style w:type="character" w:customStyle="1" w:styleId="Titre3Car">
    <w:name w:val="Titre 3 Car"/>
    <w:link w:val="Titre3"/>
    <w:rsid w:val="003E16AF"/>
    <w:rPr>
      <w:sz w:val="22"/>
      <w:u w:val="single"/>
    </w:rPr>
  </w:style>
  <w:style w:type="character" w:customStyle="1" w:styleId="PieddepageCar">
    <w:name w:val="Pied de page Car"/>
    <w:link w:val="Pieddepage"/>
    <w:uiPriority w:val="99"/>
    <w:rsid w:val="003E16AF"/>
    <w:rPr>
      <w:sz w:val="22"/>
    </w:rPr>
  </w:style>
  <w:style w:type="character" w:customStyle="1" w:styleId="ParagraphedelisteCar">
    <w:name w:val="Paragraphe de liste Car"/>
    <w:aliases w:val="Liste à puce Car,List Paragraph Car,corp de texte Car,Párrafo de lista Car,CCAP next Car,Paragraphe de liste11 Car,Liste niveau 1 Car,Paragraphe de liste1 Car,normal Car,liste 1 Car,List Paragraph1 Car,Paragraphe Car"/>
    <w:link w:val="Paragraphedeliste"/>
    <w:uiPriority w:val="34"/>
    <w:qFormat/>
    <w:rsid w:val="004E6DC1"/>
    <w:rPr>
      <w:sz w:val="22"/>
    </w:rPr>
  </w:style>
  <w:style w:type="table" w:customStyle="1" w:styleId="Grilledutableau5">
    <w:name w:val="Grille du tableau5"/>
    <w:basedOn w:val="TableauNormal"/>
    <w:next w:val="Grilledutableau"/>
    <w:uiPriority w:val="59"/>
    <w:rsid w:val="004E6DC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Car">
    <w:name w:val="Style1 Car"/>
    <w:link w:val="Style1"/>
    <w:rsid w:val="004E6DC1"/>
    <w:rPr>
      <w:i/>
      <w:sz w:val="24"/>
      <w:u w:val="single"/>
    </w:rPr>
  </w:style>
  <w:style w:type="table" w:styleId="Grilledutableau">
    <w:name w:val="Table Grid"/>
    <w:basedOn w:val="TableauNormal"/>
    <w:uiPriority w:val="59"/>
    <w:rsid w:val="004E6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59"/>
    <w:rsid w:val="004B0DA1"/>
    <w:rPr>
      <w:rFonts w:ascii="Verdana" w:eastAsia="Calibri" w:hAnsi="Verdana" w:cs="Arial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unhideWhenUsed/>
    <w:rsid w:val="005037C3"/>
    <w:pPr>
      <w:keepNext/>
      <w:framePr w:hSpace="142" w:wrap="auto" w:vAnchor="text" w:hAnchor="text" w:xAlign="center" w:y="1"/>
      <w:shd w:val="pct5" w:color="auto" w:fill="auto"/>
      <w:autoSpaceDE w:val="0"/>
      <w:autoSpaceDN w:val="0"/>
      <w:adjustRightInd w:val="0"/>
      <w:jc w:val="center"/>
    </w:pPr>
    <w:rPr>
      <w:rFonts w:ascii="Verdana" w:hAnsi="Verdana" w:cs="Verdana"/>
      <w:b/>
      <w:bCs/>
      <w:sz w:val="26"/>
      <w:szCs w:val="26"/>
    </w:rPr>
  </w:style>
  <w:style w:type="character" w:customStyle="1" w:styleId="CorpsdetexteCar">
    <w:name w:val="Corps de texte Car"/>
    <w:link w:val="Corpsdetexte"/>
    <w:uiPriority w:val="99"/>
    <w:rsid w:val="005037C3"/>
    <w:rPr>
      <w:rFonts w:ascii="Verdana" w:hAnsi="Verdana" w:cs="Verdana"/>
      <w:b/>
      <w:bCs/>
      <w:sz w:val="26"/>
      <w:szCs w:val="26"/>
      <w:shd w:val="pct5" w:color="auto" w:fill="auto"/>
    </w:rPr>
  </w:style>
  <w:style w:type="character" w:styleId="Mentionnonrsolue">
    <w:name w:val="Unresolved Mention"/>
    <w:uiPriority w:val="99"/>
    <w:semiHidden/>
    <w:unhideWhenUsed/>
    <w:rsid w:val="00B60CA6"/>
    <w:rPr>
      <w:color w:val="605E5C"/>
      <w:shd w:val="clear" w:color="auto" w:fill="E1DFDD"/>
    </w:rPr>
  </w:style>
  <w:style w:type="paragraph" w:customStyle="1" w:styleId="name-article">
    <w:name w:val="name-article"/>
    <w:basedOn w:val="Normal"/>
    <w:rsid w:val="00EA7C47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7C47"/>
    <w:pPr>
      <w:spacing w:before="100" w:beforeAutospacing="1" w:after="100" w:afterAutospacing="1"/>
    </w:pPr>
    <w:rPr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B741F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B741F7"/>
    <w:rPr>
      <w:sz w:val="16"/>
      <w:szCs w:val="16"/>
    </w:rPr>
  </w:style>
  <w:style w:type="character" w:styleId="Lienhypertextesuivivisit">
    <w:name w:val="FollowedHyperlink"/>
    <w:uiPriority w:val="99"/>
    <w:semiHidden/>
    <w:unhideWhenUsed/>
    <w:rsid w:val="00C122F1"/>
    <w:rPr>
      <w:color w:val="954F72"/>
      <w:u w:val="single"/>
    </w:rPr>
  </w:style>
  <w:style w:type="paragraph" w:styleId="Rvision">
    <w:name w:val="Revision"/>
    <w:hidden/>
    <w:uiPriority w:val="99"/>
    <w:semiHidden/>
    <w:rsid w:val="00FD3B0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3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7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7D9AC-A030-4C6E-B731-52947B731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483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AGYSOFT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AGYSOFT</dc:creator>
  <cp:keywords/>
  <cp:lastModifiedBy>SUARES-LARGANGE Veronique</cp:lastModifiedBy>
  <cp:revision>2</cp:revision>
  <cp:lastPrinted>2023-01-18T13:45:00Z</cp:lastPrinted>
  <dcterms:created xsi:type="dcterms:W3CDTF">2024-10-25T12:33:00Z</dcterms:created>
  <dcterms:modified xsi:type="dcterms:W3CDTF">2024-10-25T12:33:00Z</dcterms:modified>
</cp:coreProperties>
</file>