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FBB337" w14:textId="4F5D87FB" w:rsidR="005A2987" w:rsidRPr="001F401B" w:rsidRDefault="00447D03" w:rsidP="005A2987">
      <w:pPr>
        <w:rPr>
          <w:rFonts w:ascii="Arial" w:hAnsi="Arial" w:cs="Arial"/>
        </w:rPr>
      </w:pPr>
      <w:r>
        <w:rPr>
          <w:rStyle w:val="Times14GNoir"/>
          <w:rFonts w:ascii="Arial" w:hAnsi="Arial" w:cs="Arial"/>
          <w:noProof/>
          <w:sz w:val="30"/>
          <w:szCs w:val="32"/>
          <w:highlight w:val="yellow"/>
          <w:lang w:bidi="en-US"/>
        </w:rPr>
        <w:drawing>
          <wp:anchor distT="0" distB="0" distL="0" distR="0" simplePos="0" relativeHeight="251658240" behindDoc="0" locked="0" layoutInCell="1" allowOverlap="1" wp14:anchorId="032C491F" wp14:editId="3E1DF8C9">
            <wp:simplePos x="0" y="0"/>
            <wp:positionH relativeFrom="margin">
              <wp:align>left</wp:align>
            </wp:positionH>
            <wp:positionV relativeFrom="paragraph">
              <wp:posOffset>0</wp:posOffset>
            </wp:positionV>
            <wp:extent cx="2160905" cy="1973580"/>
            <wp:effectExtent l="0" t="0" r="0" b="762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50" t="-55" r="-50" b="-55"/>
                    <a:stretch>
                      <a:fillRect/>
                    </a:stretch>
                  </pic:blipFill>
                  <pic:spPr bwMode="auto">
                    <a:xfrm>
                      <a:off x="0" y="0"/>
                      <a:ext cx="2160905" cy="19735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79A1947C" w14:textId="77777777" w:rsidR="005A2987" w:rsidRPr="00555CC2" w:rsidRDefault="005A2987" w:rsidP="005A2987">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19"/>
      </w:tblGrid>
      <w:tr w:rsidR="005A2987" w:rsidRPr="00555CC2" w14:paraId="2DEE6AB3" w14:textId="77777777" w:rsidTr="00EB59AD">
        <w:tc>
          <w:tcPr>
            <w:tcW w:w="9700" w:type="dxa"/>
          </w:tcPr>
          <w:p w14:paraId="7E1D6250" w14:textId="77777777" w:rsidR="00E30EF0" w:rsidRDefault="00E30EF0" w:rsidP="00EB59AD">
            <w:pPr>
              <w:ind w:left="360"/>
              <w:jc w:val="center"/>
              <w:rPr>
                <w:rStyle w:val="Times14GNoir"/>
                <w:rFonts w:ascii="Arial" w:hAnsi="Arial" w:cs="Arial"/>
                <w:sz w:val="30"/>
                <w:szCs w:val="32"/>
                <w:lang w:bidi="en-US"/>
              </w:rPr>
            </w:pPr>
          </w:p>
          <w:p w14:paraId="7697D4F3" w14:textId="29331314" w:rsidR="00FE2666" w:rsidRDefault="00FE2666" w:rsidP="00EB59AD">
            <w:pPr>
              <w:ind w:left="360"/>
              <w:jc w:val="center"/>
              <w:rPr>
                <w:rStyle w:val="Times14GNoir"/>
                <w:rFonts w:ascii="Arial" w:hAnsi="Arial" w:cs="Arial"/>
                <w:sz w:val="30"/>
                <w:szCs w:val="32"/>
                <w:lang w:bidi="en-US"/>
              </w:rPr>
            </w:pPr>
            <w:r>
              <w:rPr>
                <w:rStyle w:val="Times14GNoir"/>
                <w:rFonts w:ascii="Arial" w:hAnsi="Arial" w:cs="Arial"/>
                <w:sz w:val="30"/>
                <w:szCs w:val="32"/>
                <w:lang w:bidi="en-US"/>
              </w:rPr>
              <w:t>COMEDIE FRANCAISE – THEATRE RICHELIEU</w:t>
            </w:r>
          </w:p>
          <w:p w14:paraId="2F3B1C74" w14:textId="77777777" w:rsidR="00FE2666" w:rsidRDefault="00FE2666" w:rsidP="00EB59AD">
            <w:pPr>
              <w:ind w:left="360"/>
              <w:jc w:val="center"/>
              <w:rPr>
                <w:rStyle w:val="Times14GNoir"/>
                <w:rFonts w:ascii="Arial" w:hAnsi="Arial" w:cs="Arial"/>
                <w:sz w:val="30"/>
                <w:szCs w:val="32"/>
                <w:lang w:bidi="en-US"/>
              </w:rPr>
            </w:pPr>
          </w:p>
          <w:p w14:paraId="22B9B241" w14:textId="39D15874" w:rsidR="00FE2666" w:rsidRDefault="00CA3E9D" w:rsidP="00EB59AD">
            <w:pPr>
              <w:ind w:left="360"/>
              <w:jc w:val="center"/>
              <w:rPr>
                <w:rStyle w:val="Times14GNoir"/>
                <w:rFonts w:ascii="Arial" w:hAnsi="Arial" w:cs="Arial"/>
                <w:sz w:val="30"/>
                <w:szCs w:val="32"/>
                <w:lang w:bidi="en-US"/>
              </w:rPr>
            </w:pPr>
            <w:r w:rsidRPr="00CA3E9D">
              <w:rPr>
                <w:rStyle w:val="Times14GNoir"/>
                <w:rFonts w:ascii="Arial" w:hAnsi="Arial" w:cs="Arial"/>
                <w:sz w:val="30"/>
                <w:szCs w:val="32"/>
                <w:lang w:bidi="en-US"/>
              </w:rPr>
              <w:t>MISSION DE MA</w:t>
            </w:r>
            <w:r>
              <w:rPr>
                <w:rStyle w:val="Times14GNoir"/>
                <w:rFonts w:ascii="Arial" w:hAnsi="Arial" w:cs="Arial"/>
                <w:sz w:val="30"/>
                <w:szCs w:val="32"/>
                <w:lang w:bidi="en-US"/>
              </w:rPr>
              <w:t xml:space="preserve">ÎTRISE D’ŒUVRE RELATIVE </w:t>
            </w:r>
            <w:r w:rsidR="00EA6042" w:rsidRPr="00EA6042">
              <w:rPr>
                <w:rStyle w:val="Times14GNoir"/>
                <w:rFonts w:ascii="Arial" w:hAnsi="Arial" w:cs="Arial"/>
                <w:sz w:val="30"/>
                <w:szCs w:val="32"/>
                <w:lang w:bidi="en-US"/>
              </w:rPr>
              <w:t>À</w:t>
            </w:r>
            <w:r w:rsidR="00EA6042">
              <w:rPr>
                <w:rStyle w:val="Times14GNoir"/>
                <w:rFonts w:ascii="Arial" w:hAnsi="Arial" w:cs="Arial"/>
                <w:sz w:val="30"/>
                <w:szCs w:val="32"/>
                <w:lang w:bidi="en-US"/>
              </w:rPr>
              <w:t xml:space="preserve"> L’AMÉNAGEMENT DE LA COUPOLE</w:t>
            </w:r>
            <w:r w:rsidR="007D4587">
              <w:rPr>
                <w:rStyle w:val="Times14GNoir"/>
                <w:rFonts w:ascii="Arial" w:hAnsi="Arial" w:cs="Arial"/>
                <w:sz w:val="30"/>
                <w:szCs w:val="32"/>
                <w:lang w:bidi="en-US"/>
              </w:rPr>
              <w:t>,</w:t>
            </w:r>
            <w:r w:rsidR="00FE2666">
              <w:rPr>
                <w:rStyle w:val="Times14GNoir"/>
                <w:rFonts w:ascii="Arial" w:hAnsi="Arial" w:cs="Arial"/>
                <w:sz w:val="30"/>
                <w:szCs w:val="32"/>
                <w:lang w:bidi="en-US"/>
              </w:rPr>
              <w:t xml:space="preserve"> </w:t>
            </w:r>
          </w:p>
          <w:p w14:paraId="3B635617" w14:textId="6FB23575" w:rsidR="005A2987" w:rsidRPr="00CA3E9D" w:rsidRDefault="005121B9" w:rsidP="00EB59AD">
            <w:pPr>
              <w:ind w:left="360"/>
              <w:jc w:val="center"/>
              <w:rPr>
                <w:rStyle w:val="Times14GNoir"/>
                <w:rFonts w:ascii="Arial" w:hAnsi="Arial" w:cs="Arial"/>
                <w:sz w:val="30"/>
                <w:szCs w:val="32"/>
                <w:lang w:bidi="en-US"/>
              </w:rPr>
            </w:pPr>
            <w:r>
              <w:rPr>
                <w:rStyle w:val="Times14GNoir"/>
                <w:rFonts w:ascii="Arial" w:hAnsi="Arial" w:cs="Arial"/>
                <w:sz w:val="30"/>
                <w:szCs w:val="32"/>
                <w:lang w:bidi="en-US"/>
              </w:rPr>
              <w:t>DES BUREAUX</w:t>
            </w:r>
            <w:r w:rsidR="00FE2666">
              <w:rPr>
                <w:rStyle w:val="Times14GNoir"/>
                <w:rFonts w:ascii="Arial" w:hAnsi="Arial" w:cs="Arial"/>
                <w:sz w:val="30"/>
                <w:szCs w:val="32"/>
                <w:lang w:bidi="en-US"/>
              </w:rPr>
              <w:t xml:space="preserve"> ET DES LOGES</w:t>
            </w:r>
          </w:p>
          <w:p w14:paraId="054472A2" w14:textId="2193036F" w:rsidR="00E30EF0" w:rsidRPr="00555CC2" w:rsidRDefault="00E30EF0" w:rsidP="00EB59AD">
            <w:pPr>
              <w:ind w:left="360"/>
              <w:jc w:val="center"/>
              <w:rPr>
                <w:rStyle w:val="Times14GNoir"/>
                <w:rFonts w:ascii="Arial" w:hAnsi="Arial" w:cs="Arial"/>
                <w:sz w:val="30"/>
                <w:szCs w:val="32"/>
                <w:lang w:bidi="en-US"/>
              </w:rPr>
            </w:pPr>
          </w:p>
        </w:tc>
      </w:tr>
    </w:tbl>
    <w:p w14:paraId="02207F8A" w14:textId="77777777" w:rsidR="005A2987" w:rsidRPr="00555CC2" w:rsidRDefault="005A2987" w:rsidP="001F401B">
      <w:pPr>
        <w:rPr>
          <w:rFonts w:ascii="Arial" w:hAnsi="Arial" w:cs="Arial"/>
          <w:b/>
        </w:rPr>
      </w:pPr>
    </w:p>
    <w:p w14:paraId="33C9727A" w14:textId="0E6E14B0" w:rsidR="005A2987" w:rsidRPr="00555CC2" w:rsidRDefault="0085272B" w:rsidP="005A2987">
      <w:pPr>
        <w:tabs>
          <w:tab w:val="left" w:pos="580"/>
        </w:tabs>
        <w:spacing w:line="280" w:lineRule="atLeast"/>
        <w:ind w:left="80" w:right="80"/>
        <w:jc w:val="center"/>
        <w:rPr>
          <w:rFonts w:ascii="Arial" w:hAnsi="Arial" w:cs="Arial"/>
          <w:b/>
          <w:bCs/>
          <w:i/>
          <w:color w:val="000000"/>
          <w:sz w:val="32"/>
          <w:lang w:eastAsia="fr-FR"/>
        </w:rPr>
      </w:pPr>
      <w:r>
        <w:rPr>
          <w:rFonts w:ascii="Arial" w:hAnsi="Arial" w:cs="Arial"/>
          <w:b/>
          <w:bCs/>
          <w:i/>
          <w:color w:val="000000"/>
          <w:sz w:val="32"/>
          <w:lang w:eastAsia="fr-FR"/>
        </w:rPr>
        <w:t>Procédure adaptée en app</w:t>
      </w:r>
      <w:r w:rsidR="0052511F">
        <w:rPr>
          <w:rFonts w:ascii="Arial" w:hAnsi="Arial" w:cs="Arial"/>
          <w:b/>
          <w:bCs/>
          <w:i/>
          <w:color w:val="000000"/>
          <w:sz w:val="32"/>
          <w:lang w:eastAsia="fr-FR"/>
        </w:rPr>
        <w:t>lication des a</w:t>
      </w:r>
      <w:r w:rsidRPr="0085272B">
        <w:rPr>
          <w:rFonts w:ascii="Arial" w:hAnsi="Arial" w:cs="Arial"/>
          <w:b/>
          <w:bCs/>
          <w:i/>
          <w:color w:val="000000"/>
          <w:sz w:val="32"/>
          <w:lang w:eastAsia="fr-FR"/>
        </w:rPr>
        <w:t xml:space="preserve">rticles R.2123-1, R.2123-4 et R.2123-5 du </w:t>
      </w:r>
      <w:r>
        <w:rPr>
          <w:rFonts w:ascii="Arial" w:hAnsi="Arial" w:cs="Arial"/>
          <w:b/>
          <w:bCs/>
          <w:i/>
          <w:color w:val="000000"/>
          <w:sz w:val="32"/>
          <w:lang w:eastAsia="fr-FR"/>
        </w:rPr>
        <w:t>c</w:t>
      </w:r>
      <w:r w:rsidRPr="0085272B">
        <w:rPr>
          <w:rFonts w:ascii="Arial" w:hAnsi="Arial" w:cs="Arial"/>
          <w:b/>
          <w:bCs/>
          <w:i/>
          <w:color w:val="000000"/>
          <w:sz w:val="32"/>
          <w:lang w:eastAsia="fr-FR"/>
        </w:rPr>
        <w:t>ode de la commande publique</w:t>
      </w:r>
    </w:p>
    <w:p w14:paraId="523985A4" w14:textId="77777777" w:rsidR="005A2987" w:rsidRPr="00555CC2" w:rsidRDefault="005A2987" w:rsidP="005A2987">
      <w:pPr>
        <w:tabs>
          <w:tab w:val="left" w:pos="580"/>
        </w:tabs>
        <w:spacing w:line="280" w:lineRule="atLeast"/>
        <w:ind w:left="80" w:right="80"/>
        <w:jc w:val="center"/>
        <w:rPr>
          <w:rFonts w:ascii="Arial" w:hAnsi="Arial" w:cs="Arial"/>
          <w:i/>
          <w:sz w:val="40"/>
          <w:szCs w:val="32"/>
        </w:rPr>
      </w:pPr>
    </w:p>
    <w:p w14:paraId="03C8D4D3" w14:textId="77777777" w:rsidR="005A2987" w:rsidRPr="00555CC2" w:rsidRDefault="005A2987" w:rsidP="005A2987">
      <w:pPr>
        <w:tabs>
          <w:tab w:val="left" w:pos="580"/>
        </w:tabs>
        <w:spacing w:line="280" w:lineRule="atLeast"/>
        <w:ind w:left="80" w:right="80"/>
        <w:jc w:val="center"/>
        <w:rPr>
          <w:rFonts w:ascii="Arial" w:hAnsi="Arial" w:cs="Arial"/>
          <w:b/>
        </w:rPr>
      </w:pPr>
      <w:r w:rsidRPr="00555CC2">
        <w:rPr>
          <w:rFonts w:ascii="Arial" w:hAnsi="Arial" w:cs="Arial"/>
          <w:b/>
        </w:rPr>
        <w:t>Type de marché</w:t>
      </w:r>
    </w:p>
    <w:p w14:paraId="4A9959E0" w14:textId="12BBF118" w:rsidR="005A2987" w:rsidRPr="00555CC2" w:rsidRDefault="004458D0" w:rsidP="005A2987">
      <w:pPr>
        <w:tabs>
          <w:tab w:val="left" w:pos="580"/>
        </w:tabs>
        <w:spacing w:line="280" w:lineRule="atLeast"/>
        <w:ind w:left="80" w:right="80"/>
        <w:jc w:val="center"/>
        <w:rPr>
          <w:rFonts w:ascii="Arial" w:hAnsi="Arial" w:cs="Arial"/>
        </w:rPr>
      </w:pPr>
      <w:r>
        <w:rPr>
          <w:rFonts w:ascii="Arial" w:hAnsi="Arial" w:cs="Arial"/>
        </w:rPr>
        <w:t>Marché de ma</w:t>
      </w:r>
      <w:r w:rsidR="00BE4486">
        <w:rPr>
          <w:rFonts w:ascii="Arial" w:hAnsi="Arial" w:cs="Arial"/>
        </w:rPr>
        <w:t>îtrise d’</w:t>
      </w:r>
      <w:proofErr w:type="spellStart"/>
      <w:r w:rsidR="00BE4486">
        <w:rPr>
          <w:rFonts w:ascii="Arial" w:hAnsi="Arial" w:cs="Arial"/>
        </w:rPr>
        <w:t>oeuvre</w:t>
      </w:r>
      <w:proofErr w:type="spellEnd"/>
    </w:p>
    <w:p w14:paraId="7819BB31" w14:textId="77777777" w:rsidR="005A2987" w:rsidRPr="00555CC2" w:rsidRDefault="005A2987" w:rsidP="005A2987">
      <w:pPr>
        <w:tabs>
          <w:tab w:val="left" w:pos="580"/>
        </w:tabs>
        <w:spacing w:line="280" w:lineRule="atLeast"/>
        <w:ind w:left="80" w:right="80"/>
        <w:jc w:val="center"/>
        <w:rPr>
          <w:rFonts w:ascii="Arial" w:hAnsi="Arial" w:cs="Arial"/>
        </w:rPr>
      </w:pPr>
    </w:p>
    <w:p w14:paraId="0E2F3852" w14:textId="77777777" w:rsidR="005A2987" w:rsidRPr="00555CC2" w:rsidRDefault="005A2987" w:rsidP="005A2987">
      <w:pPr>
        <w:tabs>
          <w:tab w:val="left" w:pos="580"/>
        </w:tabs>
        <w:spacing w:line="280" w:lineRule="atLeast"/>
        <w:ind w:left="80" w:right="80"/>
        <w:jc w:val="center"/>
        <w:rPr>
          <w:rFonts w:ascii="Arial" w:hAnsi="Arial" w:cs="Arial"/>
          <w:b/>
        </w:rPr>
      </w:pPr>
      <w:r w:rsidRPr="00555CC2">
        <w:rPr>
          <w:rFonts w:ascii="Arial" w:hAnsi="Arial" w:cs="Arial"/>
          <w:b/>
        </w:rPr>
        <w:t>Référence du marché</w:t>
      </w:r>
    </w:p>
    <w:p w14:paraId="44905C75" w14:textId="6CB155C2" w:rsidR="005A2987" w:rsidRPr="00555CC2" w:rsidRDefault="005A2987" w:rsidP="005A2987">
      <w:pPr>
        <w:tabs>
          <w:tab w:val="left" w:pos="580"/>
        </w:tabs>
        <w:spacing w:line="280" w:lineRule="atLeast"/>
        <w:ind w:left="80" w:right="80"/>
        <w:jc w:val="center"/>
        <w:rPr>
          <w:rFonts w:ascii="Arial" w:hAnsi="Arial" w:cs="Arial"/>
        </w:rPr>
      </w:pPr>
      <w:r>
        <w:rPr>
          <w:rFonts w:ascii="Arial" w:hAnsi="Arial" w:cs="Arial"/>
        </w:rPr>
        <w:t>202</w:t>
      </w:r>
      <w:r w:rsidR="00834AEC">
        <w:rPr>
          <w:rFonts w:ascii="Arial" w:hAnsi="Arial" w:cs="Arial"/>
        </w:rPr>
        <w:t>4</w:t>
      </w:r>
      <w:r>
        <w:rPr>
          <w:rFonts w:ascii="Arial" w:hAnsi="Arial" w:cs="Arial"/>
        </w:rPr>
        <w:t>-</w:t>
      </w:r>
      <w:r w:rsidR="00CA3E9D">
        <w:rPr>
          <w:rFonts w:ascii="Arial" w:hAnsi="Arial" w:cs="Arial"/>
        </w:rPr>
        <w:t>025</w:t>
      </w:r>
      <w:r w:rsidR="00834AEC">
        <w:rPr>
          <w:rFonts w:ascii="Arial" w:hAnsi="Arial" w:cs="Arial"/>
        </w:rPr>
        <w:t>-</w:t>
      </w:r>
      <w:r w:rsidR="00CA3E9D">
        <w:rPr>
          <w:rFonts w:ascii="Arial" w:hAnsi="Arial" w:cs="Arial"/>
        </w:rPr>
        <w:t>DBE</w:t>
      </w:r>
    </w:p>
    <w:p w14:paraId="7137D6F5" w14:textId="77777777" w:rsidR="005A2987" w:rsidRPr="00555CC2" w:rsidRDefault="005A2987" w:rsidP="005A2987">
      <w:pPr>
        <w:tabs>
          <w:tab w:val="left" w:pos="580"/>
        </w:tabs>
        <w:spacing w:line="280" w:lineRule="atLeast"/>
        <w:ind w:left="80" w:right="80"/>
        <w:jc w:val="center"/>
        <w:rPr>
          <w:rFonts w:ascii="Arial" w:hAnsi="Arial" w:cs="Arial"/>
        </w:rPr>
      </w:pPr>
    </w:p>
    <w:p w14:paraId="063E68C6" w14:textId="77777777" w:rsidR="005A2987" w:rsidRPr="00555CC2" w:rsidRDefault="005A2987" w:rsidP="005A2987">
      <w:pPr>
        <w:tabs>
          <w:tab w:val="left" w:pos="580"/>
        </w:tabs>
        <w:spacing w:line="280" w:lineRule="atLeast"/>
        <w:ind w:left="80" w:right="80"/>
        <w:jc w:val="center"/>
        <w:rPr>
          <w:rFonts w:ascii="Arial" w:hAnsi="Arial" w:cs="Arial"/>
          <w:b/>
        </w:rPr>
      </w:pPr>
      <w:r w:rsidRPr="00555CC2">
        <w:rPr>
          <w:rFonts w:ascii="Arial" w:hAnsi="Arial" w:cs="Arial"/>
          <w:b/>
        </w:rPr>
        <w:t>Pouvoir adjudicateur</w:t>
      </w:r>
    </w:p>
    <w:p w14:paraId="23461979" w14:textId="77777777" w:rsidR="005A2987" w:rsidRPr="00555CC2" w:rsidRDefault="005A2987" w:rsidP="005A2987">
      <w:pPr>
        <w:autoSpaceDE w:val="0"/>
        <w:snapToGrid w:val="0"/>
        <w:jc w:val="center"/>
        <w:rPr>
          <w:rFonts w:ascii="Arial" w:hAnsi="Arial" w:cs="Arial"/>
        </w:rPr>
      </w:pPr>
      <w:r w:rsidRPr="00555CC2">
        <w:rPr>
          <w:rFonts w:ascii="Arial" w:hAnsi="Arial" w:cs="Arial"/>
          <w:bCs/>
          <w:lang w:eastAsia="fr-FR"/>
        </w:rPr>
        <w:t>Comédie</w:t>
      </w:r>
      <w:r>
        <w:rPr>
          <w:rFonts w:ascii="Arial" w:hAnsi="Arial" w:cs="Arial"/>
          <w:bCs/>
          <w:lang w:eastAsia="fr-FR"/>
        </w:rPr>
        <w:t>-</w:t>
      </w:r>
      <w:r w:rsidRPr="00555CC2">
        <w:rPr>
          <w:rFonts w:ascii="Arial" w:hAnsi="Arial" w:cs="Arial"/>
          <w:bCs/>
          <w:lang w:eastAsia="fr-FR"/>
        </w:rPr>
        <w:t>Française</w:t>
      </w:r>
    </w:p>
    <w:p w14:paraId="534BEA82" w14:textId="77777777" w:rsidR="005A2987" w:rsidRPr="00555CC2" w:rsidRDefault="005A2987" w:rsidP="005A2987">
      <w:pPr>
        <w:autoSpaceDE w:val="0"/>
        <w:snapToGrid w:val="0"/>
        <w:jc w:val="center"/>
        <w:rPr>
          <w:rFonts w:ascii="Arial" w:hAnsi="Arial" w:cs="Arial"/>
        </w:rPr>
      </w:pPr>
      <w:r w:rsidRPr="00555CC2">
        <w:rPr>
          <w:rFonts w:ascii="Arial" w:hAnsi="Arial" w:cs="Arial"/>
          <w:bCs/>
          <w:lang w:eastAsia="fr-FR"/>
        </w:rPr>
        <w:t>Place Colette</w:t>
      </w:r>
    </w:p>
    <w:p w14:paraId="227055DE" w14:textId="77777777" w:rsidR="005A2987" w:rsidRPr="00555CC2" w:rsidRDefault="005A2987" w:rsidP="005A2987">
      <w:pPr>
        <w:autoSpaceDE w:val="0"/>
        <w:snapToGrid w:val="0"/>
        <w:jc w:val="center"/>
        <w:rPr>
          <w:rFonts w:ascii="Arial" w:hAnsi="Arial" w:cs="Arial"/>
          <w:bCs/>
          <w:color w:val="000000"/>
          <w:lang w:eastAsia="fr-FR"/>
        </w:rPr>
      </w:pPr>
      <w:r w:rsidRPr="00555CC2">
        <w:rPr>
          <w:rFonts w:ascii="Arial" w:hAnsi="Arial" w:cs="Arial"/>
          <w:bCs/>
          <w:color w:val="000000"/>
          <w:lang w:eastAsia="fr-FR"/>
        </w:rPr>
        <w:t>75001 Paris</w:t>
      </w:r>
      <w:r>
        <w:rPr>
          <w:rFonts w:ascii="Arial" w:hAnsi="Arial" w:cs="Arial"/>
          <w:bCs/>
          <w:color w:val="000000"/>
          <w:lang w:eastAsia="fr-FR"/>
        </w:rPr>
        <w:tab/>
      </w:r>
    </w:p>
    <w:tbl>
      <w:tblPr>
        <w:tblpPr w:leftFromText="141" w:rightFromText="141" w:vertAnchor="text" w:horzAnchor="margin" w:tblpY="1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19"/>
      </w:tblGrid>
      <w:tr w:rsidR="00BE4486" w:rsidRPr="0067020A" w14:paraId="651E8DF9" w14:textId="77777777" w:rsidTr="00BE4486">
        <w:tc>
          <w:tcPr>
            <w:tcW w:w="8919" w:type="dxa"/>
          </w:tcPr>
          <w:p w14:paraId="3452BCB7" w14:textId="7DC50A38" w:rsidR="00BE4486" w:rsidRPr="00884170" w:rsidRDefault="00BE4486" w:rsidP="00884170">
            <w:pPr>
              <w:spacing w:before="120" w:after="120"/>
              <w:jc w:val="center"/>
              <w:rPr>
                <w:rFonts w:ascii="Arial" w:hAnsi="Arial" w:cs="Arial"/>
                <w:b/>
                <w:bCs/>
                <w:sz w:val="24"/>
                <w:szCs w:val="24"/>
              </w:rPr>
            </w:pPr>
            <w:r w:rsidRPr="00447D03">
              <w:rPr>
                <w:rFonts w:ascii="Arial" w:hAnsi="Arial" w:cs="Arial"/>
                <w:b/>
                <w:bCs/>
                <w:sz w:val="24"/>
                <w:szCs w:val="24"/>
              </w:rPr>
              <w:t>ACTE D’ENGAGEMENT (AE)</w:t>
            </w:r>
          </w:p>
        </w:tc>
      </w:tr>
    </w:tbl>
    <w:p w14:paraId="7F0A464B" w14:textId="77777777" w:rsidR="00447D03" w:rsidRDefault="00447D03" w:rsidP="00884170">
      <w:pPr>
        <w:rPr>
          <w:rStyle w:val="lev"/>
          <w:rFonts w:ascii="Arial" w:hAnsi="Arial" w:cs="Arial"/>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5"/>
        <w:gridCol w:w="5304"/>
      </w:tblGrid>
      <w:tr w:rsidR="001F401B" w:rsidRPr="00BD18B3" w14:paraId="10FE8828" w14:textId="77777777" w:rsidTr="00884170">
        <w:trPr>
          <w:trHeight w:val="414"/>
        </w:trPr>
        <w:tc>
          <w:tcPr>
            <w:tcW w:w="8919" w:type="dxa"/>
            <w:gridSpan w:val="2"/>
          </w:tcPr>
          <w:p w14:paraId="523687A4" w14:textId="77777777" w:rsidR="001F401B" w:rsidRPr="00BD18B3" w:rsidRDefault="001F401B" w:rsidP="00845B68">
            <w:pPr>
              <w:jc w:val="center"/>
              <w:rPr>
                <w:rFonts w:ascii="Arial" w:hAnsi="Arial" w:cs="Arial"/>
                <w:b/>
              </w:rPr>
            </w:pPr>
            <w:r w:rsidRPr="00BD18B3">
              <w:rPr>
                <w:rFonts w:ascii="Arial" w:hAnsi="Arial" w:cs="Arial"/>
                <w:b/>
                <w:sz w:val="24"/>
                <w:szCs w:val="24"/>
              </w:rPr>
              <w:t>Montant du marché (€ HT)</w:t>
            </w:r>
          </w:p>
        </w:tc>
      </w:tr>
      <w:tr w:rsidR="001F401B" w:rsidRPr="00BD18B3" w14:paraId="7203F845" w14:textId="77777777" w:rsidTr="00884170">
        <w:trPr>
          <w:trHeight w:val="164"/>
        </w:trPr>
        <w:tc>
          <w:tcPr>
            <w:tcW w:w="3615" w:type="dxa"/>
            <w:tcBorders>
              <w:bottom w:val="single" w:sz="4" w:space="0" w:color="auto"/>
            </w:tcBorders>
            <w:vAlign w:val="center"/>
          </w:tcPr>
          <w:p w14:paraId="0FBA1763" w14:textId="77777777" w:rsidR="001F401B" w:rsidRPr="00BD18B3" w:rsidRDefault="001F401B" w:rsidP="00845B68">
            <w:pPr>
              <w:rPr>
                <w:rFonts w:ascii="Arial" w:hAnsi="Arial" w:cs="Arial"/>
                <w:b/>
              </w:rPr>
            </w:pPr>
            <w:r w:rsidRPr="00BD18B3">
              <w:rPr>
                <w:rFonts w:ascii="Arial" w:hAnsi="Arial" w:cs="Arial"/>
                <w:b/>
              </w:rPr>
              <w:t xml:space="preserve">Montant (€ HT) </w:t>
            </w:r>
            <w:r>
              <w:rPr>
                <w:rFonts w:ascii="Arial" w:hAnsi="Arial" w:cs="Arial"/>
                <w:b/>
              </w:rPr>
              <w:t>T</w:t>
            </w:r>
            <w:r w:rsidRPr="00BD18B3">
              <w:rPr>
                <w:rFonts w:ascii="Arial" w:hAnsi="Arial" w:cs="Arial"/>
                <w:b/>
              </w:rPr>
              <w:t xml:space="preserve">ranche ferme </w:t>
            </w:r>
            <w:r>
              <w:rPr>
                <w:rFonts w:ascii="Arial" w:hAnsi="Arial" w:cs="Arial"/>
                <w:b/>
              </w:rPr>
              <w:t xml:space="preserve">- </w:t>
            </w:r>
          </w:p>
        </w:tc>
        <w:tc>
          <w:tcPr>
            <w:tcW w:w="5304" w:type="dxa"/>
            <w:tcBorders>
              <w:bottom w:val="single" w:sz="4" w:space="0" w:color="auto"/>
            </w:tcBorders>
          </w:tcPr>
          <w:p w14:paraId="711FF4EC" w14:textId="77777777" w:rsidR="001F401B" w:rsidRPr="00BD18B3" w:rsidRDefault="001F401B" w:rsidP="00845B68">
            <w:pPr>
              <w:spacing w:before="120"/>
              <w:jc w:val="center"/>
              <w:rPr>
                <w:rFonts w:ascii="Arial" w:hAnsi="Arial" w:cs="Arial"/>
                <w:b/>
              </w:rPr>
            </w:pPr>
            <w:r w:rsidRPr="00BD18B3">
              <w:rPr>
                <w:rFonts w:ascii="Arial" w:hAnsi="Arial" w:cs="Arial"/>
                <w:b/>
              </w:rPr>
              <w:t>..................................................................€ HT</w:t>
            </w:r>
          </w:p>
        </w:tc>
      </w:tr>
      <w:tr w:rsidR="001F401B" w:rsidRPr="00BD18B3" w14:paraId="3DB00EC9" w14:textId="77777777" w:rsidTr="00884170">
        <w:trPr>
          <w:trHeight w:val="70"/>
        </w:trPr>
        <w:tc>
          <w:tcPr>
            <w:tcW w:w="3615" w:type="dxa"/>
            <w:tcBorders>
              <w:top w:val="single" w:sz="4" w:space="0" w:color="auto"/>
              <w:left w:val="single" w:sz="4" w:space="0" w:color="auto"/>
              <w:bottom w:val="single" w:sz="4" w:space="0" w:color="auto"/>
              <w:right w:val="nil"/>
            </w:tcBorders>
            <w:shd w:val="clear" w:color="auto" w:fill="D9D9D9"/>
            <w:vAlign w:val="center"/>
          </w:tcPr>
          <w:p w14:paraId="1D5856B2" w14:textId="77777777" w:rsidR="001F401B" w:rsidRPr="00BD18B3" w:rsidRDefault="001F401B" w:rsidP="00845B68">
            <w:pPr>
              <w:rPr>
                <w:rFonts w:ascii="Arial" w:hAnsi="Arial" w:cs="Arial"/>
                <w:b/>
              </w:rPr>
            </w:pPr>
          </w:p>
        </w:tc>
        <w:tc>
          <w:tcPr>
            <w:tcW w:w="5304" w:type="dxa"/>
            <w:tcBorders>
              <w:top w:val="single" w:sz="4" w:space="0" w:color="auto"/>
              <w:left w:val="nil"/>
              <w:bottom w:val="single" w:sz="4" w:space="0" w:color="auto"/>
              <w:right w:val="single" w:sz="4" w:space="0" w:color="auto"/>
            </w:tcBorders>
            <w:shd w:val="clear" w:color="auto" w:fill="D9D9D9"/>
          </w:tcPr>
          <w:p w14:paraId="6102A63B" w14:textId="77777777" w:rsidR="001F401B" w:rsidRPr="00BD18B3" w:rsidRDefault="001F401B" w:rsidP="00845B68">
            <w:pPr>
              <w:spacing w:before="120"/>
              <w:jc w:val="center"/>
              <w:rPr>
                <w:rFonts w:ascii="Arial" w:hAnsi="Arial" w:cs="Arial"/>
                <w:b/>
              </w:rPr>
            </w:pPr>
          </w:p>
        </w:tc>
      </w:tr>
      <w:tr w:rsidR="001F401B" w:rsidRPr="00BD18B3" w14:paraId="6372C1F0" w14:textId="77777777" w:rsidTr="00884170">
        <w:trPr>
          <w:trHeight w:val="70"/>
        </w:trPr>
        <w:tc>
          <w:tcPr>
            <w:tcW w:w="3615" w:type="dxa"/>
            <w:tcBorders>
              <w:top w:val="single" w:sz="4" w:space="0" w:color="auto"/>
            </w:tcBorders>
            <w:vAlign w:val="center"/>
          </w:tcPr>
          <w:p w14:paraId="2633F755" w14:textId="77777777" w:rsidR="001F401B" w:rsidRPr="00BD18B3" w:rsidRDefault="001F401B" w:rsidP="00845B68">
            <w:pPr>
              <w:rPr>
                <w:rFonts w:ascii="Arial" w:hAnsi="Arial" w:cs="Arial"/>
                <w:b/>
              </w:rPr>
            </w:pPr>
            <w:r w:rsidRPr="00BD18B3">
              <w:rPr>
                <w:rFonts w:ascii="Arial" w:hAnsi="Arial" w:cs="Arial"/>
                <w:b/>
              </w:rPr>
              <w:t>Montant (€HT) –</w:t>
            </w:r>
            <w:r>
              <w:rPr>
                <w:rFonts w:ascii="Arial" w:hAnsi="Arial" w:cs="Arial"/>
                <w:b/>
              </w:rPr>
              <w:t xml:space="preserve"> </w:t>
            </w:r>
            <w:r w:rsidRPr="00BD18B3">
              <w:rPr>
                <w:rFonts w:ascii="Arial" w:hAnsi="Arial" w:cs="Arial"/>
                <w:b/>
              </w:rPr>
              <w:t>TO</w:t>
            </w:r>
            <w:r>
              <w:rPr>
                <w:rFonts w:ascii="Arial" w:hAnsi="Arial" w:cs="Arial"/>
                <w:b/>
              </w:rPr>
              <w:t xml:space="preserve"> 1 - </w:t>
            </w:r>
          </w:p>
        </w:tc>
        <w:tc>
          <w:tcPr>
            <w:tcW w:w="5304" w:type="dxa"/>
            <w:tcBorders>
              <w:top w:val="single" w:sz="4" w:space="0" w:color="auto"/>
            </w:tcBorders>
          </w:tcPr>
          <w:p w14:paraId="32A44834" w14:textId="77777777" w:rsidR="001F401B" w:rsidRPr="00BD18B3" w:rsidRDefault="001F401B" w:rsidP="00845B68">
            <w:pPr>
              <w:spacing w:before="120"/>
              <w:contextualSpacing/>
              <w:jc w:val="center"/>
              <w:rPr>
                <w:rFonts w:ascii="Arial" w:hAnsi="Arial" w:cs="Arial"/>
                <w:b/>
              </w:rPr>
            </w:pPr>
            <w:r w:rsidRPr="00BD18B3">
              <w:rPr>
                <w:rFonts w:ascii="Arial" w:hAnsi="Arial" w:cs="Arial"/>
                <w:b/>
              </w:rPr>
              <w:t>..................................................................€ HT</w:t>
            </w:r>
          </w:p>
        </w:tc>
      </w:tr>
      <w:tr w:rsidR="001F401B" w:rsidRPr="00BD18B3" w14:paraId="1E91360E" w14:textId="77777777" w:rsidTr="00884170">
        <w:trPr>
          <w:trHeight w:val="70"/>
        </w:trPr>
        <w:tc>
          <w:tcPr>
            <w:tcW w:w="3615" w:type="dxa"/>
            <w:vAlign w:val="center"/>
          </w:tcPr>
          <w:p w14:paraId="4487063A" w14:textId="77777777" w:rsidR="001F401B" w:rsidRPr="00BD18B3" w:rsidRDefault="001F401B" w:rsidP="00845B68">
            <w:pPr>
              <w:rPr>
                <w:rFonts w:ascii="Arial" w:hAnsi="Arial" w:cs="Arial"/>
                <w:b/>
              </w:rPr>
            </w:pPr>
            <w:r w:rsidRPr="00BD18B3">
              <w:rPr>
                <w:rFonts w:ascii="Arial" w:hAnsi="Arial" w:cs="Arial"/>
                <w:b/>
              </w:rPr>
              <w:t>Montant (€HT) – TO</w:t>
            </w:r>
            <w:r>
              <w:rPr>
                <w:rFonts w:ascii="Arial" w:hAnsi="Arial" w:cs="Arial"/>
                <w:b/>
              </w:rPr>
              <w:t xml:space="preserve"> 2 -</w:t>
            </w:r>
            <w:r w:rsidRPr="00BD18B3">
              <w:rPr>
                <w:rFonts w:ascii="Arial" w:hAnsi="Arial" w:cs="Arial"/>
                <w:b/>
              </w:rPr>
              <w:t xml:space="preserve"> </w:t>
            </w:r>
          </w:p>
        </w:tc>
        <w:tc>
          <w:tcPr>
            <w:tcW w:w="5304" w:type="dxa"/>
          </w:tcPr>
          <w:p w14:paraId="0B06CA72" w14:textId="77777777" w:rsidR="001F401B" w:rsidRPr="00BD18B3" w:rsidRDefault="001F401B" w:rsidP="00845B68">
            <w:pPr>
              <w:spacing w:before="120"/>
              <w:jc w:val="center"/>
              <w:rPr>
                <w:rFonts w:ascii="Arial" w:hAnsi="Arial" w:cs="Arial"/>
                <w:b/>
              </w:rPr>
            </w:pPr>
            <w:r w:rsidRPr="00BD18B3">
              <w:rPr>
                <w:rFonts w:ascii="Arial" w:hAnsi="Arial" w:cs="Arial"/>
                <w:b/>
              </w:rPr>
              <w:t>..................................................................€ HT</w:t>
            </w:r>
          </w:p>
        </w:tc>
      </w:tr>
      <w:tr w:rsidR="001F401B" w:rsidRPr="00BD18B3" w14:paraId="36614F87" w14:textId="77777777" w:rsidTr="00884170">
        <w:trPr>
          <w:trHeight w:val="70"/>
        </w:trPr>
        <w:tc>
          <w:tcPr>
            <w:tcW w:w="36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73768D3" w14:textId="77777777" w:rsidR="001F401B" w:rsidRPr="00BD18B3" w:rsidRDefault="001F401B" w:rsidP="00845B68">
            <w:pPr>
              <w:rPr>
                <w:rFonts w:ascii="Arial" w:hAnsi="Arial" w:cs="Arial"/>
                <w:b/>
              </w:rPr>
            </w:pPr>
          </w:p>
        </w:tc>
        <w:tc>
          <w:tcPr>
            <w:tcW w:w="53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BD0B24" w14:textId="77777777" w:rsidR="001F401B" w:rsidRPr="00BD18B3" w:rsidRDefault="001F401B" w:rsidP="00845B68">
            <w:pPr>
              <w:spacing w:before="120"/>
              <w:jc w:val="center"/>
              <w:rPr>
                <w:rFonts w:ascii="Arial" w:hAnsi="Arial" w:cs="Arial"/>
                <w:b/>
              </w:rPr>
            </w:pPr>
          </w:p>
        </w:tc>
      </w:tr>
      <w:tr w:rsidR="001F401B" w:rsidRPr="00BD18B3" w14:paraId="4EBE7C9F" w14:textId="77777777" w:rsidTr="00884170">
        <w:trPr>
          <w:trHeight w:val="70"/>
        </w:trPr>
        <w:tc>
          <w:tcPr>
            <w:tcW w:w="3615" w:type="dxa"/>
            <w:tcBorders>
              <w:top w:val="single" w:sz="4" w:space="0" w:color="000000"/>
              <w:left w:val="single" w:sz="4" w:space="0" w:color="000000"/>
              <w:bottom w:val="single" w:sz="4" w:space="0" w:color="000000"/>
              <w:right w:val="single" w:sz="4" w:space="0" w:color="000000"/>
            </w:tcBorders>
            <w:vAlign w:val="center"/>
          </w:tcPr>
          <w:p w14:paraId="4E34B3CD" w14:textId="77777777" w:rsidR="001F401B" w:rsidRPr="00BD18B3" w:rsidRDefault="001F401B" w:rsidP="00845B68">
            <w:pPr>
              <w:rPr>
                <w:rFonts w:ascii="Arial" w:hAnsi="Arial" w:cs="Arial"/>
                <w:b/>
              </w:rPr>
            </w:pPr>
            <w:r w:rsidRPr="00BD18B3">
              <w:rPr>
                <w:rFonts w:ascii="Arial" w:hAnsi="Arial" w:cs="Arial"/>
                <w:b/>
              </w:rPr>
              <w:t>Montant tranche ferme + tranches optionnelles (€ HT)</w:t>
            </w:r>
          </w:p>
        </w:tc>
        <w:tc>
          <w:tcPr>
            <w:tcW w:w="5304" w:type="dxa"/>
            <w:tcBorders>
              <w:top w:val="single" w:sz="4" w:space="0" w:color="000000"/>
              <w:left w:val="single" w:sz="4" w:space="0" w:color="000000"/>
              <w:bottom w:val="single" w:sz="4" w:space="0" w:color="000000"/>
              <w:right w:val="single" w:sz="4" w:space="0" w:color="000000"/>
            </w:tcBorders>
          </w:tcPr>
          <w:p w14:paraId="56E29D6F" w14:textId="77777777" w:rsidR="001F401B" w:rsidRPr="00BD18B3" w:rsidRDefault="001F401B" w:rsidP="00845B68">
            <w:pPr>
              <w:spacing w:before="120"/>
              <w:jc w:val="center"/>
              <w:rPr>
                <w:rFonts w:ascii="Arial" w:hAnsi="Arial" w:cs="Arial"/>
                <w:b/>
              </w:rPr>
            </w:pPr>
            <w:r w:rsidRPr="00BD18B3">
              <w:rPr>
                <w:rFonts w:ascii="Arial" w:hAnsi="Arial" w:cs="Arial"/>
                <w:b/>
              </w:rPr>
              <w:t xml:space="preserve">..................................................................€ </w:t>
            </w:r>
            <w:r>
              <w:rPr>
                <w:rFonts w:ascii="Arial" w:hAnsi="Arial" w:cs="Arial"/>
                <w:b/>
              </w:rPr>
              <w:t>HT</w:t>
            </w:r>
          </w:p>
        </w:tc>
      </w:tr>
    </w:tbl>
    <w:p w14:paraId="71D56142" w14:textId="77777777" w:rsidR="007B5043" w:rsidRPr="00CC1ACA" w:rsidRDefault="007B5043" w:rsidP="007B5043">
      <w:pPr>
        <w:pStyle w:val="Titre10"/>
        <w:pageBreakBefore/>
        <w:rPr>
          <w:rFonts w:ascii="Arial" w:hAnsi="Arial" w:cs="Arial"/>
          <w:sz w:val="24"/>
          <w:szCs w:val="24"/>
        </w:rPr>
      </w:pPr>
      <w:r w:rsidRPr="00CC1ACA">
        <w:rPr>
          <w:rFonts w:ascii="Arial" w:hAnsi="Arial" w:cs="Arial"/>
          <w:sz w:val="24"/>
          <w:szCs w:val="24"/>
        </w:rPr>
        <w:lastRenderedPageBreak/>
        <w:t>ACTE D’ENGAGEMENT</w:t>
      </w:r>
    </w:p>
    <w:p w14:paraId="22010E26" w14:textId="77777777" w:rsidR="007B5043" w:rsidRPr="00CC1ACA" w:rsidRDefault="007B5043" w:rsidP="007B5043">
      <w:pPr>
        <w:rPr>
          <w:rFonts w:ascii="Arial" w:hAnsi="Arial" w:cs="Arial"/>
        </w:rPr>
      </w:pPr>
    </w:p>
    <w:p w14:paraId="1D88944F" w14:textId="77777777" w:rsidR="007B5043" w:rsidRPr="00CC1ACA" w:rsidRDefault="007B5043" w:rsidP="00AF1B6D">
      <w:pPr>
        <w:keepNext/>
        <w:jc w:val="both"/>
        <w:rPr>
          <w:rFonts w:ascii="Arial" w:hAnsi="Arial" w:cs="Arial"/>
        </w:rPr>
      </w:pPr>
      <w:r w:rsidRPr="00CC1ACA">
        <w:rPr>
          <w:rFonts w:ascii="Arial" w:hAnsi="Arial" w:cs="Arial"/>
          <w:b/>
          <w:i/>
          <w:u w:val="single"/>
        </w:rPr>
        <w:t>Pouvoir adjudicateur, Maitre de l’ouvrage :</w:t>
      </w:r>
      <w:r w:rsidRPr="00CC1ACA">
        <w:rPr>
          <w:rFonts w:ascii="Arial" w:hAnsi="Arial" w:cs="Arial"/>
        </w:rPr>
        <w:t xml:space="preserve"> </w:t>
      </w:r>
    </w:p>
    <w:p w14:paraId="63233815" w14:textId="77777777" w:rsidR="00AF1B6D" w:rsidRPr="00CC1ACA" w:rsidRDefault="00AF1B6D" w:rsidP="00AF1B6D">
      <w:pPr>
        <w:keepNext/>
        <w:jc w:val="both"/>
        <w:rPr>
          <w:rFonts w:ascii="Arial" w:hAnsi="Arial" w:cs="Arial"/>
          <w:b/>
        </w:rPr>
      </w:pPr>
    </w:p>
    <w:p w14:paraId="1BAE5FA3" w14:textId="74E90583" w:rsidR="007B5043" w:rsidRPr="00A80200" w:rsidRDefault="007B5043" w:rsidP="00AF1B6D">
      <w:pPr>
        <w:keepNext/>
        <w:jc w:val="both"/>
        <w:rPr>
          <w:rFonts w:ascii="Arial" w:hAnsi="Arial" w:cs="Arial"/>
          <w:bCs/>
        </w:rPr>
      </w:pPr>
      <w:r w:rsidRPr="00A80200">
        <w:rPr>
          <w:rFonts w:ascii="Arial" w:hAnsi="Arial" w:cs="Arial"/>
          <w:bCs/>
        </w:rPr>
        <w:t>Comédie</w:t>
      </w:r>
      <w:r w:rsidR="00A80200">
        <w:rPr>
          <w:rFonts w:ascii="Arial" w:hAnsi="Arial" w:cs="Arial"/>
          <w:bCs/>
        </w:rPr>
        <w:t>-</w:t>
      </w:r>
      <w:r w:rsidRPr="00A80200">
        <w:rPr>
          <w:rFonts w:ascii="Arial" w:hAnsi="Arial" w:cs="Arial"/>
          <w:bCs/>
        </w:rPr>
        <w:t>Française</w:t>
      </w:r>
    </w:p>
    <w:p w14:paraId="0B97A7E4" w14:textId="77777777" w:rsidR="007B5043" w:rsidRPr="00A80200" w:rsidRDefault="007B5043" w:rsidP="00AF1B6D">
      <w:pPr>
        <w:keepNext/>
        <w:jc w:val="both"/>
        <w:rPr>
          <w:rFonts w:ascii="Arial" w:hAnsi="Arial" w:cs="Arial"/>
          <w:bCs/>
        </w:rPr>
      </w:pPr>
      <w:r w:rsidRPr="00A80200">
        <w:rPr>
          <w:rFonts w:ascii="Arial" w:hAnsi="Arial" w:cs="Arial"/>
          <w:bCs/>
        </w:rPr>
        <w:t>Place Colette</w:t>
      </w:r>
    </w:p>
    <w:p w14:paraId="541087BB" w14:textId="77777777" w:rsidR="007B5043" w:rsidRPr="00A80200" w:rsidRDefault="007B5043" w:rsidP="00AF1B6D">
      <w:pPr>
        <w:keepNext/>
        <w:jc w:val="both"/>
        <w:rPr>
          <w:rFonts w:ascii="Arial" w:hAnsi="Arial" w:cs="Arial"/>
          <w:bCs/>
        </w:rPr>
      </w:pPr>
      <w:r w:rsidRPr="00A80200">
        <w:rPr>
          <w:rFonts w:ascii="Arial" w:hAnsi="Arial" w:cs="Arial"/>
          <w:bCs/>
        </w:rPr>
        <w:t xml:space="preserve">75001 PARIS </w:t>
      </w:r>
    </w:p>
    <w:p w14:paraId="1933E9BA" w14:textId="77777777" w:rsidR="007B5043" w:rsidRPr="00CC1ACA" w:rsidRDefault="007B5043" w:rsidP="00AF1B6D">
      <w:pPr>
        <w:keepNext/>
        <w:jc w:val="both"/>
        <w:rPr>
          <w:rFonts w:ascii="Arial" w:hAnsi="Arial" w:cs="Arial"/>
          <w:b/>
        </w:rPr>
      </w:pPr>
    </w:p>
    <w:p w14:paraId="47979B5D" w14:textId="77777777" w:rsidR="00AF1B6D" w:rsidRPr="00CC1ACA" w:rsidRDefault="00AF1B6D" w:rsidP="00AF1B6D">
      <w:pPr>
        <w:keepNext/>
        <w:jc w:val="both"/>
        <w:rPr>
          <w:rFonts w:ascii="Arial" w:hAnsi="Arial" w:cs="Arial"/>
          <w:b/>
        </w:rPr>
      </w:pPr>
    </w:p>
    <w:p w14:paraId="779A4169" w14:textId="77777777" w:rsidR="007B5043" w:rsidRPr="00CC1ACA" w:rsidRDefault="007B5043" w:rsidP="00AF1B6D">
      <w:pPr>
        <w:keepNext/>
        <w:tabs>
          <w:tab w:val="left" w:pos="1843"/>
        </w:tabs>
        <w:jc w:val="both"/>
        <w:rPr>
          <w:rFonts w:ascii="Arial" w:hAnsi="Arial" w:cs="Arial"/>
        </w:rPr>
      </w:pPr>
      <w:r w:rsidRPr="00CC1ACA">
        <w:rPr>
          <w:rFonts w:ascii="Arial" w:hAnsi="Arial" w:cs="Arial"/>
          <w:b/>
          <w:i/>
          <w:u w:val="single"/>
        </w:rPr>
        <w:t>Objet du marché :</w:t>
      </w:r>
      <w:r w:rsidRPr="00CC1ACA">
        <w:rPr>
          <w:rFonts w:ascii="Arial" w:hAnsi="Arial" w:cs="Arial"/>
          <w:b/>
          <w:i/>
        </w:rPr>
        <w:tab/>
      </w:r>
    </w:p>
    <w:p w14:paraId="0623BD21" w14:textId="77777777" w:rsidR="007B5043" w:rsidRPr="00CC1ACA" w:rsidRDefault="007B5043" w:rsidP="00AF1B6D">
      <w:pPr>
        <w:jc w:val="both"/>
        <w:rPr>
          <w:rFonts w:ascii="Arial" w:hAnsi="Arial" w:cs="Arial"/>
          <w:b/>
          <w:bCs/>
        </w:rPr>
      </w:pPr>
    </w:p>
    <w:p w14:paraId="34D77330" w14:textId="44A95322" w:rsidR="00AF1B6D" w:rsidRPr="00544DF9" w:rsidRDefault="00A80200" w:rsidP="00AF1B6D">
      <w:pPr>
        <w:jc w:val="both"/>
        <w:rPr>
          <w:rFonts w:ascii="Arial" w:hAnsi="Arial" w:cs="Arial"/>
        </w:rPr>
      </w:pPr>
      <w:r>
        <w:rPr>
          <w:rFonts w:ascii="Arial" w:hAnsi="Arial" w:cs="Arial"/>
        </w:rPr>
        <w:t>Mission de maîtrise d’œuvre relative à l’a</w:t>
      </w:r>
      <w:r w:rsidR="00C13B34" w:rsidRPr="00544DF9">
        <w:rPr>
          <w:rFonts w:ascii="Arial" w:hAnsi="Arial" w:cs="Arial"/>
        </w:rPr>
        <w:t xml:space="preserve">ménagement de la coupole et </w:t>
      </w:r>
      <w:r>
        <w:rPr>
          <w:rFonts w:ascii="Arial" w:hAnsi="Arial" w:cs="Arial"/>
        </w:rPr>
        <w:t xml:space="preserve">à la </w:t>
      </w:r>
      <w:r w:rsidR="00C13B34" w:rsidRPr="00544DF9">
        <w:rPr>
          <w:rFonts w:ascii="Arial" w:hAnsi="Arial" w:cs="Arial"/>
        </w:rPr>
        <w:t>réorganisation des bureaux de la Comédie-Française</w:t>
      </w:r>
    </w:p>
    <w:p w14:paraId="15B77AA6" w14:textId="77777777" w:rsidR="00C13B34" w:rsidRPr="00CC1ACA" w:rsidRDefault="00C13B34" w:rsidP="00AF1B6D">
      <w:pPr>
        <w:jc w:val="both"/>
        <w:rPr>
          <w:rFonts w:ascii="Arial" w:hAnsi="Arial" w:cs="Arial"/>
          <w:b/>
          <w:bCs/>
        </w:rPr>
      </w:pPr>
    </w:p>
    <w:p w14:paraId="241B5775" w14:textId="6BB808C6" w:rsidR="007B5043" w:rsidRPr="00CC1ACA" w:rsidRDefault="007B5043" w:rsidP="00AF1B6D">
      <w:pPr>
        <w:jc w:val="both"/>
        <w:rPr>
          <w:rFonts w:ascii="Arial" w:hAnsi="Arial" w:cs="Arial"/>
        </w:rPr>
      </w:pPr>
      <w:r w:rsidRPr="00CC1ACA">
        <w:rPr>
          <w:rFonts w:ascii="Arial" w:hAnsi="Arial" w:cs="Arial"/>
          <w:b/>
          <w:i/>
          <w:iCs/>
          <w:u w:val="single"/>
        </w:rPr>
        <w:t>Lieu(x) d’exécution</w:t>
      </w:r>
      <w:r w:rsidRPr="00CC1ACA">
        <w:rPr>
          <w:rFonts w:ascii="Arial" w:hAnsi="Arial" w:cs="Arial"/>
          <w:b/>
        </w:rPr>
        <w:t xml:space="preserve"> :  place Colette, Paris 75001. </w:t>
      </w:r>
    </w:p>
    <w:p w14:paraId="43C16E99" w14:textId="77777777" w:rsidR="00AF1B6D" w:rsidRPr="00CC1ACA" w:rsidRDefault="00AF1B6D" w:rsidP="00AF1B6D">
      <w:pPr>
        <w:jc w:val="both"/>
        <w:rPr>
          <w:rFonts w:ascii="Arial" w:hAnsi="Arial" w:cs="Arial"/>
          <w:b/>
        </w:rPr>
      </w:pPr>
    </w:p>
    <w:p w14:paraId="66FDA62F" w14:textId="77777777" w:rsidR="007B5043" w:rsidRPr="00CC1ACA" w:rsidRDefault="007B5043" w:rsidP="00AF1B6D">
      <w:pPr>
        <w:tabs>
          <w:tab w:val="left" w:pos="709"/>
          <w:tab w:val="right" w:leader="dot" w:pos="3686"/>
          <w:tab w:val="right" w:pos="3742"/>
        </w:tabs>
        <w:jc w:val="both"/>
        <w:rPr>
          <w:rFonts w:ascii="Arial" w:hAnsi="Arial" w:cs="Arial"/>
        </w:rPr>
      </w:pPr>
      <w:r w:rsidRPr="00CC1ACA">
        <w:rPr>
          <w:rFonts w:ascii="Arial" w:hAnsi="Arial" w:cs="Arial"/>
          <w:b/>
          <w:i/>
          <w:u w:val="single"/>
        </w:rPr>
        <w:t>Mode de passation et forme de marché :</w:t>
      </w:r>
    </w:p>
    <w:p w14:paraId="5459B77D" w14:textId="77777777" w:rsidR="008D780D" w:rsidRDefault="008D780D" w:rsidP="00AF1B6D">
      <w:pPr>
        <w:jc w:val="both"/>
        <w:rPr>
          <w:rFonts w:ascii="Arial" w:hAnsi="Arial" w:cs="Arial"/>
        </w:rPr>
      </w:pPr>
    </w:p>
    <w:p w14:paraId="6C7DD4FA" w14:textId="175266FE" w:rsidR="008D780D" w:rsidRPr="001B2FA6" w:rsidRDefault="00544DF9" w:rsidP="00544DF9">
      <w:pPr>
        <w:pStyle w:val="Normal2"/>
        <w:ind w:left="0" w:firstLine="0"/>
        <w:rPr>
          <w:rFonts w:ascii="Arial" w:hAnsi="Arial" w:cs="Arial"/>
        </w:rPr>
      </w:pPr>
      <w:r w:rsidRPr="00544DF9">
        <w:rPr>
          <w:rFonts w:ascii="Arial" w:hAnsi="Arial" w:cs="Arial"/>
        </w:rPr>
        <w:t xml:space="preserve">Procédure adaptée – Articles R.2123-1, R.2123-4 et R.2123-5 du </w:t>
      </w:r>
      <w:r w:rsidR="00CA36A3">
        <w:rPr>
          <w:rFonts w:ascii="Arial" w:hAnsi="Arial" w:cs="Arial"/>
        </w:rPr>
        <w:t>c</w:t>
      </w:r>
      <w:r w:rsidRPr="00544DF9">
        <w:rPr>
          <w:rFonts w:ascii="Arial" w:hAnsi="Arial" w:cs="Arial"/>
        </w:rPr>
        <w:t>ode de la commande publique.</w:t>
      </w:r>
    </w:p>
    <w:p w14:paraId="268F4989" w14:textId="11D9C1D1" w:rsidR="008D780D" w:rsidRPr="00CC1ACA" w:rsidRDefault="00CA36A3" w:rsidP="00AF1B6D">
      <w:pPr>
        <w:jc w:val="both"/>
        <w:rPr>
          <w:rFonts w:ascii="Arial" w:hAnsi="Arial" w:cs="Arial"/>
        </w:rPr>
      </w:pPr>
      <w:r w:rsidRPr="00CA36A3">
        <w:rPr>
          <w:rFonts w:ascii="Arial" w:hAnsi="Arial" w:cs="Arial"/>
        </w:rPr>
        <w:t xml:space="preserve">Les prestations feront l’objet d’un marché fractionné à tranches en application des articles R. 2113-4 à R. 2113-6 du </w:t>
      </w:r>
      <w:r>
        <w:rPr>
          <w:rFonts w:ascii="Arial" w:hAnsi="Arial" w:cs="Arial"/>
        </w:rPr>
        <w:t>c</w:t>
      </w:r>
      <w:r w:rsidRPr="00CA36A3">
        <w:rPr>
          <w:rFonts w:ascii="Arial" w:hAnsi="Arial" w:cs="Arial"/>
        </w:rPr>
        <w:t xml:space="preserve">ode de la commande publique. </w:t>
      </w:r>
    </w:p>
    <w:p w14:paraId="572F2743" w14:textId="77777777" w:rsidR="00AF1B6D" w:rsidRPr="00CC1ACA" w:rsidRDefault="00AF1B6D" w:rsidP="00AF1B6D">
      <w:pPr>
        <w:jc w:val="both"/>
        <w:rPr>
          <w:rFonts w:ascii="Arial" w:hAnsi="Arial" w:cs="Arial"/>
        </w:rPr>
      </w:pPr>
    </w:p>
    <w:p w14:paraId="373D64F1" w14:textId="77777777" w:rsidR="007B5043" w:rsidRPr="00CC1ACA" w:rsidRDefault="007B5043" w:rsidP="00AF1B6D">
      <w:pPr>
        <w:keepNext/>
        <w:jc w:val="both"/>
        <w:rPr>
          <w:rFonts w:ascii="Arial" w:hAnsi="Arial" w:cs="Arial"/>
        </w:rPr>
      </w:pPr>
      <w:r w:rsidRPr="00CC1ACA">
        <w:rPr>
          <w:rFonts w:ascii="Arial" w:hAnsi="Arial" w:cs="Arial"/>
          <w:b/>
          <w:i/>
          <w:u w:val="single"/>
        </w:rPr>
        <w:t>Personne habilitée à donner les renseignements relatifs aux nantissements et cessions de créances :</w:t>
      </w:r>
    </w:p>
    <w:p w14:paraId="695FF8B3" w14:textId="77777777" w:rsidR="00AF1B6D" w:rsidRPr="00CC1ACA" w:rsidRDefault="00AF1B6D" w:rsidP="00AF1B6D">
      <w:pPr>
        <w:pStyle w:val="En-tte"/>
        <w:tabs>
          <w:tab w:val="left" w:pos="708"/>
        </w:tabs>
        <w:jc w:val="both"/>
        <w:rPr>
          <w:rFonts w:ascii="Arial" w:hAnsi="Arial" w:cs="Arial"/>
          <w:b/>
        </w:rPr>
      </w:pPr>
    </w:p>
    <w:p w14:paraId="49563D01" w14:textId="327FBC1A" w:rsidR="007B5043" w:rsidRPr="00CC1ACA" w:rsidRDefault="007B5043" w:rsidP="00A80200">
      <w:pPr>
        <w:keepNext/>
        <w:tabs>
          <w:tab w:val="left" w:pos="1843"/>
        </w:tabs>
        <w:jc w:val="both"/>
        <w:rPr>
          <w:rFonts w:ascii="Arial" w:hAnsi="Arial" w:cs="Arial"/>
        </w:rPr>
      </w:pPr>
      <w:r w:rsidRPr="00A80200">
        <w:rPr>
          <w:rFonts w:ascii="Arial" w:hAnsi="Arial" w:cs="Arial"/>
        </w:rPr>
        <w:t xml:space="preserve">M. Michel ROSEAU, en sa qualité de Directeur général des Services de la Comédie Française. </w:t>
      </w:r>
    </w:p>
    <w:p w14:paraId="3735108E" w14:textId="77777777" w:rsidR="00AF1B6D" w:rsidRPr="00CC1ACA" w:rsidRDefault="00AF1B6D" w:rsidP="00AF1B6D">
      <w:pPr>
        <w:keepNext/>
        <w:jc w:val="both"/>
        <w:rPr>
          <w:rFonts w:ascii="Arial" w:hAnsi="Arial" w:cs="Arial"/>
          <w:b/>
          <w:i/>
          <w:u w:val="single"/>
        </w:rPr>
      </w:pPr>
    </w:p>
    <w:p w14:paraId="1F0B2762" w14:textId="77777777" w:rsidR="007B5043" w:rsidRPr="00CC1ACA" w:rsidRDefault="007B5043" w:rsidP="00AF1B6D">
      <w:pPr>
        <w:keepNext/>
        <w:jc w:val="both"/>
        <w:rPr>
          <w:rFonts w:ascii="Arial" w:hAnsi="Arial" w:cs="Arial"/>
          <w:b/>
          <w:i/>
          <w:u w:val="single"/>
        </w:rPr>
      </w:pPr>
      <w:r w:rsidRPr="00CC1ACA">
        <w:rPr>
          <w:rFonts w:ascii="Arial" w:hAnsi="Arial" w:cs="Arial"/>
          <w:b/>
          <w:i/>
          <w:u w:val="single"/>
        </w:rPr>
        <w:t>Ordonnateur :</w:t>
      </w:r>
    </w:p>
    <w:p w14:paraId="7ED2B94D" w14:textId="77777777" w:rsidR="00AF1B6D" w:rsidRPr="00CC1ACA" w:rsidRDefault="00AF1B6D" w:rsidP="00AF1B6D">
      <w:pPr>
        <w:keepNext/>
        <w:jc w:val="both"/>
        <w:rPr>
          <w:rFonts w:ascii="Arial" w:hAnsi="Arial" w:cs="Arial"/>
          <w:b/>
        </w:rPr>
      </w:pPr>
    </w:p>
    <w:p w14:paraId="09F2ADA0" w14:textId="21D4E144" w:rsidR="007B5043" w:rsidRPr="00CC1ACA" w:rsidRDefault="007B5043" w:rsidP="00A80200">
      <w:pPr>
        <w:keepNext/>
        <w:tabs>
          <w:tab w:val="left" w:pos="1843"/>
        </w:tabs>
        <w:jc w:val="both"/>
        <w:rPr>
          <w:rFonts w:ascii="Arial" w:hAnsi="Arial" w:cs="Arial"/>
        </w:rPr>
      </w:pPr>
      <w:r w:rsidRPr="00A80200">
        <w:rPr>
          <w:rFonts w:ascii="Arial" w:hAnsi="Arial" w:cs="Arial"/>
        </w:rPr>
        <w:t xml:space="preserve">Monsieur Michel ROSEAU, en sa qualité de Directeur général des Services de la Comédie Française </w:t>
      </w:r>
    </w:p>
    <w:p w14:paraId="79399E6D" w14:textId="77777777" w:rsidR="00AF1B6D" w:rsidRPr="00CC1ACA" w:rsidRDefault="00AF1B6D" w:rsidP="00AF1B6D">
      <w:pPr>
        <w:keepNext/>
        <w:jc w:val="both"/>
        <w:rPr>
          <w:rFonts w:ascii="Arial" w:hAnsi="Arial" w:cs="Arial"/>
          <w:b/>
        </w:rPr>
      </w:pPr>
    </w:p>
    <w:p w14:paraId="76E3028B" w14:textId="77777777" w:rsidR="007B5043" w:rsidRPr="00CC1ACA" w:rsidRDefault="007B5043" w:rsidP="00AF1B6D">
      <w:pPr>
        <w:keepNext/>
        <w:jc w:val="both"/>
        <w:rPr>
          <w:rFonts w:ascii="Arial" w:hAnsi="Arial" w:cs="Arial"/>
        </w:rPr>
      </w:pPr>
      <w:r w:rsidRPr="00CC1ACA">
        <w:rPr>
          <w:rFonts w:ascii="Arial" w:hAnsi="Arial" w:cs="Arial"/>
          <w:b/>
          <w:i/>
          <w:u w:val="single"/>
        </w:rPr>
        <w:t>Comptable public assignataire des paiements :</w:t>
      </w:r>
    </w:p>
    <w:p w14:paraId="50849365" w14:textId="77777777" w:rsidR="00CA36A3" w:rsidRDefault="00CA36A3" w:rsidP="00AF1B6D">
      <w:pPr>
        <w:keepNext/>
        <w:tabs>
          <w:tab w:val="left" w:pos="1843"/>
        </w:tabs>
        <w:jc w:val="both"/>
        <w:rPr>
          <w:rFonts w:ascii="Arial" w:hAnsi="Arial" w:cs="Arial"/>
          <w:b/>
          <w:bCs/>
        </w:rPr>
      </w:pPr>
    </w:p>
    <w:p w14:paraId="7DE5875A" w14:textId="6EC1417A" w:rsidR="007B5043" w:rsidRPr="00A80200" w:rsidRDefault="00CA36A3" w:rsidP="00AF1B6D">
      <w:pPr>
        <w:keepNext/>
        <w:tabs>
          <w:tab w:val="left" w:pos="1843"/>
        </w:tabs>
        <w:jc w:val="both"/>
        <w:rPr>
          <w:rFonts w:ascii="Arial" w:hAnsi="Arial" w:cs="Arial"/>
        </w:rPr>
      </w:pPr>
      <w:r w:rsidRPr="00A80200">
        <w:rPr>
          <w:rFonts w:ascii="Arial" w:hAnsi="Arial" w:cs="Arial"/>
        </w:rPr>
        <w:t xml:space="preserve">Madame Audrey PRACCHIA, en sa qualité </w:t>
      </w:r>
      <w:r w:rsidR="009A79D4" w:rsidRPr="00A80200">
        <w:rPr>
          <w:rFonts w:ascii="Arial" w:hAnsi="Arial" w:cs="Arial"/>
        </w:rPr>
        <w:t>d’</w:t>
      </w:r>
      <w:r w:rsidR="00975D51" w:rsidRPr="00A80200">
        <w:rPr>
          <w:rFonts w:ascii="Arial" w:hAnsi="Arial" w:cs="Arial"/>
        </w:rPr>
        <w:t xml:space="preserve">agent comptable </w:t>
      </w:r>
    </w:p>
    <w:p w14:paraId="69868772" w14:textId="77777777" w:rsidR="007B5043" w:rsidRPr="00CC1ACA" w:rsidRDefault="007B5043" w:rsidP="00AF1B6D">
      <w:pPr>
        <w:keepNext/>
        <w:tabs>
          <w:tab w:val="left" w:pos="1843"/>
        </w:tabs>
        <w:jc w:val="both"/>
        <w:rPr>
          <w:rFonts w:ascii="Arial" w:hAnsi="Arial" w:cs="Arial"/>
          <w:b/>
          <w:bCs/>
          <w:i/>
          <w:u w:val="single"/>
        </w:rPr>
      </w:pPr>
    </w:p>
    <w:p w14:paraId="69071513" w14:textId="77777777" w:rsidR="007B5043" w:rsidRPr="00CC1ACA" w:rsidRDefault="007B5043" w:rsidP="00AF1B6D">
      <w:pPr>
        <w:jc w:val="both"/>
        <w:rPr>
          <w:rFonts w:ascii="Arial" w:hAnsi="Arial" w:cs="Arial"/>
        </w:rPr>
      </w:pPr>
    </w:p>
    <w:p w14:paraId="4FC072FC" w14:textId="77777777" w:rsidR="007B5043" w:rsidRPr="00AF1B6D" w:rsidRDefault="007B5043" w:rsidP="00AF1B6D">
      <w:pPr>
        <w:jc w:val="both"/>
        <w:rPr>
          <w:rFonts w:asciiTheme="majorHAnsi" w:hAnsiTheme="majorHAnsi" w:cstheme="majorHAnsi"/>
        </w:rPr>
      </w:pPr>
    </w:p>
    <w:p w14:paraId="1D359905" w14:textId="77777777" w:rsidR="00A81882" w:rsidRDefault="00A81882" w:rsidP="00AF1B6D">
      <w:pPr>
        <w:jc w:val="both"/>
        <w:rPr>
          <w:rFonts w:cstheme="majorHAnsi"/>
        </w:rPr>
      </w:pPr>
    </w:p>
    <w:p w14:paraId="1808408C" w14:textId="77777777" w:rsidR="00A81882" w:rsidRDefault="00A81882" w:rsidP="00AF1B6D">
      <w:pPr>
        <w:jc w:val="both"/>
        <w:rPr>
          <w:rFonts w:cstheme="majorHAnsi"/>
        </w:rPr>
      </w:pPr>
    </w:p>
    <w:p w14:paraId="2E373025" w14:textId="77777777" w:rsidR="00A81882" w:rsidRDefault="00A81882" w:rsidP="00AF1B6D">
      <w:pPr>
        <w:jc w:val="both"/>
        <w:rPr>
          <w:rFonts w:cstheme="majorHAnsi"/>
        </w:rPr>
      </w:pPr>
    </w:p>
    <w:p w14:paraId="021BED42" w14:textId="77777777" w:rsidR="00A81882" w:rsidRDefault="00A81882" w:rsidP="00AF1B6D">
      <w:pPr>
        <w:jc w:val="both"/>
        <w:rPr>
          <w:rFonts w:cstheme="majorHAnsi"/>
        </w:rPr>
      </w:pPr>
    </w:p>
    <w:p w14:paraId="6383DC41" w14:textId="77777777" w:rsidR="00A81882" w:rsidRDefault="00A81882" w:rsidP="00AF1B6D">
      <w:pPr>
        <w:jc w:val="both"/>
        <w:rPr>
          <w:rFonts w:cstheme="majorHAnsi"/>
        </w:rPr>
      </w:pPr>
    </w:p>
    <w:p w14:paraId="71CF33D3" w14:textId="77777777" w:rsidR="00A81882" w:rsidRDefault="00A81882" w:rsidP="007B5043">
      <w:pPr>
        <w:rPr>
          <w:rFonts w:cstheme="majorHAnsi"/>
        </w:rPr>
      </w:pPr>
    </w:p>
    <w:p w14:paraId="418D84C2" w14:textId="77777777" w:rsidR="00A81882" w:rsidRDefault="00A81882" w:rsidP="007B5043">
      <w:pPr>
        <w:rPr>
          <w:rFonts w:cstheme="majorHAnsi"/>
        </w:rPr>
      </w:pPr>
    </w:p>
    <w:p w14:paraId="6A4EB4CA" w14:textId="77777777" w:rsidR="000B20B3" w:rsidRDefault="000B20B3" w:rsidP="007B5043">
      <w:pPr>
        <w:rPr>
          <w:rFonts w:cstheme="majorHAnsi"/>
        </w:rPr>
      </w:pPr>
    </w:p>
    <w:p w14:paraId="414D9941" w14:textId="77777777" w:rsidR="000B20B3" w:rsidRDefault="000B20B3" w:rsidP="007B5043">
      <w:pPr>
        <w:rPr>
          <w:rFonts w:cstheme="majorHAnsi"/>
        </w:rPr>
      </w:pPr>
    </w:p>
    <w:p w14:paraId="1F3BDFCC" w14:textId="77777777" w:rsidR="0007492B" w:rsidRDefault="0007492B" w:rsidP="007B5043">
      <w:pPr>
        <w:rPr>
          <w:rFonts w:cstheme="majorHAnsi"/>
        </w:rPr>
      </w:pPr>
    </w:p>
    <w:p w14:paraId="05489CAD" w14:textId="77777777" w:rsidR="000B20B3" w:rsidRDefault="000B20B3" w:rsidP="007B5043">
      <w:pPr>
        <w:rPr>
          <w:rFonts w:cstheme="majorHAnsi"/>
        </w:rPr>
      </w:pPr>
    </w:p>
    <w:p w14:paraId="599417E0" w14:textId="77777777" w:rsidR="000B20B3" w:rsidRDefault="000B20B3" w:rsidP="007B5043">
      <w:pPr>
        <w:rPr>
          <w:rFonts w:cstheme="majorHAnsi"/>
        </w:rPr>
      </w:pPr>
    </w:p>
    <w:p w14:paraId="6AAB9620" w14:textId="77777777" w:rsidR="00975D51" w:rsidRDefault="00975D51" w:rsidP="007B5043">
      <w:pPr>
        <w:tabs>
          <w:tab w:val="left" w:pos="675"/>
        </w:tabs>
        <w:rPr>
          <w:rFonts w:cstheme="majorHAnsi"/>
        </w:rPr>
        <w:sectPr w:rsidR="00975D51">
          <w:headerReference w:type="default" r:id="rId12"/>
          <w:footerReference w:type="default" r:id="rId13"/>
          <w:headerReference w:type="first" r:id="rId14"/>
          <w:footerReference w:type="first" r:id="rId15"/>
          <w:pgSz w:w="11906" w:h="16838"/>
          <w:pgMar w:top="1418" w:right="1559" w:bottom="1418" w:left="1418" w:header="851" w:footer="851" w:gutter="0"/>
          <w:pgNumType w:start="1"/>
          <w:cols w:space="720"/>
          <w:titlePg/>
          <w:docGrid w:linePitch="360"/>
        </w:sectPr>
      </w:pPr>
    </w:p>
    <w:p w14:paraId="186077B0" w14:textId="77777777" w:rsidR="000B20B3" w:rsidRPr="00A3105E" w:rsidRDefault="000B20B3" w:rsidP="007B5043">
      <w:pPr>
        <w:tabs>
          <w:tab w:val="left" w:pos="675"/>
        </w:tabs>
        <w:rPr>
          <w:rFonts w:cstheme="majorHAnsi"/>
        </w:rPr>
      </w:pPr>
    </w:p>
    <w:sdt>
      <w:sdtPr>
        <w:rPr>
          <w:sz w:val="32"/>
          <w:szCs w:val="32"/>
        </w:rPr>
        <w:id w:val="498388763"/>
        <w:docPartObj>
          <w:docPartGallery w:val="Table of Contents"/>
          <w:docPartUnique/>
        </w:docPartObj>
      </w:sdtPr>
      <w:sdtEndPr>
        <w:rPr>
          <w:rFonts w:ascii="Arial" w:hAnsi="Arial" w:cs="Arial"/>
          <w:b/>
          <w:bCs/>
          <w:sz w:val="22"/>
          <w:szCs w:val="22"/>
        </w:rPr>
      </w:sdtEndPr>
      <w:sdtContent>
        <w:p w14:paraId="431E0F76" w14:textId="77777777" w:rsidR="007B5043" w:rsidRPr="000B20B3" w:rsidRDefault="007B5043" w:rsidP="000B20B3">
          <w:pPr>
            <w:jc w:val="center"/>
            <w:rPr>
              <w:rFonts w:ascii="Arial" w:hAnsi="Arial" w:cs="Arial"/>
              <w:b/>
              <w:bCs/>
            </w:rPr>
          </w:pPr>
          <w:r w:rsidRPr="000B20B3">
            <w:rPr>
              <w:rFonts w:ascii="Arial" w:hAnsi="Arial" w:cs="Arial"/>
              <w:b/>
              <w:bCs/>
            </w:rPr>
            <w:t>SOMMAIRE</w:t>
          </w:r>
        </w:p>
        <w:p w14:paraId="7343F2DD" w14:textId="5C6D32BF" w:rsidR="007B5043" w:rsidRPr="000B20B3" w:rsidRDefault="00000000" w:rsidP="00026BE8">
          <w:pPr>
            <w:rPr>
              <w:rFonts w:ascii="Arial" w:hAnsi="Arial" w:cs="Arial"/>
            </w:rPr>
          </w:pPr>
        </w:p>
      </w:sdtContent>
    </w:sdt>
    <w:p w14:paraId="1B163B50" w14:textId="6620E8F0" w:rsidR="0012007B" w:rsidRDefault="00E01BB7">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r w:rsidRPr="00314F92">
        <w:rPr>
          <w:rFonts w:ascii="Arial" w:hAnsi="Arial" w:cs="Arial"/>
          <w:b w:val="0"/>
          <w:i/>
          <w:color w:val="000000" w:themeColor="text1"/>
          <w:sz w:val="22"/>
          <w:szCs w:val="22"/>
        </w:rPr>
        <w:fldChar w:fldCharType="begin"/>
      </w:r>
      <w:r w:rsidRPr="00314F92">
        <w:rPr>
          <w:rFonts w:ascii="Arial" w:hAnsi="Arial" w:cs="Arial"/>
          <w:b w:val="0"/>
          <w:i/>
          <w:color w:val="000000" w:themeColor="text1"/>
          <w:sz w:val="22"/>
          <w:szCs w:val="22"/>
        </w:rPr>
        <w:instrText xml:space="preserve"> TOC \o "1-3" \h \z \u </w:instrText>
      </w:r>
      <w:r w:rsidRPr="00314F92">
        <w:rPr>
          <w:rFonts w:ascii="Arial" w:hAnsi="Arial" w:cs="Arial"/>
          <w:b w:val="0"/>
          <w:i/>
          <w:color w:val="000000" w:themeColor="text1"/>
          <w:sz w:val="22"/>
          <w:szCs w:val="22"/>
        </w:rPr>
        <w:fldChar w:fldCharType="separate"/>
      </w:r>
      <w:hyperlink w:anchor="_Toc172536358" w:history="1">
        <w:r w:rsidR="0012007B" w:rsidRPr="00A27D16">
          <w:rPr>
            <w:rStyle w:val="Lienhypertexte"/>
            <w:rFonts w:ascii="Arial" w:hAnsi="Arial" w:cs="Arial"/>
            <w:noProof/>
          </w:rPr>
          <w:t>ARTICLE 1 : COCONTRACTANT</w:t>
        </w:r>
        <w:r w:rsidR="0012007B">
          <w:rPr>
            <w:noProof/>
            <w:webHidden/>
          </w:rPr>
          <w:tab/>
        </w:r>
        <w:r w:rsidR="0012007B">
          <w:rPr>
            <w:noProof/>
            <w:webHidden/>
          </w:rPr>
          <w:fldChar w:fldCharType="begin"/>
        </w:r>
        <w:r w:rsidR="0012007B">
          <w:rPr>
            <w:noProof/>
            <w:webHidden/>
          </w:rPr>
          <w:instrText xml:space="preserve"> PAGEREF _Toc172536358 \h </w:instrText>
        </w:r>
        <w:r w:rsidR="0012007B">
          <w:rPr>
            <w:noProof/>
            <w:webHidden/>
          </w:rPr>
        </w:r>
        <w:r w:rsidR="0012007B">
          <w:rPr>
            <w:noProof/>
            <w:webHidden/>
          </w:rPr>
          <w:fldChar w:fldCharType="separate"/>
        </w:r>
        <w:r w:rsidR="0012007B">
          <w:rPr>
            <w:noProof/>
            <w:webHidden/>
          </w:rPr>
          <w:t>2</w:t>
        </w:r>
        <w:r w:rsidR="0012007B">
          <w:rPr>
            <w:noProof/>
            <w:webHidden/>
          </w:rPr>
          <w:fldChar w:fldCharType="end"/>
        </w:r>
      </w:hyperlink>
    </w:p>
    <w:p w14:paraId="3EEE3DCF" w14:textId="5FCD5060"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59" w:history="1">
        <w:r w:rsidR="0012007B" w:rsidRPr="00A27D16">
          <w:rPr>
            <w:rStyle w:val="Lienhypertexte"/>
            <w:rFonts w:ascii="Arial" w:hAnsi="Arial" w:cs="Arial"/>
            <w:noProof/>
          </w:rPr>
          <w:t>ARTICLE 2 : MISSION DE MAÎTRISE D’OEUVRE</w:t>
        </w:r>
        <w:r w:rsidR="0012007B">
          <w:rPr>
            <w:noProof/>
            <w:webHidden/>
          </w:rPr>
          <w:tab/>
        </w:r>
        <w:r w:rsidR="0012007B">
          <w:rPr>
            <w:noProof/>
            <w:webHidden/>
          </w:rPr>
          <w:fldChar w:fldCharType="begin"/>
        </w:r>
        <w:r w:rsidR="0012007B">
          <w:rPr>
            <w:noProof/>
            <w:webHidden/>
          </w:rPr>
          <w:instrText xml:space="preserve"> PAGEREF _Toc172536359 \h </w:instrText>
        </w:r>
        <w:r w:rsidR="0012007B">
          <w:rPr>
            <w:noProof/>
            <w:webHidden/>
          </w:rPr>
        </w:r>
        <w:r w:rsidR="0012007B">
          <w:rPr>
            <w:noProof/>
            <w:webHidden/>
          </w:rPr>
          <w:fldChar w:fldCharType="separate"/>
        </w:r>
        <w:r w:rsidR="0012007B">
          <w:rPr>
            <w:noProof/>
            <w:webHidden/>
          </w:rPr>
          <w:t>3</w:t>
        </w:r>
        <w:r w:rsidR="0012007B">
          <w:rPr>
            <w:noProof/>
            <w:webHidden/>
          </w:rPr>
          <w:fldChar w:fldCharType="end"/>
        </w:r>
      </w:hyperlink>
    </w:p>
    <w:p w14:paraId="54C60E8E" w14:textId="2DA8B883"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0" w:history="1">
        <w:r w:rsidR="0012007B" w:rsidRPr="00A27D16">
          <w:rPr>
            <w:rStyle w:val="Lienhypertexte"/>
            <w:rFonts w:ascii="Arial" w:hAnsi="Arial" w:cs="Arial"/>
            <w:noProof/>
          </w:rPr>
          <w:t>ARTICLE 3 : DUREE DU MARCHE</w:t>
        </w:r>
        <w:r w:rsidR="0012007B">
          <w:rPr>
            <w:noProof/>
            <w:webHidden/>
          </w:rPr>
          <w:tab/>
        </w:r>
        <w:r w:rsidR="0012007B">
          <w:rPr>
            <w:noProof/>
            <w:webHidden/>
          </w:rPr>
          <w:fldChar w:fldCharType="begin"/>
        </w:r>
        <w:r w:rsidR="0012007B">
          <w:rPr>
            <w:noProof/>
            <w:webHidden/>
          </w:rPr>
          <w:instrText xml:space="preserve"> PAGEREF _Toc172536360 \h </w:instrText>
        </w:r>
        <w:r w:rsidR="0012007B">
          <w:rPr>
            <w:noProof/>
            <w:webHidden/>
          </w:rPr>
        </w:r>
        <w:r w:rsidR="0012007B">
          <w:rPr>
            <w:noProof/>
            <w:webHidden/>
          </w:rPr>
          <w:fldChar w:fldCharType="separate"/>
        </w:r>
        <w:r w:rsidR="0012007B">
          <w:rPr>
            <w:noProof/>
            <w:webHidden/>
          </w:rPr>
          <w:t>3</w:t>
        </w:r>
        <w:r w:rsidR="0012007B">
          <w:rPr>
            <w:noProof/>
            <w:webHidden/>
          </w:rPr>
          <w:fldChar w:fldCharType="end"/>
        </w:r>
      </w:hyperlink>
    </w:p>
    <w:p w14:paraId="4D294E0E" w14:textId="275C23BB"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1" w:history="1">
        <w:r w:rsidR="0012007B" w:rsidRPr="00A27D16">
          <w:rPr>
            <w:rStyle w:val="Lienhypertexte"/>
            <w:rFonts w:ascii="Arial" w:hAnsi="Arial" w:cs="Arial"/>
            <w:noProof/>
          </w:rPr>
          <w:t>ARTICLE 4 : ENGAGEMENT SUR LES COÛTS DES TRAVAUX</w:t>
        </w:r>
        <w:r w:rsidR="0012007B">
          <w:rPr>
            <w:noProof/>
            <w:webHidden/>
          </w:rPr>
          <w:tab/>
        </w:r>
        <w:r w:rsidR="0012007B">
          <w:rPr>
            <w:noProof/>
            <w:webHidden/>
          </w:rPr>
          <w:fldChar w:fldCharType="begin"/>
        </w:r>
        <w:r w:rsidR="0012007B">
          <w:rPr>
            <w:noProof/>
            <w:webHidden/>
          </w:rPr>
          <w:instrText xml:space="preserve"> PAGEREF _Toc172536361 \h </w:instrText>
        </w:r>
        <w:r w:rsidR="0012007B">
          <w:rPr>
            <w:noProof/>
            <w:webHidden/>
          </w:rPr>
        </w:r>
        <w:r w:rsidR="0012007B">
          <w:rPr>
            <w:noProof/>
            <w:webHidden/>
          </w:rPr>
          <w:fldChar w:fldCharType="separate"/>
        </w:r>
        <w:r w:rsidR="0012007B">
          <w:rPr>
            <w:noProof/>
            <w:webHidden/>
          </w:rPr>
          <w:t>3</w:t>
        </w:r>
        <w:r w:rsidR="0012007B">
          <w:rPr>
            <w:noProof/>
            <w:webHidden/>
          </w:rPr>
          <w:fldChar w:fldCharType="end"/>
        </w:r>
      </w:hyperlink>
    </w:p>
    <w:p w14:paraId="44A43B37" w14:textId="460C1EAD" w:rsidR="0012007B" w:rsidRDefault="00000000">
      <w:pPr>
        <w:pStyle w:val="TM2"/>
        <w:tabs>
          <w:tab w:val="right" w:leader="dot" w:pos="8919"/>
        </w:tabs>
        <w:rPr>
          <w:rFonts w:eastAsiaTheme="minorEastAsia" w:cstheme="minorBidi"/>
          <w:b w:val="0"/>
          <w:bCs w:val="0"/>
          <w:noProof/>
          <w:kern w:val="2"/>
          <w:sz w:val="24"/>
          <w:szCs w:val="24"/>
          <w:lang w:eastAsia="fr-FR"/>
          <w14:ligatures w14:val="standardContextual"/>
        </w:rPr>
      </w:pPr>
      <w:hyperlink w:anchor="_Toc172536362" w:history="1">
        <w:r w:rsidR="0012007B" w:rsidRPr="00A27D16">
          <w:rPr>
            <w:rStyle w:val="Lienhypertexte"/>
            <w:rFonts w:ascii="Arial" w:hAnsi="Arial" w:cs="Arial"/>
            <w:noProof/>
          </w:rPr>
          <w:t>4.1. Coût des travaux</w:t>
        </w:r>
        <w:r w:rsidR="0012007B">
          <w:rPr>
            <w:noProof/>
            <w:webHidden/>
          </w:rPr>
          <w:tab/>
        </w:r>
        <w:r w:rsidR="0012007B">
          <w:rPr>
            <w:noProof/>
            <w:webHidden/>
          </w:rPr>
          <w:fldChar w:fldCharType="begin"/>
        </w:r>
        <w:r w:rsidR="0012007B">
          <w:rPr>
            <w:noProof/>
            <w:webHidden/>
          </w:rPr>
          <w:instrText xml:space="preserve"> PAGEREF _Toc172536362 \h </w:instrText>
        </w:r>
        <w:r w:rsidR="0012007B">
          <w:rPr>
            <w:noProof/>
            <w:webHidden/>
          </w:rPr>
        </w:r>
        <w:r w:rsidR="0012007B">
          <w:rPr>
            <w:noProof/>
            <w:webHidden/>
          </w:rPr>
          <w:fldChar w:fldCharType="separate"/>
        </w:r>
        <w:r w:rsidR="0012007B">
          <w:rPr>
            <w:noProof/>
            <w:webHidden/>
          </w:rPr>
          <w:t>3</w:t>
        </w:r>
        <w:r w:rsidR="0012007B">
          <w:rPr>
            <w:noProof/>
            <w:webHidden/>
          </w:rPr>
          <w:fldChar w:fldCharType="end"/>
        </w:r>
      </w:hyperlink>
    </w:p>
    <w:p w14:paraId="6B80756F" w14:textId="6160C9BC" w:rsidR="0012007B" w:rsidRDefault="00000000">
      <w:pPr>
        <w:pStyle w:val="TM2"/>
        <w:tabs>
          <w:tab w:val="right" w:leader="dot" w:pos="8919"/>
        </w:tabs>
        <w:rPr>
          <w:rFonts w:eastAsiaTheme="minorEastAsia" w:cstheme="minorBidi"/>
          <w:b w:val="0"/>
          <w:bCs w:val="0"/>
          <w:noProof/>
          <w:kern w:val="2"/>
          <w:sz w:val="24"/>
          <w:szCs w:val="24"/>
          <w:lang w:eastAsia="fr-FR"/>
          <w14:ligatures w14:val="standardContextual"/>
        </w:rPr>
      </w:pPr>
      <w:hyperlink w:anchor="_Toc172536363" w:history="1">
        <w:r w:rsidR="0012007B" w:rsidRPr="00A27D16">
          <w:rPr>
            <w:rStyle w:val="Lienhypertexte"/>
            <w:rFonts w:ascii="Arial" w:hAnsi="Arial" w:cs="Arial"/>
            <w:noProof/>
          </w:rPr>
          <w:t>4.2. Le forfait de rémunération</w:t>
        </w:r>
        <w:r w:rsidR="0012007B">
          <w:rPr>
            <w:noProof/>
            <w:webHidden/>
          </w:rPr>
          <w:tab/>
        </w:r>
        <w:r w:rsidR="0012007B">
          <w:rPr>
            <w:noProof/>
            <w:webHidden/>
          </w:rPr>
          <w:fldChar w:fldCharType="begin"/>
        </w:r>
        <w:r w:rsidR="0012007B">
          <w:rPr>
            <w:noProof/>
            <w:webHidden/>
          </w:rPr>
          <w:instrText xml:space="preserve"> PAGEREF _Toc172536363 \h </w:instrText>
        </w:r>
        <w:r w:rsidR="0012007B">
          <w:rPr>
            <w:noProof/>
            <w:webHidden/>
          </w:rPr>
        </w:r>
        <w:r w:rsidR="0012007B">
          <w:rPr>
            <w:noProof/>
            <w:webHidden/>
          </w:rPr>
          <w:fldChar w:fldCharType="separate"/>
        </w:r>
        <w:r w:rsidR="0012007B">
          <w:rPr>
            <w:noProof/>
            <w:webHidden/>
          </w:rPr>
          <w:t>3</w:t>
        </w:r>
        <w:r w:rsidR="0012007B">
          <w:rPr>
            <w:noProof/>
            <w:webHidden/>
          </w:rPr>
          <w:fldChar w:fldCharType="end"/>
        </w:r>
      </w:hyperlink>
    </w:p>
    <w:p w14:paraId="3A2615F7" w14:textId="6E1D96AC"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4" w:history="1">
        <w:r w:rsidR="0012007B" w:rsidRPr="00A27D16">
          <w:rPr>
            <w:rStyle w:val="Lienhypertexte"/>
            <w:rFonts w:ascii="Arial" w:hAnsi="Arial" w:cs="Arial"/>
            <w:noProof/>
          </w:rPr>
          <w:t>ARTICLE 5 : PAIEMENT</w:t>
        </w:r>
        <w:r w:rsidR="0012007B">
          <w:rPr>
            <w:noProof/>
            <w:webHidden/>
          </w:rPr>
          <w:tab/>
        </w:r>
        <w:r w:rsidR="0012007B">
          <w:rPr>
            <w:noProof/>
            <w:webHidden/>
          </w:rPr>
          <w:fldChar w:fldCharType="begin"/>
        </w:r>
        <w:r w:rsidR="0012007B">
          <w:rPr>
            <w:noProof/>
            <w:webHidden/>
          </w:rPr>
          <w:instrText xml:space="preserve"> PAGEREF _Toc172536364 \h </w:instrText>
        </w:r>
        <w:r w:rsidR="0012007B">
          <w:rPr>
            <w:noProof/>
            <w:webHidden/>
          </w:rPr>
        </w:r>
        <w:r w:rsidR="0012007B">
          <w:rPr>
            <w:noProof/>
            <w:webHidden/>
          </w:rPr>
          <w:fldChar w:fldCharType="separate"/>
        </w:r>
        <w:r w:rsidR="0012007B">
          <w:rPr>
            <w:noProof/>
            <w:webHidden/>
          </w:rPr>
          <w:t>4</w:t>
        </w:r>
        <w:r w:rsidR="0012007B">
          <w:rPr>
            <w:noProof/>
            <w:webHidden/>
          </w:rPr>
          <w:fldChar w:fldCharType="end"/>
        </w:r>
      </w:hyperlink>
    </w:p>
    <w:p w14:paraId="62257B45" w14:textId="1A964D55"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5" w:history="1">
        <w:r w:rsidR="0012007B" w:rsidRPr="00A27D16">
          <w:rPr>
            <w:rStyle w:val="Lienhypertexte"/>
            <w:rFonts w:ascii="Arial" w:hAnsi="Arial" w:cs="Arial"/>
            <w:noProof/>
          </w:rPr>
          <w:t>ARTICLE 6 : ENGAGEMENT DU CANDIDAT</w:t>
        </w:r>
        <w:r w:rsidR="0012007B">
          <w:rPr>
            <w:noProof/>
            <w:webHidden/>
          </w:rPr>
          <w:tab/>
        </w:r>
        <w:r w:rsidR="0012007B">
          <w:rPr>
            <w:noProof/>
            <w:webHidden/>
          </w:rPr>
          <w:fldChar w:fldCharType="begin"/>
        </w:r>
        <w:r w:rsidR="0012007B">
          <w:rPr>
            <w:noProof/>
            <w:webHidden/>
          </w:rPr>
          <w:instrText xml:space="preserve"> PAGEREF _Toc172536365 \h </w:instrText>
        </w:r>
        <w:r w:rsidR="0012007B">
          <w:rPr>
            <w:noProof/>
            <w:webHidden/>
          </w:rPr>
        </w:r>
        <w:r w:rsidR="0012007B">
          <w:rPr>
            <w:noProof/>
            <w:webHidden/>
          </w:rPr>
          <w:fldChar w:fldCharType="separate"/>
        </w:r>
        <w:r w:rsidR="0012007B">
          <w:rPr>
            <w:noProof/>
            <w:webHidden/>
          </w:rPr>
          <w:t>1</w:t>
        </w:r>
        <w:r w:rsidR="0012007B">
          <w:rPr>
            <w:noProof/>
            <w:webHidden/>
          </w:rPr>
          <w:fldChar w:fldCharType="end"/>
        </w:r>
      </w:hyperlink>
    </w:p>
    <w:p w14:paraId="52F6FE67" w14:textId="0AF26655"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6" w:history="1">
        <w:r w:rsidR="0012007B" w:rsidRPr="00A27D16">
          <w:rPr>
            <w:rStyle w:val="Lienhypertexte"/>
            <w:rFonts w:ascii="Arial" w:hAnsi="Arial" w:cs="Arial"/>
            <w:noProof/>
          </w:rPr>
          <w:t>ARTICLE 6 : ACCEPTATION DE L’OFFRE PAR LE POUVOIR ADJUDICATEUR</w:t>
        </w:r>
        <w:r w:rsidR="0012007B">
          <w:rPr>
            <w:noProof/>
            <w:webHidden/>
          </w:rPr>
          <w:tab/>
        </w:r>
        <w:r w:rsidR="0012007B">
          <w:rPr>
            <w:noProof/>
            <w:webHidden/>
          </w:rPr>
          <w:fldChar w:fldCharType="begin"/>
        </w:r>
        <w:r w:rsidR="0012007B">
          <w:rPr>
            <w:noProof/>
            <w:webHidden/>
          </w:rPr>
          <w:instrText xml:space="preserve"> PAGEREF _Toc172536366 \h </w:instrText>
        </w:r>
        <w:r w:rsidR="0012007B">
          <w:rPr>
            <w:noProof/>
            <w:webHidden/>
          </w:rPr>
        </w:r>
        <w:r w:rsidR="0012007B">
          <w:rPr>
            <w:noProof/>
            <w:webHidden/>
          </w:rPr>
          <w:fldChar w:fldCharType="separate"/>
        </w:r>
        <w:r w:rsidR="0012007B">
          <w:rPr>
            <w:noProof/>
            <w:webHidden/>
          </w:rPr>
          <w:t>1</w:t>
        </w:r>
        <w:r w:rsidR="0012007B">
          <w:rPr>
            <w:noProof/>
            <w:webHidden/>
          </w:rPr>
          <w:fldChar w:fldCharType="end"/>
        </w:r>
      </w:hyperlink>
    </w:p>
    <w:p w14:paraId="688A8451" w14:textId="06A4C647" w:rsidR="0012007B" w:rsidRDefault="00000000">
      <w:pPr>
        <w:pStyle w:val="TM1"/>
        <w:tabs>
          <w:tab w:val="right" w:leader="dot" w:pos="8919"/>
        </w:tabs>
        <w:rPr>
          <w:rFonts w:asciiTheme="minorHAnsi" w:eastAsiaTheme="minorEastAsia" w:hAnsiTheme="minorHAnsi" w:cstheme="minorBidi"/>
          <w:b w:val="0"/>
          <w:bCs w:val="0"/>
          <w:caps w:val="0"/>
          <w:noProof/>
          <w:kern w:val="2"/>
          <w:lang w:eastAsia="fr-FR"/>
          <w14:ligatures w14:val="standardContextual"/>
        </w:rPr>
      </w:pPr>
      <w:hyperlink w:anchor="_Toc172536367" w:history="1">
        <w:r w:rsidR="0012007B" w:rsidRPr="00A27D16">
          <w:rPr>
            <w:rStyle w:val="Lienhypertexte"/>
            <w:noProof/>
          </w:rPr>
          <w:t>ANNEXE N° 1 : DÉSIGNATION DES CO-TRAITANTS ET RÉPARTITION DES PRESTATIONS</w:t>
        </w:r>
        <w:r w:rsidR="0012007B">
          <w:rPr>
            <w:noProof/>
            <w:webHidden/>
          </w:rPr>
          <w:tab/>
        </w:r>
        <w:r w:rsidR="0012007B">
          <w:rPr>
            <w:noProof/>
            <w:webHidden/>
          </w:rPr>
          <w:fldChar w:fldCharType="begin"/>
        </w:r>
        <w:r w:rsidR="0012007B">
          <w:rPr>
            <w:noProof/>
            <w:webHidden/>
          </w:rPr>
          <w:instrText xml:space="preserve"> PAGEREF _Toc172536367 \h </w:instrText>
        </w:r>
        <w:r w:rsidR="0012007B">
          <w:rPr>
            <w:noProof/>
            <w:webHidden/>
          </w:rPr>
        </w:r>
        <w:r w:rsidR="0012007B">
          <w:rPr>
            <w:noProof/>
            <w:webHidden/>
          </w:rPr>
          <w:fldChar w:fldCharType="separate"/>
        </w:r>
        <w:r w:rsidR="0012007B">
          <w:rPr>
            <w:noProof/>
            <w:webHidden/>
          </w:rPr>
          <w:t>1</w:t>
        </w:r>
        <w:r w:rsidR="0012007B">
          <w:rPr>
            <w:noProof/>
            <w:webHidden/>
          </w:rPr>
          <w:fldChar w:fldCharType="end"/>
        </w:r>
      </w:hyperlink>
    </w:p>
    <w:p w14:paraId="55B7F99D" w14:textId="2502FB88" w:rsidR="007B5043" w:rsidRPr="00314F92" w:rsidRDefault="00E01BB7" w:rsidP="00026BE8">
      <w:pPr>
        <w:spacing w:line="360" w:lineRule="auto"/>
        <w:rPr>
          <w:rFonts w:ascii="Arial" w:hAnsi="Arial" w:cs="Arial"/>
          <w:b/>
          <w:i/>
          <w:color w:val="000000" w:themeColor="text1"/>
        </w:rPr>
      </w:pPr>
      <w:r w:rsidRPr="00314F92">
        <w:rPr>
          <w:rFonts w:ascii="Arial" w:hAnsi="Arial" w:cs="Arial"/>
          <w:b/>
          <w:i/>
          <w:color w:val="000000" w:themeColor="text1"/>
        </w:rPr>
        <w:fldChar w:fldCharType="end"/>
      </w:r>
    </w:p>
    <w:p w14:paraId="0DEFDA73" w14:textId="77777777" w:rsidR="007B5043" w:rsidRPr="00314F92" w:rsidRDefault="007B5043" w:rsidP="00026BE8">
      <w:pPr>
        <w:spacing w:line="360" w:lineRule="auto"/>
        <w:rPr>
          <w:rFonts w:ascii="Arial" w:hAnsi="Arial" w:cs="Arial"/>
          <w:b/>
          <w:i/>
          <w:color w:val="000000" w:themeColor="text1"/>
        </w:rPr>
      </w:pPr>
    </w:p>
    <w:p w14:paraId="459C1C28" w14:textId="77777777" w:rsidR="007B5043" w:rsidRPr="00314F92" w:rsidRDefault="007B5043" w:rsidP="00026BE8">
      <w:pPr>
        <w:spacing w:line="360" w:lineRule="auto"/>
        <w:rPr>
          <w:rFonts w:ascii="Arial" w:hAnsi="Arial" w:cs="Arial"/>
          <w:b/>
          <w:i/>
          <w:color w:val="000000" w:themeColor="text1"/>
        </w:rPr>
      </w:pPr>
    </w:p>
    <w:p w14:paraId="10F11515" w14:textId="77777777" w:rsidR="007B5043" w:rsidRPr="00314F92" w:rsidRDefault="007B5043" w:rsidP="00026BE8">
      <w:pPr>
        <w:spacing w:line="360" w:lineRule="auto"/>
        <w:rPr>
          <w:rFonts w:ascii="Arial" w:hAnsi="Arial" w:cs="Arial"/>
          <w:b/>
          <w:i/>
          <w:color w:val="000000" w:themeColor="text1"/>
        </w:rPr>
      </w:pPr>
    </w:p>
    <w:p w14:paraId="0BC28559" w14:textId="77777777" w:rsidR="007B5043" w:rsidRPr="00314F92" w:rsidRDefault="007B5043" w:rsidP="00026BE8">
      <w:pPr>
        <w:spacing w:line="360" w:lineRule="auto"/>
        <w:rPr>
          <w:rFonts w:ascii="Arial" w:hAnsi="Arial" w:cs="Arial"/>
          <w:b/>
          <w:i/>
          <w:color w:val="000000" w:themeColor="text1"/>
        </w:rPr>
      </w:pPr>
    </w:p>
    <w:p w14:paraId="40825C15" w14:textId="77777777" w:rsidR="007B5043" w:rsidRPr="00314F92" w:rsidRDefault="007B5043" w:rsidP="00026BE8">
      <w:pPr>
        <w:spacing w:line="360" w:lineRule="auto"/>
        <w:rPr>
          <w:rFonts w:ascii="Arial" w:hAnsi="Arial" w:cs="Arial"/>
          <w:b/>
          <w:i/>
          <w:color w:val="000000" w:themeColor="text1"/>
        </w:rPr>
      </w:pPr>
    </w:p>
    <w:p w14:paraId="641366AC" w14:textId="77777777" w:rsidR="007B5043" w:rsidRPr="00314F92" w:rsidRDefault="007B5043" w:rsidP="00026BE8">
      <w:pPr>
        <w:spacing w:line="360" w:lineRule="auto"/>
        <w:rPr>
          <w:rFonts w:ascii="Arial" w:hAnsi="Arial" w:cs="Arial"/>
          <w:b/>
          <w:i/>
          <w:color w:val="000000" w:themeColor="text1"/>
        </w:rPr>
      </w:pPr>
    </w:p>
    <w:p w14:paraId="5756B48B" w14:textId="77777777" w:rsidR="007B5043" w:rsidRPr="000B20B3" w:rsidRDefault="007B5043" w:rsidP="00026BE8">
      <w:pPr>
        <w:spacing w:line="360" w:lineRule="auto"/>
        <w:rPr>
          <w:rFonts w:ascii="Arial" w:hAnsi="Arial" w:cs="Arial"/>
          <w:b/>
          <w:i/>
        </w:rPr>
      </w:pPr>
    </w:p>
    <w:p w14:paraId="34590D17" w14:textId="77777777" w:rsidR="007B5043" w:rsidRPr="000B20B3" w:rsidRDefault="007B5043" w:rsidP="00026BE8">
      <w:pPr>
        <w:spacing w:line="360" w:lineRule="auto"/>
        <w:rPr>
          <w:rFonts w:ascii="Arial" w:hAnsi="Arial" w:cs="Arial"/>
          <w:b/>
          <w:i/>
        </w:rPr>
      </w:pPr>
    </w:p>
    <w:p w14:paraId="44326B27" w14:textId="77777777" w:rsidR="00AF1B6D" w:rsidRPr="000B20B3" w:rsidRDefault="00AF1B6D" w:rsidP="007B5043">
      <w:pPr>
        <w:rPr>
          <w:rFonts w:ascii="Arial" w:hAnsi="Arial" w:cs="Arial"/>
          <w:b/>
          <w:i/>
        </w:rPr>
      </w:pPr>
    </w:p>
    <w:p w14:paraId="4DF04CE5" w14:textId="77777777" w:rsidR="00AF1B6D" w:rsidRPr="000B20B3" w:rsidRDefault="00AF1B6D" w:rsidP="007B5043">
      <w:pPr>
        <w:rPr>
          <w:rFonts w:ascii="Arial" w:hAnsi="Arial" w:cs="Arial"/>
          <w:b/>
          <w:i/>
        </w:rPr>
      </w:pPr>
    </w:p>
    <w:p w14:paraId="1F26FB17" w14:textId="77777777" w:rsidR="00AF1B6D" w:rsidRPr="000B20B3" w:rsidRDefault="00AF1B6D" w:rsidP="007B5043">
      <w:pPr>
        <w:rPr>
          <w:rFonts w:ascii="Arial" w:hAnsi="Arial" w:cs="Arial"/>
          <w:b/>
          <w:i/>
        </w:rPr>
      </w:pPr>
    </w:p>
    <w:p w14:paraId="2E657386" w14:textId="77777777" w:rsidR="00AF1B6D" w:rsidRDefault="00AF1B6D" w:rsidP="007B5043">
      <w:pPr>
        <w:rPr>
          <w:rFonts w:cstheme="majorHAnsi"/>
          <w:b/>
          <w:i/>
        </w:rPr>
      </w:pPr>
    </w:p>
    <w:p w14:paraId="7F488202" w14:textId="77777777" w:rsidR="00A003AF" w:rsidRDefault="00A003AF" w:rsidP="007B5043">
      <w:pPr>
        <w:rPr>
          <w:rFonts w:cstheme="majorHAnsi"/>
          <w:b/>
          <w:i/>
        </w:rPr>
      </w:pPr>
    </w:p>
    <w:p w14:paraId="75929FBB" w14:textId="77777777" w:rsidR="00AF1B6D" w:rsidRDefault="00AF1B6D" w:rsidP="007B5043">
      <w:pPr>
        <w:rPr>
          <w:rFonts w:cstheme="majorHAnsi"/>
          <w:b/>
          <w:i/>
        </w:rPr>
      </w:pPr>
    </w:p>
    <w:p w14:paraId="1BE9C9B9" w14:textId="5EA1FFD0" w:rsidR="00AF1B6D" w:rsidRPr="00A3105E" w:rsidRDefault="000B20B3" w:rsidP="007B5043">
      <w:pPr>
        <w:rPr>
          <w:rFonts w:cstheme="majorHAnsi"/>
          <w:b/>
          <w:i/>
        </w:rPr>
      </w:pPr>
      <w:r>
        <w:rPr>
          <w:rFonts w:cstheme="majorHAnsi"/>
          <w:b/>
          <w:i/>
        </w:rPr>
        <w:br w:type="page"/>
      </w:r>
    </w:p>
    <w:p w14:paraId="67367C0C" w14:textId="6B9660FC" w:rsidR="007B5043" w:rsidRPr="001753C8" w:rsidRDefault="007B5043" w:rsidP="006D7BF4">
      <w:pPr>
        <w:pStyle w:val="Titre1"/>
        <w:numPr>
          <w:ilvl w:val="0"/>
          <w:numId w:val="0"/>
        </w:numPr>
        <w:spacing w:before="0" w:after="0" w:line="360" w:lineRule="auto"/>
        <w:rPr>
          <w:rFonts w:ascii="Arial" w:hAnsi="Arial" w:cs="Arial"/>
          <w:color w:val="000000" w:themeColor="text1"/>
          <w:sz w:val="24"/>
          <w:szCs w:val="24"/>
        </w:rPr>
      </w:pPr>
      <w:bookmarkStart w:id="0" w:name="_Toc64392344"/>
      <w:bookmarkStart w:id="1" w:name="_Toc115873951"/>
      <w:bookmarkStart w:id="2" w:name="_Toc172536358"/>
      <w:r w:rsidRPr="001753C8">
        <w:rPr>
          <w:rFonts w:ascii="Arial" w:hAnsi="Arial" w:cs="Arial"/>
          <w:color w:val="000000" w:themeColor="text1"/>
          <w:sz w:val="24"/>
          <w:szCs w:val="24"/>
        </w:rPr>
        <w:lastRenderedPageBreak/>
        <w:t>A</w:t>
      </w:r>
      <w:bookmarkEnd w:id="0"/>
      <w:r w:rsidR="00CC1ACA" w:rsidRPr="001753C8">
        <w:rPr>
          <w:rFonts w:ascii="Arial" w:hAnsi="Arial" w:cs="Arial"/>
          <w:color w:val="000000" w:themeColor="text1"/>
          <w:sz w:val="24"/>
          <w:szCs w:val="24"/>
        </w:rPr>
        <w:t>RTICLE 1 : COCONTRACTANT</w:t>
      </w:r>
      <w:bookmarkEnd w:id="1"/>
      <w:bookmarkEnd w:id="2"/>
      <w:r w:rsidR="00CC1ACA" w:rsidRPr="001753C8">
        <w:rPr>
          <w:rFonts w:ascii="Arial" w:hAnsi="Arial" w:cs="Arial"/>
          <w:color w:val="000000" w:themeColor="text1"/>
          <w:sz w:val="24"/>
          <w:szCs w:val="24"/>
        </w:rPr>
        <w:t xml:space="preserve"> </w:t>
      </w:r>
    </w:p>
    <w:p w14:paraId="3DC6CB2C" w14:textId="7777777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Le signataire (Candidat individuel),</w:t>
      </w:r>
    </w:p>
    <w:p w14:paraId="307E3727" w14:textId="2C55D6C8" w:rsidR="0007492B" w:rsidRPr="00CC1ACA" w:rsidRDefault="007B5043" w:rsidP="00A003AF">
      <w:pPr>
        <w:pStyle w:val="Normal1"/>
        <w:pBdr>
          <w:top w:val="single" w:sz="4" w:space="1" w:color="000000"/>
          <w:left w:val="single" w:sz="4" w:space="4" w:color="000000"/>
          <w:bottom w:val="single" w:sz="4" w:space="9" w:color="000000"/>
          <w:right w:val="single" w:sz="4" w:space="4" w:color="000000"/>
        </w:pBdr>
        <w:spacing w:before="120"/>
        <w:rPr>
          <w:rFonts w:ascii="Arial" w:hAnsi="Arial" w:cs="Arial"/>
        </w:rPr>
      </w:pPr>
      <w:r w:rsidRPr="00CC1ACA">
        <w:rPr>
          <w:rFonts w:ascii="Arial" w:hAnsi="Arial" w:cs="Arial"/>
        </w:rPr>
        <w:t>M .........................................................................................................................................</w:t>
      </w:r>
    </w:p>
    <w:p w14:paraId="0C9DEFD9" w14:textId="3F6480A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Agissant en qualité</w:t>
      </w:r>
      <w:r w:rsidR="0007492B">
        <w:rPr>
          <w:rFonts w:ascii="Arial" w:hAnsi="Arial" w:cs="Arial"/>
        </w:rPr>
        <w:t xml:space="preserve"> </w:t>
      </w:r>
      <w:r w:rsidRPr="00CC1ACA">
        <w:rPr>
          <w:rFonts w:ascii="Arial" w:hAnsi="Arial" w:cs="Arial"/>
        </w:rPr>
        <w:t>de ...</w:t>
      </w:r>
      <w:r w:rsidR="0007492B">
        <w:rPr>
          <w:rFonts w:ascii="Arial" w:hAnsi="Arial" w:cs="Arial"/>
        </w:rPr>
        <w:t>..</w:t>
      </w:r>
      <w:r w:rsidRPr="00CC1ACA">
        <w:rPr>
          <w:rFonts w:ascii="Arial" w:hAnsi="Arial" w:cs="Arial"/>
        </w:rPr>
        <w:t>....................................................................................................</w:t>
      </w:r>
    </w:p>
    <w:p w14:paraId="220706AA" w14:textId="7777777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M’engage sur la base de mon offre et pour mon propre compte ;</w:t>
      </w:r>
    </w:p>
    <w:p w14:paraId="02976F65" w14:textId="7777777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p>
    <w:p w14:paraId="06991BAF" w14:textId="71A0F663"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spacing w:before="120"/>
        <w:jc w:val="left"/>
        <w:rPr>
          <w:rFonts w:ascii="Arial" w:hAnsi="Arial" w:cs="Arial"/>
        </w:rPr>
      </w:pPr>
      <w:r w:rsidRPr="00CC1ACA">
        <w:rPr>
          <w:rFonts w:ascii="Arial" w:hAnsi="Arial" w:cs="Arial"/>
        </w:rPr>
        <w:t>Nom commercial et dénomination sociale ........................................................................</w:t>
      </w:r>
      <w:r w:rsidR="0007492B">
        <w:rPr>
          <w:rFonts w:ascii="Arial" w:hAnsi="Arial" w:cs="Arial"/>
        </w:rPr>
        <w:t>..</w:t>
      </w:r>
    </w:p>
    <w:p w14:paraId="3AC7BF93" w14:textId="424090B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Adresse ......................................................................................................................</w:t>
      </w:r>
      <w:r w:rsidR="0007492B">
        <w:rPr>
          <w:rFonts w:ascii="Arial" w:hAnsi="Arial" w:cs="Arial"/>
        </w:rPr>
        <w:t>.........</w:t>
      </w:r>
    </w:p>
    <w:p w14:paraId="1C0D4150" w14:textId="2C3DF6E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Adresse électronique .......................................................................................</w:t>
      </w:r>
      <w:r w:rsidR="00721E4A">
        <w:rPr>
          <w:rFonts w:ascii="Arial" w:hAnsi="Arial" w:cs="Arial"/>
        </w:rPr>
        <w:t>............</w:t>
      </w:r>
      <w:r w:rsidRPr="00CC1ACA">
        <w:rPr>
          <w:rFonts w:ascii="Arial" w:hAnsi="Arial" w:cs="Arial"/>
        </w:rPr>
        <w:t>.......</w:t>
      </w:r>
    </w:p>
    <w:p w14:paraId="438F593A" w14:textId="08F4942A"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téléphone .......................................</w:t>
      </w:r>
      <w:r w:rsidR="00A003AF" w:rsidRPr="00CC1ACA">
        <w:rPr>
          <w:rFonts w:ascii="Arial" w:hAnsi="Arial" w:cs="Arial"/>
        </w:rPr>
        <w:t>..................................................................</w:t>
      </w:r>
      <w:r w:rsidRPr="00CC1ACA">
        <w:rPr>
          <w:rFonts w:ascii="Arial" w:hAnsi="Arial" w:cs="Arial"/>
        </w:rPr>
        <w:tab/>
        <w:t>Télécopie ...................................................................................</w:t>
      </w:r>
      <w:r w:rsidR="00A003AF" w:rsidRPr="00CC1ACA">
        <w:rPr>
          <w:rFonts w:ascii="Arial" w:hAnsi="Arial" w:cs="Arial"/>
        </w:rPr>
        <w:t>.........................................</w:t>
      </w:r>
    </w:p>
    <w:p w14:paraId="6D5EE4A1" w14:textId="3C81819B"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SIRET ..........................................</w:t>
      </w:r>
      <w:r w:rsidR="00A003AF" w:rsidRPr="00CC1ACA">
        <w:rPr>
          <w:rFonts w:ascii="Arial" w:hAnsi="Arial" w:cs="Arial"/>
        </w:rPr>
        <w:t>....................................................................</w:t>
      </w:r>
    </w:p>
    <w:p w14:paraId="6C75D72B" w14:textId="0C8CE38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Code APE .............................................................</w:t>
      </w:r>
      <w:r w:rsidR="00A003AF" w:rsidRPr="00CC1ACA">
        <w:rPr>
          <w:rFonts w:ascii="Arial" w:hAnsi="Arial" w:cs="Arial"/>
        </w:rPr>
        <w:t>..............................................................</w:t>
      </w:r>
    </w:p>
    <w:p w14:paraId="7FCC6F00" w14:textId="3EF71919"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TVA intracommunautaire........................................................................</w:t>
      </w:r>
      <w:r w:rsidR="00A003AF" w:rsidRPr="00CC1ACA">
        <w:rPr>
          <w:rFonts w:ascii="Arial" w:hAnsi="Arial" w:cs="Arial"/>
        </w:rPr>
        <w:t>.</w:t>
      </w:r>
      <w:r w:rsidRPr="00CC1ACA">
        <w:rPr>
          <w:rFonts w:ascii="Arial" w:hAnsi="Arial" w:cs="Arial"/>
        </w:rPr>
        <w:t>.</w:t>
      </w:r>
      <w:r w:rsidR="00721E4A">
        <w:rPr>
          <w:rFonts w:ascii="Arial" w:hAnsi="Arial" w:cs="Arial"/>
        </w:rPr>
        <w:t>........</w:t>
      </w:r>
    </w:p>
    <w:p w14:paraId="60CB3FDE" w14:textId="4160A73E"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 xml:space="preserve">        </w:t>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w:t>
      </w:r>
      <w:r w:rsidR="00A003AF" w:rsidRPr="00CC1ACA">
        <w:rPr>
          <w:rFonts w:ascii="Arial" w:hAnsi="Arial" w:cs="Arial"/>
        </w:rPr>
        <w:t>Engage</w:t>
      </w:r>
      <w:r w:rsidRPr="00CC1ACA">
        <w:rPr>
          <w:rFonts w:ascii="Arial" w:hAnsi="Arial" w:cs="Arial"/>
        </w:rPr>
        <w:t xml:space="preserve"> la société ....................................................... S</w:t>
      </w:r>
      <w:r w:rsidR="00A003AF" w:rsidRPr="00CC1ACA">
        <w:rPr>
          <w:rFonts w:ascii="Arial" w:hAnsi="Arial" w:cs="Arial"/>
        </w:rPr>
        <w:t xml:space="preserve">ur </w:t>
      </w:r>
      <w:r w:rsidRPr="00CC1ACA">
        <w:rPr>
          <w:rFonts w:ascii="Arial" w:hAnsi="Arial" w:cs="Arial"/>
        </w:rPr>
        <w:t>la base de son offre ;</w:t>
      </w:r>
    </w:p>
    <w:p w14:paraId="705E2500" w14:textId="078AEB19"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spacing w:before="120"/>
        <w:jc w:val="left"/>
        <w:rPr>
          <w:rFonts w:ascii="Arial" w:hAnsi="Arial" w:cs="Arial"/>
        </w:rPr>
      </w:pPr>
      <w:r w:rsidRPr="00CC1ACA">
        <w:rPr>
          <w:rFonts w:ascii="Arial" w:hAnsi="Arial" w:cs="Arial"/>
        </w:rPr>
        <w:t>Nom commercial et dénomination sociale ..........................................................................</w:t>
      </w:r>
    </w:p>
    <w:p w14:paraId="66BE6CC8" w14:textId="5D7361A6"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Adresse ...............................................................................................................................</w:t>
      </w:r>
    </w:p>
    <w:p w14:paraId="32601132" w14:textId="3E05AF4D"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Adresse électronique..............................................................................................</w:t>
      </w:r>
      <w:r w:rsidR="001F440E">
        <w:rPr>
          <w:rFonts w:ascii="Arial" w:hAnsi="Arial" w:cs="Arial"/>
        </w:rPr>
        <w:t>...........</w:t>
      </w:r>
      <w:r w:rsidRPr="00CC1ACA">
        <w:rPr>
          <w:rFonts w:ascii="Arial" w:hAnsi="Arial" w:cs="Arial"/>
        </w:rPr>
        <w:t>..</w:t>
      </w:r>
    </w:p>
    <w:p w14:paraId="2A806B28" w14:textId="04409BDD"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téléphone .........................................................</w:t>
      </w:r>
      <w:r w:rsidR="009D54CA">
        <w:rPr>
          <w:rFonts w:ascii="Arial" w:hAnsi="Arial" w:cs="Arial"/>
        </w:rPr>
        <w:t>................................................</w:t>
      </w:r>
      <w:r w:rsidRPr="00CC1ACA">
        <w:rPr>
          <w:rFonts w:ascii="Arial" w:hAnsi="Arial" w:cs="Arial"/>
        </w:rPr>
        <w:tab/>
        <w:t>Télécopie ...................................................................................</w:t>
      </w:r>
      <w:r w:rsidR="009D54CA">
        <w:rPr>
          <w:rFonts w:ascii="Arial" w:hAnsi="Arial" w:cs="Arial"/>
        </w:rPr>
        <w:t>.........................................</w:t>
      </w:r>
    </w:p>
    <w:p w14:paraId="1B9B95A8" w14:textId="70B218C9"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SIRET ..............................................................</w:t>
      </w:r>
      <w:r w:rsidRPr="00CC1ACA">
        <w:rPr>
          <w:rFonts w:ascii="Arial" w:hAnsi="Arial" w:cs="Arial"/>
        </w:rPr>
        <w:tab/>
        <w:t>Code APE ..............................</w:t>
      </w:r>
    </w:p>
    <w:p w14:paraId="4C9386AA" w14:textId="59481307" w:rsidR="007B5043" w:rsidRPr="00CC1ACA" w:rsidRDefault="007B5043" w:rsidP="00A003AF">
      <w:pPr>
        <w:pStyle w:val="Normal1"/>
        <w:pBdr>
          <w:top w:val="single" w:sz="4" w:space="1" w:color="000000"/>
          <w:left w:val="single" w:sz="4" w:space="4" w:color="000000"/>
          <w:bottom w:val="single" w:sz="4" w:space="9" w:color="000000"/>
          <w:right w:val="single" w:sz="4" w:space="4" w:color="000000"/>
        </w:pBdr>
        <w:jc w:val="left"/>
        <w:rPr>
          <w:rFonts w:ascii="Arial" w:hAnsi="Arial" w:cs="Arial"/>
        </w:rPr>
      </w:pPr>
      <w:r w:rsidRPr="00CC1ACA">
        <w:rPr>
          <w:rFonts w:ascii="Arial" w:hAnsi="Arial" w:cs="Arial"/>
        </w:rPr>
        <w:t>Numéro de TVA intracommunautaire ...........................................................................</w:t>
      </w:r>
      <w:r w:rsidR="009D54CA">
        <w:rPr>
          <w:rFonts w:ascii="Arial" w:hAnsi="Arial" w:cs="Arial"/>
        </w:rPr>
        <w:t>......</w:t>
      </w:r>
      <w:r w:rsidRPr="00CC1ACA">
        <w:rPr>
          <w:rFonts w:ascii="Arial" w:hAnsi="Arial" w:cs="Arial"/>
        </w:rPr>
        <w:t xml:space="preserve"> </w:t>
      </w:r>
    </w:p>
    <w:p w14:paraId="52A20D36" w14:textId="77777777"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Le mandataire (Candidat groupé),</w:t>
      </w:r>
    </w:p>
    <w:p w14:paraId="2DE1A836" w14:textId="051E8064"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CC1ACA">
        <w:rPr>
          <w:rFonts w:ascii="Arial" w:hAnsi="Arial" w:cs="Arial"/>
        </w:rPr>
        <w:t>M .........................................................................................................................................</w:t>
      </w:r>
    </w:p>
    <w:p w14:paraId="44FEE00E" w14:textId="0E3D619A"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Agissant en qualité de .........................................................................................................</w:t>
      </w:r>
    </w:p>
    <w:p w14:paraId="00E65B05" w14:textId="054CED38" w:rsidR="007B5043" w:rsidRPr="00CC1ACA" w:rsidRDefault="00A003AF" w:rsidP="007B5043">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CC1ACA">
        <w:rPr>
          <w:rFonts w:ascii="Arial" w:hAnsi="Arial" w:cs="Arial"/>
        </w:rPr>
        <w:t>Désigné</w:t>
      </w:r>
      <w:r w:rsidR="007B5043" w:rsidRPr="00CC1ACA">
        <w:rPr>
          <w:rFonts w:ascii="Arial" w:hAnsi="Arial" w:cs="Arial"/>
        </w:rPr>
        <w:t xml:space="preserve"> mandataire :</w:t>
      </w:r>
    </w:p>
    <w:p w14:paraId="203E91CE" w14:textId="26F857F0"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w:t>
      </w:r>
      <w:r w:rsidR="009D54CA" w:rsidRPr="00CC1ACA">
        <w:rPr>
          <w:rFonts w:ascii="Arial" w:hAnsi="Arial" w:cs="Arial"/>
        </w:rPr>
        <w:t>Du</w:t>
      </w:r>
      <w:r w:rsidRPr="00CC1ACA">
        <w:rPr>
          <w:rFonts w:ascii="Arial" w:hAnsi="Arial" w:cs="Arial"/>
        </w:rPr>
        <w:t xml:space="preserve"> groupement solidaire </w:t>
      </w:r>
    </w:p>
    <w:p w14:paraId="1B6C4E27" w14:textId="1499DF22"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CC1ACA">
        <w:rPr>
          <w:rFonts w:ascii="Arial" w:hAnsi="Arial" w:cs="Arial"/>
        </w:rPr>
        <w:fldChar w:fldCharType="end"/>
      </w:r>
      <w:r w:rsidRPr="00CC1ACA">
        <w:rPr>
          <w:rFonts w:ascii="Arial" w:hAnsi="Arial" w:cs="Arial"/>
        </w:rPr>
        <w:t> </w:t>
      </w:r>
      <w:r w:rsidR="009D54CA" w:rsidRPr="00CC1ACA">
        <w:rPr>
          <w:rFonts w:ascii="Arial" w:hAnsi="Arial" w:cs="Arial"/>
        </w:rPr>
        <w:t>Solidaire</w:t>
      </w:r>
      <w:r w:rsidRPr="00CC1ACA">
        <w:rPr>
          <w:rFonts w:ascii="Arial" w:hAnsi="Arial" w:cs="Arial"/>
        </w:rPr>
        <w:t xml:space="preserve"> du groupement conjoint  </w:t>
      </w:r>
    </w:p>
    <w:p w14:paraId="24FEE3A2" w14:textId="07B7B440"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CC1ACA">
        <w:rPr>
          <w:rFonts w:ascii="Arial" w:hAnsi="Arial" w:cs="Arial"/>
        </w:rPr>
        <w:t>Nom commercial et dénomination sociale ..........................................................................</w:t>
      </w:r>
    </w:p>
    <w:p w14:paraId="616F752F" w14:textId="332D561A"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Adresse ...............................................................................................................................</w:t>
      </w:r>
    </w:p>
    <w:p w14:paraId="0BEF7E88" w14:textId="784DDD1F"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Adresse électronique ..........................................................................................................</w:t>
      </w:r>
    </w:p>
    <w:p w14:paraId="7DD5D928" w14:textId="458CE9CE"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Numéro de téléphone .........................................................</w:t>
      </w:r>
      <w:r w:rsidR="009D54CA">
        <w:rPr>
          <w:rFonts w:ascii="Arial" w:hAnsi="Arial" w:cs="Arial"/>
        </w:rPr>
        <w:t>................................................</w:t>
      </w:r>
      <w:r w:rsidRPr="00CC1ACA">
        <w:rPr>
          <w:rFonts w:ascii="Arial" w:hAnsi="Arial" w:cs="Arial"/>
        </w:rPr>
        <w:tab/>
        <w:t>Télécopie ...................................................................................</w:t>
      </w:r>
      <w:r w:rsidR="009D54CA">
        <w:rPr>
          <w:rFonts w:ascii="Arial" w:hAnsi="Arial" w:cs="Arial"/>
        </w:rPr>
        <w:t>.........................................</w:t>
      </w:r>
    </w:p>
    <w:p w14:paraId="0FF8C4C0" w14:textId="52B5E724"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Numéro de SIRET ..............................................................Code APE ...............................</w:t>
      </w:r>
    </w:p>
    <w:p w14:paraId="55A0BEE8" w14:textId="2813D318"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CC1ACA">
        <w:rPr>
          <w:rFonts w:ascii="Arial" w:hAnsi="Arial" w:cs="Arial"/>
        </w:rPr>
        <w:t>Numéro de TVA intracommunautaire .............................</w:t>
      </w:r>
      <w:r w:rsidR="009D54CA">
        <w:rPr>
          <w:rFonts w:ascii="Arial" w:hAnsi="Arial" w:cs="Arial"/>
        </w:rPr>
        <w:t>.</w:t>
      </w:r>
      <w:r w:rsidRPr="00CC1ACA">
        <w:rPr>
          <w:rFonts w:ascii="Arial" w:hAnsi="Arial" w:cs="Arial"/>
        </w:rPr>
        <w:t>...................................................</w:t>
      </w:r>
    </w:p>
    <w:p w14:paraId="12C8BD39" w14:textId="77777777" w:rsidR="007B5043" w:rsidRPr="00CC1ACA" w:rsidRDefault="007B5043" w:rsidP="007B5043">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p>
    <w:p w14:paraId="12CDDD97" w14:textId="6F4F6A82" w:rsidR="007B5043" w:rsidRPr="00CC1ACA" w:rsidRDefault="007B5043" w:rsidP="00925C8E">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CC1ACA">
        <w:rPr>
          <w:rFonts w:ascii="Arial" w:hAnsi="Arial" w:cs="Arial"/>
        </w:rPr>
        <w:t>S’engage, au nom des membres du groupement</w:t>
      </w:r>
      <w:r w:rsidRPr="00CC1ACA">
        <w:rPr>
          <w:rStyle w:val="Caractresdenotedebasdepage"/>
          <w:rFonts w:ascii="Arial" w:hAnsi="Arial" w:cs="Arial"/>
        </w:rPr>
        <w:footnoteReference w:id="2"/>
      </w:r>
      <w:r w:rsidRPr="00CC1ACA">
        <w:rPr>
          <w:rFonts w:ascii="Arial" w:hAnsi="Arial" w:cs="Arial"/>
        </w:rPr>
        <w:t xml:space="preserve">, sur la base de l’offre du groupement, à exécuter, sans réserve, les prestations demandées dans les conditions définies ci-après ; </w:t>
      </w:r>
    </w:p>
    <w:p w14:paraId="6C9776BC" w14:textId="77777777" w:rsidR="001A616D" w:rsidRPr="001A616D" w:rsidRDefault="001A616D" w:rsidP="001A616D">
      <w:pPr>
        <w:pStyle w:val="Normal1"/>
        <w:spacing w:before="120"/>
        <w:ind w:firstLine="0"/>
        <w:rPr>
          <w:rFonts w:ascii="Arial" w:hAnsi="Arial" w:cs="Arial"/>
        </w:rPr>
      </w:pPr>
      <w:bookmarkStart w:id="3" w:name="_Toc115873952"/>
      <w:bookmarkStart w:id="4" w:name="_Toc64392345"/>
      <w:r w:rsidRPr="001A616D">
        <w:rPr>
          <w:rFonts w:ascii="Arial" w:hAnsi="Arial" w:cs="Arial"/>
        </w:rPr>
        <w:t>Après avoir pris connaissance des documents constitutifs du marché,</w:t>
      </w:r>
    </w:p>
    <w:p w14:paraId="09B2EA95" w14:textId="77777777" w:rsidR="001A616D" w:rsidRPr="001A616D" w:rsidRDefault="001A616D" w:rsidP="001A616D">
      <w:pPr>
        <w:pStyle w:val="Normal1"/>
        <w:spacing w:before="120"/>
        <w:ind w:firstLine="0"/>
        <w:rPr>
          <w:rFonts w:ascii="Arial" w:hAnsi="Arial" w:cs="Arial"/>
        </w:rPr>
      </w:pPr>
      <w:r w:rsidRPr="001A616D">
        <w:rPr>
          <w:rFonts w:ascii="Arial" w:hAnsi="Arial" w:cs="Arial"/>
        </w:rPr>
        <w:t>Après avoir fourni les pièces prévues par le règlement de la consultation et le code de la commande publique ainsi que des articles L.5212-1 à L.5212-4 code du travail,</w:t>
      </w:r>
    </w:p>
    <w:p w14:paraId="2FDE1957" w14:textId="77777777" w:rsidR="001A616D" w:rsidRPr="001A616D" w:rsidRDefault="001A616D" w:rsidP="001A616D">
      <w:pPr>
        <w:pStyle w:val="Normal1"/>
        <w:spacing w:before="120"/>
        <w:rPr>
          <w:rFonts w:ascii="Arial" w:hAnsi="Arial" w:cs="Arial"/>
        </w:rPr>
      </w:pPr>
    </w:p>
    <w:p w14:paraId="7FA9639C" w14:textId="5E4742DB" w:rsidR="001A616D" w:rsidRDefault="001A616D" w:rsidP="001A616D">
      <w:pPr>
        <w:pStyle w:val="Normal1"/>
        <w:ind w:firstLine="0"/>
      </w:pPr>
      <w:r w:rsidRPr="001A616D">
        <w:rPr>
          <w:rFonts w:ascii="Arial" w:hAnsi="Arial" w:cs="Arial"/>
        </w:rPr>
        <w:t>S’engage à exécuter prestations demandées aux conditions prévues</w:t>
      </w:r>
      <w:r w:rsidRPr="006D3FB3">
        <w:t>.</w:t>
      </w:r>
    </w:p>
    <w:p w14:paraId="24A4CA7E" w14:textId="77777777" w:rsidR="001A616D" w:rsidRPr="006D3FB3" w:rsidRDefault="001A616D" w:rsidP="001A616D">
      <w:pPr>
        <w:pStyle w:val="Normal1"/>
        <w:ind w:firstLine="0"/>
      </w:pPr>
    </w:p>
    <w:p w14:paraId="205F4E49" w14:textId="77777777" w:rsidR="001A616D" w:rsidRPr="001A616D" w:rsidRDefault="001A616D" w:rsidP="001A616D">
      <w:pPr>
        <w:keepLines/>
        <w:widowControl w:val="0"/>
        <w:autoSpaceDE w:val="0"/>
        <w:autoSpaceDN w:val="0"/>
        <w:adjustRightInd w:val="0"/>
        <w:jc w:val="both"/>
        <w:rPr>
          <w:rFonts w:ascii="Arial" w:hAnsi="Arial" w:cs="Arial"/>
        </w:rPr>
      </w:pPr>
      <w:r w:rsidRPr="001A616D">
        <w:rPr>
          <w:rFonts w:ascii="Arial" w:hAnsi="Arial" w:cs="Arial"/>
        </w:rPr>
        <w:t>Si l’offre est signée au moment de l’attribution, conformément aux modalités du règlement de consultation, je m’engage (ou j'engage le groupement dont je suis mandataire) à ce que l’offre signée soit conforme à celle remise :</w:t>
      </w:r>
    </w:p>
    <w:p w14:paraId="034B0EAE" w14:textId="77777777" w:rsidR="001A616D" w:rsidRPr="001A616D" w:rsidRDefault="001A616D" w:rsidP="001A616D">
      <w:pPr>
        <w:keepLines/>
        <w:widowControl w:val="0"/>
        <w:autoSpaceDE w:val="0"/>
        <w:autoSpaceDN w:val="0"/>
        <w:adjustRightInd w:val="0"/>
        <w:ind w:left="426"/>
        <w:jc w:val="both"/>
        <w:rPr>
          <w:rFonts w:ascii="Arial" w:hAnsi="Arial" w:cs="Arial"/>
        </w:rPr>
      </w:pPr>
      <w:r w:rsidRPr="001A616D">
        <w:rPr>
          <w:rFonts w:ascii="Arial" w:hAnsi="Arial" w:cs="Arial"/>
        </w:rPr>
        <w:t>- sur la plateforme au moment de la remise initiale de l'offre ;</w:t>
      </w:r>
    </w:p>
    <w:p w14:paraId="717ED99D" w14:textId="77777777" w:rsidR="001A616D" w:rsidRPr="001A616D" w:rsidRDefault="001A616D" w:rsidP="001A616D">
      <w:pPr>
        <w:keepLines/>
        <w:widowControl w:val="0"/>
        <w:autoSpaceDE w:val="0"/>
        <w:autoSpaceDN w:val="0"/>
        <w:adjustRightInd w:val="0"/>
        <w:ind w:left="426"/>
        <w:jc w:val="both"/>
        <w:rPr>
          <w:rFonts w:ascii="Arial" w:hAnsi="Arial" w:cs="Arial"/>
        </w:rPr>
      </w:pPr>
      <w:r w:rsidRPr="001A616D">
        <w:rPr>
          <w:rFonts w:ascii="Arial" w:hAnsi="Arial" w:cs="Arial"/>
        </w:rPr>
        <w:t>- sur la plateforme après négociation ;</w:t>
      </w:r>
    </w:p>
    <w:p w14:paraId="2A6F42EA" w14:textId="77777777" w:rsidR="001A616D" w:rsidRPr="001A616D" w:rsidRDefault="001A616D" w:rsidP="001A616D">
      <w:pPr>
        <w:keepLines/>
        <w:widowControl w:val="0"/>
        <w:autoSpaceDE w:val="0"/>
        <w:autoSpaceDN w:val="0"/>
        <w:adjustRightInd w:val="0"/>
        <w:ind w:left="426"/>
        <w:jc w:val="both"/>
        <w:rPr>
          <w:rFonts w:ascii="Arial" w:hAnsi="Arial" w:cs="Arial"/>
        </w:rPr>
      </w:pPr>
      <w:r w:rsidRPr="001A616D">
        <w:rPr>
          <w:rFonts w:ascii="Arial" w:hAnsi="Arial" w:cs="Arial"/>
        </w:rPr>
        <w:t>- après mise au point en accord avec l'acheteur.</w:t>
      </w:r>
    </w:p>
    <w:p w14:paraId="0966E48D" w14:textId="4C658A93" w:rsidR="001A616D" w:rsidRPr="001A616D" w:rsidRDefault="001A616D" w:rsidP="001A616D">
      <w:pPr>
        <w:pStyle w:val="Normal1"/>
        <w:tabs>
          <w:tab w:val="clear" w:pos="284"/>
          <w:tab w:val="clear" w:pos="567"/>
        </w:tabs>
        <w:spacing w:before="120"/>
        <w:ind w:firstLine="0"/>
        <w:rPr>
          <w:rFonts w:ascii="Arial" w:hAnsi="Arial" w:cs="Arial"/>
        </w:rPr>
      </w:pPr>
      <w:r w:rsidRPr="001A616D">
        <w:rPr>
          <w:rFonts w:ascii="Arial" w:hAnsi="Arial" w:cs="Arial"/>
        </w:rPr>
        <w:t>L’offre ainsi présentée n’est valable toutefois que si la décision d’attribution intervient dans un délai de 1</w:t>
      </w:r>
      <w:r>
        <w:rPr>
          <w:rFonts w:ascii="Arial" w:hAnsi="Arial" w:cs="Arial"/>
        </w:rPr>
        <w:t>2</w:t>
      </w:r>
      <w:r w:rsidRPr="001A616D">
        <w:rPr>
          <w:rFonts w:ascii="Arial" w:hAnsi="Arial" w:cs="Arial"/>
        </w:rPr>
        <w:t xml:space="preserve">0 jours à compter de la date limite de réception des offres fixée par le règlement de la consultation. </w:t>
      </w:r>
    </w:p>
    <w:p w14:paraId="44847492" w14:textId="77777777" w:rsidR="001A616D" w:rsidRPr="006D3FB3" w:rsidRDefault="001A616D" w:rsidP="001A616D">
      <w:pPr>
        <w:pStyle w:val="Normal1"/>
        <w:tabs>
          <w:tab w:val="clear" w:pos="284"/>
          <w:tab w:val="clear" w:pos="567"/>
        </w:tabs>
        <w:spacing w:before="120"/>
        <w:ind w:firstLine="0"/>
      </w:pPr>
    </w:p>
    <w:p w14:paraId="3C7316E7" w14:textId="01FBB98F" w:rsidR="00AF7ADB" w:rsidRPr="00925C8E" w:rsidRDefault="00B217DC" w:rsidP="00C959CA">
      <w:pPr>
        <w:pStyle w:val="Titre1"/>
        <w:spacing w:before="0" w:after="0" w:line="360" w:lineRule="auto"/>
        <w:rPr>
          <w:rFonts w:ascii="Arial" w:hAnsi="Arial" w:cs="Arial"/>
          <w:color w:val="000000" w:themeColor="text1"/>
          <w:sz w:val="24"/>
          <w:szCs w:val="24"/>
        </w:rPr>
      </w:pPr>
      <w:bookmarkStart w:id="5" w:name="_Toc172536359"/>
      <w:r w:rsidRPr="00925C8E">
        <w:rPr>
          <w:rFonts w:ascii="Arial" w:hAnsi="Arial" w:cs="Arial"/>
          <w:color w:val="000000" w:themeColor="text1"/>
          <w:sz w:val="24"/>
          <w:szCs w:val="24"/>
        </w:rPr>
        <w:t xml:space="preserve">ARTICLE 2 : </w:t>
      </w:r>
      <w:bookmarkEnd w:id="3"/>
      <w:r w:rsidR="00BA5913">
        <w:rPr>
          <w:rFonts w:ascii="Arial" w:hAnsi="Arial" w:cs="Arial"/>
          <w:color w:val="000000" w:themeColor="text1"/>
          <w:sz w:val="24"/>
          <w:szCs w:val="24"/>
        </w:rPr>
        <w:t>MISSION DE MAÎTRISE D</w:t>
      </w:r>
      <w:r w:rsidR="009B275C">
        <w:rPr>
          <w:rFonts w:ascii="Arial" w:hAnsi="Arial" w:cs="Arial"/>
          <w:color w:val="000000" w:themeColor="text1"/>
          <w:sz w:val="24"/>
          <w:szCs w:val="24"/>
        </w:rPr>
        <w:t>’OEUV</w:t>
      </w:r>
      <w:r w:rsidR="00BD6649">
        <w:rPr>
          <w:rFonts w:ascii="Arial" w:hAnsi="Arial" w:cs="Arial"/>
          <w:color w:val="000000" w:themeColor="text1"/>
          <w:sz w:val="24"/>
          <w:szCs w:val="24"/>
        </w:rPr>
        <w:t>RE</w:t>
      </w:r>
      <w:bookmarkEnd w:id="5"/>
    </w:p>
    <w:p w14:paraId="3630DC6B" w14:textId="3B6E0064" w:rsidR="00A626DB" w:rsidRDefault="000262EC" w:rsidP="00A626DB">
      <w:pPr>
        <w:pStyle w:val="Standard"/>
        <w:rPr>
          <w:rFonts w:ascii="Arial" w:hAnsi="Arial" w:cs="Arial"/>
        </w:rPr>
      </w:pPr>
      <w:bookmarkStart w:id="6" w:name="_Toc115873953"/>
      <w:bookmarkStart w:id="7" w:name="_Toc103600772"/>
      <w:r w:rsidRPr="000262EC">
        <w:rPr>
          <w:rFonts w:ascii="Arial" w:hAnsi="Arial" w:cs="Arial"/>
        </w:rPr>
        <w:t xml:space="preserve">Les missions de maitrise d’œuvre se décomposent de la manière suivante : </w:t>
      </w:r>
    </w:p>
    <w:p w14:paraId="7A2A11D6" w14:textId="77777777" w:rsidR="00DB4A70" w:rsidRPr="00C70463" w:rsidRDefault="00DB4A70" w:rsidP="00C70463">
      <w:pPr>
        <w:pStyle w:val="Standard"/>
        <w:spacing w:after="0"/>
        <w:rPr>
          <w:rFonts w:ascii="Arial" w:hAnsi="Arial" w:cs="Arial"/>
        </w:rPr>
      </w:pPr>
      <w:r w:rsidRPr="00DB4A70">
        <w:rPr>
          <w:rFonts w:ascii="Arial" w:hAnsi="Arial" w:cs="Arial"/>
        </w:rPr>
        <w:t>Les éléments de la mission de base en tranche ferme :</w:t>
      </w:r>
    </w:p>
    <w:p w14:paraId="6C06DF30" w14:textId="6B71442A" w:rsidR="00BE6BBB" w:rsidRPr="00C70463" w:rsidRDefault="0081036A" w:rsidP="00C70463">
      <w:pPr>
        <w:pStyle w:val="Standard"/>
        <w:numPr>
          <w:ilvl w:val="0"/>
          <w:numId w:val="29"/>
        </w:numPr>
        <w:spacing w:after="0"/>
        <w:rPr>
          <w:rFonts w:ascii="Arial" w:hAnsi="Arial" w:cs="Arial"/>
        </w:rPr>
      </w:pPr>
      <w:r w:rsidRPr="00C70463">
        <w:rPr>
          <w:rFonts w:ascii="Arial" w:hAnsi="Arial" w:cs="Arial"/>
        </w:rPr>
        <w:t>DIAG/ESQ ;</w:t>
      </w:r>
    </w:p>
    <w:p w14:paraId="715052FA" w14:textId="6BFD49CD" w:rsidR="0081036A" w:rsidRPr="00C70463" w:rsidRDefault="0081036A" w:rsidP="00C70463">
      <w:pPr>
        <w:pStyle w:val="Standard"/>
        <w:numPr>
          <w:ilvl w:val="0"/>
          <w:numId w:val="29"/>
        </w:numPr>
        <w:spacing w:after="0"/>
        <w:rPr>
          <w:rFonts w:ascii="Arial" w:hAnsi="Arial" w:cs="Arial"/>
        </w:rPr>
      </w:pPr>
      <w:r w:rsidRPr="00C70463">
        <w:rPr>
          <w:rFonts w:ascii="Arial" w:hAnsi="Arial" w:cs="Arial"/>
        </w:rPr>
        <w:t>AVP ;</w:t>
      </w:r>
    </w:p>
    <w:p w14:paraId="028331AF" w14:textId="7A053BD9" w:rsidR="000E12CA" w:rsidRPr="00C70463" w:rsidRDefault="000E12CA" w:rsidP="00C70463">
      <w:pPr>
        <w:pStyle w:val="Standard"/>
        <w:numPr>
          <w:ilvl w:val="0"/>
          <w:numId w:val="29"/>
        </w:numPr>
        <w:spacing w:after="0"/>
        <w:rPr>
          <w:rFonts w:ascii="Arial" w:hAnsi="Arial" w:cs="Arial"/>
        </w:rPr>
      </w:pPr>
      <w:r w:rsidRPr="00C70463">
        <w:rPr>
          <w:rFonts w:ascii="Arial" w:hAnsi="Arial" w:cs="Arial"/>
        </w:rPr>
        <w:t>PRO/DCE ;</w:t>
      </w:r>
    </w:p>
    <w:p w14:paraId="1C3DAD38" w14:textId="2AF67A16" w:rsidR="000F3837" w:rsidRDefault="000F3837" w:rsidP="00C70463">
      <w:pPr>
        <w:pStyle w:val="Standard"/>
        <w:numPr>
          <w:ilvl w:val="0"/>
          <w:numId w:val="29"/>
        </w:numPr>
        <w:spacing w:after="0"/>
        <w:rPr>
          <w:rFonts w:ascii="Arial" w:hAnsi="Arial" w:cs="Arial"/>
        </w:rPr>
      </w:pPr>
      <w:r w:rsidRPr="00C70463">
        <w:rPr>
          <w:rFonts w:ascii="Arial" w:hAnsi="Arial" w:cs="Arial"/>
        </w:rPr>
        <w:t>ACT</w:t>
      </w:r>
      <w:r w:rsidR="00C70463" w:rsidRPr="00C70463">
        <w:rPr>
          <w:rFonts w:ascii="Arial" w:hAnsi="Arial" w:cs="Arial"/>
        </w:rPr>
        <w:t>.</w:t>
      </w:r>
    </w:p>
    <w:p w14:paraId="5D189A72" w14:textId="77777777" w:rsidR="005200B7" w:rsidRPr="00DB4A70" w:rsidRDefault="005200B7" w:rsidP="005200B7">
      <w:pPr>
        <w:pStyle w:val="Standard"/>
        <w:spacing w:after="0"/>
        <w:ind w:left="720"/>
        <w:rPr>
          <w:rFonts w:ascii="Arial" w:hAnsi="Arial" w:cs="Arial"/>
        </w:rPr>
      </w:pPr>
    </w:p>
    <w:p w14:paraId="4FED4501" w14:textId="6FB23118" w:rsidR="00DB4A70" w:rsidRDefault="005200B7" w:rsidP="004A12C3">
      <w:pPr>
        <w:pStyle w:val="Standard"/>
        <w:spacing w:after="0"/>
        <w:rPr>
          <w:rFonts w:ascii="Arial" w:hAnsi="Arial" w:cs="Arial"/>
        </w:rPr>
      </w:pPr>
      <w:r w:rsidRPr="005200B7">
        <w:rPr>
          <w:rFonts w:ascii="Arial" w:hAnsi="Arial" w:cs="Arial"/>
        </w:rPr>
        <w:t>Les éléments des missions en tranche optionnelle :</w:t>
      </w:r>
    </w:p>
    <w:p w14:paraId="3272AFB8" w14:textId="3392755E" w:rsidR="00351223" w:rsidRDefault="005200B7" w:rsidP="004A12C3">
      <w:pPr>
        <w:pStyle w:val="Standard"/>
        <w:numPr>
          <w:ilvl w:val="0"/>
          <w:numId w:val="29"/>
        </w:numPr>
        <w:spacing w:after="0"/>
        <w:rPr>
          <w:rFonts w:ascii="Arial" w:hAnsi="Arial" w:cs="Arial"/>
          <w:lang w:val="en-US"/>
        </w:rPr>
      </w:pPr>
      <w:r w:rsidRPr="00D428BC">
        <w:rPr>
          <w:rFonts w:ascii="Arial" w:hAnsi="Arial" w:cs="Arial"/>
          <w:lang w:val="en-US"/>
        </w:rPr>
        <w:t>TO</w:t>
      </w:r>
      <w:r w:rsidR="008164F9" w:rsidRPr="00D428BC">
        <w:rPr>
          <w:rFonts w:ascii="Arial" w:hAnsi="Arial" w:cs="Arial"/>
          <w:lang w:val="en-US"/>
        </w:rPr>
        <w:t>1</w:t>
      </w:r>
      <w:r w:rsidR="004A12C3">
        <w:rPr>
          <w:rFonts w:ascii="Arial" w:hAnsi="Arial" w:cs="Arial"/>
          <w:lang w:val="en-US"/>
        </w:rPr>
        <w:t xml:space="preserve"> </w:t>
      </w:r>
      <w:r w:rsidR="008164F9" w:rsidRPr="00D428BC">
        <w:rPr>
          <w:rFonts w:ascii="Arial" w:hAnsi="Arial" w:cs="Arial"/>
          <w:lang w:val="en-US"/>
        </w:rPr>
        <w:t xml:space="preserve">: </w:t>
      </w:r>
      <w:proofErr w:type="spellStart"/>
      <w:r w:rsidR="008164F9" w:rsidRPr="00D428BC">
        <w:rPr>
          <w:rFonts w:ascii="Arial" w:hAnsi="Arial" w:cs="Arial"/>
          <w:lang w:val="en-US"/>
        </w:rPr>
        <w:t>coupole</w:t>
      </w:r>
      <w:proofErr w:type="spellEnd"/>
      <w:r w:rsidR="00351223" w:rsidRPr="00D428BC">
        <w:rPr>
          <w:rFonts w:ascii="Arial" w:hAnsi="Arial" w:cs="Arial"/>
          <w:lang w:val="en-US"/>
        </w:rPr>
        <w:t xml:space="preserve"> DET</w:t>
      </w:r>
      <w:r w:rsidR="00D428BC" w:rsidRPr="00D428BC">
        <w:rPr>
          <w:rFonts w:ascii="Arial" w:hAnsi="Arial" w:cs="Arial"/>
          <w:lang w:val="en-US"/>
        </w:rPr>
        <w:t>-VISA-</w:t>
      </w:r>
      <w:r w:rsidR="004A12C3" w:rsidRPr="00D428BC">
        <w:rPr>
          <w:rFonts w:ascii="Arial" w:hAnsi="Arial" w:cs="Arial"/>
          <w:lang w:val="en-US"/>
        </w:rPr>
        <w:t>A</w:t>
      </w:r>
      <w:r w:rsidR="004A12C3">
        <w:rPr>
          <w:rFonts w:ascii="Arial" w:hAnsi="Arial" w:cs="Arial"/>
          <w:lang w:val="en-US"/>
        </w:rPr>
        <w:t>OR ;</w:t>
      </w:r>
    </w:p>
    <w:p w14:paraId="5F1DBEB9" w14:textId="5CC5D57D" w:rsidR="00D428BC" w:rsidRPr="004A12C3" w:rsidRDefault="00D428BC" w:rsidP="004A12C3">
      <w:pPr>
        <w:pStyle w:val="Standard"/>
        <w:numPr>
          <w:ilvl w:val="0"/>
          <w:numId w:val="29"/>
        </w:numPr>
        <w:spacing w:after="0"/>
        <w:rPr>
          <w:rFonts w:ascii="Arial" w:hAnsi="Arial" w:cs="Arial"/>
        </w:rPr>
      </w:pPr>
      <w:r w:rsidRPr="004A12C3">
        <w:rPr>
          <w:rFonts w:ascii="Arial" w:hAnsi="Arial" w:cs="Arial"/>
        </w:rPr>
        <w:t>TO</w:t>
      </w:r>
      <w:r w:rsidR="004A12C3" w:rsidRPr="004A12C3">
        <w:rPr>
          <w:rFonts w:ascii="Arial" w:hAnsi="Arial" w:cs="Arial"/>
        </w:rPr>
        <w:t>2 :</w:t>
      </w:r>
      <w:r w:rsidRPr="004A12C3">
        <w:rPr>
          <w:rFonts w:ascii="Arial" w:hAnsi="Arial" w:cs="Arial"/>
        </w:rPr>
        <w:t xml:space="preserve"> autres t</w:t>
      </w:r>
      <w:r w:rsidR="004A12C3" w:rsidRPr="004A12C3">
        <w:rPr>
          <w:rFonts w:ascii="Arial" w:hAnsi="Arial" w:cs="Arial"/>
        </w:rPr>
        <w:t>ravaux DET-VISA-AOR ;</w:t>
      </w:r>
    </w:p>
    <w:p w14:paraId="5ACED1B5" w14:textId="77777777" w:rsidR="00DB4A70" w:rsidRPr="004A12C3" w:rsidRDefault="00DB4A70" w:rsidP="00A626DB">
      <w:pPr>
        <w:pStyle w:val="Standard"/>
        <w:rPr>
          <w:rFonts w:ascii="Arial" w:eastAsia="Arial" w:hAnsi="Arial" w:cs="Arial"/>
        </w:rPr>
      </w:pPr>
    </w:p>
    <w:p w14:paraId="3D76CA31" w14:textId="77777777" w:rsidR="001D124B" w:rsidRPr="00925C8E" w:rsidRDefault="001D124B" w:rsidP="001D124B">
      <w:pPr>
        <w:pStyle w:val="Titre1"/>
        <w:numPr>
          <w:ilvl w:val="0"/>
          <w:numId w:val="0"/>
        </w:numPr>
        <w:spacing w:before="0" w:after="0" w:line="360" w:lineRule="auto"/>
        <w:rPr>
          <w:rFonts w:ascii="Arial" w:hAnsi="Arial" w:cs="Arial"/>
          <w:color w:val="000000" w:themeColor="text1"/>
          <w:sz w:val="24"/>
          <w:szCs w:val="24"/>
        </w:rPr>
      </w:pPr>
      <w:bookmarkStart w:id="8" w:name="_Toc172536360"/>
      <w:r w:rsidRPr="00925C8E">
        <w:rPr>
          <w:rFonts w:ascii="Arial" w:hAnsi="Arial" w:cs="Arial"/>
          <w:color w:val="000000" w:themeColor="text1"/>
          <w:sz w:val="24"/>
          <w:szCs w:val="24"/>
        </w:rPr>
        <w:t>ARTICLE 3 : DUREE DU MARCHE</w:t>
      </w:r>
      <w:bookmarkEnd w:id="8"/>
      <w:r w:rsidRPr="00925C8E">
        <w:rPr>
          <w:rFonts w:ascii="Arial" w:hAnsi="Arial" w:cs="Arial"/>
          <w:color w:val="000000" w:themeColor="text1"/>
          <w:sz w:val="24"/>
          <w:szCs w:val="24"/>
        </w:rPr>
        <w:t xml:space="preserve"> </w:t>
      </w:r>
    </w:p>
    <w:p w14:paraId="53DD2AC1" w14:textId="77777777" w:rsidR="00AB5A07" w:rsidRPr="00E03AD1" w:rsidRDefault="00AB5A07" w:rsidP="00AB5A07">
      <w:pPr>
        <w:pStyle w:val="Normal2"/>
        <w:ind w:left="0" w:firstLine="0"/>
        <w:rPr>
          <w:rFonts w:ascii="Arial" w:hAnsi="Arial" w:cs="Arial"/>
        </w:rPr>
      </w:pPr>
      <w:bookmarkStart w:id="9" w:name="_Hlk99637411"/>
      <w:r w:rsidRPr="00E03AD1">
        <w:rPr>
          <w:rFonts w:ascii="Arial" w:hAnsi="Arial" w:cs="Arial"/>
        </w:rPr>
        <w:t xml:space="preserve">Le marché est conclu pour une durée prévisionnelle de deux ans à compter de la date de </w:t>
      </w:r>
      <w:r>
        <w:rPr>
          <w:rFonts w:ascii="Arial" w:hAnsi="Arial" w:cs="Arial"/>
        </w:rPr>
        <w:t xml:space="preserve">sa notification. </w:t>
      </w:r>
    </w:p>
    <w:bookmarkEnd w:id="9"/>
    <w:p w14:paraId="161F8FD2" w14:textId="77777777" w:rsidR="00AB5A07" w:rsidRDefault="00AB5A07" w:rsidP="0012007B">
      <w:pPr>
        <w:pStyle w:val="Normal2"/>
        <w:ind w:left="0" w:firstLine="0"/>
        <w:rPr>
          <w:rFonts w:ascii="Arial" w:hAnsi="Arial" w:cs="Arial"/>
        </w:rPr>
      </w:pPr>
    </w:p>
    <w:p w14:paraId="36DAADC6" w14:textId="61CD255F" w:rsidR="0012007B" w:rsidRPr="00AF6D64" w:rsidRDefault="0012007B" w:rsidP="0012007B">
      <w:pPr>
        <w:pStyle w:val="Normal2"/>
        <w:ind w:left="0" w:firstLine="0"/>
        <w:rPr>
          <w:rFonts w:ascii="Arial" w:hAnsi="Arial" w:cs="Arial"/>
        </w:rPr>
      </w:pPr>
      <w:r w:rsidRPr="00AF6D64">
        <w:rPr>
          <w:rFonts w:ascii="Arial" w:hAnsi="Arial" w:cs="Arial"/>
        </w:rPr>
        <w:t>La durée commencera à courir à compter de la notification et se terminera à l’achèvement de toutes les obligations découlant de l’ensemble des travaux, période de garantie de parfait achèvement incluse (en tenant compte des éventuelles prolongations du délai de garantie de parfait achèvement dans le cas où les réserves signalées lors de la réception ne sont pas toutes levées à la fin de cette période).</w:t>
      </w:r>
    </w:p>
    <w:p w14:paraId="70DF5364" w14:textId="77777777" w:rsidR="00277781" w:rsidRDefault="00277781" w:rsidP="00E03AD1">
      <w:pPr>
        <w:pStyle w:val="Normal2"/>
        <w:ind w:left="0" w:firstLine="0"/>
        <w:rPr>
          <w:rFonts w:ascii="Arial" w:hAnsi="Arial" w:cs="Arial"/>
        </w:rPr>
      </w:pPr>
    </w:p>
    <w:p w14:paraId="05F18593" w14:textId="079F9AA6" w:rsidR="00277781" w:rsidRPr="00E03AD1" w:rsidRDefault="00277781" w:rsidP="00E03AD1">
      <w:pPr>
        <w:pStyle w:val="Normal2"/>
        <w:ind w:left="0" w:firstLine="0"/>
        <w:rPr>
          <w:rFonts w:ascii="Arial" w:hAnsi="Arial" w:cs="Arial"/>
        </w:rPr>
      </w:pPr>
      <w:r w:rsidRPr="00277781">
        <w:rPr>
          <w:rFonts w:ascii="Arial" w:hAnsi="Arial" w:cs="Arial"/>
        </w:rPr>
        <w:t xml:space="preserve">Les délais d’exécution sont fixés selon un calendrier d’exécution intégré au cahier des clauses particulières. </w:t>
      </w:r>
    </w:p>
    <w:p w14:paraId="1E79104A" w14:textId="77777777" w:rsidR="001D124B" w:rsidRDefault="001D124B" w:rsidP="001D124B">
      <w:pPr>
        <w:pStyle w:val="Normal2"/>
        <w:ind w:left="0" w:firstLine="0"/>
        <w:rPr>
          <w:rFonts w:ascii="Arial" w:hAnsi="Arial" w:cs="Arial"/>
        </w:rPr>
      </w:pPr>
    </w:p>
    <w:p w14:paraId="0C7C46B9" w14:textId="6F1A168F" w:rsidR="001D124B" w:rsidRPr="00A02A4E" w:rsidRDefault="001D124B" w:rsidP="001D124B">
      <w:pPr>
        <w:pStyle w:val="Titre1"/>
        <w:numPr>
          <w:ilvl w:val="0"/>
          <w:numId w:val="0"/>
        </w:numPr>
        <w:spacing w:before="0" w:after="0" w:line="360" w:lineRule="auto"/>
        <w:rPr>
          <w:rFonts w:ascii="Arial" w:hAnsi="Arial" w:cs="Arial"/>
          <w:color w:val="000000" w:themeColor="text1"/>
          <w:sz w:val="24"/>
          <w:szCs w:val="24"/>
        </w:rPr>
      </w:pPr>
      <w:bookmarkStart w:id="10" w:name="_Toc172536361"/>
      <w:r w:rsidRPr="00A02A4E">
        <w:rPr>
          <w:rFonts w:ascii="Arial" w:hAnsi="Arial" w:cs="Arial"/>
          <w:color w:val="000000" w:themeColor="text1"/>
          <w:sz w:val="24"/>
          <w:szCs w:val="24"/>
        </w:rPr>
        <w:t xml:space="preserve">ARTICLE 4 : </w:t>
      </w:r>
      <w:r w:rsidR="004206EB">
        <w:rPr>
          <w:rFonts w:ascii="Arial" w:hAnsi="Arial" w:cs="Arial"/>
          <w:color w:val="000000" w:themeColor="text1"/>
          <w:sz w:val="24"/>
          <w:szCs w:val="24"/>
        </w:rPr>
        <w:t>ENGAGEMENT SUR LES COÛTS DES TRAVAUX</w:t>
      </w:r>
      <w:bookmarkEnd w:id="10"/>
    </w:p>
    <w:p w14:paraId="16B1DA89" w14:textId="0F6D3F4D" w:rsidR="001D124B" w:rsidRPr="00C62B36" w:rsidRDefault="001D124B" w:rsidP="001D124B">
      <w:pPr>
        <w:pStyle w:val="Titre2"/>
        <w:numPr>
          <w:ilvl w:val="0"/>
          <w:numId w:val="0"/>
        </w:numPr>
        <w:spacing w:before="0" w:after="0" w:line="360" w:lineRule="auto"/>
        <w:ind w:left="709"/>
        <w:rPr>
          <w:rFonts w:ascii="Arial" w:hAnsi="Arial" w:cs="Arial"/>
          <w:i w:val="0"/>
          <w:iCs w:val="0"/>
          <w:sz w:val="22"/>
          <w:u w:val="none"/>
        </w:rPr>
      </w:pPr>
      <w:bookmarkStart w:id="11" w:name="_Toc115873955"/>
      <w:bookmarkStart w:id="12" w:name="_Toc172536362"/>
      <w:r w:rsidRPr="00C62B36">
        <w:rPr>
          <w:rFonts w:ascii="Arial" w:hAnsi="Arial" w:cs="Arial"/>
          <w:i w:val="0"/>
          <w:iCs w:val="0"/>
          <w:sz w:val="22"/>
          <w:u w:val="none"/>
        </w:rPr>
        <w:t xml:space="preserve">4.1. </w:t>
      </w:r>
      <w:bookmarkEnd w:id="11"/>
      <w:r w:rsidR="004206EB">
        <w:rPr>
          <w:rFonts w:ascii="Arial" w:hAnsi="Arial" w:cs="Arial"/>
          <w:i w:val="0"/>
          <w:iCs w:val="0"/>
          <w:sz w:val="22"/>
          <w:u w:val="none"/>
        </w:rPr>
        <w:t>Coût des travaux</w:t>
      </w:r>
      <w:bookmarkEnd w:id="12"/>
    </w:p>
    <w:p w14:paraId="6F0F63F5" w14:textId="169F8796" w:rsidR="00E40E75" w:rsidRPr="00E40E75" w:rsidRDefault="00E40E75" w:rsidP="009A62B7">
      <w:pPr>
        <w:jc w:val="both"/>
        <w:rPr>
          <w:rFonts w:ascii="Arial" w:hAnsi="Arial" w:cs="Arial"/>
        </w:rPr>
      </w:pPr>
      <w:r w:rsidRPr="00E40E75">
        <w:rPr>
          <w:rFonts w:ascii="Arial" w:hAnsi="Arial" w:cs="Arial"/>
        </w:rPr>
        <w:t xml:space="preserve">Le coût des travaux est de </w:t>
      </w:r>
      <w:r w:rsidR="00660C74">
        <w:rPr>
          <w:b/>
          <w:bCs/>
        </w:rPr>
        <w:t>1 442 000 €</w:t>
      </w:r>
      <w:r w:rsidR="00660C74" w:rsidRPr="004C29B0">
        <w:rPr>
          <w:b/>
          <w:bCs/>
        </w:rPr>
        <w:t xml:space="preserve"> HT</w:t>
      </w:r>
      <w:r w:rsidR="00660C74">
        <w:rPr>
          <w:b/>
          <w:bCs/>
        </w:rPr>
        <w:t xml:space="preserve">. </w:t>
      </w:r>
    </w:p>
    <w:p w14:paraId="3C7AAA9C" w14:textId="77777777" w:rsidR="00E40E75" w:rsidRPr="00E40E75" w:rsidRDefault="00E40E75" w:rsidP="00E40E75">
      <w:pPr>
        <w:jc w:val="both"/>
        <w:rPr>
          <w:rFonts w:ascii="Arial" w:hAnsi="Arial" w:cs="Arial"/>
        </w:rPr>
      </w:pPr>
    </w:p>
    <w:p w14:paraId="48EFFF35" w14:textId="77777777" w:rsidR="00E40E75" w:rsidRPr="00E40E75" w:rsidRDefault="00E40E75" w:rsidP="00E40E75">
      <w:pPr>
        <w:jc w:val="both"/>
        <w:rPr>
          <w:rFonts w:ascii="Arial" w:hAnsi="Arial" w:cs="Arial"/>
        </w:rPr>
      </w:pPr>
      <w:r w:rsidRPr="00E40E75">
        <w:rPr>
          <w:rFonts w:ascii="Arial" w:hAnsi="Arial" w:cs="Arial"/>
        </w:rPr>
        <w:t>Les prestations du maître d'œuvre seront réglées par un prix global et forfaitaire suivant qui forme le forfait de rémunération.</w:t>
      </w:r>
    </w:p>
    <w:p w14:paraId="2623989D" w14:textId="77777777" w:rsidR="001D124B" w:rsidRPr="00C62B36" w:rsidRDefault="001D124B" w:rsidP="001D124B">
      <w:pPr>
        <w:jc w:val="both"/>
        <w:rPr>
          <w:rFonts w:ascii="Arial" w:hAnsi="Arial" w:cs="Arial"/>
        </w:rPr>
      </w:pPr>
    </w:p>
    <w:p w14:paraId="3EA291D5" w14:textId="11AD8921" w:rsidR="001D124B" w:rsidRPr="00C62B36" w:rsidRDefault="001D124B" w:rsidP="001D124B">
      <w:pPr>
        <w:pStyle w:val="Titre2"/>
        <w:numPr>
          <w:ilvl w:val="0"/>
          <w:numId w:val="0"/>
        </w:numPr>
        <w:spacing w:before="0" w:after="0" w:line="360" w:lineRule="auto"/>
        <w:ind w:left="709"/>
        <w:rPr>
          <w:rFonts w:ascii="Arial" w:hAnsi="Arial" w:cs="Arial"/>
          <w:i w:val="0"/>
          <w:iCs w:val="0"/>
          <w:sz w:val="22"/>
          <w:u w:val="none"/>
        </w:rPr>
      </w:pPr>
      <w:bookmarkStart w:id="13" w:name="_Toc115873956"/>
      <w:bookmarkStart w:id="14" w:name="_Toc172536363"/>
      <w:r w:rsidRPr="00C62B36">
        <w:rPr>
          <w:rFonts w:ascii="Arial" w:hAnsi="Arial" w:cs="Arial"/>
          <w:i w:val="0"/>
          <w:iCs w:val="0"/>
          <w:sz w:val="22"/>
          <w:u w:val="none"/>
        </w:rPr>
        <w:t xml:space="preserve">4.2. </w:t>
      </w:r>
      <w:bookmarkEnd w:id="13"/>
      <w:r w:rsidR="00CF42FC" w:rsidRPr="00CF42FC">
        <w:rPr>
          <w:rFonts w:ascii="Arial" w:hAnsi="Arial" w:cs="Arial"/>
          <w:i w:val="0"/>
          <w:iCs w:val="0"/>
          <w:sz w:val="22"/>
          <w:u w:val="none"/>
        </w:rPr>
        <w:t>Le forfait de rémunération</w:t>
      </w:r>
      <w:bookmarkEnd w:id="14"/>
    </w:p>
    <w:p w14:paraId="65B2B8C2" w14:textId="624F188A" w:rsidR="00F60E88" w:rsidRPr="00F60E88" w:rsidRDefault="00F60E88" w:rsidP="00F60E88">
      <w:pPr>
        <w:jc w:val="both"/>
        <w:rPr>
          <w:rFonts w:ascii="Arial" w:hAnsi="Arial" w:cs="Arial"/>
        </w:rPr>
      </w:pPr>
      <w:r w:rsidRPr="00F60E88">
        <w:rPr>
          <w:rFonts w:ascii="Arial" w:hAnsi="Arial" w:cs="Arial"/>
        </w:rPr>
        <w:t xml:space="preserve">Le forfait de rémunération est </w:t>
      </w:r>
      <w:r w:rsidR="00353032">
        <w:rPr>
          <w:rFonts w:ascii="Arial" w:hAnsi="Arial" w:cs="Arial"/>
        </w:rPr>
        <w:t>définitif</w:t>
      </w:r>
      <w:r w:rsidRPr="00F60E88">
        <w:rPr>
          <w:rFonts w:ascii="Arial" w:hAnsi="Arial" w:cs="Arial"/>
        </w:rPr>
        <w:t xml:space="preserve">. Il correspond à la somme du forfait obtenu par l’application d’un taux de rémunération sur </w:t>
      </w:r>
      <w:r w:rsidR="00353032">
        <w:rPr>
          <w:rFonts w:ascii="Arial" w:hAnsi="Arial" w:cs="Arial"/>
        </w:rPr>
        <w:t xml:space="preserve">le coût des travaux. </w:t>
      </w:r>
    </w:p>
    <w:p w14:paraId="1466E3DD" w14:textId="77777777" w:rsidR="00F60E88" w:rsidRDefault="00F60E88" w:rsidP="00F60E88">
      <w:pPr>
        <w:jc w:val="both"/>
        <w:rPr>
          <w:rFonts w:ascii="Arial" w:hAnsi="Arial" w:cs="Arial"/>
        </w:rPr>
      </w:pPr>
    </w:p>
    <w:p w14:paraId="11397EC3" w14:textId="77777777" w:rsidR="00EF1508" w:rsidRDefault="00EF1508" w:rsidP="00F60E88">
      <w:pPr>
        <w:jc w:val="both"/>
        <w:rPr>
          <w:rFonts w:ascii="Arial" w:hAnsi="Arial" w:cs="Arial"/>
        </w:rPr>
      </w:pPr>
    </w:p>
    <w:p w14:paraId="2AD392A1" w14:textId="77777777" w:rsidR="00EF1508" w:rsidRDefault="00EF1508" w:rsidP="00F60E88">
      <w:pPr>
        <w:jc w:val="both"/>
        <w:rPr>
          <w:rFonts w:ascii="Arial" w:hAnsi="Arial" w:cs="Arial"/>
        </w:rPr>
      </w:pPr>
    </w:p>
    <w:p w14:paraId="30FFB091" w14:textId="77777777" w:rsidR="00EF1508" w:rsidRDefault="00EF1508" w:rsidP="00F60E88">
      <w:pPr>
        <w:jc w:val="both"/>
        <w:rPr>
          <w:rFonts w:ascii="Arial" w:hAnsi="Arial" w:cs="Arial"/>
        </w:rPr>
      </w:pPr>
    </w:p>
    <w:p w14:paraId="23710F1F" w14:textId="77777777" w:rsidR="00EF1508" w:rsidRPr="00F60E88" w:rsidRDefault="00EF1508" w:rsidP="00F60E88">
      <w:pPr>
        <w:jc w:val="both"/>
        <w:rPr>
          <w:rFonts w:ascii="Arial" w:hAnsi="Arial" w:cs="Arial"/>
        </w:rPr>
      </w:pPr>
    </w:p>
    <w:p w14:paraId="4A4052A7" w14:textId="3B0E7EC3" w:rsidR="00F60E88" w:rsidRDefault="00F60E88" w:rsidP="00F60E88">
      <w:pPr>
        <w:jc w:val="both"/>
        <w:rPr>
          <w:rFonts w:ascii="Arial" w:hAnsi="Arial" w:cs="Arial"/>
          <w:b/>
          <w:bCs/>
        </w:rPr>
      </w:pPr>
      <w:r w:rsidRPr="00F60E88">
        <w:rPr>
          <w:rFonts w:ascii="Arial" w:hAnsi="Arial" w:cs="Arial"/>
        </w:rPr>
        <w:t>Le montant de rémunération : (</w:t>
      </w:r>
      <w:r w:rsidRPr="00F60E88">
        <w:rPr>
          <w:rFonts w:ascii="Arial" w:hAnsi="Arial" w:cs="Arial"/>
          <w:b/>
          <w:bCs/>
        </w:rPr>
        <w:t>À RENSEIGNER PAR LE CANDIDAT)</w:t>
      </w:r>
    </w:p>
    <w:p w14:paraId="0707F7D6" w14:textId="77777777" w:rsidR="00CC3CE4" w:rsidRDefault="00CC3CE4" w:rsidP="00F60E88">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2128"/>
        <w:gridCol w:w="2268"/>
      </w:tblGrid>
      <w:tr w:rsidR="00551A40" w:rsidRPr="00CC3CE4" w14:paraId="2B51A438" w14:textId="77777777" w:rsidTr="00551A40">
        <w:tc>
          <w:tcPr>
            <w:tcW w:w="2829" w:type="dxa"/>
            <w:tcBorders>
              <w:top w:val="single" w:sz="4" w:space="0" w:color="auto"/>
              <w:left w:val="single" w:sz="4" w:space="0" w:color="auto"/>
              <w:bottom w:val="single" w:sz="4" w:space="0" w:color="auto"/>
              <w:right w:val="single" w:sz="4" w:space="0" w:color="auto"/>
            </w:tcBorders>
            <w:vAlign w:val="center"/>
            <w:hideMark/>
          </w:tcPr>
          <w:p w14:paraId="6CFB40D1" w14:textId="46461B33" w:rsidR="00551A40" w:rsidRPr="00CC3CE4" w:rsidRDefault="00551A40" w:rsidP="00747015">
            <w:pPr>
              <w:tabs>
                <w:tab w:val="left" w:pos="1014"/>
              </w:tabs>
              <w:ind w:right="747"/>
              <w:rPr>
                <w:rFonts w:ascii="Arial" w:hAnsi="Arial" w:cs="Arial"/>
              </w:rPr>
            </w:pPr>
            <w:r w:rsidRPr="00CC3CE4">
              <w:rPr>
                <w:rFonts w:ascii="Arial" w:hAnsi="Arial" w:cs="Arial"/>
              </w:rPr>
              <w:t>Missions et</w:t>
            </w:r>
            <w:r w:rsidRPr="00747015">
              <w:rPr>
                <w:rFonts w:ascii="Arial" w:hAnsi="Arial" w:cs="Arial"/>
              </w:rPr>
              <w:t xml:space="preserve"> </w:t>
            </w:r>
            <w:r w:rsidRPr="00CC3CE4">
              <w:rPr>
                <w:rFonts w:ascii="Arial" w:hAnsi="Arial" w:cs="Arial"/>
              </w:rPr>
              <w:t>Tranches</w:t>
            </w:r>
            <w:r w:rsidRPr="00747015">
              <w:rPr>
                <w:rFonts w:ascii="Arial" w:hAnsi="Arial" w:cs="Arial"/>
              </w:rPr>
              <w:t xml:space="preserve"> </w:t>
            </w:r>
            <w:r w:rsidRPr="00CC3CE4">
              <w:rPr>
                <w:rFonts w:ascii="Arial" w:hAnsi="Arial" w:cs="Arial"/>
              </w:rPr>
              <w:t>Optionnelles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7DF285D6" w14:textId="77777777" w:rsidR="00551A40" w:rsidRPr="00CC3CE4" w:rsidRDefault="00551A40" w:rsidP="00CC3CE4">
            <w:pPr>
              <w:jc w:val="both"/>
              <w:rPr>
                <w:rFonts w:ascii="Arial" w:hAnsi="Arial" w:cs="Arial"/>
              </w:rPr>
            </w:pPr>
            <w:r w:rsidRPr="00CC3CE4">
              <w:rPr>
                <w:rFonts w:ascii="Arial" w:hAnsi="Arial" w:cs="Arial"/>
              </w:rPr>
              <w:t>Montant €HT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0562F1" w14:textId="77777777" w:rsidR="00551A40" w:rsidRPr="00CC3CE4" w:rsidRDefault="00551A40" w:rsidP="00747015">
            <w:pPr>
              <w:jc w:val="both"/>
              <w:rPr>
                <w:rFonts w:ascii="Arial" w:hAnsi="Arial" w:cs="Arial"/>
              </w:rPr>
            </w:pPr>
            <w:r w:rsidRPr="00CC3CE4">
              <w:rPr>
                <w:rFonts w:ascii="Arial" w:hAnsi="Arial" w:cs="Arial"/>
              </w:rPr>
              <w:t>Montant €TTC</w:t>
            </w:r>
          </w:p>
        </w:tc>
      </w:tr>
      <w:tr w:rsidR="00551A40" w:rsidRPr="00CC3CE4" w14:paraId="430E8AD7" w14:textId="77777777" w:rsidTr="00551A40">
        <w:tc>
          <w:tcPr>
            <w:tcW w:w="2829" w:type="dxa"/>
            <w:tcBorders>
              <w:top w:val="single" w:sz="4" w:space="0" w:color="auto"/>
              <w:left w:val="single" w:sz="4" w:space="0" w:color="auto"/>
              <w:bottom w:val="single" w:sz="4" w:space="0" w:color="auto"/>
              <w:right w:val="single" w:sz="4" w:space="0" w:color="auto"/>
            </w:tcBorders>
            <w:vAlign w:val="center"/>
            <w:hideMark/>
          </w:tcPr>
          <w:p w14:paraId="7615C478" w14:textId="3E2FA551" w:rsidR="00551A40" w:rsidRPr="00CC3CE4" w:rsidRDefault="00551A40" w:rsidP="00CC3CE4">
            <w:pPr>
              <w:jc w:val="both"/>
              <w:rPr>
                <w:rFonts w:ascii="Arial" w:hAnsi="Arial" w:cs="Arial"/>
              </w:rPr>
            </w:pPr>
            <w:r w:rsidRPr="00CC3CE4">
              <w:rPr>
                <w:rFonts w:ascii="Arial" w:hAnsi="Arial" w:cs="Arial"/>
              </w:rPr>
              <w:t>Mission de base (</w:t>
            </w:r>
            <w:r>
              <w:rPr>
                <w:rFonts w:ascii="Arial" w:hAnsi="Arial" w:cs="Arial"/>
              </w:rPr>
              <w:t>DIAG</w:t>
            </w:r>
            <w:r w:rsidRPr="00CC3CE4">
              <w:rPr>
                <w:rFonts w:ascii="Arial" w:hAnsi="Arial" w:cs="Arial"/>
              </w:rPr>
              <w:t xml:space="preserve"> à A</w:t>
            </w:r>
            <w:r>
              <w:rPr>
                <w:rFonts w:ascii="Arial" w:hAnsi="Arial" w:cs="Arial"/>
              </w:rPr>
              <w:t>CT</w:t>
            </w:r>
            <w:r w:rsidRPr="00CC3CE4">
              <w:rPr>
                <w:rFonts w:ascii="Arial" w:hAnsi="Arial" w:cs="Arial"/>
              </w:rPr>
              <w:t>)</w:t>
            </w:r>
          </w:p>
        </w:tc>
        <w:tc>
          <w:tcPr>
            <w:tcW w:w="2128" w:type="dxa"/>
            <w:tcBorders>
              <w:top w:val="single" w:sz="4" w:space="0" w:color="auto"/>
              <w:left w:val="single" w:sz="4" w:space="0" w:color="auto"/>
              <w:bottom w:val="single" w:sz="4" w:space="0" w:color="auto"/>
              <w:right w:val="single" w:sz="4" w:space="0" w:color="auto"/>
            </w:tcBorders>
          </w:tcPr>
          <w:p w14:paraId="3C1F1E6A" w14:textId="77777777" w:rsidR="00551A40" w:rsidRPr="00CC3CE4" w:rsidRDefault="00551A40" w:rsidP="00CC3CE4">
            <w:pPr>
              <w:jc w:val="both"/>
              <w:rPr>
                <w:rFonts w:ascii="Arial" w:hAnsi="Arial" w:cs="Arial"/>
              </w:rPr>
            </w:pPr>
          </w:p>
          <w:p w14:paraId="10DE94DD" w14:textId="77777777" w:rsidR="00551A40" w:rsidRPr="00CC3CE4" w:rsidRDefault="00551A40" w:rsidP="00CC3CE4">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46019948" w14:textId="77777777" w:rsidR="00551A40" w:rsidRPr="00CC3CE4" w:rsidRDefault="00551A40" w:rsidP="00CC3CE4">
            <w:pPr>
              <w:jc w:val="both"/>
              <w:rPr>
                <w:rFonts w:ascii="Arial" w:hAnsi="Arial" w:cs="Arial"/>
              </w:rPr>
            </w:pPr>
          </w:p>
        </w:tc>
      </w:tr>
      <w:tr w:rsidR="00551A40" w:rsidRPr="00CC3CE4" w14:paraId="723FAC8E" w14:textId="77777777" w:rsidTr="00551A40">
        <w:tc>
          <w:tcPr>
            <w:tcW w:w="2829" w:type="dxa"/>
            <w:tcBorders>
              <w:top w:val="single" w:sz="4" w:space="0" w:color="auto"/>
              <w:left w:val="single" w:sz="4" w:space="0" w:color="auto"/>
              <w:bottom w:val="single" w:sz="4" w:space="0" w:color="auto"/>
              <w:right w:val="single" w:sz="4" w:space="0" w:color="auto"/>
            </w:tcBorders>
            <w:vAlign w:val="center"/>
            <w:hideMark/>
          </w:tcPr>
          <w:p w14:paraId="1FF139F1" w14:textId="77777777" w:rsidR="00551A40" w:rsidRPr="00CC3CE4" w:rsidRDefault="00551A40" w:rsidP="00CC3CE4">
            <w:pPr>
              <w:jc w:val="both"/>
              <w:rPr>
                <w:rFonts w:ascii="Arial" w:hAnsi="Arial" w:cs="Arial"/>
              </w:rPr>
            </w:pPr>
            <w:r w:rsidRPr="00CC3CE4">
              <w:rPr>
                <w:rFonts w:ascii="Arial" w:hAnsi="Arial" w:cs="Arial"/>
              </w:rPr>
              <w:t>TO1</w:t>
            </w:r>
          </w:p>
        </w:tc>
        <w:tc>
          <w:tcPr>
            <w:tcW w:w="2128" w:type="dxa"/>
            <w:tcBorders>
              <w:top w:val="single" w:sz="4" w:space="0" w:color="auto"/>
              <w:left w:val="single" w:sz="4" w:space="0" w:color="auto"/>
              <w:bottom w:val="single" w:sz="4" w:space="0" w:color="auto"/>
              <w:right w:val="single" w:sz="4" w:space="0" w:color="auto"/>
            </w:tcBorders>
          </w:tcPr>
          <w:p w14:paraId="0448923E" w14:textId="77777777" w:rsidR="00551A40" w:rsidRPr="00CC3CE4" w:rsidRDefault="00551A40" w:rsidP="00CC3CE4">
            <w:pPr>
              <w:jc w:val="both"/>
              <w:rPr>
                <w:rFonts w:ascii="Arial" w:hAnsi="Arial" w:cs="Arial"/>
              </w:rPr>
            </w:pPr>
          </w:p>
          <w:p w14:paraId="6F1F1722" w14:textId="77777777" w:rsidR="00551A40" w:rsidRPr="00CC3CE4" w:rsidRDefault="00551A40" w:rsidP="00CC3CE4">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16C75F8D" w14:textId="77777777" w:rsidR="00551A40" w:rsidRPr="00CC3CE4" w:rsidRDefault="00551A40" w:rsidP="00CC3CE4">
            <w:pPr>
              <w:jc w:val="both"/>
              <w:rPr>
                <w:rFonts w:ascii="Arial" w:hAnsi="Arial" w:cs="Arial"/>
              </w:rPr>
            </w:pPr>
          </w:p>
        </w:tc>
      </w:tr>
      <w:tr w:rsidR="00551A40" w:rsidRPr="00CC3CE4" w14:paraId="17E1F1E5" w14:textId="77777777" w:rsidTr="00551A40">
        <w:tc>
          <w:tcPr>
            <w:tcW w:w="2829" w:type="dxa"/>
            <w:tcBorders>
              <w:top w:val="single" w:sz="4" w:space="0" w:color="auto"/>
              <w:left w:val="single" w:sz="4" w:space="0" w:color="auto"/>
              <w:bottom w:val="single" w:sz="4" w:space="0" w:color="auto"/>
              <w:right w:val="single" w:sz="4" w:space="0" w:color="auto"/>
            </w:tcBorders>
            <w:vAlign w:val="center"/>
            <w:hideMark/>
          </w:tcPr>
          <w:p w14:paraId="0FCBC763" w14:textId="77777777" w:rsidR="00551A40" w:rsidRPr="00CC3CE4" w:rsidRDefault="00551A40" w:rsidP="00CC3CE4">
            <w:pPr>
              <w:jc w:val="both"/>
              <w:rPr>
                <w:rFonts w:ascii="Arial" w:hAnsi="Arial" w:cs="Arial"/>
              </w:rPr>
            </w:pPr>
            <w:r w:rsidRPr="00CC3CE4">
              <w:rPr>
                <w:rFonts w:ascii="Arial" w:hAnsi="Arial" w:cs="Arial"/>
              </w:rPr>
              <w:t>TO2</w:t>
            </w:r>
          </w:p>
        </w:tc>
        <w:tc>
          <w:tcPr>
            <w:tcW w:w="2128" w:type="dxa"/>
            <w:tcBorders>
              <w:top w:val="single" w:sz="4" w:space="0" w:color="auto"/>
              <w:left w:val="single" w:sz="4" w:space="0" w:color="auto"/>
              <w:bottom w:val="single" w:sz="4" w:space="0" w:color="auto"/>
              <w:right w:val="single" w:sz="4" w:space="0" w:color="auto"/>
            </w:tcBorders>
          </w:tcPr>
          <w:p w14:paraId="17ACE7ED" w14:textId="77777777" w:rsidR="00551A40" w:rsidRPr="00CC3CE4" w:rsidRDefault="00551A40" w:rsidP="00CC3CE4">
            <w:pPr>
              <w:jc w:val="both"/>
              <w:rPr>
                <w:rFonts w:ascii="Arial" w:hAnsi="Arial" w:cs="Arial"/>
              </w:rPr>
            </w:pPr>
          </w:p>
          <w:p w14:paraId="5F4A2319" w14:textId="77777777" w:rsidR="00551A40" w:rsidRPr="00CC3CE4" w:rsidRDefault="00551A40" w:rsidP="00CC3CE4">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3A31522B" w14:textId="77777777" w:rsidR="00551A40" w:rsidRPr="00CC3CE4" w:rsidRDefault="00551A40" w:rsidP="00CC3CE4">
            <w:pPr>
              <w:jc w:val="both"/>
              <w:rPr>
                <w:rFonts w:ascii="Arial" w:hAnsi="Arial" w:cs="Arial"/>
              </w:rPr>
            </w:pPr>
          </w:p>
        </w:tc>
      </w:tr>
      <w:tr w:rsidR="00551A40" w:rsidRPr="00CC3CE4" w14:paraId="5A6C15EE" w14:textId="77777777" w:rsidTr="00551A40">
        <w:tc>
          <w:tcPr>
            <w:tcW w:w="2829" w:type="dxa"/>
            <w:tcBorders>
              <w:top w:val="single" w:sz="4" w:space="0" w:color="auto"/>
              <w:left w:val="single" w:sz="4" w:space="0" w:color="auto"/>
              <w:bottom w:val="single" w:sz="4" w:space="0" w:color="auto"/>
              <w:right w:val="single" w:sz="4" w:space="0" w:color="auto"/>
            </w:tcBorders>
            <w:vAlign w:val="center"/>
            <w:hideMark/>
          </w:tcPr>
          <w:p w14:paraId="5209914B" w14:textId="77777777" w:rsidR="00551A40" w:rsidRPr="00CC3CE4" w:rsidRDefault="00551A40" w:rsidP="00CC3CE4">
            <w:pPr>
              <w:jc w:val="both"/>
              <w:rPr>
                <w:rFonts w:ascii="Arial" w:hAnsi="Arial" w:cs="Arial"/>
                <w:b/>
                <w:bCs/>
              </w:rPr>
            </w:pPr>
            <w:r w:rsidRPr="00CC3CE4">
              <w:rPr>
                <w:rFonts w:ascii="Arial" w:hAnsi="Arial" w:cs="Arial"/>
                <w:b/>
                <w:bCs/>
              </w:rPr>
              <w:t>TOTAL</w:t>
            </w:r>
          </w:p>
        </w:tc>
        <w:tc>
          <w:tcPr>
            <w:tcW w:w="2128" w:type="dxa"/>
            <w:tcBorders>
              <w:top w:val="single" w:sz="4" w:space="0" w:color="auto"/>
              <w:left w:val="single" w:sz="4" w:space="0" w:color="auto"/>
              <w:bottom w:val="single" w:sz="4" w:space="0" w:color="auto"/>
              <w:right w:val="single" w:sz="4" w:space="0" w:color="auto"/>
            </w:tcBorders>
          </w:tcPr>
          <w:p w14:paraId="5417BF70" w14:textId="77777777" w:rsidR="00551A40" w:rsidRPr="00CC3CE4" w:rsidRDefault="00551A40" w:rsidP="00CC3CE4">
            <w:pPr>
              <w:jc w:val="both"/>
              <w:rPr>
                <w:rFonts w:ascii="Arial" w:hAnsi="Arial" w:cs="Arial"/>
              </w:rPr>
            </w:pPr>
          </w:p>
          <w:p w14:paraId="2E1819AF" w14:textId="77777777" w:rsidR="00551A40" w:rsidRPr="00CC3CE4" w:rsidRDefault="00551A40" w:rsidP="00CC3CE4">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6D9E1AEC" w14:textId="77777777" w:rsidR="00551A40" w:rsidRPr="00CC3CE4" w:rsidRDefault="00551A40" w:rsidP="00CC3CE4">
            <w:pPr>
              <w:jc w:val="both"/>
              <w:rPr>
                <w:rFonts w:ascii="Arial" w:hAnsi="Arial" w:cs="Arial"/>
              </w:rPr>
            </w:pPr>
          </w:p>
        </w:tc>
      </w:tr>
    </w:tbl>
    <w:p w14:paraId="50608870" w14:textId="77777777" w:rsidR="00CC3CE4" w:rsidRPr="00F60E88" w:rsidRDefault="00CC3CE4" w:rsidP="00F60E88">
      <w:pPr>
        <w:jc w:val="both"/>
        <w:rPr>
          <w:rFonts w:ascii="Arial" w:hAnsi="Arial" w:cs="Arial"/>
        </w:rPr>
      </w:pPr>
    </w:p>
    <w:p w14:paraId="763882EC" w14:textId="77777777" w:rsidR="001D124B" w:rsidRPr="00CC1ACA" w:rsidRDefault="001D124B" w:rsidP="001D124B">
      <w:pPr>
        <w:tabs>
          <w:tab w:val="left" w:pos="1865"/>
        </w:tabs>
        <w:rPr>
          <w:rFonts w:ascii="Arial" w:hAnsi="Arial" w:cs="Arial"/>
        </w:rPr>
      </w:pPr>
    </w:p>
    <w:p w14:paraId="710390E4" w14:textId="3AD77669" w:rsidR="001D124B" w:rsidRPr="00A9205E" w:rsidRDefault="001D124B" w:rsidP="001D124B">
      <w:pPr>
        <w:pStyle w:val="Titre1"/>
        <w:numPr>
          <w:ilvl w:val="0"/>
          <w:numId w:val="0"/>
        </w:numPr>
        <w:spacing w:line="360" w:lineRule="auto"/>
        <w:rPr>
          <w:rFonts w:ascii="Arial" w:hAnsi="Arial" w:cs="Arial"/>
          <w:color w:val="000000" w:themeColor="text1"/>
          <w:sz w:val="24"/>
          <w:szCs w:val="24"/>
        </w:rPr>
      </w:pPr>
      <w:bookmarkStart w:id="15" w:name="_Toc64392351"/>
      <w:bookmarkStart w:id="16" w:name="_Toc115873958"/>
      <w:bookmarkStart w:id="17" w:name="_Toc172536364"/>
      <w:r w:rsidRPr="00A9205E">
        <w:rPr>
          <w:rFonts w:ascii="Arial" w:hAnsi="Arial" w:cs="Arial"/>
          <w:color w:val="000000" w:themeColor="text1"/>
          <w:sz w:val="24"/>
          <w:szCs w:val="24"/>
        </w:rPr>
        <w:t>A</w:t>
      </w:r>
      <w:bookmarkEnd w:id="15"/>
      <w:r w:rsidRPr="00A9205E">
        <w:rPr>
          <w:rFonts w:ascii="Arial" w:hAnsi="Arial" w:cs="Arial"/>
          <w:color w:val="000000" w:themeColor="text1"/>
          <w:sz w:val="24"/>
          <w:szCs w:val="24"/>
        </w:rPr>
        <w:t xml:space="preserve">RTICLE </w:t>
      </w:r>
      <w:r w:rsidR="00A060FC">
        <w:rPr>
          <w:rFonts w:ascii="Arial" w:hAnsi="Arial" w:cs="Arial"/>
          <w:color w:val="000000" w:themeColor="text1"/>
          <w:sz w:val="24"/>
          <w:szCs w:val="24"/>
        </w:rPr>
        <w:t>5</w:t>
      </w:r>
      <w:r w:rsidRPr="00A9205E">
        <w:rPr>
          <w:rFonts w:ascii="Arial" w:hAnsi="Arial" w:cs="Arial"/>
          <w:color w:val="000000" w:themeColor="text1"/>
          <w:sz w:val="24"/>
          <w:szCs w:val="24"/>
        </w:rPr>
        <w:t> : PAIEMENT</w:t>
      </w:r>
      <w:bookmarkEnd w:id="16"/>
      <w:bookmarkEnd w:id="17"/>
    </w:p>
    <w:p w14:paraId="30DA7018" w14:textId="5DBA8495" w:rsidR="001D124B" w:rsidRDefault="001D124B" w:rsidP="001D124B">
      <w:pPr>
        <w:jc w:val="both"/>
        <w:rPr>
          <w:rFonts w:ascii="Arial" w:hAnsi="Arial" w:cs="Arial"/>
        </w:rPr>
      </w:pPr>
      <w:r w:rsidRPr="00CC1ACA">
        <w:rPr>
          <w:rFonts w:ascii="Arial" w:hAnsi="Arial" w:cs="Arial"/>
        </w:rPr>
        <w:t>Le pouvoir adjudicateur se libèrera des sommes dues au titre du présent marché en faisant porter le montant au crédit du ou des comptes ci-après selon les répartitions jointes en annexe </w:t>
      </w:r>
      <w:r w:rsidR="0097087A">
        <w:rPr>
          <w:rFonts w:ascii="Arial" w:hAnsi="Arial" w:cs="Arial"/>
        </w:rPr>
        <w:t>1</w:t>
      </w:r>
      <w:r w:rsidRPr="00CC1ACA">
        <w:rPr>
          <w:rFonts w:ascii="Arial" w:hAnsi="Arial" w:cs="Arial"/>
        </w:rPr>
        <w:t xml:space="preserve"> :</w:t>
      </w:r>
    </w:p>
    <w:p w14:paraId="470B0689" w14:textId="77777777" w:rsidR="001D124B" w:rsidRDefault="001D124B" w:rsidP="001D124B">
      <w:pPr>
        <w:jc w:val="both"/>
        <w:rPr>
          <w:rFonts w:ascii="Arial" w:hAnsi="Arial" w:cs="Arial"/>
        </w:rPr>
      </w:pPr>
    </w:p>
    <w:p w14:paraId="0D0689FE" w14:textId="77777777" w:rsidR="001D124B" w:rsidRPr="009713EF" w:rsidRDefault="001D124B" w:rsidP="001D124B">
      <w:pPr>
        <w:pStyle w:val="Normal1"/>
        <w:keepNext/>
        <w:tabs>
          <w:tab w:val="clear" w:pos="284"/>
          <w:tab w:val="clear" w:pos="567"/>
          <w:tab w:val="left" w:pos="2410"/>
          <w:tab w:val="left" w:leader="dot" w:pos="9072"/>
        </w:tabs>
        <w:ind w:left="644" w:firstLine="0"/>
        <w:rPr>
          <w:rFonts w:ascii="Arial" w:hAnsi="Arial" w:cs="Arial"/>
        </w:rPr>
      </w:pPr>
    </w:p>
    <w:p w14:paraId="4EE88F0B" w14:textId="77777777" w:rsidR="001D124B" w:rsidRPr="00AC7FDC" w:rsidRDefault="001D124B" w:rsidP="001D124B">
      <w:pPr>
        <w:pStyle w:val="Normal1"/>
        <w:keepNext/>
        <w:numPr>
          <w:ilvl w:val="0"/>
          <w:numId w:val="5"/>
        </w:numPr>
        <w:tabs>
          <w:tab w:val="clear" w:pos="567"/>
          <w:tab w:val="left" w:pos="2410"/>
          <w:tab w:val="left" w:leader="dot" w:pos="9072"/>
        </w:tabs>
        <w:ind w:left="567"/>
        <w:rPr>
          <w:rFonts w:ascii="Arial" w:hAnsi="Arial" w:cs="Arial"/>
          <w:i/>
        </w:rPr>
      </w:pPr>
      <w:r w:rsidRPr="00AC7FDC">
        <w:rPr>
          <w:rFonts w:ascii="Arial" w:hAnsi="Arial" w:cs="Arial"/>
          <w:i/>
        </w:rPr>
        <w:t>Ouvert au nom de : ……………………………………………………………………………</w:t>
      </w:r>
    </w:p>
    <w:p w14:paraId="4AC4748F"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CC1ACA">
        <w:rPr>
          <w:rFonts w:ascii="Arial" w:hAnsi="Arial" w:cs="Arial"/>
        </w:rPr>
        <w:t>Pour les prestations suivantes :</w:t>
      </w:r>
      <w:r>
        <w:rPr>
          <w:rFonts w:ascii="Arial" w:hAnsi="Arial" w:cs="Arial"/>
        </w:rPr>
        <w:t xml:space="preserve"> </w:t>
      </w:r>
      <w:r w:rsidRPr="00CC1ACA">
        <w:rPr>
          <w:rFonts w:ascii="Arial" w:hAnsi="Arial" w:cs="Arial"/>
        </w:rPr>
        <w:t>…………………………………………………………</w:t>
      </w:r>
      <w:r>
        <w:rPr>
          <w:rFonts w:ascii="Arial" w:hAnsi="Arial" w:cs="Arial"/>
        </w:rPr>
        <w:t>….</w:t>
      </w:r>
    </w:p>
    <w:p w14:paraId="6DB86A70"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Domiciliation : ………………………………………………………………………………</w:t>
      </w:r>
      <w:r>
        <w:rPr>
          <w:rFonts w:ascii="Arial" w:hAnsi="Arial" w:cs="Arial"/>
        </w:rPr>
        <w:t>…</w:t>
      </w:r>
    </w:p>
    <w:p w14:paraId="56D83862"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banque :</w:t>
      </w:r>
      <w:r>
        <w:rPr>
          <w:rFonts w:ascii="Arial" w:hAnsi="Arial" w:cs="Arial"/>
        </w:rPr>
        <w:t xml:space="preserve"> ………………………………………………………………………………...</w:t>
      </w:r>
    </w:p>
    <w:p w14:paraId="3FF7DE72" w14:textId="77777777" w:rsidR="001D124B" w:rsidRPr="0046708E"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guichet :</w:t>
      </w:r>
      <w:r>
        <w:rPr>
          <w:rFonts w:ascii="Arial" w:hAnsi="Arial" w:cs="Arial"/>
        </w:rPr>
        <w:t xml:space="preserve"> …………………………………………………………………………………</w:t>
      </w:r>
    </w:p>
    <w:p w14:paraId="231D82E6"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N° de compte :</w:t>
      </w:r>
      <w:r>
        <w:rPr>
          <w:rFonts w:ascii="Arial" w:hAnsi="Arial" w:cs="Arial"/>
        </w:rPr>
        <w:t xml:space="preserve"> ………………………………………………………………………………...</w:t>
      </w:r>
    </w:p>
    <w:p w14:paraId="3E336FF8"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Clé RIB</w:t>
      </w:r>
      <w:r>
        <w:rPr>
          <w:rFonts w:ascii="Arial" w:hAnsi="Arial" w:cs="Arial"/>
        </w:rPr>
        <w:t xml:space="preserve"> : </w:t>
      </w:r>
      <w:r w:rsidRPr="009713EF">
        <w:rPr>
          <w:rFonts w:ascii="Arial" w:hAnsi="Arial" w:cs="Arial"/>
        </w:rPr>
        <w:t>……</w:t>
      </w:r>
      <w:r>
        <w:rPr>
          <w:rFonts w:ascii="Arial" w:hAnsi="Arial" w:cs="Arial"/>
        </w:rPr>
        <w:t>………………………………………………………………………………….</w:t>
      </w:r>
    </w:p>
    <w:p w14:paraId="565B62B2" w14:textId="77777777" w:rsidR="001D124B"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IBAN : …………………………………………………………………………………………</w:t>
      </w:r>
      <w:r>
        <w:rPr>
          <w:rFonts w:ascii="Arial" w:hAnsi="Arial" w:cs="Arial"/>
        </w:rPr>
        <w:t>.</w:t>
      </w:r>
    </w:p>
    <w:p w14:paraId="0AE62C32" w14:textId="77777777" w:rsidR="001D124B" w:rsidRPr="009713EF" w:rsidRDefault="001D124B" w:rsidP="001D124B">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BIC : …………………………………………………………………………………………</w:t>
      </w:r>
      <w:r w:rsidRPr="009713EF">
        <w:rPr>
          <w:rFonts w:ascii="Arial" w:hAnsi="Arial" w:cs="Arial"/>
        </w:rPr>
        <w:tab/>
      </w:r>
    </w:p>
    <w:p w14:paraId="3B3A325C" w14:textId="77777777" w:rsidR="001D124B" w:rsidRPr="00CC1ACA" w:rsidRDefault="001D124B" w:rsidP="001D124B">
      <w:pPr>
        <w:pStyle w:val="Normal1"/>
        <w:rPr>
          <w:rFonts w:ascii="Arial" w:hAnsi="Arial" w:cs="Arial"/>
        </w:rPr>
      </w:pPr>
    </w:p>
    <w:p w14:paraId="42AAD61A" w14:textId="77777777" w:rsidR="001D124B" w:rsidRPr="00CC1ACA" w:rsidRDefault="001D124B" w:rsidP="001D124B">
      <w:pPr>
        <w:jc w:val="both"/>
        <w:rPr>
          <w:rFonts w:ascii="Arial" w:hAnsi="Arial" w:cs="Arial"/>
        </w:rPr>
      </w:pPr>
    </w:p>
    <w:p w14:paraId="2EE485C1" w14:textId="77777777" w:rsidR="001D124B" w:rsidRPr="00CC1ACA" w:rsidRDefault="001D124B" w:rsidP="001D124B">
      <w:pPr>
        <w:pStyle w:val="Normal1"/>
        <w:keepNext/>
        <w:rPr>
          <w:rFonts w:ascii="Arial" w:hAnsi="Arial" w:cs="Arial"/>
        </w:rPr>
      </w:pPr>
    </w:p>
    <w:p w14:paraId="0FEBFC95" w14:textId="77777777" w:rsidR="001D124B" w:rsidRPr="00CC1ACA" w:rsidRDefault="001D124B" w:rsidP="001D124B">
      <w:pPr>
        <w:pStyle w:val="Normal1"/>
        <w:rPr>
          <w:rFonts w:ascii="Arial" w:hAnsi="Arial" w:cs="Arial"/>
        </w:rPr>
      </w:pPr>
    </w:p>
    <w:p w14:paraId="6B458DD5" w14:textId="77777777" w:rsidR="001D124B" w:rsidRDefault="001D124B" w:rsidP="001D124B">
      <w:pPr>
        <w:pStyle w:val="Titre1"/>
        <w:numPr>
          <w:ilvl w:val="0"/>
          <w:numId w:val="0"/>
        </w:numPr>
        <w:spacing w:line="360" w:lineRule="auto"/>
        <w:rPr>
          <w:rFonts w:ascii="Arial" w:hAnsi="Arial" w:cs="Arial"/>
          <w:b w:val="0"/>
          <w:bCs w:val="0"/>
          <w:color w:val="1F3864" w:themeColor="accent1" w:themeShade="80"/>
          <w:sz w:val="24"/>
          <w:szCs w:val="24"/>
        </w:rPr>
        <w:sectPr w:rsidR="001D124B">
          <w:pgSz w:w="11906" w:h="16838"/>
          <w:pgMar w:top="1418" w:right="1559" w:bottom="1418" w:left="1418" w:header="851" w:footer="851" w:gutter="0"/>
          <w:pgNumType w:start="1"/>
          <w:cols w:space="720"/>
          <w:titlePg/>
          <w:docGrid w:linePitch="360"/>
        </w:sectPr>
      </w:pPr>
      <w:bookmarkStart w:id="18" w:name="_Toc64392352"/>
      <w:bookmarkStart w:id="19" w:name="_Toc115873959"/>
    </w:p>
    <w:p w14:paraId="76303C27" w14:textId="05D8A785" w:rsidR="001D124B" w:rsidRPr="00C1052B" w:rsidRDefault="001D124B" w:rsidP="00C1052B">
      <w:pPr>
        <w:pStyle w:val="Titre1"/>
        <w:numPr>
          <w:ilvl w:val="0"/>
          <w:numId w:val="0"/>
        </w:numPr>
        <w:spacing w:before="0" w:line="360" w:lineRule="auto"/>
        <w:rPr>
          <w:rFonts w:ascii="Arial" w:hAnsi="Arial" w:cs="Arial"/>
          <w:color w:val="000000" w:themeColor="text1"/>
          <w:sz w:val="24"/>
          <w:szCs w:val="24"/>
        </w:rPr>
      </w:pPr>
      <w:bookmarkStart w:id="20" w:name="_Toc172536365"/>
      <w:r w:rsidRPr="00A9205E">
        <w:rPr>
          <w:rFonts w:ascii="Arial" w:hAnsi="Arial" w:cs="Arial"/>
          <w:color w:val="000000" w:themeColor="text1"/>
          <w:sz w:val="24"/>
          <w:szCs w:val="24"/>
        </w:rPr>
        <w:lastRenderedPageBreak/>
        <w:t>A</w:t>
      </w:r>
      <w:bookmarkEnd w:id="18"/>
      <w:r w:rsidRPr="00A9205E">
        <w:rPr>
          <w:rFonts w:ascii="Arial" w:hAnsi="Arial" w:cs="Arial"/>
          <w:color w:val="000000" w:themeColor="text1"/>
          <w:sz w:val="24"/>
          <w:szCs w:val="24"/>
        </w:rPr>
        <w:t xml:space="preserve">RTICLE </w:t>
      </w:r>
      <w:r w:rsidR="00A060FC">
        <w:rPr>
          <w:rFonts w:ascii="Arial" w:hAnsi="Arial" w:cs="Arial"/>
          <w:color w:val="000000" w:themeColor="text1"/>
          <w:sz w:val="24"/>
          <w:szCs w:val="24"/>
        </w:rPr>
        <w:t>6</w:t>
      </w:r>
      <w:r w:rsidRPr="00A9205E">
        <w:rPr>
          <w:rFonts w:ascii="Arial" w:hAnsi="Arial" w:cs="Arial"/>
          <w:color w:val="000000" w:themeColor="text1"/>
          <w:sz w:val="24"/>
          <w:szCs w:val="24"/>
        </w:rPr>
        <w:t> : ENGAGEMENT DU CANDIDAT</w:t>
      </w:r>
      <w:bookmarkEnd w:id="19"/>
      <w:bookmarkEnd w:id="20"/>
    </w:p>
    <w:p w14:paraId="3380A558" w14:textId="77777777" w:rsidR="001D124B" w:rsidRPr="00CC1ACA" w:rsidRDefault="001D124B" w:rsidP="001D124B">
      <w:pPr>
        <w:jc w:val="both"/>
        <w:rPr>
          <w:rFonts w:ascii="Arial" w:hAnsi="Arial" w:cs="Arial"/>
        </w:rPr>
      </w:pPr>
    </w:p>
    <w:p w14:paraId="69540080" w14:textId="77777777" w:rsidR="001D124B" w:rsidRPr="00CC1ACA" w:rsidRDefault="001D124B" w:rsidP="001D124B">
      <w:pPr>
        <w:jc w:val="both"/>
        <w:rPr>
          <w:rFonts w:ascii="Arial" w:hAnsi="Arial" w:cs="Arial"/>
        </w:rPr>
      </w:pPr>
    </w:p>
    <w:p w14:paraId="56A41F0B" w14:textId="77777777" w:rsidR="001D124B" w:rsidRPr="00CC1ACA" w:rsidRDefault="001D124B" w:rsidP="001D124B">
      <w:pPr>
        <w:keepNext/>
        <w:keepLines/>
        <w:pBdr>
          <w:top w:val="none" w:sz="0" w:space="0" w:color="000000"/>
          <w:left w:val="none" w:sz="0" w:space="0" w:color="000000"/>
          <w:bottom w:val="double" w:sz="6" w:space="1" w:color="000000"/>
          <w:right w:val="none" w:sz="0" w:space="0" w:color="000000"/>
        </w:pBdr>
        <w:spacing w:after="240"/>
        <w:rPr>
          <w:rFonts w:ascii="Arial" w:hAnsi="Arial" w:cs="Arial"/>
        </w:rPr>
      </w:pPr>
      <w:r w:rsidRPr="00CC1ACA">
        <w:rPr>
          <w:rFonts w:ascii="Arial" w:hAnsi="Arial" w:cs="Arial"/>
          <w:b/>
        </w:rPr>
        <w:t>SIGNATURE</w:t>
      </w:r>
      <w:r w:rsidRPr="00CC1ACA">
        <w:rPr>
          <w:rFonts w:ascii="Arial" w:hAnsi="Arial" w:cs="Arial"/>
        </w:rPr>
        <w:t xml:space="preserv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1D124B" w:rsidRPr="00CC1ACA" w14:paraId="08ED4ABE" w14:textId="77777777" w:rsidTr="00EB59AD">
        <w:tc>
          <w:tcPr>
            <w:tcW w:w="4606" w:type="dxa"/>
            <w:shd w:val="clear" w:color="auto" w:fill="auto"/>
          </w:tcPr>
          <w:p w14:paraId="7147BC17" w14:textId="77777777" w:rsidR="001D124B" w:rsidRPr="00CC1ACA" w:rsidRDefault="001D124B" w:rsidP="00EB59AD">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6807A90D" w14:textId="77777777" w:rsidR="001D124B" w:rsidRPr="00CC1ACA" w:rsidRDefault="001D124B" w:rsidP="00EB59AD">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1D124B" w:rsidRPr="00CC1ACA" w14:paraId="3F60F78B" w14:textId="77777777" w:rsidTr="00EB59AD">
        <w:tc>
          <w:tcPr>
            <w:tcW w:w="4606" w:type="dxa"/>
            <w:shd w:val="clear" w:color="auto" w:fill="auto"/>
          </w:tcPr>
          <w:p w14:paraId="12590789" w14:textId="77777777" w:rsidR="001D124B" w:rsidRPr="00CC1ACA" w:rsidRDefault="001D124B" w:rsidP="00EB59AD">
            <w:pPr>
              <w:keepNext/>
              <w:keepLines/>
              <w:jc w:val="center"/>
              <w:rPr>
                <w:rFonts w:ascii="Arial" w:hAnsi="Arial" w:cs="Arial"/>
              </w:rPr>
            </w:pPr>
            <w:r w:rsidRPr="00CC1ACA">
              <w:rPr>
                <w:rFonts w:ascii="Arial" w:hAnsi="Arial" w:cs="Arial"/>
              </w:rPr>
              <w:t>A ..........................................</w:t>
            </w:r>
          </w:p>
        </w:tc>
        <w:tc>
          <w:tcPr>
            <w:tcW w:w="4606" w:type="dxa"/>
            <w:shd w:val="clear" w:color="auto" w:fill="auto"/>
          </w:tcPr>
          <w:p w14:paraId="7C82C232" w14:textId="77777777" w:rsidR="001D124B" w:rsidRPr="00CC1ACA" w:rsidRDefault="001D124B" w:rsidP="00EB59AD">
            <w:pPr>
              <w:keepNext/>
              <w:keepLines/>
              <w:jc w:val="center"/>
              <w:rPr>
                <w:rFonts w:ascii="Arial" w:hAnsi="Arial" w:cs="Arial"/>
              </w:rPr>
            </w:pPr>
            <w:r w:rsidRPr="00CC1ACA">
              <w:rPr>
                <w:rFonts w:ascii="Arial" w:hAnsi="Arial" w:cs="Arial"/>
                <w:i/>
              </w:rPr>
              <w:t>Porter la mention manuscrite</w:t>
            </w:r>
          </w:p>
        </w:tc>
      </w:tr>
      <w:tr w:rsidR="001D124B" w:rsidRPr="00CC1ACA" w14:paraId="4E4E1335" w14:textId="77777777" w:rsidTr="00EB59AD">
        <w:tc>
          <w:tcPr>
            <w:tcW w:w="4606" w:type="dxa"/>
            <w:shd w:val="clear" w:color="auto" w:fill="auto"/>
          </w:tcPr>
          <w:p w14:paraId="0605613F" w14:textId="77777777" w:rsidR="001D124B" w:rsidRPr="00CC1ACA" w:rsidRDefault="001D124B" w:rsidP="00EB59AD">
            <w:pPr>
              <w:keepNext/>
              <w:keepLines/>
              <w:jc w:val="center"/>
              <w:rPr>
                <w:rFonts w:ascii="Arial" w:hAnsi="Arial" w:cs="Arial"/>
              </w:rPr>
            </w:pPr>
            <w:r w:rsidRPr="00CC1ACA">
              <w:rPr>
                <w:rFonts w:ascii="Arial" w:hAnsi="Arial" w:cs="Arial"/>
              </w:rPr>
              <w:t>Le ..........................................</w:t>
            </w:r>
          </w:p>
        </w:tc>
        <w:tc>
          <w:tcPr>
            <w:tcW w:w="4606" w:type="dxa"/>
            <w:shd w:val="clear" w:color="auto" w:fill="auto"/>
          </w:tcPr>
          <w:p w14:paraId="177067E2" w14:textId="77777777" w:rsidR="001D124B" w:rsidRPr="00CC1ACA" w:rsidRDefault="001D124B" w:rsidP="00EB59AD">
            <w:pPr>
              <w:keepNext/>
              <w:keepLines/>
              <w:jc w:val="center"/>
              <w:rPr>
                <w:rFonts w:ascii="Arial" w:hAnsi="Arial" w:cs="Arial"/>
              </w:rPr>
            </w:pPr>
            <w:r w:rsidRPr="00CC1ACA">
              <w:rPr>
                <w:rFonts w:ascii="Arial" w:hAnsi="Arial" w:cs="Arial"/>
                <w:i/>
              </w:rPr>
              <w:t>Lu et approuvé</w:t>
            </w:r>
          </w:p>
        </w:tc>
      </w:tr>
      <w:tr w:rsidR="001D124B" w:rsidRPr="00CC1ACA" w14:paraId="52060C0E" w14:textId="77777777" w:rsidTr="00EB59AD">
        <w:tc>
          <w:tcPr>
            <w:tcW w:w="9212" w:type="dxa"/>
            <w:gridSpan w:val="2"/>
            <w:shd w:val="clear" w:color="auto" w:fill="auto"/>
          </w:tcPr>
          <w:p w14:paraId="2443A462" w14:textId="77777777" w:rsidR="001D124B" w:rsidRPr="00CC1ACA" w:rsidRDefault="001D124B" w:rsidP="00EB59AD">
            <w:pPr>
              <w:keepNext/>
              <w:keepLines/>
              <w:snapToGrid w:val="0"/>
              <w:rPr>
                <w:rFonts w:ascii="Arial" w:hAnsi="Arial" w:cs="Arial"/>
                <w:i/>
              </w:rPr>
            </w:pPr>
          </w:p>
        </w:tc>
      </w:tr>
      <w:tr w:rsidR="001D124B" w:rsidRPr="00CC1ACA" w14:paraId="0A07A159" w14:textId="77777777" w:rsidTr="00EB59AD">
        <w:tc>
          <w:tcPr>
            <w:tcW w:w="9212" w:type="dxa"/>
            <w:gridSpan w:val="2"/>
            <w:shd w:val="clear" w:color="auto" w:fill="auto"/>
          </w:tcPr>
          <w:p w14:paraId="4D0967BA" w14:textId="77777777" w:rsidR="001D124B" w:rsidRDefault="001D124B" w:rsidP="00EB59AD">
            <w:pPr>
              <w:keepNext/>
              <w:keepLines/>
              <w:snapToGrid w:val="0"/>
              <w:rPr>
                <w:rFonts w:ascii="Arial" w:hAnsi="Arial" w:cs="Arial"/>
                <w:i/>
              </w:rPr>
            </w:pPr>
          </w:p>
          <w:p w14:paraId="7CDD20F6" w14:textId="77777777" w:rsidR="001D124B" w:rsidRDefault="001D124B" w:rsidP="00EB59AD">
            <w:pPr>
              <w:keepNext/>
              <w:keepLines/>
              <w:snapToGrid w:val="0"/>
              <w:rPr>
                <w:rFonts w:ascii="Arial" w:hAnsi="Arial" w:cs="Arial"/>
                <w:i/>
              </w:rPr>
            </w:pPr>
          </w:p>
          <w:p w14:paraId="4A4667C4" w14:textId="77777777" w:rsidR="001D124B" w:rsidRPr="00CC1ACA" w:rsidRDefault="001D124B" w:rsidP="00EB59AD">
            <w:pPr>
              <w:keepNext/>
              <w:keepLines/>
              <w:snapToGrid w:val="0"/>
              <w:rPr>
                <w:rFonts w:ascii="Arial" w:hAnsi="Arial" w:cs="Arial"/>
                <w:i/>
              </w:rPr>
            </w:pPr>
          </w:p>
        </w:tc>
      </w:tr>
      <w:tr w:rsidR="001D124B" w:rsidRPr="00CC1ACA" w14:paraId="5EFF7E8E" w14:textId="77777777" w:rsidTr="00EB59AD">
        <w:tc>
          <w:tcPr>
            <w:tcW w:w="9212" w:type="dxa"/>
            <w:gridSpan w:val="2"/>
            <w:shd w:val="clear" w:color="auto" w:fill="auto"/>
          </w:tcPr>
          <w:p w14:paraId="61C59052" w14:textId="77777777" w:rsidR="001D124B" w:rsidRDefault="001D124B" w:rsidP="00EB59AD">
            <w:pPr>
              <w:rPr>
                <w:rFonts w:ascii="Arial" w:hAnsi="Arial" w:cs="Arial"/>
              </w:rPr>
            </w:pPr>
          </w:p>
          <w:p w14:paraId="733E9472" w14:textId="77777777" w:rsidR="001D124B" w:rsidRDefault="001D124B" w:rsidP="00EB59AD">
            <w:pPr>
              <w:rPr>
                <w:rFonts w:ascii="Arial" w:hAnsi="Arial" w:cs="Arial"/>
              </w:rPr>
            </w:pPr>
          </w:p>
          <w:p w14:paraId="42D1C084" w14:textId="77777777" w:rsidR="001D124B" w:rsidRDefault="001D124B" w:rsidP="00EB59AD">
            <w:pPr>
              <w:rPr>
                <w:rFonts w:ascii="Arial" w:hAnsi="Arial" w:cs="Arial"/>
              </w:rPr>
            </w:pPr>
          </w:p>
          <w:p w14:paraId="03D35F66" w14:textId="77777777" w:rsidR="001D124B" w:rsidRPr="00CC1ACA" w:rsidRDefault="001D124B" w:rsidP="00EB59AD">
            <w:pPr>
              <w:rPr>
                <w:rFonts w:ascii="Arial" w:hAnsi="Arial" w:cs="Arial"/>
              </w:rPr>
            </w:pPr>
          </w:p>
        </w:tc>
      </w:tr>
      <w:tr w:rsidR="001D124B" w:rsidRPr="00CC1ACA" w14:paraId="7ACB8020" w14:textId="77777777" w:rsidTr="00EB59AD">
        <w:tc>
          <w:tcPr>
            <w:tcW w:w="9212" w:type="dxa"/>
            <w:gridSpan w:val="2"/>
            <w:shd w:val="clear" w:color="auto" w:fill="auto"/>
          </w:tcPr>
          <w:p w14:paraId="0AA6F7C3" w14:textId="77777777" w:rsidR="001D124B" w:rsidRPr="00CC1ACA" w:rsidRDefault="001D124B" w:rsidP="00EB59AD">
            <w:pPr>
              <w:keepNext/>
              <w:keepLines/>
              <w:rPr>
                <w:rFonts w:ascii="Arial" w:hAnsi="Arial" w:cs="Arial"/>
                <w:i/>
              </w:rPr>
            </w:pPr>
          </w:p>
          <w:p w14:paraId="427BB614" w14:textId="77777777" w:rsidR="001D124B" w:rsidRPr="00CC1ACA" w:rsidRDefault="001D124B" w:rsidP="00EB59AD">
            <w:pPr>
              <w:keepNext/>
              <w:keepLines/>
              <w:rPr>
                <w:rFonts w:ascii="Arial" w:hAnsi="Arial" w:cs="Arial"/>
              </w:rPr>
            </w:pPr>
            <w:r w:rsidRPr="00CC1ACA">
              <w:rPr>
                <w:rFonts w:ascii="Arial" w:hAnsi="Arial" w:cs="Arial"/>
              </w:rPr>
              <w:t>J’accepte</w:t>
            </w:r>
            <w:r w:rsidRPr="00CC1ACA">
              <w:rPr>
                <w:rFonts w:ascii="Arial" w:hAnsi="Arial" w:cs="Arial"/>
                <w:i/>
              </w:rPr>
              <w:t xml:space="preserve"> </w:t>
            </w:r>
            <w:r w:rsidRPr="00CC1ACA">
              <w:rPr>
                <w:rFonts w:ascii="Arial" w:hAnsi="Arial" w:cs="Arial"/>
              </w:rPr>
              <w:t xml:space="preserve">sans réserve les clauses et les annexes du présent contrat qui emporte signature des autres pièces remises dans mon offre (pièces de la candidature et pièces de l’offre telles que listées à </w:t>
            </w:r>
            <w:r w:rsidRPr="00EA0FA3">
              <w:rPr>
                <w:rFonts w:ascii="Arial" w:hAnsi="Arial" w:cs="Arial"/>
              </w:rPr>
              <w:t>l’article 2 du CCAP).</w:t>
            </w:r>
          </w:p>
          <w:p w14:paraId="1F04E69F" w14:textId="77777777" w:rsidR="001D124B" w:rsidRPr="00CC1ACA" w:rsidRDefault="001D124B" w:rsidP="00EB59AD">
            <w:pPr>
              <w:keepNext/>
              <w:keepLines/>
              <w:rPr>
                <w:rFonts w:ascii="Arial" w:hAnsi="Arial" w:cs="Arial"/>
              </w:rPr>
            </w:pPr>
          </w:p>
          <w:p w14:paraId="1A1034EF" w14:textId="77777777" w:rsidR="001D124B" w:rsidRPr="00CC1ACA" w:rsidRDefault="001D124B" w:rsidP="00EB59AD">
            <w:pPr>
              <w:keepNext/>
              <w:keepLines/>
              <w:rPr>
                <w:rFonts w:ascii="Arial" w:hAnsi="Arial" w:cs="Arial"/>
              </w:rPr>
            </w:pPr>
          </w:p>
        </w:tc>
      </w:tr>
      <w:tr w:rsidR="001D124B" w:rsidRPr="00CC1ACA" w14:paraId="3974D390" w14:textId="77777777" w:rsidTr="00EB59AD">
        <w:tc>
          <w:tcPr>
            <w:tcW w:w="9212" w:type="dxa"/>
            <w:gridSpan w:val="2"/>
            <w:shd w:val="clear" w:color="auto" w:fill="auto"/>
          </w:tcPr>
          <w:p w14:paraId="6BFF3A84" w14:textId="77777777" w:rsidR="001D124B" w:rsidRPr="00CC1ACA" w:rsidRDefault="001D124B" w:rsidP="00EB59AD">
            <w:pPr>
              <w:keepNext/>
              <w:keepLines/>
              <w:snapToGrid w:val="0"/>
              <w:rPr>
                <w:rFonts w:ascii="Arial" w:hAnsi="Arial" w:cs="Arial"/>
                <w:highlight w:val="yellow"/>
              </w:rPr>
            </w:pPr>
          </w:p>
        </w:tc>
      </w:tr>
    </w:tbl>
    <w:p w14:paraId="55AA412B" w14:textId="77777777" w:rsidR="001D124B" w:rsidRDefault="0070109B" w:rsidP="005E05E5">
      <w:pPr>
        <w:pStyle w:val="Titre1"/>
        <w:numPr>
          <w:ilvl w:val="0"/>
          <w:numId w:val="0"/>
        </w:numPr>
        <w:spacing w:before="0" w:line="360" w:lineRule="auto"/>
        <w:rPr>
          <w:rFonts w:ascii="Arial" w:hAnsi="Arial" w:cs="Arial"/>
          <w:kern w:val="0"/>
          <w:sz w:val="24"/>
          <w:szCs w:val="24"/>
        </w:rPr>
      </w:pPr>
      <w:bookmarkStart w:id="21" w:name="_Toc172536366"/>
      <w:r w:rsidRPr="00A9205E">
        <w:rPr>
          <w:rFonts w:ascii="Arial" w:hAnsi="Arial" w:cs="Arial"/>
          <w:color w:val="000000" w:themeColor="text1"/>
          <w:sz w:val="24"/>
          <w:szCs w:val="24"/>
        </w:rPr>
        <w:t xml:space="preserve">ARTICLE </w:t>
      </w:r>
      <w:r>
        <w:rPr>
          <w:rFonts w:ascii="Arial" w:hAnsi="Arial" w:cs="Arial"/>
          <w:color w:val="000000" w:themeColor="text1"/>
          <w:sz w:val="24"/>
          <w:szCs w:val="24"/>
        </w:rPr>
        <w:t>6</w:t>
      </w:r>
      <w:r w:rsidRPr="00A9205E">
        <w:rPr>
          <w:rFonts w:ascii="Arial" w:hAnsi="Arial" w:cs="Arial"/>
          <w:color w:val="000000" w:themeColor="text1"/>
          <w:sz w:val="24"/>
          <w:szCs w:val="24"/>
        </w:rPr>
        <w:t xml:space="preserve"> : </w:t>
      </w:r>
      <w:r w:rsidR="005E05E5" w:rsidRPr="005E05E5">
        <w:rPr>
          <w:rFonts w:ascii="Arial" w:hAnsi="Arial" w:cs="Arial"/>
          <w:kern w:val="0"/>
          <w:sz w:val="24"/>
          <w:szCs w:val="24"/>
        </w:rPr>
        <w:t>ACCEPTATION DE L’OFFRE PAR LE POUVOIR ADJUDICATEUR</w:t>
      </w:r>
      <w:bookmarkEnd w:id="21"/>
    </w:p>
    <w:p w14:paraId="41546F65" w14:textId="77777777" w:rsidR="005E05E5" w:rsidRDefault="005E05E5" w:rsidP="005E05E5"/>
    <w:tbl>
      <w:tblPr>
        <w:tblW w:w="9212" w:type="dxa"/>
        <w:tblLayout w:type="fixed"/>
        <w:tblCellMar>
          <w:left w:w="70" w:type="dxa"/>
          <w:right w:w="70" w:type="dxa"/>
        </w:tblCellMar>
        <w:tblLook w:val="0000" w:firstRow="0" w:lastRow="0" w:firstColumn="0" w:lastColumn="0" w:noHBand="0" w:noVBand="0"/>
      </w:tblPr>
      <w:tblGrid>
        <w:gridCol w:w="4606"/>
        <w:gridCol w:w="4606"/>
      </w:tblGrid>
      <w:tr w:rsidR="005E05E5" w:rsidRPr="00CC1ACA" w14:paraId="57684868" w14:textId="77777777" w:rsidTr="00D84CCE">
        <w:tc>
          <w:tcPr>
            <w:tcW w:w="4606" w:type="dxa"/>
            <w:shd w:val="clear" w:color="auto" w:fill="auto"/>
          </w:tcPr>
          <w:p w14:paraId="5F424364" w14:textId="77777777" w:rsidR="005E05E5" w:rsidRDefault="005E05E5" w:rsidP="00D84CCE">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C203B08" w14:textId="77777777" w:rsidR="005E05E5" w:rsidRPr="00CC1ACA" w:rsidRDefault="005E05E5" w:rsidP="00D84CCE">
            <w:pPr>
              <w:keepNext/>
              <w:keepLines/>
              <w:jc w:val="center"/>
              <w:rPr>
                <w:rFonts w:ascii="Arial" w:hAnsi="Arial" w:cs="Arial"/>
              </w:rPr>
            </w:pPr>
          </w:p>
        </w:tc>
        <w:tc>
          <w:tcPr>
            <w:tcW w:w="4606" w:type="dxa"/>
            <w:shd w:val="clear" w:color="auto" w:fill="auto"/>
          </w:tcPr>
          <w:p w14:paraId="4B85645E" w14:textId="77777777" w:rsidR="005E05E5" w:rsidRPr="00CC1ACA" w:rsidRDefault="005E05E5" w:rsidP="00D84CCE">
            <w:pPr>
              <w:keepNext/>
              <w:keepLines/>
              <w:jc w:val="center"/>
              <w:rPr>
                <w:rFonts w:ascii="Arial" w:hAnsi="Arial" w:cs="Arial"/>
              </w:rPr>
            </w:pPr>
            <w:r w:rsidRPr="00CC1ACA">
              <w:rPr>
                <w:rFonts w:ascii="Arial" w:hAnsi="Arial" w:cs="Arial"/>
                <w:b/>
              </w:rPr>
              <w:t>Signature du représentant du pouvoir adjudicateur </w:t>
            </w:r>
          </w:p>
        </w:tc>
      </w:tr>
      <w:tr w:rsidR="005E05E5" w:rsidRPr="00CC1ACA" w14:paraId="7D581DB4" w14:textId="77777777" w:rsidTr="00D84CCE">
        <w:tc>
          <w:tcPr>
            <w:tcW w:w="4606" w:type="dxa"/>
            <w:shd w:val="clear" w:color="auto" w:fill="auto"/>
          </w:tcPr>
          <w:p w14:paraId="56AEAAF3" w14:textId="77777777" w:rsidR="005E05E5" w:rsidRPr="00CC1ACA" w:rsidRDefault="005E05E5" w:rsidP="00D84CCE">
            <w:pPr>
              <w:keepNext/>
              <w:keepLines/>
              <w:contextualSpacing/>
              <w:jc w:val="center"/>
              <w:rPr>
                <w:rFonts w:ascii="Arial" w:hAnsi="Arial" w:cs="Arial"/>
              </w:rPr>
            </w:pPr>
            <w:r w:rsidRPr="00CC1ACA">
              <w:rPr>
                <w:rFonts w:ascii="Arial" w:hAnsi="Arial" w:cs="Arial"/>
              </w:rPr>
              <w:t>A ..........................................</w:t>
            </w:r>
          </w:p>
        </w:tc>
        <w:tc>
          <w:tcPr>
            <w:tcW w:w="4606" w:type="dxa"/>
            <w:shd w:val="clear" w:color="auto" w:fill="auto"/>
          </w:tcPr>
          <w:p w14:paraId="05E11F12" w14:textId="77777777" w:rsidR="005E05E5" w:rsidRDefault="005E05E5" w:rsidP="00D84CCE">
            <w:pPr>
              <w:keepNext/>
              <w:keepLines/>
              <w:snapToGrid w:val="0"/>
              <w:jc w:val="center"/>
              <w:rPr>
                <w:rFonts w:ascii="Arial" w:hAnsi="Arial" w:cs="Arial"/>
              </w:rPr>
            </w:pPr>
            <w:r>
              <w:rPr>
                <w:rFonts w:ascii="Arial" w:hAnsi="Arial" w:cs="Arial"/>
              </w:rPr>
              <w:t>Directeur général des services</w:t>
            </w:r>
          </w:p>
          <w:p w14:paraId="2871B382" w14:textId="77777777" w:rsidR="005E05E5" w:rsidRDefault="005E05E5" w:rsidP="00D84CCE">
            <w:pPr>
              <w:keepNext/>
              <w:keepLines/>
              <w:snapToGrid w:val="0"/>
              <w:jc w:val="center"/>
              <w:rPr>
                <w:rFonts w:ascii="Arial" w:hAnsi="Arial" w:cs="Arial"/>
              </w:rPr>
            </w:pPr>
          </w:p>
          <w:p w14:paraId="2D003E05" w14:textId="77777777" w:rsidR="005E05E5" w:rsidRPr="00CC1ACA" w:rsidRDefault="005E05E5" w:rsidP="00D84CCE">
            <w:pPr>
              <w:keepNext/>
              <w:keepLines/>
              <w:snapToGrid w:val="0"/>
              <w:jc w:val="center"/>
              <w:rPr>
                <w:rFonts w:ascii="Arial" w:hAnsi="Arial" w:cs="Arial"/>
              </w:rPr>
            </w:pPr>
            <w:r>
              <w:rPr>
                <w:rFonts w:ascii="Arial" w:hAnsi="Arial" w:cs="Arial"/>
              </w:rPr>
              <w:t>Michel ROSEAU</w:t>
            </w:r>
          </w:p>
        </w:tc>
      </w:tr>
      <w:tr w:rsidR="005E05E5" w:rsidRPr="00CC1ACA" w14:paraId="4358F49C" w14:textId="77777777" w:rsidTr="00D84CCE">
        <w:tc>
          <w:tcPr>
            <w:tcW w:w="4606" w:type="dxa"/>
            <w:shd w:val="clear" w:color="auto" w:fill="auto"/>
          </w:tcPr>
          <w:p w14:paraId="38788511" w14:textId="77777777" w:rsidR="005E05E5" w:rsidRPr="00CC1ACA" w:rsidRDefault="005E05E5" w:rsidP="00D84CCE">
            <w:pPr>
              <w:keepNext/>
              <w:keepLines/>
              <w:contextualSpacing/>
              <w:jc w:val="center"/>
              <w:rPr>
                <w:rFonts w:ascii="Arial" w:hAnsi="Arial" w:cs="Arial"/>
              </w:rPr>
            </w:pPr>
            <w:r w:rsidRPr="00CC1ACA">
              <w:rPr>
                <w:rFonts w:ascii="Arial" w:hAnsi="Arial" w:cs="Arial"/>
              </w:rPr>
              <w:t>Le ..........................................</w:t>
            </w:r>
          </w:p>
        </w:tc>
        <w:tc>
          <w:tcPr>
            <w:tcW w:w="4606" w:type="dxa"/>
            <w:shd w:val="clear" w:color="auto" w:fill="auto"/>
          </w:tcPr>
          <w:p w14:paraId="0295AEA0" w14:textId="77777777" w:rsidR="005E05E5" w:rsidRPr="00CC1ACA" w:rsidRDefault="005E05E5" w:rsidP="00D84CCE">
            <w:pPr>
              <w:keepNext/>
              <w:keepLines/>
              <w:snapToGrid w:val="0"/>
              <w:jc w:val="center"/>
              <w:rPr>
                <w:rFonts w:ascii="Arial" w:hAnsi="Arial" w:cs="Arial"/>
              </w:rPr>
            </w:pPr>
          </w:p>
        </w:tc>
      </w:tr>
      <w:tr w:rsidR="005E05E5" w:rsidRPr="00CC1ACA" w14:paraId="6B8C85E2" w14:textId="77777777" w:rsidTr="00D84CCE">
        <w:tc>
          <w:tcPr>
            <w:tcW w:w="9212" w:type="dxa"/>
            <w:gridSpan w:val="2"/>
            <w:shd w:val="clear" w:color="auto" w:fill="auto"/>
          </w:tcPr>
          <w:p w14:paraId="46ACDF43" w14:textId="77777777" w:rsidR="005E05E5" w:rsidRPr="00CC1ACA" w:rsidRDefault="005E05E5" w:rsidP="00D84CCE">
            <w:pPr>
              <w:keepNext/>
              <w:keepLines/>
              <w:snapToGrid w:val="0"/>
              <w:rPr>
                <w:rFonts w:ascii="Arial" w:hAnsi="Arial" w:cs="Arial"/>
              </w:rPr>
            </w:pPr>
          </w:p>
          <w:p w14:paraId="70FDEEF8" w14:textId="77777777" w:rsidR="005E05E5" w:rsidRPr="00CC1ACA" w:rsidRDefault="005E05E5" w:rsidP="00D84CCE">
            <w:pPr>
              <w:keepNext/>
              <w:keepLines/>
              <w:snapToGrid w:val="0"/>
              <w:rPr>
                <w:rFonts w:ascii="Arial" w:hAnsi="Arial" w:cs="Arial"/>
              </w:rPr>
            </w:pPr>
          </w:p>
          <w:p w14:paraId="58C593EF" w14:textId="77777777" w:rsidR="005E05E5" w:rsidRDefault="005E05E5" w:rsidP="00D84CCE">
            <w:pPr>
              <w:keepNext/>
              <w:keepLines/>
              <w:snapToGrid w:val="0"/>
              <w:rPr>
                <w:rFonts w:ascii="Arial" w:hAnsi="Arial" w:cs="Arial"/>
              </w:rPr>
            </w:pPr>
          </w:p>
          <w:p w14:paraId="2EC90AC5" w14:textId="77777777" w:rsidR="005E05E5" w:rsidRDefault="005E05E5" w:rsidP="00D84CCE">
            <w:pPr>
              <w:keepNext/>
              <w:keepLines/>
              <w:snapToGrid w:val="0"/>
              <w:rPr>
                <w:rFonts w:ascii="Arial" w:hAnsi="Arial" w:cs="Arial"/>
              </w:rPr>
            </w:pPr>
          </w:p>
          <w:p w14:paraId="71AF0453" w14:textId="77777777" w:rsidR="005E05E5" w:rsidRPr="00CC1ACA" w:rsidRDefault="005E05E5" w:rsidP="00D84CCE">
            <w:pPr>
              <w:keepNext/>
              <w:keepLines/>
              <w:snapToGrid w:val="0"/>
              <w:rPr>
                <w:rFonts w:ascii="Arial" w:hAnsi="Arial" w:cs="Arial"/>
              </w:rPr>
            </w:pPr>
          </w:p>
          <w:p w14:paraId="6245DF68" w14:textId="77777777" w:rsidR="005E05E5" w:rsidRDefault="005E05E5" w:rsidP="00D84CCE">
            <w:pPr>
              <w:keepNext/>
              <w:keepLines/>
              <w:snapToGrid w:val="0"/>
              <w:rPr>
                <w:rFonts w:ascii="Arial" w:hAnsi="Arial" w:cs="Arial"/>
              </w:rPr>
            </w:pPr>
          </w:p>
          <w:p w14:paraId="2D989158" w14:textId="77777777" w:rsidR="005E05E5" w:rsidRDefault="005E05E5" w:rsidP="00D84CCE">
            <w:pPr>
              <w:keepNext/>
              <w:keepLines/>
              <w:snapToGrid w:val="0"/>
              <w:rPr>
                <w:rFonts w:ascii="Arial" w:hAnsi="Arial" w:cs="Arial"/>
              </w:rPr>
            </w:pPr>
          </w:p>
          <w:p w14:paraId="510C9A69" w14:textId="77777777" w:rsidR="005E05E5" w:rsidRPr="00CC1ACA" w:rsidRDefault="005E05E5" w:rsidP="00D84CCE">
            <w:pPr>
              <w:keepNext/>
              <w:keepLines/>
              <w:snapToGrid w:val="0"/>
              <w:rPr>
                <w:rFonts w:ascii="Arial" w:hAnsi="Arial" w:cs="Arial"/>
              </w:rPr>
            </w:pPr>
          </w:p>
        </w:tc>
      </w:tr>
    </w:tbl>
    <w:p w14:paraId="51E50DA8" w14:textId="171474FA" w:rsidR="005E05E5" w:rsidRPr="005E05E5" w:rsidRDefault="005E05E5" w:rsidP="005E05E5">
      <w:pPr>
        <w:sectPr w:rsidR="005E05E5" w:rsidRPr="005E05E5">
          <w:pgSz w:w="11906" w:h="16838"/>
          <w:pgMar w:top="1418" w:right="1559" w:bottom="1418" w:left="1418" w:header="851" w:footer="851" w:gutter="0"/>
          <w:pgNumType w:start="1"/>
          <w:cols w:space="720"/>
          <w:titlePg/>
          <w:docGrid w:linePitch="360"/>
        </w:sectPr>
      </w:pPr>
    </w:p>
    <w:p w14:paraId="47647843" w14:textId="77777777" w:rsidR="0097087A" w:rsidRPr="006D3FB3" w:rsidRDefault="0097087A" w:rsidP="0097087A">
      <w:pPr>
        <w:pStyle w:val="Titre1"/>
        <w:jc w:val="center"/>
      </w:pPr>
      <w:bookmarkStart w:id="22" w:name="_Toc116579520"/>
      <w:bookmarkStart w:id="23" w:name="_Toc167289966"/>
      <w:bookmarkStart w:id="24" w:name="_Toc167291150"/>
      <w:bookmarkStart w:id="25" w:name="_Toc171350331"/>
      <w:bookmarkStart w:id="26" w:name="_Toc172536367"/>
      <w:bookmarkStart w:id="27" w:name="_Hlk171072192"/>
      <w:r w:rsidRPr="006D3FB3">
        <w:lastRenderedPageBreak/>
        <w:t>ANNEXE N° 1 : DÉSIGNATION DES CO-TRAITANTS ET RÉPARTITION DES PRESTATIONS</w:t>
      </w:r>
      <w:bookmarkEnd w:id="22"/>
      <w:bookmarkEnd w:id="23"/>
      <w:bookmarkEnd w:id="24"/>
      <w:bookmarkEnd w:id="25"/>
      <w:bookmarkEnd w:id="26"/>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97087A" w:rsidRPr="006D3FB3" w14:paraId="3680FE48" w14:textId="77777777" w:rsidTr="00D84CCE">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27"/>
          <w:p w14:paraId="74666BC4" w14:textId="77777777" w:rsidR="0097087A" w:rsidRPr="006D3FB3" w:rsidRDefault="0097087A" w:rsidP="00D84CCE">
            <w:pPr>
              <w:keepLines/>
              <w:tabs>
                <w:tab w:val="left" w:pos="4605"/>
                <w:tab w:val="left" w:pos="9210"/>
              </w:tabs>
            </w:pPr>
            <w:r w:rsidRPr="006D3FB3">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413EB5" w14:textId="77777777" w:rsidR="0097087A" w:rsidRPr="006D3FB3" w:rsidRDefault="0097087A" w:rsidP="00D84CCE">
            <w:pPr>
              <w:keepLines/>
              <w:tabs>
                <w:tab w:val="left" w:pos="4605"/>
                <w:tab w:val="left" w:pos="9210"/>
              </w:tabs>
            </w:pPr>
            <w:r w:rsidRPr="006D3FB3">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0F6D03" w14:textId="77777777" w:rsidR="0097087A" w:rsidRPr="006D3FB3" w:rsidRDefault="0097087A" w:rsidP="00D84CCE">
            <w:pPr>
              <w:keepLines/>
              <w:tabs>
                <w:tab w:val="left" w:pos="4605"/>
                <w:tab w:val="left" w:pos="9210"/>
              </w:tabs>
            </w:pPr>
            <w:r w:rsidRPr="006D3FB3">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D5DBF6" w14:textId="77777777" w:rsidR="0097087A" w:rsidRPr="006D3FB3" w:rsidRDefault="0097087A" w:rsidP="00D84CCE">
            <w:pPr>
              <w:keepLines/>
              <w:tabs>
                <w:tab w:val="left" w:pos="4605"/>
                <w:tab w:val="left" w:pos="9210"/>
              </w:tabs>
            </w:pPr>
            <w:r w:rsidRPr="006D3FB3">
              <w:t>Taux</w:t>
            </w:r>
          </w:p>
          <w:p w14:paraId="13645E56" w14:textId="77777777" w:rsidR="0097087A" w:rsidRPr="006D3FB3" w:rsidRDefault="0097087A" w:rsidP="00D84CCE">
            <w:pPr>
              <w:keepLines/>
              <w:tabs>
                <w:tab w:val="left" w:pos="4605"/>
                <w:tab w:val="left" w:pos="9210"/>
              </w:tabs>
            </w:pPr>
            <w:r w:rsidRPr="006D3FB3">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83C749" w14:textId="77777777" w:rsidR="0097087A" w:rsidRPr="006D3FB3" w:rsidRDefault="0097087A" w:rsidP="00D84CCE">
            <w:pPr>
              <w:keepLines/>
              <w:tabs>
                <w:tab w:val="left" w:pos="4605"/>
                <w:tab w:val="left" w:pos="9210"/>
              </w:tabs>
            </w:pPr>
            <w:r w:rsidRPr="006D3FB3">
              <w:t>Montant TTC</w:t>
            </w:r>
          </w:p>
        </w:tc>
      </w:tr>
      <w:tr w:rsidR="0097087A" w:rsidRPr="006D3FB3" w14:paraId="07B44BAF" w14:textId="77777777" w:rsidTr="00D84CC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7E3EE" w14:textId="77777777" w:rsidR="0097087A" w:rsidRPr="006D3FB3" w:rsidRDefault="0097087A" w:rsidP="00D84CCE">
            <w:pPr>
              <w:keepLines/>
              <w:tabs>
                <w:tab w:val="left" w:pos="4605"/>
                <w:tab w:val="left" w:pos="9210"/>
              </w:tabs>
            </w:pPr>
            <w:r w:rsidRPr="006D3FB3">
              <w:t>Dénomination sociale :</w:t>
            </w:r>
          </w:p>
          <w:p w14:paraId="7CDFD7C8" w14:textId="77777777" w:rsidR="0097087A" w:rsidRPr="006D3FB3" w:rsidRDefault="0097087A" w:rsidP="00D84CCE">
            <w:pPr>
              <w:keepLines/>
              <w:tabs>
                <w:tab w:val="left" w:pos="4605"/>
                <w:tab w:val="left" w:pos="9210"/>
              </w:tabs>
            </w:pPr>
            <w:r w:rsidRPr="006D3FB3">
              <w:t>SIRET : ………………………….….Code APE…………</w:t>
            </w:r>
          </w:p>
          <w:p w14:paraId="326607F2" w14:textId="77777777" w:rsidR="0097087A" w:rsidRPr="006D3FB3" w:rsidRDefault="0097087A" w:rsidP="00D84CCE">
            <w:pPr>
              <w:keepLines/>
              <w:tabs>
                <w:tab w:val="left" w:pos="4605"/>
                <w:tab w:val="left" w:pos="9210"/>
              </w:tabs>
            </w:pPr>
            <w:r w:rsidRPr="006D3FB3">
              <w:t>N° TVA intracommunautaire :</w:t>
            </w:r>
          </w:p>
          <w:p w14:paraId="0F4BA529" w14:textId="77777777" w:rsidR="0097087A" w:rsidRPr="006D3FB3" w:rsidRDefault="0097087A" w:rsidP="00D84CCE">
            <w:pPr>
              <w:keepLines/>
              <w:tabs>
                <w:tab w:val="left" w:pos="4605"/>
                <w:tab w:val="left" w:pos="9210"/>
              </w:tabs>
            </w:pPr>
            <w:r w:rsidRPr="006D3FB3">
              <w:t>Adresse :</w:t>
            </w:r>
          </w:p>
          <w:p w14:paraId="640BCBFE" w14:textId="77777777" w:rsidR="0097087A" w:rsidRPr="006D3FB3" w:rsidRDefault="0097087A" w:rsidP="00D84CCE">
            <w:pPr>
              <w:keepLines/>
              <w:tabs>
                <w:tab w:val="left" w:pos="4605"/>
                <w:tab w:val="left" w:pos="9210"/>
              </w:tabs>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DAEA9"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245A3" w14:textId="77777777" w:rsidR="0097087A" w:rsidRPr="006D3FB3" w:rsidRDefault="0097087A" w:rsidP="00D84CCE">
            <w:pPr>
              <w:keepLines/>
              <w:tabs>
                <w:tab w:val="left" w:pos="4605"/>
                <w:tab w:val="left" w:pos="9210"/>
              </w:tabs>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6598D"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6602C" w14:textId="77777777" w:rsidR="0097087A" w:rsidRPr="006D3FB3" w:rsidRDefault="0097087A" w:rsidP="00D84CCE">
            <w:pPr>
              <w:keepLines/>
              <w:tabs>
                <w:tab w:val="left" w:pos="4605"/>
                <w:tab w:val="left" w:pos="9210"/>
              </w:tabs>
            </w:pPr>
          </w:p>
        </w:tc>
      </w:tr>
      <w:tr w:rsidR="0097087A" w:rsidRPr="006D3FB3" w14:paraId="0E65F115" w14:textId="77777777" w:rsidTr="00D84CC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827EE" w14:textId="77777777" w:rsidR="0097087A" w:rsidRPr="006D3FB3" w:rsidRDefault="0097087A" w:rsidP="00D84CCE">
            <w:pPr>
              <w:keepLines/>
              <w:tabs>
                <w:tab w:val="left" w:pos="4605"/>
                <w:tab w:val="left" w:pos="9210"/>
              </w:tabs>
            </w:pPr>
            <w:r w:rsidRPr="006D3FB3">
              <w:t>Dénomination sociale :</w:t>
            </w:r>
          </w:p>
          <w:p w14:paraId="5BB0A782" w14:textId="77777777" w:rsidR="0097087A" w:rsidRPr="006D3FB3" w:rsidRDefault="0097087A" w:rsidP="00D84CCE">
            <w:pPr>
              <w:keepLines/>
              <w:tabs>
                <w:tab w:val="left" w:pos="4605"/>
                <w:tab w:val="left" w:pos="9210"/>
              </w:tabs>
            </w:pPr>
            <w:r w:rsidRPr="006D3FB3">
              <w:t>SIRET : ………………………….….Code APE…………</w:t>
            </w:r>
          </w:p>
          <w:p w14:paraId="2316FC19" w14:textId="77777777" w:rsidR="0097087A" w:rsidRPr="006D3FB3" w:rsidRDefault="0097087A" w:rsidP="00D84CCE">
            <w:pPr>
              <w:keepLines/>
              <w:tabs>
                <w:tab w:val="left" w:pos="4605"/>
                <w:tab w:val="left" w:pos="9210"/>
              </w:tabs>
            </w:pPr>
            <w:r w:rsidRPr="006D3FB3">
              <w:t>N° TVA intracommunautaire :</w:t>
            </w:r>
          </w:p>
          <w:p w14:paraId="43D204B4" w14:textId="77777777" w:rsidR="0097087A" w:rsidRPr="006D3FB3" w:rsidRDefault="0097087A" w:rsidP="00D84CCE">
            <w:pPr>
              <w:keepLines/>
              <w:tabs>
                <w:tab w:val="left" w:pos="4605"/>
                <w:tab w:val="left" w:pos="9210"/>
              </w:tabs>
            </w:pPr>
            <w:r w:rsidRPr="006D3FB3">
              <w:t>Adresse :</w:t>
            </w:r>
          </w:p>
          <w:p w14:paraId="6B0B3B04" w14:textId="77777777" w:rsidR="0097087A" w:rsidRPr="006D3FB3" w:rsidRDefault="0097087A" w:rsidP="00D84CCE">
            <w:pPr>
              <w:keepLines/>
              <w:tabs>
                <w:tab w:val="left" w:pos="4605"/>
                <w:tab w:val="left" w:pos="9210"/>
              </w:tabs>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3E930"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59D18" w14:textId="77777777" w:rsidR="0097087A" w:rsidRPr="006D3FB3" w:rsidRDefault="0097087A" w:rsidP="00D84CCE">
            <w:pPr>
              <w:keepLines/>
              <w:tabs>
                <w:tab w:val="left" w:pos="4605"/>
                <w:tab w:val="left" w:pos="9210"/>
              </w:tabs>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88693"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F7B9C" w14:textId="77777777" w:rsidR="0097087A" w:rsidRPr="006D3FB3" w:rsidRDefault="0097087A" w:rsidP="00D84CCE">
            <w:pPr>
              <w:keepLines/>
              <w:tabs>
                <w:tab w:val="left" w:pos="4605"/>
                <w:tab w:val="left" w:pos="9210"/>
              </w:tabs>
            </w:pPr>
          </w:p>
        </w:tc>
      </w:tr>
      <w:tr w:rsidR="0097087A" w:rsidRPr="006D3FB3" w14:paraId="5940E208" w14:textId="77777777" w:rsidTr="00D84CC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E6B32" w14:textId="77777777" w:rsidR="0097087A" w:rsidRPr="006D3FB3" w:rsidRDefault="0097087A" w:rsidP="00D84CCE">
            <w:pPr>
              <w:keepLines/>
              <w:tabs>
                <w:tab w:val="left" w:pos="4605"/>
                <w:tab w:val="left" w:pos="9210"/>
              </w:tabs>
            </w:pPr>
            <w:r w:rsidRPr="006D3FB3">
              <w:t>Dénomination sociale :</w:t>
            </w:r>
          </w:p>
          <w:p w14:paraId="2AC362B0" w14:textId="77777777" w:rsidR="0097087A" w:rsidRPr="006D3FB3" w:rsidRDefault="0097087A" w:rsidP="00D84CCE">
            <w:pPr>
              <w:keepLines/>
              <w:tabs>
                <w:tab w:val="left" w:pos="4605"/>
                <w:tab w:val="left" w:pos="9210"/>
              </w:tabs>
            </w:pPr>
            <w:r w:rsidRPr="006D3FB3">
              <w:t>SIRET : ………………………….….Code APE…………</w:t>
            </w:r>
          </w:p>
          <w:p w14:paraId="24ADC7CA" w14:textId="77777777" w:rsidR="0097087A" w:rsidRPr="006D3FB3" w:rsidRDefault="0097087A" w:rsidP="00D84CCE">
            <w:pPr>
              <w:keepLines/>
              <w:tabs>
                <w:tab w:val="left" w:pos="4605"/>
                <w:tab w:val="left" w:pos="9210"/>
              </w:tabs>
            </w:pPr>
            <w:r w:rsidRPr="006D3FB3">
              <w:t>N° TVA intracommunautaire :</w:t>
            </w:r>
          </w:p>
          <w:p w14:paraId="39D65FA8" w14:textId="77777777" w:rsidR="0097087A" w:rsidRPr="006D3FB3" w:rsidRDefault="0097087A" w:rsidP="00D84CCE">
            <w:pPr>
              <w:keepLines/>
              <w:tabs>
                <w:tab w:val="left" w:pos="4605"/>
                <w:tab w:val="left" w:pos="9210"/>
              </w:tabs>
            </w:pPr>
            <w:r w:rsidRPr="006D3FB3">
              <w:t>Adresse :</w:t>
            </w:r>
          </w:p>
          <w:p w14:paraId="7020909C" w14:textId="77777777" w:rsidR="0097087A" w:rsidRPr="006D3FB3" w:rsidRDefault="0097087A" w:rsidP="00D84CCE">
            <w:pPr>
              <w:keepLines/>
              <w:tabs>
                <w:tab w:val="left" w:pos="4605"/>
                <w:tab w:val="left" w:pos="9210"/>
              </w:tabs>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8B60C"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CAA1F" w14:textId="77777777" w:rsidR="0097087A" w:rsidRPr="006D3FB3" w:rsidRDefault="0097087A" w:rsidP="00D84CCE">
            <w:pPr>
              <w:keepLines/>
              <w:tabs>
                <w:tab w:val="left" w:pos="4605"/>
                <w:tab w:val="left" w:pos="9210"/>
              </w:tabs>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75735"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94DF8" w14:textId="77777777" w:rsidR="0097087A" w:rsidRPr="006D3FB3" w:rsidRDefault="0097087A" w:rsidP="00D84CCE">
            <w:pPr>
              <w:keepLines/>
              <w:tabs>
                <w:tab w:val="left" w:pos="4605"/>
                <w:tab w:val="left" w:pos="9210"/>
              </w:tabs>
            </w:pPr>
          </w:p>
        </w:tc>
      </w:tr>
      <w:tr w:rsidR="0097087A" w:rsidRPr="006D3FB3" w14:paraId="248E7E8D" w14:textId="77777777" w:rsidTr="00D84CC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C3CED" w14:textId="77777777" w:rsidR="0097087A" w:rsidRPr="006D3FB3" w:rsidRDefault="0097087A" w:rsidP="00D84CCE">
            <w:pPr>
              <w:keepLines/>
              <w:tabs>
                <w:tab w:val="left" w:pos="4605"/>
                <w:tab w:val="left" w:pos="9210"/>
              </w:tabs>
            </w:pPr>
            <w:r w:rsidRPr="006D3FB3">
              <w:t>Dénomination sociale :</w:t>
            </w:r>
          </w:p>
          <w:p w14:paraId="212A18C8" w14:textId="77777777" w:rsidR="0097087A" w:rsidRPr="006D3FB3" w:rsidRDefault="0097087A" w:rsidP="00D84CCE">
            <w:pPr>
              <w:keepLines/>
              <w:tabs>
                <w:tab w:val="left" w:pos="4605"/>
                <w:tab w:val="left" w:pos="9210"/>
              </w:tabs>
            </w:pPr>
            <w:r w:rsidRPr="006D3FB3">
              <w:t>SIRET : ………………………….….Code APE…………</w:t>
            </w:r>
          </w:p>
          <w:p w14:paraId="67056B79" w14:textId="77777777" w:rsidR="0097087A" w:rsidRPr="006D3FB3" w:rsidRDefault="0097087A" w:rsidP="00D84CCE">
            <w:pPr>
              <w:keepLines/>
              <w:tabs>
                <w:tab w:val="left" w:pos="4605"/>
                <w:tab w:val="left" w:pos="9210"/>
              </w:tabs>
            </w:pPr>
            <w:r w:rsidRPr="006D3FB3">
              <w:t>N° TVA intracommunautaire :</w:t>
            </w:r>
          </w:p>
          <w:p w14:paraId="55F8F159" w14:textId="77777777" w:rsidR="0097087A" w:rsidRPr="006D3FB3" w:rsidRDefault="0097087A" w:rsidP="00D84CCE">
            <w:pPr>
              <w:keepLines/>
              <w:tabs>
                <w:tab w:val="left" w:pos="4605"/>
                <w:tab w:val="left" w:pos="9210"/>
              </w:tabs>
            </w:pPr>
            <w:r w:rsidRPr="006D3FB3">
              <w:t>Adresse :</w:t>
            </w:r>
          </w:p>
          <w:p w14:paraId="4A4FCEDB" w14:textId="77777777" w:rsidR="0097087A" w:rsidRPr="006D3FB3" w:rsidRDefault="0097087A" w:rsidP="00D84CCE">
            <w:pPr>
              <w:keepLines/>
              <w:tabs>
                <w:tab w:val="left" w:pos="4605"/>
                <w:tab w:val="left" w:pos="9210"/>
              </w:tabs>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F7422"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72E9E" w14:textId="77777777" w:rsidR="0097087A" w:rsidRPr="006D3FB3" w:rsidRDefault="0097087A" w:rsidP="00D84CCE">
            <w:pPr>
              <w:keepLines/>
              <w:tabs>
                <w:tab w:val="left" w:pos="4605"/>
                <w:tab w:val="left" w:pos="9210"/>
              </w:tabs>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43D64"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3DE92" w14:textId="77777777" w:rsidR="0097087A" w:rsidRPr="006D3FB3" w:rsidRDefault="0097087A" w:rsidP="00D84CCE">
            <w:pPr>
              <w:keepLines/>
              <w:tabs>
                <w:tab w:val="left" w:pos="4605"/>
                <w:tab w:val="left" w:pos="9210"/>
              </w:tabs>
            </w:pPr>
          </w:p>
        </w:tc>
      </w:tr>
      <w:tr w:rsidR="0097087A" w:rsidRPr="006D3FB3" w14:paraId="0104488F" w14:textId="77777777" w:rsidTr="00D84CC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99B633" w14:textId="77777777" w:rsidR="0097087A" w:rsidRPr="006D3FB3" w:rsidRDefault="0097087A" w:rsidP="00D84CCE">
            <w:pPr>
              <w:keepLines/>
              <w:tabs>
                <w:tab w:val="left" w:pos="4605"/>
                <w:tab w:val="left" w:pos="9210"/>
              </w:tabs>
            </w:pPr>
            <w:r w:rsidRPr="006D3FB3">
              <w:t>Dénomination sociale :</w:t>
            </w:r>
          </w:p>
          <w:p w14:paraId="68EF873C" w14:textId="77777777" w:rsidR="0097087A" w:rsidRPr="006D3FB3" w:rsidRDefault="0097087A" w:rsidP="00D84CCE">
            <w:pPr>
              <w:keepLines/>
              <w:tabs>
                <w:tab w:val="left" w:pos="4605"/>
                <w:tab w:val="left" w:pos="9210"/>
              </w:tabs>
            </w:pPr>
            <w:r w:rsidRPr="006D3FB3">
              <w:t>SIRET : ………………………….….Code APE…………</w:t>
            </w:r>
          </w:p>
          <w:p w14:paraId="4823F84A" w14:textId="77777777" w:rsidR="0097087A" w:rsidRPr="006D3FB3" w:rsidRDefault="0097087A" w:rsidP="00D84CCE">
            <w:pPr>
              <w:keepLines/>
              <w:tabs>
                <w:tab w:val="left" w:pos="4605"/>
                <w:tab w:val="left" w:pos="9210"/>
              </w:tabs>
            </w:pPr>
            <w:r w:rsidRPr="006D3FB3">
              <w:t>N° TVA intracommunautaire :</w:t>
            </w:r>
          </w:p>
          <w:p w14:paraId="26F91383" w14:textId="77777777" w:rsidR="0097087A" w:rsidRPr="006D3FB3" w:rsidRDefault="0097087A" w:rsidP="00D84CCE">
            <w:pPr>
              <w:keepLines/>
              <w:tabs>
                <w:tab w:val="left" w:pos="4605"/>
                <w:tab w:val="left" w:pos="9210"/>
              </w:tabs>
            </w:pPr>
            <w:r w:rsidRPr="006D3FB3">
              <w:t>Adresse :</w:t>
            </w:r>
          </w:p>
          <w:p w14:paraId="3C6E6042" w14:textId="77777777" w:rsidR="0097087A" w:rsidRPr="006D3FB3" w:rsidRDefault="0097087A" w:rsidP="00D84CCE">
            <w:pPr>
              <w:keepLines/>
              <w:tabs>
                <w:tab w:val="left" w:pos="4605"/>
                <w:tab w:val="left" w:pos="9210"/>
              </w:tabs>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F8B61"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430C69" w14:textId="77777777" w:rsidR="0097087A" w:rsidRPr="006D3FB3" w:rsidRDefault="0097087A" w:rsidP="00D84CCE">
            <w:pPr>
              <w:keepLines/>
              <w:tabs>
                <w:tab w:val="left" w:pos="4605"/>
                <w:tab w:val="left" w:pos="9210"/>
              </w:tabs>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001DF" w14:textId="77777777" w:rsidR="0097087A" w:rsidRPr="006D3FB3" w:rsidRDefault="0097087A" w:rsidP="00D84CCE">
            <w:pPr>
              <w:keepLines/>
              <w:tabs>
                <w:tab w:val="left" w:pos="4605"/>
                <w:tab w:val="left" w:pos="9210"/>
              </w:tabs>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486CC" w14:textId="77777777" w:rsidR="0097087A" w:rsidRPr="006D3FB3" w:rsidRDefault="0097087A" w:rsidP="00D84CCE">
            <w:pPr>
              <w:keepLines/>
              <w:tabs>
                <w:tab w:val="left" w:pos="4605"/>
                <w:tab w:val="left" w:pos="9210"/>
              </w:tabs>
            </w:pPr>
          </w:p>
        </w:tc>
      </w:tr>
      <w:bookmarkEnd w:id="4"/>
      <w:bookmarkEnd w:id="6"/>
      <w:bookmarkEnd w:id="7"/>
    </w:tbl>
    <w:p w14:paraId="47DB5D4D" w14:textId="77777777" w:rsidR="001D124B" w:rsidRDefault="001D124B" w:rsidP="00834362">
      <w:pPr>
        <w:pStyle w:val="En-tte"/>
        <w:widowControl w:val="0"/>
        <w:tabs>
          <w:tab w:val="clear" w:pos="4536"/>
          <w:tab w:val="clear" w:pos="9072"/>
        </w:tabs>
        <w:rPr>
          <w:rFonts w:ascii="Arial" w:hAnsi="Arial" w:cs="Arial"/>
        </w:rPr>
      </w:pPr>
    </w:p>
    <w:sectPr w:rsidR="001D124B" w:rsidSect="0097087A">
      <w:headerReference w:type="even" r:id="rId16"/>
      <w:headerReference w:type="default" r:id="rId17"/>
      <w:footerReference w:type="even" r:id="rId18"/>
      <w:footerReference w:type="default" r:id="rId19"/>
      <w:headerReference w:type="first" r:id="rId20"/>
      <w:footerReference w:type="first" r:id="rId21"/>
      <w:pgSz w:w="16838" w:h="11906" w:orient="landscape"/>
      <w:pgMar w:top="1418" w:right="1418" w:bottom="1559" w:left="1418" w:header="851" w:footer="85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E44A9" w14:textId="77777777" w:rsidR="0029763F" w:rsidRDefault="0029763F">
      <w:r>
        <w:separator/>
      </w:r>
    </w:p>
  </w:endnote>
  <w:endnote w:type="continuationSeparator" w:id="0">
    <w:p w14:paraId="796AA655" w14:textId="77777777" w:rsidR="0029763F" w:rsidRDefault="0029763F">
      <w:r>
        <w:continuationSeparator/>
      </w:r>
    </w:p>
  </w:endnote>
  <w:endnote w:type="continuationNotice" w:id="1">
    <w:p w14:paraId="2DB9D94C" w14:textId="77777777" w:rsidR="0029763F" w:rsidRDefault="00297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charset w:val="00"/>
    <w:family w:val="swiss"/>
    <w:pitch w:val="variable"/>
  </w:font>
  <w:font w:name="Yu Mincho">
    <w:charset w:val="80"/>
    <w:family w:val="roman"/>
    <w:pitch w:val="variable"/>
    <w:sig w:usb0="800002E7" w:usb1="2AC7FCFF" w:usb2="00000012" w:usb3="00000000" w:csb0="0002009F"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75218" w14:textId="1CF10E14" w:rsidR="007B5043" w:rsidRPr="00FB75A3" w:rsidRDefault="00281064">
    <w:pPr>
      <w:pStyle w:val="Pieddepage"/>
      <w:rPr>
        <w:rFonts w:ascii="Arial" w:hAnsi="Arial" w:cs="Arial"/>
        <w:i/>
        <w:iCs/>
        <w:sz w:val="16"/>
        <w:szCs w:val="16"/>
      </w:rPr>
    </w:pPr>
    <w:r w:rsidRPr="008D780D">
      <w:rPr>
        <w:rFonts w:ascii="Arial" w:hAnsi="Arial" w:cs="Arial"/>
        <w:i/>
        <w:iCs/>
        <w:sz w:val="16"/>
        <w:szCs w:val="16"/>
      </w:rPr>
      <w:t>2</w:t>
    </w:r>
    <w:r w:rsidR="00B3726F" w:rsidRPr="008D780D">
      <w:rPr>
        <w:rFonts w:ascii="Arial" w:hAnsi="Arial" w:cs="Arial"/>
        <w:i/>
        <w:iCs/>
        <w:sz w:val="16"/>
        <w:szCs w:val="16"/>
      </w:rPr>
      <w:t>02</w:t>
    </w:r>
    <w:r w:rsidR="00D72352">
      <w:rPr>
        <w:rFonts w:ascii="Arial" w:hAnsi="Arial" w:cs="Arial"/>
        <w:i/>
        <w:iCs/>
        <w:sz w:val="16"/>
        <w:szCs w:val="16"/>
      </w:rPr>
      <w:t>4</w:t>
    </w:r>
    <w:r w:rsidR="00B3726F" w:rsidRPr="008D780D">
      <w:rPr>
        <w:rFonts w:ascii="Arial" w:hAnsi="Arial" w:cs="Arial"/>
        <w:i/>
        <w:iCs/>
        <w:sz w:val="16"/>
        <w:szCs w:val="16"/>
      </w:rPr>
      <w:t>-</w:t>
    </w:r>
    <w:r w:rsidR="00D72352">
      <w:rPr>
        <w:rFonts w:ascii="Arial" w:hAnsi="Arial" w:cs="Arial"/>
        <w:i/>
        <w:iCs/>
        <w:sz w:val="16"/>
        <w:szCs w:val="16"/>
      </w:rPr>
      <w:t>0</w:t>
    </w:r>
    <w:r w:rsidR="008D780D">
      <w:rPr>
        <w:rFonts w:ascii="Arial" w:hAnsi="Arial" w:cs="Arial"/>
        <w:i/>
        <w:iCs/>
        <w:sz w:val="16"/>
        <w:szCs w:val="16"/>
      </w:rPr>
      <w:t>01</w:t>
    </w:r>
    <w:r w:rsidR="00B3726F" w:rsidRPr="008D780D">
      <w:rPr>
        <w:rFonts w:ascii="Arial" w:hAnsi="Arial" w:cs="Arial"/>
        <w:i/>
        <w:iCs/>
        <w:sz w:val="16"/>
        <w:szCs w:val="16"/>
      </w:rPr>
      <w:t>-</w:t>
    </w:r>
    <w:r w:rsidR="008D780D">
      <w:rPr>
        <w:rFonts w:ascii="Arial" w:hAnsi="Arial" w:cs="Arial"/>
        <w:i/>
        <w:iCs/>
        <w:sz w:val="16"/>
        <w:szCs w:val="16"/>
      </w:rPr>
      <w:t>SG</w:t>
    </w:r>
    <w:r w:rsidR="00B3726F" w:rsidRPr="008D780D">
      <w:rPr>
        <w:rFonts w:ascii="Arial" w:hAnsi="Arial" w:cs="Arial"/>
        <w:i/>
        <w:iCs/>
        <w:sz w:val="16"/>
        <w:szCs w:val="16"/>
      </w:rPr>
      <w:t xml:space="preserve"> 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1749" w14:textId="1E4DB072" w:rsidR="0074510D" w:rsidRPr="00FB75A3" w:rsidRDefault="0074510D" w:rsidP="0074510D">
    <w:pPr>
      <w:pStyle w:val="Pieddepage"/>
      <w:rPr>
        <w:rFonts w:ascii="Arial" w:hAnsi="Arial" w:cs="Arial"/>
        <w:i/>
        <w:iCs/>
        <w:sz w:val="16"/>
        <w:szCs w:val="16"/>
      </w:rPr>
    </w:pPr>
    <w:r w:rsidRPr="005A2987">
      <w:rPr>
        <w:rFonts w:ascii="Arial" w:hAnsi="Arial" w:cs="Arial"/>
        <w:i/>
        <w:iCs/>
        <w:sz w:val="16"/>
        <w:szCs w:val="16"/>
      </w:rPr>
      <w:t>202</w:t>
    </w:r>
    <w:r w:rsidR="00D922AD">
      <w:rPr>
        <w:rFonts w:ascii="Arial" w:hAnsi="Arial" w:cs="Arial"/>
        <w:i/>
        <w:iCs/>
        <w:sz w:val="16"/>
        <w:szCs w:val="16"/>
      </w:rPr>
      <w:t>4</w:t>
    </w:r>
    <w:r w:rsidRPr="005A2987">
      <w:rPr>
        <w:rFonts w:ascii="Arial" w:hAnsi="Arial" w:cs="Arial"/>
        <w:i/>
        <w:iCs/>
        <w:sz w:val="16"/>
        <w:szCs w:val="16"/>
      </w:rPr>
      <w:t>-</w:t>
    </w:r>
    <w:r w:rsidR="00D922AD">
      <w:rPr>
        <w:rFonts w:ascii="Arial" w:hAnsi="Arial" w:cs="Arial"/>
        <w:i/>
        <w:iCs/>
        <w:sz w:val="16"/>
        <w:szCs w:val="16"/>
      </w:rPr>
      <w:t>0</w:t>
    </w:r>
    <w:r w:rsidR="005E05E5">
      <w:rPr>
        <w:rFonts w:ascii="Arial" w:hAnsi="Arial" w:cs="Arial"/>
        <w:i/>
        <w:iCs/>
        <w:sz w:val="16"/>
        <w:szCs w:val="16"/>
      </w:rPr>
      <w:t>25</w:t>
    </w:r>
    <w:r w:rsidRPr="005A2987">
      <w:rPr>
        <w:rFonts w:ascii="Arial" w:hAnsi="Arial" w:cs="Arial"/>
        <w:i/>
        <w:iCs/>
        <w:sz w:val="16"/>
        <w:szCs w:val="16"/>
      </w:rPr>
      <w:t>-</w:t>
    </w:r>
    <w:r w:rsidR="005E05E5">
      <w:rPr>
        <w:rFonts w:ascii="Arial" w:hAnsi="Arial" w:cs="Arial"/>
        <w:i/>
        <w:iCs/>
        <w:sz w:val="16"/>
        <w:szCs w:val="16"/>
      </w:rPr>
      <w:t>DBE-</w:t>
    </w:r>
    <w:r w:rsidRPr="005A2987">
      <w:rPr>
        <w:rFonts w:ascii="Arial" w:hAnsi="Arial" w:cs="Arial"/>
        <w:i/>
        <w:iCs/>
        <w:sz w:val="16"/>
        <w:szCs w:val="16"/>
      </w:rPr>
      <w:t xml:space="preserve"> AE</w:t>
    </w:r>
  </w:p>
  <w:p w14:paraId="4CFDF031" w14:textId="5393AC12" w:rsidR="007B5043" w:rsidRDefault="007B5043">
    <w:pPr>
      <w:pStyle w:val="Pieddepage"/>
      <w:tabs>
        <w:tab w:val="clear" w:pos="4536"/>
        <w:tab w:val="clear" w:pos="9072"/>
        <w:tab w:val="center" w:pos="6946"/>
        <w:tab w:val="right" w:pos="1403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2E" w14:textId="77777777" w:rsidR="00B27734" w:rsidRDefault="00B277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2F" w14:textId="77777777" w:rsidR="00B27734" w:rsidRDefault="00B27734">
    <w:pPr>
      <w:pStyle w:val="Pieddepage"/>
      <w:pBdr>
        <w:top w:val="thinThickSmallGap" w:sz="24" w:space="1" w:color="622423"/>
        <w:left w:val="none" w:sz="0" w:space="0" w:color="000000"/>
        <w:bottom w:val="none" w:sz="0" w:space="0" w:color="000000"/>
        <w:right w:val="none" w:sz="0" w:space="0" w:color="000000"/>
      </w:pBdr>
      <w:tabs>
        <w:tab w:val="clear" w:pos="4536"/>
        <w:tab w:val="right" w:pos="8928"/>
      </w:tabs>
      <w:rPr>
        <w:sz w:val="18"/>
        <w:szCs w:val="18"/>
      </w:rPr>
    </w:pPr>
    <w:r>
      <w:rPr>
        <w:sz w:val="18"/>
        <w:szCs w:val="18"/>
      </w:rPr>
      <w:t xml:space="preserve">2019-041 - AE                                                                                                                       </w:t>
    </w:r>
    <w:r>
      <w:rPr>
        <w:sz w:val="18"/>
        <w:szCs w:val="18"/>
      </w:rPr>
      <w:tab/>
      <w:t xml:space="preserve"> Page </w:t>
    </w:r>
    <w:r>
      <w:rPr>
        <w:b/>
        <w:bCs/>
        <w:sz w:val="18"/>
        <w:szCs w:val="18"/>
      </w:rPr>
      <w:fldChar w:fldCharType="begin"/>
    </w:r>
    <w:r>
      <w:rPr>
        <w:b/>
        <w:bCs/>
        <w:sz w:val="18"/>
        <w:szCs w:val="18"/>
      </w:rPr>
      <w:instrText xml:space="preserve"> PAGE </w:instrText>
    </w:r>
    <w:r>
      <w:rPr>
        <w:b/>
        <w:bCs/>
        <w:sz w:val="18"/>
        <w:szCs w:val="18"/>
      </w:rPr>
      <w:fldChar w:fldCharType="separate"/>
    </w:r>
    <w:r>
      <w:rPr>
        <w:b/>
        <w:bCs/>
        <w:sz w:val="18"/>
        <w:szCs w:val="18"/>
      </w:rPr>
      <w:t>0</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20</w:t>
    </w:r>
    <w:r>
      <w:rPr>
        <w:b/>
        <w:bCs/>
        <w:sz w:val="18"/>
        <w:szCs w:val="18"/>
      </w:rPr>
      <w:fldChar w:fldCharType="end"/>
    </w:r>
  </w:p>
  <w:p w14:paraId="4E22F030" w14:textId="77777777" w:rsidR="00B27734" w:rsidRDefault="00B27734">
    <w:pPr>
      <w:pStyle w:val="Pieddepage"/>
      <w:rPr>
        <w:sz w:val="18"/>
        <w:szCs w:val="18"/>
      </w:rPr>
    </w:pPr>
  </w:p>
  <w:p w14:paraId="4E22F031" w14:textId="77777777" w:rsidR="00B27734" w:rsidRDefault="00B27734">
    <w:pPr>
      <w:pStyle w:val="Pieddepage"/>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34" w14:textId="55E2DAAE" w:rsidR="00B27734" w:rsidRDefault="00B27734">
    <w:pPr>
      <w:pStyle w:val="Pieddepage"/>
      <w:tabs>
        <w:tab w:val="clear" w:pos="4536"/>
        <w:tab w:val="clear" w:pos="9072"/>
        <w:tab w:val="center" w:pos="6946"/>
        <w:tab w:val="right" w:pos="1403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DC9D1" w14:textId="77777777" w:rsidR="0029763F" w:rsidRDefault="0029763F">
      <w:r>
        <w:separator/>
      </w:r>
    </w:p>
  </w:footnote>
  <w:footnote w:type="continuationSeparator" w:id="0">
    <w:p w14:paraId="6F1FE316" w14:textId="77777777" w:rsidR="0029763F" w:rsidRDefault="0029763F">
      <w:r>
        <w:continuationSeparator/>
      </w:r>
    </w:p>
  </w:footnote>
  <w:footnote w:type="continuationNotice" w:id="1">
    <w:p w14:paraId="02DCA76F" w14:textId="77777777" w:rsidR="0029763F" w:rsidRDefault="0029763F"/>
  </w:footnote>
  <w:footnote w:id="2">
    <w:p w14:paraId="242D1440" w14:textId="77777777" w:rsidR="007B5043" w:rsidRPr="00A303ED" w:rsidRDefault="007B5043" w:rsidP="007B5043">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61D8D106" w14:textId="77777777" w:rsidR="001D124B" w:rsidRPr="00AC7FDC" w:rsidRDefault="001D124B" w:rsidP="001D124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6B0D0" w14:textId="29BFD90D" w:rsidR="007B5043" w:rsidRPr="0096102D" w:rsidRDefault="00BE4486" w:rsidP="0096102D">
    <w:pPr>
      <w:pStyle w:val="En-tte"/>
      <w:jc w:val="center"/>
    </w:pPr>
    <w:r>
      <w:rPr>
        <w:rFonts w:ascii="Arial" w:hAnsi="Arial" w:cs="Arial"/>
        <w:sz w:val="16"/>
      </w:rPr>
      <w:t>Aménagement de la coupole et réorganisation des bureaux</w:t>
    </w:r>
    <w:r w:rsidR="00C13B34">
      <w:rPr>
        <w:rFonts w:ascii="Arial" w:hAnsi="Arial" w:cs="Arial"/>
        <w:sz w:val="16"/>
      </w:rPr>
      <w:t xml:space="preserve"> de la Comédie-Française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8743A" w14:textId="77777777" w:rsidR="007B5043" w:rsidRDefault="007B5043">
    <w:pPr>
      <w:pStyle w:val="En-tte"/>
      <w:tabs>
        <w:tab w:val="clear" w:pos="4536"/>
        <w:tab w:val="clear" w:pos="9072"/>
        <w:tab w:val="center" w:pos="6946"/>
        <w:tab w:val="right" w:pos="14034"/>
      </w:tabs>
      <w:rPr>
        <w:b/>
        <w:i/>
        <w:sz w:val="16"/>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2C" w14:textId="77777777" w:rsidR="00B27734" w:rsidRDefault="00B277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2D" w14:textId="77777777" w:rsidR="00B27734" w:rsidRDefault="00B27734">
    <w:pPr>
      <w:pStyle w:val="En-tte"/>
      <w:jc w:val="center"/>
    </w:pPr>
    <w:r>
      <w:rPr>
        <w:b/>
        <w:i/>
        <w:sz w:val="16"/>
        <w:lang w:val="x-none"/>
      </w:rPr>
      <w:t>Assistance à la maîtrise d’ouvrage pour la rénovation de l’auditorium de l’INHA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033" w14:textId="77777777" w:rsidR="00B27734" w:rsidRPr="00146910" w:rsidRDefault="00B27734" w:rsidP="001469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3CBC455C"/>
    <w:lvl w:ilvl="0">
      <w:start w:val="1"/>
      <w:numFmt w:val="bullet"/>
      <w:lvlText w:val="-"/>
      <w:lvlJc w:val="left"/>
      <w:pPr>
        <w:ind w:left="720" w:hanging="360"/>
      </w:pPr>
      <w:rPr>
        <w:rFonts w:ascii="Times New Roman" w:hAnsi="Times New Roman" w:cs="Times New Roman" w:hint="default"/>
      </w:rPr>
    </w:lvl>
  </w:abstractNum>
  <w:abstractNum w:abstractNumId="4" w15:restartNumberingAfterBreak="0">
    <w:nsid w:val="00000004"/>
    <w:multiLevelType w:val="singleLevel"/>
    <w:tmpl w:val="040C0001"/>
    <w:lvl w:ilvl="0">
      <w:start w:val="1"/>
      <w:numFmt w:val="bullet"/>
      <w:lvlText w:val=""/>
      <w:lvlJc w:val="left"/>
      <w:pPr>
        <w:ind w:left="644" w:hanging="360"/>
      </w:pPr>
      <w:rPr>
        <w:rFonts w:ascii="Symbol" w:hAnsi="Symbol" w:hint="default"/>
        <w:i w:val="0"/>
      </w:rPr>
    </w:lvl>
  </w:abstractNum>
  <w:abstractNum w:abstractNumId="5"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10" w15:restartNumberingAfterBreak="0">
    <w:nsid w:val="0000000A"/>
    <w:multiLevelType w:val="singleLevel"/>
    <w:tmpl w:val="3CBC455C"/>
    <w:lvl w:ilvl="0">
      <w:start w:val="1"/>
      <w:numFmt w:val="bullet"/>
      <w:lvlText w:val="-"/>
      <w:lvlJc w:val="left"/>
      <w:pPr>
        <w:ind w:left="720" w:hanging="360"/>
      </w:pPr>
      <w:rPr>
        <w:rFonts w:ascii="Times New Roman" w:hAnsi="Times New Roman" w:cs="Times New Roman" w:hint="default"/>
        <w:sz w:val="20"/>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2" w15:restartNumberingAfterBreak="0">
    <w:nsid w:val="0000000C"/>
    <w:multiLevelType w:val="singleLevel"/>
    <w:tmpl w:val="3CBC455C"/>
    <w:lvl w:ilvl="0">
      <w:start w:val="1"/>
      <w:numFmt w:val="bullet"/>
      <w:lvlText w:val="-"/>
      <w:lvlJc w:val="left"/>
      <w:pPr>
        <w:ind w:left="720" w:hanging="360"/>
      </w:pPr>
      <w:rPr>
        <w:rFonts w:ascii="Times New Roman" w:hAnsi="Times New Roman" w:cs="Times New Roman" w:hint="default"/>
      </w:rPr>
    </w:lvl>
  </w:abstractNum>
  <w:abstractNum w:abstractNumId="13"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4"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5"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7"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8"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1"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3" w15:restartNumberingAfterBreak="0">
    <w:nsid w:val="11E3521E"/>
    <w:multiLevelType w:val="hybridMultilevel"/>
    <w:tmpl w:val="43A0C0E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172F6768"/>
    <w:multiLevelType w:val="hybridMultilevel"/>
    <w:tmpl w:val="FFFFFFFF"/>
    <w:lvl w:ilvl="0" w:tplc="34E83436">
      <w:start w:val="1"/>
      <w:numFmt w:val="bullet"/>
      <w:lvlText w:val=""/>
      <w:lvlJc w:val="left"/>
      <w:pPr>
        <w:ind w:left="720" w:hanging="360"/>
      </w:pPr>
      <w:rPr>
        <w:rFonts w:ascii="Symbol" w:hAnsi="Symbol" w:hint="default"/>
      </w:rPr>
    </w:lvl>
    <w:lvl w:ilvl="1" w:tplc="78D06188">
      <w:start w:val="1"/>
      <w:numFmt w:val="bullet"/>
      <w:lvlText w:val="o"/>
      <w:lvlJc w:val="left"/>
      <w:pPr>
        <w:ind w:left="1440" w:hanging="360"/>
      </w:pPr>
      <w:rPr>
        <w:rFonts w:ascii="Courier New" w:hAnsi="Courier New" w:hint="default"/>
      </w:rPr>
    </w:lvl>
    <w:lvl w:ilvl="2" w:tplc="1ED66428">
      <w:start w:val="1"/>
      <w:numFmt w:val="bullet"/>
      <w:lvlText w:val=""/>
      <w:lvlJc w:val="left"/>
      <w:pPr>
        <w:ind w:left="2160" w:hanging="360"/>
      </w:pPr>
      <w:rPr>
        <w:rFonts w:ascii="Wingdings" w:hAnsi="Wingdings" w:hint="default"/>
      </w:rPr>
    </w:lvl>
    <w:lvl w:ilvl="3" w:tplc="EA2E63B2">
      <w:start w:val="1"/>
      <w:numFmt w:val="bullet"/>
      <w:lvlText w:val=""/>
      <w:lvlJc w:val="left"/>
      <w:pPr>
        <w:ind w:left="2880" w:hanging="360"/>
      </w:pPr>
      <w:rPr>
        <w:rFonts w:ascii="Symbol" w:hAnsi="Symbol" w:hint="default"/>
      </w:rPr>
    </w:lvl>
    <w:lvl w:ilvl="4" w:tplc="25C66BC4">
      <w:start w:val="1"/>
      <w:numFmt w:val="bullet"/>
      <w:lvlText w:val="o"/>
      <w:lvlJc w:val="left"/>
      <w:pPr>
        <w:ind w:left="3600" w:hanging="360"/>
      </w:pPr>
      <w:rPr>
        <w:rFonts w:ascii="Courier New" w:hAnsi="Courier New" w:hint="default"/>
      </w:rPr>
    </w:lvl>
    <w:lvl w:ilvl="5" w:tplc="DBB65110">
      <w:start w:val="1"/>
      <w:numFmt w:val="bullet"/>
      <w:lvlText w:val=""/>
      <w:lvlJc w:val="left"/>
      <w:pPr>
        <w:ind w:left="4320" w:hanging="360"/>
      </w:pPr>
      <w:rPr>
        <w:rFonts w:ascii="Wingdings" w:hAnsi="Wingdings" w:hint="default"/>
      </w:rPr>
    </w:lvl>
    <w:lvl w:ilvl="6" w:tplc="56FA513A">
      <w:start w:val="1"/>
      <w:numFmt w:val="bullet"/>
      <w:lvlText w:val=""/>
      <w:lvlJc w:val="left"/>
      <w:pPr>
        <w:ind w:left="5040" w:hanging="360"/>
      </w:pPr>
      <w:rPr>
        <w:rFonts w:ascii="Symbol" w:hAnsi="Symbol" w:hint="default"/>
      </w:rPr>
    </w:lvl>
    <w:lvl w:ilvl="7" w:tplc="ADA2BAF4">
      <w:start w:val="1"/>
      <w:numFmt w:val="bullet"/>
      <w:lvlText w:val="o"/>
      <w:lvlJc w:val="left"/>
      <w:pPr>
        <w:ind w:left="5760" w:hanging="360"/>
      </w:pPr>
      <w:rPr>
        <w:rFonts w:ascii="Courier New" w:hAnsi="Courier New" w:hint="default"/>
      </w:rPr>
    </w:lvl>
    <w:lvl w:ilvl="8" w:tplc="DC901E5C">
      <w:start w:val="1"/>
      <w:numFmt w:val="bullet"/>
      <w:lvlText w:val=""/>
      <w:lvlJc w:val="left"/>
      <w:pPr>
        <w:ind w:left="6480" w:hanging="360"/>
      </w:pPr>
      <w:rPr>
        <w:rFonts w:ascii="Wingdings" w:hAnsi="Wingdings" w:hint="default"/>
      </w:rPr>
    </w:lvl>
  </w:abstractNum>
  <w:abstractNum w:abstractNumId="25" w15:restartNumberingAfterBreak="0">
    <w:nsid w:val="1BBE7BE7"/>
    <w:multiLevelType w:val="hybridMultilevel"/>
    <w:tmpl w:val="650AC35C"/>
    <w:lvl w:ilvl="0" w:tplc="00000004">
      <w:start w:val="1"/>
      <w:numFmt w:val="bullet"/>
      <w:lvlText w:val="-"/>
      <w:lvlJc w:val="left"/>
      <w:pPr>
        <w:ind w:left="720" w:hanging="360"/>
      </w:pPr>
      <w:rPr>
        <w:rFonts w:ascii="Times New Roman" w:hAnsi="Times New Roman" w:cs="Times New Roman"/>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2EE35D3"/>
    <w:multiLevelType w:val="hybridMultilevel"/>
    <w:tmpl w:val="F0105FD0"/>
    <w:lvl w:ilvl="0" w:tplc="2626089E">
      <w:start w:val="2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2EF746E"/>
    <w:multiLevelType w:val="hybridMultilevel"/>
    <w:tmpl w:val="FF445F36"/>
    <w:styleLink w:val="WWNum44"/>
    <w:lvl w:ilvl="0" w:tplc="6A4A15E2">
      <w:start w:val="1"/>
      <w:numFmt w:val="bullet"/>
      <w:lvlText w:val=""/>
      <w:lvlJc w:val="left"/>
      <w:pPr>
        <w:ind w:left="720" w:hanging="360"/>
      </w:pPr>
      <w:rPr>
        <w:rFonts w:ascii="Symbol" w:hAnsi="Symbol" w:hint="default"/>
        <w:sz w:val="20"/>
      </w:rPr>
    </w:lvl>
    <w:lvl w:ilvl="1" w:tplc="FC8C4152">
      <w:numFmt w:val="bullet"/>
      <w:lvlText w:val=""/>
      <w:lvlJc w:val="left"/>
      <w:pPr>
        <w:ind w:left="1440" w:hanging="360"/>
      </w:pPr>
      <w:rPr>
        <w:rFonts w:ascii="Symbol" w:hAnsi="Symbol" w:hint="default"/>
        <w:sz w:val="20"/>
      </w:rPr>
    </w:lvl>
    <w:lvl w:ilvl="2" w:tplc="70FA9908">
      <w:numFmt w:val="bullet"/>
      <w:lvlText w:val=""/>
      <w:lvlJc w:val="left"/>
      <w:pPr>
        <w:ind w:left="2160" w:hanging="360"/>
      </w:pPr>
      <w:rPr>
        <w:rFonts w:ascii="Symbol" w:hAnsi="Symbol" w:hint="default"/>
        <w:sz w:val="20"/>
      </w:rPr>
    </w:lvl>
    <w:lvl w:ilvl="3" w:tplc="6756D5B0">
      <w:numFmt w:val="bullet"/>
      <w:lvlText w:val=""/>
      <w:lvlJc w:val="left"/>
      <w:pPr>
        <w:ind w:left="2880" w:hanging="360"/>
      </w:pPr>
      <w:rPr>
        <w:rFonts w:ascii="Symbol" w:hAnsi="Symbol" w:hint="default"/>
        <w:sz w:val="20"/>
      </w:rPr>
    </w:lvl>
    <w:lvl w:ilvl="4" w:tplc="76B2118A">
      <w:numFmt w:val="bullet"/>
      <w:lvlText w:val=""/>
      <w:lvlJc w:val="left"/>
      <w:pPr>
        <w:ind w:left="3600" w:hanging="360"/>
      </w:pPr>
      <w:rPr>
        <w:rFonts w:ascii="Symbol" w:hAnsi="Symbol" w:hint="default"/>
        <w:sz w:val="20"/>
      </w:rPr>
    </w:lvl>
    <w:lvl w:ilvl="5" w:tplc="3A181102">
      <w:numFmt w:val="bullet"/>
      <w:lvlText w:val=""/>
      <w:lvlJc w:val="left"/>
      <w:pPr>
        <w:ind w:left="4320" w:hanging="360"/>
      </w:pPr>
      <w:rPr>
        <w:rFonts w:ascii="Symbol" w:hAnsi="Symbol" w:hint="default"/>
        <w:sz w:val="20"/>
      </w:rPr>
    </w:lvl>
    <w:lvl w:ilvl="6" w:tplc="BF0A6BB4">
      <w:numFmt w:val="bullet"/>
      <w:lvlText w:val=""/>
      <w:lvlJc w:val="left"/>
      <w:pPr>
        <w:ind w:left="5040" w:hanging="360"/>
      </w:pPr>
      <w:rPr>
        <w:rFonts w:ascii="Symbol" w:hAnsi="Symbol" w:hint="default"/>
        <w:sz w:val="20"/>
      </w:rPr>
    </w:lvl>
    <w:lvl w:ilvl="7" w:tplc="3D2C4338">
      <w:numFmt w:val="bullet"/>
      <w:lvlText w:val=""/>
      <w:lvlJc w:val="left"/>
      <w:pPr>
        <w:ind w:left="5760" w:hanging="360"/>
      </w:pPr>
      <w:rPr>
        <w:rFonts w:ascii="Symbol" w:hAnsi="Symbol" w:hint="default"/>
        <w:sz w:val="20"/>
      </w:rPr>
    </w:lvl>
    <w:lvl w:ilvl="8" w:tplc="4DBEF1EE">
      <w:numFmt w:val="bullet"/>
      <w:lvlText w:val=""/>
      <w:lvlJc w:val="left"/>
      <w:pPr>
        <w:ind w:left="6480" w:hanging="360"/>
      </w:pPr>
      <w:rPr>
        <w:rFonts w:ascii="Symbol" w:hAnsi="Symbol" w:hint="default"/>
        <w:sz w:val="20"/>
      </w:rPr>
    </w:lvl>
  </w:abstractNum>
  <w:abstractNum w:abstractNumId="28" w15:restartNumberingAfterBreak="0">
    <w:nsid w:val="51E62F88"/>
    <w:multiLevelType w:val="hybridMultilevel"/>
    <w:tmpl w:val="C1545C78"/>
    <w:lvl w:ilvl="0" w:tplc="9B6063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6E683C"/>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605458333">
    <w:abstractNumId w:val="1"/>
  </w:num>
  <w:num w:numId="2" w16cid:durableId="454720620">
    <w:abstractNumId w:val="2"/>
  </w:num>
  <w:num w:numId="3" w16cid:durableId="49697106">
    <w:abstractNumId w:val="3"/>
  </w:num>
  <w:num w:numId="4" w16cid:durableId="2025814351">
    <w:abstractNumId w:val="4"/>
  </w:num>
  <w:num w:numId="5" w16cid:durableId="326372935">
    <w:abstractNumId w:val="5"/>
  </w:num>
  <w:num w:numId="6" w16cid:durableId="1699624415">
    <w:abstractNumId w:val="6"/>
  </w:num>
  <w:num w:numId="7" w16cid:durableId="1711690063">
    <w:abstractNumId w:val="7"/>
  </w:num>
  <w:num w:numId="8" w16cid:durableId="263343333">
    <w:abstractNumId w:val="8"/>
  </w:num>
  <w:num w:numId="9" w16cid:durableId="587882513">
    <w:abstractNumId w:val="9"/>
  </w:num>
  <w:num w:numId="10" w16cid:durableId="773020136">
    <w:abstractNumId w:val="10"/>
  </w:num>
  <w:num w:numId="11" w16cid:durableId="1879858858">
    <w:abstractNumId w:val="11"/>
  </w:num>
  <w:num w:numId="12" w16cid:durableId="1624768690">
    <w:abstractNumId w:val="12"/>
  </w:num>
  <w:num w:numId="13" w16cid:durableId="1418017192">
    <w:abstractNumId w:val="13"/>
  </w:num>
  <w:num w:numId="14" w16cid:durableId="631667365">
    <w:abstractNumId w:val="14"/>
  </w:num>
  <w:num w:numId="15" w16cid:durableId="1544487259">
    <w:abstractNumId w:val="15"/>
  </w:num>
  <w:num w:numId="16" w16cid:durableId="1062365908">
    <w:abstractNumId w:val="16"/>
  </w:num>
  <w:num w:numId="17" w16cid:durableId="261695118">
    <w:abstractNumId w:val="17"/>
  </w:num>
  <w:num w:numId="18" w16cid:durableId="1607887214">
    <w:abstractNumId w:val="18"/>
  </w:num>
  <w:num w:numId="19" w16cid:durableId="2096438419">
    <w:abstractNumId w:val="19"/>
  </w:num>
  <w:num w:numId="20" w16cid:durableId="1977056228">
    <w:abstractNumId w:val="20"/>
  </w:num>
  <w:num w:numId="21" w16cid:durableId="1013150845">
    <w:abstractNumId w:val="21"/>
  </w:num>
  <w:num w:numId="22" w16cid:durableId="580911180">
    <w:abstractNumId w:val="22"/>
  </w:num>
  <w:num w:numId="23" w16cid:durableId="160505337">
    <w:abstractNumId w:val="28"/>
  </w:num>
  <w:num w:numId="24" w16cid:durableId="566260322">
    <w:abstractNumId w:val="29"/>
  </w:num>
  <w:num w:numId="25" w16cid:durableId="1608463651">
    <w:abstractNumId w:val="25"/>
  </w:num>
  <w:num w:numId="26" w16cid:durableId="578104362">
    <w:abstractNumId w:val="23"/>
  </w:num>
  <w:num w:numId="27" w16cid:durableId="1804695691">
    <w:abstractNumId w:val="24"/>
  </w:num>
  <w:num w:numId="28" w16cid:durableId="1346008954">
    <w:abstractNumId w:val="27"/>
  </w:num>
  <w:num w:numId="29" w16cid:durableId="520632800">
    <w:abstractNumId w:val="26"/>
  </w:num>
  <w:num w:numId="30" w16cid:durableId="19282305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FA"/>
    <w:rsid w:val="000262EC"/>
    <w:rsid w:val="00026BE8"/>
    <w:rsid w:val="000313FE"/>
    <w:rsid w:val="00045343"/>
    <w:rsid w:val="00055D62"/>
    <w:rsid w:val="00060654"/>
    <w:rsid w:val="00064219"/>
    <w:rsid w:val="00066193"/>
    <w:rsid w:val="0007492B"/>
    <w:rsid w:val="000917F7"/>
    <w:rsid w:val="0009231D"/>
    <w:rsid w:val="00092B1B"/>
    <w:rsid w:val="00096F72"/>
    <w:rsid w:val="000A2F14"/>
    <w:rsid w:val="000A66A9"/>
    <w:rsid w:val="000B20B3"/>
    <w:rsid w:val="000C1204"/>
    <w:rsid w:val="000C32D4"/>
    <w:rsid w:val="000E12CA"/>
    <w:rsid w:val="000F3837"/>
    <w:rsid w:val="00101BD3"/>
    <w:rsid w:val="00104EE2"/>
    <w:rsid w:val="0012007B"/>
    <w:rsid w:val="0013012A"/>
    <w:rsid w:val="001335DC"/>
    <w:rsid w:val="00146910"/>
    <w:rsid w:val="0017218B"/>
    <w:rsid w:val="001753C8"/>
    <w:rsid w:val="001844FA"/>
    <w:rsid w:val="001A616D"/>
    <w:rsid w:val="001B65AE"/>
    <w:rsid w:val="001C2010"/>
    <w:rsid w:val="001D124B"/>
    <w:rsid w:val="001E6E02"/>
    <w:rsid w:val="001F3765"/>
    <w:rsid w:val="001F401B"/>
    <w:rsid w:val="001F440E"/>
    <w:rsid w:val="002016AA"/>
    <w:rsid w:val="00201ED8"/>
    <w:rsid w:val="0020482A"/>
    <w:rsid w:val="00205EBE"/>
    <w:rsid w:val="00235ACD"/>
    <w:rsid w:val="00242399"/>
    <w:rsid w:val="00254B19"/>
    <w:rsid w:val="0025537F"/>
    <w:rsid w:val="002572E9"/>
    <w:rsid w:val="002733D6"/>
    <w:rsid w:val="00275205"/>
    <w:rsid w:val="00277781"/>
    <w:rsid w:val="00281064"/>
    <w:rsid w:val="0029763F"/>
    <w:rsid w:val="002B3602"/>
    <w:rsid w:val="002B4206"/>
    <w:rsid w:val="002F1EF6"/>
    <w:rsid w:val="00305510"/>
    <w:rsid w:val="00314F92"/>
    <w:rsid w:val="0031633E"/>
    <w:rsid w:val="003163BE"/>
    <w:rsid w:val="00340AAB"/>
    <w:rsid w:val="00346956"/>
    <w:rsid w:val="00347021"/>
    <w:rsid w:val="00351223"/>
    <w:rsid w:val="00351C7C"/>
    <w:rsid w:val="00353032"/>
    <w:rsid w:val="00353132"/>
    <w:rsid w:val="00365F8A"/>
    <w:rsid w:val="00376937"/>
    <w:rsid w:val="00381604"/>
    <w:rsid w:val="00387D7F"/>
    <w:rsid w:val="003A051C"/>
    <w:rsid w:val="003C2FBC"/>
    <w:rsid w:val="003D5C6E"/>
    <w:rsid w:val="003E5400"/>
    <w:rsid w:val="004206EB"/>
    <w:rsid w:val="00426BCC"/>
    <w:rsid w:val="0042753B"/>
    <w:rsid w:val="00436585"/>
    <w:rsid w:val="004458D0"/>
    <w:rsid w:val="00447D03"/>
    <w:rsid w:val="00456202"/>
    <w:rsid w:val="00461F5E"/>
    <w:rsid w:val="0046708E"/>
    <w:rsid w:val="00467616"/>
    <w:rsid w:val="00477F00"/>
    <w:rsid w:val="00481F9B"/>
    <w:rsid w:val="004970AC"/>
    <w:rsid w:val="004A12C3"/>
    <w:rsid w:val="004A394F"/>
    <w:rsid w:val="004B18C2"/>
    <w:rsid w:val="004B7FF4"/>
    <w:rsid w:val="004C0C40"/>
    <w:rsid w:val="004C10D5"/>
    <w:rsid w:val="004D1A0E"/>
    <w:rsid w:val="004D2F9E"/>
    <w:rsid w:val="004D7B61"/>
    <w:rsid w:val="004E59B2"/>
    <w:rsid w:val="004F1512"/>
    <w:rsid w:val="004F61A9"/>
    <w:rsid w:val="004F7FDF"/>
    <w:rsid w:val="005052D8"/>
    <w:rsid w:val="005121B9"/>
    <w:rsid w:val="005200B7"/>
    <w:rsid w:val="00520967"/>
    <w:rsid w:val="0052511F"/>
    <w:rsid w:val="00532C83"/>
    <w:rsid w:val="0054349D"/>
    <w:rsid w:val="00544DF9"/>
    <w:rsid w:val="00551A40"/>
    <w:rsid w:val="00553AFE"/>
    <w:rsid w:val="005574E3"/>
    <w:rsid w:val="00570FDA"/>
    <w:rsid w:val="005A213E"/>
    <w:rsid w:val="005A2987"/>
    <w:rsid w:val="005B3D5F"/>
    <w:rsid w:val="005C7C50"/>
    <w:rsid w:val="005D2162"/>
    <w:rsid w:val="005D4665"/>
    <w:rsid w:val="005D6840"/>
    <w:rsid w:val="005E05E5"/>
    <w:rsid w:val="005E2A96"/>
    <w:rsid w:val="005E3650"/>
    <w:rsid w:val="00603AEB"/>
    <w:rsid w:val="00603EE7"/>
    <w:rsid w:val="00613DCD"/>
    <w:rsid w:val="00621AFF"/>
    <w:rsid w:val="00635A52"/>
    <w:rsid w:val="006401E4"/>
    <w:rsid w:val="00653005"/>
    <w:rsid w:val="00660C74"/>
    <w:rsid w:val="00660C99"/>
    <w:rsid w:val="00661BD8"/>
    <w:rsid w:val="0067304C"/>
    <w:rsid w:val="00675CB8"/>
    <w:rsid w:val="0067625F"/>
    <w:rsid w:val="00692BFB"/>
    <w:rsid w:val="006A3BC7"/>
    <w:rsid w:val="006B55F0"/>
    <w:rsid w:val="006D7BF4"/>
    <w:rsid w:val="006E51B7"/>
    <w:rsid w:val="006E7CFD"/>
    <w:rsid w:val="006F2E93"/>
    <w:rsid w:val="0070109B"/>
    <w:rsid w:val="007130F9"/>
    <w:rsid w:val="00721E4A"/>
    <w:rsid w:val="00727A29"/>
    <w:rsid w:val="00733E08"/>
    <w:rsid w:val="00741720"/>
    <w:rsid w:val="007441FB"/>
    <w:rsid w:val="0074510D"/>
    <w:rsid w:val="00747015"/>
    <w:rsid w:val="00757AFB"/>
    <w:rsid w:val="00775C42"/>
    <w:rsid w:val="00777013"/>
    <w:rsid w:val="00782FF6"/>
    <w:rsid w:val="0078355D"/>
    <w:rsid w:val="0078438C"/>
    <w:rsid w:val="00795B30"/>
    <w:rsid w:val="007A1B84"/>
    <w:rsid w:val="007B5043"/>
    <w:rsid w:val="007D4587"/>
    <w:rsid w:val="007E1396"/>
    <w:rsid w:val="007E5F87"/>
    <w:rsid w:val="007F1EF3"/>
    <w:rsid w:val="00803614"/>
    <w:rsid w:val="00807B6A"/>
    <w:rsid w:val="0081036A"/>
    <w:rsid w:val="008164F9"/>
    <w:rsid w:val="008267D0"/>
    <w:rsid w:val="00834362"/>
    <w:rsid w:val="00834AEC"/>
    <w:rsid w:val="00851388"/>
    <w:rsid w:val="0085272B"/>
    <w:rsid w:val="00862D25"/>
    <w:rsid w:val="00870D17"/>
    <w:rsid w:val="00871372"/>
    <w:rsid w:val="00884170"/>
    <w:rsid w:val="008932D7"/>
    <w:rsid w:val="008A2F5F"/>
    <w:rsid w:val="008A3428"/>
    <w:rsid w:val="008B1DE2"/>
    <w:rsid w:val="008C3E7C"/>
    <w:rsid w:val="008C5F03"/>
    <w:rsid w:val="008D096D"/>
    <w:rsid w:val="008D5AE5"/>
    <w:rsid w:val="008D780D"/>
    <w:rsid w:val="008F2411"/>
    <w:rsid w:val="008F36E8"/>
    <w:rsid w:val="00925C8E"/>
    <w:rsid w:val="00926363"/>
    <w:rsid w:val="00944D49"/>
    <w:rsid w:val="00946E6F"/>
    <w:rsid w:val="00946FBF"/>
    <w:rsid w:val="009475DE"/>
    <w:rsid w:val="0095002A"/>
    <w:rsid w:val="009558CE"/>
    <w:rsid w:val="0096102D"/>
    <w:rsid w:val="00963F8F"/>
    <w:rsid w:val="0097087A"/>
    <w:rsid w:val="009713EF"/>
    <w:rsid w:val="00975D51"/>
    <w:rsid w:val="0098141F"/>
    <w:rsid w:val="009909F0"/>
    <w:rsid w:val="009977EA"/>
    <w:rsid w:val="009A62B7"/>
    <w:rsid w:val="009A79D4"/>
    <w:rsid w:val="009B275C"/>
    <w:rsid w:val="009B4176"/>
    <w:rsid w:val="009B6597"/>
    <w:rsid w:val="009C0381"/>
    <w:rsid w:val="009C044D"/>
    <w:rsid w:val="009D54CA"/>
    <w:rsid w:val="009F429B"/>
    <w:rsid w:val="009F608F"/>
    <w:rsid w:val="00A003AF"/>
    <w:rsid w:val="00A02A4E"/>
    <w:rsid w:val="00A05A43"/>
    <w:rsid w:val="00A060FC"/>
    <w:rsid w:val="00A258DD"/>
    <w:rsid w:val="00A6087E"/>
    <w:rsid w:val="00A626DB"/>
    <w:rsid w:val="00A75E69"/>
    <w:rsid w:val="00A80200"/>
    <w:rsid w:val="00A81882"/>
    <w:rsid w:val="00A82239"/>
    <w:rsid w:val="00A8432F"/>
    <w:rsid w:val="00A87DD6"/>
    <w:rsid w:val="00A9205E"/>
    <w:rsid w:val="00A93D90"/>
    <w:rsid w:val="00A970BE"/>
    <w:rsid w:val="00AA3E36"/>
    <w:rsid w:val="00AB510C"/>
    <w:rsid w:val="00AB5A07"/>
    <w:rsid w:val="00AC2B62"/>
    <w:rsid w:val="00AC6770"/>
    <w:rsid w:val="00AC7FDC"/>
    <w:rsid w:val="00AD5F1A"/>
    <w:rsid w:val="00AF1B6D"/>
    <w:rsid w:val="00AF7ADB"/>
    <w:rsid w:val="00B03408"/>
    <w:rsid w:val="00B122D7"/>
    <w:rsid w:val="00B12727"/>
    <w:rsid w:val="00B1272B"/>
    <w:rsid w:val="00B15105"/>
    <w:rsid w:val="00B15D8D"/>
    <w:rsid w:val="00B217DC"/>
    <w:rsid w:val="00B248B3"/>
    <w:rsid w:val="00B27734"/>
    <w:rsid w:val="00B27CA9"/>
    <w:rsid w:val="00B3726F"/>
    <w:rsid w:val="00B54C1F"/>
    <w:rsid w:val="00B60970"/>
    <w:rsid w:val="00B672FC"/>
    <w:rsid w:val="00BA3DDA"/>
    <w:rsid w:val="00BA5913"/>
    <w:rsid w:val="00BB6250"/>
    <w:rsid w:val="00BC3C5C"/>
    <w:rsid w:val="00BC4A99"/>
    <w:rsid w:val="00BC7DA1"/>
    <w:rsid w:val="00BD3209"/>
    <w:rsid w:val="00BD6649"/>
    <w:rsid w:val="00BE0F48"/>
    <w:rsid w:val="00BE3C31"/>
    <w:rsid w:val="00BE4486"/>
    <w:rsid w:val="00BE6BBB"/>
    <w:rsid w:val="00BE7E98"/>
    <w:rsid w:val="00C1052B"/>
    <w:rsid w:val="00C11E79"/>
    <w:rsid w:val="00C13B34"/>
    <w:rsid w:val="00C17EE6"/>
    <w:rsid w:val="00C23A45"/>
    <w:rsid w:val="00C4410C"/>
    <w:rsid w:val="00C46071"/>
    <w:rsid w:val="00C46D1D"/>
    <w:rsid w:val="00C5526D"/>
    <w:rsid w:val="00C600D9"/>
    <w:rsid w:val="00C62B36"/>
    <w:rsid w:val="00C6426C"/>
    <w:rsid w:val="00C70463"/>
    <w:rsid w:val="00C71BF4"/>
    <w:rsid w:val="00C92553"/>
    <w:rsid w:val="00C93103"/>
    <w:rsid w:val="00C959CA"/>
    <w:rsid w:val="00C96707"/>
    <w:rsid w:val="00CA36A3"/>
    <w:rsid w:val="00CA3E9D"/>
    <w:rsid w:val="00CA6744"/>
    <w:rsid w:val="00CB38EF"/>
    <w:rsid w:val="00CB4540"/>
    <w:rsid w:val="00CC0458"/>
    <w:rsid w:val="00CC1ACA"/>
    <w:rsid w:val="00CC3CE4"/>
    <w:rsid w:val="00CF042E"/>
    <w:rsid w:val="00CF2E11"/>
    <w:rsid w:val="00CF42FC"/>
    <w:rsid w:val="00D00FA9"/>
    <w:rsid w:val="00D13B90"/>
    <w:rsid w:val="00D2207A"/>
    <w:rsid w:val="00D375E4"/>
    <w:rsid w:val="00D37AC8"/>
    <w:rsid w:val="00D428BC"/>
    <w:rsid w:val="00D44875"/>
    <w:rsid w:val="00D4532B"/>
    <w:rsid w:val="00D541BF"/>
    <w:rsid w:val="00D603FD"/>
    <w:rsid w:val="00D63902"/>
    <w:rsid w:val="00D64277"/>
    <w:rsid w:val="00D72352"/>
    <w:rsid w:val="00D922AD"/>
    <w:rsid w:val="00D9577B"/>
    <w:rsid w:val="00D976E0"/>
    <w:rsid w:val="00D979A7"/>
    <w:rsid w:val="00DB4A70"/>
    <w:rsid w:val="00DB6DBD"/>
    <w:rsid w:val="00DC18FC"/>
    <w:rsid w:val="00DE4093"/>
    <w:rsid w:val="00DF08C1"/>
    <w:rsid w:val="00DF1178"/>
    <w:rsid w:val="00DF40BC"/>
    <w:rsid w:val="00DF53F5"/>
    <w:rsid w:val="00E01BB7"/>
    <w:rsid w:val="00E03729"/>
    <w:rsid w:val="00E03AD1"/>
    <w:rsid w:val="00E3059B"/>
    <w:rsid w:val="00E30EF0"/>
    <w:rsid w:val="00E33A7D"/>
    <w:rsid w:val="00E366C4"/>
    <w:rsid w:val="00E40E75"/>
    <w:rsid w:val="00E47ED4"/>
    <w:rsid w:val="00E47F43"/>
    <w:rsid w:val="00E51F78"/>
    <w:rsid w:val="00E60C16"/>
    <w:rsid w:val="00E6782C"/>
    <w:rsid w:val="00E76D60"/>
    <w:rsid w:val="00E807F7"/>
    <w:rsid w:val="00E91820"/>
    <w:rsid w:val="00EA0FA3"/>
    <w:rsid w:val="00EA5BCB"/>
    <w:rsid w:val="00EA6042"/>
    <w:rsid w:val="00EC184C"/>
    <w:rsid w:val="00EC6C72"/>
    <w:rsid w:val="00ED6170"/>
    <w:rsid w:val="00EE4140"/>
    <w:rsid w:val="00EE492D"/>
    <w:rsid w:val="00EF1508"/>
    <w:rsid w:val="00EF42EF"/>
    <w:rsid w:val="00F02602"/>
    <w:rsid w:val="00F10FB9"/>
    <w:rsid w:val="00F111DC"/>
    <w:rsid w:val="00F157D7"/>
    <w:rsid w:val="00F23442"/>
    <w:rsid w:val="00F26641"/>
    <w:rsid w:val="00F307E7"/>
    <w:rsid w:val="00F360E8"/>
    <w:rsid w:val="00F402E7"/>
    <w:rsid w:val="00F41A76"/>
    <w:rsid w:val="00F46EE8"/>
    <w:rsid w:val="00F503F1"/>
    <w:rsid w:val="00F559FC"/>
    <w:rsid w:val="00F57639"/>
    <w:rsid w:val="00F60E88"/>
    <w:rsid w:val="00F65D23"/>
    <w:rsid w:val="00F81D6A"/>
    <w:rsid w:val="00F85654"/>
    <w:rsid w:val="00F95080"/>
    <w:rsid w:val="00FA207E"/>
    <w:rsid w:val="00FA274E"/>
    <w:rsid w:val="00FB75A3"/>
    <w:rsid w:val="00FE2666"/>
    <w:rsid w:val="00FF339D"/>
    <w:rsid w:val="320876F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22ED5A"/>
  <w15:chartTrackingRefBased/>
  <w15:docId w15:val="{9E37CCAF-A913-420D-AD7C-55B9F624F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07E"/>
    <w:pPr>
      <w:suppressAutoHyphens/>
    </w:pPr>
    <w:rPr>
      <w:sz w:val="22"/>
      <w:szCs w:val="22"/>
      <w:lang w:eastAsia="zh-CN"/>
    </w:rPr>
  </w:style>
  <w:style w:type="paragraph" w:styleId="Titre1">
    <w:name w:val="heading 1"/>
    <w:basedOn w:val="Normal"/>
    <w:next w:val="Normal"/>
    <w:qFormat/>
    <w:pPr>
      <w:keepNext/>
      <w:numPr>
        <w:numId w:val="1"/>
      </w:numPr>
      <w:spacing w:before="240" w:after="60"/>
      <w:outlineLvl w:val="0"/>
    </w:pPr>
    <w:rPr>
      <w:b/>
      <w:bCs/>
      <w:kern w:val="2"/>
      <w:sz w:val="26"/>
      <w:szCs w:val="26"/>
    </w:rPr>
  </w:style>
  <w:style w:type="paragraph" w:styleId="Titre2">
    <w:name w:val="heading 2"/>
    <w:basedOn w:val="Normal"/>
    <w:next w:val="Normal"/>
    <w:link w:val="Titre2Car"/>
    <w:qFormat/>
    <w:pPr>
      <w:keepNext/>
      <w:numPr>
        <w:ilvl w:val="1"/>
        <w:numId w:val="1"/>
      </w:numPr>
      <w:spacing w:before="240" w:after="60"/>
      <w:ind w:left="284"/>
      <w:outlineLvl w:val="1"/>
    </w:pPr>
    <w:rPr>
      <w:i/>
      <w:iCs/>
      <w:sz w:val="24"/>
      <w:szCs w:val="24"/>
      <w:u w:val="single"/>
    </w:rPr>
  </w:style>
  <w:style w:type="paragraph" w:styleId="Titre3">
    <w:name w:val="heading 3"/>
    <w:basedOn w:val="Normal"/>
    <w:next w:val="Normal"/>
    <w:link w:val="Titre3Car"/>
    <w:qFormat/>
    <w:pPr>
      <w:keepNext/>
      <w:numPr>
        <w:ilvl w:val="2"/>
        <w:numId w:val="1"/>
      </w:numPr>
      <w:spacing w:before="240" w:after="60"/>
      <w:ind w:left="567"/>
      <w:outlineLvl w:val="2"/>
    </w:pPr>
    <w:rPr>
      <w:u w:val="single"/>
    </w:rPr>
  </w:style>
  <w:style w:type="paragraph" w:styleId="Titre4">
    <w:name w:val="heading 4"/>
    <w:basedOn w:val="Normal"/>
    <w:next w:val="Normal"/>
    <w:link w:val="Titre4Car"/>
    <w:qFormat/>
    <w:pPr>
      <w:keepNext/>
      <w:numPr>
        <w:ilvl w:val="3"/>
        <w:numId w:val="1"/>
      </w:numPr>
      <w:spacing w:before="240" w:after="60"/>
      <w:outlineLvl w:val="3"/>
    </w:pPr>
    <w:rPr>
      <w:b/>
      <w:bCs/>
      <w:i/>
      <w:iCs/>
    </w:rPr>
  </w:style>
  <w:style w:type="paragraph" w:styleId="Titre5">
    <w:name w:val="heading 5"/>
    <w:basedOn w:val="Normal"/>
    <w:next w:val="Normal"/>
    <w:link w:val="Titre5Car"/>
    <w:qFormat/>
    <w:pPr>
      <w:numPr>
        <w:ilvl w:val="4"/>
        <w:numId w:val="1"/>
      </w:numPr>
      <w:spacing w:before="240" w:after="60"/>
      <w:outlineLvl w:val="4"/>
    </w:pPr>
    <w:rPr>
      <w:rFonts w:ascii="Arial" w:hAnsi="Arial" w:cs="Arial"/>
    </w:rPr>
  </w:style>
  <w:style w:type="paragraph" w:styleId="Titre6">
    <w:name w:val="heading 6"/>
    <w:basedOn w:val="Normal"/>
    <w:next w:val="Normal"/>
    <w:link w:val="Titre6Car"/>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paragraph" w:styleId="Titre7">
    <w:name w:val="heading 7"/>
    <w:basedOn w:val="Normal"/>
    <w:next w:val="Normal"/>
    <w:link w:val="Titre7Car"/>
    <w:uiPriority w:val="9"/>
    <w:semiHidden/>
    <w:unhideWhenUsed/>
    <w:qFormat/>
    <w:rsid w:val="007B5043"/>
    <w:pPr>
      <w:keepNext/>
      <w:keepLines/>
      <w:suppressAutoHyphens w:val="0"/>
      <w:spacing w:before="40" w:line="259" w:lineRule="auto"/>
      <w:ind w:left="1296" w:hanging="1296"/>
      <w:jc w:val="both"/>
      <w:outlineLvl w:val="6"/>
    </w:pPr>
    <w:rPr>
      <w:rFonts w:asciiTheme="majorHAnsi" w:eastAsiaTheme="majorEastAsia" w:hAnsiTheme="majorHAnsi" w:cstheme="majorBidi"/>
      <w:i/>
      <w:iCs/>
      <w:color w:val="1F3763" w:themeColor="accent1" w:themeShade="7F"/>
      <w:lang w:eastAsia="ja-JP"/>
    </w:rPr>
  </w:style>
  <w:style w:type="paragraph" w:styleId="Titre8">
    <w:name w:val="heading 8"/>
    <w:basedOn w:val="Normal"/>
    <w:next w:val="Normal"/>
    <w:link w:val="Titre8Car"/>
    <w:uiPriority w:val="9"/>
    <w:semiHidden/>
    <w:unhideWhenUsed/>
    <w:qFormat/>
    <w:rsid w:val="007B5043"/>
    <w:pPr>
      <w:keepNext/>
      <w:keepLines/>
      <w:suppressAutoHyphens w:val="0"/>
      <w:spacing w:before="40" w:line="259" w:lineRule="auto"/>
      <w:ind w:left="1440" w:hanging="1440"/>
      <w:jc w:val="both"/>
      <w:outlineLvl w:val="7"/>
    </w:pPr>
    <w:rPr>
      <w:rFonts w:asciiTheme="majorHAnsi" w:eastAsiaTheme="majorEastAsia" w:hAnsiTheme="majorHAnsi" w:cstheme="majorBidi"/>
      <w:color w:val="272727" w:themeColor="text1" w:themeTint="D8"/>
      <w:sz w:val="21"/>
      <w:szCs w:val="21"/>
      <w:lang w:eastAsia="ja-JP"/>
    </w:rPr>
  </w:style>
  <w:style w:type="paragraph" w:styleId="Titre9">
    <w:name w:val="heading 9"/>
    <w:basedOn w:val="Normal"/>
    <w:next w:val="Normal"/>
    <w:link w:val="Titre9Car"/>
    <w:uiPriority w:val="9"/>
    <w:semiHidden/>
    <w:unhideWhenUsed/>
    <w:qFormat/>
    <w:rsid w:val="007B5043"/>
    <w:pPr>
      <w:keepNext/>
      <w:keepLines/>
      <w:suppressAutoHyphens w:val="0"/>
      <w:spacing w:before="40" w:line="259" w:lineRule="auto"/>
      <w:ind w:left="1584" w:hanging="1584"/>
      <w:jc w:val="both"/>
      <w:outlineLvl w:val="8"/>
    </w:pPr>
    <w:rPr>
      <w:rFonts w:asciiTheme="majorHAnsi" w:eastAsiaTheme="majorEastAsia" w:hAnsiTheme="majorHAnsi" w:cstheme="majorBidi"/>
      <w:i/>
      <w:iCs/>
      <w:color w:val="272727" w:themeColor="text1" w:themeTint="D8"/>
      <w:sz w:val="21"/>
      <w:szCs w:val="21"/>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uiPriority w:val="99"/>
    <w:rPr>
      <w:sz w:val="22"/>
      <w:szCs w:val="22"/>
    </w:rPr>
  </w:style>
  <w:style w:type="character" w:customStyle="1" w:styleId="ObjetducommentaireCar">
    <w:name w:val="Objet du commentaire Car"/>
    <w:rPr>
      <w:b/>
      <w:bCs/>
      <w:sz w:val="22"/>
      <w:szCs w:val="22"/>
    </w:rPr>
  </w:style>
  <w:style w:type="character" w:customStyle="1" w:styleId="Normal2Car">
    <w:name w:val="Normal2 Car"/>
    <w:aliases w:val="5 Car"/>
    <w:rPr>
      <w:sz w:val="22"/>
      <w:szCs w:val="22"/>
    </w:rPr>
  </w:style>
  <w:style w:type="character" w:customStyle="1" w:styleId="En-tteCar">
    <w:name w:val="En-tête Car"/>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Theme="majorHAnsi" w:hAnsiTheme="majorHAnsi" w:cstheme="majorHAnsi"/>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Theme="minorHAnsi" w:hAnsiTheme="minorHAnsi" w:cstheme="minorHAns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link w:val="SignatureCar"/>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Theme="minorHAnsi" w:hAnsiTheme="minorHAnsi" w:cstheme="minorHAnsi"/>
      <w:sz w:val="20"/>
      <w:szCs w:val="20"/>
    </w:rPr>
  </w:style>
  <w:style w:type="paragraph" w:styleId="TM4">
    <w:name w:val="toc 4"/>
    <w:basedOn w:val="Normal"/>
    <w:next w:val="Normal"/>
    <w:pPr>
      <w:ind w:left="440"/>
    </w:pPr>
    <w:rPr>
      <w:rFonts w:asciiTheme="minorHAnsi" w:hAnsiTheme="minorHAnsi" w:cstheme="minorHAnsi"/>
      <w:sz w:val="20"/>
      <w:szCs w:val="20"/>
    </w:rPr>
  </w:style>
  <w:style w:type="paragraph" w:styleId="TM5">
    <w:name w:val="toc 5"/>
    <w:basedOn w:val="Normal"/>
    <w:next w:val="Normal"/>
    <w:pPr>
      <w:ind w:left="660"/>
    </w:pPr>
    <w:rPr>
      <w:rFonts w:asciiTheme="minorHAnsi" w:hAnsiTheme="minorHAnsi" w:cstheme="minorHAnsi"/>
      <w:sz w:val="20"/>
      <w:szCs w:val="20"/>
    </w:rPr>
  </w:style>
  <w:style w:type="paragraph" w:styleId="TM6">
    <w:name w:val="toc 6"/>
    <w:basedOn w:val="Normal"/>
    <w:next w:val="Normal"/>
    <w:pPr>
      <w:ind w:left="880"/>
    </w:pPr>
    <w:rPr>
      <w:rFonts w:asciiTheme="minorHAnsi" w:hAnsiTheme="minorHAnsi" w:cstheme="minorHAnsi"/>
      <w:sz w:val="20"/>
      <w:szCs w:val="20"/>
    </w:rPr>
  </w:style>
  <w:style w:type="paragraph" w:styleId="TM7">
    <w:name w:val="toc 7"/>
    <w:basedOn w:val="Normal"/>
    <w:next w:val="Normal"/>
    <w:pPr>
      <w:ind w:left="1100"/>
    </w:pPr>
    <w:rPr>
      <w:rFonts w:asciiTheme="minorHAnsi" w:hAnsiTheme="minorHAnsi" w:cstheme="minorHAnsi"/>
      <w:sz w:val="20"/>
      <w:szCs w:val="20"/>
    </w:rPr>
  </w:style>
  <w:style w:type="paragraph" w:styleId="TM8">
    <w:name w:val="toc 8"/>
    <w:basedOn w:val="Normal"/>
    <w:next w:val="Normal"/>
    <w:pPr>
      <w:ind w:left="1320"/>
    </w:pPr>
    <w:rPr>
      <w:rFonts w:asciiTheme="minorHAnsi" w:hAnsiTheme="minorHAnsi" w:cstheme="minorHAnsi"/>
      <w:sz w:val="20"/>
      <w:szCs w:val="20"/>
    </w:rPr>
  </w:style>
  <w:style w:type="paragraph" w:styleId="TM9">
    <w:name w:val="toc 9"/>
    <w:basedOn w:val="Normal"/>
    <w:next w:val="Normal"/>
    <w:pPr>
      <w:ind w:left="1540"/>
    </w:pPr>
    <w:rPr>
      <w:rFonts w:asciiTheme="minorHAnsi" w:hAnsiTheme="minorHAnsi" w:cstheme="minorHAnsi"/>
      <w:sz w:val="20"/>
      <w:szCs w:val="20"/>
    </w:rPr>
  </w:style>
  <w:style w:type="paragraph" w:styleId="Textedebulles">
    <w:name w:val="Balloon Text"/>
    <w:basedOn w:val="Normal"/>
    <w:link w:val="TextedebullesCar"/>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link w:val="RetraitcorpsdetexteCar"/>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character" w:styleId="Marquedecommentaire">
    <w:name w:val="annotation reference"/>
    <w:basedOn w:val="Policepardfaut"/>
    <w:uiPriority w:val="99"/>
    <w:semiHidden/>
    <w:unhideWhenUsed/>
    <w:rsid w:val="0067304C"/>
    <w:rPr>
      <w:sz w:val="16"/>
      <w:szCs w:val="16"/>
    </w:rPr>
  </w:style>
  <w:style w:type="paragraph" w:styleId="Commentaire">
    <w:name w:val="annotation text"/>
    <w:basedOn w:val="Normal"/>
    <w:link w:val="CommentaireCar1"/>
    <w:uiPriority w:val="99"/>
    <w:unhideWhenUsed/>
    <w:rsid w:val="0067304C"/>
    <w:rPr>
      <w:sz w:val="20"/>
      <w:szCs w:val="20"/>
    </w:rPr>
  </w:style>
  <w:style w:type="character" w:customStyle="1" w:styleId="CommentaireCar1">
    <w:name w:val="Commentaire Car1"/>
    <w:basedOn w:val="Policepardfaut"/>
    <w:link w:val="Commentaire"/>
    <w:uiPriority w:val="99"/>
    <w:semiHidden/>
    <w:rsid w:val="0067304C"/>
    <w:rPr>
      <w:lang w:eastAsia="zh-CN"/>
    </w:rPr>
  </w:style>
  <w:style w:type="character" w:customStyle="1" w:styleId="Titre7Car">
    <w:name w:val="Titre 7 Car"/>
    <w:basedOn w:val="Policepardfaut"/>
    <w:link w:val="Titre7"/>
    <w:uiPriority w:val="9"/>
    <w:semiHidden/>
    <w:rsid w:val="007B5043"/>
    <w:rPr>
      <w:rFonts w:asciiTheme="majorHAnsi" w:eastAsiaTheme="majorEastAsia" w:hAnsiTheme="majorHAnsi" w:cstheme="majorBidi"/>
      <w:i/>
      <w:iCs/>
      <w:color w:val="1F3763" w:themeColor="accent1" w:themeShade="7F"/>
      <w:sz w:val="22"/>
      <w:szCs w:val="22"/>
    </w:rPr>
  </w:style>
  <w:style w:type="character" w:customStyle="1" w:styleId="Titre8Car">
    <w:name w:val="Titre 8 Car"/>
    <w:basedOn w:val="Policepardfaut"/>
    <w:link w:val="Titre8"/>
    <w:uiPriority w:val="9"/>
    <w:semiHidden/>
    <w:rsid w:val="007B504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B5043"/>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99"/>
    <w:qFormat/>
    <w:rsid w:val="007B5043"/>
    <w:pPr>
      <w:suppressAutoHyphens w:val="0"/>
      <w:spacing w:after="160" w:line="259" w:lineRule="auto"/>
      <w:ind w:left="720"/>
      <w:contextualSpacing/>
      <w:jc w:val="both"/>
    </w:pPr>
    <w:rPr>
      <w:rFonts w:asciiTheme="majorHAnsi" w:eastAsiaTheme="minorEastAsia" w:hAnsiTheme="majorHAnsi" w:cstheme="minorBidi"/>
      <w:lang w:eastAsia="ja-JP"/>
    </w:rPr>
  </w:style>
  <w:style w:type="character" w:styleId="Mentionnonrsolue">
    <w:name w:val="Unresolved Mention"/>
    <w:basedOn w:val="Policepardfaut"/>
    <w:uiPriority w:val="99"/>
    <w:semiHidden/>
    <w:unhideWhenUsed/>
    <w:rsid w:val="007B5043"/>
    <w:rPr>
      <w:color w:val="605E5C"/>
      <w:shd w:val="clear" w:color="auto" w:fill="E1DFDD"/>
    </w:rPr>
  </w:style>
  <w:style w:type="character" w:customStyle="1" w:styleId="Titre2Car">
    <w:name w:val="Titre 2 Car"/>
    <w:basedOn w:val="Policepardfaut"/>
    <w:link w:val="Titre2"/>
    <w:rsid w:val="007B5043"/>
    <w:rPr>
      <w:i/>
      <w:iCs/>
      <w:sz w:val="24"/>
      <w:szCs w:val="24"/>
      <w:u w:val="single"/>
      <w:lang w:eastAsia="zh-CN"/>
    </w:rPr>
  </w:style>
  <w:style w:type="paragraph" w:customStyle="1" w:styleId="Default">
    <w:name w:val="Default"/>
    <w:rsid w:val="007B5043"/>
    <w:pPr>
      <w:autoSpaceDE w:val="0"/>
      <w:autoSpaceDN w:val="0"/>
      <w:adjustRightInd w:val="0"/>
    </w:pPr>
    <w:rPr>
      <w:rFonts w:eastAsiaTheme="minorHAnsi"/>
      <w:color w:val="000000"/>
      <w:sz w:val="24"/>
      <w:szCs w:val="24"/>
      <w:lang w:eastAsia="en-US"/>
    </w:rPr>
  </w:style>
  <w:style w:type="character" w:customStyle="1" w:styleId="Titre3Car">
    <w:name w:val="Titre 3 Car"/>
    <w:basedOn w:val="Policepardfaut"/>
    <w:link w:val="Titre3"/>
    <w:rsid w:val="007B5043"/>
    <w:rPr>
      <w:sz w:val="22"/>
      <w:szCs w:val="22"/>
      <w:u w:val="single"/>
      <w:lang w:eastAsia="zh-CN"/>
    </w:rPr>
  </w:style>
  <w:style w:type="paragraph" w:styleId="En-ttedetabledesmatires">
    <w:name w:val="TOC Heading"/>
    <w:basedOn w:val="Titre1"/>
    <w:next w:val="Normal"/>
    <w:uiPriority w:val="39"/>
    <w:unhideWhenUsed/>
    <w:qFormat/>
    <w:rsid w:val="007B5043"/>
    <w:pPr>
      <w:keepLines/>
      <w:tabs>
        <w:tab w:val="clear" w:pos="0"/>
      </w:tabs>
      <w:suppressAutoHyphens w:val="0"/>
      <w:spacing w:after="0" w:line="259" w:lineRule="auto"/>
      <w:ind w:left="432" w:hanging="432"/>
      <w:outlineLvl w:val="9"/>
    </w:pPr>
    <w:rPr>
      <w:rFonts w:asciiTheme="majorHAnsi" w:eastAsiaTheme="majorEastAsia" w:hAnsiTheme="majorHAnsi" w:cstheme="majorBidi"/>
      <w:b w:val="0"/>
      <w:bCs w:val="0"/>
      <w:color w:val="2F5496" w:themeColor="accent1" w:themeShade="BF"/>
      <w:kern w:val="0"/>
      <w:sz w:val="32"/>
      <w:szCs w:val="32"/>
      <w:lang w:eastAsia="fr-FR"/>
    </w:rPr>
  </w:style>
  <w:style w:type="character" w:customStyle="1" w:styleId="Titre4Car">
    <w:name w:val="Titre 4 Car"/>
    <w:basedOn w:val="Policepardfaut"/>
    <w:link w:val="Titre4"/>
    <w:rsid w:val="007B5043"/>
    <w:rPr>
      <w:b/>
      <w:bCs/>
      <w:i/>
      <w:iCs/>
      <w:sz w:val="22"/>
      <w:szCs w:val="22"/>
      <w:lang w:eastAsia="zh-CN"/>
    </w:rPr>
  </w:style>
  <w:style w:type="character" w:customStyle="1" w:styleId="Titre5Car">
    <w:name w:val="Titre 5 Car"/>
    <w:basedOn w:val="Policepardfaut"/>
    <w:link w:val="Titre5"/>
    <w:rsid w:val="007B5043"/>
    <w:rPr>
      <w:rFonts w:ascii="Arial" w:hAnsi="Arial" w:cs="Arial"/>
      <w:sz w:val="22"/>
      <w:szCs w:val="22"/>
      <w:lang w:eastAsia="zh-CN"/>
    </w:rPr>
  </w:style>
  <w:style w:type="character" w:customStyle="1" w:styleId="Titre6Car">
    <w:name w:val="Titre 6 Car"/>
    <w:basedOn w:val="Policepardfaut"/>
    <w:link w:val="Titre6"/>
    <w:rsid w:val="007B5043"/>
    <w:rPr>
      <w:b/>
      <w:sz w:val="22"/>
      <w:szCs w:val="22"/>
      <w:lang w:eastAsia="zh-CN"/>
    </w:rPr>
  </w:style>
  <w:style w:type="table" w:styleId="Grilledutableau">
    <w:name w:val="Table Grid"/>
    <w:basedOn w:val="TableauNormal"/>
    <w:uiPriority w:val="39"/>
    <w:rsid w:val="007B504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3">
    <w:name w:val="Plain Table 3"/>
    <w:basedOn w:val="TableauNormal"/>
    <w:uiPriority w:val="43"/>
    <w:rsid w:val="007B5043"/>
    <w:rPr>
      <w:rFonts w:asciiTheme="minorHAnsi" w:eastAsiaTheme="minorHAnsi" w:hAnsiTheme="minorHAnsi" w:cstheme="minorBidi"/>
      <w:sz w:val="22"/>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vision">
    <w:name w:val="Revision"/>
    <w:hidden/>
    <w:uiPriority w:val="99"/>
    <w:semiHidden/>
    <w:rsid w:val="007B5043"/>
    <w:rPr>
      <w:rFonts w:asciiTheme="majorHAnsi" w:eastAsiaTheme="minorEastAsia" w:hAnsiTheme="majorHAnsi" w:cstheme="minorBidi"/>
      <w:sz w:val="22"/>
      <w:szCs w:val="22"/>
    </w:rPr>
  </w:style>
  <w:style w:type="character" w:customStyle="1" w:styleId="CorpsdetexteCar">
    <w:name w:val="Corps de texte Car"/>
    <w:basedOn w:val="Policepardfaut"/>
    <w:link w:val="Corpsdetexte"/>
    <w:rsid w:val="007B5043"/>
    <w:rPr>
      <w:color w:val="3366FF"/>
      <w:sz w:val="24"/>
      <w:szCs w:val="24"/>
      <w:lang w:eastAsia="zh-CN"/>
    </w:rPr>
  </w:style>
  <w:style w:type="character" w:customStyle="1" w:styleId="NotedebasdepageCar1">
    <w:name w:val="Note de bas de page Car1"/>
    <w:basedOn w:val="Policepardfaut"/>
    <w:link w:val="Notedebasdepage"/>
    <w:rsid w:val="007B5043"/>
    <w:rPr>
      <w:sz w:val="16"/>
      <w:szCs w:val="16"/>
      <w:lang w:eastAsia="zh-CN"/>
    </w:rPr>
  </w:style>
  <w:style w:type="character" w:customStyle="1" w:styleId="SignatureCar">
    <w:name w:val="Signature Car"/>
    <w:basedOn w:val="Policepardfaut"/>
    <w:link w:val="Signature"/>
    <w:rsid w:val="007B5043"/>
    <w:rPr>
      <w:sz w:val="22"/>
      <w:szCs w:val="22"/>
      <w:lang w:eastAsia="zh-CN"/>
    </w:rPr>
  </w:style>
  <w:style w:type="character" w:customStyle="1" w:styleId="TextedebullesCar">
    <w:name w:val="Texte de bulles Car"/>
    <w:basedOn w:val="Policepardfaut"/>
    <w:link w:val="Textedebulles"/>
    <w:rsid w:val="007B5043"/>
    <w:rPr>
      <w:rFonts w:ascii="Tahoma" w:hAnsi="Tahoma" w:cs="Tahoma"/>
      <w:sz w:val="16"/>
      <w:szCs w:val="16"/>
      <w:lang w:eastAsia="zh-CN"/>
    </w:rPr>
  </w:style>
  <w:style w:type="character" w:customStyle="1" w:styleId="RetraitcorpsdetexteCar">
    <w:name w:val="Retrait corps de texte Car"/>
    <w:basedOn w:val="Policepardfaut"/>
    <w:link w:val="Retraitcorpsdetexte"/>
    <w:rsid w:val="007B5043"/>
    <w:rPr>
      <w:color w:val="0000FF"/>
      <w:sz w:val="22"/>
      <w:szCs w:val="22"/>
      <w:lang w:eastAsia="zh-CN"/>
    </w:rPr>
  </w:style>
  <w:style w:type="paragraph" w:customStyle="1" w:styleId="RedTxt">
    <w:name w:val="RedTxt"/>
    <w:basedOn w:val="Normal"/>
    <w:rsid w:val="007B5043"/>
    <w:pPr>
      <w:widowControl w:val="0"/>
      <w:autoSpaceDE w:val="0"/>
    </w:pPr>
    <w:rPr>
      <w:rFonts w:ascii="Arial" w:hAnsi="Arial" w:cs="Arial"/>
      <w:sz w:val="18"/>
      <w:szCs w:val="18"/>
    </w:rPr>
  </w:style>
  <w:style w:type="paragraph" w:customStyle="1" w:styleId="Standard">
    <w:name w:val="Standard"/>
    <w:rsid w:val="00D13B90"/>
    <w:pPr>
      <w:suppressAutoHyphens/>
      <w:autoSpaceDN w:val="0"/>
      <w:spacing w:after="120" w:line="276" w:lineRule="auto"/>
      <w:textAlignment w:val="baseline"/>
    </w:pPr>
    <w:rPr>
      <w:rFonts w:ascii="Calibri" w:eastAsia="SimSun" w:hAnsi="Calibri" w:cs="F"/>
      <w:kern w:val="3"/>
      <w:sz w:val="22"/>
      <w:szCs w:val="22"/>
      <w:lang w:eastAsia="fr-FR"/>
    </w:rPr>
  </w:style>
  <w:style w:type="numbering" w:customStyle="1" w:styleId="WWNum44">
    <w:name w:val="WWNum44"/>
    <w:basedOn w:val="Aucuneliste"/>
    <w:rsid w:val="00D13B90"/>
    <w:pPr>
      <w:numPr>
        <w:numId w:val="28"/>
      </w:numPr>
    </w:pPr>
  </w:style>
  <w:style w:type="character" w:styleId="Mention">
    <w:name w:val="Mention"/>
    <w:basedOn w:val="Policepardfaut"/>
    <w:uiPriority w:val="99"/>
    <w:unhideWhenUsed/>
    <w:rsid w:val="00AA3E3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37318">
      <w:bodyDiv w:val="1"/>
      <w:marLeft w:val="0"/>
      <w:marRight w:val="0"/>
      <w:marTop w:val="0"/>
      <w:marBottom w:val="0"/>
      <w:divBdr>
        <w:top w:val="none" w:sz="0" w:space="0" w:color="auto"/>
        <w:left w:val="none" w:sz="0" w:space="0" w:color="auto"/>
        <w:bottom w:val="none" w:sz="0" w:space="0" w:color="auto"/>
        <w:right w:val="none" w:sz="0" w:space="0" w:color="auto"/>
      </w:divBdr>
    </w:div>
    <w:div w:id="414674237">
      <w:bodyDiv w:val="1"/>
      <w:marLeft w:val="0"/>
      <w:marRight w:val="0"/>
      <w:marTop w:val="0"/>
      <w:marBottom w:val="0"/>
      <w:divBdr>
        <w:top w:val="none" w:sz="0" w:space="0" w:color="auto"/>
        <w:left w:val="none" w:sz="0" w:space="0" w:color="auto"/>
        <w:bottom w:val="none" w:sz="0" w:space="0" w:color="auto"/>
        <w:right w:val="none" w:sz="0" w:space="0" w:color="auto"/>
      </w:divBdr>
    </w:div>
    <w:div w:id="423235329">
      <w:bodyDiv w:val="1"/>
      <w:marLeft w:val="0"/>
      <w:marRight w:val="0"/>
      <w:marTop w:val="0"/>
      <w:marBottom w:val="0"/>
      <w:divBdr>
        <w:top w:val="none" w:sz="0" w:space="0" w:color="auto"/>
        <w:left w:val="none" w:sz="0" w:space="0" w:color="auto"/>
        <w:bottom w:val="none" w:sz="0" w:space="0" w:color="auto"/>
        <w:right w:val="none" w:sz="0" w:space="0" w:color="auto"/>
      </w:divBdr>
    </w:div>
    <w:div w:id="577902421">
      <w:bodyDiv w:val="1"/>
      <w:marLeft w:val="0"/>
      <w:marRight w:val="0"/>
      <w:marTop w:val="0"/>
      <w:marBottom w:val="0"/>
      <w:divBdr>
        <w:top w:val="none" w:sz="0" w:space="0" w:color="auto"/>
        <w:left w:val="none" w:sz="0" w:space="0" w:color="auto"/>
        <w:bottom w:val="none" w:sz="0" w:space="0" w:color="auto"/>
        <w:right w:val="none" w:sz="0" w:space="0" w:color="auto"/>
      </w:divBdr>
    </w:div>
    <w:div w:id="637220120">
      <w:bodyDiv w:val="1"/>
      <w:marLeft w:val="0"/>
      <w:marRight w:val="0"/>
      <w:marTop w:val="0"/>
      <w:marBottom w:val="0"/>
      <w:divBdr>
        <w:top w:val="none" w:sz="0" w:space="0" w:color="auto"/>
        <w:left w:val="none" w:sz="0" w:space="0" w:color="auto"/>
        <w:bottom w:val="none" w:sz="0" w:space="0" w:color="auto"/>
        <w:right w:val="none" w:sz="0" w:space="0" w:color="auto"/>
      </w:divBdr>
    </w:div>
    <w:div w:id="643779602">
      <w:bodyDiv w:val="1"/>
      <w:marLeft w:val="0"/>
      <w:marRight w:val="0"/>
      <w:marTop w:val="0"/>
      <w:marBottom w:val="0"/>
      <w:divBdr>
        <w:top w:val="none" w:sz="0" w:space="0" w:color="auto"/>
        <w:left w:val="none" w:sz="0" w:space="0" w:color="auto"/>
        <w:bottom w:val="none" w:sz="0" w:space="0" w:color="auto"/>
        <w:right w:val="none" w:sz="0" w:space="0" w:color="auto"/>
      </w:divBdr>
    </w:div>
    <w:div w:id="707530380">
      <w:bodyDiv w:val="1"/>
      <w:marLeft w:val="0"/>
      <w:marRight w:val="0"/>
      <w:marTop w:val="0"/>
      <w:marBottom w:val="0"/>
      <w:divBdr>
        <w:top w:val="none" w:sz="0" w:space="0" w:color="auto"/>
        <w:left w:val="none" w:sz="0" w:space="0" w:color="auto"/>
        <w:bottom w:val="none" w:sz="0" w:space="0" w:color="auto"/>
        <w:right w:val="none" w:sz="0" w:space="0" w:color="auto"/>
      </w:divBdr>
    </w:div>
    <w:div w:id="801849271">
      <w:bodyDiv w:val="1"/>
      <w:marLeft w:val="0"/>
      <w:marRight w:val="0"/>
      <w:marTop w:val="0"/>
      <w:marBottom w:val="0"/>
      <w:divBdr>
        <w:top w:val="none" w:sz="0" w:space="0" w:color="auto"/>
        <w:left w:val="none" w:sz="0" w:space="0" w:color="auto"/>
        <w:bottom w:val="none" w:sz="0" w:space="0" w:color="auto"/>
        <w:right w:val="none" w:sz="0" w:space="0" w:color="auto"/>
      </w:divBdr>
    </w:div>
    <w:div w:id="844828816">
      <w:bodyDiv w:val="1"/>
      <w:marLeft w:val="0"/>
      <w:marRight w:val="0"/>
      <w:marTop w:val="0"/>
      <w:marBottom w:val="0"/>
      <w:divBdr>
        <w:top w:val="none" w:sz="0" w:space="0" w:color="auto"/>
        <w:left w:val="none" w:sz="0" w:space="0" w:color="auto"/>
        <w:bottom w:val="none" w:sz="0" w:space="0" w:color="auto"/>
        <w:right w:val="none" w:sz="0" w:space="0" w:color="auto"/>
      </w:divBdr>
    </w:div>
    <w:div w:id="893194376">
      <w:bodyDiv w:val="1"/>
      <w:marLeft w:val="0"/>
      <w:marRight w:val="0"/>
      <w:marTop w:val="0"/>
      <w:marBottom w:val="0"/>
      <w:divBdr>
        <w:top w:val="none" w:sz="0" w:space="0" w:color="auto"/>
        <w:left w:val="none" w:sz="0" w:space="0" w:color="auto"/>
        <w:bottom w:val="none" w:sz="0" w:space="0" w:color="auto"/>
        <w:right w:val="none" w:sz="0" w:space="0" w:color="auto"/>
      </w:divBdr>
    </w:div>
    <w:div w:id="1091698973">
      <w:bodyDiv w:val="1"/>
      <w:marLeft w:val="0"/>
      <w:marRight w:val="0"/>
      <w:marTop w:val="0"/>
      <w:marBottom w:val="0"/>
      <w:divBdr>
        <w:top w:val="none" w:sz="0" w:space="0" w:color="auto"/>
        <w:left w:val="none" w:sz="0" w:space="0" w:color="auto"/>
        <w:bottom w:val="none" w:sz="0" w:space="0" w:color="auto"/>
        <w:right w:val="none" w:sz="0" w:space="0" w:color="auto"/>
      </w:divBdr>
    </w:div>
    <w:div w:id="1149397712">
      <w:bodyDiv w:val="1"/>
      <w:marLeft w:val="0"/>
      <w:marRight w:val="0"/>
      <w:marTop w:val="0"/>
      <w:marBottom w:val="0"/>
      <w:divBdr>
        <w:top w:val="none" w:sz="0" w:space="0" w:color="auto"/>
        <w:left w:val="none" w:sz="0" w:space="0" w:color="auto"/>
        <w:bottom w:val="none" w:sz="0" w:space="0" w:color="auto"/>
        <w:right w:val="none" w:sz="0" w:space="0" w:color="auto"/>
      </w:divBdr>
    </w:div>
    <w:div w:id="1167789971">
      <w:bodyDiv w:val="1"/>
      <w:marLeft w:val="0"/>
      <w:marRight w:val="0"/>
      <w:marTop w:val="0"/>
      <w:marBottom w:val="0"/>
      <w:divBdr>
        <w:top w:val="none" w:sz="0" w:space="0" w:color="auto"/>
        <w:left w:val="none" w:sz="0" w:space="0" w:color="auto"/>
        <w:bottom w:val="none" w:sz="0" w:space="0" w:color="auto"/>
        <w:right w:val="none" w:sz="0" w:space="0" w:color="auto"/>
      </w:divBdr>
    </w:div>
    <w:div w:id="1176001163">
      <w:bodyDiv w:val="1"/>
      <w:marLeft w:val="0"/>
      <w:marRight w:val="0"/>
      <w:marTop w:val="0"/>
      <w:marBottom w:val="0"/>
      <w:divBdr>
        <w:top w:val="none" w:sz="0" w:space="0" w:color="auto"/>
        <w:left w:val="none" w:sz="0" w:space="0" w:color="auto"/>
        <w:bottom w:val="none" w:sz="0" w:space="0" w:color="auto"/>
        <w:right w:val="none" w:sz="0" w:space="0" w:color="auto"/>
      </w:divBdr>
    </w:div>
    <w:div w:id="1342976935">
      <w:bodyDiv w:val="1"/>
      <w:marLeft w:val="0"/>
      <w:marRight w:val="0"/>
      <w:marTop w:val="0"/>
      <w:marBottom w:val="0"/>
      <w:divBdr>
        <w:top w:val="none" w:sz="0" w:space="0" w:color="auto"/>
        <w:left w:val="none" w:sz="0" w:space="0" w:color="auto"/>
        <w:bottom w:val="none" w:sz="0" w:space="0" w:color="auto"/>
        <w:right w:val="none" w:sz="0" w:space="0" w:color="auto"/>
      </w:divBdr>
    </w:div>
    <w:div w:id="1689597666">
      <w:bodyDiv w:val="1"/>
      <w:marLeft w:val="0"/>
      <w:marRight w:val="0"/>
      <w:marTop w:val="0"/>
      <w:marBottom w:val="0"/>
      <w:divBdr>
        <w:top w:val="none" w:sz="0" w:space="0" w:color="auto"/>
        <w:left w:val="none" w:sz="0" w:space="0" w:color="auto"/>
        <w:bottom w:val="none" w:sz="0" w:space="0" w:color="auto"/>
        <w:right w:val="none" w:sz="0" w:space="0" w:color="auto"/>
      </w:divBdr>
    </w:div>
    <w:div w:id="1778863727">
      <w:bodyDiv w:val="1"/>
      <w:marLeft w:val="0"/>
      <w:marRight w:val="0"/>
      <w:marTop w:val="0"/>
      <w:marBottom w:val="0"/>
      <w:divBdr>
        <w:top w:val="none" w:sz="0" w:space="0" w:color="auto"/>
        <w:left w:val="none" w:sz="0" w:space="0" w:color="auto"/>
        <w:bottom w:val="none" w:sz="0" w:space="0" w:color="auto"/>
        <w:right w:val="none" w:sz="0" w:space="0" w:color="auto"/>
      </w:divBdr>
    </w:div>
    <w:div w:id="1813138481">
      <w:bodyDiv w:val="1"/>
      <w:marLeft w:val="0"/>
      <w:marRight w:val="0"/>
      <w:marTop w:val="0"/>
      <w:marBottom w:val="0"/>
      <w:divBdr>
        <w:top w:val="none" w:sz="0" w:space="0" w:color="auto"/>
        <w:left w:val="none" w:sz="0" w:space="0" w:color="auto"/>
        <w:bottom w:val="none" w:sz="0" w:space="0" w:color="auto"/>
        <w:right w:val="none" w:sz="0" w:space="0" w:color="auto"/>
      </w:divBdr>
    </w:div>
    <w:div w:id="1876236031">
      <w:bodyDiv w:val="1"/>
      <w:marLeft w:val="0"/>
      <w:marRight w:val="0"/>
      <w:marTop w:val="0"/>
      <w:marBottom w:val="0"/>
      <w:divBdr>
        <w:top w:val="none" w:sz="0" w:space="0" w:color="auto"/>
        <w:left w:val="none" w:sz="0" w:space="0" w:color="auto"/>
        <w:bottom w:val="none" w:sz="0" w:space="0" w:color="auto"/>
        <w:right w:val="none" w:sz="0" w:space="0" w:color="auto"/>
      </w:divBdr>
    </w:div>
    <w:div w:id="1889145295">
      <w:bodyDiv w:val="1"/>
      <w:marLeft w:val="0"/>
      <w:marRight w:val="0"/>
      <w:marTop w:val="0"/>
      <w:marBottom w:val="0"/>
      <w:divBdr>
        <w:top w:val="none" w:sz="0" w:space="0" w:color="auto"/>
        <w:left w:val="none" w:sz="0" w:space="0" w:color="auto"/>
        <w:bottom w:val="none" w:sz="0" w:space="0" w:color="auto"/>
        <w:right w:val="none" w:sz="0" w:space="0" w:color="auto"/>
      </w:divBdr>
    </w:div>
    <w:div w:id="210764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E1A6AF-F6FD-45DC-A7FC-77C8091B6CB6}">
  <ds:schemaRefs>
    <ds:schemaRef ds:uri="http://schemas.microsoft.com/sharepoint/v3/contenttype/forms"/>
  </ds:schemaRefs>
</ds:datastoreItem>
</file>

<file path=customXml/itemProps2.xml><?xml version="1.0" encoding="utf-8"?>
<ds:datastoreItem xmlns:ds="http://schemas.openxmlformats.org/officeDocument/2006/customXml" ds:itemID="{E0592645-C9AE-4FEC-8728-0D99D90F02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25AEFD-4A62-4E5A-AF20-97D22CC31D14}">
  <ds:schemaRefs>
    <ds:schemaRef ds:uri="http://schemas.openxmlformats.org/officeDocument/2006/bibliography"/>
  </ds:schemaRefs>
</ds:datastoreItem>
</file>

<file path=customXml/itemProps4.xml><?xml version="1.0" encoding="utf-8"?>
<ds:datastoreItem xmlns:ds="http://schemas.openxmlformats.org/officeDocument/2006/customXml" ds:itemID="{868FF5EE-3B67-480E-BCF2-C49902FEE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1775</Words>
  <Characters>9768</Characters>
  <Application>Microsoft Office Word</Application>
  <DocSecurity>0</DocSecurity>
  <Lines>81</Lines>
  <Paragraphs>23</Paragraphs>
  <ScaleCrop>false</ScaleCrop>
  <Company>HP Inc.</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Service Développement</dc:creator>
  <cp:keywords/>
  <cp:lastModifiedBy>Samir Saifi</cp:lastModifiedBy>
  <cp:revision>20</cp:revision>
  <cp:lastPrinted>2023-02-14T17:22:00Z</cp:lastPrinted>
  <dcterms:created xsi:type="dcterms:W3CDTF">2024-07-18T12:28:00Z</dcterms:created>
  <dcterms:modified xsi:type="dcterms:W3CDTF">2024-07-22T11:42:00Z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