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0"/>
      </w:tblGrid>
      <w:tr w:rsidR="00F13E9B" w14:paraId="31D1B790" w14:textId="77777777" w:rsidTr="00F13E9B">
        <w:tc>
          <w:tcPr>
            <w:tcW w:w="9060" w:type="dxa"/>
          </w:tcPr>
          <w:p w14:paraId="456E4173" w14:textId="0D8C1C04" w:rsidR="00F13E9B" w:rsidRDefault="00E138C8" w:rsidP="00E138C8">
            <w:pPr>
              <w:spacing w:before="120" w:after="120"/>
              <w:jc w:val="center"/>
              <w:rPr>
                <w:rFonts w:ascii="Arial" w:hAnsi="Arial" w:cs="Arial"/>
                <w:b/>
                <w:szCs w:val="22"/>
              </w:rPr>
            </w:pPr>
            <w:r>
              <w:rPr>
                <w:rFonts w:ascii="Arial" w:hAnsi="Arial" w:cs="Arial"/>
                <w:b/>
                <w:szCs w:val="22"/>
              </w:rPr>
              <w:t xml:space="preserve">AAPC - </w:t>
            </w:r>
            <w:r w:rsidR="00F13E9B" w:rsidRPr="00F13E9B">
              <w:rPr>
                <w:rFonts w:ascii="Arial" w:hAnsi="Arial" w:cs="Arial"/>
                <w:b/>
                <w:szCs w:val="22"/>
              </w:rPr>
              <w:t xml:space="preserve">Pièce-jointe n°1 </w:t>
            </w:r>
            <w:r w:rsidR="00F13E9B">
              <w:rPr>
                <w:rFonts w:ascii="Arial" w:hAnsi="Arial" w:cs="Arial"/>
                <w:b/>
                <w:szCs w:val="22"/>
              </w:rPr>
              <w:t>-</w:t>
            </w:r>
            <w:r w:rsidR="00F13E9B" w:rsidRPr="00F13E9B">
              <w:rPr>
                <w:rFonts w:ascii="Arial" w:hAnsi="Arial" w:cs="Arial"/>
                <w:b/>
                <w:szCs w:val="22"/>
              </w:rPr>
              <w:t xml:space="preserve"> Présentation de l’accord-cadre</w:t>
            </w:r>
          </w:p>
        </w:tc>
      </w:tr>
    </w:tbl>
    <w:p w14:paraId="51C2CC1E" w14:textId="77777777" w:rsidR="00F13E9B" w:rsidRDefault="00F13E9B" w:rsidP="00F13E9B">
      <w:pPr>
        <w:jc w:val="center"/>
        <w:rPr>
          <w:rFonts w:ascii="Arial" w:hAnsi="Arial" w:cs="Arial"/>
          <w:b/>
          <w:szCs w:val="22"/>
        </w:rPr>
      </w:pPr>
    </w:p>
    <w:p w14:paraId="3617E05E" w14:textId="0AC71B97" w:rsidR="00272E43" w:rsidRPr="00F13E9B" w:rsidRDefault="002E5FEA" w:rsidP="00B05F9D">
      <w:pPr>
        <w:pStyle w:val="Titre1"/>
        <w:jc w:val="center"/>
        <w:rPr>
          <w:rFonts w:ascii="Arial" w:hAnsi="Arial" w:cs="Arial"/>
          <w:caps w:val="0"/>
          <w:sz w:val="22"/>
          <w:szCs w:val="22"/>
          <w:u w:val="none"/>
        </w:rPr>
      </w:pPr>
      <w:r w:rsidRPr="00F13E9B">
        <w:rPr>
          <w:rFonts w:ascii="Arial" w:hAnsi="Arial" w:cs="Arial"/>
          <w:caps w:val="0"/>
          <w:sz w:val="22"/>
          <w:szCs w:val="22"/>
          <w:u w:val="none"/>
        </w:rPr>
        <w:t>Consultation n°</w:t>
      </w:r>
      <w:r w:rsidR="00351F3D" w:rsidRPr="00F13E9B">
        <w:rPr>
          <w:rFonts w:ascii="Arial" w:hAnsi="Arial" w:cs="Arial"/>
          <w:caps w:val="0"/>
          <w:sz w:val="22"/>
          <w:szCs w:val="22"/>
          <w:u w:val="none"/>
        </w:rPr>
        <w:t>8155</w:t>
      </w:r>
      <w:r w:rsidR="00CD3925" w:rsidRPr="00F13E9B">
        <w:rPr>
          <w:rFonts w:ascii="Arial" w:hAnsi="Arial" w:cs="Arial"/>
          <w:caps w:val="0"/>
          <w:sz w:val="22"/>
          <w:szCs w:val="22"/>
          <w:u w:val="none"/>
        </w:rPr>
        <w:t xml:space="preserve"> </w:t>
      </w:r>
      <w:r w:rsidR="00872094" w:rsidRPr="00F13E9B">
        <w:rPr>
          <w:rFonts w:ascii="Arial" w:hAnsi="Arial" w:cs="Arial"/>
          <w:caps w:val="0"/>
          <w:sz w:val="22"/>
          <w:szCs w:val="22"/>
          <w:u w:val="none"/>
        </w:rPr>
        <w:t>–</w:t>
      </w:r>
      <w:r w:rsidRPr="00F13E9B">
        <w:rPr>
          <w:rFonts w:ascii="Arial" w:hAnsi="Arial" w:cs="Arial"/>
          <w:caps w:val="0"/>
          <w:sz w:val="22"/>
          <w:szCs w:val="22"/>
          <w:u w:val="none"/>
        </w:rPr>
        <w:t xml:space="preserve"> </w:t>
      </w:r>
      <w:r w:rsidR="00351F3D" w:rsidRPr="00F13E9B">
        <w:rPr>
          <w:rFonts w:ascii="Arial" w:hAnsi="Arial" w:cs="Arial"/>
          <w:caps w:val="0"/>
          <w:sz w:val="22"/>
          <w:szCs w:val="22"/>
          <w:u w:val="none"/>
        </w:rPr>
        <w:t xml:space="preserve">Accord-cadre à marchés subséquents pour la réalisation de rénovation de toitures, bardages et ITE sur les sites de la base de défense de Brest-Lorient (hors ILO et </w:t>
      </w:r>
      <w:proofErr w:type="spellStart"/>
      <w:r w:rsidR="00351F3D" w:rsidRPr="00F13E9B">
        <w:rPr>
          <w:rFonts w:ascii="Arial" w:hAnsi="Arial" w:cs="Arial"/>
          <w:caps w:val="0"/>
          <w:sz w:val="22"/>
          <w:szCs w:val="22"/>
          <w:u w:val="none"/>
        </w:rPr>
        <w:t>Guenvenez</w:t>
      </w:r>
      <w:proofErr w:type="spellEnd"/>
      <w:r w:rsidR="00351F3D" w:rsidRPr="00F13E9B">
        <w:rPr>
          <w:rFonts w:ascii="Arial" w:hAnsi="Arial" w:cs="Arial"/>
          <w:caps w:val="0"/>
          <w:sz w:val="22"/>
          <w:szCs w:val="22"/>
          <w:u w:val="none"/>
        </w:rPr>
        <w:t>)</w:t>
      </w:r>
    </w:p>
    <w:p w14:paraId="7A34AA42" w14:textId="036FD3CB" w:rsidR="004C31A7" w:rsidRDefault="004C31A7">
      <w:pPr>
        <w:rPr>
          <w:rFonts w:ascii="Arial" w:hAnsi="Arial" w:cs="Arial"/>
          <w:szCs w:val="22"/>
        </w:rPr>
      </w:pPr>
    </w:p>
    <w:p w14:paraId="741CD49B" w14:textId="77777777" w:rsidR="00841CD8" w:rsidRDefault="00841CD8">
      <w:pPr>
        <w:rPr>
          <w:rFonts w:ascii="Arial" w:hAnsi="Arial" w:cs="Arial"/>
          <w:szCs w:val="22"/>
        </w:rPr>
      </w:pPr>
    </w:p>
    <w:p w14:paraId="3D65D6DC" w14:textId="047379CF" w:rsidR="009F603C" w:rsidRPr="0041395E" w:rsidRDefault="009B09CD">
      <w:pPr>
        <w:rPr>
          <w:rStyle w:val="lev"/>
          <w:rFonts w:ascii="Arial" w:hAnsi="Arial" w:cs="Arial"/>
          <w:szCs w:val="22"/>
          <w:u w:val="single"/>
        </w:rPr>
      </w:pPr>
      <w:r>
        <w:rPr>
          <w:rStyle w:val="lev"/>
          <w:rFonts w:ascii="Arial" w:hAnsi="Arial" w:cs="Arial"/>
          <w:szCs w:val="22"/>
          <w:u w:val="single"/>
        </w:rPr>
        <w:t xml:space="preserve">1° </w:t>
      </w:r>
      <w:r w:rsidR="00E70A6A" w:rsidRPr="00E70A6A">
        <w:rPr>
          <w:rStyle w:val="lev"/>
          <w:rFonts w:ascii="Arial" w:hAnsi="Arial" w:cs="Arial"/>
          <w:szCs w:val="22"/>
          <w:u w:val="single"/>
        </w:rPr>
        <w:t>Présentation de l’accord-cadre</w:t>
      </w:r>
      <w:r w:rsidR="00E70A6A">
        <w:rPr>
          <w:rStyle w:val="lev"/>
          <w:rFonts w:ascii="Arial" w:hAnsi="Arial" w:cs="Arial"/>
          <w:szCs w:val="22"/>
        </w:rPr>
        <w:t xml:space="preserve"> : </w:t>
      </w:r>
    </w:p>
    <w:p w14:paraId="2DE57AF4" w14:textId="125672C0" w:rsidR="009B09CD" w:rsidRDefault="00351F3D" w:rsidP="00351F3D">
      <w:pPr>
        <w:pStyle w:val="OBJEXIGENCE"/>
        <w:ind w:left="0"/>
        <w:rPr>
          <w:rFonts w:ascii="Arial" w:hAnsi="Arial" w:cs="Arial"/>
          <w:lang w:val="en-US"/>
        </w:rPr>
      </w:pPr>
      <w:r w:rsidRPr="0041666F">
        <w:rPr>
          <w:rFonts w:ascii="Arial" w:hAnsi="Arial" w:cs="Arial"/>
          <w:lang w:val="en-US"/>
        </w:rPr>
        <w:t xml:space="preserve">Le présent </w:t>
      </w:r>
      <w:r w:rsidR="00CA79D7">
        <w:rPr>
          <w:rFonts w:ascii="Arial" w:hAnsi="Arial" w:cs="Arial"/>
          <w:lang w:val="en-US"/>
        </w:rPr>
        <w:t xml:space="preserve">marché est un </w:t>
      </w:r>
      <w:r w:rsidRPr="0041666F">
        <w:rPr>
          <w:rFonts w:ascii="Arial" w:hAnsi="Arial" w:cs="Arial"/>
          <w:lang w:val="en-US"/>
        </w:rPr>
        <w:t>accord-cadre</w:t>
      </w:r>
      <w:r w:rsidR="00CA79D7">
        <w:rPr>
          <w:rFonts w:ascii="Arial" w:hAnsi="Arial" w:cs="Arial"/>
          <w:lang w:val="en-US"/>
        </w:rPr>
        <w:t xml:space="preserve"> multi-attributaires à marchés subséquents. Il</w:t>
      </w:r>
      <w:bookmarkStart w:id="0" w:name="_GoBack"/>
      <w:bookmarkEnd w:id="0"/>
      <w:r w:rsidR="00CA79D7">
        <w:rPr>
          <w:rFonts w:ascii="Arial" w:hAnsi="Arial" w:cs="Arial"/>
          <w:lang w:val="en-US"/>
        </w:rPr>
        <w:t xml:space="preserve"> </w:t>
      </w:r>
      <w:r w:rsidRPr="0041666F">
        <w:rPr>
          <w:rFonts w:ascii="Arial" w:hAnsi="Arial" w:cs="Arial"/>
          <w:lang w:val="en-US"/>
        </w:rPr>
        <w:t xml:space="preserve"> </w:t>
      </w:r>
      <w:r>
        <w:rPr>
          <w:rFonts w:ascii="Arial" w:hAnsi="Arial" w:cs="Arial"/>
          <w:lang w:val="en-US"/>
        </w:rPr>
        <w:t xml:space="preserve">concerne </w:t>
      </w:r>
      <w:r w:rsidRPr="0041666F">
        <w:rPr>
          <w:rFonts w:ascii="Arial" w:hAnsi="Arial" w:cs="Arial"/>
          <w:lang w:val="en-US"/>
        </w:rPr>
        <w:t>la réa</w:t>
      </w:r>
      <w:r w:rsidR="001C5EE2">
        <w:rPr>
          <w:rFonts w:ascii="Arial" w:hAnsi="Arial" w:cs="Arial"/>
          <w:lang w:val="en-US"/>
        </w:rPr>
        <w:t>lisation de travaux d'entretie</w:t>
      </w:r>
      <w:r w:rsidR="00A60C38">
        <w:rPr>
          <w:rFonts w:ascii="Arial" w:hAnsi="Arial" w:cs="Arial"/>
          <w:lang w:val="en-US"/>
        </w:rPr>
        <w:t>n</w:t>
      </w:r>
      <w:r w:rsidR="001C5EE2">
        <w:rPr>
          <w:rFonts w:ascii="Arial" w:hAnsi="Arial" w:cs="Arial"/>
          <w:lang w:val="en-US"/>
        </w:rPr>
        <w:t xml:space="preserve">, </w:t>
      </w:r>
      <w:r w:rsidRPr="0041666F">
        <w:rPr>
          <w:rFonts w:ascii="Arial" w:hAnsi="Arial" w:cs="Arial"/>
          <w:lang w:val="en-US"/>
        </w:rPr>
        <w:t>de maintenance de toitures, de ba</w:t>
      </w:r>
      <w:r>
        <w:rPr>
          <w:rFonts w:ascii="Arial" w:hAnsi="Arial" w:cs="Arial"/>
          <w:lang w:val="en-US"/>
        </w:rPr>
        <w:t>r</w:t>
      </w:r>
      <w:r w:rsidRPr="0041666F">
        <w:rPr>
          <w:rFonts w:ascii="Arial" w:hAnsi="Arial" w:cs="Arial"/>
          <w:lang w:val="en-US"/>
        </w:rPr>
        <w:t xml:space="preserve">dages et d'ITE sur </w:t>
      </w:r>
      <w:r w:rsidR="009B09CD">
        <w:rPr>
          <w:rFonts w:ascii="Arial" w:hAnsi="Arial" w:cs="Arial"/>
          <w:lang w:val="en-US"/>
        </w:rPr>
        <w:t xml:space="preserve">tous les sites </w:t>
      </w:r>
      <w:r w:rsidRPr="0041666F">
        <w:rPr>
          <w:rFonts w:ascii="Arial" w:hAnsi="Arial" w:cs="Arial"/>
          <w:lang w:val="en-US"/>
        </w:rPr>
        <w:t xml:space="preserve">de la base de défense de Brest-Lorient </w:t>
      </w:r>
      <w:r w:rsidR="009B09CD">
        <w:rPr>
          <w:rFonts w:ascii="Arial" w:hAnsi="Arial" w:cs="Arial"/>
          <w:lang w:val="en-US"/>
        </w:rPr>
        <w:t xml:space="preserve">dans les départements </w:t>
      </w:r>
      <w:r w:rsidR="00841CD8">
        <w:rPr>
          <w:rFonts w:ascii="Arial" w:hAnsi="Arial" w:cs="Arial"/>
          <w:lang w:val="en-US"/>
        </w:rPr>
        <w:t xml:space="preserve">du </w:t>
      </w:r>
      <w:r w:rsidR="009B09CD">
        <w:rPr>
          <w:rFonts w:ascii="Arial" w:hAnsi="Arial" w:cs="Arial"/>
          <w:lang w:val="en-US"/>
        </w:rPr>
        <w:t xml:space="preserve">Finistère et </w:t>
      </w:r>
      <w:r w:rsidR="00841CD8">
        <w:rPr>
          <w:rFonts w:ascii="Arial" w:hAnsi="Arial" w:cs="Arial"/>
          <w:lang w:val="en-US"/>
        </w:rPr>
        <w:t xml:space="preserve">du </w:t>
      </w:r>
      <w:r w:rsidR="009B09CD">
        <w:rPr>
          <w:rFonts w:ascii="Arial" w:hAnsi="Arial" w:cs="Arial"/>
          <w:lang w:val="en-US"/>
        </w:rPr>
        <w:t xml:space="preserve">Morbihan </w:t>
      </w:r>
      <w:r w:rsidRPr="0041666F">
        <w:rPr>
          <w:rFonts w:ascii="Arial" w:hAnsi="Arial" w:cs="Arial"/>
          <w:lang w:val="en-US"/>
        </w:rPr>
        <w:t>(hors Ile Longue et Guenvenez)</w:t>
      </w:r>
      <w:r w:rsidR="009B09CD">
        <w:rPr>
          <w:rFonts w:ascii="Arial" w:hAnsi="Arial" w:cs="Arial"/>
          <w:lang w:val="en-US"/>
        </w:rPr>
        <w:t>.</w:t>
      </w:r>
    </w:p>
    <w:p w14:paraId="47CEFD3E" w14:textId="77777777" w:rsidR="009B09CD" w:rsidRPr="009B09CD" w:rsidRDefault="009B09CD" w:rsidP="009B09CD">
      <w:pPr>
        <w:rPr>
          <w:rStyle w:val="lev"/>
          <w:szCs w:val="22"/>
          <w:u w:val="single"/>
        </w:rPr>
      </w:pPr>
    </w:p>
    <w:p w14:paraId="2E75955C" w14:textId="1B7B1F87" w:rsidR="009B09CD" w:rsidRPr="009B09CD" w:rsidRDefault="009B09CD" w:rsidP="009B09CD">
      <w:pPr>
        <w:rPr>
          <w:rStyle w:val="lev"/>
          <w:rFonts w:ascii="Arial" w:hAnsi="Arial" w:cs="Arial"/>
          <w:szCs w:val="22"/>
          <w:u w:val="single"/>
        </w:rPr>
      </w:pPr>
      <w:r w:rsidRPr="009B09CD">
        <w:rPr>
          <w:rStyle w:val="lev"/>
          <w:rFonts w:ascii="Arial" w:hAnsi="Arial" w:cs="Arial"/>
          <w:szCs w:val="22"/>
          <w:u w:val="single"/>
        </w:rPr>
        <w:t>2°</w:t>
      </w:r>
      <w:r w:rsidR="009042EF">
        <w:rPr>
          <w:rStyle w:val="lev"/>
          <w:rFonts w:ascii="Arial" w:hAnsi="Arial" w:cs="Arial"/>
          <w:szCs w:val="22"/>
          <w:u w:val="single"/>
        </w:rPr>
        <w:t xml:space="preserve"> </w:t>
      </w:r>
      <w:r w:rsidRPr="009B09CD">
        <w:rPr>
          <w:rStyle w:val="lev"/>
          <w:rFonts w:ascii="Arial" w:hAnsi="Arial" w:cs="Arial"/>
          <w:szCs w:val="22"/>
          <w:u w:val="single"/>
        </w:rPr>
        <w:t>Limite des prestations</w:t>
      </w:r>
      <w:r w:rsidRPr="00F82053">
        <w:rPr>
          <w:rStyle w:val="lev"/>
          <w:rFonts w:ascii="Arial" w:hAnsi="Arial" w:cs="Arial"/>
          <w:szCs w:val="22"/>
        </w:rPr>
        <w:t xml:space="preserve"> :</w:t>
      </w:r>
    </w:p>
    <w:p w14:paraId="1A6DA01A" w14:textId="554C0E80" w:rsidR="00351F3D" w:rsidRDefault="009B09CD" w:rsidP="00351F3D">
      <w:pPr>
        <w:pStyle w:val="OBJEXIGENCE"/>
        <w:ind w:left="0"/>
        <w:rPr>
          <w:rFonts w:ascii="Arial" w:hAnsi="Arial" w:cs="Arial"/>
        </w:rPr>
      </w:pPr>
      <w:r>
        <w:rPr>
          <w:rFonts w:ascii="Arial" w:hAnsi="Arial" w:cs="Arial"/>
          <w:lang w:val="en-US"/>
        </w:rPr>
        <w:t xml:space="preserve">Le présent accord-cadre concerne </w:t>
      </w:r>
      <w:r w:rsidRPr="009B09CD">
        <w:rPr>
          <w:rFonts w:ascii="Arial" w:hAnsi="Arial" w:cs="Arial"/>
          <w:lang w:val="en-US"/>
        </w:rPr>
        <w:t xml:space="preserve">la réalisation de rénovation de toitures, bardages et ITE </w:t>
      </w:r>
      <w:r w:rsidR="0059730E">
        <w:rPr>
          <w:rFonts w:ascii="Arial" w:hAnsi="Arial" w:cs="Arial"/>
        </w:rPr>
        <w:t>pour des opérations d’un montant supérieur à 200 K€ par marché subséquent.</w:t>
      </w:r>
    </w:p>
    <w:p w14:paraId="20CB438C" w14:textId="77777777" w:rsidR="009B09CD" w:rsidRDefault="009B09CD" w:rsidP="00351F3D">
      <w:pPr>
        <w:pStyle w:val="OBJEXIGENCE"/>
        <w:ind w:left="0"/>
        <w:rPr>
          <w:rFonts w:ascii="Arial" w:hAnsi="Arial" w:cs="Arial"/>
          <w:lang w:val="en-US"/>
        </w:rPr>
      </w:pPr>
    </w:p>
    <w:p w14:paraId="40678F18" w14:textId="7A0F2DA2" w:rsidR="009B09CD" w:rsidRPr="00F82053" w:rsidRDefault="009B09CD" w:rsidP="00F82053">
      <w:pPr>
        <w:rPr>
          <w:rStyle w:val="lev"/>
          <w:rFonts w:ascii="Arial" w:hAnsi="Arial" w:cs="Arial"/>
          <w:szCs w:val="22"/>
          <w:u w:val="single"/>
        </w:rPr>
      </w:pPr>
      <w:r w:rsidRPr="00F82053">
        <w:rPr>
          <w:rStyle w:val="lev"/>
          <w:rFonts w:ascii="Arial" w:hAnsi="Arial" w:cs="Arial"/>
          <w:szCs w:val="22"/>
          <w:u w:val="single"/>
        </w:rPr>
        <w:t>3°</w:t>
      </w:r>
      <w:r w:rsidR="009042EF" w:rsidRPr="00F82053">
        <w:rPr>
          <w:rStyle w:val="lev"/>
          <w:rFonts w:ascii="Arial" w:hAnsi="Arial" w:cs="Arial"/>
          <w:szCs w:val="22"/>
          <w:u w:val="single"/>
        </w:rPr>
        <w:t xml:space="preserve"> </w:t>
      </w:r>
      <w:r w:rsidRPr="00F82053">
        <w:rPr>
          <w:rStyle w:val="lev"/>
          <w:rFonts w:ascii="Arial" w:hAnsi="Arial" w:cs="Arial"/>
          <w:szCs w:val="22"/>
          <w:u w:val="single"/>
        </w:rPr>
        <w:t>Périmètre géographique</w:t>
      </w:r>
      <w:r w:rsidRPr="00F82053">
        <w:rPr>
          <w:rStyle w:val="lev"/>
          <w:rFonts w:ascii="Arial" w:hAnsi="Arial" w:cs="Arial"/>
          <w:szCs w:val="22"/>
        </w:rPr>
        <w:t> :</w:t>
      </w:r>
    </w:p>
    <w:p w14:paraId="1F64701D" w14:textId="77777777" w:rsidR="00F82053" w:rsidRDefault="00F82053" w:rsidP="00F82053">
      <w:pPr>
        <w:rPr>
          <w:rFonts w:ascii="Arial" w:hAnsi="Arial" w:cs="Arial"/>
          <w:bCs/>
          <w:noProof/>
          <w:lang w:val="en-US" w:eastAsia="fr-FR"/>
        </w:rPr>
      </w:pPr>
    </w:p>
    <w:p w14:paraId="3FC64BB7" w14:textId="5DBFC1BF" w:rsidR="00841CD8" w:rsidRPr="00841CD8" w:rsidRDefault="009B09CD" w:rsidP="00F82053">
      <w:pPr>
        <w:rPr>
          <w:rFonts w:ascii="Arial" w:hAnsi="Arial" w:cs="Arial"/>
          <w:bCs/>
          <w:noProof/>
          <w:lang w:val="en-US" w:eastAsia="fr-FR"/>
        </w:rPr>
      </w:pPr>
      <w:r w:rsidRPr="00841CD8">
        <w:rPr>
          <w:rFonts w:ascii="Arial" w:hAnsi="Arial" w:cs="Arial"/>
          <w:bCs/>
          <w:noProof/>
          <w:lang w:val="en-US" w:eastAsia="fr-FR"/>
        </w:rPr>
        <w:t>Les prestations à effectuer sont réalisé</w:t>
      </w:r>
      <w:r w:rsidR="00841CD8" w:rsidRPr="00841CD8">
        <w:rPr>
          <w:rFonts w:ascii="Arial" w:hAnsi="Arial" w:cs="Arial"/>
          <w:bCs/>
          <w:noProof/>
          <w:lang w:val="en-US" w:eastAsia="fr-FR"/>
        </w:rPr>
        <w:t>e</w:t>
      </w:r>
      <w:r w:rsidRPr="00841CD8">
        <w:rPr>
          <w:rFonts w:ascii="Arial" w:hAnsi="Arial" w:cs="Arial"/>
          <w:bCs/>
          <w:noProof/>
          <w:lang w:val="en-US" w:eastAsia="fr-FR"/>
        </w:rPr>
        <w:t xml:space="preserve">s sur l’ensemble des sites </w:t>
      </w:r>
      <w:r w:rsidR="00841CD8" w:rsidRPr="00841CD8">
        <w:rPr>
          <w:rFonts w:ascii="Arial" w:hAnsi="Arial" w:cs="Arial"/>
          <w:bCs/>
          <w:noProof/>
          <w:lang w:val="en-US" w:eastAsia="fr-FR"/>
        </w:rPr>
        <w:t>placés sous la responsabilité de l’ESID de Brest, de l’Atelier Industriel de l’Aéronautique (AIA) Bretagne, du Musée de la Marine de Brest et de l’Ecole Navale, dans les départements du Finistère (29) et du Morbihan (56) (hors Ile Longue et Guenvenez).</w:t>
      </w:r>
    </w:p>
    <w:p w14:paraId="60484B4C" w14:textId="77777777" w:rsidR="00841CD8" w:rsidRDefault="00841CD8" w:rsidP="00F82053">
      <w:pPr>
        <w:rPr>
          <w:rFonts w:ascii="Arial" w:hAnsi="Arial" w:cs="Arial"/>
          <w:bCs/>
          <w:noProof/>
          <w:highlight w:val="yellow"/>
          <w:lang w:val="en-US" w:eastAsia="fr-FR"/>
        </w:rPr>
      </w:pPr>
    </w:p>
    <w:p w14:paraId="1392A032" w14:textId="64389B81" w:rsidR="009B09CD" w:rsidRPr="00F82053" w:rsidRDefault="009B09CD" w:rsidP="009B09CD">
      <w:pPr>
        <w:spacing w:before="60" w:after="60"/>
        <w:rPr>
          <w:rFonts w:ascii="Arial" w:hAnsi="Arial" w:cs="Arial"/>
          <w:noProof/>
          <w:szCs w:val="22"/>
          <w:lang w:val="en-US" w:eastAsia="fr-FR"/>
        </w:rPr>
      </w:pPr>
      <w:r w:rsidRPr="00F82053">
        <w:rPr>
          <w:rFonts w:ascii="Arial" w:hAnsi="Arial" w:cs="Arial"/>
          <w:noProof/>
          <w:szCs w:val="22"/>
          <w:lang w:val="en-US" w:eastAsia="fr-FR"/>
        </w:rPr>
        <w:t xml:space="preserve">Les travaux peuvent notamment être exécutées dans des Zone de Défense Haute Sensibilité (ZDHS) avec des obligations de Contrôle Primaire pour l’ensemble du personnel souhaitant entrer sur site. </w:t>
      </w:r>
    </w:p>
    <w:p w14:paraId="7B186A23" w14:textId="77777777" w:rsidR="009B09CD" w:rsidRPr="00F82053" w:rsidRDefault="009B09CD" w:rsidP="009B09CD">
      <w:pPr>
        <w:spacing w:before="60" w:after="60"/>
        <w:rPr>
          <w:rFonts w:ascii="Arial" w:hAnsi="Arial" w:cs="Arial"/>
          <w:noProof/>
          <w:szCs w:val="22"/>
          <w:lang w:val="en-US" w:eastAsia="fr-FR"/>
        </w:rPr>
      </w:pPr>
      <w:r w:rsidRPr="00F82053">
        <w:rPr>
          <w:rFonts w:ascii="Arial" w:hAnsi="Arial" w:cs="Arial"/>
          <w:noProof/>
          <w:szCs w:val="22"/>
          <w:lang w:val="en-US" w:eastAsia="fr-FR"/>
        </w:rPr>
        <w:t>Le contrôle primaire des personnes physiques sera sollicité par l'autorité contractante après notification du marché et avant l'exécution de celui-ci.</w:t>
      </w:r>
    </w:p>
    <w:p w14:paraId="3927A344" w14:textId="04AC53FE" w:rsidR="009B09CD" w:rsidRDefault="009B09CD" w:rsidP="009B09CD">
      <w:pPr>
        <w:spacing w:before="60" w:after="60"/>
        <w:rPr>
          <w:rFonts w:ascii="Arial" w:hAnsi="Arial" w:cs="Arial"/>
        </w:rPr>
      </w:pPr>
      <w:r>
        <w:rPr>
          <w:rFonts w:ascii="Arial" w:hAnsi="Arial" w:cs="Arial"/>
        </w:rPr>
        <w:t>Le présent marché n’est pas exécuté sur les sites de l’Ile</w:t>
      </w:r>
      <w:r w:rsidRPr="00096D17">
        <w:rPr>
          <w:rFonts w:ascii="Arial" w:hAnsi="Arial" w:cs="Arial"/>
        </w:rPr>
        <w:t xml:space="preserve"> Longue et </w:t>
      </w:r>
      <w:r>
        <w:rPr>
          <w:rFonts w:ascii="Arial" w:hAnsi="Arial" w:cs="Arial"/>
        </w:rPr>
        <w:t xml:space="preserve">de </w:t>
      </w:r>
      <w:proofErr w:type="spellStart"/>
      <w:r w:rsidRPr="00096D17">
        <w:rPr>
          <w:rFonts w:ascii="Arial" w:hAnsi="Arial" w:cs="Arial"/>
        </w:rPr>
        <w:t>Guenvenez</w:t>
      </w:r>
      <w:proofErr w:type="spellEnd"/>
      <w:r>
        <w:rPr>
          <w:rFonts w:ascii="Arial" w:hAnsi="Arial" w:cs="Arial"/>
        </w:rPr>
        <w:t>.</w:t>
      </w:r>
    </w:p>
    <w:p w14:paraId="621EDE89" w14:textId="77777777" w:rsidR="00841CD8" w:rsidRDefault="00841CD8" w:rsidP="009B09CD">
      <w:pPr>
        <w:spacing w:before="60" w:after="60"/>
        <w:rPr>
          <w:rFonts w:ascii="Arial" w:hAnsi="Arial" w:cs="Arial"/>
        </w:rPr>
      </w:pPr>
    </w:p>
    <w:p w14:paraId="110C6ECC" w14:textId="7FCFC41A" w:rsidR="00E70A6A" w:rsidRDefault="009042EF" w:rsidP="00E70A6A">
      <w:pPr>
        <w:pStyle w:val="OBJEXIGENCE"/>
        <w:ind w:left="0"/>
        <w:rPr>
          <w:rFonts w:ascii="Arial" w:hAnsi="Arial" w:cs="Arial"/>
          <w:lang w:val="en-US"/>
        </w:rPr>
      </w:pPr>
      <w:r>
        <w:rPr>
          <w:rStyle w:val="lev"/>
          <w:rFonts w:ascii="Arial" w:hAnsi="Arial" w:cs="Arial"/>
          <w:u w:val="single"/>
        </w:rPr>
        <w:t xml:space="preserve">4° </w:t>
      </w:r>
      <w:r w:rsidR="00E70A6A">
        <w:rPr>
          <w:rStyle w:val="lev"/>
          <w:rFonts w:ascii="Arial" w:hAnsi="Arial" w:cs="Arial"/>
          <w:u w:val="single"/>
        </w:rPr>
        <w:t>Prestations</w:t>
      </w:r>
      <w:r w:rsidR="00041C35">
        <w:rPr>
          <w:rStyle w:val="lev"/>
          <w:rFonts w:ascii="Arial" w:hAnsi="Arial" w:cs="Arial"/>
          <w:u w:val="single"/>
        </w:rPr>
        <w:t> :</w:t>
      </w:r>
      <w:r w:rsidR="00E70A6A" w:rsidRPr="00E70A6A">
        <w:rPr>
          <w:rStyle w:val="lev"/>
          <w:rFonts w:ascii="Arial" w:hAnsi="Arial" w:cs="Arial"/>
        </w:rPr>
        <w:t> </w:t>
      </w:r>
      <w:r w:rsidR="00E70A6A" w:rsidRPr="00E70A6A">
        <w:rPr>
          <w:rFonts w:ascii="Arial" w:hAnsi="Arial" w:cs="Arial"/>
          <w:lang w:val="en-US"/>
        </w:rPr>
        <w:t xml:space="preserve"> </w:t>
      </w:r>
    </w:p>
    <w:p w14:paraId="1F93036D" w14:textId="1B46ABC5" w:rsidR="00A60C38" w:rsidRPr="0041666F" w:rsidRDefault="00A60C38" w:rsidP="00A60C38">
      <w:pPr>
        <w:pStyle w:val="OBJEXIGENCE"/>
        <w:ind w:left="0"/>
        <w:rPr>
          <w:rFonts w:ascii="Arial" w:hAnsi="Arial" w:cs="Arial"/>
          <w:lang w:val="en-US"/>
        </w:rPr>
      </w:pPr>
      <w:r w:rsidRPr="00351F3D">
        <w:rPr>
          <w:rFonts w:ascii="Arial" w:hAnsi="Arial" w:cs="Arial"/>
          <w:lang w:val="en-US"/>
        </w:rPr>
        <w:t>Le titulaire doit être en mesure de répondre à toute</w:t>
      </w:r>
      <w:r w:rsidR="00EF06E4">
        <w:rPr>
          <w:rFonts w:ascii="Arial" w:hAnsi="Arial" w:cs="Arial"/>
          <w:lang w:val="en-US"/>
        </w:rPr>
        <w:t>s</w:t>
      </w:r>
      <w:r w:rsidRPr="00351F3D">
        <w:rPr>
          <w:rFonts w:ascii="Arial" w:hAnsi="Arial" w:cs="Arial"/>
          <w:lang w:val="en-US"/>
        </w:rPr>
        <w:t xml:space="preserve"> rénovation</w:t>
      </w:r>
      <w:r w:rsidR="00EF06E4">
        <w:rPr>
          <w:rFonts w:ascii="Arial" w:hAnsi="Arial" w:cs="Arial"/>
          <w:lang w:val="en-US"/>
        </w:rPr>
        <w:t>s</w:t>
      </w:r>
      <w:r w:rsidRPr="00351F3D">
        <w:rPr>
          <w:rFonts w:ascii="Arial" w:hAnsi="Arial" w:cs="Arial"/>
          <w:lang w:val="en-US"/>
        </w:rPr>
        <w:t xml:space="preserve"> de couverture</w:t>
      </w:r>
      <w:r w:rsidR="00EF06E4">
        <w:rPr>
          <w:rFonts w:ascii="Arial" w:hAnsi="Arial" w:cs="Arial"/>
          <w:lang w:val="en-US"/>
        </w:rPr>
        <w:t>s</w:t>
      </w:r>
      <w:r w:rsidRPr="00351F3D">
        <w:rPr>
          <w:rFonts w:ascii="Arial" w:hAnsi="Arial" w:cs="Arial"/>
          <w:lang w:val="en-US"/>
        </w:rPr>
        <w:t xml:space="preserve"> existante</w:t>
      </w:r>
      <w:r w:rsidR="00EF06E4">
        <w:rPr>
          <w:rFonts w:ascii="Arial" w:hAnsi="Arial" w:cs="Arial"/>
          <w:lang w:val="en-US"/>
        </w:rPr>
        <w:t>s</w:t>
      </w:r>
      <w:r w:rsidRPr="00351F3D">
        <w:rPr>
          <w:rFonts w:ascii="Arial" w:hAnsi="Arial" w:cs="Arial"/>
          <w:lang w:val="en-US"/>
        </w:rPr>
        <w:t xml:space="preserve"> dans l’inventaire du patrimoine bâti faisant l’objet du présent marché.</w:t>
      </w:r>
    </w:p>
    <w:p w14:paraId="1B6C6A5A" w14:textId="068D4B64" w:rsidR="00351F3D" w:rsidRPr="00E70A6A" w:rsidRDefault="00351F3D" w:rsidP="00E70A6A">
      <w:pPr>
        <w:pStyle w:val="OBJEXIGENCE"/>
        <w:ind w:left="0"/>
        <w:rPr>
          <w:rFonts w:ascii="Arial" w:hAnsi="Arial" w:cs="Arial"/>
          <w:lang w:val="en-US"/>
        </w:rPr>
      </w:pPr>
      <w:r w:rsidRPr="00E70A6A">
        <w:rPr>
          <w:rFonts w:ascii="Arial" w:hAnsi="Arial" w:cs="Arial"/>
          <w:lang w:val="en-US"/>
        </w:rPr>
        <w:t xml:space="preserve">Les prestations </w:t>
      </w:r>
      <w:r w:rsidR="00E70A6A">
        <w:rPr>
          <w:rFonts w:ascii="Arial" w:hAnsi="Arial" w:cs="Arial"/>
          <w:lang w:val="en-US"/>
        </w:rPr>
        <w:t xml:space="preserve">listées ci-dessous </w:t>
      </w:r>
      <w:r w:rsidRPr="00E70A6A">
        <w:rPr>
          <w:rFonts w:ascii="Arial" w:hAnsi="Arial" w:cs="Arial"/>
          <w:lang w:val="en-US"/>
        </w:rPr>
        <w:t xml:space="preserve">ne sont pas exhaustives </w:t>
      </w:r>
      <w:r w:rsidR="00A60C38">
        <w:rPr>
          <w:rFonts w:ascii="Arial" w:hAnsi="Arial" w:cs="Arial"/>
          <w:lang w:val="en-US"/>
        </w:rPr>
        <w:t>car</w:t>
      </w:r>
      <w:r w:rsidRPr="00E70A6A">
        <w:rPr>
          <w:rFonts w:ascii="Arial" w:hAnsi="Arial" w:cs="Arial"/>
          <w:lang w:val="en-US"/>
        </w:rPr>
        <w:t xml:space="preserve"> chaque marché subséquent fera l’objet d’un descriptif technique spécifique. Toutefois, </w:t>
      </w:r>
      <w:r w:rsidR="0009485D">
        <w:rPr>
          <w:rFonts w:ascii="Arial" w:hAnsi="Arial" w:cs="Arial"/>
          <w:lang w:val="en-US"/>
        </w:rPr>
        <w:t>les</w:t>
      </w:r>
      <w:r w:rsidRPr="00E70A6A">
        <w:rPr>
          <w:rFonts w:ascii="Arial" w:hAnsi="Arial" w:cs="Arial"/>
          <w:lang w:val="en-US"/>
        </w:rPr>
        <w:t xml:space="preserve"> domaines d’activité</w:t>
      </w:r>
      <w:r w:rsidR="00EF06E4">
        <w:rPr>
          <w:rFonts w:ascii="Arial" w:hAnsi="Arial" w:cs="Arial"/>
          <w:lang w:val="en-US"/>
        </w:rPr>
        <w:t>s</w:t>
      </w:r>
      <w:r w:rsidRPr="00E70A6A">
        <w:rPr>
          <w:rFonts w:ascii="Arial" w:hAnsi="Arial" w:cs="Arial"/>
          <w:lang w:val="en-US"/>
        </w:rPr>
        <w:t xml:space="preserve"> entrant dans le cadre du présent marché </w:t>
      </w:r>
      <w:r w:rsidRPr="00841CD8">
        <w:rPr>
          <w:rFonts w:ascii="Arial" w:hAnsi="Arial" w:cs="Arial"/>
          <w:lang w:val="en-US"/>
        </w:rPr>
        <w:t>est listé</w:t>
      </w:r>
      <w:r w:rsidRPr="00E70A6A">
        <w:rPr>
          <w:rFonts w:ascii="Arial" w:hAnsi="Arial" w:cs="Arial"/>
          <w:lang w:val="en-US"/>
        </w:rPr>
        <w:t xml:space="preserve"> ci-dessous</w:t>
      </w:r>
      <w:r w:rsidR="00841CD8">
        <w:rPr>
          <w:rFonts w:ascii="Arial" w:hAnsi="Arial" w:cs="Arial"/>
          <w:lang w:val="en-US"/>
        </w:rPr>
        <w:t xml:space="preserve"> </w:t>
      </w:r>
      <w:r w:rsidR="0009485D">
        <w:rPr>
          <w:rFonts w:ascii="Arial" w:hAnsi="Arial" w:cs="Arial"/>
          <w:lang w:val="en-US"/>
        </w:rPr>
        <w:t>:</w:t>
      </w:r>
    </w:p>
    <w:p w14:paraId="00A1E1F1" w14:textId="08799E77" w:rsidR="00351F3D" w:rsidRPr="00E70A6A" w:rsidRDefault="00A60C38" w:rsidP="00E70A6A">
      <w:pPr>
        <w:pStyle w:val="OBJEXIGENCE"/>
        <w:numPr>
          <w:ilvl w:val="0"/>
          <w:numId w:val="21"/>
        </w:numPr>
        <w:rPr>
          <w:rFonts w:ascii="Arial" w:hAnsi="Arial" w:cs="Arial"/>
          <w:lang w:val="en-US"/>
        </w:rPr>
      </w:pPr>
      <w:r>
        <w:rPr>
          <w:rFonts w:ascii="Arial" w:hAnsi="Arial" w:cs="Arial"/>
          <w:lang w:val="en-US"/>
        </w:rPr>
        <w:t>E</w:t>
      </w:r>
      <w:r w:rsidR="00351F3D" w:rsidRPr="00E70A6A">
        <w:rPr>
          <w:rFonts w:ascii="Arial" w:hAnsi="Arial" w:cs="Arial"/>
          <w:lang w:val="en-US"/>
        </w:rPr>
        <w:t>tanchéité</w:t>
      </w:r>
      <w:r w:rsidR="00841CD8">
        <w:rPr>
          <w:rFonts w:ascii="Arial" w:hAnsi="Arial" w:cs="Arial"/>
          <w:lang w:val="en-US"/>
        </w:rPr>
        <w:t xml:space="preserve"> ;</w:t>
      </w:r>
    </w:p>
    <w:p w14:paraId="201424B4" w14:textId="418324B2" w:rsidR="00351F3D" w:rsidRPr="00E70A6A" w:rsidRDefault="00A60C38" w:rsidP="00E70A6A">
      <w:pPr>
        <w:pStyle w:val="OBJEXIGENCE"/>
        <w:numPr>
          <w:ilvl w:val="0"/>
          <w:numId w:val="21"/>
        </w:numPr>
        <w:rPr>
          <w:rFonts w:ascii="Arial" w:hAnsi="Arial" w:cs="Arial"/>
          <w:lang w:val="en-US"/>
        </w:rPr>
      </w:pPr>
      <w:r>
        <w:rPr>
          <w:rFonts w:ascii="Arial" w:hAnsi="Arial" w:cs="Arial"/>
          <w:lang w:val="en-US"/>
        </w:rPr>
        <w:t>C</w:t>
      </w:r>
      <w:r w:rsidR="00351F3D" w:rsidRPr="00E70A6A">
        <w:rPr>
          <w:rFonts w:ascii="Arial" w:hAnsi="Arial" w:cs="Arial"/>
          <w:lang w:val="en-US"/>
        </w:rPr>
        <w:t>ouverture</w:t>
      </w:r>
      <w:r w:rsidR="00841CD8">
        <w:rPr>
          <w:rFonts w:ascii="Arial" w:hAnsi="Arial" w:cs="Arial"/>
          <w:lang w:val="en-US"/>
        </w:rPr>
        <w:t xml:space="preserve"> ;</w:t>
      </w:r>
    </w:p>
    <w:p w14:paraId="26A1EB7C" w14:textId="51DDA4A2" w:rsidR="00E70A6A" w:rsidRDefault="00E70A6A" w:rsidP="00E70A6A">
      <w:pPr>
        <w:pStyle w:val="OBJEXIGENCE"/>
        <w:numPr>
          <w:ilvl w:val="0"/>
          <w:numId w:val="21"/>
        </w:numPr>
        <w:rPr>
          <w:rFonts w:ascii="Arial" w:hAnsi="Arial" w:cs="Arial"/>
          <w:lang w:val="en-US"/>
        </w:rPr>
      </w:pPr>
      <w:r w:rsidRPr="00E70A6A">
        <w:rPr>
          <w:rFonts w:ascii="Arial" w:hAnsi="Arial" w:cs="Arial"/>
          <w:lang w:val="en-US"/>
        </w:rPr>
        <w:t>B</w:t>
      </w:r>
      <w:r w:rsidR="00351F3D" w:rsidRPr="00E70A6A">
        <w:rPr>
          <w:rFonts w:ascii="Arial" w:hAnsi="Arial" w:cs="Arial"/>
          <w:lang w:val="en-US"/>
        </w:rPr>
        <w:t>ardage</w:t>
      </w:r>
      <w:r w:rsidR="00841CD8">
        <w:rPr>
          <w:rFonts w:ascii="Arial" w:hAnsi="Arial" w:cs="Arial"/>
          <w:lang w:val="en-US"/>
        </w:rPr>
        <w:t xml:space="preserve"> ;</w:t>
      </w:r>
    </w:p>
    <w:p w14:paraId="5AA27689" w14:textId="1BD7441B" w:rsidR="008D3D4B" w:rsidRPr="00E70A6A" w:rsidRDefault="008D3D4B" w:rsidP="00E70A6A">
      <w:pPr>
        <w:pStyle w:val="OBJEXIGENCE"/>
        <w:numPr>
          <w:ilvl w:val="0"/>
          <w:numId w:val="21"/>
        </w:numPr>
        <w:rPr>
          <w:rFonts w:ascii="Arial" w:hAnsi="Arial" w:cs="Arial"/>
          <w:lang w:val="en-US"/>
        </w:rPr>
      </w:pPr>
      <w:r>
        <w:rPr>
          <w:rFonts w:ascii="Arial" w:hAnsi="Arial" w:cs="Arial"/>
          <w:lang w:val="en-US"/>
        </w:rPr>
        <w:t>Isolation Thermique par l’Extérieur (ITE)</w:t>
      </w:r>
      <w:r w:rsidR="00841CD8">
        <w:rPr>
          <w:rFonts w:ascii="Arial" w:hAnsi="Arial" w:cs="Arial"/>
          <w:lang w:val="en-US"/>
        </w:rPr>
        <w:t xml:space="preserve"> ;</w:t>
      </w:r>
    </w:p>
    <w:p w14:paraId="7CD2D751" w14:textId="3F01C22E" w:rsidR="00351F3D" w:rsidRPr="00E70A6A" w:rsidRDefault="00E70A6A" w:rsidP="001C5EE2">
      <w:pPr>
        <w:pStyle w:val="OBJEXIGENCE"/>
        <w:numPr>
          <w:ilvl w:val="0"/>
          <w:numId w:val="21"/>
        </w:numPr>
        <w:spacing w:before="60"/>
        <w:ind w:left="714" w:hanging="357"/>
        <w:rPr>
          <w:rFonts w:ascii="Arial" w:hAnsi="Arial" w:cs="Arial"/>
          <w:lang w:val="en-US"/>
        </w:rPr>
      </w:pPr>
      <w:r>
        <w:rPr>
          <w:rFonts w:ascii="Arial" w:hAnsi="Arial" w:cs="Arial"/>
          <w:lang w:val="en-US"/>
        </w:rPr>
        <w:t>P</w:t>
      </w:r>
      <w:r w:rsidRPr="00E70A6A">
        <w:rPr>
          <w:rFonts w:ascii="Arial" w:hAnsi="Arial" w:cs="Arial"/>
          <w:lang w:val="en-US"/>
        </w:rPr>
        <w:t>restations « </w:t>
      </w:r>
      <w:r w:rsidR="00351F3D" w:rsidRPr="00E70A6A">
        <w:rPr>
          <w:rFonts w:ascii="Arial" w:hAnsi="Arial" w:cs="Arial"/>
          <w:lang w:val="en-US"/>
        </w:rPr>
        <w:t>accessoires</w:t>
      </w:r>
      <w:r w:rsidRPr="00E70A6A">
        <w:rPr>
          <w:rFonts w:ascii="Arial" w:hAnsi="Arial" w:cs="Arial"/>
          <w:lang w:val="en-US"/>
        </w:rPr>
        <w:t> »</w:t>
      </w:r>
      <w:r w:rsidR="00351F3D" w:rsidRPr="00E70A6A">
        <w:rPr>
          <w:rFonts w:ascii="Arial" w:hAnsi="Arial" w:cs="Arial"/>
          <w:lang w:val="en-US"/>
        </w:rPr>
        <w:t xml:space="preserve"> (finitions, relevés, lanterneaux, évacuation EP, ligne de vie, échelles à crinoline, garde-corps, etc..)</w:t>
      </w:r>
      <w:r w:rsidR="001C5EE2">
        <w:rPr>
          <w:rFonts w:ascii="Arial" w:hAnsi="Arial" w:cs="Arial"/>
          <w:lang w:val="en-US"/>
        </w:rPr>
        <w:t xml:space="preserve"> comme précisé ci-dessus c</w:t>
      </w:r>
      <w:r>
        <w:rPr>
          <w:rFonts w:ascii="Arial" w:hAnsi="Arial" w:cs="Arial"/>
          <w:lang w:val="en-US"/>
        </w:rPr>
        <w:t>es prestations</w:t>
      </w:r>
      <w:r w:rsidR="00351F3D" w:rsidRPr="00E70A6A">
        <w:rPr>
          <w:rFonts w:ascii="Arial" w:hAnsi="Arial" w:cs="Arial"/>
          <w:lang w:val="en-US"/>
        </w:rPr>
        <w:t xml:space="preserve"> </w:t>
      </w:r>
      <w:r>
        <w:rPr>
          <w:rFonts w:ascii="Arial" w:hAnsi="Arial" w:cs="Arial"/>
          <w:lang w:val="en-US"/>
        </w:rPr>
        <w:t>feront</w:t>
      </w:r>
      <w:r w:rsidR="00351F3D" w:rsidRPr="00E70A6A">
        <w:rPr>
          <w:rFonts w:ascii="Arial" w:hAnsi="Arial" w:cs="Arial"/>
          <w:lang w:val="en-US"/>
        </w:rPr>
        <w:t xml:space="preserve"> l’objet d’un descriptif spécifique en vue de la passation d</w:t>
      </w:r>
      <w:r>
        <w:rPr>
          <w:rFonts w:ascii="Arial" w:hAnsi="Arial" w:cs="Arial"/>
          <w:lang w:val="en-US"/>
        </w:rPr>
        <w:t xml:space="preserve">es </w:t>
      </w:r>
      <w:r w:rsidR="00351F3D" w:rsidRPr="00E70A6A">
        <w:rPr>
          <w:rFonts w:ascii="Arial" w:hAnsi="Arial" w:cs="Arial"/>
          <w:lang w:val="en-US"/>
        </w:rPr>
        <w:t>marché</w:t>
      </w:r>
      <w:r>
        <w:rPr>
          <w:rFonts w:ascii="Arial" w:hAnsi="Arial" w:cs="Arial"/>
          <w:lang w:val="en-US"/>
        </w:rPr>
        <w:t>s</w:t>
      </w:r>
      <w:r w:rsidR="00351F3D" w:rsidRPr="00E70A6A">
        <w:rPr>
          <w:rFonts w:ascii="Arial" w:hAnsi="Arial" w:cs="Arial"/>
          <w:lang w:val="en-US"/>
        </w:rPr>
        <w:t xml:space="preserve"> subséquent</w:t>
      </w:r>
      <w:r>
        <w:rPr>
          <w:rFonts w:ascii="Arial" w:hAnsi="Arial" w:cs="Arial"/>
          <w:lang w:val="en-US"/>
        </w:rPr>
        <w:t>s</w:t>
      </w:r>
      <w:r w:rsidR="00841CD8">
        <w:rPr>
          <w:rFonts w:ascii="Arial" w:hAnsi="Arial" w:cs="Arial"/>
          <w:lang w:val="en-US"/>
        </w:rPr>
        <w:t xml:space="preserve"> ;</w:t>
      </w:r>
    </w:p>
    <w:p w14:paraId="3F9B327D" w14:textId="4C2BD990" w:rsidR="00351F3D" w:rsidRPr="00E70A6A" w:rsidRDefault="00351F3D" w:rsidP="001C5EE2">
      <w:pPr>
        <w:pStyle w:val="OBJEXIGENCE"/>
        <w:numPr>
          <w:ilvl w:val="0"/>
          <w:numId w:val="21"/>
        </w:numPr>
        <w:spacing w:before="60"/>
        <w:ind w:left="714" w:hanging="357"/>
        <w:rPr>
          <w:rFonts w:ascii="Arial" w:hAnsi="Arial" w:cs="Arial"/>
          <w:lang w:val="en-US"/>
        </w:rPr>
      </w:pPr>
      <w:r w:rsidRPr="00E70A6A">
        <w:rPr>
          <w:rFonts w:ascii="Arial" w:hAnsi="Arial" w:cs="Arial"/>
          <w:lang w:val="en-US"/>
        </w:rPr>
        <w:t xml:space="preserve">Intervention sur </w:t>
      </w:r>
      <w:r w:rsidR="0009485D">
        <w:rPr>
          <w:rFonts w:ascii="Arial" w:hAnsi="Arial" w:cs="Arial"/>
          <w:lang w:val="en-US"/>
        </w:rPr>
        <w:t xml:space="preserve">des </w:t>
      </w:r>
      <w:r w:rsidRPr="00E70A6A">
        <w:rPr>
          <w:rFonts w:ascii="Arial" w:hAnsi="Arial" w:cs="Arial"/>
          <w:lang w:val="en-US"/>
        </w:rPr>
        <w:t>m</w:t>
      </w:r>
      <w:r w:rsidR="001C5EE2">
        <w:rPr>
          <w:rFonts w:ascii="Arial" w:hAnsi="Arial" w:cs="Arial"/>
          <w:lang w:val="en-US"/>
        </w:rPr>
        <w:t>atériau</w:t>
      </w:r>
      <w:r w:rsidR="0009485D">
        <w:rPr>
          <w:rFonts w:ascii="Arial" w:hAnsi="Arial" w:cs="Arial"/>
          <w:lang w:val="en-US"/>
        </w:rPr>
        <w:t>x</w:t>
      </w:r>
      <w:r w:rsidR="001C5EE2">
        <w:rPr>
          <w:rFonts w:ascii="Arial" w:hAnsi="Arial" w:cs="Arial"/>
          <w:lang w:val="en-US"/>
        </w:rPr>
        <w:t xml:space="preserve"> contenant de l’amiante</w:t>
      </w:r>
      <w:r w:rsidR="00841CD8">
        <w:rPr>
          <w:rFonts w:ascii="Arial" w:hAnsi="Arial" w:cs="Arial"/>
          <w:lang w:val="en-US"/>
        </w:rPr>
        <w:t>.</w:t>
      </w:r>
    </w:p>
    <w:p w14:paraId="03933BE4" w14:textId="2863458C" w:rsidR="00347F93" w:rsidRPr="008D3D4B" w:rsidRDefault="00347F93" w:rsidP="00841CD8">
      <w:pPr>
        <w:pStyle w:val="OBJEXIGENCE"/>
        <w:rPr>
          <w:rFonts w:ascii="Arial" w:hAnsi="Arial" w:cs="Arial"/>
        </w:rPr>
      </w:pPr>
    </w:p>
    <w:sectPr w:rsidR="00347F93" w:rsidRPr="008D3D4B" w:rsidSect="00A005F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Gras">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0F8"/>
    <w:multiLevelType w:val="hybridMultilevel"/>
    <w:tmpl w:val="765C29BE"/>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02E83704"/>
    <w:multiLevelType w:val="hybridMultilevel"/>
    <w:tmpl w:val="9AFAD2BA"/>
    <w:lvl w:ilvl="0" w:tplc="0818C9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87A02"/>
    <w:multiLevelType w:val="hybridMultilevel"/>
    <w:tmpl w:val="0204A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34102"/>
    <w:multiLevelType w:val="hybridMultilevel"/>
    <w:tmpl w:val="06763E50"/>
    <w:lvl w:ilvl="0" w:tplc="E452E3A6">
      <w:numFmt w:val="bullet"/>
      <w:lvlText w:val="-"/>
      <w:lvlJc w:val="left"/>
      <w:pPr>
        <w:tabs>
          <w:tab w:val="num" w:pos="1494"/>
        </w:tabs>
        <w:ind w:left="1494" w:hanging="360"/>
      </w:pPr>
      <w:rPr>
        <w:rFonts w:ascii="Times New Roman" w:eastAsia="Times New Roman" w:hAnsi="Times New Roman" w:cs="Times New Roman" w:hint="default"/>
      </w:rPr>
    </w:lvl>
    <w:lvl w:ilvl="1" w:tplc="040C0003">
      <w:start w:val="1"/>
      <w:numFmt w:val="bullet"/>
      <w:lvlText w:val="o"/>
      <w:lvlJc w:val="left"/>
      <w:pPr>
        <w:tabs>
          <w:tab w:val="num" w:pos="2214"/>
        </w:tabs>
        <w:ind w:left="2214" w:hanging="360"/>
      </w:pPr>
      <w:rPr>
        <w:rFonts w:ascii="Courier New" w:hAnsi="Courier New" w:cs="Times New Roman" w:hint="default"/>
      </w:rPr>
    </w:lvl>
    <w:lvl w:ilvl="2" w:tplc="040C0005">
      <w:start w:val="1"/>
      <w:numFmt w:val="bullet"/>
      <w:lvlText w:val=""/>
      <w:lvlJc w:val="left"/>
      <w:pPr>
        <w:tabs>
          <w:tab w:val="num" w:pos="2934"/>
        </w:tabs>
        <w:ind w:left="2934" w:hanging="360"/>
      </w:pPr>
      <w:rPr>
        <w:rFonts w:ascii="Wingdings" w:hAnsi="Wingdings" w:hint="default"/>
      </w:rPr>
    </w:lvl>
    <w:lvl w:ilvl="3" w:tplc="040C0001">
      <w:start w:val="1"/>
      <w:numFmt w:val="bullet"/>
      <w:lvlText w:val=""/>
      <w:lvlJc w:val="left"/>
      <w:pPr>
        <w:tabs>
          <w:tab w:val="num" w:pos="3654"/>
        </w:tabs>
        <w:ind w:left="3654" w:hanging="360"/>
      </w:pPr>
      <w:rPr>
        <w:rFonts w:ascii="Symbol" w:hAnsi="Symbol" w:hint="default"/>
      </w:rPr>
    </w:lvl>
    <w:lvl w:ilvl="4" w:tplc="040C0003">
      <w:start w:val="1"/>
      <w:numFmt w:val="bullet"/>
      <w:lvlText w:val="o"/>
      <w:lvlJc w:val="left"/>
      <w:pPr>
        <w:tabs>
          <w:tab w:val="num" w:pos="4374"/>
        </w:tabs>
        <w:ind w:left="4374" w:hanging="360"/>
      </w:pPr>
      <w:rPr>
        <w:rFonts w:ascii="Courier New" w:hAnsi="Courier New" w:cs="Times New Roman" w:hint="default"/>
      </w:rPr>
    </w:lvl>
    <w:lvl w:ilvl="5" w:tplc="040C0005">
      <w:start w:val="1"/>
      <w:numFmt w:val="bullet"/>
      <w:lvlText w:val=""/>
      <w:lvlJc w:val="left"/>
      <w:pPr>
        <w:tabs>
          <w:tab w:val="num" w:pos="5094"/>
        </w:tabs>
        <w:ind w:left="5094" w:hanging="360"/>
      </w:pPr>
      <w:rPr>
        <w:rFonts w:ascii="Wingdings" w:hAnsi="Wingdings" w:hint="default"/>
      </w:rPr>
    </w:lvl>
    <w:lvl w:ilvl="6" w:tplc="040C0001">
      <w:start w:val="1"/>
      <w:numFmt w:val="bullet"/>
      <w:lvlText w:val=""/>
      <w:lvlJc w:val="left"/>
      <w:pPr>
        <w:tabs>
          <w:tab w:val="num" w:pos="5814"/>
        </w:tabs>
        <w:ind w:left="5814" w:hanging="360"/>
      </w:pPr>
      <w:rPr>
        <w:rFonts w:ascii="Symbol" w:hAnsi="Symbol" w:hint="default"/>
      </w:rPr>
    </w:lvl>
    <w:lvl w:ilvl="7" w:tplc="040C0003">
      <w:start w:val="1"/>
      <w:numFmt w:val="bullet"/>
      <w:lvlText w:val="o"/>
      <w:lvlJc w:val="left"/>
      <w:pPr>
        <w:tabs>
          <w:tab w:val="num" w:pos="6534"/>
        </w:tabs>
        <w:ind w:left="6534" w:hanging="360"/>
      </w:pPr>
      <w:rPr>
        <w:rFonts w:ascii="Courier New" w:hAnsi="Courier New" w:cs="Times New Roman" w:hint="default"/>
      </w:rPr>
    </w:lvl>
    <w:lvl w:ilvl="8" w:tplc="040C0005">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3740D92"/>
    <w:multiLevelType w:val="hybridMultilevel"/>
    <w:tmpl w:val="BF049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F2BEE"/>
    <w:multiLevelType w:val="hybridMultilevel"/>
    <w:tmpl w:val="2E421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9650C7"/>
    <w:multiLevelType w:val="hybridMultilevel"/>
    <w:tmpl w:val="E378F28C"/>
    <w:lvl w:ilvl="0" w:tplc="841A7F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772EE"/>
    <w:multiLevelType w:val="hybridMultilevel"/>
    <w:tmpl w:val="B9929DDA"/>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7F72C0C8">
      <w:numFmt w:val="bullet"/>
      <w:lvlText w:val="-"/>
      <w:lvlJc w:val="left"/>
      <w:pPr>
        <w:ind w:left="2586" w:hanging="360"/>
      </w:pPr>
      <w:rPr>
        <w:rFonts w:ascii="Times New Roman" w:eastAsia="Times New Roman" w:hAnsi="Times New Roman" w:cs="Times New Roman"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3CEE3464"/>
    <w:multiLevelType w:val="hybridMultilevel"/>
    <w:tmpl w:val="4224EBDA"/>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7F72C0C8">
      <w:numFmt w:val="bullet"/>
      <w:lvlText w:val="-"/>
      <w:lvlJc w:val="left"/>
      <w:pPr>
        <w:ind w:left="3216" w:hanging="360"/>
      </w:pPr>
      <w:rPr>
        <w:rFonts w:ascii="Times New Roman" w:eastAsia="Times New Roman" w:hAnsi="Times New Roman" w:cs="Times New Roman"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46781A49"/>
    <w:multiLevelType w:val="hybridMultilevel"/>
    <w:tmpl w:val="2FDEE782"/>
    <w:lvl w:ilvl="0" w:tplc="17C2F1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3F69B1"/>
    <w:multiLevelType w:val="hybridMultilevel"/>
    <w:tmpl w:val="0DA03330"/>
    <w:lvl w:ilvl="0" w:tplc="425075E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BC2F56"/>
    <w:multiLevelType w:val="multilevel"/>
    <w:tmpl w:val="E10876F6"/>
    <w:lvl w:ilvl="0">
      <w:start w:val="1"/>
      <w:numFmt w:val="decimal"/>
      <w:lvlText w:val="%1"/>
      <w:lvlJc w:val="left"/>
      <w:pPr>
        <w:ind w:left="2843" w:hanging="432"/>
      </w:pPr>
    </w:lvl>
    <w:lvl w:ilvl="1">
      <w:start w:val="1"/>
      <w:numFmt w:val="decimal"/>
      <w:lvlText w:val="%1.%2"/>
      <w:lvlJc w:val="left"/>
      <w:pPr>
        <w:ind w:left="1286" w:hanging="576"/>
      </w:pPr>
      <w:rPr>
        <w:u w:val="single"/>
      </w:rPr>
    </w:lvl>
    <w:lvl w:ilvl="2">
      <w:start w:val="1"/>
      <w:numFmt w:val="decimal"/>
      <w:lvlText w:val="%1.%2.%3"/>
      <w:lvlJc w:val="left"/>
      <w:pPr>
        <w:ind w:left="86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93" w:hanging="1008"/>
      </w:pPr>
      <w:rPr>
        <w:i/>
        <w:u w:val="single"/>
      </w:rPr>
    </w:lvl>
    <w:lvl w:ilvl="5">
      <w:start w:val="1"/>
      <w:numFmt w:val="decimal"/>
      <w:lvlText w:val="%1.%2.%3.%4.%5.%6"/>
      <w:lvlJc w:val="left"/>
      <w:pPr>
        <w:ind w:left="6681" w:hanging="1152"/>
      </w:pPr>
      <w:rPr>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281" w:hanging="129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425" w:hanging="1440"/>
      </w:pPr>
    </w:lvl>
    <w:lvl w:ilvl="8">
      <w:start w:val="1"/>
      <w:numFmt w:val="decimal"/>
      <w:lvlText w:val="%1.%2.%3.%4.%5.%6.%7.%8.%9"/>
      <w:lvlJc w:val="left"/>
      <w:pPr>
        <w:ind w:left="3569" w:hanging="1584"/>
      </w:pPr>
    </w:lvl>
  </w:abstractNum>
  <w:abstractNum w:abstractNumId="12" w15:restartNumberingAfterBreak="0">
    <w:nsid w:val="5EE77C22"/>
    <w:multiLevelType w:val="hybridMultilevel"/>
    <w:tmpl w:val="9948E298"/>
    <w:lvl w:ilvl="0" w:tplc="5F687B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27AC2"/>
    <w:multiLevelType w:val="multilevel"/>
    <w:tmpl w:val="33FCAF9A"/>
    <w:lvl w:ilvl="0">
      <w:start w:val="1"/>
      <w:numFmt w:val="decimal"/>
      <w:lvlText w:val="Article %1"/>
      <w:lvlJc w:val="left"/>
      <w:pPr>
        <w:tabs>
          <w:tab w:val="num" w:pos="1080"/>
        </w:tabs>
        <w:ind w:left="0" w:firstLine="0"/>
      </w:pPr>
      <w:rPr>
        <w:rFonts w:hint="default"/>
      </w:rPr>
    </w:lvl>
    <w:lvl w:ilvl="1">
      <w:start w:val="1"/>
      <w:numFmt w:val="decimal"/>
      <w:pStyle w:val="Titre2"/>
      <w:lvlText w:val="%1.%2"/>
      <w:lvlJc w:val="left"/>
      <w:pPr>
        <w:tabs>
          <w:tab w:val="num" w:pos="1211"/>
        </w:tabs>
        <w:ind w:left="851" w:firstLine="0"/>
      </w:pPr>
      <w:rPr>
        <w:rFonts w:hint="default"/>
      </w:rPr>
    </w:lvl>
    <w:lvl w:ilvl="2">
      <w:start w:val="1"/>
      <w:numFmt w:val="decimal"/>
      <w:pStyle w:val="Titre3"/>
      <w:lvlText w:val="%1.%2.%3"/>
      <w:lvlJc w:val="left"/>
      <w:pPr>
        <w:tabs>
          <w:tab w:val="num" w:pos="720"/>
        </w:tabs>
        <w:ind w:left="0" w:firstLine="0"/>
      </w:pPr>
      <w:rPr>
        <w:rFonts w:hint="default"/>
      </w:rPr>
    </w:lvl>
    <w:lvl w:ilvl="3">
      <w:start w:val="1"/>
      <w:numFmt w:val="decimal"/>
      <w:pStyle w:val="Titre4"/>
      <w:lvlText w:val="%1.%2.%3.%4"/>
      <w:lvlJc w:val="left"/>
      <w:pPr>
        <w:tabs>
          <w:tab w:val="num" w:pos="720"/>
        </w:tabs>
        <w:ind w:left="0" w:firstLine="0"/>
      </w:pPr>
      <w:rPr>
        <w:rFonts w:hint="default"/>
      </w:rPr>
    </w:lvl>
    <w:lvl w:ilvl="4">
      <w:start w:val="1"/>
      <w:numFmt w:val="lowerLetter"/>
      <w:pStyle w:val="Titre5"/>
      <w:lvlText w:val="%5)"/>
      <w:lvlJc w:val="left"/>
      <w:pPr>
        <w:tabs>
          <w:tab w:val="num" w:pos="36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81E139D"/>
    <w:multiLevelType w:val="hybridMultilevel"/>
    <w:tmpl w:val="602E2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C5343E"/>
    <w:multiLevelType w:val="hybridMultilevel"/>
    <w:tmpl w:val="0A2A4CB4"/>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6" w15:restartNumberingAfterBreak="0">
    <w:nsid w:val="7033210F"/>
    <w:multiLevelType w:val="hybridMultilevel"/>
    <w:tmpl w:val="8A2AF206"/>
    <w:lvl w:ilvl="0" w:tplc="040C0003">
      <w:start w:val="1"/>
      <w:numFmt w:val="bullet"/>
      <w:lvlText w:val="o"/>
      <w:lvlJc w:val="left"/>
      <w:pPr>
        <w:ind w:left="2214" w:hanging="360"/>
      </w:pPr>
      <w:rPr>
        <w:rFonts w:ascii="Courier New" w:hAnsi="Courier New" w:cs="Courier New" w:hint="default"/>
      </w:rPr>
    </w:lvl>
    <w:lvl w:ilvl="1" w:tplc="040C0003">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7" w15:restartNumberingAfterBreak="0">
    <w:nsid w:val="732F21D4"/>
    <w:multiLevelType w:val="hybridMultilevel"/>
    <w:tmpl w:val="58F2BD82"/>
    <w:lvl w:ilvl="0" w:tplc="D4C420E6">
      <w:start w:val="160"/>
      <w:numFmt w:val="bullet"/>
      <w:lvlText w:val="-"/>
      <w:lvlJc w:val="left"/>
      <w:pPr>
        <w:tabs>
          <w:tab w:val="num" w:pos="1494"/>
        </w:tabs>
        <w:ind w:left="1494" w:hanging="360"/>
      </w:pPr>
      <w:rPr>
        <w:rFonts w:ascii="Times New Roman" w:eastAsia="Times New Roman" w:hAnsi="Times New Roman" w:cs="Times New Roman" w:hint="default"/>
      </w:rPr>
    </w:lvl>
    <w:lvl w:ilvl="1" w:tplc="040C0003">
      <w:start w:val="1"/>
      <w:numFmt w:val="bullet"/>
      <w:lvlText w:val="o"/>
      <w:lvlJc w:val="left"/>
      <w:pPr>
        <w:tabs>
          <w:tab w:val="num" w:pos="2214"/>
        </w:tabs>
        <w:ind w:left="2214" w:hanging="360"/>
      </w:pPr>
      <w:rPr>
        <w:rFonts w:ascii="Courier New" w:hAnsi="Courier New" w:cs="Times New Roman" w:hint="default"/>
      </w:rPr>
    </w:lvl>
    <w:lvl w:ilvl="2" w:tplc="040C0005">
      <w:start w:val="1"/>
      <w:numFmt w:val="bullet"/>
      <w:lvlText w:val=""/>
      <w:lvlJc w:val="left"/>
      <w:pPr>
        <w:tabs>
          <w:tab w:val="num" w:pos="2934"/>
        </w:tabs>
        <w:ind w:left="2934" w:hanging="360"/>
      </w:pPr>
      <w:rPr>
        <w:rFonts w:ascii="Wingdings" w:hAnsi="Wingdings" w:hint="default"/>
      </w:rPr>
    </w:lvl>
    <w:lvl w:ilvl="3" w:tplc="040C0001">
      <w:start w:val="1"/>
      <w:numFmt w:val="bullet"/>
      <w:lvlText w:val=""/>
      <w:lvlJc w:val="left"/>
      <w:pPr>
        <w:tabs>
          <w:tab w:val="num" w:pos="3654"/>
        </w:tabs>
        <w:ind w:left="3654" w:hanging="360"/>
      </w:pPr>
      <w:rPr>
        <w:rFonts w:ascii="Symbol" w:hAnsi="Symbol" w:hint="default"/>
      </w:rPr>
    </w:lvl>
    <w:lvl w:ilvl="4" w:tplc="040C0003">
      <w:start w:val="1"/>
      <w:numFmt w:val="bullet"/>
      <w:lvlText w:val="o"/>
      <w:lvlJc w:val="left"/>
      <w:pPr>
        <w:tabs>
          <w:tab w:val="num" w:pos="4374"/>
        </w:tabs>
        <w:ind w:left="4374" w:hanging="360"/>
      </w:pPr>
      <w:rPr>
        <w:rFonts w:ascii="Courier New" w:hAnsi="Courier New" w:cs="Times New Roman" w:hint="default"/>
      </w:rPr>
    </w:lvl>
    <w:lvl w:ilvl="5" w:tplc="040C0005">
      <w:start w:val="1"/>
      <w:numFmt w:val="bullet"/>
      <w:lvlText w:val=""/>
      <w:lvlJc w:val="left"/>
      <w:pPr>
        <w:tabs>
          <w:tab w:val="num" w:pos="5094"/>
        </w:tabs>
        <w:ind w:left="5094" w:hanging="360"/>
      </w:pPr>
      <w:rPr>
        <w:rFonts w:ascii="Wingdings" w:hAnsi="Wingdings" w:hint="default"/>
      </w:rPr>
    </w:lvl>
    <w:lvl w:ilvl="6" w:tplc="040C0001">
      <w:start w:val="1"/>
      <w:numFmt w:val="bullet"/>
      <w:lvlText w:val=""/>
      <w:lvlJc w:val="left"/>
      <w:pPr>
        <w:tabs>
          <w:tab w:val="num" w:pos="5814"/>
        </w:tabs>
        <w:ind w:left="5814" w:hanging="360"/>
      </w:pPr>
      <w:rPr>
        <w:rFonts w:ascii="Symbol" w:hAnsi="Symbol" w:hint="default"/>
      </w:rPr>
    </w:lvl>
    <w:lvl w:ilvl="7" w:tplc="040C0003">
      <w:start w:val="1"/>
      <w:numFmt w:val="bullet"/>
      <w:lvlText w:val="o"/>
      <w:lvlJc w:val="left"/>
      <w:pPr>
        <w:tabs>
          <w:tab w:val="num" w:pos="6534"/>
        </w:tabs>
        <w:ind w:left="6534" w:hanging="360"/>
      </w:pPr>
      <w:rPr>
        <w:rFonts w:ascii="Courier New" w:hAnsi="Courier New" w:cs="Times New Roman" w:hint="default"/>
      </w:rPr>
    </w:lvl>
    <w:lvl w:ilvl="8" w:tplc="040C0005">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7AC51A7C"/>
    <w:multiLevelType w:val="hybridMultilevel"/>
    <w:tmpl w:val="891EDE12"/>
    <w:lvl w:ilvl="0" w:tplc="425075E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D26B96"/>
    <w:multiLevelType w:val="hybridMultilevel"/>
    <w:tmpl w:val="54E8D6D6"/>
    <w:lvl w:ilvl="0" w:tplc="040C0001">
      <w:start w:val="1"/>
      <w:numFmt w:val="bullet"/>
      <w:lvlText w:val=""/>
      <w:lvlJc w:val="left"/>
      <w:pPr>
        <w:ind w:left="1146" w:hanging="360"/>
      </w:pPr>
      <w:rPr>
        <w:rFonts w:ascii="Symbol" w:hAnsi="Symbol" w:hint="default"/>
      </w:rPr>
    </w:lvl>
    <w:lvl w:ilvl="1" w:tplc="040C000B">
      <w:start w:val="1"/>
      <w:numFmt w:val="bullet"/>
      <w:lvlText w:val=""/>
      <w:lvlJc w:val="left"/>
      <w:pPr>
        <w:ind w:left="1866" w:hanging="360"/>
      </w:pPr>
      <w:rPr>
        <w:rFonts w:ascii="Wingdings" w:hAnsi="Wingdings" w:hint="default"/>
      </w:rPr>
    </w:lvl>
    <w:lvl w:ilvl="2" w:tplc="7F72C0C8">
      <w:numFmt w:val="bullet"/>
      <w:lvlText w:val="-"/>
      <w:lvlJc w:val="left"/>
      <w:pPr>
        <w:ind w:left="2586" w:hanging="360"/>
      </w:pPr>
      <w:rPr>
        <w:rFonts w:ascii="Times New Roman" w:eastAsia="Times New Roman" w:hAnsi="Times New Roman" w:cs="Times New Roman"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1"/>
  </w:num>
  <w:num w:numId="6">
    <w:abstractNumId w:val="7"/>
  </w:num>
  <w:num w:numId="7">
    <w:abstractNumId w:val="19"/>
  </w:num>
  <w:num w:numId="8">
    <w:abstractNumId w:val="8"/>
  </w:num>
  <w:num w:numId="9">
    <w:abstractNumId w:val="12"/>
  </w:num>
  <w:num w:numId="10">
    <w:abstractNumId w:val="1"/>
  </w:num>
  <w:num w:numId="11">
    <w:abstractNumId w:val="4"/>
  </w:num>
  <w:num w:numId="12">
    <w:abstractNumId w:val="2"/>
  </w:num>
  <w:num w:numId="13">
    <w:abstractNumId w:val="14"/>
  </w:num>
  <w:num w:numId="14">
    <w:abstractNumId w:val="15"/>
  </w:num>
  <w:num w:numId="15">
    <w:abstractNumId w:val="17"/>
  </w:num>
  <w:num w:numId="16">
    <w:abstractNumId w:val="3"/>
  </w:num>
  <w:num w:numId="17">
    <w:abstractNumId w:val="16"/>
  </w:num>
  <w:num w:numId="18">
    <w:abstractNumId w:val="0"/>
  </w:num>
  <w:num w:numId="19">
    <w:abstractNumId w:val="18"/>
  </w:num>
  <w:num w:numId="20">
    <w:abstractNumId w:val="6"/>
  </w:num>
  <w:num w:numId="21">
    <w:abstractNumId w:val="10"/>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2F"/>
    <w:rsid w:val="00041C35"/>
    <w:rsid w:val="0006240C"/>
    <w:rsid w:val="00064E86"/>
    <w:rsid w:val="0009485D"/>
    <w:rsid w:val="0010154B"/>
    <w:rsid w:val="00121468"/>
    <w:rsid w:val="001275D5"/>
    <w:rsid w:val="001606BB"/>
    <w:rsid w:val="00161838"/>
    <w:rsid w:val="001A3EEE"/>
    <w:rsid w:val="001C5EE2"/>
    <w:rsid w:val="001D4BAC"/>
    <w:rsid w:val="00206FC7"/>
    <w:rsid w:val="002628BC"/>
    <w:rsid w:val="00272E43"/>
    <w:rsid w:val="002E5FEA"/>
    <w:rsid w:val="00347F93"/>
    <w:rsid w:val="00351F3D"/>
    <w:rsid w:val="003914AB"/>
    <w:rsid w:val="003D0A4B"/>
    <w:rsid w:val="003F413B"/>
    <w:rsid w:val="00402E03"/>
    <w:rsid w:val="004110A0"/>
    <w:rsid w:val="0041395E"/>
    <w:rsid w:val="00424A73"/>
    <w:rsid w:val="00426B37"/>
    <w:rsid w:val="00437292"/>
    <w:rsid w:val="004532DD"/>
    <w:rsid w:val="00467563"/>
    <w:rsid w:val="00490EA1"/>
    <w:rsid w:val="004B4DFF"/>
    <w:rsid w:val="004C31A7"/>
    <w:rsid w:val="004E113E"/>
    <w:rsid w:val="004F678B"/>
    <w:rsid w:val="005936D9"/>
    <w:rsid w:val="0059730E"/>
    <w:rsid w:val="005D1474"/>
    <w:rsid w:val="005D4AF1"/>
    <w:rsid w:val="006256C5"/>
    <w:rsid w:val="00654A1D"/>
    <w:rsid w:val="00655CB1"/>
    <w:rsid w:val="00692EFA"/>
    <w:rsid w:val="006952BD"/>
    <w:rsid w:val="006A66A2"/>
    <w:rsid w:val="00782AB9"/>
    <w:rsid w:val="007848B3"/>
    <w:rsid w:val="007B5460"/>
    <w:rsid w:val="007C3FB8"/>
    <w:rsid w:val="007D3C5B"/>
    <w:rsid w:val="0080133D"/>
    <w:rsid w:val="0080361F"/>
    <w:rsid w:val="00822648"/>
    <w:rsid w:val="00841CD8"/>
    <w:rsid w:val="00866AB3"/>
    <w:rsid w:val="00872094"/>
    <w:rsid w:val="00887C96"/>
    <w:rsid w:val="00890FAC"/>
    <w:rsid w:val="008A2878"/>
    <w:rsid w:val="008A6BD7"/>
    <w:rsid w:val="008A6E69"/>
    <w:rsid w:val="008B4323"/>
    <w:rsid w:val="008C2A81"/>
    <w:rsid w:val="008D22FE"/>
    <w:rsid w:val="008D3D4B"/>
    <w:rsid w:val="008D6FC1"/>
    <w:rsid w:val="008F0173"/>
    <w:rsid w:val="00902E79"/>
    <w:rsid w:val="009042EF"/>
    <w:rsid w:val="009172F5"/>
    <w:rsid w:val="00925CA4"/>
    <w:rsid w:val="00950B5C"/>
    <w:rsid w:val="00953209"/>
    <w:rsid w:val="00971CCE"/>
    <w:rsid w:val="00985068"/>
    <w:rsid w:val="0099183F"/>
    <w:rsid w:val="009B09CD"/>
    <w:rsid w:val="009B5E24"/>
    <w:rsid w:val="009C5785"/>
    <w:rsid w:val="009F603C"/>
    <w:rsid w:val="00A005FB"/>
    <w:rsid w:val="00A10AD2"/>
    <w:rsid w:val="00A60C38"/>
    <w:rsid w:val="00A7111F"/>
    <w:rsid w:val="00AB1A9F"/>
    <w:rsid w:val="00AC351F"/>
    <w:rsid w:val="00B05F9D"/>
    <w:rsid w:val="00B278E9"/>
    <w:rsid w:val="00B32611"/>
    <w:rsid w:val="00B44031"/>
    <w:rsid w:val="00B8363D"/>
    <w:rsid w:val="00B97972"/>
    <w:rsid w:val="00BA0561"/>
    <w:rsid w:val="00BB52B2"/>
    <w:rsid w:val="00BC2D04"/>
    <w:rsid w:val="00BD3FD4"/>
    <w:rsid w:val="00BF7D37"/>
    <w:rsid w:val="00C13BA9"/>
    <w:rsid w:val="00C156A0"/>
    <w:rsid w:val="00C30278"/>
    <w:rsid w:val="00C941AE"/>
    <w:rsid w:val="00CA79D7"/>
    <w:rsid w:val="00CB4795"/>
    <w:rsid w:val="00CD3925"/>
    <w:rsid w:val="00CE4FD6"/>
    <w:rsid w:val="00D11D10"/>
    <w:rsid w:val="00D15455"/>
    <w:rsid w:val="00D7271A"/>
    <w:rsid w:val="00D92ED7"/>
    <w:rsid w:val="00DA3A08"/>
    <w:rsid w:val="00DA6C72"/>
    <w:rsid w:val="00DB106C"/>
    <w:rsid w:val="00DB583A"/>
    <w:rsid w:val="00DC059B"/>
    <w:rsid w:val="00DF612F"/>
    <w:rsid w:val="00E138C8"/>
    <w:rsid w:val="00E248A8"/>
    <w:rsid w:val="00E40CE4"/>
    <w:rsid w:val="00E46CDB"/>
    <w:rsid w:val="00E70A6A"/>
    <w:rsid w:val="00E74DDB"/>
    <w:rsid w:val="00EA1BC3"/>
    <w:rsid w:val="00EA785C"/>
    <w:rsid w:val="00ED0402"/>
    <w:rsid w:val="00ED5AA1"/>
    <w:rsid w:val="00ED71F8"/>
    <w:rsid w:val="00EF06E4"/>
    <w:rsid w:val="00F03483"/>
    <w:rsid w:val="00F13E9B"/>
    <w:rsid w:val="00F82053"/>
    <w:rsid w:val="00FD4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B7AE"/>
  <w15:chartTrackingRefBased/>
  <w15:docId w15:val="{6059F1F5-881C-4413-8767-A041FDC4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D4"/>
    <w:pPr>
      <w:jc w:val="both"/>
    </w:pPr>
    <w:rPr>
      <w:sz w:val="22"/>
    </w:rPr>
  </w:style>
  <w:style w:type="paragraph" w:styleId="Titre1">
    <w:name w:val="heading 1"/>
    <w:basedOn w:val="Normal"/>
    <w:next w:val="Normal"/>
    <w:link w:val="Titre1Car"/>
    <w:qFormat/>
    <w:rsid w:val="00BD3FD4"/>
    <w:pPr>
      <w:keepNext/>
      <w:spacing w:before="120" w:after="120"/>
      <w:jc w:val="left"/>
      <w:outlineLvl w:val="0"/>
    </w:pPr>
    <w:rPr>
      <w:b/>
      <w:caps/>
      <w:sz w:val="28"/>
      <w:u w:val="single"/>
    </w:rPr>
  </w:style>
  <w:style w:type="paragraph" w:styleId="Titre2">
    <w:name w:val="heading 2"/>
    <w:basedOn w:val="Normal"/>
    <w:next w:val="Normal"/>
    <w:link w:val="Titre2Car"/>
    <w:qFormat/>
    <w:rsid w:val="00BD3FD4"/>
    <w:pPr>
      <w:keepNext/>
      <w:keepLines/>
      <w:numPr>
        <w:ilvl w:val="1"/>
        <w:numId w:val="4"/>
      </w:numPr>
      <w:spacing w:before="120" w:after="60"/>
      <w:outlineLvl w:val="1"/>
    </w:pPr>
    <w:rPr>
      <w:b/>
      <w:u w:val="single"/>
    </w:rPr>
  </w:style>
  <w:style w:type="paragraph" w:styleId="Titre3">
    <w:name w:val="heading 3"/>
    <w:basedOn w:val="Normal"/>
    <w:next w:val="Normal"/>
    <w:link w:val="Titre3Car"/>
    <w:qFormat/>
    <w:rsid w:val="00BD3FD4"/>
    <w:pPr>
      <w:keepNext/>
      <w:numPr>
        <w:ilvl w:val="2"/>
        <w:numId w:val="4"/>
      </w:numPr>
      <w:spacing w:before="120"/>
      <w:outlineLvl w:val="2"/>
    </w:pPr>
    <w:rPr>
      <w:b/>
      <w:u w:val="single"/>
    </w:rPr>
  </w:style>
  <w:style w:type="paragraph" w:styleId="Titre4">
    <w:name w:val="heading 4"/>
    <w:basedOn w:val="Normal"/>
    <w:next w:val="Normal"/>
    <w:link w:val="Titre4Car"/>
    <w:qFormat/>
    <w:rsid w:val="00BD3FD4"/>
    <w:pPr>
      <w:keepNext/>
      <w:numPr>
        <w:ilvl w:val="3"/>
        <w:numId w:val="4"/>
      </w:numPr>
      <w:spacing w:before="120"/>
      <w:outlineLvl w:val="3"/>
    </w:pPr>
    <w:rPr>
      <w:b/>
    </w:rPr>
  </w:style>
  <w:style w:type="paragraph" w:styleId="Titre5">
    <w:name w:val="heading 5"/>
    <w:basedOn w:val="Normal"/>
    <w:next w:val="Normal"/>
    <w:link w:val="Titre5Car"/>
    <w:qFormat/>
    <w:rsid w:val="00BD3FD4"/>
    <w:pPr>
      <w:keepNext/>
      <w:numPr>
        <w:ilvl w:val="4"/>
        <w:numId w:val="4"/>
      </w:numPr>
      <w:jc w:val="left"/>
      <w:outlineLvl w:val="4"/>
    </w:pPr>
    <w:rPr>
      <w:u w:val="single"/>
    </w:rPr>
  </w:style>
  <w:style w:type="paragraph" w:styleId="Titre6">
    <w:name w:val="heading 6"/>
    <w:basedOn w:val="Normal"/>
    <w:next w:val="Normal"/>
    <w:link w:val="Titre6Car"/>
    <w:qFormat/>
    <w:rsid w:val="00BD3FD4"/>
    <w:pPr>
      <w:keepNext/>
      <w:jc w:val="center"/>
      <w:outlineLvl w:val="5"/>
    </w:pPr>
    <w:rPr>
      <w:b/>
      <w:u w:val="single"/>
    </w:rPr>
  </w:style>
  <w:style w:type="paragraph" w:styleId="Titre7">
    <w:name w:val="heading 7"/>
    <w:basedOn w:val="Normal"/>
    <w:next w:val="Normal"/>
    <w:link w:val="Titre7Car"/>
    <w:qFormat/>
    <w:rsid w:val="00BD3FD4"/>
    <w:pPr>
      <w:keepNext/>
      <w:outlineLvl w:val="6"/>
    </w:pPr>
    <w:rPr>
      <w:b/>
      <w:sz w:val="24"/>
    </w:rPr>
  </w:style>
  <w:style w:type="paragraph" w:styleId="Titre8">
    <w:name w:val="heading 8"/>
    <w:basedOn w:val="Normal"/>
    <w:next w:val="Normal"/>
    <w:link w:val="Titre8Car"/>
    <w:qFormat/>
    <w:rsid w:val="00BD3FD4"/>
    <w:pPr>
      <w:keepNext/>
      <w:jc w:val="center"/>
      <w:outlineLvl w:val="7"/>
    </w:pPr>
    <w:rPr>
      <w:b/>
      <w:i/>
      <w:sz w:val="20"/>
    </w:rPr>
  </w:style>
  <w:style w:type="paragraph" w:styleId="Titre9">
    <w:name w:val="heading 9"/>
    <w:basedOn w:val="Normal"/>
    <w:next w:val="Normal"/>
    <w:link w:val="Titre9Car"/>
    <w:qFormat/>
    <w:rsid w:val="00BD3FD4"/>
    <w:pPr>
      <w:keepNext/>
      <w:spacing w:after="100" w:afterAutospacing="1"/>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6">
    <w:name w:val="Normal 6"/>
    <w:basedOn w:val="Normal"/>
    <w:qFormat/>
    <w:rsid w:val="00BD3FD4"/>
    <w:pPr>
      <w:spacing w:after="120" w:line="276" w:lineRule="auto"/>
    </w:pPr>
    <w:rPr>
      <w:rFonts w:ascii="Calibri" w:eastAsia="Calibri" w:hAnsi="Calibri"/>
      <w:sz w:val="20"/>
      <w:lang w:eastAsia="fr-FR"/>
    </w:rPr>
  </w:style>
  <w:style w:type="character" w:customStyle="1" w:styleId="Titre1Car">
    <w:name w:val="Titre 1 Car"/>
    <w:basedOn w:val="Policepardfaut"/>
    <w:link w:val="Titre1"/>
    <w:uiPriority w:val="99"/>
    <w:rsid w:val="00BD3FD4"/>
    <w:rPr>
      <w:b/>
      <w:caps/>
      <w:sz w:val="28"/>
      <w:u w:val="single"/>
    </w:rPr>
  </w:style>
  <w:style w:type="character" w:customStyle="1" w:styleId="Titre2Car">
    <w:name w:val="Titre 2 Car"/>
    <w:basedOn w:val="Policepardfaut"/>
    <w:link w:val="Titre2"/>
    <w:uiPriority w:val="99"/>
    <w:rsid w:val="00BD3FD4"/>
    <w:rPr>
      <w:b/>
      <w:sz w:val="22"/>
      <w:u w:val="single"/>
    </w:rPr>
  </w:style>
  <w:style w:type="character" w:customStyle="1" w:styleId="Titre3Car">
    <w:name w:val="Titre 3 Car"/>
    <w:basedOn w:val="Policepardfaut"/>
    <w:link w:val="Titre3"/>
    <w:rsid w:val="00BD3FD4"/>
    <w:rPr>
      <w:b/>
      <w:sz w:val="22"/>
      <w:u w:val="single"/>
    </w:rPr>
  </w:style>
  <w:style w:type="character" w:customStyle="1" w:styleId="Titre4Car">
    <w:name w:val="Titre 4 Car"/>
    <w:basedOn w:val="Policepardfaut"/>
    <w:link w:val="Titre4"/>
    <w:uiPriority w:val="99"/>
    <w:rsid w:val="00BD3FD4"/>
    <w:rPr>
      <w:b/>
      <w:sz w:val="22"/>
    </w:rPr>
  </w:style>
  <w:style w:type="character" w:customStyle="1" w:styleId="Titre5Car">
    <w:name w:val="Titre 5 Car"/>
    <w:basedOn w:val="Policepardfaut"/>
    <w:link w:val="Titre5"/>
    <w:uiPriority w:val="99"/>
    <w:rsid w:val="00BD3FD4"/>
    <w:rPr>
      <w:sz w:val="22"/>
      <w:u w:val="single"/>
    </w:rPr>
  </w:style>
  <w:style w:type="character" w:customStyle="1" w:styleId="Titre6Car">
    <w:name w:val="Titre 6 Car"/>
    <w:basedOn w:val="Policepardfaut"/>
    <w:link w:val="Titre6"/>
    <w:uiPriority w:val="99"/>
    <w:rsid w:val="00BD3FD4"/>
    <w:rPr>
      <w:b/>
      <w:sz w:val="22"/>
      <w:u w:val="single"/>
    </w:rPr>
  </w:style>
  <w:style w:type="character" w:customStyle="1" w:styleId="Titre7Car">
    <w:name w:val="Titre 7 Car"/>
    <w:basedOn w:val="Policepardfaut"/>
    <w:link w:val="Titre7"/>
    <w:uiPriority w:val="99"/>
    <w:rsid w:val="00BD3FD4"/>
    <w:rPr>
      <w:b/>
      <w:sz w:val="24"/>
    </w:rPr>
  </w:style>
  <w:style w:type="character" w:customStyle="1" w:styleId="Titre8Car">
    <w:name w:val="Titre 8 Car"/>
    <w:basedOn w:val="Policepardfaut"/>
    <w:link w:val="Titre8"/>
    <w:uiPriority w:val="99"/>
    <w:rsid w:val="00BD3FD4"/>
    <w:rPr>
      <w:b/>
      <w:i/>
    </w:rPr>
  </w:style>
  <w:style w:type="character" w:customStyle="1" w:styleId="Titre9Car">
    <w:name w:val="Titre 9 Car"/>
    <w:basedOn w:val="Policepardfaut"/>
    <w:link w:val="Titre9"/>
    <w:uiPriority w:val="99"/>
    <w:rsid w:val="00BD3FD4"/>
    <w:rPr>
      <w:sz w:val="24"/>
    </w:rPr>
  </w:style>
  <w:style w:type="paragraph" w:styleId="Titre">
    <w:name w:val="Title"/>
    <w:basedOn w:val="Normal"/>
    <w:link w:val="TitreCar"/>
    <w:qFormat/>
    <w:rsid w:val="00BD3FD4"/>
    <w:pPr>
      <w:jc w:val="left"/>
    </w:pPr>
    <w:rPr>
      <w:rFonts w:ascii="Times New Roman Gras" w:hAnsi="Times New Roman Gras"/>
      <w:b/>
      <w:sz w:val="24"/>
      <w:u w:val="single"/>
    </w:rPr>
  </w:style>
  <w:style w:type="character" w:customStyle="1" w:styleId="TitreCar">
    <w:name w:val="Titre Car"/>
    <w:basedOn w:val="Policepardfaut"/>
    <w:link w:val="Titre"/>
    <w:rsid w:val="00BD3FD4"/>
    <w:rPr>
      <w:rFonts w:ascii="Times New Roman Gras" w:hAnsi="Times New Roman Gras"/>
      <w:b/>
      <w:sz w:val="24"/>
      <w:u w:val="single"/>
    </w:rPr>
  </w:style>
  <w:style w:type="character" w:styleId="lev">
    <w:name w:val="Strong"/>
    <w:qFormat/>
    <w:rsid w:val="00BD3FD4"/>
    <w:rPr>
      <w:b/>
      <w:bCs/>
    </w:rPr>
  </w:style>
  <w:style w:type="paragraph" w:styleId="Paragraphedeliste">
    <w:name w:val="List Paragraph"/>
    <w:basedOn w:val="Normal"/>
    <w:uiPriority w:val="34"/>
    <w:qFormat/>
    <w:rsid w:val="00BD3FD4"/>
    <w:pPr>
      <w:ind w:left="708"/>
    </w:pPr>
  </w:style>
  <w:style w:type="paragraph" w:styleId="En-ttedetabledesmatires">
    <w:name w:val="TOC Heading"/>
    <w:basedOn w:val="Titre1"/>
    <w:next w:val="Normal"/>
    <w:uiPriority w:val="39"/>
    <w:semiHidden/>
    <w:unhideWhenUsed/>
    <w:qFormat/>
    <w:rsid w:val="00BD3FD4"/>
    <w:pPr>
      <w:keepLines/>
      <w:spacing w:before="480" w:after="0" w:line="276" w:lineRule="auto"/>
      <w:outlineLvl w:val="9"/>
    </w:pPr>
    <w:rPr>
      <w:rFonts w:ascii="Cambria" w:hAnsi="Cambria"/>
      <w:bCs/>
      <w:caps w:val="0"/>
      <w:color w:val="365F91"/>
      <w:szCs w:val="28"/>
      <w:u w:val="none"/>
      <w:lang w:eastAsia="fr-FR"/>
    </w:rPr>
  </w:style>
  <w:style w:type="paragraph" w:styleId="Corpsdetexte">
    <w:name w:val="Body Text"/>
    <w:basedOn w:val="Normal"/>
    <w:link w:val="CorpsdetexteCar"/>
    <w:semiHidden/>
    <w:rsid w:val="003914AB"/>
    <w:pPr>
      <w:ind w:left="426" w:firstLine="425"/>
    </w:pPr>
    <w:rPr>
      <w:sz w:val="28"/>
      <w:szCs w:val="24"/>
      <w:lang w:eastAsia="fr-FR"/>
    </w:rPr>
  </w:style>
  <w:style w:type="character" w:customStyle="1" w:styleId="CorpsdetexteCar">
    <w:name w:val="Corps de texte Car"/>
    <w:basedOn w:val="Policepardfaut"/>
    <w:link w:val="Corpsdetexte"/>
    <w:semiHidden/>
    <w:rsid w:val="003914AB"/>
    <w:rPr>
      <w:sz w:val="28"/>
      <w:szCs w:val="24"/>
      <w:lang w:eastAsia="fr-FR"/>
    </w:rPr>
  </w:style>
  <w:style w:type="paragraph" w:customStyle="1" w:styleId="OBJEXIGENCE">
    <w:name w:val="*OBJ EXIGENCE"/>
    <w:basedOn w:val="Normal"/>
    <w:qFormat/>
    <w:rsid w:val="00ED5AA1"/>
    <w:pPr>
      <w:tabs>
        <w:tab w:val="left" w:pos="5670"/>
      </w:tabs>
      <w:spacing w:before="120"/>
      <w:ind w:left="567"/>
    </w:pPr>
    <w:rPr>
      <w:noProof/>
      <w:szCs w:val="22"/>
      <w:lang w:eastAsia="fr-FR"/>
    </w:rPr>
  </w:style>
  <w:style w:type="character" w:styleId="Marquedecommentaire">
    <w:name w:val="annotation reference"/>
    <w:basedOn w:val="Policepardfaut"/>
    <w:uiPriority w:val="99"/>
    <w:semiHidden/>
    <w:unhideWhenUsed/>
    <w:rsid w:val="002E5FEA"/>
    <w:rPr>
      <w:sz w:val="16"/>
      <w:szCs w:val="16"/>
    </w:rPr>
  </w:style>
  <w:style w:type="paragraph" w:styleId="Commentaire">
    <w:name w:val="annotation text"/>
    <w:basedOn w:val="Normal"/>
    <w:link w:val="CommentaireCar"/>
    <w:uiPriority w:val="99"/>
    <w:semiHidden/>
    <w:unhideWhenUsed/>
    <w:rsid w:val="002E5FEA"/>
    <w:rPr>
      <w:sz w:val="20"/>
    </w:rPr>
  </w:style>
  <w:style w:type="character" w:customStyle="1" w:styleId="CommentaireCar">
    <w:name w:val="Commentaire Car"/>
    <w:basedOn w:val="Policepardfaut"/>
    <w:link w:val="Commentaire"/>
    <w:uiPriority w:val="99"/>
    <w:semiHidden/>
    <w:rsid w:val="002E5FEA"/>
  </w:style>
  <w:style w:type="paragraph" w:styleId="Objetducommentaire">
    <w:name w:val="annotation subject"/>
    <w:basedOn w:val="Commentaire"/>
    <w:next w:val="Commentaire"/>
    <w:link w:val="ObjetducommentaireCar"/>
    <w:uiPriority w:val="99"/>
    <w:semiHidden/>
    <w:unhideWhenUsed/>
    <w:rsid w:val="002E5FEA"/>
    <w:rPr>
      <w:b/>
      <w:bCs/>
    </w:rPr>
  </w:style>
  <w:style w:type="character" w:customStyle="1" w:styleId="ObjetducommentaireCar">
    <w:name w:val="Objet du commentaire Car"/>
    <w:basedOn w:val="CommentaireCar"/>
    <w:link w:val="Objetducommentaire"/>
    <w:uiPriority w:val="99"/>
    <w:semiHidden/>
    <w:rsid w:val="002E5FEA"/>
    <w:rPr>
      <w:b/>
      <w:bCs/>
    </w:rPr>
  </w:style>
  <w:style w:type="paragraph" w:styleId="Textedebulles">
    <w:name w:val="Balloon Text"/>
    <w:basedOn w:val="Normal"/>
    <w:link w:val="TextedebullesCar"/>
    <w:uiPriority w:val="99"/>
    <w:semiHidden/>
    <w:unhideWhenUsed/>
    <w:rsid w:val="002E5F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EA"/>
    <w:rPr>
      <w:rFonts w:ascii="Segoe UI" w:hAnsi="Segoe UI" w:cs="Segoe UI"/>
      <w:sz w:val="18"/>
      <w:szCs w:val="18"/>
    </w:rPr>
  </w:style>
  <w:style w:type="paragraph" w:styleId="Rvision">
    <w:name w:val="Revision"/>
    <w:hidden/>
    <w:uiPriority w:val="99"/>
    <w:semiHidden/>
    <w:rsid w:val="00DA3A08"/>
    <w:rPr>
      <w:sz w:val="22"/>
    </w:rPr>
  </w:style>
  <w:style w:type="paragraph" w:customStyle="1" w:styleId="Default">
    <w:name w:val="Default"/>
    <w:rsid w:val="00351F3D"/>
    <w:pPr>
      <w:autoSpaceDE w:val="0"/>
      <w:autoSpaceDN w:val="0"/>
      <w:adjustRightInd w:val="0"/>
    </w:pPr>
    <w:rPr>
      <w:color w:val="000000"/>
      <w:sz w:val="24"/>
      <w:szCs w:val="24"/>
    </w:rPr>
  </w:style>
  <w:style w:type="table" w:styleId="Grilledutableau">
    <w:name w:val="Table Grid"/>
    <w:basedOn w:val="TableauNormal"/>
    <w:uiPriority w:val="59"/>
    <w:rsid w:val="00F1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21b347-b125-4e43-93d4-8af9b1229f8c"/>
    <n8846f5a9ed346b7a8dde293fefb8b54 xmlns="c7736a27-9e83-4c16-991e-927a23f68528">
      <Terms xmlns="http://schemas.microsoft.com/office/infopath/2007/PartnerControls"/>
    </n8846f5a9ed346b7a8dde293fefb8b54>
    <_dlc_DocId xmlns="1721b347-b125-4e43-93d4-8af9b1229f8c">XD7PN6MSD2FP-783182998-608752</_dlc_DocId>
    <_dlc_DocIdUrl xmlns="1721b347-b125-4e43-93d4-8af9b1229f8c">
      <Url>http://portail-esid-brest.intradef.gouv.fr/piaf/_layouts/DocIdRedir.aspx?ID=XD7PN6MSD2FP-783182998-608752</Url>
      <Description>XD7PN6MSD2FP-783182998-608752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AC1E041BA01046B0C3B64F97C98E62" ma:contentTypeVersion="9" ma:contentTypeDescription="Crée un document." ma:contentTypeScope="" ma:versionID="b2e427e1abcc2bc1c63ef2146daae99e">
  <xsd:schema xmlns:xsd="http://www.w3.org/2001/XMLSchema" xmlns:xs="http://www.w3.org/2001/XMLSchema" xmlns:p="http://schemas.microsoft.com/office/2006/metadata/properties" xmlns:ns2="1721b347-b125-4e43-93d4-8af9b1229f8c" xmlns:ns3="c7736a27-9e83-4c16-991e-927a23f68528" xmlns:ns4="bddd30c3-6f54-4509-a8bb-b5c468ac13e1" targetNamespace="http://schemas.microsoft.com/office/2006/metadata/properties" ma:root="true" ma:fieldsID="09a1df0e1c1d3a8b4d4a31b00986b32b" ns2:_="" ns3:_="" ns4:_="">
    <xsd:import namespace="1721b347-b125-4e43-93d4-8af9b1229f8c"/>
    <xsd:import namespace="c7736a27-9e83-4c16-991e-927a23f68528"/>
    <xsd:import namespace="bddd30c3-6f54-4509-a8bb-b5c468ac13e1"/>
    <xsd:element name="properties">
      <xsd:complexType>
        <xsd:sequence>
          <xsd:element name="documentManagement">
            <xsd:complexType>
              <xsd:all>
                <xsd:element ref="ns2:_dlc_DocId" minOccurs="0"/>
                <xsd:element ref="ns2:_dlc_DocIdUrl" minOccurs="0"/>
                <xsd:element ref="ns2:_dlc_DocIdPersistId" minOccurs="0"/>
                <xsd:element ref="ns3:n8846f5a9ed346b7a8dde293fefb8b54" minOccurs="0"/>
                <xsd:element ref="ns2:TaxCatchAll" minOccurs="0"/>
                <xsd:element ref="ns4:n_x00b0__x0020_de_x0020_l_x0027_acte_x0020__x003a__x0020_Raison_x0020_sociale_x0020_titul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b347-b125-4e43-93d4-8af9b1229f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2b145bbc-f7b0-4913-9866-3b1bb540cf2e}" ma:internalName="TaxCatchAll" ma:showField="CatchAllData" ma:web="1721b347-b125-4e43-93d4-8af9b1229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736a27-9e83-4c16-991e-927a23f68528" elementFormDefault="qualified">
    <xsd:import namespace="http://schemas.microsoft.com/office/2006/documentManagement/types"/>
    <xsd:import namespace="http://schemas.microsoft.com/office/infopath/2007/PartnerControls"/>
    <xsd:element name="n8846f5a9ed346b7a8dde293fefb8b54" ma:index="11" nillable="true" ma:taxonomy="true" ma:internalName="n8846f5a9ed346b7a8dde293fefb8b54" ma:taxonomyFieldName="Nature_x0020_du_x0020_document" ma:displayName="Nature du document" ma:default="" ma:fieldId="{78846f5a-9ed3-46b7-a8dd-e293fefb8b54}" ma:sspId="7be7f745-9c01-4ade-a04e-640df54bde4e" ma:termSetId="9226f730-70bd-474e-9ed6-50fa3af07a38" ma:anchorId="3d8b0bc3-dfc3-4a43-bbe7-51da9248b9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d30c3-6f54-4509-a8bb-b5c468ac13e1" elementFormDefault="qualified">
    <xsd:import namespace="http://schemas.microsoft.com/office/2006/documentManagement/types"/>
    <xsd:import namespace="http://schemas.microsoft.com/office/infopath/2007/PartnerControls"/>
    <xsd:element name="n_x00b0__x0020_de_x0020_l_x0027_acte_x0020__x003a__x0020_Raison_x0020_sociale_x0020_titulaire" ma:index="14" nillable="true" ma:displayName="n° de l'acte : Raison sociale titulaire" ma:list="{ac6770ca-d440-4918-afe5-cc2039b1f918}" ma:internalName="n_x00b0__x0020_de_x0020_l_x0027_acte_x0020__x003a__x0020_Raison_x0020_sociale_x0020_titulaire" ma:readOnly="true" ma:showField="Raison_x0020_sociale_x0020_titul" ma:web="1721b347-b125-4e43-93d4-8af9b1229f8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8E19B-F3CF-4D60-B56A-48B82D93ACF4}">
  <ds:schemaRefs>
    <ds:schemaRef ds:uri="http://schemas.microsoft.com/sharepoint/v3/contenttype/forms"/>
  </ds:schemaRefs>
</ds:datastoreItem>
</file>

<file path=customXml/itemProps2.xml><?xml version="1.0" encoding="utf-8"?>
<ds:datastoreItem xmlns:ds="http://schemas.openxmlformats.org/officeDocument/2006/customXml" ds:itemID="{F2BE1308-C0E9-4C9B-82DE-35958094C8F2}">
  <ds:schemaRefs>
    <ds:schemaRef ds:uri="c7736a27-9e83-4c16-991e-927a23f68528"/>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ddd30c3-6f54-4509-a8bb-b5c468ac13e1"/>
    <ds:schemaRef ds:uri="1721b347-b125-4e43-93d4-8af9b1229f8c"/>
    <ds:schemaRef ds:uri="http://www.w3.org/XML/1998/namespace"/>
    <ds:schemaRef ds:uri="http://purl.org/dc/dcmitype/"/>
  </ds:schemaRefs>
</ds:datastoreItem>
</file>

<file path=customXml/itemProps3.xml><?xml version="1.0" encoding="utf-8"?>
<ds:datastoreItem xmlns:ds="http://schemas.openxmlformats.org/officeDocument/2006/customXml" ds:itemID="{39290401-01DD-45CF-89BC-FED01E53A246}">
  <ds:schemaRefs>
    <ds:schemaRef ds:uri="http://schemas.microsoft.com/sharepoint/events"/>
  </ds:schemaRefs>
</ds:datastoreItem>
</file>

<file path=customXml/itemProps4.xml><?xml version="1.0" encoding="utf-8"?>
<ds:datastoreItem xmlns:ds="http://schemas.openxmlformats.org/officeDocument/2006/customXml" ds:itemID="{88FE04D7-7BC8-401B-8D57-F49DE8A4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b347-b125-4e43-93d4-8af9b1229f8c"/>
    <ds:schemaRef ds:uri="c7736a27-9e83-4c16-991e-927a23f68528"/>
    <ds:schemaRef ds:uri="bddd30c3-6f54-4509-a8bb-b5c468ac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371</Words>
  <Characters>2044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TREBAOL Frederic TSO T.5</dc:creator>
  <cp:keywords/>
  <dc:description/>
  <cp:lastModifiedBy>GARCIN Flavie TSEF 2CL</cp:lastModifiedBy>
  <cp:revision>24</cp:revision>
  <dcterms:created xsi:type="dcterms:W3CDTF">2024-01-05T15:29:00Z</dcterms:created>
  <dcterms:modified xsi:type="dcterms:W3CDTF">2024-09-18T13:12:00Z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0x0101000EAC1E041BA01046B0C3B64F97C98E62</vt:lpwstr>
  </property>
  <property fmtid="{D5CDD505-2E9C-101B-9397-08002B2CF9AE}" pid="3" name="_dlc_DocIdItemGuid">
    <vt:lpwstr>952db8fe-097e-4add-83ee-6b2a467a8ba5</vt:lpwstr>
  </property>
  <property fmtid="{D5CDD505-2E9C-101B-9397-08002B2CF9AE}" pid="4" name="Nature du document">
    <vt:lpwstr/>
  </property>
</Properties>
</file>