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3ABC9" w14:textId="75382E69" w:rsidR="00BB7320" w:rsidRDefault="00167718" w:rsidP="00D36BBB">
      <w:pPr>
        <w:jc w:val="center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07595C19" wp14:editId="07C3B316">
            <wp:extent cx="1706880" cy="11125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1F0AB" w14:textId="77777777" w:rsidR="00D36BBB" w:rsidRDefault="00D36BBB" w:rsidP="00BB7320">
      <w:pPr>
        <w:rPr>
          <w:rFonts w:ascii="Arial" w:hAnsi="Arial" w:cs="Arial"/>
        </w:rPr>
      </w:pPr>
    </w:p>
    <w:p w14:paraId="13CAC83C" w14:textId="77777777" w:rsidR="00D36BBB" w:rsidRDefault="00D36BBB" w:rsidP="00BB7320">
      <w:pPr>
        <w:rPr>
          <w:rFonts w:ascii="Arial" w:hAnsi="Arial" w:cs="Arial"/>
        </w:rPr>
      </w:pPr>
    </w:p>
    <w:p w14:paraId="65705FCA" w14:textId="77777777" w:rsidR="00D36BBB" w:rsidRDefault="00D36BBB" w:rsidP="00BB7320">
      <w:pPr>
        <w:rPr>
          <w:rFonts w:ascii="Arial" w:hAnsi="Arial" w:cs="Arial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47B2B" w:rsidRPr="00B47B2B" w14:paraId="12BEEB9C" w14:textId="77777777" w:rsidTr="00167718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01B4F52" w14:textId="77777777" w:rsidR="00B47B2B" w:rsidRPr="00B47B2B" w:rsidRDefault="00B47B2B" w:rsidP="00B47B2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/>
                <w:sz w:val="28"/>
                <w:szCs w:val="20"/>
                <w:lang w:eastAsia="fr-FR"/>
              </w:rPr>
            </w:pPr>
            <w:r w:rsidRPr="00B47B2B">
              <w:rPr>
                <w:rFonts w:ascii="Arial" w:eastAsia="Arial" w:hAnsi="Arial" w:cs="Arial"/>
                <w:b/>
                <w:color w:val="FFFFFF"/>
                <w:sz w:val="28"/>
                <w:szCs w:val="20"/>
                <w:lang w:eastAsia="fr-FR"/>
              </w:rPr>
              <w:t>CADRE DE REPONSE TECHNIQUE</w:t>
            </w:r>
          </w:p>
        </w:tc>
      </w:tr>
    </w:tbl>
    <w:p w14:paraId="41618BF3" w14:textId="77777777" w:rsidR="00D36BBB" w:rsidRDefault="00D36BBB" w:rsidP="00BB7320">
      <w:pPr>
        <w:rPr>
          <w:rFonts w:ascii="Arial" w:hAnsi="Arial" w:cs="Arial"/>
        </w:rPr>
      </w:pPr>
    </w:p>
    <w:p w14:paraId="3307DE76" w14:textId="77777777" w:rsidR="00B47B2B" w:rsidRDefault="00B47B2B" w:rsidP="00BB7320">
      <w:pPr>
        <w:rPr>
          <w:rFonts w:ascii="Arial" w:hAnsi="Arial" w:cs="Arial"/>
        </w:rPr>
      </w:pPr>
    </w:p>
    <w:p w14:paraId="7B2FF937" w14:textId="77777777" w:rsidR="00B47B2B" w:rsidRDefault="00B47B2B" w:rsidP="00BB7320">
      <w:pPr>
        <w:rPr>
          <w:rFonts w:ascii="Arial" w:hAnsi="Arial" w:cs="Arial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47B2B" w:rsidRPr="00091DB2" w14:paraId="7FBBEF11" w14:textId="77777777" w:rsidTr="00B76125">
        <w:trPr>
          <w:trHeight w:val="1814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55EE9A" w14:textId="1344090A" w:rsidR="0063680D" w:rsidRPr="0063680D" w:rsidRDefault="009B7F47" w:rsidP="0063680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Travaux de remplacement du Système de Sécurité Incendie de l’OVSQ (Université de Versailles Saint-Quentin-en-Yvelines)</w:t>
            </w:r>
          </w:p>
          <w:p w14:paraId="7B884A92" w14:textId="77777777" w:rsidR="00B64967" w:rsidRDefault="009B7F47" w:rsidP="009B7F4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(11,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Bld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 xml:space="preserve"> d’Alembert – 78280 Guyancourt)</w:t>
            </w:r>
          </w:p>
          <w:p w14:paraId="36A1CCFC" w14:textId="77D677A9" w:rsidR="0023062F" w:rsidRPr="0023062F" w:rsidRDefault="0023062F" w:rsidP="0023062F">
            <w:pPr>
              <w:spacing w:after="0" w:line="322" w:lineRule="exact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23062F">
              <w:rPr>
                <w:rFonts w:ascii="Arial" w:eastAsia="Arial" w:hAnsi="Arial" w:cs="Arial"/>
                <w:b/>
                <w:color w:val="000000"/>
              </w:rPr>
              <w:t>Lot Unique (Electricité – Alarme incendie –</w:t>
            </w:r>
            <w:r w:rsidR="00DD1A86">
              <w:rPr>
                <w:rFonts w:ascii="Arial" w:eastAsia="Arial" w:hAnsi="Arial" w:cs="Arial"/>
                <w:b/>
                <w:color w:val="000000"/>
              </w:rPr>
              <w:t xml:space="preserve"> Désenfumage – Signalétique et S</w:t>
            </w:r>
            <w:r w:rsidRPr="0023062F">
              <w:rPr>
                <w:rFonts w:ascii="Arial" w:eastAsia="Arial" w:hAnsi="Arial" w:cs="Arial"/>
                <w:b/>
                <w:color w:val="000000"/>
              </w:rPr>
              <w:t>ignalisation)</w:t>
            </w:r>
          </w:p>
          <w:p w14:paraId="7A789A14" w14:textId="4E38D2BC" w:rsidR="0023062F" w:rsidRPr="0063680D" w:rsidRDefault="0023062F" w:rsidP="009B7F4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67CF5E7A" w14:textId="77777777" w:rsidR="00D36BBB" w:rsidRDefault="00D36BBB" w:rsidP="00BB7320">
      <w:pPr>
        <w:rPr>
          <w:rFonts w:ascii="Arial" w:hAnsi="Arial" w:cs="Arial"/>
        </w:rPr>
      </w:pPr>
    </w:p>
    <w:p w14:paraId="5425F637" w14:textId="77777777" w:rsidR="00D36BBB" w:rsidRPr="00E02C1A" w:rsidRDefault="00D36BBB" w:rsidP="00BB7320">
      <w:pPr>
        <w:rPr>
          <w:rFonts w:ascii="Arial" w:hAnsi="Arial" w:cs="Arial"/>
        </w:rPr>
      </w:pPr>
    </w:p>
    <w:p w14:paraId="4F6387F4" w14:textId="77777777" w:rsidR="00791051" w:rsidRPr="00B06978" w:rsidRDefault="00791051" w:rsidP="00791051">
      <w:pPr>
        <w:spacing w:after="0"/>
        <w:ind w:right="851"/>
        <w:jc w:val="center"/>
        <w:rPr>
          <w:rFonts w:ascii="Arial" w:hAnsi="Arial" w:cs="Arial"/>
          <w:b/>
          <w:sz w:val="28"/>
        </w:rPr>
      </w:pPr>
      <w:r w:rsidRPr="00B06978">
        <w:rPr>
          <w:rFonts w:ascii="Arial" w:hAnsi="Arial" w:cs="Arial"/>
          <w:b/>
          <w:sz w:val="26"/>
          <w:szCs w:val="26"/>
        </w:rPr>
        <w:t xml:space="preserve">L’entreprise devra répondre à chaque question en tenant compte des pièces constitutives du marché </w:t>
      </w:r>
    </w:p>
    <w:p w14:paraId="38636BAA" w14:textId="77777777" w:rsidR="00791051" w:rsidRPr="00B06978" w:rsidRDefault="00791051" w:rsidP="00E94386">
      <w:pPr>
        <w:spacing w:after="0"/>
        <w:ind w:right="851"/>
        <w:jc w:val="center"/>
        <w:rPr>
          <w:rFonts w:ascii="Arial" w:hAnsi="Arial" w:cs="Arial"/>
          <w:b/>
          <w:color w:val="365F91" w:themeColor="accent1" w:themeShade="BF"/>
          <w:sz w:val="28"/>
        </w:rPr>
      </w:pPr>
      <w:r w:rsidRPr="00B06978">
        <w:rPr>
          <w:rFonts w:ascii="Arial" w:hAnsi="Arial" w:cs="Arial"/>
          <w:b/>
          <w:color w:val="365F91" w:themeColor="accent1" w:themeShade="BF"/>
          <w:sz w:val="28"/>
        </w:rPr>
        <w:t>(DOCUMENT CONTRACTUEL)</w:t>
      </w:r>
    </w:p>
    <w:p w14:paraId="5926324C" w14:textId="77777777" w:rsidR="00791051" w:rsidRPr="00B06978" w:rsidRDefault="00791051" w:rsidP="00791051">
      <w:pPr>
        <w:spacing w:after="0"/>
        <w:ind w:left="851" w:right="851"/>
        <w:jc w:val="center"/>
        <w:rPr>
          <w:rFonts w:ascii="Arial" w:hAnsi="Arial" w:cs="Arial"/>
          <w:b/>
          <w:sz w:val="28"/>
        </w:rPr>
      </w:pPr>
    </w:p>
    <w:p w14:paraId="296469C6" w14:textId="77777777" w:rsidR="00791051" w:rsidRPr="00B06978" w:rsidRDefault="00791051" w:rsidP="00791051">
      <w:pPr>
        <w:spacing w:after="0"/>
        <w:ind w:left="851" w:right="851"/>
        <w:jc w:val="center"/>
        <w:rPr>
          <w:rFonts w:ascii="Arial" w:hAnsi="Arial" w:cs="Arial"/>
          <w:b/>
          <w:sz w:val="28"/>
        </w:rPr>
      </w:pPr>
    </w:p>
    <w:p w14:paraId="0C3A9472" w14:textId="77777777" w:rsidR="00791051" w:rsidRPr="00B06978" w:rsidRDefault="00791051" w:rsidP="00791051">
      <w:pPr>
        <w:spacing w:after="0"/>
        <w:ind w:left="851" w:right="851"/>
        <w:jc w:val="center"/>
        <w:rPr>
          <w:rFonts w:ascii="Arial" w:hAnsi="Arial" w:cs="Arial"/>
          <w:b/>
          <w:sz w:val="28"/>
        </w:rPr>
      </w:pPr>
    </w:p>
    <w:p w14:paraId="397718B5" w14:textId="28FBB1B5" w:rsidR="00892706" w:rsidRDefault="00791051" w:rsidP="00892706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B06978">
        <w:rPr>
          <w:rFonts w:ascii="Arial" w:hAnsi="Arial" w:cs="Arial"/>
          <w:b/>
          <w:i/>
          <w:sz w:val="24"/>
          <w:szCs w:val="24"/>
        </w:rPr>
        <w:t>Il est important de noter que tous les renseignements demandés sont contractuels et donc opposables à l’entreprise titulaire durant l’exécution du marché</w:t>
      </w:r>
    </w:p>
    <w:p w14:paraId="09468475" w14:textId="77777777" w:rsidR="00892706" w:rsidRPr="00892706" w:rsidRDefault="00892706" w:rsidP="0023062F">
      <w:pPr>
        <w:spacing w:after="0" w:line="240" w:lineRule="auto"/>
      </w:pPr>
    </w:p>
    <w:p w14:paraId="23FBCF22" w14:textId="18A0E8B3" w:rsidR="00791051" w:rsidRDefault="00B64967" w:rsidP="00892706">
      <w:pPr>
        <w:pStyle w:val="Titre1"/>
        <w:spacing w:before="0" w:line="360" w:lineRule="auto"/>
        <w:jc w:val="both"/>
        <w:rPr>
          <w:rFonts w:ascii="Arial" w:hAnsi="Arial" w:cs="Arial"/>
          <w:color w:val="365F91" w:themeColor="accent1" w:themeShade="BF"/>
          <w:sz w:val="20"/>
          <w:szCs w:val="20"/>
          <w:u w:val="single"/>
        </w:rPr>
      </w:pPr>
      <w:r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lastRenderedPageBreak/>
        <w:t>Présentation</w:t>
      </w:r>
      <w:r w:rsidR="004E4313" w:rsidRPr="006916F0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 xml:space="preserve"> de l’entreprise </w:t>
      </w:r>
      <w:proofErr w:type="gramStart"/>
      <w:r w:rsidR="004E4313" w:rsidRPr="006916F0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( la</w:t>
      </w:r>
      <w:proofErr w:type="gramEnd"/>
      <w:r w:rsidR="004E4313" w:rsidRPr="006916F0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 xml:space="preserve"> réponse ne participe pas à la notation)</w:t>
      </w:r>
    </w:p>
    <w:p w14:paraId="15FD092E" w14:textId="77777777" w:rsidR="006916F0" w:rsidRPr="006916F0" w:rsidRDefault="006916F0" w:rsidP="006916F0">
      <w:pPr>
        <w:spacing w:after="0" w:line="240" w:lineRule="auto"/>
      </w:pPr>
    </w:p>
    <w:p w14:paraId="0E461D07" w14:textId="77777777" w:rsidR="00791051" w:rsidRPr="006916F0" w:rsidRDefault="00791051" w:rsidP="00791051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916F0">
        <w:rPr>
          <w:rFonts w:ascii="Arial" w:hAnsi="Arial" w:cs="Arial"/>
          <w:sz w:val="18"/>
          <w:szCs w:val="18"/>
        </w:rPr>
        <w:t>Historique de l’entreprise :</w:t>
      </w:r>
    </w:p>
    <w:p w14:paraId="32D44892" w14:textId="1FF7B1C1" w:rsidR="00791051" w:rsidRPr="006916F0" w:rsidRDefault="00791051" w:rsidP="00791051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916F0">
        <w:rPr>
          <w:rFonts w:ascii="Arial" w:hAnsi="Arial" w:cs="Arial"/>
          <w:sz w:val="18"/>
          <w:szCs w:val="18"/>
        </w:rPr>
        <w:t>L’implantation géographique de l’entreprise</w:t>
      </w:r>
      <w:r w:rsidR="00122D36">
        <w:rPr>
          <w:rFonts w:ascii="Arial" w:hAnsi="Arial" w:cs="Arial"/>
          <w:sz w:val="18"/>
          <w:szCs w:val="18"/>
        </w:rPr>
        <w:t xml:space="preserve"> </w:t>
      </w:r>
      <w:r w:rsidRPr="006916F0">
        <w:rPr>
          <w:rFonts w:ascii="Arial" w:hAnsi="Arial" w:cs="Arial"/>
          <w:sz w:val="18"/>
          <w:szCs w:val="18"/>
        </w:rPr>
        <w:t>:</w:t>
      </w:r>
    </w:p>
    <w:p w14:paraId="14F0D744" w14:textId="77777777" w:rsidR="00791051" w:rsidRPr="006916F0" w:rsidRDefault="00791051" w:rsidP="00791051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916F0">
        <w:rPr>
          <w:rFonts w:ascii="Arial" w:hAnsi="Arial" w:cs="Arial"/>
          <w:sz w:val="18"/>
          <w:szCs w:val="18"/>
        </w:rPr>
        <w:t>L’infrastructure et services de l’entreprise :</w:t>
      </w:r>
    </w:p>
    <w:p w14:paraId="12DBCAB1" w14:textId="38FE3C4D" w:rsidR="005A7C15" w:rsidRPr="004E4313" w:rsidRDefault="005A7C15" w:rsidP="004E4313">
      <w:pPr>
        <w:spacing w:after="0" w:line="240" w:lineRule="auto"/>
        <w:ind w:left="1080"/>
        <w:jc w:val="both"/>
        <w:rPr>
          <w:rFonts w:ascii="Arial" w:hAnsi="Arial" w:cs="Arial"/>
        </w:rPr>
      </w:pPr>
    </w:p>
    <w:p w14:paraId="767F1774" w14:textId="77777777" w:rsidR="00791051" w:rsidRPr="00B06978" w:rsidRDefault="00791051" w:rsidP="005516AB">
      <w:pPr>
        <w:spacing w:after="0" w:line="240" w:lineRule="auto"/>
        <w:jc w:val="both"/>
        <w:rPr>
          <w:rFonts w:ascii="Arial" w:hAnsi="Arial" w:cs="Arial"/>
        </w:rPr>
      </w:pPr>
    </w:p>
    <w:p w14:paraId="04B3AF7C" w14:textId="77777777" w:rsidR="00791051" w:rsidRPr="00B06978" w:rsidRDefault="00791051" w:rsidP="005516AB">
      <w:pPr>
        <w:spacing w:after="0" w:line="240" w:lineRule="auto"/>
        <w:jc w:val="both"/>
        <w:rPr>
          <w:rFonts w:ascii="Arial" w:hAnsi="Arial" w:cs="Arial"/>
        </w:rPr>
      </w:pPr>
    </w:p>
    <w:p w14:paraId="56E0091C" w14:textId="77777777" w:rsidR="00791051" w:rsidRPr="00B06978" w:rsidRDefault="00791051" w:rsidP="005516AB">
      <w:pPr>
        <w:spacing w:after="0" w:line="240" w:lineRule="auto"/>
        <w:jc w:val="both"/>
        <w:rPr>
          <w:rFonts w:ascii="Arial" w:hAnsi="Arial" w:cs="Arial"/>
        </w:rPr>
      </w:pPr>
    </w:p>
    <w:p w14:paraId="6BCA4F23" w14:textId="77777777" w:rsidR="00791051" w:rsidRPr="00B06978" w:rsidRDefault="00791051" w:rsidP="005516AB">
      <w:pPr>
        <w:spacing w:after="0" w:line="240" w:lineRule="auto"/>
        <w:jc w:val="both"/>
        <w:rPr>
          <w:rFonts w:ascii="Arial" w:hAnsi="Arial" w:cs="Arial"/>
        </w:rPr>
      </w:pPr>
    </w:p>
    <w:p w14:paraId="4B4AD4FF" w14:textId="77777777" w:rsidR="00791051" w:rsidRPr="00B06978" w:rsidRDefault="00791051" w:rsidP="005516AB">
      <w:pPr>
        <w:spacing w:after="0" w:line="240" w:lineRule="auto"/>
        <w:jc w:val="both"/>
        <w:rPr>
          <w:rFonts w:ascii="Arial" w:hAnsi="Arial" w:cs="Arial"/>
        </w:rPr>
      </w:pPr>
    </w:p>
    <w:p w14:paraId="17733377" w14:textId="02E6759E" w:rsidR="00791051" w:rsidRPr="005516AB" w:rsidRDefault="00791051" w:rsidP="005516AB">
      <w:pPr>
        <w:spacing w:after="0" w:line="240" w:lineRule="auto"/>
        <w:rPr>
          <w:rFonts w:ascii="Arial" w:hAnsi="Arial" w:cs="Arial"/>
          <w:bCs/>
        </w:rPr>
      </w:pPr>
    </w:p>
    <w:p w14:paraId="7E798933" w14:textId="77777777" w:rsidR="005516AB" w:rsidRDefault="005516AB" w:rsidP="005516AB">
      <w:pPr>
        <w:spacing w:after="0" w:line="240" w:lineRule="auto"/>
        <w:rPr>
          <w:rFonts w:ascii="Arial" w:hAnsi="Arial" w:cs="Arial"/>
          <w:bCs/>
          <w:i/>
        </w:rPr>
      </w:pPr>
    </w:p>
    <w:p w14:paraId="17915B7F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3E6FD541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6354E857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4B62479E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14625576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1B755A46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0014F112" w14:textId="77777777" w:rsidR="005516AB" w:rsidRDefault="005516AB" w:rsidP="005516AB">
      <w:pPr>
        <w:spacing w:after="0" w:line="240" w:lineRule="auto"/>
        <w:rPr>
          <w:rFonts w:ascii="Arial" w:hAnsi="Arial" w:cs="Arial"/>
          <w:bCs/>
          <w:i/>
        </w:rPr>
      </w:pPr>
    </w:p>
    <w:p w14:paraId="3E70F783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7C6A2E16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10770F4F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4293135B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1F5A52BE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6724FDD7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112B1180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3C4B20A9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2930BFF9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4E417F5C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41BFC656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7528A9E1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340A185F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0255C344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2F30B782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7AFCCBB8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4F204C5A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251DF1F0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08D7447B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456AD051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2DC67EA8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32F5B498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171E0297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75560663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003FF243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0ED42A5F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65D810FE" w14:textId="77777777" w:rsidR="00FF53A0" w:rsidRPr="005516AB" w:rsidRDefault="00FF53A0" w:rsidP="005516AB">
      <w:pPr>
        <w:spacing w:after="0" w:line="240" w:lineRule="auto"/>
        <w:rPr>
          <w:rFonts w:ascii="Arial" w:hAnsi="Arial" w:cs="Arial"/>
          <w:bCs/>
        </w:rPr>
      </w:pPr>
    </w:p>
    <w:p w14:paraId="2D10CE6B" w14:textId="77777777" w:rsidR="00FF53A0" w:rsidRPr="005516AB" w:rsidRDefault="00FF53A0" w:rsidP="005516AB">
      <w:pPr>
        <w:spacing w:after="0" w:line="240" w:lineRule="auto"/>
        <w:rPr>
          <w:rFonts w:ascii="Arial" w:hAnsi="Arial" w:cs="Arial"/>
          <w:bCs/>
        </w:rPr>
      </w:pPr>
    </w:p>
    <w:p w14:paraId="78CBB928" w14:textId="77777777" w:rsidR="00FF53A0" w:rsidRDefault="00FF53A0" w:rsidP="005516AB">
      <w:pPr>
        <w:spacing w:after="0" w:line="240" w:lineRule="auto"/>
        <w:rPr>
          <w:rFonts w:ascii="Arial" w:hAnsi="Arial" w:cs="Arial"/>
          <w:bCs/>
        </w:rPr>
      </w:pPr>
    </w:p>
    <w:p w14:paraId="62DBF1A2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2AD1CA64" w14:textId="77777777" w:rsid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5FD3262F" w14:textId="77777777" w:rsidR="005516AB" w:rsidRPr="005516AB" w:rsidRDefault="005516AB" w:rsidP="005516AB">
      <w:pPr>
        <w:spacing w:after="0" w:line="240" w:lineRule="auto"/>
        <w:rPr>
          <w:rFonts w:ascii="Arial" w:hAnsi="Arial" w:cs="Arial"/>
          <w:bCs/>
        </w:rPr>
      </w:pPr>
    </w:p>
    <w:p w14:paraId="56A79B28" w14:textId="56BB1512" w:rsidR="00791051" w:rsidRPr="0026587B" w:rsidRDefault="001B3371" w:rsidP="0026587B">
      <w:pPr>
        <w:pStyle w:val="Titre1"/>
        <w:numPr>
          <w:ilvl w:val="0"/>
          <w:numId w:val="32"/>
        </w:numPr>
        <w:spacing w:before="0"/>
        <w:jc w:val="both"/>
        <w:rPr>
          <w:rFonts w:ascii="Arial" w:hAnsi="Arial" w:cs="Arial"/>
          <w:color w:val="365F91" w:themeColor="accent1" w:themeShade="BF"/>
          <w:sz w:val="20"/>
          <w:szCs w:val="20"/>
          <w:u w:val="single"/>
        </w:rPr>
      </w:pPr>
      <w:r w:rsidRPr="001B3371">
        <w:rPr>
          <w:rFonts w:ascii="Arial" w:eastAsia="Calibri" w:hAnsi="Arial" w:cs="Arial"/>
          <w:bCs w:val="0"/>
          <w:i/>
          <w:color w:val="365F91" w:themeColor="accent1" w:themeShade="BF"/>
          <w:sz w:val="20"/>
          <w:szCs w:val="20"/>
          <w:u w:val="single"/>
        </w:rPr>
        <w:lastRenderedPageBreak/>
        <w:t>Méthodologie d’exécution des travaux et compréhension des enjeux</w:t>
      </w:r>
      <w:r w:rsidRPr="0026587B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 xml:space="preserve"> </w:t>
      </w:r>
      <w:r w:rsidR="0006388C" w:rsidRPr="0026587B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(</w:t>
      </w:r>
      <w:r w:rsidR="003F7ECE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 xml:space="preserve">note sur </w:t>
      </w:r>
      <w:r w:rsidR="00B22C89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8</w:t>
      </w:r>
      <w:r w:rsidR="003F7ECE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0</w:t>
      </w:r>
      <w:r w:rsidR="00791051" w:rsidRPr="0026587B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)</w:t>
      </w:r>
    </w:p>
    <w:p w14:paraId="76F831A2" w14:textId="77777777" w:rsidR="004744C0" w:rsidRPr="0026587B" w:rsidRDefault="004744C0" w:rsidP="00B1079A">
      <w:pPr>
        <w:pStyle w:val="Paragraphedeliste"/>
        <w:spacing w:after="120" w:line="240" w:lineRule="auto"/>
        <w:rPr>
          <w:rFonts w:ascii="Arial" w:hAnsi="Arial" w:cs="Arial"/>
          <w:b/>
          <w:i/>
          <w:color w:val="365F91" w:themeColor="accent1" w:themeShade="BF"/>
          <w:sz w:val="20"/>
          <w:szCs w:val="20"/>
        </w:rPr>
      </w:pPr>
    </w:p>
    <w:p w14:paraId="6B41A3A1" w14:textId="65014CBA" w:rsidR="00B22C89" w:rsidRPr="0040175E" w:rsidRDefault="009B7F47" w:rsidP="0040175E">
      <w:pPr>
        <w:pStyle w:val="Paragraphedeliste"/>
        <w:numPr>
          <w:ilvl w:val="1"/>
          <w:numId w:val="33"/>
        </w:numPr>
        <w:rPr>
          <w:rFonts w:ascii="Arial" w:hAnsi="Arial" w:cs="Arial"/>
          <w:b/>
          <w:i/>
          <w:color w:val="365F91" w:themeColor="accent1" w:themeShade="BF"/>
          <w:sz w:val="18"/>
          <w:szCs w:val="18"/>
        </w:rPr>
      </w:pPr>
      <w:r w:rsidRPr="00B22C89">
        <w:rPr>
          <w:rFonts w:ascii="Arial" w:hAnsi="Arial" w:cs="Arial"/>
          <w:b/>
          <w:i/>
          <w:color w:val="365F91" w:themeColor="accent1" w:themeShade="BF"/>
          <w:sz w:val="18"/>
          <w:szCs w:val="18"/>
          <w:u w:val="single"/>
        </w:rPr>
        <w:t xml:space="preserve">(note sur </w:t>
      </w:r>
      <w:r w:rsidR="00B22C89">
        <w:rPr>
          <w:rFonts w:ascii="Arial" w:hAnsi="Arial" w:cs="Arial"/>
          <w:b/>
          <w:i/>
          <w:color w:val="365F91" w:themeColor="accent1" w:themeShade="BF"/>
          <w:sz w:val="18"/>
          <w:szCs w:val="18"/>
          <w:u w:val="single"/>
        </w:rPr>
        <w:t>3</w:t>
      </w:r>
      <w:r w:rsidR="00136F55" w:rsidRPr="00B22C89">
        <w:rPr>
          <w:rFonts w:ascii="Arial" w:hAnsi="Arial" w:cs="Arial"/>
          <w:b/>
          <w:i/>
          <w:color w:val="365F91" w:themeColor="accent1" w:themeShade="BF"/>
          <w:sz w:val="18"/>
          <w:szCs w:val="18"/>
          <w:u w:val="single"/>
        </w:rPr>
        <w:t>0)</w:t>
      </w:r>
      <w:r w:rsidR="00151F4E" w:rsidRPr="00B22C89">
        <w:rPr>
          <w:rFonts w:ascii="Arial" w:hAnsi="Arial" w:cs="Arial"/>
          <w:i/>
          <w:color w:val="365F91" w:themeColor="accent1" w:themeShade="BF"/>
          <w:sz w:val="18"/>
          <w:szCs w:val="18"/>
        </w:rPr>
        <w:t> :</w:t>
      </w:r>
      <w:r w:rsidR="0026587B" w:rsidRPr="00B22C89">
        <w:rPr>
          <w:rFonts w:ascii="Arial" w:hAnsi="Arial" w:cs="Arial"/>
          <w:b/>
          <w:i/>
          <w:color w:val="365F91" w:themeColor="accent1" w:themeShade="BF"/>
          <w:sz w:val="18"/>
          <w:szCs w:val="18"/>
        </w:rPr>
        <w:t xml:space="preserve"> </w:t>
      </w:r>
      <w:r w:rsidR="00B22C89">
        <w:rPr>
          <w:rFonts w:ascii="Arial" w:hAnsi="Arial" w:cs="Arial"/>
          <w:i/>
          <w:color w:val="365F91" w:themeColor="accent1" w:themeShade="BF"/>
          <w:sz w:val="18"/>
          <w:szCs w:val="18"/>
        </w:rPr>
        <w:t>Le candidat présentera la méthodologie d’exécution des travaux envisagée</w:t>
      </w:r>
      <w:r w:rsidR="009F7ED6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ainsi que le planning détaillé </w:t>
      </w:r>
      <w:r w:rsidR="00D06CD6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(étude et </w:t>
      </w:r>
      <w:r w:rsidR="009F7ED6">
        <w:rPr>
          <w:rFonts w:ascii="Arial" w:hAnsi="Arial" w:cs="Arial"/>
          <w:i/>
          <w:color w:val="365F91" w:themeColor="accent1" w:themeShade="BF"/>
          <w:sz w:val="18"/>
          <w:szCs w:val="18"/>
        </w:rPr>
        <w:t>travaux</w:t>
      </w:r>
      <w:r w:rsidR="00D06CD6">
        <w:rPr>
          <w:rFonts w:ascii="Arial" w:hAnsi="Arial" w:cs="Arial"/>
          <w:i/>
          <w:color w:val="365F91" w:themeColor="accent1" w:themeShade="BF"/>
          <w:sz w:val="18"/>
          <w:szCs w:val="18"/>
        </w:rPr>
        <w:t>)</w:t>
      </w:r>
      <w:r w:rsidR="009F7ED6">
        <w:rPr>
          <w:rFonts w:ascii="Arial" w:hAnsi="Arial" w:cs="Arial"/>
          <w:i/>
          <w:color w:val="365F91" w:themeColor="accent1" w:themeShade="BF"/>
          <w:sz w:val="18"/>
          <w:szCs w:val="18"/>
        </w:rPr>
        <w:t>.</w:t>
      </w:r>
      <w:r w:rsidR="00B22C89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</w:t>
      </w:r>
      <w:r w:rsidR="00DD6D94">
        <w:rPr>
          <w:rFonts w:ascii="Arial" w:hAnsi="Arial" w:cs="Arial"/>
          <w:i/>
          <w:color w:val="365F91" w:themeColor="accent1" w:themeShade="BF"/>
          <w:sz w:val="18"/>
          <w:szCs w:val="18"/>
        </w:rPr>
        <w:t>Il</w:t>
      </w:r>
      <w:r w:rsidR="00B22C89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précisera </w:t>
      </w:r>
      <w:r w:rsidR="00814D90" w:rsidRPr="008C264E">
        <w:rPr>
          <w:rFonts w:ascii="Arial" w:hAnsi="Arial" w:cs="Arial"/>
          <w:i/>
          <w:color w:val="365F91" w:themeColor="accent1" w:themeShade="BF"/>
          <w:sz w:val="18"/>
          <w:szCs w:val="18"/>
        </w:rPr>
        <w:t>également</w:t>
      </w:r>
      <w:r w:rsidR="00B22C89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les dispositions envisagées pour limiter les nuisances compte tenu de la réalisation des travaux en site occupé (activité d’enseignement et de recherche).</w:t>
      </w:r>
    </w:p>
    <w:p w14:paraId="65923AB1" w14:textId="77777777" w:rsidR="00E4778E" w:rsidRPr="00B22C89" w:rsidRDefault="00E4778E" w:rsidP="0040175E">
      <w:pPr>
        <w:pStyle w:val="Paragraphedeliste"/>
        <w:spacing w:after="120" w:line="240" w:lineRule="auto"/>
        <w:ind w:left="1094"/>
        <w:rPr>
          <w:rFonts w:ascii="Arial" w:hAnsi="Arial" w:cs="Arial"/>
          <w:b/>
          <w:i/>
          <w:color w:val="365F91" w:themeColor="accent1" w:themeShade="BF"/>
          <w:sz w:val="18"/>
          <w:szCs w:val="18"/>
        </w:rPr>
      </w:pPr>
    </w:p>
    <w:p w14:paraId="35E28386" w14:textId="202AB8A0" w:rsidR="00E4778E" w:rsidRPr="007D3CCD" w:rsidRDefault="00B22C89" w:rsidP="007D3CCD">
      <w:pPr>
        <w:pStyle w:val="Paragraphedeliste"/>
        <w:numPr>
          <w:ilvl w:val="1"/>
          <w:numId w:val="33"/>
        </w:numPr>
        <w:tabs>
          <w:tab w:val="left" w:pos="1134"/>
        </w:tabs>
        <w:spacing w:after="0" w:line="240" w:lineRule="auto"/>
        <w:rPr>
          <w:rFonts w:ascii="Arial" w:hAnsi="Arial" w:cs="Arial"/>
          <w:b/>
          <w:i/>
          <w:color w:val="365F91" w:themeColor="accent1" w:themeShade="BF"/>
          <w:sz w:val="18"/>
          <w:szCs w:val="18"/>
        </w:rPr>
      </w:pPr>
      <w:r w:rsidRPr="00B22C89">
        <w:rPr>
          <w:rFonts w:ascii="Arial" w:hAnsi="Arial" w:cs="Arial"/>
          <w:b/>
          <w:i/>
          <w:color w:val="365F91" w:themeColor="accent1" w:themeShade="BF"/>
          <w:sz w:val="18"/>
          <w:szCs w:val="18"/>
          <w:u w:val="single"/>
        </w:rPr>
        <w:t>(note sur 30)</w:t>
      </w:r>
      <w:r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 : </w:t>
      </w:r>
      <w:r w:rsidRPr="00647C48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Le </w:t>
      </w:r>
      <w:r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candidat présentera la fonctionnalité de l’architecture </w:t>
      </w:r>
      <w:r w:rsidR="000F1996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des </w:t>
      </w:r>
      <w:r w:rsidR="000F1996" w:rsidRPr="000F1996">
        <w:rPr>
          <w:rFonts w:ascii="Arial" w:hAnsi="Arial" w:cs="Arial"/>
          <w:i/>
          <w:color w:val="365F91" w:themeColor="accent1" w:themeShade="BF"/>
          <w:sz w:val="18"/>
          <w:szCs w:val="18"/>
        </w:rPr>
        <w:t>installation</w:t>
      </w:r>
      <w:r w:rsidR="000F1996">
        <w:rPr>
          <w:rFonts w:ascii="Arial" w:hAnsi="Arial" w:cs="Arial"/>
          <w:i/>
          <w:color w:val="365F91" w:themeColor="accent1" w:themeShade="BF"/>
          <w:sz w:val="18"/>
          <w:szCs w:val="18"/>
        </w:rPr>
        <w:t>s</w:t>
      </w:r>
      <w:r w:rsidR="000F1996" w:rsidRPr="000F1996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</w:t>
      </w:r>
      <w:r w:rsidRPr="000F1996">
        <w:rPr>
          <w:rFonts w:ascii="Arial" w:hAnsi="Arial" w:cs="Arial"/>
          <w:i/>
          <w:color w:val="365F91" w:themeColor="accent1" w:themeShade="BF"/>
          <w:sz w:val="18"/>
          <w:szCs w:val="18"/>
        </w:rPr>
        <w:t>SSI</w:t>
      </w:r>
      <w:r w:rsidR="000F1996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appliquées </w:t>
      </w:r>
      <w:r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au projet </w:t>
      </w:r>
      <w:r w:rsidR="000F1B17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au vu du synoptique </w:t>
      </w:r>
    </w:p>
    <w:p w14:paraId="7D0DDF28" w14:textId="77777777" w:rsidR="007D3CCD" w:rsidRPr="00DF293E" w:rsidRDefault="007D3CCD" w:rsidP="00AB40E1">
      <w:pPr>
        <w:pStyle w:val="Paragraphedeliste"/>
        <w:spacing w:after="120" w:line="240" w:lineRule="auto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563CFEF5" w14:textId="77777777" w:rsidR="007D3CCD" w:rsidRPr="00DF293E" w:rsidRDefault="007D3CCD" w:rsidP="007D3CCD">
      <w:pPr>
        <w:pStyle w:val="Paragraphedeliste"/>
        <w:tabs>
          <w:tab w:val="left" w:pos="1134"/>
        </w:tabs>
        <w:spacing w:after="0" w:line="240" w:lineRule="auto"/>
        <w:ind w:left="1092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21323F98" w14:textId="29C61515" w:rsidR="00CC0A5F" w:rsidRPr="009D385B" w:rsidRDefault="00CC0A5F" w:rsidP="001B3371">
      <w:pPr>
        <w:pStyle w:val="Paragraphedeliste"/>
        <w:spacing w:after="120" w:line="240" w:lineRule="auto"/>
        <w:ind w:left="993" w:hanging="273"/>
        <w:rPr>
          <w:rFonts w:ascii="Arial" w:hAnsi="Arial" w:cs="Arial"/>
          <w:i/>
          <w:color w:val="365F91" w:themeColor="accent1" w:themeShade="BF"/>
          <w:sz w:val="18"/>
          <w:szCs w:val="18"/>
        </w:rPr>
      </w:pPr>
      <w:r>
        <w:rPr>
          <w:rFonts w:ascii="Arial" w:hAnsi="Arial" w:cs="Arial"/>
          <w:b/>
          <w:i/>
          <w:color w:val="365F91" w:themeColor="accent1" w:themeShade="BF"/>
          <w:sz w:val="18"/>
          <w:szCs w:val="18"/>
          <w:u w:val="single"/>
        </w:rPr>
        <w:t>1.3</w:t>
      </w:r>
      <w:r w:rsidR="001B3371">
        <w:rPr>
          <w:rFonts w:ascii="Arial" w:hAnsi="Arial" w:cs="Arial"/>
          <w:b/>
          <w:i/>
          <w:color w:val="365F91" w:themeColor="accent1" w:themeShade="BF"/>
          <w:sz w:val="18"/>
          <w:szCs w:val="18"/>
          <w:u w:val="single"/>
        </w:rPr>
        <w:t xml:space="preserve"> </w:t>
      </w:r>
      <w:r w:rsidR="00C73F79" w:rsidRPr="00E4778E">
        <w:rPr>
          <w:rFonts w:ascii="Arial" w:hAnsi="Arial" w:cs="Arial"/>
          <w:b/>
          <w:i/>
          <w:color w:val="365F91" w:themeColor="accent1" w:themeShade="BF"/>
          <w:sz w:val="18"/>
          <w:szCs w:val="18"/>
          <w:u w:val="single"/>
        </w:rPr>
        <w:t>(note sur 20)</w:t>
      </w:r>
      <w:r w:rsidR="00C73F79">
        <w:rPr>
          <w:rFonts w:ascii="Arial" w:hAnsi="Arial" w:cs="Arial"/>
          <w:b/>
          <w:i/>
          <w:color w:val="365F91" w:themeColor="accent1" w:themeShade="BF"/>
          <w:sz w:val="18"/>
          <w:szCs w:val="18"/>
        </w:rPr>
        <w:t> :</w:t>
      </w:r>
      <w:r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</w:t>
      </w:r>
      <w:r w:rsidRPr="009D385B">
        <w:rPr>
          <w:rFonts w:ascii="Arial" w:hAnsi="Arial" w:cs="Arial"/>
          <w:i/>
          <w:color w:val="365F91" w:themeColor="accent1" w:themeShade="BF"/>
          <w:sz w:val="18"/>
          <w:szCs w:val="18"/>
        </w:rPr>
        <w:t>Qualité du matériel et équipement</w:t>
      </w:r>
      <w:r w:rsidR="003E00CD">
        <w:rPr>
          <w:rFonts w:ascii="Arial" w:hAnsi="Arial" w:cs="Arial"/>
          <w:i/>
          <w:color w:val="365F91" w:themeColor="accent1" w:themeShade="BF"/>
          <w:sz w:val="18"/>
          <w:szCs w:val="18"/>
        </w:rPr>
        <w:t>s</w:t>
      </w:r>
      <w:r w:rsidRPr="009D385B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SSI prévus posés au vu des fiches techniques </w:t>
      </w:r>
      <w:r w:rsidR="009F3680">
        <w:rPr>
          <w:rFonts w:ascii="Arial" w:hAnsi="Arial" w:cs="Arial"/>
          <w:i/>
          <w:color w:val="365F91" w:themeColor="accent1" w:themeShade="BF"/>
          <w:sz w:val="18"/>
          <w:szCs w:val="18"/>
        </w:rPr>
        <w:t>du</w:t>
      </w:r>
      <w:r w:rsidR="003E00CD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</w:t>
      </w:r>
      <w:r w:rsidR="009F3680">
        <w:rPr>
          <w:rFonts w:ascii="Arial" w:hAnsi="Arial" w:cs="Arial"/>
          <w:i/>
          <w:color w:val="365F91" w:themeColor="accent1" w:themeShade="BF"/>
          <w:sz w:val="18"/>
          <w:szCs w:val="18"/>
        </w:rPr>
        <w:t>matériel</w:t>
      </w:r>
      <w:r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et équipements </w:t>
      </w:r>
      <w:r w:rsidR="001B3371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SSI </w:t>
      </w:r>
      <w:bookmarkStart w:id="0" w:name="_GoBack"/>
      <w:bookmarkEnd w:id="0"/>
      <w:r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prévus posés </w:t>
      </w:r>
      <w:r w:rsidRPr="009D385B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fournies. </w:t>
      </w:r>
    </w:p>
    <w:p w14:paraId="189B7693" w14:textId="77777777" w:rsidR="005D50E8" w:rsidRDefault="005D50E8" w:rsidP="00C73F79">
      <w:pPr>
        <w:pStyle w:val="Paragraphedeliste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511EA8B1" w14:textId="77777777" w:rsidR="00B22C89" w:rsidRPr="00E4778E" w:rsidRDefault="00B22C89" w:rsidP="00B1079A">
      <w:pPr>
        <w:pStyle w:val="Paragraphedeliste"/>
        <w:spacing w:after="120" w:line="240" w:lineRule="auto"/>
        <w:rPr>
          <w:rFonts w:ascii="Arial" w:hAnsi="Arial" w:cs="Arial"/>
          <w:b/>
          <w:color w:val="365F91" w:themeColor="accent1" w:themeShade="BF"/>
          <w:sz w:val="18"/>
          <w:szCs w:val="18"/>
        </w:rPr>
      </w:pPr>
    </w:p>
    <w:p w14:paraId="787F901D" w14:textId="60F6B2A0" w:rsidR="007C77A4" w:rsidRPr="00E4778E" w:rsidRDefault="007C77A4" w:rsidP="007C77A4">
      <w:pPr>
        <w:pStyle w:val="Paragraphedeliste"/>
        <w:spacing w:after="0" w:line="240" w:lineRule="auto"/>
        <w:ind w:left="1092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061BE5D7" w14:textId="3D6C2C1C" w:rsidR="007C77A4" w:rsidRPr="00E4778E" w:rsidRDefault="007C77A4" w:rsidP="007C77A4">
      <w:pPr>
        <w:pStyle w:val="Paragraphedeliste"/>
        <w:spacing w:after="0" w:line="240" w:lineRule="auto"/>
        <w:ind w:left="1092"/>
        <w:rPr>
          <w:rFonts w:ascii="Arial" w:hAnsi="Arial" w:cs="Arial"/>
          <w:b/>
          <w:color w:val="365F91" w:themeColor="accent1" w:themeShade="BF"/>
          <w:sz w:val="18"/>
          <w:szCs w:val="18"/>
        </w:rPr>
      </w:pPr>
    </w:p>
    <w:p w14:paraId="03BEED89" w14:textId="77777777" w:rsidR="007C77A4" w:rsidRPr="00E4778E" w:rsidRDefault="007C77A4" w:rsidP="007C77A4">
      <w:pPr>
        <w:pStyle w:val="Paragraphedeliste"/>
        <w:spacing w:after="0" w:line="240" w:lineRule="auto"/>
        <w:ind w:left="708"/>
        <w:rPr>
          <w:rFonts w:ascii="Arial" w:hAnsi="Arial" w:cs="Arial"/>
          <w:b/>
          <w:color w:val="365F91" w:themeColor="accent1" w:themeShade="BF"/>
          <w:sz w:val="18"/>
          <w:szCs w:val="18"/>
        </w:rPr>
      </w:pPr>
    </w:p>
    <w:p w14:paraId="167D57B4" w14:textId="77777777" w:rsidR="00345AB4" w:rsidRPr="00E4778E" w:rsidRDefault="00345AB4" w:rsidP="00E006B6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14:paraId="619A4A56" w14:textId="77777777" w:rsidR="00C13193" w:rsidRPr="00E4778E" w:rsidRDefault="00C13193" w:rsidP="0028621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722BD0D" w14:textId="77777777" w:rsidR="00C13193" w:rsidRPr="00E4778E" w:rsidRDefault="00C13193" w:rsidP="00286212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ABB8693" w14:textId="77777777" w:rsidR="00C13193" w:rsidRPr="00E4778E" w:rsidRDefault="00C13193" w:rsidP="005516A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4778E">
        <w:rPr>
          <w:rFonts w:ascii="Arial" w:hAnsi="Arial" w:cs="Arial"/>
          <w:sz w:val="18"/>
          <w:szCs w:val="18"/>
        </w:rPr>
        <w:t xml:space="preserve"> </w:t>
      </w:r>
    </w:p>
    <w:p w14:paraId="572669C7" w14:textId="77777777" w:rsidR="00C13193" w:rsidRPr="00E4778E" w:rsidRDefault="00C13193" w:rsidP="005516A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7B4CFDB" w14:textId="77777777" w:rsidR="008A5680" w:rsidRPr="00346E0B" w:rsidRDefault="008A5680" w:rsidP="005516A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E96F938" w14:textId="77777777" w:rsidR="008A5680" w:rsidRPr="00E02C1A" w:rsidRDefault="008A5680" w:rsidP="005516AB">
      <w:pPr>
        <w:spacing w:after="0" w:line="240" w:lineRule="auto"/>
        <w:rPr>
          <w:rFonts w:ascii="Arial" w:hAnsi="Arial" w:cs="Arial"/>
        </w:rPr>
      </w:pPr>
    </w:p>
    <w:p w14:paraId="30E3D281" w14:textId="77777777" w:rsidR="008A5680" w:rsidRPr="00E02C1A" w:rsidRDefault="008A5680" w:rsidP="005516AB">
      <w:pPr>
        <w:spacing w:after="0" w:line="240" w:lineRule="auto"/>
        <w:rPr>
          <w:rFonts w:ascii="Arial" w:hAnsi="Arial" w:cs="Arial"/>
        </w:rPr>
      </w:pPr>
    </w:p>
    <w:p w14:paraId="2F0F6DC4" w14:textId="77777777" w:rsidR="008A5680" w:rsidRPr="00E02C1A" w:rsidRDefault="008A5680" w:rsidP="005516AB">
      <w:pPr>
        <w:spacing w:after="0" w:line="240" w:lineRule="auto"/>
        <w:rPr>
          <w:rFonts w:ascii="Arial" w:hAnsi="Arial" w:cs="Arial"/>
        </w:rPr>
      </w:pPr>
    </w:p>
    <w:p w14:paraId="7DF2B5F1" w14:textId="77777777" w:rsidR="008A5680" w:rsidRPr="00E02C1A" w:rsidRDefault="008A5680" w:rsidP="005516AB">
      <w:pPr>
        <w:spacing w:after="0" w:line="240" w:lineRule="auto"/>
        <w:rPr>
          <w:rFonts w:ascii="Arial" w:hAnsi="Arial" w:cs="Arial"/>
        </w:rPr>
      </w:pPr>
    </w:p>
    <w:p w14:paraId="633AD22A" w14:textId="77777777" w:rsidR="008A5680" w:rsidRPr="00E02C1A" w:rsidRDefault="008A5680" w:rsidP="005516AB">
      <w:pPr>
        <w:spacing w:after="0" w:line="240" w:lineRule="auto"/>
        <w:rPr>
          <w:rFonts w:ascii="Arial" w:hAnsi="Arial" w:cs="Arial"/>
        </w:rPr>
      </w:pPr>
    </w:p>
    <w:p w14:paraId="629D7996" w14:textId="77777777" w:rsidR="008A5680" w:rsidRPr="00E02C1A" w:rsidRDefault="008A5680" w:rsidP="005516AB">
      <w:pPr>
        <w:spacing w:after="0" w:line="240" w:lineRule="auto"/>
        <w:rPr>
          <w:rFonts w:ascii="Arial" w:hAnsi="Arial" w:cs="Arial"/>
        </w:rPr>
      </w:pPr>
    </w:p>
    <w:p w14:paraId="4E4E51A6" w14:textId="77777777" w:rsidR="004F015C" w:rsidRPr="00E02C1A" w:rsidRDefault="004F015C" w:rsidP="005516AB">
      <w:pPr>
        <w:spacing w:after="0" w:line="240" w:lineRule="auto"/>
        <w:rPr>
          <w:rFonts w:ascii="Arial" w:hAnsi="Arial" w:cs="Arial"/>
        </w:rPr>
      </w:pPr>
    </w:p>
    <w:p w14:paraId="2D9F2532" w14:textId="77777777" w:rsidR="004F015C" w:rsidRPr="00E02C1A" w:rsidRDefault="004F015C" w:rsidP="005516AB">
      <w:pPr>
        <w:spacing w:after="0" w:line="240" w:lineRule="auto"/>
        <w:rPr>
          <w:rFonts w:ascii="Arial" w:hAnsi="Arial" w:cs="Arial"/>
        </w:rPr>
      </w:pPr>
    </w:p>
    <w:p w14:paraId="4D62CB7A" w14:textId="77777777" w:rsidR="004F015C" w:rsidRPr="00E02C1A" w:rsidRDefault="004F015C" w:rsidP="005516AB">
      <w:pPr>
        <w:spacing w:after="0" w:line="240" w:lineRule="auto"/>
        <w:rPr>
          <w:rFonts w:ascii="Arial" w:hAnsi="Arial" w:cs="Arial"/>
        </w:rPr>
      </w:pPr>
    </w:p>
    <w:p w14:paraId="6224D8C4" w14:textId="77777777" w:rsidR="004F015C" w:rsidRDefault="004F015C" w:rsidP="005516AB">
      <w:pPr>
        <w:spacing w:after="0" w:line="240" w:lineRule="auto"/>
        <w:rPr>
          <w:rFonts w:ascii="Arial" w:hAnsi="Arial" w:cs="Arial"/>
        </w:rPr>
      </w:pPr>
    </w:p>
    <w:p w14:paraId="21DB27D6" w14:textId="77777777" w:rsidR="00286212" w:rsidRDefault="00286212" w:rsidP="005516AB">
      <w:pPr>
        <w:spacing w:after="0" w:line="240" w:lineRule="auto"/>
        <w:rPr>
          <w:rFonts w:ascii="Arial" w:hAnsi="Arial" w:cs="Arial"/>
        </w:rPr>
      </w:pPr>
    </w:p>
    <w:p w14:paraId="1C850A21" w14:textId="77777777" w:rsidR="005516AB" w:rsidRDefault="005516AB" w:rsidP="00400FB4">
      <w:pPr>
        <w:spacing w:after="0" w:line="240" w:lineRule="auto"/>
        <w:rPr>
          <w:rFonts w:ascii="Arial" w:hAnsi="Arial" w:cs="Arial"/>
        </w:rPr>
      </w:pPr>
    </w:p>
    <w:p w14:paraId="6F9408B8" w14:textId="77777777" w:rsidR="00286212" w:rsidRDefault="00286212" w:rsidP="005516AB">
      <w:pPr>
        <w:spacing w:after="0" w:line="240" w:lineRule="auto"/>
        <w:rPr>
          <w:rFonts w:ascii="Arial" w:hAnsi="Arial" w:cs="Arial"/>
        </w:rPr>
      </w:pPr>
    </w:p>
    <w:p w14:paraId="1D1F5BBA" w14:textId="77777777" w:rsidR="00286212" w:rsidRPr="00E02C1A" w:rsidRDefault="00286212" w:rsidP="005516AB">
      <w:pPr>
        <w:spacing w:after="0" w:line="240" w:lineRule="auto"/>
        <w:rPr>
          <w:rFonts w:ascii="Arial" w:hAnsi="Arial" w:cs="Arial"/>
        </w:rPr>
      </w:pPr>
    </w:p>
    <w:p w14:paraId="3A9CC20D" w14:textId="77777777" w:rsidR="004F015C" w:rsidRPr="00E02C1A" w:rsidRDefault="004F015C" w:rsidP="005516AB">
      <w:pPr>
        <w:spacing w:after="0" w:line="240" w:lineRule="auto"/>
        <w:rPr>
          <w:rFonts w:ascii="Arial" w:hAnsi="Arial" w:cs="Arial"/>
        </w:rPr>
      </w:pPr>
    </w:p>
    <w:p w14:paraId="2ACD4750" w14:textId="77777777" w:rsidR="004F015C" w:rsidRDefault="004F015C" w:rsidP="005516AB">
      <w:pPr>
        <w:spacing w:after="0" w:line="240" w:lineRule="auto"/>
        <w:rPr>
          <w:rFonts w:ascii="Arial" w:hAnsi="Arial" w:cs="Arial"/>
        </w:rPr>
      </w:pPr>
    </w:p>
    <w:p w14:paraId="54FFD1A2" w14:textId="77777777" w:rsidR="0026587B" w:rsidRDefault="0026587B" w:rsidP="00857716">
      <w:pPr>
        <w:spacing w:after="0" w:line="240" w:lineRule="auto"/>
        <w:rPr>
          <w:rFonts w:ascii="Arial" w:hAnsi="Arial" w:cs="Arial"/>
        </w:rPr>
      </w:pPr>
    </w:p>
    <w:p w14:paraId="33626788" w14:textId="77777777" w:rsidR="0026587B" w:rsidRDefault="0026587B" w:rsidP="005516AB">
      <w:pPr>
        <w:spacing w:after="0" w:line="240" w:lineRule="auto"/>
        <w:rPr>
          <w:rFonts w:ascii="Arial" w:hAnsi="Arial" w:cs="Arial"/>
        </w:rPr>
      </w:pPr>
    </w:p>
    <w:p w14:paraId="72D43951" w14:textId="77777777" w:rsidR="005516AB" w:rsidRDefault="005516AB" w:rsidP="005516AB">
      <w:pPr>
        <w:spacing w:after="0" w:line="240" w:lineRule="auto"/>
        <w:rPr>
          <w:rFonts w:ascii="Arial" w:hAnsi="Arial" w:cs="Arial"/>
        </w:rPr>
      </w:pPr>
    </w:p>
    <w:p w14:paraId="52A7DE19" w14:textId="77777777" w:rsidR="005516AB" w:rsidRDefault="005516AB" w:rsidP="005516AB">
      <w:pPr>
        <w:spacing w:after="0" w:line="240" w:lineRule="auto"/>
        <w:rPr>
          <w:rFonts w:ascii="Arial" w:hAnsi="Arial" w:cs="Arial"/>
        </w:rPr>
      </w:pPr>
    </w:p>
    <w:p w14:paraId="00094900" w14:textId="77777777" w:rsidR="009F3680" w:rsidRDefault="009F3680" w:rsidP="005516AB">
      <w:pPr>
        <w:spacing w:after="0" w:line="240" w:lineRule="auto"/>
        <w:rPr>
          <w:rFonts w:ascii="Arial" w:hAnsi="Arial" w:cs="Arial"/>
        </w:rPr>
      </w:pPr>
    </w:p>
    <w:p w14:paraId="0D0040B9" w14:textId="77777777" w:rsidR="005516AB" w:rsidRDefault="005516AB" w:rsidP="005516AB">
      <w:pPr>
        <w:spacing w:after="0" w:line="240" w:lineRule="auto"/>
        <w:rPr>
          <w:rFonts w:ascii="Arial" w:hAnsi="Arial" w:cs="Arial"/>
        </w:rPr>
      </w:pPr>
    </w:p>
    <w:p w14:paraId="5DBFB24D" w14:textId="77777777" w:rsidR="005516AB" w:rsidRDefault="005516AB" w:rsidP="005516AB">
      <w:pPr>
        <w:spacing w:after="0" w:line="240" w:lineRule="auto"/>
        <w:rPr>
          <w:rFonts w:ascii="Arial" w:hAnsi="Arial" w:cs="Arial"/>
        </w:rPr>
      </w:pPr>
    </w:p>
    <w:p w14:paraId="1E281D8D" w14:textId="77777777" w:rsidR="005516AB" w:rsidRDefault="005516AB" w:rsidP="005516AB">
      <w:pPr>
        <w:spacing w:after="0" w:line="240" w:lineRule="auto"/>
        <w:rPr>
          <w:rFonts w:ascii="Arial" w:hAnsi="Arial" w:cs="Arial"/>
        </w:rPr>
      </w:pPr>
    </w:p>
    <w:p w14:paraId="02847148" w14:textId="77777777" w:rsidR="00985D9C" w:rsidRDefault="00985D9C" w:rsidP="005516AB">
      <w:pPr>
        <w:spacing w:after="0" w:line="240" w:lineRule="auto"/>
        <w:rPr>
          <w:rFonts w:ascii="Arial" w:hAnsi="Arial" w:cs="Arial"/>
        </w:rPr>
      </w:pPr>
    </w:p>
    <w:p w14:paraId="04025B14" w14:textId="77777777" w:rsidR="005516AB" w:rsidRDefault="005516AB" w:rsidP="005516AB">
      <w:pPr>
        <w:spacing w:after="0" w:line="240" w:lineRule="auto"/>
        <w:rPr>
          <w:rFonts w:ascii="Arial" w:hAnsi="Arial" w:cs="Arial"/>
        </w:rPr>
      </w:pPr>
    </w:p>
    <w:p w14:paraId="696CD239" w14:textId="77777777" w:rsidR="005516AB" w:rsidRDefault="005516AB" w:rsidP="005516AB">
      <w:pPr>
        <w:spacing w:after="0" w:line="240" w:lineRule="auto"/>
        <w:rPr>
          <w:rFonts w:ascii="Arial" w:hAnsi="Arial" w:cs="Arial"/>
        </w:rPr>
      </w:pPr>
    </w:p>
    <w:p w14:paraId="202D1F05" w14:textId="77777777" w:rsidR="00857716" w:rsidRDefault="00857716" w:rsidP="005516AB">
      <w:pPr>
        <w:spacing w:after="0" w:line="240" w:lineRule="auto"/>
        <w:rPr>
          <w:rFonts w:ascii="Arial" w:hAnsi="Arial" w:cs="Arial"/>
        </w:rPr>
      </w:pPr>
    </w:p>
    <w:p w14:paraId="7DFFD38B" w14:textId="77777777" w:rsidR="009F3680" w:rsidRDefault="009F3680" w:rsidP="005516AB">
      <w:pPr>
        <w:spacing w:after="0" w:line="240" w:lineRule="auto"/>
        <w:rPr>
          <w:rFonts w:ascii="Arial" w:hAnsi="Arial" w:cs="Arial"/>
        </w:rPr>
      </w:pPr>
    </w:p>
    <w:p w14:paraId="6E80B798" w14:textId="77777777" w:rsidR="005516AB" w:rsidRDefault="005516AB" w:rsidP="005516AB">
      <w:pPr>
        <w:spacing w:after="0" w:line="240" w:lineRule="auto"/>
        <w:rPr>
          <w:rFonts w:ascii="Arial" w:hAnsi="Arial" w:cs="Arial"/>
        </w:rPr>
      </w:pPr>
    </w:p>
    <w:p w14:paraId="136C5166" w14:textId="69E48D30" w:rsidR="00567FAA" w:rsidRDefault="009F3680" w:rsidP="0026587B">
      <w:pPr>
        <w:pStyle w:val="Titre1"/>
        <w:numPr>
          <w:ilvl w:val="0"/>
          <w:numId w:val="32"/>
        </w:numPr>
        <w:jc w:val="both"/>
        <w:rPr>
          <w:rFonts w:ascii="Arial" w:hAnsi="Arial" w:cs="Arial"/>
          <w:color w:val="365F91" w:themeColor="accent1" w:themeShade="BF"/>
          <w:sz w:val="20"/>
          <w:szCs w:val="20"/>
          <w:u w:val="single"/>
        </w:rPr>
      </w:pPr>
      <w:r w:rsidRPr="009F3680">
        <w:rPr>
          <w:rFonts w:ascii="Arial" w:eastAsia="Calibri" w:hAnsi="Arial" w:cs="Arial"/>
          <w:b w:val="0"/>
          <w:bCs w:val="0"/>
          <w:i/>
          <w:color w:val="365F91" w:themeColor="accent1" w:themeShade="BF"/>
          <w:sz w:val="20"/>
          <w:szCs w:val="20"/>
        </w:rPr>
        <w:t>Composition de l’équipe proposée pour la réalisation des prestations</w:t>
      </w:r>
      <w:r w:rsidRPr="006A0FE1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 xml:space="preserve"> </w:t>
      </w:r>
      <w:r w:rsidR="00567FAA" w:rsidRPr="006A0FE1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(</w:t>
      </w:r>
      <w:r w:rsidR="00862E38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n</w:t>
      </w:r>
      <w:r w:rsidR="00B22C89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ote sur 2</w:t>
      </w:r>
      <w:r w:rsidR="008530E2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0</w:t>
      </w:r>
      <w:r w:rsidR="00567FAA" w:rsidRPr="006A0FE1">
        <w:rPr>
          <w:rFonts w:ascii="Arial" w:hAnsi="Arial" w:cs="Arial"/>
          <w:color w:val="365F91" w:themeColor="accent1" w:themeShade="BF"/>
          <w:sz w:val="20"/>
          <w:szCs w:val="20"/>
          <w:u w:val="single"/>
        </w:rPr>
        <w:t>)</w:t>
      </w:r>
    </w:p>
    <w:p w14:paraId="3D7B620A" w14:textId="77777777" w:rsidR="00B65F31" w:rsidRPr="0053773C" w:rsidRDefault="00B65F31" w:rsidP="0053773C">
      <w:pPr>
        <w:spacing w:after="0" w:line="240" w:lineRule="auto"/>
        <w:rPr>
          <w:rFonts w:ascii="Arial" w:hAnsi="Arial" w:cs="Arial"/>
          <w:color w:val="365F91" w:themeColor="accent1" w:themeShade="BF"/>
        </w:rPr>
      </w:pPr>
    </w:p>
    <w:p w14:paraId="405629FA" w14:textId="0F27F9CC" w:rsidR="006916F0" w:rsidRPr="00346E0B" w:rsidRDefault="008530E2" w:rsidP="006A0FE1">
      <w:pPr>
        <w:pStyle w:val="Paragraphedeliste"/>
        <w:spacing w:after="0" w:line="240" w:lineRule="auto"/>
        <w:ind w:left="709"/>
        <w:rPr>
          <w:rFonts w:ascii="Arial" w:hAnsi="Arial" w:cs="Arial"/>
          <w:i/>
          <w:color w:val="365F91" w:themeColor="accent1" w:themeShade="BF"/>
          <w:sz w:val="18"/>
          <w:szCs w:val="18"/>
        </w:rPr>
      </w:pPr>
      <w:bookmarkStart w:id="1" w:name="_Hlk69384915"/>
      <w:r w:rsidRPr="00AB0AB0">
        <w:rPr>
          <w:rFonts w:ascii="Arial" w:hAnsi="Arial" w:cs="Arial"/>
          <w:b/>
          <w:i/>
          <w:color w:val="365F91" w:themeColor="accent1" w:themeShade="BF"/>
          <w:sz w:val="18"/>
          <w:szCs w:val="18"/>
        </w:rPr>
        <w:t xml:space="preserve">2.1 </w:t>
      </w:r>
      <w:r w:rsidR="00136F55" w:rsidRPr="007D3DAC">
        <w:rPr>
          <w:rFonts w:ascii="Arial" w:hAnsi="Arial" w:cs="Arial"/>
          <w:b/>
          <w:i/>
          <w:color w:val="365F91" w:themeColor="accent1" w:themeShade="BF"/>
          <w:sz w:val="18"/>
          <w:szCs w:val="18"/>
          <w:u w:val="single"/>
        </w:rPr>
        <w:t>(note sur 20)</w:t>
      </w:r>
      <w:r w:rsidR="00136F55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- </w:t>
      </w:r>
      <w:r w:rsidR="00567FAA" w:rsidRPr="00346E0B">
        <w:rPr>
          <w:rFonts w:ascii="Arial" w:hAnsi="Arial" w:cs="Arial"/>
          <w:i/>
          <w:color w:val="365F91" w:themeColor="accent1" w:themeShade="BF"/>
          <w:sz w:val="18"/>
          <w:szCs w:val="18"/>
        </w:rPr>
        <w:t>Le candid</w:t>
      </w:r>
      <w:r w:rsidR="00441BA7" w:rsidRPr="00346E0B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at présentera l’équipe dédiée à l’opération </w:t>
      </w:r>
    </w:p>
    <w:p w14:paraId="4110B368" w14:textId="77777777" w:rsidR="006A0FE1" w:rsidRPr="00286212" w:rsidRDefault="006A0FE1" w:rsidP="006A0FE1">
      <w:pPr>
        <w:pStyle w:val="Paragraphedeliste"/>
        <w:spacing w:after="0" w:line="240" w:lineRule="auto"/>
        <w:ind w:left="709" w:hanging="1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1F1401AB" w14:textId="2066AA2E" w:rsidR="00441BA7" w:rsidRPr="00346E0B" w:rsidRDefault="003217F4" w:rsidP="006A0FE1">
      <w:pPr>
        <w:pStyle w:val="Paragraphedeliste"/>
        <w:spacing w:after="0" w:line="240" w:lineRule="auto"/>
        <w:ind w:left="709" w:hanging="1"/>
        <w:rPr>
          <w:rFonts w:ascii="Arial" w:hAnsi="Arial" w:cs="Arial"/>
          <w:i/>
          <w:color w:val="365F91" w:themeColor="accent1" w:themeShade="BF"/>
          <w:sz w:val="18"/>
          <w:szCs w:val="18"/>
        </w:rPr>
      </w:pPr>
      <w:r w:rsidRPr="00346E0B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Le candidat fournira </w:t>
      </w:r>
      <w:r w:rsidR="001A63AF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pour l’équipe </w:t>
      </w:r>
      <w:r w:rsidR="00136F55">
        <w:rPr>
          <w:rFonts w:ascii="Arial" w:hAnsi="Arial" w:cs="Arial"/>
          <w:i/>
          <w:color w:val="365F91" w:themeColor="accent1" w:themeShade="BF"/>
          <w:sz w:val="18"/>
          <w:szCs w:val="18"/>
        </w:rPr>
        <w:t>dédiée</w:t>
      </w:r>
      <w:r w:rsidR="001A63AF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</w:t>
      </w:r>
      <w:r w:rsidR="00F67FC5" w:rsidRPr="00346E0B">
        <w:rPr>
          <w:rFonts w:ascii="Arial" w:hAnsi="Arial" w:cs="Arial"/>
          <w:i/>
          <w:color w:val="365F91" w:themeColor="accent1" w:themeShade="BF"/>
          <w:sz w:val="18"/>
          <w:szCs w:val="18"/>
        </w:rPr>
        <w:t>les CV nominatifs des personnels d’encadrement e</w:t>
      </w:r>
      <w:r w:rsidR="00AA0649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t des personnels </w:t>
      </w:r>
      <w:r w:rsidR="00AA0649" w:rsidRPr="00FA47A8">
        <w:rPr>
          <w:rFonts w:ascii="Arial" w:hAnsi="Arial" w:cs="Arial"/>
          <w:i/>
          <w:color w:val="365F91" w:themeColor="accent1" w:themeShade="BF"/>
          <w:sz w:val="18"/>
          <w:szCs w:val="18"/>
        </w:rPr>
        <w:t>d’exécution en précisant</w:t>
      </w:r>
      <w:r w:rsidR="007835D0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notamment leurs </w:t>
      </w:r>
      <w:r w:rsidR="00F67FC5" w:rsidRPr="00346E0B">
        <w:rPr>
          <w:rFonts w:ascii="Arial" w:hAnsi="Arial" w:cs="Arial"/>
          <w:i/>
          <w:color w:val="365F91" w:themeColor="accent1" w:themeShade="BF"/>
          <w:sz w:val="18"/>
          <w:szCs w:val="18"/>
        </w:rPr>
        <w:t>qualifications et référ</w:t>
      </w:r>
      <w:r w:rsidR="00E302A8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ences </w:t>
      </w:r>
      <w:r w:rsidR="007835D0" w:rsidRPr="00FA47A8">
        <w:rPr>
          <w:rFonts w:ascii="Arial" w:hAnsi="Arial" w:cs="Arial"/>
          <w:i/>
          <w:color w:val="365F91" w:themeColor="accent1" w:themeShade="BF"/>
          <w:sz w:val="18"/>
          <w:szCs w:val="18"/>
        </w:rPr>
        <w:t>de</w:t>
      </w:r>
      <w:r w:rsidR="007835D0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chantier</w:t>
      </w:r>
      <w:r w:rsidR="00F116C2">
        <w:rPr>
          <w:rFonts w:ascii="Arial" w:hAnsi="Arial" w:cs="Arial"/>
          <w:i/>
          <w:color w:val="365F91" w:themeColor="accent1" w:themeShade="BF"/>
          <w:sz w:val="18"/>
          <w:szCs w:val="18"/>
        </w:rPr>
        <w:t>s</w:t>
      </w:r>
      <w:r w:rsidR="007835D0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similaires.</w:t>
      </w:r>
      <w:r w:rsidR="00E302A8">
        <w:rPr>
          <w:rFonts w:ascii="Arial" w:hAnsi="Arial" w:cs="Arial"/>
          <w:i/>
          <w:color w:val="365F91" w:themeColor="accent1" w:themeShade="BF"/>
          <w:sz w:val="18"/>
          <w:szCs w:val="18"/>
        </w:rPr>
        <w:t xml:space="preserve"> </w:t>
      </w:r>
    </w:p>
    <w:p w14:paraId="3258CF6F" w14:textId="77777777" w:rsidR="00F366BA" w:rsidRPr="00286212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141A9BC3" w14:textId="0C22325C" w:rsidR="00F366BA" w:rsidRPr="003E11BA" w:rsidRDefault="00F366BA" w:rsidP="003E11BA">
      <w:pPr>
        <w:spacing w:after="0" w:line="240" w:lineRule="auto"/>
        <w:ind w:left="708"/>
        <w:rPr>
          <w:rFonts w:ascii="Arial" w:hAnsi="Arial" w:cs="Arial"/>
          <w:i/>
          <w:color w:val="365F91" w:themeColor="accent1" w:themeShade="BF"/>
          <w:sz w:val="18"/>
          <w:szCs w:val="18"/>
        </w:rPr>
      </w:pPr>
    </w:p>
    <w:p w14:paraId="4332F52B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561CCBD1" w14:textId="77777777" w:rsidR="00166096" w:rsidRDefault="00166096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6143A625" w14:textId="77777777" w:rsidR="00054576" w:rsidRDefault="00054576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7B49CCD4" w14:textId="77777777" w:rsidR="00054576" w:rsidRDefault="00054576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5943D6BA" w14:textId="77777777" w:rsidR="00054576" w:rsidRDefault="00054576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1A918533" w14:textId="77777777" w:rsidR="00054576" w:rsidRDefault="00054576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1A556EA4" w14:textId="77777777" w:rsidR="00F366BA" w:rsidRPr="00346E0B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5A824A17" w14:textId="77777777" w:rsidR="00F366BA" w:rsidRPr="00346E0B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  <w:sz w:val="18"/>
          <w:szCs w:val="18"/>
        </w:rPr>
      </w:pPr>
    </w:p>
    <w:p w14:paraId="53613D41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5477CBD7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12D3E028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654B2B55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0FCA3CB1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5C86F97D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411E0A2D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38792B0D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1B756F3C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03391EA7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41599594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24CC2F5A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48415F58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0EF39008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30E94D50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0147B7B4" w14:textId="77777777" w:rsidR="00F366BA" w:rsidRPr="00684358" w:rsidRDefault="00F366BA" w:rsidP="00F366BA">
      <w:pPr>
        <w:spacing w:after="0" w:line="240" w:lineRule="auto"/>
        <w:ind w:firstLine="708"/>
        <w:rPr>
          <w:rFonts w:ascii="Arial" w:hAnsi="Arial" w:cs="Arial"/>
          <w:b/>
          <w:color w:val="365F91" w:themeColor="accent1" w:themeShade="BF"/>
        </w:rPr>
      </w:pPr>
    </w:p>
    <w:p w14:paraId="375F2C5D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5935B990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7D1C9D14" w14:textId="77777777" w:rsidR="00F366BA" w:rsidRPr="00F366BA" w:rsidRDefault="00F366BA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4DC30B51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4E95F06D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693562CE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401C778A" w14:textId="77777777" w:rsidR="00F366BA" w:rsidRDefault="00F366BA" w:rsidP="00F366BA">
      <w:pPr>
        <w:spacing w:after="0" w:line="240" w:lineRule="auto"/>
        <w:ind w:firstLine="708"/>
        <w:rPr>
          <w:rFonts w:ascii="Arial" w:hAnsi="Arial" w:cs="Arial"/>
          <w:b/>
          <w:i/>
          <w:color w:val="365F91" w:themeColor="accent1" w:themeShade="BF"/>
        </w:rPr>
      </w:pPr>
    </w:p>
    <w:p w14:paraId="4E9324BD" w14:textId="77777777" w:rsidR="00F366BA" w:rsidRPr="00F366BA" w:rsidRDefault="00F366BA" w:rsidP="0023062F">
      <w:pPr>
        <w:spacing w:after="0" w:line="240" w:lineRule="auto"/>
        <w:rPr>
          <w:rFonts w:ascii="Arial" w:hAnsi="Arial" w:cs="Arial"/>
          <w:color w:val="365F91" w:themeColor="accent1" w:themeShade="BF"/>
        </w:rPr>
      </w:pPr>
    </w:p>
    <w:p w14:paraId="6D30D05B" w14:textId="77777777" w:rsidR="00346E0B" w:rsidRDefault="00346E0B" w:rsidP="00804F68">
      <w:pPr>
        <w:spacing w:after="0" w:line="240" w:lineRule="auto"/>
        <w:rPr>
          <w:rFonts w:ascii="Arial" w:hAnsi="Arial" w:cs="Arial"/>
          <w:color w:val="365F91" w:themeColor="accent1" w:themeShade="BF"/>
        </w:rPr>
      </w:pPr>
    </w:p>
    <w:p w14:paraId="04B61212" w14:textId="77777777" w:rsidR="00346E0B" w:rsidRDefault="00346E0B" w:rsidP="00F366BA">
      <w:pPr>
        <w:spacing w:after="0" w:line="240" w:lineRule="auto"/>
        <w:ind w:firstLine="708"/>
        <w:rPr>
          <w:rFonts w:ascii="Arial" w:hAnsi="Arial" w:cs="Arial"/>
          <w:color w:val="365F91" w:themeColor="accent1" w:themeShade="BF"/>
        </w:rPr>
      </w:pPr>
    </w:p>
    <w:p w14:paraId="136C48F8" w14:textId="77777777" w:rsidR="006A0FE1" w:rsidRPr="006A0FE1" w:rsidRDefault="006A0FE1" w:rsidP="006A0FE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6A0FE1">
        <w:rPr>
          <w:rFonts w:ascii="Arial" w:hAnsi="Arial" w:cs="Arial"/>
          <w:b/>
          <w:sz w:val="20"/>
          <w:szCs w:val="20"/>
        </w:rPr>
        <w:t>Signature et cachet de l’entreprise</w:t>
      </w:r>
    </w:p>
    <w:bookmarkEnd w:id="1"/>
    <w:p w14:paraId="4D8AC93A" w14:textId="77777777" w:rsidR="008A5CD0" w:rsidRDefault="008A5CD0" w:rsidP="00804F68">
      <w:pPr>
        <w:spacing w:after="0" w:line="240" w:lineRule="auto"/>
        <w:rPr>
          <w:rFonts w:ascii="Arial" w:hAnsi="Arial" w:cs="Arial"/>
          <w:color w:val="365F91" w:themeColor="accent1" w:themeShade="BF"/>
        </w:rPr>
      </w:pPr>
    </w:p>
    <w:sectPr w:rsidR="008A5CD0" w:rsidSect="00B65F31">
      <w:footerReference w:type="default" r:id="rId10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197E7" w14:textId="77777777" w:rsidR="00C56717" w:rsidRDefault="00C56717" w:rsidP="00B50F94">
      <w:pPr>
        <w:spacing w:after="0" w:line="240" w:lineRule="auto"/>
      </w:pPr>
      <w:r>
        <w:separator/>
      </w:r>
    </w:p>
  </w:endnote>
  <w:endnote w:type="continuationSeparator" w:id="0">
    <w:p w14:paraId="4DAED593" w14:textId="77777777" w:rsidR="00C56717" w:rsidRDefault="00C56717" w:rsidP="00B5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93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43"/>
      <w:gridCol w:w="938"/>
    </w:tblGrid>
    <w:tr w:rsidR="007D090F" w14:paraId="159866A6" w14:textId="77777777" w:rsidTr="00B65F31">
      <w:trPr>
        <w:trHeight w:val="271"/>
      </w:trPr>
      <w:tc>
        <w:tcPr>
          <w:tcW w:w="4500" w:type="pct"/>
          <w:tcBorders>
            <w:top w:val="single" w:sz="4" w:space="0" w:color="000000" w:themeColor="text1"/>
          </w:tcBorders>
        </w:tcPr>
        <w:p w14:paraId="3C658C3F" w14:textId="55BF5AA2" w:rsidR="0063680D" w:rsidRDefault="00B64967" w:rsidP="0063680D">
          <w:pPr>
            <w:spacing w:after="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 xml:space="preserve">Travaux de </w:t>
          </w:r>
          <w:r w:rsidR="009B7F47">
            <w:rPr>
              <w:rFonts w:ascii="Arial" w:hAnsi="Arial" w:cs="Arial"/>
              <w:b/>
              <w:sz w:val="18"/>
              <w:szCs w:val="18"/>
            </w:rPr>
            <w:t>remplacement du Système de Sécurité Incendie de l’OVSQ (Université de Versailles Saint-Quentin-en-Yvelines)</w:t>
          </w:r>
        </w:p>
        <w:p w14:paraId="5B1BD7BD" w14:textId="0E64BC72" w:rsidR="007D090F" w:rsidRPr="00B65F31" w:rsidRDefault="009B7F47" w:rsidP="0063680D">
          <w:pPr>
            <w:spacing w:after="0"/>
            <w:jc w:val="center"/>
            <w:rPr>
              <w:rFonts w:ascii="Arial" w:hAnsi="Arial" w:cs="Arial"/>
              <w:b/>
              <w:sz w:val="18"/>
              <w:szCs w:val="18"/>
              <w:lang w:val="pt-PT"/>
            </w:rPr>
          </w:pPr>
          <w:r>
            <w:rPr>
              <w:rFonts w:ascii="Arial" w:hAnsi="Arial" w:cs="Arial"/>
              <w:b/>
              <w:sz w:val="18"/>
              <w:szCs w:val="18"/>
            </w:rPr>
            <w:t xml:space="preserve">(11, </w:t>
          </w:r>
          <w:proofErr w:type="spellStart"/>
          <w:r>
            <w:rPr>
              <w:rFonts w:ascii="Arial" w:hAnsi="Arial" w:cs="Arial"/>
              <w:b/>
              <w:sz w:val="18"/>
              <w:szCs w:val="18"/>
            </w:rPr>
            <w:t>Bld</w:t>
          </w:r>
          <w:proofErr w:type="spellEnd"/>
          <w:r>
            <w:rPr>
              <w:rFonts w:ascii="Arial" w:hAnsi="Arial" w:cs="Arial"/>
              <w:b/>
              <w:sz w:val="18"/>
              <w:szCs w:val="18"/>
            </w:rPr>
            <w:t xml:space="preserve"> d’Alembert – 78280 Guyancourt)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6304A1F" w14:textId="77777777" w:rsidR="007D090F" w:rsidRDefault="007D090F">
          <w:pPr>
            <w:pStyle w:val="En-tte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B3371" w:rsidRPr="001B3371">
            <w:rPr>
              <w:noProof/>
              <w:color w:val="FFFFFF" w:themeColor="background1"/>
            </w:rPr>
            <w:t>3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12A6AA8D" w14:textId="77777777" w:rsidR="007D090F" w:rsidRDefault="007D090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E64EB" w14:textId="77777777" w:rsidR="00C56717" w:rsidRDefault="00C56717" w:rsidP="00B50F94">
      <w:pPr>
        <w:spacing w:after="0" w:line="240" w:lineRule="auto"/>
      </w:pPr>
      <w:r>
        <w:separator/>
      </w:r>
    </w:p>
  </w:footnote>
  <w:footnote w:type="continuationSeparator" w:id="0">
    <w:p w14:paraId="25144EA7" w14:textId="77777777" w:rsidR="00C56717" w:rsidRDefault="00C56717" w:rsidP="00B50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7BFD"/>
    <w:multiLevelType w:val="hybridMultilevel"/>
    <w:tmpl w:val="02143B52"/>
    <w:lvl w:ilvl="0" w:tplc="E98AE13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D478C8"/>
    <w:multiLevelType w:val="multilevel"/>
    <w:tmpl w:val="EFE4816A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372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470538C"/>
    <w:multiLevelType w:val="hybridMultilevel"/>
    <w:tmpl w:val="1AD6E43E"/>
    <w:lvl w:ilvl="0" w:tplc="074C64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87BEB"/>
    <w:multiLevelType w:val="hybridMultilevel"/>
    <w:tmpl w:val="21E47B1A"/>
    <w:lvl w:ilvl="0" w:tplc="F628F5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37547"/>
    <w:multiLevelType w:val="hybridMultilevel"/>
    <w:tmpl w:val="E39C5E3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872E1A"/>
    <w:multiLevelType w:val="hybridMultilevel"/>
    <w:tmpl w:val="CF4E63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951F2"/>
    <w:multiLevelType w:val="hybridMultilevel"/>
    <w:tmpl w:val="D292D50E"/>
    <w:lvl w:ilvl="0" w:tplc="28FA4D9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252F0F"/>
    <w:multiLevelType w:val="hybridMultilevel"/>
    <w:tmpl w:val="7A58DE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637EA"/>
    <w:multiLevelType w:val="hybridMultilevel"/>
    <w:tmpl w:val="5BECF17A"/>
    <w:lvl w:ilvl="0" w:tplc="CF300A4C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265477E"/>
    <w:multiLevelType w:val="hybridMultilevel"/>
    <w:tmpl w:val="B78ACD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C3F0B"/>
    <w:multiLevelType w:val="hybridMultilevel"/>
    <w:tmpl w:val="9828D75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BDA151F"/>
    <w:multiLevelType w:val="hybridMultilevel"/>
    <w:tmpl w:val="E14E33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44F8B"/>
    <w:multiLevelType w:val="hybridMultilevel"/>
    <w:tmpl w:val="80BAD9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BB5858"/>
    <w:multiLevelType w:val="hybridMultilevel"/>
    <w:tmpl w:val="8182E4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8824C2"/>
    <w:multiLevelType w:val="hybridMultilevel"/>
    <w:tmpl w:val="558C60C8"/>
    <w:lvl w:ilvl="0" w:tplc="28FA4D9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B53D8E"/>
    <w:multiLevelType w:val="hybridMultilevel"/>
    <w:tmpl w:val="614C08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E80B83"/>
    <w:multiLevelType w:val="hybridMultilevel"/>
    <w:tmpl w:val="E6223A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B5ECC"/>
    <w:multiLevelType w:val="hybridMultilevel"/>
    <w:tmpl w:val="0852B470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0860569"/>
    <w:multiLevelType w:val="hybridMultilevel"/>
    <w:tmpl w:val="59F6C8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AB2A42"/>
    <w:multiLevelType w:val="hybridMultilevel"/>
    <w:tmpl w:val="DCF8C570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7276CB4"/>
    <w:multiLevelType w:val="hybridMultilevel"/>
    <w:tmpl w:val="18B077EA"/>
    <w:lvl w:ilvl="0" w:tplc="8CF2B6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E4377"/>
    <w:multiLevelType w:val="hybridMultilevel"/>
    <w:tmpl w:val="BB540E06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59997A5A"/>
    <w:multiLevelType w:val="hybridMultilevel"/>
    <w:tmpl w:val="3E349F84"/>
    <w:lvl w:ilvl="0" w:tplc="E98AE13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2090F"/>
    <w:multiLevelType w:val="hybridMultilevel"/>
    <w:tmpl w:val="151E918E"/>
    <w:lvl w:ilvl="0" w:tplc="6638E0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6332B"/>
    <w:multiLevelType w:val="hybridMultilevel"/>
    <w:tmpl w:val="F58A5E42"/>
    <w:lvl w:ilvl="0" w:tplc="0C6E4F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265B3"/>
    <w:multiLevelType w:val="hybridMultilevel"/>
    <w:tmpl w:val="C9CAE9EA"/>
    <w:lvl w:ilvl="0" w:tplc="650884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D195B"/>
    <w:multiLevelType w:val="hybridMultilevel"/>
    <w:tmpl w:val="DAE03DCA"/>
    <w:lvl w:ilvl="0" w:tplc="3F84F7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F15C8"/>
    <w:multiLevelType w:val="hybridMultilevel"/>
    <w:tmpl w:val="EAF08A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E96E14"/>
    <w:multiLevelType w:val="hybridMultilevel"/>
    <w:tmpl w:val="3E1C4ADC"/>
    <w:lvl w:ilvl="0" w:tplc="98DCDB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F66DDD"/>
    <w:multiLevelType w:val="hybridMultilevel"/>
    <w:tmpl w:val="092A0FE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3E03092"/>
    <w:multiLevelType w:val="hybridMultilevel"/>
    <w:tmpl w:val="67080AE6"/>
    <w:lvl w:ilvl="0" w:tplc="ABC053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0152D9"/>
    <w:multiLevelType w:val="hybridMultilevel"/>
    <w:tmpl w:val="12E64AA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30"/>
  </w:num>
  <w:num w:numId="4">
    <w:abstractNumId w:val="25"/>
  </w:num>
  <w:num w:numId="5">
    <w:abstractNumId w:val="26"/>
  </w:num>
  <w:num w:numId="6">
    <w:abstractNumId w:val="28"/>
  </w:num>
  <w:num w:numId="7">
    <w:abstractNumId w:val="24"/>
  </w:num>
  <w:num w:numId="8">
    <w:abstractNumId w:val="6"/>
  </w:num>
  <w:num w:numId="9">
    <w:abstractNumId w:val="2"/>
  </w:num>
  <w:num w:numId="10">
    <w:abstractNumId w:val="4"/>
  </w:num>
  <w:num w:numId="11">
    <w:abstractNumId w:val="14"/>
  </w:num>
  <w:num w:numId="12">
    <w:abstractNumId w:val="13"/>
  </w:num>
  <w:num w:numId="13">
    <w:abstractNumId w:val="19"/>
  </w:num>
  <w:num w:numId="14">
    <w:abstractNumId w:val="31"/>
  </w:num>
  <w:num w:numId="15">
    <w:abstractNumId w:val="18"/>
  </w:num>
  <w:num w:numId="16">
    <w:abstractNumId w:val="0"/>
  </w:num>
  <w:num w:numId="17">
    <w:abstractNumId w:val="22"/>
  </w:num>
  <w:num w:numId="18">
    <w:abstractNumId w:val="7"/>
  </w:num>
  <w:num w:numId="19">
    <w:abstractNumId w:val="12"/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3"/>
  </w:num>
  <w:num w:numId="24">
    <w:abstractNumId w:val="11"/>
  </w:num>
  <w:num w:numId="25">
    <w:abstractNumId w:val="5"/>
  </w:num>
  <w:num w:numId="26">
    <w:abstractNumId w:val="10"/>
  </w:num>
  <w:num w:numId="27">
    <w:abstractNumId w:val="21"/>
  </w:num>
  <w:num w:numId="28">
    <w:abstractNumId w:val="15"/>
  </w:num>
  <w:num w:numId="29">
    <w:abstractNumId w:val="29"/>
  </w:num>
  <w:num w:numId="30">
    <w:abstractNumId w:val="17"/>
  </w:num>
  <w:num w:numId="31">
    <w:abstractNumId w:val="27"/>
  </w:num>
  <w:num w:numId="32">
    <w:abstractNumId w:val="20"/>
  </w:num>
  <w:num w:numId="33">
    <w:abstractNumId w:val="1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C7"/>
    <w:rsid w:val="00017450"/>
    <w:rsid w:val="000244CC"/>
    <w:rsid w:val="000275A8"/>
    <w:rsid w:val="00043F1A"/>
    <w:rsid w:val="00054576"/>
    <w:rsid w:val="0006388C"/>
    <w:rsid w:val="0007058A"/>
    <w:rsid w:val="00083B1B"/>
    <w:rsid w:val="000A1A8A"/>
    <w:rsid w:val="000A2A16"/>
    <w:rsid w:val="000B178F"/>
    <w:rsid w:val="000C1369"/>
    <w:rsid w:val="000C51B7"/>
    <w:rsid w:val="000D15B9"/>
    <w:rsid w:val="000F1996"/>
    <w:rsid w:val="000F1B17"/>
    <w:rsid w:val="000F3215"/>
    <w:rsid w:val="001023FB"/>
    <w:rsid w:val="00105DA9"/>
    <w:rsid w:val="00111B84"/>
    <w:rsid w:val="00122D36"/>
    <w:rsid w:val="00123D00"/>
    <w:rsid w:val="00124368"/>
    <w:rsid w:val="00136F55"/>
    <w:rsid w:val="00143641"/>
    <w:rsid w:val="00147538"/>
    <w:rsid w:val="00151F4E"/>
    <w:rsid w:val="001537F3"/>
    <w:rsid w:val="001570D5"/>
    <w:rsid w:val="00160082"/>
    <w:rsid w:val="00164B5F"/>
    <w:rsid w:val="00166096"/>
    <w:rsid w:val="00167718"/>
    <w:rsid w:val="00180323"/>
    <w:rsid w:val="0019290F"/>
    <w:rsid w:val="001A3CDC"/>
    <w:rsid w:val="001A4DA0"/>
    <w:rsid w:val="001A63AF"/>
    <w:rsid w:val="001B3371"/>
    <w:rsid w:val="001C7227"/>
    <w:rsid w:val="001F5D0C"/>
    <w:rsid w:val="0022348B"/>
    <w:rsid w:val="0023062F"/>
    <w:rsid w:val="00240CCA"/>
    <w:rsid w:val="00247116"/>
    <w:rsid w:val="002609DE"/>
    <w:rsid w:val="0026587B"/>
    <w:rsid w:val="00286212"/>
    <w:rsid w:val="002E509D"/>
    <w:rsid w:val="003217F4"/>
    <w:rsid w:val="00332319"/>
    <w:rsid w:val="00345AB4"/>
    <w:rsid w:val="00346E0B"/>
    <w:rsid w:val="00353CBB"/>
    <w:rsid w:val="0035796D"/>
    <w:rsid w:val="00385B4B"/>
    <w:rsid w:val="00390242"/>
    <w:rsid w:val="003A3BAB"/>
    <w:rsid w:val="003B76B0"/>
    <w:rsid w:val="003E00CD"/>
    <w:rsid w:val="003E11BA"/>
    <w:rsid w:val="003F4FAE"/>
    <w:rsid w:val="003F7ECE"/>
    <w:rsid w:val="00400FB4"/>
    <w:rsid w:val="0040175E"/>
    <w:rsid w:val="00424A40"/>
    <w:rsid w:val="00431763"/>
    <w:rsid w:val="00441BA7"/>
    <w:rsid w:val="004479D0"/>
    <w:rsid w:val="00447EC5"/>
    <w:rsid w:val="004744C0"/>
    <w:rsid w:val="00480ED5"/>
    <w:rsid w:val="0048415F"/>
    <w:rsid w:val="00484B90"/>
    <w:rsid w:val="00485810"/>
    <w:rsid w:val="00486C15"/>
    <w:rsid w:val="00490D48"/>
    <w:rsid w:val="004A1073"/>
    <w:rsid w:val="004D17C1"/>
    <w:rsid w:val="004E4313"/>
    <w:rsid w:val="004F015C"/>
    <w:rsid w:val="00502044"/>
    <w:rsid w:val="00527596"/>
    <w:rsid w:val="00530CAB"/>
    <w:rsid w:val="005355B2"/>
    <w:rsid w:val="0053773C"/>
    <w:rsid w:val="005516AB"/>
    <w:rsid w:val="00567FAA"/>
    <w:rsid w:val="00597607"/>
    <w:rsid w:val="005A7C15"/>
    <w:rsid w:val="005B0CBD"/>
    <w:rsid w:val="005C105B"/>
    <w:rsid w:val="005D50E8"/>
    <w:rsid w:val="005F31B0"/>
    <w:rsid w:val="006134F5"/>
    <w:rsid w:val="0063233D"/>
    <w:rsid w:val="00635EED"/>
    <w:rsid w:val="0063680D"/>
    <w:rsid w:val="0064168B"/>
    <w:rsid w:val="00647C48"/>
    <w:rsid w:val="006679D2"/>
    <w:rsid w:val="00671BE6"/>
    <w:rsid w:val="00676A84"/>
    <w:rsid w:val="00684358"/>
    <w:rsid w:val="00686171"/>
    <w:rsid w:val="006916F0"/>
    <w:rsid w:val="00692546"/>
    <w:rsid w:val="006A0FE1"/>
    <w:rsid w:val="006F3985"/>
    <w:rsid w:val="00753C77"/>
    <w:rsid w:val="007835D0"/>
    <w:rsid w:val="0079005F"/>
    <w:rsid w:val="00791051"/>
    <w:rsid w:val="00791A29"/>
    <w:rsid w:val="007934E1"/>
    <w:rsid w:val="007B02C9"/>
    <w:rsid w:val="007B1A7E"/>
    <w:rsid w:val="007C4FB7"/>
    <w:rsid w:val="007C77A4"/>
    <w:rsid w:val="007D090F"/>
    <w:rsid w:val="007D3CCD"/>
    <w:rsid w:val="007D3DAC"/>
    <w:rsid w:val="007E35DE"/>
    <w:rsid w:val="007F11C7"/>
    <w:rsid w:val="007F1BE3"/>
    <w:rsid w:val="007F340E"/>
    <w:rsid w:val="007F73C3"/>
    <w:rsid w:val="00804F68"/>
    <w:rsid w:val="00805401"/>
    <w:rsid w:val="00814D90"/>
    <w:rsid w:val="008203BA"/>
    <w:rsid w:val="00821AFC"/>
    <w:rsid w:val="0083236B"/>
    <w:rsid w:val="008530E2"/>
    <w:rsid w:val="008534EB"/>
    <w:rsid w:val="00857716"/>
    <w:rsid w:val="00857F82"/>
    <w:rsid w:val="00862E38"/>
    <w:rsid w:val="00864E7D"/>
    <w:rsid w:val="00881117"/>
    <w:rsid w:val="00892706"/>
    <w:rsid w:val="008A5680"/>
    <w:rsid w:val="008A5CD0"/>
    <w:rsid w:val="008C264E"/>
    <w:rsid w:val="008C667D"/>
    <w:rsid w:val="008D0E98"/>
    <w:rsid w:val="008E4A7A"/>
    <w:rsid w:val="008F3193"/>
    <w:rsid w:val="00901AE3"/>
    <w:rsid w:val="00906A5E"/>
    <w:rsid w:val="00931018"/>
    <w:rsid w:val="00940061"/>
    <w:rsid w:val="0096588E"/>
    <w:rsid w:val="00982775"/>
    <w:rsid w:val="00985D9C"/>
    <w:rsid w:val="009A2C65"/>
    <w:rsid w:val="009B7F47"/>
    <w:rsid w:val="009C2CFB"/>
    <w:rsid w:val="009D385B"/>
    <w:rsid w:val="009F3680"/>
    <w:rsid w:val="009F7ED6"/>
    <w:rsid w:val="00A05271"/>
    <w:rsid w:val="00A42D4B"/>
    <w:rsid w:val="00A628A7"/>
    <w:rsid w:val="00A81BA5"/>
    <w:rsid w:val="00A83900"/>
    <w:rsid w:val="00A85A32"/>
    <w:rsid w:val="00A87DDC"/>
    <w:rsid w:val="00A96580"/>
    <w:rsid w:val="00AA0649"/>
    <w:rsid w:val="00AB0AB0"/>
    <w:rsid w:val="00AB26FE"/>
    <w:rsid w:val="00AB40E1"/>
    <w:rsid w:val="00AB5D91"/>
    <w:rsid w:val="00AD151D"/>
    <w:rsid w:val="00AE640A"/>
    <w:rsid w:val="00B1079A"/>
    <w:rsid w:val="00B22C89"/>
    <w:rsid w:val="00B3391B"/>
    <w:rsid w:val="00B33AF5"/>
    <w:rsid w:val="00B37A6C"/>
    <w:rsid w:val="00B47B2B"/>
    <w:rsid w:val="00B50F94"/>
    <w:rsid w:val="00B64967"/>
    <w:rsid w:val="00B65F31"/>
    <w:rsid w:val="00B73A0E"/>
    <w:rsid w:val="00B76125"/>
    <w:rsid w:val="00B8449E"/>
    <w:rsid w:val="00BA0CAF"/>
    <w:rsid w:val="00BB7320"/>
    <w:rsid w:val="00BD7714"/>
    <w:rsid w:val="00BE7FA8"/>
    <w:rsid w:val="00BF7E57"/>
    <w:rsid w:val="00C05CD5"/>
    <w:rsid w:val="00C13193"/>
    <w:rsid w:val="00C419F1"/>
    <w:rsid w:val="00C5282A"/>
    <w:rsid w:val="00C53739"/>
    <w:rsid w:val="00C551FF"/>
    <w:rsid w:val="00C56717"/>
    <w:rsid w:val="00C73248"/>
    <w:rsid w:val="00C73F79"/>
    <w:rsid w:val="00C80AA0"/>
    <w:rsid w:val="00C93E25"/>
    <w:rsid w:val="00CA3551"/>
    <w:rsid w:val="00CC0A5F"/>
    <w:rsid w:val="00CE73E7"/>
    <w:rsid w:val="00CF2D26"/>
    <w:rsid w:val="00CF5DBF"/>
    <w:rsid w:val="00D06CD6"/>
    <w:rsid w:val="00D244C3"/>
    <w:rsid w:val="00D36BBB"/>
    <w:rsid w:val="00D82162"/>
    <w:rsid w:val="00D873FE"/>
    <w:rsid w:val="00DA317B"/>
    <w:rsid w:val="00DB3F2D"/>
    <w:rsid w:val="00DB68C8"/>
    <w:rsid w:val="00DD1A86"/>
    <w:rsid w:val="00DD4DE8"/>
    <w:rsid w:val="00DD6D94"/>
    <w:rsid w:val="00DF15D5"/>
    <w:rsid w:val="00DF293E"/>
    <w:rsid w:val="00E006B6"/>
    <w:rsid w:val="00E02C1A"/>
    <w:rsid w:val="00E06230"/>
    <w:rsid w:val="00E214C0"/>
    <w:rsid w:val="00E302A8"/>
    <w:rsid w:val="00E33650"/>
    <w:rsid w:val="00E4778E"/>
    <w:rsid w:val="00E60BBA"/>
    <w:rsid w:val="00E6640C"/>
    <w:rsid w:val="00E84810"/>
    <w:rsid w:val="00E94386"/>
    <w:rsid w:val="00E974C8"/>
    <w:rsid w:val="00EA74B2"/>
    <w:rsid w:val="00EB33A5"/>
    <w:rsid w:val="00ED3C9E"/>
    <w:rsid w:val="00F116C2"/>
    <w:rsid w:val="00F366BA"/>
    <w:rsid w:val="00F67FC5"/>
    <w:rsid w:val="00F72EBD"/>
    <w:rsid w:val="00F81557"/>
    <w:rsid w:val="00F85DDC"/>
    <w:rsid w:val="00FA467B"/>
    <w:rsid w:val="00FA47A8"/>
    <w:rsid w:val="00FB2AA4"/>
    <w:rsid w:val="00FC6B3C"/>
    <w:rsid w:val="00FC6DD2"/>
    <w:rsid w:val="00FF00B3"/>
    <w:rsid w:val="00FF0AA3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D87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C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45AB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5AB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7320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7320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732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345A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345AB4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345A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345A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345AB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BB732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BB732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BB7320"/>
    <w:rPr>
      <w:rFonts w:ascii="Cambria" w:eastAsia="Times New Roman" w:hAnsi="Cambria" w:cs="Times New Roman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rsid w:val="00BB7320"/>
    <w:pPr>
      <w:keepLines/>
      <w:suppressLineNumbers/>
      <w:suppressAutoHyphens/>
      <w:spacing w:after="0" w:line="240" w:lineRule="auto"/>
      <w:ind w:left="425" w:right="142"/>
      <w:jc w:val="both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B7320"/>
    <w:rPr>
      <w:rFonts w:ascii="Arial" w:eastAsia="Times New Roman" w:hAnsi="Arial"/>
    </w:rPr>
  </w:style>
  <w:style w:type="paragraph" w:styleId="Pieddepage">
    <w:name w:val="footer"/>
    <w:basedOn w:val="Normal"/>
    <w:link w:val="PieddepageCar"/>
    <w:uiPriority w:val="99"/>
    <w:rsid w:val="00BB7320"/>
    <w:pPr>
      <w:pBdr>
        <w:top w:val="single" w:sz="6" w:space="3" w:color="auto"/>
      </w:pBdr>
      <w:tabs>
        <w:tab w:val="center" w:pos="5103"/>
        <w:tab w:val="right" w:pos="9498"/>
      </w:tabs>
      <w:spacing w:after="0" w:line="240" w:lineRule="auto"/>
      <w:ind w:left="142" w:right="140"/>
    </w:pPr>
    <w:rPr>
      <w:rFonts w:ascii="Arial" w:eastAsia="Times New Roman" w:hAnsi="Arial"/>
      <w:sz w:val="18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B7320"/>
    <w:rPr>
      <w:rFonts w:ascii="Arial" w:eastAsia="Times New Roman" w:hAnsi="Arial"/>
      <w:sz w:val="18"/>
    </w:rPr>
  </w:style>
  <w:style w:type="paragraph" w:styleId="Corpsdetexte2">
    <w:name w:val="Body Text 2"/>
    <w:basedOn w:val="Corpsdetexte"/>
    <w:link w:val="Corpsdetexte2Car"/>
    <w:rsid w:val="00BB7320"/>
    <w:pPr>
      <w:ind w:left="426" w:right="284" w:firstLine="141"/>
    </w:pPr>
  </w:style>
  <w:style w:type="character" w:customStyle="1" w:styleId="Corpsdetexte2Car">
    <w:name w:val="Corps de texte 2 Car"/>
    <w:basedOn w:val="Policepardfaut"/>
    <w:link w:val="Corpsdetexte2"/>
    <w:rsid w:val="00BB7320"/>
    <w:rPr>
      <w:rFonts w:ascii="Arial" w:eastAsia="Times New Roman" w:hAnsi="Arial"/>
    </w:rPr>
  </w:style>
  <w:style w:type="paragraph" w:styleId="Normalcentr">
    <w:name w:val="Block Text"/>
    <w:basedOn w:val="Normal"/>
    <w:rsid w:val="00BB7320"/>
    <w:pPr>
      <w:spacing w:after="0" w:line="240" w:lineRule="auto"/>
      <w:ind w:left="1701" w:right="2602"/>
    </w:pPr>
    <w:rPr>
      <w:rFonts w:ascii="Arial" w:eastAsia="Times New Roman" w:hAnsi="Arial"/>
      <w:b/>
      <w:sz w:val="28"/>
      <w:szCs w:val="20"/>
      <w:lang w:eastAsia="fr-FR"/>
    </w:rPr>
  </w:style>
  <w:style w:type="character" w:styleId="Lienhypertexte">
    <w:name w:val="Hyperlink"/>
    <w:uiPriority w:val="99"/>
    <w:rsid w:val="00BB7320"/>
    <w:rPr>
      <w:color w:val="0000FF"/>
      <w:u w:val="single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B7320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B7320"/>
    <w:rPr>
      <w:rFonts w:ascii="Arial" w:eastAsia="Times New Roman" w:hAnsi="Arial"/>
    </w:rPr>
  </w:style>
  <w:style w:type="paragraph" w:styleId="En-tte">
    <w:name w:val="header"/>
    <w:basedOn w:val="Normal"/>
    <w:link w:val="En-tteCar"/>
    <w:uiPriority w:val="99"/>
    <w:unhideWhenUsed/>
    <w:rsid w:val="00B50F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0F94"/>
    <w:rPr>
      <w:sz w:val="22"/>
      <w:szCs w:val="22"/>
      <w:lang w:eastAsia="en-US"/>
    </w:rPr>
  </w:style>
  <w:style w:type="paragraph" w:styleId="Sous-titre">
    <w:name w:val="Subtitle"/>
    <w:basedOn w:val="Normal"/>
    <w:link w:val="Sous-titreCar"/>
    <w:qFormat/>
    <w:rsid w:val="00083B1B"/>
    <w:pPr>
      <w:spacing w:after="0" w:line="240" w:lineRule="auto"/>
      <w:jc w:val="both"/>
    </w:pPr>
    <w:rPr>
      <w:rFonts w:ascii="Times New Roman" w:eastAsia="Times New Roman" w:hAnsi="Times New Roman"/>
      <w:b/>
      <w:smallCaps/>
      <w:sz w:val="26"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083B1B"/>
    <w:rPr>
      <w:rFonts w:ascii="Times New Roman" w:eastAsia="Times New Roman" w:hAnsi="Times New Roman"/>
      <w:b/>
      <w:smallCaps/>
      <w:sz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3E11B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11B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11B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11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11B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2C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45AB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5AB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7320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7320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732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345A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345AB4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345A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345A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345AB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BB732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BB732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BB7320"/>
    <w:rPr>
      <w:rFonts w:ascii="Cambria" w:eastAsia="Times New Roman" w:hAnsi="Cambria" w:cs="Times New Roman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rsid w:val="00BB7320"/>
    <w:pPr>
      <w:keepLines/>
      <w:suppressLineNumbers/>
      <w:suppressAutoHyphens/>
      <w:spacing w:after="0" w:line="240" w:lineRule="auto"/>
      <w:ind w:left="425" w:right="142"/>
      <w:jc w:val="both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B7320"/>
    <w:rPr>
      <w:rFonts w:ascii="Arial" w:eastAsia="Times New Roman" w:hAnsi="Arial"/>
    </w:rPr>
  </w:style>
  <w:style w:type="paragraph" w:styleId="Pieddepage">
    <w:name w:val="footer"/>
    <w:basedOn w:val="Normal"/>
    <w:link w:val="PieddepageCar"/>
    <w:uiPriority w:val="99"/>
    <w:rsid w:val="00BB7320"/>
    <w:pPr>
      <w:pBdr>
        <w:top w:val="single" w:sz="6" w:space="3" w:color="auto"/>
      </w:pBdr>
      <w:tabs>
        <w:tab w:val="center" w:pos="5103"/>
        <w:tab w:val="right" w:pos="9498"/>
      </w:tabs>
      <w:spacing w:after="0" w:line="240" w:lineRule="auto"/>
      <w:ind w:left="142" w:right="140"/>
    </w:pPr>
    <w:rPr>
      <w:rFonts w:ascii="Arial" w:eastAsia="Times New Roman" w:hAnsi="Arial"/>
      <w:sz w:val="18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BB7320"/>
    <w:rPr>
      <w:rFonts w:ascii="Arial" w:eastAsia="Times New Roman" w:hAnsi="Arial"/>
      <w:sz w:val="18"/>
    </w:rPr>
  </w:style>
  <w:style w:type="paragraph" w:styleId="Corpsdetexte2">
    <w:name w:val="Body Text 2"/>
    <w:basedOn w:val="Corpsdetexte"/>
    <w:link w:val="Corpsdetexte2Car"/>
    <w:rsid w:val="00BB7320"/>
    <w:pPr>
      <w:ind w:left="426" w:right="284" w:firstLine="141"/>
    </w:pPr>
  </w:style>
  <w:style w:type="character" w:customStyle="1" w:styleId="Corpsdetexte2Car">
    <w:name w:val="Corps de texte 2 Car"/>
    <w:basedOn w:val="Policepardfaut"/>
    <w:link w:val="Corpsdetexte2"/>
    <w:rsid w:val="00BB7320"/>
    <w:rPr>
      <w:rFonts w:ascii="Arial" w:eastAsia="Times New Roman" w:hAnsi="Arial"/>
    </w:rPr>
  </w:style>
  <w:style w:type="paragraph" w:styleId="Normalcentr">
    <w:name w:val="Block Text"/>
    <w:basedOn w:val="Normal"/>
    <w:rsid w:val="00BB7320"/>
    <w:pPr>
      <w:spacing w:after="0" w:line="240" w:lineRule="auto"/>
      <w:ind w:left="1701" w:right="2602"/>
    </w:pPr>
    <w:rPr>
      <w:rFonts w:ascii="Arial" w:eastAsia="Times New Roman" w:hAnsi="Arial"/>
      <w:b/>
      <w:sz w:val="28"/>
      <w:szCs w:val="20"/>
      <w:lang w:eastAsia="fr-FR"/>
    </w:rPr>
  </w:style>
  <w:style w:type="character" w:styleId="Lienhypertexte">
    <w:name w:val="Hyperlink"/>
    <w:uiPriority w:val="99"/>
    <w:rsid w:val="00BB7320"/>
    <w:rPr>
      <w:color w:val="0000FF"/>
      <w:u w:val="single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B7320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B7320"/>
    <w:rPr>
      <w:rFonts w:ascii="Arial" w:eastAsia="Times New Roman" w:hAnsi="Arial"/>
    </w:rPr>
  </w:style>
  <w:style w:type="paragraph" w:styleId="En-tte">
    <w:name w:val="header"/>
    <w:basedOn w:val="Normal"/>
    <w:link w:val="En-tteCar"/>
    <w:uiPriority w:val="99"/>
    <w:unhideWhenUsed/>
    <w:rsid w:val="00B50F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0F94"/>
    <w:rPr>
      <w:sz w:val="22"/>
      <w:szCs w:val="22"/>
      <w:lang w:eastAsia="en-US"/>
    </w:rPr>
  </w:style>
  <w:style w:type="paragraph" w:styleId="Sous-titre">
    <w:name w:val="Subtitle"/>
    <w:basedOn w:val="Normal"/>
    <w:link w:val="Sous-titreCar"/>
    <w:qFormat/>
    <w:rsid w:val="00083B1B"/>
    <w:pPr>
      <w:spacing w:after="0" w:line="240" w:lineRule="auto"/>
      <w:jc w:val="both"/>
    </w:pPr>
    <w:rPr>
      <w:rFonts w:ascii="Times New Roman" w:eastAsia="Times New Roman" w:hAnsi="Times New Roman"/>
      <w:b/>
      <w:smallCaps/>
      <w:sz w:val="26"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083B1B"/>
    <w:rPr>
      <w:rFonts w:ascii="Times New Roman" w:eastAsia="Times New Roman" w:hAnsi="Times New Roman"/>
      <w:b/>
      <w:smallCaps/>
      <w:sz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3E11B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11B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11B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11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11B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B2CE8-3C7F-48EF-B437-87D5DA6A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305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Présentation de l’entreprise ( la réponse ne participe pas à la notation)</vt:lpstr>
      <vt:lpstr>Notice technique relative à la compréhension des enjeux et aux méthodologies d’i</vt:lpstr>
      <vt:lpstr>Notice technique relative aux moyens humains mobilisés par le candidat pour exéc</vt:lpstr>
    </vt:vector>
  </TitlesOfParts>
  <Company>UVSQ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vincmain</dc:creator>
  <cp:lastModifiedBy>Catherine LEFEU</cp:lastModifiedBy>
  <cp:revision>25</cp:revision>
  <cp:lastPrinted>2024-06-06T09:41:00Z</cp:lastPrinted>
  <dcterms:created xsi:type="dcterms:W3CDTF">2024-06-14T13:52:00Z</dcterms:created>
  <dcterms:modified xsi:type="dcterms:W3CDTF">2024-06-18T16:26:00Z</dcterms:modified>
</cp:coreProperties>
</file>