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6836B8" w:rsidRPr="00B82A88" w14:paraId="47D9A67E" w14:textId="77777777" w:rsidTr="00BF60A0">
        <w:tc>
          <w:tcPr>
            <w:tcW w:w="4219" w:type="dxa"/>
            <w:shd w:val="clear" w:color="auto" w:fill="FFFFFF"/>
            <w:vAlign w:val="center"/>
          </w:tcPr>
          <w:p w14:paraId="632BCA82" w14:textId="77777777" w:rsidR="006836B8" w:rsidRPr="00B82A88" w:rsidRDefault="006836B8" w:rsidP="00BF60A0">
            <w:r w:rsidRPr="00B82A88">
              <w:rPr>
                <w:noProof/>
                <w:lang w:eastAsia="fr-FR"/>
              </w:rPr>
              <w:drawing>
                <wp:inline distT="0" distB="0" distL="0" distR="0" wp14:anchorId="03D4F8FB" wp14:editId="1C607A6B">
                  <wp:extent cx="2590800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2135"/>
                          <a:stretch/>
                        </pic:blipFill>
                        <pic:spPr bwMode="auto">
                          <a:xfrm>
                            <a:off x="0" y="0"/>
                            <a:ext cx="25908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shd w:val="clear" w:color="auto" w:fill="FFFFFF"/>
            <w:vAlign w:val="center"/>
          </w:tcPr>
          <w:p w14:paraId="2204BDBD" w14:textId="77777777" w:rsidR="006836B8" w:rsidRPr="005D3FF6" w:rsidRDefault="006836B8" w:rsidP="00BF60A0">
            <w:pPr>
              <w:ind w:left="151"/>
              <w:rPr>
                <w:b/>
              </w:rPr>
            </w:pPr>
            <w:r w:rsidRPr="005D3FF6">
              <w:rPr>
                <w:b/>
              </w:rPr>
              <w:t>Direction de l’Immobilier et de l’Environnement</w:t>
            </w:r>
          </w:p>
          <w:p w14:paraId="2AEFAD57" w14:textId="77777777" w:rsidR="006836B8" w:rsidRPr="005D3FF6" w:rsidRDefault="006836B8" w:rsidP="00BF60A0">
            <w:pPr>
              <w:ind w:left="151"/>
              <w:rPr>
                <w:b/>
                <w:sz w:val="24"/>
                <w:szCs w:val="24"/>
              </w:rPr>
            </w:pPr>
            <w:r w:rsidRPr="005D3FF6">
              <w:rPr>
                <w:b/>
              </w:rPr>
              <w:t>Bureau des Marchés Immobiliers</w:t>
            </w:r>
            <w:r w:rsidRPr="005D3FF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54427DE9" w14:textId="5DD60EEC" w:rsidR="006836B8" w:rsidRPr="006836B8" w:rsidRDefault="006836B8" w:rsidP="006836B8">
      <w:pPr>
        <w:spacing w:before="120" w:after="120" w:line="276" w:lineRule="auto"/>
        <w:rPr>
          <w:rFonts w:eastAsia="Times New Roman" w:cs="Arial"/>
          <w:color w:val="000000"/>
          <w:lang w:eastAsia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836B8" w:rsidRPr="006836B8" w14:paraId="0DF24E66" w14:textId="77777777" w:rsidTr="001E06B2">
        <w:trPr>
          <w:trHeight w:val="589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15E52758" w14:textId="77777777" w:rsidR="006836B8" w:rsidRPr="006836B8" w:rsidRDefault="006836B8" w:rsidP="006836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95"/>
              <w:rPr>
                <w:rFonts w:eastAsia="Times New Roman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13230A54" w14:textId="77777777" w:rsidR="006836B8" w:rsidRPr="006836B8" w:rsidRDefault="006836B8" w:rsidP="006836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95"/>
              <w:rPr>
                <w:rFonts w:eastAsia="Times New Roman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sdt>
            <w:sdtPr>
              <w:rPr>
                <w:rFonts w:eastAsia="Times New Roman" w:cs="Arial"/>
                <w:color w:val="404040"/>
                <w:sz w:val="44"/>
                <w:szCs w:val="44"/>
                <w:lang w:eastAsia="fr-FR"/>
              </w:rPr>
              <w:id w:val="351378543"/>
              <w:placeholder>
                <w:docPart w:val="5E7798F220D744F5B17988B6DA3F7160"/>
              </w:placeholder>
            </w:sdtPr>
            <w:sdtEndPr/>
            <w:sdtContent>
              <w:sdt>
                <w:sdtPr>
                  <w:rPr>
                    <w:color w:val="404040"/>
                    <w:sz w:val="44"/>
                    <w:szCs w:val="44"/>
                  </w:rPr>
                  <w:id w:val="-1437678537"/>
                  <w:placeholder>
                    <w:docPart w:val="CCC17BA8B8394BC78600845F15A947D3"/>
                  </w:placeholder>
                </w:sdtPr>
                <w:sdtEndPr/>
                <w:sdtContent>
                  <w:p w14:paraId="424FE433" w14:textId="49E1C2DF" w:rsidR="006836B8" w:rsidRPr="00010426" w:rsidRDefault="00010426" w:rsidP="0001042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8" w:right="87"/>
                      <w:jc w:val="left"/>
                      <w:rPr>
                        <w:color w:val="404040"/>
                        <w:sz w:val="44"/>
                        <w:szCs w:val="44"/>
                      </w:rPr>
                    </w:pPr>
                    <w:r w:rsidRPr="00566878">
                      <w:rPr>
                        <w:color w:val="404040"/>
                        <w:sz w:val="44"/>
                        <w:szCs w:val="44"/>
                      </w:rPr>
                      <w:t>Marché public gl</w:t>
                    </w:r>
                    <w:r>
                      <w:rPr>
                        <w:color w:val="404040"/>
                        <w:sz w:val="44"/>
                        <w:szCs w:val="44"/>
                      </w:rPr>
                      <w:t xml:space="preserve">obal sectoriel </w:t>
                    </w:r>
                    <w:r w:rsidRPr="00010426">
                      <w:rPr>
                        <w:color w:val="404040"/>
                        <w:sz w:val="44"/>
                        <w:szCs w:val="44"/>
                      </w:rPr>
                      <w:t>ayant pour objet l’amén</w:t>
                    </w:r>
                    <w:r>
                      <w:rPr>
                        <w:color w:val="404040"/>
                        <w:sz w:val="44"/>
                        <w:szCs w:val="44"/>
                      </w:rPr>
                      <w:t xml:space="preserve">agement des locaux de veille des </w:t>
                    </w:r>
                    <w:r w:rsidRPr="00010426">
                      <w:rPr>
                        <w:color w:val="404040"/>
                        <w:sz w:val="44"/>
                        <w:szCs w:val="44"/>
                      </w:rPr>
                      <w:t>bâtiments</w:t>
                    </w:r>
                    <w:r>
                      <w:rPr>
                        <w:color w:val="404040"/>
                        <w:sz w:val="44"/>
                        <w:szCs w:val="44"/>
                      </w:rPr>
                      <w:t xml:space="preserve"> du ministère de l’intérieur au Mesnil-</w:t>
                    </w:r>
                    <w:proofErr w:type="spellStart"/>
                    <w:r>
                      <w:rPr>
                        <w:color w:val="404040"/>
                        <w:sz w:val="44"/>
                        <w:szCs w:val="44"/>
                      </w:rPr>
                      <w:t>Ame</w:t>
                    </w:r>
                    <w:bookmarkStart w:id="0" w:name="_GoBack"/>
                    <w:bookmarkEnd w:id="0"/>
                    <w:r>
                      <w:rPr>
                        <w:color w:val="404040"/>
                        <w:sz w:val="44"/>
                        <w:szCs w:val="44"/>
                      </w:rPr>
                      <w:t>lot</w:t>
                    </w:r>
                    <w:proofErr w:type="spellEnd"/>
                  </w:p>
                </w:sdtContent>
              </w:sdt>
            </w:sdtContent>
          </w:sdt>
        </w:tc>
      </w:tr>
    </w:tbl>
    <w:p w14:paraId="6A95A997" w14:textId="57B26777" w:rsidR="002A3E72" w:rsidRPr="00A775C8" w:rsidRDefault="002A3E72" w:rsidP="001E06B2">
      <w:pPr>
        <w:widowControl w:val="0"/>
        <w:autoSpaceDE w:val="0"/>
        <w:autoSpaceDN w:val="0"/>
        <w:adjustRightInd w:val="0"/>
        <w:spacing w:after="0" w:line="240" w:lineRule="auto"/>
        <w:ind w:right="87"/>
      </w:pPr>
    </w:p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15FC446F" w:rsidR="002A3E72" w:rsidRPr="000038F8" w:rsidRDefault="002A3E72" w:rsidP="001903A9">
            <w:pPr>
              <w:rPr>
                <w:sz w:val="32"/>
                <w:szCs w:val="24"/>
              </w:rPr>
            </w:pPr>
            <w:r>
              <w:rPr>
                <w:sz w:val="32"/>
              </w:rPr>
              <w:t xml:space="preserve">Cadre de </w:t>
            </w:r>
            <w:r w:rsidR="001903A9">
              <w:rPr>
                <w:sz w:val="32"/>
              </w:rPr>
              <w:t>Réponse</w:t>
            </w:r>
            <w:r>
              <w:rPr>
                <w:sz w:val="32"/>
              </w:rPr>
              <w:t xml:space="preserve"> technique (C</w:t>
            </w:r>
            <w:r w:rsidR="001903A9">
              <w:rPr>
                <w:sz w:val="32"/>
              </w:rPr>
              <w:t>R</w:t>
            </w:r>
            <w:r>
              <w:rPr>
                <w:sz w:val="32"/>
              </w:rPr>
              <w:t xml:space="preserve">T) </w:t>
            </w:r>
          </w:p>
        </w:tc>
      </w:tr>
    </w:tbl>
    <w:p w14:paraId="65625329" w14:textId="041168C4" w:rsidR="0000361C" w:rsidRPr="00A775C8" w:rsidRDefault="0000361C" w:rsidP="002A3E72"/>
    <w:tbl>
      <w:tblPr>
        <w:tblW w:w="36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1957"/>
        <w:gridCol w:w="1701"/>
      </w:tblGrid>
      <w:tr w:rsidR="002A3E72" w:rsidRPr="00A775C8" w14:paraId="5A6B1572" w14:textId="77777777" w:rsidTr="0000361C">
        <w:trPr>
          <w:trHeight w:val="352"/>
        </w:trPr>
        <w:tc>
          <w:tcPr>
            <w:tcW w:w="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0D764D"/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0D764D">
            <w:pPr>
              <w:rPr>
                <w:sz w:val="24"/>
                <w:szCs w:val="24"/>
              </w:rPr>
            </w:pPr>
            <w:r w:rsidRPr="0000361C">
              <w:rPr>
                <w:sz w:val="24"/>
              </w:rPr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510F7E3F" w14:textId="52AF9386" w:rsidR="002A3E72" w:rsidRPr="00A775C8" w:rsidRDefault="002D1924" w:rsidP="001C2C57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E2025BMI13</w:t>
                </w:r>
              </w:p>
            </w:tc>
          </w:sdtContent>
        </w:sdt>
      </w:tr>
    </w:tbl>
    <w:p w14:paraId="67499F08" w14:textId="77777777" w:rsidR="00762FAD" w:rsidRDefault="00762FAD" w:rsidP="002F7B35">
      <w:pPr>
        <w:pStyle w:val="Titre4"/>
        <w:tabs>
          <w:tab w:val="left" w:pos="392"/>
        </w:tabs>
        <w:rPr>
          <w:color w:val="000000" w:themeColor="text1"/>
          <w:sz w:val="24"/>
          <w:szCs w:val="24"/>
        </w:rPr>
      </w:pPr>
    </w:p>
    <w:p w14:paraId="34CDE35A" w14:textId="77777777" w:rsidR="00762FAD" w:rsidRDefault="00762FAD" w:rsidP="002F7B35">
      <w:pPr>
        <w:pStyle w:val="Titre4"/>
        <w:tabs>
          <w:tab w:val="left" w:pos="392"/>
        </w:tabs>
        <w:rPr>
          <w:color w:val="000000" w:themeColor="text1"/>
          <w:sz w:val="24"/>
          <w:szCs w:val="24"/>
        </w:rPr>
      </w:pPr>
    </w:p>
    <w:p w14:paraId="01A0B18F" w14:textId="3C055D02" w:rsidR="00A17933" w:rsidRPr="002F7B35" w:rsidRDefault="002F7B35" w:rsidP="002F7B35">
      <w:pPr>
        <w:pStyle w:val="Titre4"/>
        <w:tabs>
          <w:tab w:val="left" w:pos="392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Compétences et R</w:t>
      </w:r>
      <w:r w:rsidR="00A17933" w:rsidRPr="00A17933">
        <w:rPr>
          <w:color w:val="000000" w:themeColor="text1"/>
          <w:sz w:val="24"/>
          <w:szCs w:val="24"/>
        </w:rPr>
        <w:t xml:space="preserve">éférences </w:t>
      </w:r>
      <w:r w:rsidR="00A17933" w:rsidRPr="00A17933">
        <w:rPr>
          <w:sz w:val="24"/>
          <w:szCs w:val="24"/>
        </w:rPr>
        <w:t>(pondération 60%)</w:t>
      </w:r>
    </w:p>
    <w:p w14:paraId="13EA5B6D" w14:textId="04DB7F96" w:rsidR="00A17933" w:rsidRPr="00A17933" w:rsidRDefault="002F7B35" w:rsidP="00A17933">
      <w:pPr>
        <w:rPr>
          <w:sz w:val="24"/>
          <w:szCs w:val="24"/>
        </w:rPr>
      </w:pPr>
      <w:r>
        <w:rPr>
          <w:sz w:val="24"/>
          <w:szCs w:val="24"/>
        </w:rPr>
        <w:t>Le critère « Compétences et R</w:t>
      </w:r>
      <w:r w:rsidR="00A17933" w:rsidRPr="00A17933">
        <w:rPr>
          <w:sz w:val="24"/>
          <w:szCs w:val="24"/>
        </w:rPr>
        <w:t>éférences</w:t>
      </w:r>
      <w:r>
        <w:rPr>
          <w:sz w:val="24"/>
          <w:szCs w:val="24"/>
        </w:rPr>
        <w:t> »</w:t>
      </w:r>
      <w:r w:rsidR="00A17933" w:rsidRPr="00A17933">
        <w:rPr>
          <w:sz w:val="24"/>
          <w:szCs w:val="24"/>
        </w:rPr>
        <w:t xml:space="preserve"> sera noté sur 100 points selon les sous-critères ci-dessous et pondéré à 60%</w:t>
      </w:r>
      <w:r w:rsidR="00A17933" w:rsidRPr="00A17933">
        <w:rPr>
          <w:rFonts w:cs="Courier New"/>
          <w:sz w:val="24"/>
          <w:szCs w:val="24"/>
        </w:rPr>
        <w:t>.</w:t>
      </w:r>
    </w:p>
    <w:p w14:paraId="369C8EEC" w14:textId="2CFF584E" w:rsidR="00564C05" w:rsidRPr="00441992" w:rsidRDefault="00EB6468" w:rsidP="00A17933">
      <w:pPr>
        <w:pStyle w:val="Titre1"/>
        <w:jc w:val="both"/>
        <w:rPr>
          <w:color w:val="000000" w:themeColor="text1"/>
          <w:szCs w:val="24"/>
        </w:rPr>
      </w:pPr>
      <w:r w:rsidRPr="00441992">
        <w:rPr>
          <w:color w:val="000000" w:themeColor="text1"/>
          <w:szCs w:val="24"/>
        </w:rPr>
        <w:t>Compétences et r</w:t>
      </w:r>
      <w:r w:rsidR="00FC0D18" w:rsidRPr="00441992">
        <w:rPr>
          <w:color w:val="000000" w:themeColor="text1"/>
          <w:szCs w:val="24"/>
        </w:rPr>
        <w:t>éférences</w:t>
      </w:r>
      <w:r w:rsidR="00A17933">
        <w:rPr>
          <w:color w:val="000000" w:themeColor="text1"/>
          <w:szCs w:val="24"/>
        </w:rPr>
        <w:t xml:space="preserve"> en</w:t>
      </w:r>
      <w:r w:rsidRPr="00441992">
        <w:rPr>
          <w:color w:val="000000" w:themeColor="text1"/>
          <w:szCs w:val="24"/>
        </w:rPr>
        <w:t xml:space="preserve"> conception</w:t>
      </w:r>
      <w:r w:rsidR="0037093E">
        <w:rPr>
          <w:color w:val="000000" w:themeColor="text1"/>
          <w:szCs w:val="24"/>
        </w:rPr>
        <w:t xml:space="preserve"> : qualité et pertinence </w:t>
      </w:r>
      <w:r w:rsidR="00FC0D18" w:rsidRPr="00441992">
        <w:rPr>
          <w:color w:val="000000" w:themeColor="text1"/>
          <w:szCs w:val="24"/>
        </w:rPr>
        <w:t xml:space="preserve">des </w:t>
      </w:r>
      <w:r w:rsidR="00AC6379">
        <w:rPr>
          <w:color w:val="000000" w:themeColor="text1"/>
          <w:szCs w:val="24"/>
        </w:rPr>
        <w:t xml:space="preserve">compétences et </w:t>
      </w:r>
      <w:r w:rsidR="00FC0D18" w:rsidRPr="00441992">
        <w:rPr>
          <w:color w:val="000000" w:themeColor="text1"/>
          <w:szCs w:val="24"/>
        </w:rPr>
        <w:t>références du candidat</w:t>
      </w:r>
      <w:r w:rsidR="00564C05" w:rsidRPr="00441992">
        <w:rPr>
          <w:color w:val="000000" w:themeColor="text1"/>
          <w:szCs w:val="24"/>
        </w:rPr>
        <w:t xml:space="preserve"> (</w:t>
      </w:r>
      <w:r w:rsidR="00BF422C" w:rsidRPr="00441992">
        <w:rPr>
          <w:color w:val="000000" w:themeColor="text1"/>
          <w:szCs w:val="24"/>
        </w:rPr>
        <w:t>30 points</w:t>
      </w:r>
      <w:r w:rsidR="00564C05" w:rsidRPr="00441992">
        <w:rPr>
          <w:color w:val="000000" w:themeColor="text1"/>
          <w:szCs w:val="24"/>
        </w:rPr>
        <w:t>)</w:t>
      </w:r>
    </w:p>
    <w:p w14:paraId="2E472081" w14:textId="0859AD19" w:rsidR="00F512EE" w:rsidRPr="00010426" w:rsidRDefault="00010426" w:rsidP="00F512EE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t>Sous-critère 1.1 :  Compétences et références en installations techniques de courant faible</w:t>
      </w:r>
      <w:r>
        <w:rPr>
          <w:rFonts w:eastAsiaTheme="minorHAnsi" w:cstheme="minorBidi"/>
          <w:i w:val="0"/>
          <w:color w:val="auto"/>
          <w:szCs w:val="24"/>
        </w:rPr>
        <w:t xml:space="preserve"> et conformité réglementaire </w:t>
      </w:r>
      <w:r w:rsidRPr="00010426">
        <w:rPr>
          <w:rFonts w:eastAsiaTheme="minorHAnsi" w:cstheme="minorBidi"/>
          <w:i w:val="0"/>
          <w:color w:val="auto"/>
          <w:szCs w:val="24"/>
        </w:rPr>
        <w:t>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FD2A37" w:rsidRPr="000C424F" w14:paraId="4AAD1DC0" w14:textId="77777777" w:rsidTr="00762FAD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04C8D" w14:textId="518AF3E8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857963" w14:textId="77777777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8EC5B3" w14:textId="77777777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432BBC" w14:textId="5B2143AC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F19E9D" w14:textId="77777777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EECA4" w14:textId="77777777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A90FF0" w14:textId="77777777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D56B83" w14:textId="77777777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8A6E10" w14:textId="77777777" w:rsidR="00FD2A37" w:rsidRPr="00336296" w:rsidRDefault="00FD2A37" w:rsidP="00762FA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FD2A37" w:rsidRPr="000C424F" w14:paraId="60E74238" w14:textId="77777777" w:rsidTr="00762FAD">
        <w:trPr>
          <w:trHeight w:val="1077"/>
        </w:trPr>
        <w:tc>
          <w:tcPr>
            <w:tcW w:w="450" w:type="pct"/>
            <w:vAlign w:val="center"/>
          </w:tcPr>
          <w:p w14:paraId="6E5B2298" w14:textId="35652FF2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394B04E0" w14:textId="77777777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E06CF55" w14:textId="77777777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364CAE12" w14:textId="7E189794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6BEB93D" w14:textId="77777777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DD524B0" w14:textId="77777777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4ED5161" w14:textId="77777777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F5796C2" w14:textId="34B42181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7E3F63DE" w14:textId="77777777" w:rsidR="00FD2A37" w:rsidRPr="00762FAD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FD2A37" w:rsidRPr="000C424F" w14:paraId="0365B2EC" w14:textId="77777777" w:rsidTr="00762FAD">
        <w:trPr>
          <w:trHeight w:val="764"/>
        </w:trPr>
        <w:tc>
          <w:tcPr>
            <w:tcW w:w="450" w:type="pct"/>
          </w:tcPr>
          <w:p w14:paraId="22E440E0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999A5BF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06785819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51D8640A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7582ACDF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312ECDAA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6B94C6E6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459F6515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0EF5B677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FD2A37" w:rsidRPr="000C424F" w14:paraId="12BC2614" w14:textId="77777777" w:rsidTr="00762FAD">
        <w:trPr>
          <w:trHeight w:val="683"/>
        </w:trPr>
        <w:tc>
          <w:tcPr>
            <w:tcW w:w="450" w:type="pct"/>
          </w:tcPr>
          <w:p w14:paraId="6F8DCA58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D987E2B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4E2CF630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2DED5C9D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0606D053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4E72B919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233CFB9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38B4A54E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0536648D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FD2A37" w:rsidRPr="000C424F" w14:paraId="70559168" w14:textId="77777777" w:rsidTr="00762FAD">
        <w:trPr>
          <w:trHeight w:val="757"/>
        </w:trPr>
        <w:tc>
          <w:tcPr>
            <w:tcW w:w="450" w:type="pct"/>
          </w:tcPr>
          <w:p w14:paraId="570D9139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3E892E3E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2FBFE800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70341BEB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1A1FF0FF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566D2C65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354CFCA7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58563F7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4958D7A4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FD2A37" w:rsidRPr="000C424F" w14:paraId="51A45443" w14:textId="77777777" w:rsidTr="00762FAD">
        <w:trPr>
          <w:trHeight w:val="654"/>
        </w:trPr>
        <w:tc>
          <w:tcPr>
            <w:tcW w:w="450" w:type="pct"/>
          </w:tcPr>
          <w:p w14:paraId="1DB83307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3E8A4AEA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A68D5C3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2DD831E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06FBD13F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5970BF9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0EB30EC4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064A2C15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6689DB06" w14:textId="77777777" w:rsidR="00FD2A37" w:rsidRPr="000C424F" w:rsidRDefault="00FD2A37" w:rsidP="00D566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7B198CA2" w14:textId="1C0AD38A" w:rsidR="00F512EE" w:rsidRPr="00F512EE" w:rsidRDefault="00F512EE" w:rsidP="00FD2A37">
      <w:pPr>
        <w:rPr>
          <w:b/>
          <w:i/>
          <w:u w:val="single"/>
        </w:rPr>
      </w:pPr>
    </w:p>
    <w:sdt>
      <w:sdtPr>
        <w:rPr>
          <w:color w:val="000000" w:themeColor="text1"/>
          <w:sz w:val="24"/>
          <w:szCs w:val="24"/>
        </w:rPr>
        <w:id w:val="2078237410"/>
        <w:placeholder>
          <w:docPart w:val="11EBCF7F69254F2F97ABE7DA4C498BE5"/>
        </w:placeholder>
        <w:showingPlcHdr/>
      </w:sdtPr>
      <w:sdtEndPr/>
      <w:sdtContent>
        <w:p w14:paraId="2BA3827A" w14:textId="41749ABB" w:rsidR="00F512EE" w:rsidRPr="00762FAD" w:rsidRDefault="00F512EE" w:rsidP="00762F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40189080" w14:textId="3CBAA549" w:rsidR="00564C05" w:rsidRPr="00010426" w:rsidRDefault="00010426" w:rsidP="00A17933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t>Compétences et références en tertiaire</w:t>
      </w:r>
      <w:r>
        <w:rPr>
          <w:rFonts w:eastAsiaTheme="minorHAnsi" w:cstheme="minorBidi"/>
          <w:i w:val="0"/>
          <w:color w:val="auto"/>
          <w:szCs w:val="24"/>
        </w:rPr>
        <w:t xml:space="preserve"> </w:t>
      </w:r>
      <w:r w:rsidRPr="00010426">
        <w:rPr>
          <w:rFonts w:eastAsiaTheme="minorHAnsi" w:cstheme="minorBidi"/>
          <w:i w:val="0"/>
          <w:color w:val="auto"/>
          <w:szCs w:val="24"/>
        </w:rPr>
        <w:t>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08634C33" w14:textId="77777777" w:rsidTr="002157DA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98EC69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B243D3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E0BAAA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65CA65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127F33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A6A0B2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6F85FC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73ECA9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4B009C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27DA7D7E" w14:textId="77777777" w:rsidTr="002157DA">
        <w:trPr>
          <w:trHeight w:val="1077"/>
        </w:trPr>
        <w:tc>
          <w:tcPr>
            <w:tcW w:w="450" w:type="pct"/>
            <w:vAlign w:val="center"/>
          </w:tcPr>
          <w:p w14:paraId="646EE6D0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D99B2CD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C6D11E7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5F54A3EE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D21D992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6A49666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32A9129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30F9E05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692E14A2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762FAD" w:rsidRPr="000C424F" w14:paraId="05B927C5" w14:textId="77777777" w:rsidTr="002157DA">
        <w:trPr>
          <w:trHeight w:val="764"/>
        </w:trPr>
        <w:tc>
          <w:tcPr>
            <w:tcW w:w="450" w:type="pct"/>
          </w:tcPr>
          <w:p w14:paraId="040D212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6BE32A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49AA2E2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20BA315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2203AAE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1C020A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2B1A47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33FF8ED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6E170F7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50B39329" w14:textId="77777777" w:rsidTr="002157DA">
        <w:trPr>
          <w:trHeight w:val="683"/>
        </w:trPr>
        <w:tc>
          <w:tcPr>
            <w:tcW w:w="450" w:type="pct"/>
          </w:tcPr>
          <w:p w14:paraId="2B37547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4AFE69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B2D2F4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3F7A9DA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DFE6BE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47F4AA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25F9D3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491E474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29A2416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4DBCCE2C" w14:textId="77777777" w:rsidTr="002157DA">
        <w:trPr>
          <w:trHeight w:val="757"/>
        </w:trPr>
        <w:tc>
          <w:tcPr>
            <w:tcW w:w="450" w:type="pct"/>
          </w:tcPr>
          <w:p w14:paraId="1421731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624857F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0C62DA0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4752DC5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0DCC0D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3FDFB96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04D8531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79F8C62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7D627A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4D6F7FA0" w14:textId="77777777" w:rsidTr="002157DA">
        <w:trPr>
          <w:trHeight w:val="654"/>
        </w:trPr>
        <w:tc>
          <w:tcPr>
            <w:tcW w:w="450" w:type="pct"/>
          </w:tcPr>
          <w:p w14:paraId="5F3E3BE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718D2FE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072F3E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504AAA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7F12D30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1036AD0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1C97C3C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053E568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438B2DF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13091553" w14:textId="5224E936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95088706"/>
        <w:placeholder>
          <w:docPart w:val="DefaultPlaceholder_-1854013440"/>
        </w:placeholder>
        <w:showingPlcHdr/>
      </w:sdtPr>
      <w:sdtEndPr/>
      <w:sdtContent>
        <w:p w14:paraId="6BC48AAF" w14:textId="1BE1F6D8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0B482ACC" w14:textId="3600F872" w:rsidR="00762FAD" w:rsidRDefault="00762FAD" w:rsidP="00762FAD">
      <w:pPr>
        <w:pStyle w:val="Titre2"/>
        <w:numPr>
          <w:ilvl w:val="0"/>
          <w:numId w:val="0"/>
        </w:numPr>
        <w:ind w:left="426" w:hanging="426"/>
        <w:jc w:val="both"/>
        <w:rPr>
          <w:color w:val="000000" w:themeColor="text1"/>
          <w:szCs w:val="24"/>
        </w:rPr>
      </w:pPr>
    </w:p>
    <w:p w14:paraId="6E754779" w14:textId="3194682E" w:rsidR="00010426" w:rsidRPr="00010426" w:rsidRDefault="00010426" w:rsidP="00010426"/>
    <w:p w14:paraId="22F97663" w14:textId="5DF3B806" w:rsidR="00564C05" w:rsidRPr="00010426" w:rsidRDefault="00010426" w:rsidP="00A17933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lastRenderedPageBreak/>
        <w:t>Compétences et références en gestion de projet et coordination pluridisciplinaire</w:t>
      </w:r>
      <w:r>
        <w:rPr>
          <w:rFonts w:eastAsiaTheme="minorHAnsi" w:cstheme="minorBidi"/>
          <w:i w:val="0"/>
          <w:color w:val="auto"/>
          <w:szCs w:val="24"/>
        </w:rPr>
        <w:t xml:space="preserve"> </w:t>
      </w:r>
      <w:r w:rsidRPr="00010426">
        <w:rPr>
          <w:rFonts w:eastAsiaTheme="minorHAnsi" w:cstheme="minorBidi"/>
          <w:i w:val="0"/>
          <w:color w:val="auto"/>
          <w:szCs w:val="24"/>
        </w:rPr>
        <w:t>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2138605A" w14:textId="77777777" w:rsidTr="002157DA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89219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99F7A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37CF5B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1AAD34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7360E1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589266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F513DE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080A0F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76B631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66993AB8" w14:textId="77777777" w:rsidTr="002157DA">
        <w:trPr>
          <w:trHeight w:val="1077"/>
        </w:trPr>
        <w:tc>
          <w:tcPr>
            <w:tcW w:w="450" w:type="pct"/>
            <w:vAlign w:val="center"/>
          </w:tcPr>
          <w:p w14:paraId="0AD51B90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C8F2600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AB19ACE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5A8C8B47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CC816B5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31BF786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2F37405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0B6C155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6E23985E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762FAD" w:rsidRPr="000C424F" w14:paraId="0FFC9DFA" w14:textId="77777777" w:rsidTr="002157DA">
        <w:trPr>
          <w:trHeight w:val="764"/>
        </w:trPr>
        <w:tc>
          <w:tcPr>
            <w:tcW w:w="450" w:type="pct"/>
          </w:tcPr>
          <w:p w14:paraId="1F6E865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6E24040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76BC681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34F361C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77FAD42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6CA9B33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54DE15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57CA604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09DD75C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002AAF09" w14:textId="77777777" w:rsidTr="002157DA">
        <w:trPr>
          <w:trHeight w:val="683"/>
        </w:trPr>
        <w:tc>
          <w:tcPr>
            <w:tcW w:w="450" w:type="pct"/>
          </w:tcPr>
          <w:p w14:paraId="6945404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0BF05E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B527EA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6D0CF2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13A84E9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3ADB792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10C4A56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309B25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060B724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53D4392C" w14:textId="77777777" w:rsidTr="002157DA">
        <w:trPr>
          <w:trHeight w:val="757"/>
        </w:trPr>
        <w:tc>
          <w:tcPr>
            <w:tcW w:w="450" w:type="pct"/>
          </w:tcPr>
          <w:p w14:paraId="00899F1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3AA8553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6DA523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090293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1589459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4E40B22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2FFC11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489F3BF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1FCB42F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2CAB492C" w14:textId="77777777" w:rsidTr="002157DA">
        <w:trPr>
          <w:trHeight w:val="654"/>
        </w:trPr>
        <w:tc>
          <w:tcPr>
            <w:tcW w:w="450" w:type="pct"/>
          </w:tcPr>
          <w:p w14:paraId="0FA21F1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59902BA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0AE734C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2E190D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027E3EF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4041EEF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3C79F2F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2D69FDA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6343A3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71819E08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1930151176"/>
        <w:placeholder>
          <w:docPart w:val="DefaultPlaceholder_-1854013440"/>
        </w:placeholder>
        <w:showingPlcHdr/>
      </w:sdtPr>
      <w:sdtEndPr/>
      <w:sdtContent>
        <w:p w14:paraId="1E7A4AAE" w14:textId="181F0841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3EF6988E" w14:textId="011B1D1E" w:rsidR="00564C05" w:rsidRDefault="00564C05" w:rsidP="00564C05">
      <w:pPr>
        <w:rPr>
          <w:color w:val="000000" w:themeColor="text1"/>
          <w:sz w:val="24"/>
          <w:szCs w:val="24"/>
        </w:rPr>
      </w:pPr>
    </w:p>
    <w:p w14:paraId="0838B8D5" w14:textId="77777777" w:rsidR="00010426" w:rsidRPr="00441992" w:rsidRDefault="00010426" w:rsidP="00564C05">
      <w:pPr>
        <w:rPr>
          <w:color w:val="000000" w:themeColor="text1"/>
          <w:sz w:val="24"/>
          <w:szCs w:val="24"/>
        </w:rPr>
      </w:pPr>
    </w:p>
    <w:p w14:paraId="2FA8C707" w14:textId="5613E88A" w:rsidR="00564C05" w:rsidRPr="00441992" w:rsidRDefault="00C50C56" w:rsidP="00BF422C">
      <w:pPr>
        <w:pStyle w:val="Titre1"/>
        <w:jc w:val="both"/>
        <w:rPr>
          <w:color w:val="000000" w:themeColor="text1"/>
          <w:szCs w:val="24"/>
        </w:rPr>
      </w:pPr>
      <w:r w:rsidRPr="00441992">
        <w:rPr>
          <w:color w:val="000000" w:themeColor="text1"/>
          <w:szCs w:val="24"/>
        </w:rPr>
        <w:lastRenderedPageBreak/>
        <w:t>Compétences</w:t>
      </w:r>
      <w:r w:rsidR="00BF422C" w:rsidRPr="00441992">
        <w:rPr>
          <w:color w:val="000000" w:themeColor="text1"/>
          <w:szCs w:val="24"/>
        </w:rPr>
        <w:t xml:space="preserve"> et références </w:t>
      </w:r>
      <w:r w:rsidR="00A17933">
        <w:rPr>
          <w:color w:val="000000" w:themeColor="text1"/>
          <w:szCs w:val="24"/>
        </w:rPr>
        <w:t xml:space="preserve">en </w:t>
      </w:r>
      <w:r w:rsidR="00BF422C" w:rsidRPr="00441992">
        <w:rPr>
          <w:color w:val="000000" w:themeColor="text1"/>
          <w:szCs w:val="24"/>
        </w:rPr>
        <w:t>travaux</w:t>
      </w:r>
      <w:r w:rsidRPr="00441992">
        <w:rPr>
          <w:color w:val="000000" w:themeColor="text1"/>
          <w:szCs w:val="24"/>
        </w:rPr>
        <w:t xml:space="preserve"> : qualité et pertinence des compétences </w:t>
      </w:r>
      <w:r w:rsidR="00151D51">
        <w:rPr>
          <w:color w:val="000000" w:themeColor="text1"/>
          <w:szCs w:val="24"/>
        </w:rPr>
        <w:t xml:space="preserve">et références </w:t>
      </w:r>
      <w:r w:rsidRPr="00441992">
        <w:rPr>
          <w:color w:val="000000" w:themeColor="text1"/>
          <w:szCs w:val="24"/>
        </w:rPr>
        <w:t>du candidat</w:t>
      </w:r>
      <w:r w:rsidR="00887A3C" w:rsidRPr="00441992">
        <w:rPr>
          <w:color w:val="000000" w:themeColor="text1"/>
          <w:szCs w:val="24"/>
        </w:rPr>
        <w:t xml:space="preserve"> (</w:t>
      </w:r>
      <w:r w:rsidR="00BF422C" w:rsidRPr="00441992">
        <w:rPr>
          <w:color w:val="000000" w:themeColor="text1"/>
          <w:szCs w:val="24"/>
        </w:rPr>
        <w:t>50 points</w:t>
      </w:r>
      <w:r w:rsidR="00887A3C" w:rsidRPr="00441992">
        <w:rPr>
          <w:color w:val="000000" w:themeColor="text1"/>
          <w:szCs w:val="24"/>
        </w:rPr>
        <w:t>)</w:t>
      </w:r>
    </w:p>
    <w:p w14:paraId="473CEE12" w14:textId="5FCCF89A" w:rsidR="00564C05" w:rsidRPr="00010426" w:rsidRDefault="00010426" w:rsidP="00A17933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t>Compétences et références en techniques en tertiaire 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5AB1E1F8" w14:textId="77777777" w:rsidTr="002157DA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B9E4A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B45DB2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7B1CDB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0EB0F7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A79812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81C80D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E46892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8C9EAE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B0336E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2FDBC931" w14:textId="77777777" w:rsidTr="002157DA">
        <w:trPr>
          <w:trHeight w:val="1077"/>
        </w:trPr>
        <w:tc>
          <w:tcPr>
            <w:tcW w:w="450" w:type="pct"/>
            <w:vAlign w:val="center"/>
          </w:tcPr>
          <w:p w14:paraId="7536CD38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526BCD49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CAF51C0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3CDFD943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29EC71D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0499354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1A5D7A8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24F0F37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6E0779E2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762FAD" w:rsidRPr="000C424F" w14:paraId="21E279E4" w14:textId="77777777" w:rsidTr="002157DA">
        <w:trPr>
          <w:trHeight w:val="764"/>
        </w:trPr>
        <w:tc>
          <w:tcPr>
            <w:tcW w:w="450" w:type="pct"/>
          </w:tcPr>
          <w:p w14:paraId="1DC21A7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3A7E33E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169900C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6BEA09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A2293D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7B8EB60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CE9643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10B549D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15DEDD7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35CB4EAD" w14:textId="77777777" w:rsidTr="002157DA">
        <w:trPr>
          <w:trHeight w:val="683"/>
        </w:trPr>
        <w:tc>
          <w:tcPr>
            <w:tcW w:w="450" w:type="pct"/>
          </w:tcPr>
          <w:p w14:paraId="086AF60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A6C0D2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E408E7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3DA75A0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834B74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7968BDC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244FC4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B8EA47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A48CC1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3B7AA2FA" w14:textId="77777777" w:rsidTr="002157DA">
        <w:trPr>
          <w:trHeight w:val="757"/>
        </w:trPr>
        <w:tc>
          <w:tcPr>
            <w:tcW w:w="450" w:type="pct"/>
          </w:tcPr>
          <w:p w14:paraId="53960A0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3E0B9DD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EB2044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E5B488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3EFB0F8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408EB06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3D11AEB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A6879C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45146BD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1CF50181" w14:textId="77777777" w:rsidTr="002157DA">
        <w:trPr>
          <w:trHeight w:val="654"/>
        </w:trPr>
        <w:tc>
          <w:tcPr>
            <w:tcW w:w="450" w:type="pct"/>
          </w:tcPr>
          <w:p w14:paraId="6ACB124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B8A311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4F8A622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AE526E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141120A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701DEF1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76967E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31C48F3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CB8147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2BA7CB9C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726136306"/>
        <w:placeholder>
          <w:docPart w:val="01362787C37C441BB0AC9B4FA31D7F41"/>
        </w:placeholder>
        <w:showingPlcHdr/>
      </w:sdtPr>
      <w:sdtEndPr/>
      <w:sdtContent>
        <w:p w14:paraId="0B6BC7CF" w14:textId="77777777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E2EFD9" w:themeFill="accent6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2A8094CD" w14:textId="77777777" w:rsidR="00010426" w:rsidRDefault="00010426" w:rsidP="00010426">
      <w:pPr>
        <w:pStyle w:val="Titre2"/>
        <w:numPr>
          <w:ilvl w:val="0"/>
          <w:numId w:val="0"/>
        </w:numPr>
        <w:ind w:left="426" w:hanging="426"/>
        <w:rPr>
          <w:color w:val="auto"/>
        </w:rPr>
      </w:pPr>
    </w:p>
    <w:p w14:paraId="7DA09159" w14:textId="64CBDD80" w:rsidR="00BF422C" w:rsidRDefault="00151D51" w:rsidP="00010426">
      <w:pPr>
        <w:pStyle w:val="Titre2"/>
        <w:numPr>
          <w:ilvl w:val="0"/>
          <w:numId w:val="0"/>
        </w:numPr>
        <w:ind w:left="426" w:hanging="426"/>
        <w:rPr>
          <w:color w:val="auto"/>
        </w:rPr>
      </w:pPr>
      <w:r w:rsidRPr="00151D51">
        <w:rPr>
          <w:color w:val="auto"/>
        </w:rPr>
        <w:t xml:space="preserve">2.2 </w:t>
      </w:r>
      <w:r w:rsidR="00010426" w:rsidRPr="00010426">
        <w:rPr>
          <w:rFonts w:eastAsiaTheme="minorHAnsi" w:cstheme="minorBidi"/>
          <w:i w:val="0"/>
          <w:color w:val="auto"/>
          <w:szCs w:val="24"/>
        </w:rPr>
        <w:t>Compétences et références en installation et mise aux normes des équipements techniques (20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67B7F39E" w14:textId="77777777" w:rsidTr="002157DA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E2EC4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250932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DE7D89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82B75A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C0D594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CE7F74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FC8C89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A8464C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9DCC6A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3FB647F3" w14:textId="77777777" w:rsidTr="002157DA">
        <w:trPr>
          <w:trHeight w:val="1077"/>
        </w:trPr>
        <w:tc>
          <w:tcPr>
            <w:tcW w:w="450" w:type="pct"/>
            <w:vAlign w:val="center"/>
          </w:tcPr>
          <w:p w14:paraId="1709F0EF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736CAFF4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BA70726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41C9F8AC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C55BD57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04DB12A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F9243CB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93F8AAD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45B80576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762FAD" w:rsidRPr="000C424F" w14:paraId="5FC9E882" w14:textId="77777777" w:rsidTr="002157DA">
        <w:trPr>
          <w:trHeight w:val="764"/>
        </w:trPr>
        <w:tc>
          <w:tcPr>
            <w:tcW w:w="450" w:type="pct"/>
          </w:tcPr>
          <w:p w14:paraId="4EF3051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5C1694E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95B241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883FC0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2A67FCB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7257F65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33914D7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856293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4C792D4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27DEFF8C" w14:textId="77777777" w:rsidTr="002157DA">
        <w:trPr>
          <w:trHeight w:val="683"/>
        </w:trPr>
        <w:tc>
          <w:tcPr>
            <w:tcW w:w="450" w:type="pct"/>
          </w:tcPr>
          <w:p w14:paraId="5FE9B18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34C238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3AFC586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7DD71C4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40650C5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7F96333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037191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1CC9B6F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017CB2A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0ECA5F0B" w14:textId="77777777" w:rsidTr="002157DA">
        <w:trPr>
          <w:trHeight w:val="757"/>
        </w:trPr>
        <w:tc>
          <w:tcPr>
            <w:tcW w:w="450" w:type="pct"/>
          </w:tcPr>
          <w:p w14:paraId="30FE64E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A716BA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C3C190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898456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4ABFA6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64B1334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7D09150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079103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1F6F603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1AEA1A9B" w14:textId="77777777" w:rsidTr="002157DA">
        <w:trPr>
          <w:trHeight w:val="654"/>
        </w:trPr>
        <w:tc>
          <w:tcPr>
            <w:tcW w:w="450" w:type="pct"/>
          </w:tcPr>
          <w:p w14:paraId="04ACECA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78FFC3B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0703554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25EABDD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3981940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3B19CAB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678251A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0D82591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CA0ABC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45208410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164018967"/>
        <w:placeholder>
          <w:docPart w:val="0F77671E564949CC802EA0ED5A177C15"/>
        </w:placeholder>
        <w:showingPlcHdr/>
      </w:sdtPr>
      <w:sdtEndPr/>
      <w:sdtContent>
        <w:p w14:paraId="13F510A6" w14:textId="77777777" w:rsidR="00BF422C" w:rsidRPr="00441992" w:rsidRDefault="00BF422C" w:rsidP="00BF422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E2EFD9" w:themeFill="accent6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39D3A312" w14:textId="59B81B44" w:rsidR="00BF422C" w:rsidRDefault="00BF422C" w:rsidP="00BF422C">
      <w:pPr>
        <w:rPr>
          <w:color w:val="000000" w:themeColor="text1"/>
          <w:sz w:val="24"/>
          <w:szCs w:val="24"/>
        </w:rPr>
      </w:pPr>
    </w:p>
    <w:p w14:paraId="06FAE16A" w14:textId="20AC95D8" w:rsidR="00010426" w:rsidRDefault="00010426" w:rsidP="00BF422C">
      <w:pPr>
        <w:rPr>
          <w:color w:val="000000" w:themeColor="text1"/>
          <w:sz w:val="24"/>
          <w:szCs w:val="24"/>
        </w:rPr>
      </w:pPr>
    </w:p>
    <w:p w14:paraId="17FD3233" w14:textId="6DF8B4B9" w:rsidR="00010426" w:rsidRDefault="00010426" w:rsidP="00BF422C">
      <w:pPr>
        <w:rPr>
          <w:color w:val="000000" w:themeColor="text1"/>
          <w:sz w:val="24"/>
          <w:szCs w:val="24"/>
        </w:rPr>
      </w:pPr>
    </w:p>
    <w:p w14:paraId="793A0FB2" w14:textId="4644F7C7" w:rsidR="00010426" w:rsidRDefault="00010426" w:rsidP="00BF422C">
      <w:pPr>
        <w:rPr>
          <w:color w:val="000000" w:themeColor="text1"/>
          <w:sz w:val="24"/>
          <w:szCs w:val="24"/>
        </w:rPr>
      </w:pPr>
    </w:p>
    <w:p w14:paraId="5EE269D4" w14:textId="77777777" w:rsidR="00010426" w:rsidRPr="00441992" w:rsidRDefault="00010426" w:rsidP="00BF422C">
      <w:pPr>
        <w:rPr>
          <w:color w:val="000000" w:themeColor="text1"/>
          <w:sz w:val="24"/>
          <w:szCs w:val="24"/>
        </w:rPr>
      </w:pPr>
    </w:p>
    <w:p w14:paraId="403B0EC4" w14:textId="6D1BE495" w:rsidR="00BF422C" w:rsidRDefault="00971F4B" w:rsidP="00010426">
      <w:pPr>
        <w:spacing w:before="0" w:after="0"/>
        <w:ind w:left="122" w:right="132"/>
        <w:jc w:val="left"/>
        <w:rPr>
          <w:sz w:val="24"/>
          <w:szCs w:val="24"/>
        </w:rPr>
      </w:pPr>
      <w:r w:rsidRPr="00010426">
        <w:rPr>
          <w:sz w:val="24"/>
          <w:szCs w:val="24"/>
        </w:rPr>
        <w:t xml:space="preserve">2.3 </w:t>
      </w:r>
      <w:r w:rsidR="00010426" w:rsidRPr="00010426">
        <w:rPr>
          <w:sz w:val="24"/>
          <w:szCs w:val="24"/>
        </w:rPr>
        <w:t>Compétences et références en travaux dans les ERP en milieu occupé</w:t>
      </w:r>
      <w:r w:rsidR="00010426" w:rsidRPr="00010426">
        <w:rPr>
          <w:rFonts w:ascii="Calibri" w:hAnsi="Calibri" w:cs="Calibri"/>
          <w:sz w:val="24"/>
          <w:szCs w:val="24"/>
        </w:rPr>
        <w:t> </w:t>
      </w:r>
      <w:r w:rsidR="00010426" w:rsidRPr="00010426">
        <w:rPr>
          <w:sz w:val="24"/>
          <w:szCs w:val="24"/>
        </w:rPr>
        <w:t>: respect des contraintes. (10 points)</w:t>
      </w:r>
    </w:p>
    <w:p w14:paraId="621D21E3" w14:textId="77777777" w:rsidR="00010426" w:rsidRPr="00010426" w:rsidRDefault="00010426" w:rsidP="00010426">
      <w:pPr>
        <w:spacing w:before="0" w:after="0"/>
        <w:ind w:left="122" w:right="132"/>
        <w:jc w:val="left"/>
        <w:rPr>
          <w:rFonts w:eastAsia="Times New Roman" w:cs="Times New Roman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25109736" w14:textId="77777777" w:rsidTr="002157DA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BB9C4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A2529E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85D00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24AE87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484F9B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22A9A0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D2416E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24FECA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4F5F86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2432A405" w14:textId="77777777" w:rsidTr="002157DA">
        <w:trPr>
          <w:trHeight w:val="1077"/>
        </w:trPr>
        <w:tc>
          <w:tcPr>
            <w:tcW w:w="450" w:type="pct"/>
            <w:vAlign w:val="center"/>
          </w:tcPr>
          <w:p w14:paraId="0885ABF1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B21EE4F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FBFF131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7194A9E2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F462F12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288BBFF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2A12C96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7C382F36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127817B8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762FAD" w:rsidRPr="000C424F" w14:paraId="3BB27E6E" w14:textId="77777777" w:rsidTr="002157DA">
        <w:trPr>
          <w:trHeight w:val="764"/>
        </w:trPr>
        <w:tc>
          <w:tcPr>
            <w:tcW w:w="450" w:type="pct"/>
          </w:tcPr>
          <w:p w14:paraId="45CB13C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1AC3A45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E83B98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7E7049E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34D0EE8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4E5C6EF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B19C81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371E8D8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2A272B3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2216D57C" w14:textId="77777777" w:rsidTr="002157DA">
        <w:trPr>
          <w:trHeight w:val="683"/>
        </w:trPr>
        <w:tc>
          <w:tcPr>
            <w:tcW w:w="450" w:type="pct"/>
          </w:tcPr>
          <w:p w14:paraId="49A90F7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75C20E7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30B279D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49FA3D2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2008AC2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7C21E3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3D0E75C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EC943E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3A3F1BB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5989E924" w14:textId="77777777" w:rsidTr="002157DA">
        <w:trPr>
          <w:trHeight w:val="757"/>
        </w:trPr>
        <w:tc>
          <w:tcPr>
            <w:tcW w:w="450" w:type="pct"/>
          </w:tcPr>
          <w:p w14:paraId="6108AAA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487696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79E3C97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32B3EE4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3BC83DB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BF4198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E84228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1E2DE17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612EC00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06EE5782" w14:textId="77777777" w:rsidTr="002157DA">
        <w:trPr>
          <w:trHeight w:val="654"/>
        </w:trPr>
        <w:tc>
          <w:tcPr>
            <w:tcW w:w="450" w:type="pct"/>
          </w:tcPr>
          <w:p w14:paraId="1AC1FC0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1EEF166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53B302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5AB4287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4C81D35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2B96B17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F21EBE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6364E5E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30D56E1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4E33F8B8" w14:textId="3812C67B" w:rsidR="00762FAD" w:rsidRDefault="00762FAD" w:rsidP="00762FAD"/>
    <w:sdt>
      <w:sdtPr>
        <w:rPr>
          <w:color w:val="000000" w:themeColor="text1"/>
          <w:sz w:val="24"/>
          <w:szCs w:val="24"/>
        </w:rPr>
        <w:id w:val="-1652128941"/>
        <w:placeholder>
          <w:docPart w:val="4CAFF1CBA389495BBE8D9239FA0C3B87"/>
        </w:placeholder>
        <w:showingPlcHdr/>
      </w:sdtPr>
      <w:sdtEndPr/>
      <w:sdtContent>
        <w:p w14:paraId="34B25E07" w14:textId="0824900C" w:rsidR="00BF422C" w:rsidRPr="00441992" w:rsidRDefault="00762FAD" w:rsidP="00BF422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E2EFD9" w:themeFill="accent6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2B177214" w14:textId="0529BDBF" w:rsidR="00762FAD" w:rsidRDefault="00762FAD" w:rsidP="000660CD">
      <w:pPr>
        <w:pStyle w:val="Titre2"/>
        <w:numPr>
          <w:ilvl w:val="0"/>
          <w:numId w:val="0"/>
        </w:numPr>
        <w:jc w:val="both"/>
        <w:rPr>
          <w:color w:val="000000" w:themeColor="text1"/>
          <w:szCs w:val="24"/>
        </w:rPr>
      </w:pPr>
    </w:p>
    <w:p w14:paraId="2D60F56C" w14:textId="77777777" w:rsidR="00010426" w:rsidRPr="00010426" w:rsidRDefault="00010426" w:rsidP="00010426"/>
    <w:p w14:paraId="087EA6FD" w14:textId="50F85CD8" w:rsidR="00BF422C" w:rsidRDefault="00717E09" w:rsidP="000660CD">
      <w:pPr>
        <w:pStyle w:val="Titre2"/>
        <w:numPr>
          <w:ilvl w:val="0"/>
          <w:numId w:val="0"/>
        </w:numPr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 xml:space="preserve">2.4 </w:t>
      </w:r>
      <w:r w:rsidR="00010426" w:rsidRPr="00010426">
        <w:rPr>
          <w:rFonts w:eastAsiaTheme="minorHAnsi" w:cstheme="minorBidi"/>
          <w:i w:val="0"/>
          <w:color w:val="auto"/>
          <w:szCs w:val="24"/>
        </w:rPr>
        <w:t>Compétences et références en organisation, qualité</w:t>
      </w:r>
      <w:r w:rsidR="00010426" w:rsidRPr="00010426">
        <w:rPr>
          <w:rFonts w:ascii="Calibri" w:eastAsiaTheme="minorHAnsi" w:hAnsi="Calibri" w:cs="Calibri"/>
          <w:i w:val="0"/>
          <w:color w:val="auto"/>
          <w:szCs w:val="24"/>
        </w:rPr>
        <w:t> </w:t>
      </w:r>
      <w:r w:rsidR="00010426" w:rsidRPr="00010426">
        <w:rPr>
          <w:rFonts w:eastAsiaTheme="minorHAnsi" w:cstheme="minorBidi"/>
          <w:i w:val="0"/>
          <w:color w:val="auto"/>
          <w:szCs w:val="24"/>
        </w:rPr>
        <w:t>et conformité technique. 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5B5E63CF" w14:textId="77777777" w:rsidTr="002157DA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D60CE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978472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0D970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62773B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4C83B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2694F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8EC86E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ABD771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74B55D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7119ED47" w14:textId="77777777" w:rsidTr="002157DA">
        <w:trPr>
          <w:trHeight w:val="1077"/>
        </w:trPr>
        <w:tc>
          <w:tcPr>
            <w:tcW w:w="450" w:type="pct"/>
            <w:vAlign w:val="center"/>
          </w:tcPr>
          <w:p w14:paraId="4F27F0C9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4A4D4123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0C8A7B2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7CD6122E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B846998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1D3C1DC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3C1065E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F1DF7C6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6BB74689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762FAD" w:rsidRPr="000C424F" w14:paraId="6890E686" w14:textId="77777777" w:rsidTr="002157DA">
        <w:trPr>
          <w:trHeight w:val="764"/>
        </w:trPr>
        <w:tc>
          <w:tcPr>
            <w:tcW w:w="450" w:type="pct"/>
          </w:tcPr>
          <w:p w14:paraId="0AB0B23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37B1670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2BC983B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CCE714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46DC5EF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F3365E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1D9D9D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5D85DA8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731E32D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44FF0891" w14:textId="77777777" w:rsidTr="002157DA">
        <w:trPr>
          <w:trHeight w:val="683"/>
        </w:trPr>
        <w:tc>
          <w:tcPr>
            <w:tcW w:w="450" w:type="pct"/>
          </w:tcPr>
          <w:p w14:paraId="19E8981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B1F9C6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6BFBA1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1451DCD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2391121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F6F15B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33A07A1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2E78030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4D18A1A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36A15211" w14:textId="77777777" w:rsidTr="002157DA">
        <w:trPr>
          <w:trHeight w:val="757"/>
        </w:trPr>
        <w:tc>
          <w:tcPr>
            <w:tcW w:w="450" w:type="pct"/>
          </w:tcPr>
          <w:p w14:paraId="06F88EA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8854655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7BE7DE0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93E9B4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41D6A9E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63412A4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5600EA4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7C29380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4575D4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06257825" w14:textId="77777777" w:rsidTr="002157DA">
        <w:trPr>
          <w:trHeight w:val="654"/>
        </w:trPr>
        <w:tc>
          <w:tcPr>
            <w:tcW w:w="450" w:type="pct"/>
          </w:tcPr>
          <w:p w14:paraId="65D62CA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647B80F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710E96E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57C1328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29BD426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5CAA75C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12759B9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44DE446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1DF2C96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525C6E8B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796028535"/>
        <w:placeholder>
          <w:docPart w:val="57A6770CD93143F38FEC774F4C77FC59"/>
        </w:placeholder>
        <w:showingPlcHdr/>
      </w:sdtPr>
      <w:sdtEndPr/>
      <w:sdtContent>
        <w:p w14:paraId="0E0184B0" w14:textId="77777777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E2EFD9" w:themeFill="accent6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70C6A0CD" w14:textId="4C1BD116" w:rsidR="000660CD" w:rsidRDefault="000660CD" w:rsidP="000660CD">
      <w:pPr>
        <w:pStyle w:val="Titre1"/>
        <w:numPr>
          <w:ilvl w:val="0"/>
          <w:numId w:val="0"/>
        </w:numPr>
        <w:jc w:val="both"/>
        <w:rPr>
          <w:color w:val="000000" w:themeColor="text1"/>
          <w:szCs w:val="24"/>
        </w:rPr>
      </w:pPr>
    </w:p>
    <w:p w14:paraId="08CE6D73" w14:textId="1997D4AD" w:rsidR="00BF422C" w:rsidRPr="00717E09" w:rsidRDefault="00BF422C" w:rsidP="00BF422C">
      <w:pPr>
        <w:pStyle w:val="Titre1"/>
        <w:jc w:val="both"/>
        <w:rPr>
          <w:color w:val="000000" w:themeColor="text1"/>
          <w:szCs w:val="24"/>
        </w:rPr>
      </w:pPr>
      <w:r w:rsidRPr="00441992">
        <w:rPr>
          <w:color w:val="000000" w:themeColor="text1"/>
          <w:szCs w:val="24"/>
        </w:rPr>
        <w:t xml:space="preserve">Compétences et références en entretien et maintenance : qualité et pertinence des compétences </w:t>
      </w:r>
      <w:r w:rsidR="000660CD">
        <w:rPr>
          <w:color w:val="000000" w:themeColor="text1"/>
          <w:szCs w:val="24"/>
        </w:rPr>
        <w:t xml:space="preserve">et références </w:t>
      </w:r>
      <w:r w:rsidRPr="00441992">
        <w:rPr>
          <w:color w:val="000000" w:themeColor="text1"/>
          <w:szCs w:val="24"/>
        </w:rPr>
        <w:t>du candidat (20 points)</w:t>
      </w:r>
    </w:p>
    <w:p w14:paraId="72497897" w14:textId="5BF47A02" w:rsidR="00BF422C" w:rsidRPr="00010426" w:rsidRDefault="00010426" w:rsidP="00441992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t>Compétences et références en entretien / maintenance (20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6E466349" w14:textId="77777777" w:rsidTr="002157DA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E7ABF0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BBEFE1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EE4E7A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455996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8AC355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7466D2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99896B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397C8C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6C0D49" w14:textId="77777777" w:rsidR="00762FAD" w:rsidRPr="00336296" w:rsidRDefault="00762FAD" w:rsidP="002157D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6FC07C89" w14:textId="77777777" w:rsidTr="002157DA">
        <w:trPr>
          <w:trHeight w:val="1077"/>
        </w:trPr>
        <w:tc>
          <w:tcPr>
            <w:tcW w:w="450" w:type="pct"/>
            <w:vAlign w:val="center"/>
          </w:tcPr>
          <w:p w14:paraId="1D5BE973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6A17930D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571555B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07E452AA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D43E5A0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0CD08DD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4D9C2AE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10E501F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2D2496F8" w14:textId="77777777" w:rsidR="00762FAD" w:rsidRPr="00762FAD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BBC + HQE</w:t>
            </w:r>
          </w:p>
        </w:tc>
      </w:tr>
      <w:tr w:rsidR="00762FAD" w:rsidRPr="000C424F" w14:paraId="171F3605" w14:textId="77777777" w:rsidTr="002157DA">
        <w:trPr>
          <w:trHeight w:val="764"/>
        </w:trPr>
        <w:tc>
          <w:tcPr>
            <w:tcW w:w="450" w:type="pct"/>
          </w:tcPr>
          <w:p w14:paraId="467688CF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4C6B3C8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48FEAE6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D75CD0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B47926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63C88C3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1FB77A5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5CDE029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4C1685FE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51F1EED5" w14:textId="77777777" w:rsidTr="002157DA">
        <w:trPr>
          <w:trHeight w:val="683"/>
        </w:trPr>
        <w:tc>
          <w:tcPr>
            <w:tcW w:w="450" w:type="pct"/>
          </w:tcPr>
          <w:p w14:paraId="2368220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6CED3F13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499BD6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7903074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043B3538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6E7553B9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619CAC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4684335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8B279A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7B79C73B" w14:textId="77777777" w:rsidTr="002157DA">
        <w:trPr>
          <w:trHeight w:val="757"/>
        </w:trPr>
        <w:tc>
          <w:tcPr>
            <w:tcW w:w="450" w:type="pct"/>
          </w:tcPr>
          <w:p w14:paraId="49644230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64BF8F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4B9BDBA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3547468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0A6A6CB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2FDA3626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615C1F14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262122D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6042BDD7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21E3F3AF" w14:textId="77777777" w:rsidTr="002157DA">
        <w:trPr>
          <w:trHeight w:val="654"/>
        </w:trPr>
        <w:tc>
          <w:tcPr>
            <w:tcW w:w="450" w:type="pct"/>
          </w:tcPr>
          <w:p w14:paraId="09DD126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116D51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3FA135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BC41892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7CEF4791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2997E2A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5589C7BB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21C02CCD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6483731C" w14:textId="77777777" w:rsidR="00762FAD" w:rsidRPr="000C424F" w:rsidRDefault="00762FAD" w:rsidP="002157D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6A9E2925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1778254301"/>
        <w:placeholder>
          <w:docPart w:val="F60A16DB51F642349663D904AB7B3308"/>
        </w:placeholder>
        <w:showingPlcHdr/>
      </w:sdtPr>
      <w:sdtEndPr/>
      <w:sdtContent>
        <w:p w14:paraId="07A43251" w14:textId="77777777" w:rsidR="00BF422C" w:rsidRPr="00441992" w:rsidRDefault="00BF422C" w:rsidP="00A1793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EEAF6" w:themeFill="accent1" w:themeFillTint="33"/>
            <w:rPr>
              <w:color w:val="000000" w:themeColor="text1"/>
              <w:sz w:val="24"/>
              <w:szCs w:val="24"/>
            </w:rPr>
          </w:pPr>
          <w:r w:rsidRPr="00A17933">
            <w:rPr>
              <w:rStyle w:val="Textedelespacerserv"/>
              <w:color w:val="000000" w:themeColor="text1"/>
              <w:sz w:val="24"/>
              <w:szCs w:val="24"/>
              <w:shd w:val="clear" w:color="auto" w:fill="DEEAF6" w:themeFill="accent1" w:themeFillTint="33"/>
            </w:rPr>
            <w:t>Cliquez ou appuyez ici pour entrer du texte.</w:t>
          </w:r>
        </w:p>
      </w:sdtContent>
    </w:sdt>
    <w:p w14:paraId="1D0749C2" w14:textId="77777777" w:rsidR="00622D35" w:rsidRPr="00441992" w:rsidRDefault="00622D35" w:rsidP="00622D35">
      <w:pPr>
        <w:rPr>
          <w:color w:val="000000" w:themeColor="text1"/>
          <w:sz w:val="24"/>
          <w:szCs w:val="24"/>
        </w:rPr>
      </w:pPr>
    </w:p>
    <w:sectPr w:rsidR="00622D35" w:rsidRPr="00441992" w:rsidSect="000C424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8A63" w14:textId="77777777" w:rsidR="00A6374A" w:rsidRDefault="00A6374A" w:rsidP="000D34CE">
      <w:pPr>
        <w:spacing w:before="0" w:after="0" w:line="240" w:lineRule="auto"/>
      </w:pPr>
      <w:r>
        <w:separator/>
      </w:r>
    </w:p>
  </w:endnote>
  <w:endnote w:type="continuationSeparator" w:id="0">
    <w:p w14:paraId="015287DC" w14:textId="77777777" w:rsidR="00A6374A" w:rsidRDefault="00A6374A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26C02" w14:textId="7915A1FD" w:rsidR="000D34CE" w:rsidRDefault="002D1924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9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F3B89" w14:textId="77777777" w:rsidR="00A6374A" w:rsidRDefault="00A6374A" w:rsidP="000D34CE">
      <w:pPr>
        <w:spacing w:before="0" w:after="0" w:line="240" w:lineRule="auto"/>
      </w:pPr>
      <w:r>
        <w:separator/>
      </w:r>
    </w:p>
  </w:footnote>
  <w:footnote w:type="continuationSeparator" w:id="0">
    <w:p w14:paraId="3DEDF959" w14:textId="77777777" w:rsidR="00A6374A" w:rsidRDefault="00A6374A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3ECB"/>
    <w:multiLevelType w:val="hybridMultilevel"/>
    <w:tmpl w:val="EC484FB4"/>
    <w:lvl w:ilvl="0" w:tplc="D390CF9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C2C7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6069D"/>
    <w:multiLevelType w:val="multilevel"/>
    <w:tmpl w:val="8CCE630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45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9A1F45"/>
    <w:multiLevelType w:val="multilevel"/>
    <w:tmpl w:val="96084D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2B765E"/>
    <w:multiLevelType w:val="multilevel"/>
    <w:tmpl w:val="66CE73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361C"/>
    <w:rsid w:val="00010426"/>
    <w:rsid w:val="000324C3"/>
    <w:rsid w:val="000660CD"/>
    <w:rsid w:val="000A1C6C"/>
    <w:rsid w:val="000C424F"/>
    <w:rsid w:val="000D34CE"/>
    <w:rsid w:val="001172CD"/>
    <w:rsid w:val="00151D51"/>
    <w:rsid w:val="001903A9"/>
    <w:rsid w:val="001B7077"/>
    <w:rsid w:val="001C2C57"/>
    <w:rsid w:val="001E06B2"/>
    <w:rsid w:val="00207AF7"/>
    <w:rsid w:val="00217F36"/>
    <w:rsid w:val="002A3E72"/>
    <w:rsid w:val="002D1924"/>
    <w:rsid w:val="002F7B35"/>
    <w:rsid w:val="00336296"/>
    <w:rsid w:val="0037093E"/>
    <w:rsid w:val="003E4469"/>
    <w:rsid w:val="00441992"/>
    <w:rsid w:val="005558DD"/>
    <w:rsid w:val="00564C05"/>
    <w:rsid w:val="00614A57"/>
    <w:rsid w:val="00622D35"/>
    <w:rsid w:val="00636179"/>
    <w:rsid w:val="006836B8"/>
    <w:rsid w:val="00717E09"/>
    <w:rsid w:val="00733F09"/>
    <w:rsid w:val="00762FAD"/>
    <w:rsid w:val="007A7B54"/>
    <w:rsid w:val="008741D9"/>
    <w:rsid w:val="00887A3C"/>
    <w:rsid w:val="008F6618"/>
    <w:rsid w:val="00971F4B"/>
    <w:rsid w:val="00A17933"/>
    <w:rsid w:val="00A6374A"/>
    <w:rsid w:val="00A724AC"/>
    <w:rsid w:val="00A72870"/>
    <w:rsid w:val="00A75A8C"/>
    <w:rsid w:val="00A87159"/>
    <w:rsid w:val="00AB376A"/>
    <w:rsid w:val="00AC158A"/>
    <w:rsid w:val="00AC6379"/>
    <w:rsid w:val="00B64261"/>
    <w:rsid w:val="00B71A1C"/>
    <w:rsid w:val="00BD0B20"/>
    <w:rsid w:val="00BF422C"/>
    <w:rsid w:val="00C25958"/>
    <w:rsid w:val="00C50C56"/>
    <w:rsid w:val="00DB2DCA"/>
    <w:rsid w:val="00E34904"/>
    <w:rsid w:val="00EB6468"/>
    <w:rsid w:val="00F512EE"/>
    <w:rsid w:val="00FC0D18"/>
    <w:rsid w:val="00FD2A37"/>
    <w:rsid w:val="00FF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3F4F0B8"/>
  <w15:docId w15:val="{833DDF2B-AB87-4982-A40C-652DB21C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FAD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ind w:left="357" w:hanging="357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ind w:left="426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64C0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4C0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10A664-07F7-48AA-BA43-C2EAD240332E}"/>
      </w:docPartPr>
      <w:docPartBody>
        <w:p w:rsidR="006A558F" w:rsidRDefault="00617F65"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362787C37C441BB0AC9B4FA31D7F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960FB2-0AA7-4C1A-ACC8-C0798BD2E2C2}"/>
      </w:docPartPr>
      <w:docPartBody>
        <w:p w:rsidR="006D0A6D" w:rsidRDefault="005D6308" w:rsidP="005D6308">
          <w:pPr>
            <w:pStyle w:val="01362787C37C441BB0AC9B4FA31D7F41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7A6770CD93143F38FEC774F4C77F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03B0F3-7922-4DE1-9B78-475CFEFC2C11}"/>
      </w:docPartPr>
      <w:docPartBody>
        <w:p w:rsidR="006D0A6D" w:rsidRDefault="005D6308" w:rsidP="005D6308">
          <w:pPr>
            <w:pStyle w:val="57A6770CD93143F38FEC774F4C77FC59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7798F220D744F5B17988B6DA3F7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64790E-605B-4AED-87DF-9EF9D0DB1536}"/>
      </w:docPartPr>
      <w:docPartBody>
        <w:p w:rsidR="00085216" w:rsidRDefault="00F378FF" w:rsidP="00F378FF">
          <w:pPr>
            <w:pStyle w:val="5E7798F220D744F5B17988B6DA3F7160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77671E564949CC802EA0ED5A177C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C5F8B9-2236-41BE-AE95-2672426DFDD3}"/>
      </w:docPartPr>
      <w:docPartBody>
        <w:p w:rsidR="00182241" w:rsidRDefault="00085216" w:rsidP="00085216">
          <w:pPr>
            <w:pStyle w:val="0F77671E564949CC802EA0ED5A177C15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60A16DB51F642349663D904AB7B33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6BFAE9-5E3C-4094-A6B3-74A5AFA5A338}"/>
      </w:docPartPr>
      <w:docPartBody>
        <w:p w:rsidR="00182241" w:rsidRDefault="00085216" w:rsidP="00085216">
          <w:pPr>
            <w:pStyle w:val="F60A16DB51F642349663D904AB7B3308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EBCF7F69254F2F97ABE7DA4C498B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DC8273-DBD3-4230-A167-AEB118F37E92}"/>
      </w:docPartPr>
      <w:docPartBody>
        <w:p w:rsidR="00A9799C" w:rsidRDefault="00E7402D" w:rsidP="00E7402D">
          <w:pPr>
            <w:pStyle w:val="11EBCF7F69254F2F97ABE7DA4C498BE5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CAFF1CBA389495BBE8D9239FA0C3B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32BB06-1CB3-4EE2-BC7C-FB9AC32F92FA}"/>
      </w:docPartPr>
      <w:docPartBody>
        <w:p w:rsidR="00434E2F" w:rsidRDefault="00A9799C" w:rsidP="00A9799C">
          <w:pPr>
            <w:pStyle w:val="4CAFF1CBA389495BBE8D9239FA0C3B87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C17BA8B8394BC78600845F15A947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0B8800-C9E8-4E29-8EC9-FF85C3E30EF8}"/>
      </w:docPartPr>
      <w:docPartBody>
        <w:p w:rsidR="0012352C" w:rsidRDefault="00434E2F" w:rsidP="00434E2F">
          <w:pPr>
            <w:pStyle w:val="CCC17BA8B8394BC78600845F15A947D3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65"/>
    <w:rsid w:val="000266E8"/>
    <w:rsid w:val="00085216"/>
    <w:rsid w:val="0012352C"/>
    <w:rsid w:val="00182241"/>
    <w:rsid w:val="00327340"/>
    <w:rsid w:val="00434E2F"/>
    <w:rsid w:val="00577A1E"/>
    <w:rsid w:val="005D6308"/>
    <w:rsid w:val="00617F65"/>
    <w:rsid w:val="006A558F"/>
    <w:rsid w:val="006D0A6D"/>
    <w:rsid w:val="007F7B91"/>
    <w:rsid w:val="00947E91"/>
    <w:rsid w:val="00A9799C"/>
    <w:rsid w:val="00AA62CE"/>
    <w:rsid w:val="00E7402D"/>
    <w:rsid w:val="00F3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4E2F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7594CE2123604A27A320BDE03A096056">
    <w:name w:val="7594CE2123604A27A320BDE03A096056"/>
    <w:rsid w:val="005D6308"/>
  </w:style>
  <w:style w:type="paragraph" w:customStyle="1" w:styleId="01362787C37C441BB0AC9B4FA31D7F41">
    <w:name w:val="01362787C37C441BB0AC9B4FA31D7F41"/>
    <w:rsid w:val="005D6308"/>
  </w:style>
  <w:style w:type="paragraph" w:customStyle="1" w:styleId="57A6770CD93143F38FEC774F4C77FC59">
    <w:name w:val="57A6770CD93143F38FEC774F4C77FC59"/>
    <w:rsid w:val="005D6308"/>
  </w:style>
  <w:style w:type="paragraph" w:customStyle="1" w:styleId="3085F258750643BDBD4AEA33FB38AC24">
    <w:name w:val="3085F258750643BDBD4AEA33FB38AC24"/>
    <w:rsid w:val="005D6308"/>
  </w:style>
  <w:style w:type="paragraph" w:customStyle="1" w:styleId="99DEA0F489B84DD9BC1E3A04EDEBD8EE">
    <w:name w:val="99DEA0F489B84DD9BC1E3A04EDEBD8EE"/>
    <w:rsid w:val="005D6308"/>
  </w:style>
  <w:style w:type="paragraph" w:customStyle="1" w:styleId="6D2131AF216C49CD91BC31687A3C18EF">
    <w:name w:val="6D2131AF216C49CD91BC31687A3C18EF"/>
    <w:rsid w:val="005D6308"/>
  </w:style>
  <w:style w:type="paragraph" w:customStyle="1" w:styleId="DBC3718287E74889938D310DC1DFCA9F">
    <w:name w:val="DBC3718287E74889938D310DC1DFCA9F"/>
    <w:rsid w:val="00577A1E"/>
  </w:style>
  <w:style w:type="paragraph" w:customStyle="1" w:styleId="4F0D577874BF4BB095632250666235C3">
    <w:name w:val="4F0D577874BF4BB095632250666235C3"/>
    <w:rsid w:val="00577A1E"/>
  </w:style>
  <w:style w:type="paragraph" w:customStyle="1" w:styleId="5E7798F220D744F5B17988B6DA3F7160">
    <w:name w:val="5E7798F220D744F5B17988B6DA3F7160"/>
    <w:rsid w:val="00F378FF"/>
  </w:style>
  <w:style w:type="paragraph" w:customStyle="1" w:styleId="0F77671E564949CC802EA0ED5A177C15">
    <w:name w:val="0F77671E564949CC802EA0ED5A177C15"/>
    <w:rsid w:val="00085216"/>
  </w:style>
  <w:style w:type="paragraph" w:customStyle="1" w:styleId="BA03F381E0BD4453ACC1A47CC9910F6E">
    <w:name w:val="BA03F381E0BD4453ACC1A47CC9910F6E"/>
    <w:rsid w:val="00085216"/>
  </w:style>
  <w:style w:type="paragraph" w:customStyle="1" w:styleId="5057509E723044EEA982CB022B316F67">
    <w:name w:val="5057509E723044EEA982CB022B316F67"/>
    <w:rsid w:val="00085216"/>
  </w:style>
  <w:style w:type="paragraph" w:customStyle="1" w:styleId="F60A16DB51F642349663D904AB7B3308">
    <w:name w:val="F60A16DB51F642349663D904AB7B3308"/>
    <w:rsid w:val="00085216"/>
  </w:style>
  <w:style w:type="paragraph" w:customStyle="1" w:styleId="11EBCF7F69254F2F97ABE7DA4C498BE5">
    <w:name w:val="11EBCF7F69254F2F97ABE7DA4C498BE5"/>
    <w:rsid w:val="00E7402D"/>
  </w:style>
  <w:style w:type="paragraph" w:customStyle="1" w:styleId="4CAFF1CBA389495BBE8D9239FA0C3B87">
    <w:name w:val="4CAFF1CBA389495BBE8D9239FA0C3B87"/>
    <w:rsid w:val="00A9799C"/>
  </w:style>
  <w:style w:type="paragraph" w:customStyle="1" w:styleId="CCC17BA8B8394BC78600845F15A947D3">
    <w:name w:val="CCC17BA8B8394BC78600845F15A947D3"/>
    <w:rsid w:val="00434E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13C26-41C8-47D7-8728-DC00750C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9</Pages>
  <Words>846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KOLOKOTSA Angeliki</cp:lastModifiedBy>
  <cp:revision>27</cp:revision>
  <cp:lastPrinted>2022-06-10T16:23:00Z</cp:lastPrinted>
  <dcterms:created xsi:type="dcterms:W3CDTF">2025-06-25T12:32:00Z</dcterms:created>
  <dcterms:modified xsi:type="dcterms:W3CDTF">2025-09-08T07:38:00Z</dcterms:modified>
</cp:coreProperties>
</file>