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5B1E3" w14:textId="77777777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48D35B9" w14:textId="28068915" w:rsidR="005500C3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0C5CA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54CA3" wp14:editId="5119F5D9">
                <wp:simplePos x="0" y="0"/>
                <wp:positionH relativeFrom="margin">
                  <wp:posOffset>1145540</wp:posOffset>
                </wp:positionH>
                <wp:positionV relativeFrom="paragraph">
                  <wp:posOffset>67945</wp:posOffset>
                </wp:positionV>
                <wp:extent cx="3856355" cy="80010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775"/>
                            </w:tblGrid>
                            <w:tr w:rsidR="00CA4A60" w14:paraId="0EEDD8AF" w14:textId="77777777" w:rsidTr="00A01F86">
                              <w:trPr>
                                <w:trHeight w:val="629"/>
                              </w:trPr>
                              <w:tc>
                                <w:tcPr>
                                  <w:tcW w:w="5775" w:type="dxa"/>
                                  <w:shd w:val="clear" w:color="auto" w:fill="auto"/>
                                </w:tcPr>
                                <w:p w14:paraId="1D0AF888" w14:textId="77777777" w:rsidR="00CA4A60" w:rsidRPr="00D9240D" w:rsidRDefault="00CA4A60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48ED2E01" w14:textId="77777777" w:rsidR="00CA4A60" w:rsidRPr="005516D7" w:rsidRDefault="00CA4A60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516D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ACTE D’ENGAGEMENT</w:t>
                                  </w:r>
                                </w:p>
                                <w:p w14:paraId="4E0AC9D5" w14:textId="77777777" w:rsidR="00CA4A60" w:rsidRPr="00D9240D" w:rsidRDefault="00CA4A60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9E5F0E" w14:textId="77777777" w:rsidR="00CA4A60" w:rsidRDefault="00CA4A60" w:rsidP="00A01F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54CA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90.2pt;margin-top:5.35pt;width:303.6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775"/>
                      </w:tblGrid>
                      <w:tr w:rsidR="00CA4A60" w14:paraId="0EEDD8AF" w14:textId="77777777" w:rsidTr="00A01F86">
                        <w:trPr>
                          <w:trHeight w:val="629"/>
                        </w:trPr>
                        <w:tc>
                          <w:tcPr>
                            <w:tcW w:w="5775" w:type="dxa"/>
                            <w:shd w:val="clear" w:color="auto" w:fill="auto"/>
                          </w:tcPr>
                          <w:p w14:paraId="1D0AF888" w14:textId="77777777" w:rsidR="00CA4A60" w:rsidRPr="00D9240D" w:rsidRDefault="00CA4A60" w:rsidP="0064423A">
                            <w:pPr>
                              <w:spacing w:before="60" w:after="60"/>
                              <w:jc w:val="center"/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48ED2E01" w14:textId="77777777" w:rsidR="00CA4A60" w:rsidRPr="005516D7" w:rsidRDefault="00CA4A60" w:rsidP="0064423A">
                            <w:pPr>
                              <w:spacing w:before="60" w:after="6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16D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  <w:p w14:paraId="4E0AC9D5" w14:textId="77777777" w:rsidR="00CA4A60" w:rsidRPr="00D9240D" w:rsidRDefault="00CA4A60" w:rsidP="0064423A">
                            <w:pPr>
                              <w:spacing w:before="60" w:after="6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59E5F0E" w14:textId="77777777" w:rsidR="00CA4A60" w:rsidRDefault="00CA4A60" w:rsidP="00A01F86"/>
                  </w:txbxContent>
                </v:textbox>
                <w10:wrap anchorx="margin"/>
              </v:shape>
            </w:pict>
          </mc:Fallback>
        </mc:AlternateContent>
      </w:r>
    </w:p>
    <w:p w14:paraId="29E7EB2E" w14:textId="41DC8D63" w:rsidR="00A01F86" w:rsidRPr="000C5CA4" w:rsidRDefault="00A01F86" w:rsidP="00A01F86">
      <w:pPr>
        <w:spacing w:after="60"/>
        <w:ind w:left="-426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D4F8A0C" w14:textId="09F8C1EE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7347552" w14:textId="34FE419E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9280FB6" w14:textId="77777777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2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31"/>
      </w:tblGrid>
      <w:tr w:rsidR="00A01F86" w:rsidRPr="000C5CA4" w14:paraId="03D88AF7" w14:textId="77777777" w:rsidTr="0064423A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5520" w14:textId="77777777" w:rsidR="00A01F86" w:rsidRPr="000C5CA4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Niveau de classification</w:t>
            </w:r>
          </w:p>
        </w:tc>
      </w:tr>
      <w:tr w:rsidR="00A01F86" w:rsidRPr="000C5CA4" w14:paraId="03698390" w14:textId="77777777" w:rsidTr="0064423A">
        <w:trPr>
          <w:cantSplit/>
          <w:trHeight w:val="340"/>
          <w:jc w:val="right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7CD25" w14:textId="77777777" w:rsidR="00A01F86" w:rsidRPr="000C5CA4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5CCC0" w14:textId="77777777" w:rsidR="00A01F86" w:rsidRPr="000C5CA4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CA017" w14:textId="77777777" w:rsidR="00A01F86" w:rsidRPr="000C5CA4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MS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670FE" w14:textId="77777777" w:rsidR="00A01F86" w:rsidRPr="000C5CA4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NP</w:t>
            </w:r>
          </w:p>
        </w:tc>
      </w:tr>
      <w:tr w:rsidR="00A01F86" w:rsidRPr="000C5CA4" w14:paraId="1338BB50" w14:textId="77777777" w:rsidTr="0064423A">
        <w:trPr>
          <w:cantSplit/>
          <w:trHeight w:val="340"/>
          <w:jc w:val="right"/>
        </w:trPr>
        <w:tc>
          <w:tcPr>
            <w:tcW w:w="630" w:type="dxa"/>
            <w:shd w:val="clear" w:color="auto" w:fill="auto"/>
            <w:vAlign w:val="center"/>
          </w:tcPr>
          <w:p w14:paraId="01E8E323" w14:textId="77777777" w:rsidR="00A01F86" w:rsidRPr="000C5CA4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5E758D" w14:textId="109F2DF3" w:rsidR="00A01F86" w:rsidRPr="000C5CA4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D09922" w14:textId="28B6BD65" w:rsidR="00A01F86" w:rsidRPr="000C5CA4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258FA850" w14:textId="7E1A3A51" w:rsidR="00A01F86" w:rsidRPr="000C5CA4" w:rsidRDefault="00C21FAA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</w:tr>
    </w:tbl>
    <w:p w14:paraId="540F0E42" w14:textId="7F78D6C1" w:rsidR="00A01F86" w:rsidRPr="000C5CA4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1"/>
      </w:tblGrid>
      <w:tr w:rsidR="00CA3757" w:rsidRPr="000C5CA4" w14:paraId="048D35BE" w14:textId="77777777" w:rsidTr="00412C35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shd w:val="clear" w:color="auto" w:fill="auto"/>
            <w:vAlign w:val="center"/>
          </w:tcPr>
          <w:p w14:paraId="048D35BA" w14:textId="18368F33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Numéro du </w:t>
            </w:r>
            <w:r w:rsidR="00C91800"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Marché Public </w:t>
            </w: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048D35BB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Avenant</w:t>
            </w:r>
          </w:p>
        </w:tc>
      </w:tr>
      <w:tr w:rsidR="00CA3757" w:rsidRPr="000C5CA4" w14:paraId="048D35C4" w14:textId="77777777" w:rsidTr="00412C35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shd w:val="clear" w:color="auto" w:fill="auto"/>
            <w:vAlign w:val="center"/>
          </w:tcPr>
          <w:p w14:paraId="048D35BF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048D35C0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N°</w:t>
            </w:r>
          </w:p>
        </w:tc>
      </w:tr>
      <w:tr w:rsidR="00CA3757" w:rsidRPr="000C5CA4" w14:paraId="048D35DE" w14:textId="77777777" w:rsidTr="00412C35">
        <w:trPr>
          <w:cantSplit/>
          <w:trHeight w:val="284"/>
          <w:jc w:val="center"/>
        </w:trPr>
        <w:tc>
          <w:tcPr>
            <w:tcW w:w="397" w:type="dxa"/>
            <w:vAlign w:val="center"/>
          </w:tcPr>
          <w:p w14:paraId="048D35C5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vAlign w:val="center"/>
          </w:tcPr>
          <w:p w14:paraId="048D35C6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97" w:type="dxa"/>
            <w:vAlign w:val="center"/>
          </w:tcPr>
          <w:p w14:paraId="048D35C7" w14:textId="3700CE4C" w:rsidR="00CA3757" w:rsidRPr="000C5CA4" w:rsidRDefault="00615239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7" w:type="dxa"/>
            <w:vAlign w:val="center"/>
          </w:tcPr>
          <w:p w14:paraId="048D35C8" w14:textId="2CD296F6" w:rsidR="00CA3757" w:rsidRPr="000C5CA4" w:rsidRDefault="00C25040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97" w:type="dxa"/>
            <w:vAlign w:val="center"/>
          </w:tcPr>
          <w:p w14:paraId="048D35C9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97" w:type="dxa"/>
            <w:vAlign w:val="center"/>
          </w:tcPr>
          <w:p w14:paraId="048D35CA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vAlign w:val="center"/>
          </w:tcPr>
          <w:p w14:paraId="048D35CB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397" w:type="dxa"/>
            <w:vAlign w:val="center"/>
          </w:tcPr>
          <w:p w14:paraId="048D35CC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397" w:type="dxa"/>
            <w:vAlign w:val="center"/>
          </w:tcPr>
          <w:p w14:paraId="048D35CD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97" w:type="dxa"/>
            <w:vAlign w:val="center"/>
          </w:tcPr>
          <w:p w14:paraId="048D35CE" w14:textId="77777777" w:rsidR="00CA3757" w:rsidRPr="000C5CA4" w:rsidRDefault="00CA3757" w:rsidP="009F42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397" w:type="dxa"/>
            <w:vAlign w:val="center"/>
          </w:tcPr>
          <w:p w14:paraId="048D35CF" w14:textId="47370774" w:rsidR="00CA3757" w:rsidRPr="000C5CA4" w:rsidRDefault="00202818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97" w:type="dxa"/>
            <w:vAlign w:val="center"/>
          </w:tcPr>
          <w:p w14:paraId="048D35D0" w14:textId="60D4536A" w:rsidR="00CA3757" w:rsidRPr="000C5CA4" w:rsidRDefault="00202818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397" w:type="dxa"/>
            <w:vAlign w:val="center"/>
          </w:tcPr>
          <w:p w14:paraId="048D35D1" w14:textId="09956979" w:rsidR="00CA3757" w:rsidRPr="000C5CA4" w:rsidRDefault="00202818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vAlign w:val="center"/>
          </w:tcPr>
          <w:p w14:paraId="048D35D2" w14:textId="09E39E69" w:rsidR="00CA3757" w:rsidRPr="000C5CA4" w:rsidRDefault="00202818" w:rsidP="00303E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7" w:type="dxa"/>
            <w:vAlign w:val="center"/>
          </w:tcPr>
          <w:p w14:paraId="048D35D3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561" w:type="dxa"/>
            <w:vAlign w:val="center"/>
          </w:tcPr>
          <w:p w14:paraId="048D35D4" w14:textId="77777777" w:rsidR="00CA3757" w:rsidRPr="000C5CA4" w:rsidRDefault="00CA3757" w:rsidP="00303E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048D35DF" w14:textId="77777777" w:rsidR="005500C3" w:rsidRPr="000C5CA4" w:rsidRDefault="005500C3" w:rsidP="005500C3">
      <w:pPr>
        <w:spacing w:after="120"/>
        <w:jc w:val="both"/>
        <w:rPr>
          <w:rFonts w:ascii="Arial" w:hAnsi="Arial" w:cs="Arial"/>
          <w:b/>
          <w:bCs/>
          <w:vanish/>
          <w:color w:val="FF0000"/>
          <w:sz w:val="22"/>
          <w:szCs w:val="22"/>
          <w:highlight w:val="green"/>
        </w:rPr>
      </w:pPr>
    </w:p>
    <w:p w14:paraId="048D35E0" w14:textId="77777777" w:rsidR="009F42C1" w:rsidRPr="000C5CA4" w:rsidRDefault="009F42C1" w:rsidP="00303EA6">
      <w:pPr>
        <w:ind w:left="75"/>
        <w:jc w:val="both"/>
        <w:rPr>
          <w:rFonts w:ascii="Arial" w:hAnsi="Arial" w:cs="Arial"/>
          <w:b/>
          <w:bCs/>
          <w:sz w:val="22"/>
          <w:szCs w:val="22"/>
          <w:highlight w:val="cyan"/>
        </w:rPr>
      </w:pPr>
    </w:p>
    <w:sdt>
      <w:sdtPr>
        <w:rPr>
          <w:rFonts w:ascii="Arial" w:hAnsi="Arial" w:cs="Arial"/>
          <w:b/>
          <w:bCs/>
          <w:sz w:val="22"/>
          <w:szCs w:val="22"/>
          <w:highlight w:val="lightGray"/>
        </w:rPr>
        <w:alias w:val="Procédure de passation"/>
        <w:tag w:val="Procédure de passation"/>
        <w:id w:val="2096811678"/>
        <w:placeholder>
          <w:docPart w:val="EA5D3D40BE9B4CC485E46193E6C86C84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EndPr/>
      <w:sdtContent>
        <w:p w14:paraId="52837EAB" w14:textId="530BC4C7" w:rsidR="00CC5075" w:rsidRPr="000C5CA4" w:rsidRDefault="00202818" w:rsidP="00CC5075">
          <w:pPr>
            <w:pStyle w:val="Normalcentr"/>
            <w:ind w:right="-1"/>
            <w:jc w:val="center"/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highlight w:val="lightGray"/>
            </w:rPr>
            <w:t>Procédure adaptée - MDS - (art. R. 2323-1 à R. 2323-4)</w:t>
          </w:r>
        </w:p>
      </w:sdtContent>
    </w:sdt>
    <w:p w14:paraId="048D35E4" w14:textId="77777777" w:rsidR="00E671C2" w:rsidRPr="000C5CA4" w:rsidRDefault="00E671C2" w:rsidP="005500C3">
      <w:pPr>
        <w:pStyle w:val="Normalcentr"/>
        <w:ind w:left="425" w:right="142"/>
        <w:jc w:val="both"/>
        <w:rPr>
          <w:rFonts w:ascii="Arial" w:hAnsi="Arial" w:cs="Arial"/>
          <w:b/>
          <w:bCs/>
          <w:color w:val="FF0000"/>
          <w:sz w:val="22"/>
          <w:szCs w:val="22"/>
          <w:highlight w:val="cyan"/>
        </w:rPr>
      </w:pPr>
    </w:p>
    <w:p w14:paraId="048D35E5" w14:textId="77777777" w:rsidR="00685904" w:rsidRPr="000C5CA4" w:rsidRDefault="00685904" w:rsidP="00F70EE9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685904" w:rsidRPr="000C5CA4" w14:paraId="048D35E9" w14:textId="77777777" w:rsidTr="00F65E67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8D35E6" w14:textId="77777777" w:rsidR="00685904" w:rsidRPr="000C5CA4" w:rsidRDefault="00685904" w:rsidP="0068590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: </w:t>
            </w:r>
          </w:p>
          <w:p w14:paraId="0989FCD4" w14:textId="0FC61C6C" w:rsidR="00216379" w:rsidRPr="000C5CA4" w:rsidRDefault="00965938" w:rsidP="00965938">
            <w:pPr>
              <w:spacing w:before="60" w:after="6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Base Navale de Brest </w:t>
            </w:r>
            <w:r w:rsidR="00202818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02818">
              <w:rPr>
                <w:rFonts w:ascii="Arial" w:hAnsi="Arial" w:cs="Arial"/>
                <w:b/>
                <w:bCs/>
                <w:sz w:val="22"/>
                <w:szCs w:val="22"/>
              </w:rPr>
              <w:t>Carénage du bateau porte n°3 : Travaux</w:t>
            </w:r>
          </w:p>
          <w:p w14:paraId="048D35E8" w14:textId="76D44D27" w:rsidR="009343B1" w:rsidRPr="000C5CA4" w:rsidRDefault="009343B1" w:rsidP="00DF4980">
            <w:pPr>
              <w:jc w:val="center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685904" w:rsidRPr="000C5CA4" w14:paraId="048D35EB" w14:textId="77777777" w:rsidTr="00F65E67">
        <w:trPr>
          <w:cantSplit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8D35EA" w14:textId="77777777" w:rsidR="00685904" w:rsidRPr="000C5CA4" w:rsidRDefault="00685904" w:rsidP="00DD21F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87749" w:rsidRPr="000C5CA4" w14:paraId="048D35EE" w14:textId="77777777" w:rsidTr="00F65E67">
        <w:trPr>
          <w:cantSplit/>
          <w:trHeight w:val="340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048D35EC" w14:textId="77777777" w:rsidR="00787749" w:rsidRPr="000C5CA4" w:rsidRDefault="00787749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sz w:val="22"/>
                <w:szCs w:val="22"/>
              </w:rPr>
              <w:t>Date</w:t>
            </w:r>
            <w:r w:rsidR="00BD1E13" w:rsidRPr="000C5CA4">
              <w:rPr>
                <w:rFonts w:ascii="Arial" w:hAnsi="Arial" w:cs="Arial"/>
                <w:sz w:val="22"/>
                <w:szCs w:val="22"/>
              </w:rPr>
              <w:t xml:space="preserve"> de lancement de la procédure :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48D35ED" w14:textId="77777777" w:rsidR="00787749" w:rsidRPr="000C5CA4" w:rsidRDefault="00787749" w:rsidP="006A3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744" w:rsidRPr="000C5CA4" w14:paraId="048D35FB" w14:textId="77777777" w:rsidTr="00F65E67">
        <w:trPr>
          <w:cantSplit/>
          <w:trHeight w:val="2479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10C700B5" w14:textId="0588A274" w:rsidR="009343B1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0B69">
              <w:rPr>
                <w:rFonts w:ascii="Arial" w:hAnsi="Arial" w:cs="Arial"/>
                <w:b/>
                <w:sz w:val="22"/>
                <w:szCs w:val="22"/>
                <w:u w:val="single"/>
              </w:rPr>
              <w:t>Montant d</w:t>
            </w:r>
            <w:r w:rsidR="006A0426">
              <w:rPr>
                <w:rFonts w:ascii="Arial" w:hAnsi="Arial" w:cs="Arial"/>
                <w:b/>
                <w:sz w:val="22"/>
                <w:szCs w:val="22"/>
                <w:u w:val="single"/>
              </w:rPr>
              <w:t>u marché public</w:t>
            </w:r>
            <w:r w:rsidRPr="000C5CA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</w:p>
          <w:p w14:paraId="2DC35598" w14:textId="5FE7B6A1" w:rsidR="00CC0B69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5623F1" w14:textId="3C83F23C" w:rsidR="00CC0B69" w:rsidRDefault="00202818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</w:t>
            </w:r>
            <w:r w:rsidR="00965938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  <w:p w14:paraId="6263133C" w14:textId="27D07FA5" w:rsidR="00CC0B69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DA673" w14:textId="3638C1F8" w:rsidR="00CC0B69" w:rsidRPr="000C5CA4" w:rsidRDefault="00202818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</w:t>
            </w:r>
            <w:r w:rsidR="00CC0B69">
              <w:rPr>
                <w:rFonts w:ascii="Arial" w:hAnsi="Arial" w:cs="Arial"/>
                <w:b/>
                <w:sz w:val="22"/>
                <w:szCs w:val="22"/>
              </w:rPr>
              <w:t xml:space="preserve">€ </w:t>
            </w:r>
            <w:r>
              <w:rPr>
                <w:rFonts w:ascii="Arial" w:hAnsi="Arial" w:cs="Arial"/>
                <w:b/>
                <w:sz w:val="22"/>
                <w:szCs w:val="22"/>
              </w:rPr>
              <w:t>TTC</w:t>
            </w:r>
          </w:p>
          <w:p w14:paraId="3D72C7D7" w14:textId="77777777" w:rsidR="009343B1" w:rsidRPr="000C5CA4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8D35F7" w14:textId="77777777" w:rsidR="00F06744" w:rsidRPr="000C5CA4" w:rsidRDefault="00F06744" w:rsidP="00F0674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8D35F8" w14:textId="77777777" w:rsidR="00F06744" w:rsidRPr="000C5CA4" w:rsidRDefault="00F06744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9" w:type="dxa"/>
            <w:shd w:val="clear" w:color="auto" w:fill="auto"/>
          </w:tcPr>
          <w:p w14:paraId="048D35F9" w14:textId="77777777" w:rsidR="00F06744" w:rsidRPr="000C5CA4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Cadre réservé au nantissement :</w:t>
            </w:r>
          </w:p>
          <w:p w14:paraId="048D35FA" w14:textId="77777777" w:rsidR="00F06744" w:rsidRPr="000C5CA4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5FC" w14:textId="77777777" w:rsidR="002932CB" w:rsidRPr="000C5CA4" w:rsidRDefault="002932CB" w:rsidP="0022025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EA091C" w:rsidRPr="000C5CA4" w14:paraId="048D3602" w14:textId="77777777" w:rsidTr="002A578B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E23A94E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Passé avec la société (</w:t>
            </w:r>
            <w:r w:rsidRPr="000C5CA4">
              <w:rPr>
                <w:rFonts w:ascii="Arial" w:hAnsi="Arial" w:cs="Arial"/>
                <w:i/>
                <w:color w:val="0070C0"/>
                <w:sz w:val="22"/>
                <w:szCs w:val="22"/>
              </w:rPr>
              <w:t>saisir le nom de la société)</w:t>
            </w:r>
          </w:p>
          <w:p w14:paraId="1922F40C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F93A9C" w14:textId="69949B76" w:rsidR="009343B1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proofErr w:type="gramStart"/>
            <w:r w:rsidRPr="000C5CA4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proofErr w:type="gramEnd"/>
            <w:r w:rsidRPr="000C5CA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051CE2B9" w14:textId="77777777" w:rsidR="00CC0B69" w:rsidRPr="000C5CA4" w:rsidRDefault="00CC0B69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04A731A" w14:textId="77777777" w:rsidR="009343B1" w:rsidRPr="000C5CA4" w:rsidRDefault="009343B1" w:rsidP="009343B1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Passé avec le groupement </w:t>
            </w:r>
            <w:r w:rsidRPr="000C5CA4">
              <w:rPr>
                <w:rFonts w:ascii="Arial" w:hAnsi="Arial" w:cs="Arial"/>
                <w:i/>
                <w:color w:val="0070C0"/>
                <w:sz w:val="22"/>
                <w:szCs w:val="22"/>
              </w:rPr>
              <w:t>(saisir le nom des sociétés composant le groupement)</w:t>
            </w:r>
          </w:p>
          <w:p w14:paraId="332E6CCF" w14:textId="77777777" w:rsidR="009343B1" w:rsidRPr="000C5CA4" w:rsidRDefault="009343B1" w:rsidP="009343B1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(Mandataire) : </w:t>
            </w:r>
          </w:p>
          <w:p w14:paraId="17111C2A" w14:textId="77777777" w:rsidR="009343B1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(Cotraitant n° 1) : </w:t>
            </w:r>
          </w:p>
          <w:p w14:paraId="048D3601" w14:textId="5EE99FC7" w:rsidR="006D0A9A" w:rsidRPr="000C5CA4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(Cotraitant n° 2) : </w:t>
            </w:r>
          </w:p>
        </w:tc>
      </w:tr>
      <w:tr w:rsidR="009343B1" w:rsidRPr="000C5CA4" w14:paraId="79A88DD4" w14:textId="77777777" w:rsidTr="009343B1">
        <w:trPr>
          <w:cantSplit/>
          <w:trHeight w:val="851"/>
          <w:jc w:val="center"/>
        </w:trPr>
        <w:tc>
          <w:tcPr>
            <w:tcW w:w="9640" w:type="dxa"/>
            <w:shd w:val="clear" w:color="auto" w:fill="DAEEF3" w:themeFill="accent5" w:themeFillTint="33"/>
            <w:vAlign w:val="center"/>
          </w:tcPr>
          <w:p w14:paraId="2ED69896" w14:textId="4EC05CFF" w:rsidR="009343B1" w:rsidRPr="000C5CA4" w:rsidRDefault="009343B1" w:rsidP="006A04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Mois Zéro (M</w:t>
            </w:r>
            <w:r w:rsidRPr="000C5CA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0</w:t>
            </w:r>
            <w:r w:rsidR="006A0426">
              <w:rPr>
                <w:rFonts w:ascii="Arial" w:hAnsi="Arial" w:cs="Arial"/>
                <w:b/>
                <w:sz w:val="22"/>
                <w:szCs w:val="22"/>
              </w:rPr>
              <w:t>) du marché public</w:t>
            </w:r>
            <w:r w:rsidR="00C21FAA">
              <w:rPr>
                <w:rFonts w:ascii="Arial" w:hAnsi="Arial" w:cs="Arial"/>
                <w:sz w:val="22"/>
                <w:szCs w:val="22"/>
              </w:rPr>
              <w:t xml:space="preserve"> : </w:t>
            </w:r>
            <w:r w:rsidR="0063655D" w:rsidRPr="0063655D">
              <w:rPr>
                <w:rFonts w:ascii="Arial" w:hAnsi="Arial" w:cs="Arial"/>
                <w:sz w:val="22"/>
                <w:szCs w:val="22"/>
              </w:rPr>
              <w:t>Mai</w:t>
            </w:r>
            <w:r w:rsidRPr="0063655D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202818" w:rsidRPr="006365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048D3604" w14:textId="77777777" w:rsidR="00AF4336" w:rsidRPr="000C5CA4" w:rsidRDefault="00AF4336" w:rsidP="008A0C66">
      <w:pPr>
        <w:rPr>
          <w:rFonts w:ascii="Arial" w:hAnsi="Arial" w:cs="Arial"/>
          <w:sz w:val="22"/>
          <w:szCs w:val="22"/>
        </w:rPr>
      </w:pPr>
    </w:p>
    <w:p w14:paraId="735A558E" w14:textId="3E242CEF" w:rsidR="00615239" w:rsidRPr="000C5CA4" w:rsidRDefault="002C0C9F" w:rsidP="002C0C9F">
      <w:pPr>
        <w:tabs>
          <w:tab w:val="left" w:pos="919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7490D0F" w14:textId="3A53FAB6" w:rsidR="00615239" w:rsidRDefault="00392911" w:rsidP="008A0C66">
      <w:pPr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Date de notification : Horodatage PLACE</w:t>
      </w:r>
    </w:p>
    <w:p w14:paraId="42C5E2AC" w14:textId="77777777" w:rsidR="00202818" w:rsidRPr="000C5CA4" w:rsidRDefault="00202818" w:rsidP="008A0C66">
      <w:pPr>
        <w:rPr>
          <w:rFonts w:ascii="Arial" w:hAnsi="Arial" w:cs="Arial"/>
          <w:sz w:val="22"/>
          <w:szCs w:val="22"/>
        </w:rPr>
      </w:pPr>
    </w:p>
    <w:p w14:paraId="518A7B05" w14:textId="7BCD659D" w:rsidR="00615239" w:rsidRPr="000C5CA4" w:rsidRDefault="00615239" w:rsidP="008A0C66">
      <w:pPr>
        <w:rPr>
          <w:rFonts w:ascii="Arial" w:hAnsi="Arial" w:cs="Arial"/>
          <w:sz w:val="22"/>
          <w:szCs w:val="22"/>
        </w:rPr>
      </w:pPr>
    </w:p>
    <w:p w14:paraId="60CE72A0" w14:textId="4C984AF6" w:rsidR="002C2818" w:rsidRPr="000C5CA4" w:rsidRDefault="00E73EC8" w:rsidP="00E73EC8">
      <w:pPr>
        <w:tabs>
          <w:tab w:val="left" w:pos="8535"/>
        </w:tabs>
        <w:ind w:left="326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048D3608" w14:textId="6B3315BE" w:rsidR="00A349D7" w:rsidRPr="000C5CA4" w:rsidRDefault="00C65E86" w:rsidP="00270FD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A</w:t>
      </w:r>
      <w:r w:rsidR="00202818">
        <w:rPr>
          <w:rFonts w:cs="Arial"/>
          <w:sz w:val="22"/>
          <w:szCs w:val="22"/>
        </w:rPr>
        <w:t xml:space="preserve"> – objet DU MARCHE PUBLIC</w:t>
      </w:r>
    </w:p>
    <w:p w14:paraId="048D3609" w14:textId="77777777" w:rsidR="00A349D7" w:rsidRPr="000C5CA4" w:rsidRDefault="00A349D7" w:rsidP="00A349D7">
      <w:pPr>
        <w:pStyle w:val="Titre2"/>
        <w:rPr>
          <w:rFonts w:cs="Arial"/>
          <w:sz w:val="22"/>
          <w:szCs w:val="22"/>
        </w:rPr>
      </w:pPr>
    </w:p>
    <w:p w14:paraId="048D360A" w14:textId="6F92176C" w:rsidR="006A326E" w:rsidRPr="000C5CA4" w:rsidRDefault="006A326E" w:rsidP="006A326E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Objet :</w:t>
      </w:r>
      <w:r w:rsidR="00615239" w:rsidRPr="000C5CA4">
        <w:rPr>
          <w:rFonts w:ascii="Arial" w:hAnsi="Arial" w:cs="Arial"/>
          <w:sz w:val="22"/>
          <w:szCs w:val="22"/>
        </w:rPr>
        <w:t xml:space="preserve"> </w:t>
      </w:r>
    </w:p>
    <w:p w14:paraId="162B259B" w14:textId="5774611C" w:rsidR="00965938" w:rsidRDefault="00202818" w:rsidP="006A326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202818">
        <w:rPr>
          <w:rFonts w:ascii="Arial" w:hAnsi="Arial" w:cs="Arial"/>
          <w:b/>
          <w:bCs/>
          <w:sz w:val="22"/>
          <w:szCs w:val="22"/>
        </w:rPr>
        <w:t>Base Navale de Brest – Carénage du bateau porte n°3 : Travaux</w:t>
      </w:r>
    </w:p>
    <w:p w14:paraId="26BE4D0F" w14:textId="77777777" w:rsidR="00202818" w:rsidRPr="000C5CA4" w:rsidRDefault="00202818" w:rsidP="006A326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611" w14:textId="77777777" w:rsidR="006A326E" w:rsidRPr="000C5CA4" w:rsidRDefault="006A326E" w:rsidP="006A326E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Cet Acte d’Engagement correspond :</w:t>
      </w:r>
    </w:p>
    <w:p w14:paraId="048D3615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sz w:val="22"/>
          <w:szCs w:val="22"/>
        </w:rPr>
      </w:pPr>
    </w:p>
    <w:p w14:paraId="048D362C" w14:textId="78DFAC4C" w:rsidR="006A326E" w:rsidRDefault="00615239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bookmarkEnd w:id="0"/>
      <w:r w:rsidR="006A326E" w:rsidRPr="000C5CA4">
        <w:rPr>
          <w:rFonts w:ascii="Arial" w:hAnsi="Arial" w:cs="Arial"/>
          <w:sz w:val="22"/>
          <w:szCs w:val="22"/>
        </w:rPr>
        <w:t xml:space="preserve"> À l’ensemble d</w:t>
      </w:r>
      <w:r w:rsidR="00202818">
        <w:rPr>
          <w:rFonts w:ascii="Arial" w:hAnsi="Arial" w:cs="Arial"/>
          <w:sz w:val="22"/>
          <w:szCs w:val="22"/>
        </w:rPr>
        <w:t>u Marché Public</w:t>
      </w:r>
    </w:p>
    <w:p w14:paraId="37E1E44F" w14:textId="7CA0CD79" w:rsidR="00AD03C5" w:rsidRDefault="00AD03C5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3FF785F4" w14:textId="64461FCA" w:rsidR="00AD03C5" w:rsidRDefault="00AD03C5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</w:pPr>
    </w:p>
    <w:p w14:paraId="713E84D6" w14:textId="77777777" w:rsidR="00AD03C5" w:rsidRPr="000C5CA4" w:rsidRDefault="00AD03C5" w:rsidP="006A326E">
      <w:pPr>
        <w:spacing w:before="60" w:after="60"/>
        <w:ind w:left="708"/>
        <w:jc w:val="both"/>
        <w:rPr>
          <w:rFonts w:ascii="Arial" w:hAnsi="Arial" w:cs="Arial"/>
          <w:sz w:val="22"/>
          <w:szCs w:val="22"/>
        </w:rPr>
        <w:sectPr w:rsidR="00AD03C5" w:rsidRPr="000C5CA4" w:rsidSect="00461D65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851" w:header="720" w:footer="720" w:gutter="0"/>
          <w:paperSrc w:first="7" w:other="7"/>
          <w:cols w:space="720"/>
          <w:titlePg/>
          <w:docGrid w:linePitch="326"/>
        </w:sectPr>
      </w:pPr>
    </w:p>
    <w:p w14:paraId="048D362D" w14:textId="77777777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B – Engagement du titulaire ou du groupement titulaire.</w:t>
      </w:r>
    </w:p>
    <w:p w14:paraId="048D362E" w14:textId="77777777" w:rsidR="006A326E" w:rsidRPr="000C5CA4" w:rsidRDefault="006A326E" w:rsidP="006A326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>B1 - Identification et engagement du titulaire ou du groupement titulaire </w:t>
      </w:r>
    </w:p>
    <w:p w14:paraId="048D362F" w14:textId="434CEA31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Après avoir pris connaissance des pièces constitutives d</w:t>
      </w:r>
      <w:r w:rsidR="00202818">
        <w:rPr>
          <w:rFonts w:ascii="Arial" w:hAnsi="Arial" w:cs="Arial"/>
          <w:sz w:val="22"/>
          <w:szCs w:val="22"/>
        </w:rPr>
        <w:t xml:space="preserve">u marché public </w:t>
      </w:r>
      <w:r w:rsidRPr="000C5CA4">
        <w:rPr>
          <w:rFonts w:ascii="Arial" w:hAnsi="Arial" w:cs="Arial"/>
          <w:sz w:val="22"/>
          <w:szCs w:val="22"/>
        </w:rPr>
        <w:t>suivantes :</w:t>
      </w:r>
    </w:p>
    <w:p w14:paraId="434778A3" w14:textId="77777777" w:rsidR="00392911" w:rsidRPr="000C5CA4" w:rsidRDefault="00392911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633" w14:textId="212D25CD" w:rsidR="006A326E" w:rsidRPr="000C5CA4" w:rsidRDefault="00DB59F8" w:rsidP="006A326E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="006A326E" w:rsidRPr="000C5CA4">
        <w:rPr>
          <w:rFonts w:ascii="Arial" w:hAnsi="Arial" w:cs="Arial"/>
          <w:iCs/>
          <w:sz w:val="22"/>
          <w:szCs w:val="22"/>
        </w:rPr>
        <w:t xml:space="preserve"> Le CCA</w:t>
      </w:r>
      <w:r w:rsidR="00DF4980" w:rsidRPr="000C5CA4">
        <w:rPr>
          <w:rFonts w:ascii="Arial" w:hAnsi="Arial" w:cs="Arial"/>
          <w:iCs/>
          <w:sz w:val="22"/>
          <w:szCs w:val="22"/>
        </w:rPr>
        <w:t xml:space="preserve">P </w:t>
      </w:r>
      <w:r w:rsidR="00202818">
        <w:rPr>
          <w:rFonts w:ascii="Arial" w:hAnsi="Arial" w:cs="Arial"/>
          <w:iCs/>
          <w:sz w:val="22"/>
          <w:szCs w:val="22"/>
        </w:rPr>
        <w:t>n°8077</w:t>
      </w:r>
      <w:r w:rsidR="003431E0">
        <w:rPr>
          <w:rFonts w:ascii="Arial" w:hAnsi="Arial" w:cs="Arial"/>
          <w:iCs/>
          <w:sz w:val="22"/>
          <w:szCs w:val="22"/>
        </w:rPr>
        <w:t xml:space="preserve"> </w:t>
      </w:r>
      <w:r w:rsidR="00CC0B69">
        <w:rPr>
          <w:rFonts w:ascii="Arial" w:hAnsi="Arial" w:cs="Arial"/>
          <w:iCs/>
          <w:sz w:val="22"/>
          <w:szCs w:val="22"/>
        </w:rPr>
        <w:t>et ses annexes</w:t>
      </w:r>
    </w:p>
    <w:p w14:paraId="486A5D55" w14:textId="3495819D" w:rsidR="00392911" w:rsidRPr="000C5CA4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Le CCAG </w:t>
      </w:r>
      <w:r w:rsidR="000E2BB8">
        <w:rPr>
          <w:rFonts w:ascii="Arial" w:hAnsi="Arial" w:cs="Arial"/>
          <w:iCs/>
          <w:sz w:val="22"/>
          <w:szCs w:val="22"/>
        </w:rPr>
        <w:t>Travaux</w:t>
      </w:r>
      <w:r w:rsidR="00CC0B69">
        <w:rPr>
          <w:rFonts w:ascii="Arial" w:hAnsi="Arial" w:cs="Arial"/>
          <w:iCs/>
          <w:sz w:val="22"/>
          <w:szCs w:val="22"/>
        </w:rPr>
        <w:t xml:space="preserve"> </w:t>
      </w:r>
      <w:r w:rsidR="0064423A" w:rsidRPr="000C5CA4">
        <w:rPr>
          <w:rFonts w:ascii="Arial" w:hAnsi="Arial" w:cs="Arial"/>
          <w:iCs/>
          <w:sz w:val="22"/>
          <w:szCs w:val="22"/>
        </w:rPr>
        <w:t>approuvé par l’arrêté du 30 mars 2021.</w:t>
      </w:r>
    </w:p>
    <w:p w14:paraId="5329D4BE" w14:textId="4103F479" w:rsidR="00392911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Le C</w:t>
      </w:r>
      <w:r w:rsidR="00202818">
        <w:rPr>
          <w:rFonts w:ascii="Arial" w:hAnsi="Arial" w:cs="Arial"/>
          <w:iCs/>
          <w:sz w:val="22"/>
          <w:szCs w:val="22"/>
        </w:rPr>
        <w:t>CTP n°8077</w:t>
      </w:r>
      <w:r w:rsidR="00965938">
        <w:rPr>
          <w:rFonts w:ascii="Arial" w:hAnsi="Arial" w:cs="Arial"/>
          <w:iCs/>
          <w:sz w:val="22"/>
          <w:szCs w:val="22"/>
        </w:rPr>
        <w:t xml:space="preserve"> et ses annexes</w:t>
      </w:r>
    </w:p>
    <w:p w14:paraId="048D363A" w14:textId="77777777" w:rsidR="006A326E" w:rsidRPr="000C5CA4" w:rsidRDefault="006A326E" w:rsidP="006A326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2"/>
          <w:szCs w:val="22"/>
        </w:rPr>
      </w:pPr>
    </w:p>
    <w:p w14:paraId="048D363B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proofErr w:type="gramStart"/>
      <w:r w:rsidRPr="000C5CA4">
        <w:rPr>
          <w:rFonts w:ascii="Arial" w:hAnsi="Arial" w:cs="Arial"/>
          <w:sz w:val="22"/>
          <w:szCs w:val="22"/>
        </w:rPr>
        <w:t>et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conformément à leurs clauses,</w:t>
      </w:r>
    </w:p>
    <w:p w14:paraId="048D363C" w14:textId="77777777" w:rsidR="00A349D7" w:rsidRPr="000C5CA4" w:rsidRDefault="00A349D7" w:rsidP="00A349D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48D363E" w14:textId="13D42F84" w:rsidR="006A326E" w:rsidRPr="000C5CA4" w:rsidRDefault="00575A13" w:rsidP="006A326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="006A326E" w:rsidRPr="000C5CA4">
        <w:rPr>
          <w:rFonts w:ascii="Arial" w:hAnsi="Arial" w:cs="Arial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bCs/>
          <w:sz w:val="22"/>
          <w:szCs w:val="22"/>
        </w:rPr>
        <w:t>Le</w:t>
      </w:r>
      <w:r w:rsidR="006A326E" w:rsidRPr="000C5CA4">
        <w:rPr>
          <w:rFonts w:ascii="Arial" w:hAnsi="Arial" w:cs="Arial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sz w:val="22"/>
          <w:szCs w:val="22"/>
        </w:rPr>
        <w:t>signataire</w:t>
      </w:r>
    </w:p>
    <w:p w14:paraId="048D363F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048D3640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  <w:u w:val="single"/>
        </w:rPr>
        <w:t>s’engage</w:t>
      </w:r>
      <w:proofErr w:type="gramEnd"/>
      <w:r w:rsidRPr="000C5CA4">
        <w:rPr>
          <w:rFonts w:ascii="Arial" w:hAnsi="Arial" w:cs="Arial"/>
          <w:sz w:val="22"/>
          <w:szCs w:val="22"/>
          <w:u w:val="single"/>
        </w:rPr>
        <w:t>, sur la base de son offre et pour son propre compte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41" w14:textId="7DC2FA1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="00C91800" w:rsidRPr="000C5CA4">
        <w:rPr>
          <w:rFonts w:ascii="Arial" w:hAnsi="Arial" w:cs="Arial"/>
          <w:sz w:val="22"/>
          <w:szCs w:val="22"/>
        </w:rPr>
        <w:tab/>
        <w:t>: …………………………………………….</w:t>
      </w:r>
    </w:p>
    <w:p w14:paraId="048D3642" w14:textId="1691AC9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="00C91800" w:rsidRPr="000C5CA4">
        <w:rPr>
          <w:rFonts w:ascii="Arial" w:hAnsi="Arial" w:cs="Arial"/>
          <w:sz w:val="22"/>
          <w:szCs w:val="22"/>
        </w:rPr>
        <w:tab/>
        <w:t>: …………………………………………….</w:t>
      </w:r>
    </w:p>
    <w:p w14:paraId="048D3643" w14:textId="326CF1BD" w:rsidR="006A326E" w:rsidRPr="000C5CA4" w:rsidRDefault="006A326E" w:rsidP="000C5CA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……….</w:t>
      </w:r>
    </w:p>
    <w:p w14:paraId="048D3644" w14:textId="54660CD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45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46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48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47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footnoteReference w:id="1"/>
            </w:r>
          </w:p>
        </w:tc>
      </w:tr>
    </w:tbl>
    <w:p w14:paraId="048D3649" w14:textId="54CC9389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………….</w:t>
      </w:r>
    </w:p>
    <w:p w14:paraId="048D364A" w14:textId="3E21B493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048D364B" w14:textId="14AE0C8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: 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.</w:t>
      </w:r>
    </w:p>
    <w:p w14:paraId="048D364C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</w:p>
    <w:p w14:paraId="048D364E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  <w:u w:val="single"/>
        </w:rPr>
        <w:t>engage</w:t>
      </w:r>
      <w:proofErr w:type="gramEnd"/>
      <w:r w:rsidRPr="000C5CA4">
        <w:rPr>
          <w:rFonts w:ascii="Arial" w:hAnsi="Arial" w:cs="Arial"/>
          <w:sz w:val="22"/>
          <w:szCs w:val="22"/>
          <w:u w:val="single"/>
        </w:rPr>
        <w:t xml:space="preserve"> la </w:t>
      </w:r>
      <w:r w:rsidRPr="000C5CA4">
        <w:rPr>
          <w:rFonts w:ascii="Arial" w:hAnsi="Arial" w:cs="Arial"/>
          <w:b/>
          <w:sz w:val="22"/>
          <w:szCs w:val="22"/>
          <w:u w:val="single"/>
        </w:rPr>
        <w:t>société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………………………………… sur la base de son offre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4F" w14:textId="2EA5258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0" w14:textId="4EAFE0E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1" w14:textId="49C1F3E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………….</w:t>
      </w:r>
    </w:p>
    <w:p w14:paraId="048D3652" w14:textId="2FF1C96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3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54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56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55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048D3657" w14:textId="73E27920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C91800" w:rsidRPr="000C5CA4">
        <w:rPr>
          <w:rFonts w:ascii="Arial" w:hAnsi="Arial" w:cs="Arial"/>
          <w:sz w:val="22"/>
          <w:szCs w:val="22"/>
        </w:rPr>
        <w:t>……….</w:t>
      </w:r>
    </w:p>
    <w:p w14:paraId="048D3658" w14:textId="38EABB31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C91800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048D3659" w14:textId="0062956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C91800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5B" w14:textId="3E7A0B90" w:rsidR="000C5CA4" w:rsidRDefault="000C5C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B1A61D6" w14:textId="77777777" w:rsidR="00916744" w:rsidRPr="000C5CA4" w:rsidRDefault="00916744" w:rsidP="00A349D7">
      <w:pPr>
        <w:ind w:left="708" w:firstLine="1"/>
        <w:jc w:val="both"/>
        <w:rPr>
          <w:rFonts w:ascii="Arial" w:hAnsi="Arial" w:cs="Arial"/>
          <w:sz w:val="22"/>
          <w:szCs w:val="22"/>
        </w:rPr>
      </w:pPr>
    </w:p>
    <w:p w14:paraId="048D365D" w14:textId="77777777" w:rsidR="006A326E" w:rsidRPr="000C5CA4" w:rsidRDefault="006A326E" w:rsidP="006A326E">
      <w:pPr>
        <w:spacing w:before="60" w:after="60"/>
        <w:jc w:val="both"/>
        <w:rPr>
          <w:rStyle w:val="Accentuation"/>
          <w:rFonts w:ascii="Arial" w:hAnsi="Arial" w:cs="Arial"/>
          <w:b w:val="0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b/>
          <w:bCs/>
          <w:sz w:val="22"/>
          <w:szCs w:val="22"/>
        </w:rPr>
        <w:t>L’ensemble</w:t>
      </w:r>
      <w:r w:rsidRPr="000C5CA4">
        <w:rPr>
          <w:rFonts w:ascii="Arial" w:hAnsi="Arial" w:cs="Arial"/>
          <w:b/>
          <w:sz w:val="22"/>
          <w:szCs w:val="22"/>
        </w:rPr>
        <w:t xml:space="preserve"> des membres du groupement</w:t>
      </w:r>
      <w:r w:rsidRPr="000C5CA4">
        <w:rPr>
          <w:rFonts w:ascii="Arial" w:hAnsi="Arial" w:cs="Arial"/>
          <w:sz w:val="22"/>
          <w:szCs w:val="22"/>
        </w:rPr>
        <w:t xml:space="preserve"> s’engagent, sur la base de l’offre du groupement :</w:t>
      </w:r>
    </w:p>
    <w:p w14:paraId="048D365E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048D365F" w14:textId="55BBB913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1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ère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 </w:t>
      </w:r>
      <w:r w:rsidRPr="000C5CA4">
        <w:rPr>
          <w:rFonts w:ascii="Arial" w:hAnsi="Arial" w:cs="Arial"/>
          <w:b/>
          <w:sz w:val="22"/>
          <w:szCs w:val="22"/>
          <w:u w:val="single"/>
        </w:rPr>
        <w:t>mandataire</w:t>
      </w:r>
      <w:r w:rsidR="00EF02B5" w:rsidRPr="000C5CA4">
        <w:rPr>
          <w:rFonts w:ascii="Arial" w:hAnsi="Arial" w:cs="Arial"/>
          <w:b/>
          <w:sz w:val="22"/>
          <w:szCs w:val="22"/>
          <w:u w:val="single"/>
        </w:rPr>
        <w:t xml:space="preserve"> solidaire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du groupement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60" w14:textId="68F5EFB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1" w14:textId="1FAF716C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2" w14:textId="0E73C0CA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……………………………………</w:t>
      </w:r>
    </w:p>
    <w:p w14:paraId="048D3663" w14:textId="10BE2C9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4" w14:textId="77777777" w:rsidR="006A326E" w:rsidRPr="000C5CA4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65" w14:textId="7777777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0C5CA4" w14:paraId="048D3667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66" w14:textId="77777777" w:rsidR="006A326E" w:rsidRPr="000C5CA4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CA4">
              <w:rPr>
                <w:rFonts w:ascii="Arial" w:hAnsi="Arial" w:cs="Arial"/>
                <w:color w:val="0070C0"/>
                <w:sz w:val="22"/>
                <w:szCs w:val="22"/>
              </w:rPr>
              <w:t>@</w:t>
            </w:r>
            <w:r w:rsidRPr="000C5CA4">
              <w:rPr>
                <w:rStyle w:val="Appelnotedebasdep"/>
                <w:rFonts w:ascii="Arial" w:hAnsi="Arial" w:cs="Arial"/>
                <w:color w:val="0070C0"/>
                <w:sz w:val="22"/>
                <w:szCs w:val="22"/>
              </w:rPr>
              <w:t>1</w:t>
            </w:r>
          </w:p>
        </w:tc>
      </w:tr>
    </w:tbl>
    <w:p w14:paraId="048D3668" w14:textId="706E992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………………………………………</w:t>
      </w:r>
    </w:p>
    <w:p w14:paraId="048D3669" w14:textId="66CE3FA0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Numéro de télécopie pouvant être utilisée pour la notification des décisions ou informations du Pouvoir Adjudicateur </w:t>
      </w:r>
      <w:r w:rsidRPr="000C5CA4">
        <w:rPr>
          <w:rFonts w:ascii="Arial" w:hAnsi="Arial" w:cs="Arial"/>
          <w:i/>
          <w:color w:val="0070C0"/>
          <w:sz w:val="22"/>
          <w:szCs w:val="22"/>
        </w:rPr>
        <w:t>(Article 3.1 du CCAG)</w:t>
      </w:r>
      <w:r w:rsidRPr="000C5CA4">
        <w:rPr>
          <w:rFonts w:ascii="Arial" w:hAnsi="Arial" w:cs="Arial"/>
          <w:sz w:val="22"/>
          <w:szCs w:val="22"/>
        </w:rPr>
        <w:t xml:space="preserve"> : 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………….</w:t>
      </w:r>
    </w:p>
    <w:p w14:paraId="048D366A" w14:textId="1F51B61B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: 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………</w:t>
      </w:r>
      <w:r w:rsidR="00D01586" w:rsidRPr="000C5CA4">
        <w:rPr>
          <w:rFonts w:ascii="Arial" w:hAnsi="Arial" w:cs="Arial"/>
          <w:sz w:val="22"/>
          <w:szCs w:val="22"/>
        </w:rPr>
        <w:t>……</w:t>
      </w:r>
      <w:r w:rsidRPr="000C5CA4">
        <w:rPr>
          <w:rFonts w:ascii="Arial" w:hAnsi="Arial" w:cs="Arial"/>
          <w:sz w:val="22"/>
          <w:szCs w:val="22"/>
        </w:rPr>
        <w:t>.</w:t>
      </w:r>
    </w:p>
    <w:p w14:paraId="048D366B" w14:textId="67337C33" w:rsidR="006A326E" w:rsidRPr="000C5CA4" w:rsidRDefault="006A326E" w:rsidP="000C5CA4">
      <w:pPr>
        <w:spacing w:before="60" w:after="60"/>
        <w:ind w:left="2127"/>
        <w:jc w:val="both"/>
        <w:rPr>
          <w:rFonts w:ascii="Arial" w:hAnsi="Arial" w:cs="Arial"/>
          <w:sz w:val="22"/>
          <w:szCs w:val="22"/>
        </w:rPr>
      </w:pPr>
    </w:p>
    <w:p w14:paraId="048D366C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2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6D" w14:textId="3250ACC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E" w14:textId="14903DE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6F" w14:textId="37D2B25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</w:t>
      </w:r>
      <w:r w:rsidR="000C5CA4" w:rsidRPr="000C5CA4">
        <w:rPr>
          <w:rFonts w:ascii="Arial" w:hAnsi="Arial" w:cs="Arial"/>
          <w:sz w:val="22"/>
          <w:szCs w:val="22"/>
        </w:rPr>
        <w:t>……………</w:t>
      </w:r>
      <w:r w:rsidR="00D01586" w:rsidRPr="000C5CA4">
        <w:rPr>
          <w:rFonts w:ascii="Arial" w:hAnsi="Arial" w:cs="Arial"/>
          <w:sz w:val="22"/>
          <w:szCs w:val="22"/>
        </w:rPr>
        <w:t>…………………….</w:t>
      </w:r>
    </w:p>
    <w:p w14:paraId="048D3670" w14:textId="691A21A7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1" w14:textId="77777777" w:rsidR="006A326E" w:rsidRPr="000C5CA4" w:rsidRDefault="006A326E" w:rsidP="006A326E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72" w14:textId="70AA34C0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électronique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…….</w:t>
      </w:r>
    </w:p>
    <w:p w14:paraId="048D3673" w14:textId="5B7B0344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……….</w:t>
      </w:r>
    </w:p>
    <w:p w14:paraId="048D3674" w14:textId="69F6114F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télécopie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……….</w:t>
      </w:r>
    </w:p>
    <w:p w14:paraId="048D3675" w14:textId="32126AB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6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</w:p>
    <w:p w14:paraId="048D3677" w14:textId="77777777" w:rsidR="006A326E" w:rsidRPr="000C5CA4" w:rsidRDefault="006A326E" w:rsidP="006A326E">
      <w:pPr>
        <w:spacing w:before="60" w:after="60"/>
        <w:ind w:left="709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  <w:u w:val="single"/>
        </w:rPr>
        <w:t>3</w:t>
      </w:r>
      <w:r w:rsidRPr="000C5CA4">
        <w:rPr>
          <w:rFonts w:ascii="Arial" w:hAnsi="Arial" w:cs="Arial"/>
          <w:sz w:val="22"/>
          <w:szCs w:val="22"/>
          <w:u w:val="single"/>
          <w:vertAlign w:val="superscript"/>
        </w:rPr>
        <w:t>ème</w:t>
      </w:r>
      <w:r w:rsidRPr="000C5CA4">
        <w:rPr>
          <w:rFonts w:ascii="Arial" w:hAnsi="Arial" w:cs="Arial"/>
          <w:sz w:val="22"/>
          <w:szCs w:val="22"/>
          <w:u w:val="single"/>
        </w:rPr>
        <w:t xml:space="preserve"> entreprise cotraitante</w:t>
      </w:r>
      <w:r w:rsidRPr="000C5CA4">
        <w:rPr>
          <w:rFonts w:ascii="Arial" w:hAnsi="Arial" w:cs="Arial"/>
          <w:sz w:val="22"/>
          <w:szCs w:val="22"/>
        </w:rPr>
        <w:t> :</w:t>
      </w:r>
    </w:p>
    <w:p w14:paraId="048D3678" w14:textId="5B589398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Nom commercial du candidat </w:t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9" w14:textId="2DD39AA6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A" w14:textId="65A1B52B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de l’établissement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B" w14:textId="50E415C3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du siège social 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7C" w14:textId="77777777" w:rsidR="006A326E" w:rsidRPr="000C5CA4" w:rsidRDefault="006A326E" w:rsidP="006A326E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(Si différente de l’adresse de l’établissement) </w:t>
      </w:r>
    </w:p>
    <w:p w14:paraId="048D367D" w14:textId="4BA939FD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Adresse électronique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E" w14:textId="1A47ECFE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téléphone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7F" w14:textId="57AE361A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de télécopie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0C5CA4" w:rsidRPr="000C5CA4">
        <w:rPr>
          <w:rFonts w:ascii="Arial" w:hAnsi="Arial" w:cs="Arial"/>
          <w:sz w:val="22"/>
          <w:szCs w:val="22"/>
        </w:rPr>
        <w:t>……………………………</w:t>
      </w:r>
      <w:r w:rsidR="00D01586" w:rsidRPr="000C5CA4">
        <w:rPr>
          <w:rFonts w:ascii="Arial" w:hAnsi="Arial" w:cs="Arial"/>
          <w:sz w:val="22"/>
          <w:szCs w:val="22"/>
        </w:rPr>
        <w:t>………….</w:t>
      </w:r>
    </w:p>
    <w:p w14:paraId="048D3680" w14:textId="5853390C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Numéro SIRET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 xml:space="preserve">: </w:t>
      </w:r>
      <w:r w:rsidR="00D01586" w:rsidRPr="000C5CA4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48D3681" w14:textId="1B0415B2" w:rsidR="00202818" w:rsidRDefault="00202818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C92087F" w14:textId="7436736A" w:rsidR="00AD03C5" w:rsidRDefault="00AD03C5" w:rsidP="00202818">
      <w:pPr>
        <w:pStyle w:val="fcase1ertab"/>
        <w:spacing w:after="120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 exécuter les prestations demandées :</w:t>
      </w:r>
    </w:p>
    <w:p w14:paraId="3F47C0AD" w14:textId="5883C1EB" w:rsidR="00AD03C5" w:rsidRPr="00C25040" w:rsidRDefault="00AD03C5" w:rsidP="00AD03C5">
      <w:pPr>
        <w:ind w:left="720" w:hanging="720"/>
        <w:rPr>
          <w:rFonts w:ascii="Arial" w:hAnsi="Arial" w:cs="Arial"/>
          <w:b/>
          <w:sz w:val="22"/>
          <w:szCs w:val="22"/>
        </w:rPr>
      </w:pPr>
      <w:r w:rsidRPr="00C2504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25040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C25040">
        <w:rPr>
          <w:rFonts w:ascii="Arial" w:hAnsi="Arial" w:cs="Arial"/>
          <w:sz w:val="22"/>
          <w:szCs w:val="22"/>
        </w:rPr>
        <w:fldChar w:fldCharType="end"/>
      </w:r>
      <w:r w:rsidRPr="00C25040">
        <w:rPr>
          <w:rFonts w:ascii="Arial" w:hAnsi="Arial" w:cs="Arial"/>
          <w:sz w:val="22"/>
          <w:szCs w:val="22"/>
        </w:rPr>
        <w:t xml:space="preserve"> </w:t>
      </w:r>
      <w:r w:rsidRPr="00C25040">
        <w:rPr>
          <w:rFonts w:ascii="Arial" w:hAnsi="Arial" w:cs="Arial"/>
          <w:b/>
          <w:sz w:val="22"/>
          <w:szCs w:val="22"/>
        </w:rPr>
        <w:t>Aux prix indiqués dans l’annexe financière jointe au présent document</w:t>
      </w:r>
      <w:r w:rsidR="00C25040">
        <w:rPr>
          <w:rFonts w:ascii="Arial" w:hAnsi="Arial" w:cs="Arial"/>
          <w:b/>
          <w:sz w:val="22"/>
          <w:szCs w:val="22"/>
        </w:rPr>
        <w:t xml:space="preserve"> (annexe n°2)</w:t>
      </w:r>
      <w:r w:rsidRPr="00C25040">
        <w:rPr>
          <w:rFonts w:ascii="Arial" w:hAnsi="Arial" w:cs="Arial"/>
          <w:b/>
          <w:sz w:val="22"/>
          <w:szCs w:val="22"/>
        </w:rPr>
        <w:t>.</w:t>
      </w:r>
    </w:p>
    <w:p w14:paraId="67F68F8F" w14:textId="77777777" w:rsidR="00AD03C5" w:rsidRDefault="00AD03C5" w:rsidP="00202818">
      <w:pPr>
        <w:pStyle w:val="fcase1ertab"/>
        <w:spacing w:after="120"/>
        <w:ind w:left="0" w:firstLine="0"/>
        <w:rPr>
          <w:rFonts w:ascii="Arial" w:hAnsi="Arial" w:cs="Arial"/>
          <w:b/>
          <w:sz w:val="22"/>
          <w:szCs w:val="22"/>
        </w:rPr>
      </w:pPr>
    </w:p>
    <w:p w14:paraId="052D92E6" w14:textId="36FFB37D" w:rsidR="00AD03C5" w:rsidRPr="00202818" w:rsidRDefault="00AD03C5" w:rsidP="00AD03C5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Taux de la TVA : </w:t>
      </w:r>
      <w:r w:rsidRPr="00AD03C5">
        <w:rPr>
          <w:rFonts w:ascii="Arial" w:hAnsi="Arial" w:cs="Arial"/>
          <w:noProof/>
          <w:sz w:val="22"/>
          <w:szCs w:val="22"/>
        </w:rPr>
        <w:t>20%</w:t>
      </w:r>
    </w:p>
    <w:p w14:paraId="76B88FDC" w14:textId="77777777" w:rsidR="00AD03C5" w:rsidRDefault="00AD03C5" w:rsidP="00202818">
      <w:pPr>
        <w:rPr>
          <w:rFonts w:ascii="Arial" w:hAnsi="Arial" w:cs="Arial"/>
          <w:b/>
          <w:noProof/>
          <w:sz w:val="22"/>
          <w:szCs w:val="22"/>
        </w:rPr>
      </w:pPr>
    </w:p>
    <w:p w14:paraId="67E84528" w14:textId="14616050" w:rsidR="00202818" w:rsidRPr="00202818" w:rsidRDefault="00202818" w:rsidP="00202818">
      <w:pPr>
        <w:rPr>
          <w:rFonts w:ascii="Arial" w:hAnsi="Arial" w:cs="Arial"/>
          <w:b/>
          <w:noProof/>
          <w:sz w:val="22"/>
          <w:szCs w:val="22"/>
        </w:rPr>
      </w:pPr>
      <w:r w:rsidRPr="00202818">
        <w:rPr>
          <w:rFonts w:ascii="Arial" w:hAnsi="Arial" w:cs="Arial"/>
          <w:b/>
          <w:noProof/>
          <w:sz w:val="22"/>
          <w:szCs w:val="22"/>
        </w:rPr>
        <w:t>Variation des prix</w:t>
      </w:r>
    </w:p>
    <w:p w14:paraId="048D36BB" w14:textId="201E2FF7" w:rsidR="00CC0B69" w:rsidRDefault="00202818" w:rsidP="00202818">
      <w:pPr>
        <w:rPr>
          <w:rFonts w:ascii="Arial" w:hAnsi="Arial" w:cs="Arial"/>
          <w:noProof/>
          <w:sz w:val="22"/>
          <w:szCs w:val="22"/>
          <w:lang w:eastAsia="x-none"/>
        </w:rPr>
      </w:pPr>
      <w:r w:rsidRPr="00202818">
        <w:rPr>
          <w:rFonts w:ascii="Arial" w:hAnsi="Arial" w:cs="Arial"/>
          <w:noProof/>
          <w:sz w:val="22"/>
          <w:szCs w:val="22"/>
        </w:rPr>
        <w:t>Les modalités de variation des prix sont fixées au CCAP.</w:t>
      </w:r>
    </w:p>
    <w:p w14:paraId="7688E657" w14:textId="77777777" w:rsidR="008B43B5" w:rsidRPr="000C5CA4" w:rsidRDefault="008B43B5" w:rsidP="00575A13">
      <w:pPr>
        <w:pStyle w:val="TEXTE0"/>
        <w:spacing w:before="60" w:after="0"/>
        <w:ind w:left="0"/>
        <w:rPr>
          <w:rFonts w:ascii="Arial" w:hAnsi="Arial" w:cs="Arial"/>
          <w:noProof/>
          <w:sz w:val="22"/>
          <w:szCs w:val="22"/>
          <w:lang w:val="fr-FR"/>
        </w:rPr>
      </w:pPr>
    </w:p>
    <w:p w14:paraId="048D36D1" w14:textId="5A870205" w:rsidR="006A326E" w:rsidRPr="000C5CA4" w:rsidRDefault="006A326E" w:rsidP="00DB59F8">
      <w:pPr>
        <w:pStyle w:val="Titre1"/>
        <w:spacing w:before="0" w:after="12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t>B2 – Nature du groupement et, en cas de groupement conjoint,</w:t>
      </w:r>
      <w:r w:rsidRPr="000C5CA4" w:rsidDel="0021797C">
        <w:rPr>
          <w:rFonts w:cs="Arial"/>
          <w:sz w:val="22"/>
          <w:szCs w:val="22"/>
        </w:rPr>
        <w:t xml:space="preserve"> </w:t>
      </w:r>
      <w:r w:rsidRPr="000C5CA4">
        <w:rPr>
          <w:rFonts w:cs="Arial"/>
          <w:sz w:val="22"/>
          <w:szCs w:val="22"/>
        </w:rPr>
        <w:t>répartition des prestations :</w:t>
      </w:r>
    </w:p>
    <w:p w14:paraId="048D36D2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iCs/>
          <w:color w:val="0070C0"/>
          <w:sz w:val="22"/>
          <w:szCs w:val="22"/>
        </w:rPr>
        <w:t>(En cas de groupement d’opérateurs économiques.)</w:t>
      </w:r>
    </w:p>
    <w:p w14:paraId="048D36D3" w14:textId="36C909CB" w:rsidR="006A326E" w:rsidRPr="000C5CA4" w:rsidRDefault="00202818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l’exécution du marché public</w:t>
      </w:r>
      <w:r w:rsidR="00B61F61" w:rsidRPr="000C5CA4">
        <w:rPr>
          <w:rFonts w:ascii="Arial" w:hAnsi="Arial" w:cs="Arial"/>
          <w:sz w:val="22"/>
          <w:szCs w:val="22"/>
        </w:rPr>
        <w:t>,</w:t>
      </w:r>
      <w:r w:rsidR="006A326E" w:rsidRPr="000C5CA4">
        <w:rPr>
          <w:rFonts w:ascii="Arial" w:hAnsi="Arial" w:cs="Arial"/>
          <w:sz w:val="22"/>
          <w:szCs w:val="22"/>
        </w:rPr>
        <w:t xml:space="preserve"> le groupement d’opérateurs économiques est :</w:t>
      </w:r>
    </w:p>
    <w:p w14:paraId="048D36D4" w14:textId="77777777" w:rsidR="006A326E" w:rsidRPr="000C5CA4" w:rsidRDefault="006A326E" w:rsidP="00DB59F8">
      <w:pPr>
        <w:pStyle w:val="fcase1ertab"/>
        <w:tabs>
          <w:tab w:val="left" w:pos="851"/>
        </w:tabs>
        <w:spacing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048D36D5" w14:textId="71F31C4E" w:rsidR="006A326E" w:rsidRPr="000C5CA4" w:rsidRDefault="006A326E" w:rsidP="00DB59F8">
      <w:pPr>
        <w:spacing w:before="120" w:after="60"/>
        <w:ind w:left="1418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Groupement conjoint</w:t>
      </w:r>
      <w:r w:rsidR="00EF02B5" w:rsidRPr="000C5CA4">
        <w:rPr>
          <w:rFonts w:ascii="Arial" w:hAnsi="Arial" w:cs="Arial"/>
          <w:iCs/>
          <w:sz w:val="22"/>
          <w:szCs w:val="22"/>
        </w:rPr>
        <w:t xml:space="preserve"> (mandataire solidaire)</w:t>
      </w:r>
      <w:r w:rsidRPr="000C5CA4">
        <w:rPr>
          <w:rFonts w:ascii="Arial" w:hAnsi="Arial" w:cs="Arial"/>
          <w:iCs/>
          <w:sz w:val="22"/>
          <w:szCs w:val="22"/>
        </w:rPr>
        <w:t>.</w:t>
      </w:r>
      <w:r w:rsidRPr="000C5CA4">
        <w:rPr>
          <w:rFonts w:ascii="Arial" w:hAnsi="Arial" w:cs="Arial"/>
          <w:iCs/>
          <w:sz w:val="22"/>
          <w:szCs w:val="22"/>
        </w:rPr>
        <w:tab/>
      </w: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Groupement solidaire.</w:t>
      </w:r>
    </w:p>
    <w:p w14:paraId="048D36D8" w14:textId="51DE4A2A" w:rsidR="006A326E" w:rsidRPr="000C5CA4" w:rsidRDefault="00DB59F8" w:rsidP="006A326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i/>
          <w:color w:val="0070C0"/>
          <w:sz w:val="22"/>
          <w:szCs w:val="22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396"/>
        <w:gridCol w:w="3397"/>
      </w:tblGrid>
      <w:tr w:rsidR="006A326E" w:rsidRPr="000C5CA4" w14:paraId="048D36DD" w14:textId="77777777" w:rsidTr="00F4646A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9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Désignation des membres</w:t>
            </w:r>
          </w:p>
          <w:p w14:paraId="048D36DA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B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Prestations exécutées par les membres</w:t>
            </w:r>
          </w:p>
          <w:p w14:paraId="048D36DC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du groupement</w:t>
            </w:r>
          </w:p>
        </w:tc>
      </w:tr>
      <w:tr w:rsidR="006A326E" w:rsidRPr="000C5CA4" w14:paraId="048D36E3" w14:textId="77777777" w:rsidTr="00F464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E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F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8D36E0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Nature de la prestation</w:t>
            </w:r>
          </w:p>
          <w:p w14:paraId="048D36E1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2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sz w:val="22"/>
                <w:szCs w:val="22"/>
              </w:rPr>
              <w:t>Montant HT de la prestation</w:t>
            </w:r>
          </w:p>
        </w:tc>
      </w:tr>
      <w:tr w:rsidR="006A326E" w:rsidRPr="000C5CA4" w14:paraId="048D36E7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4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5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6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26E" w:rsidRPr="000C5CA4" w14:paraId="048D36EB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8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9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A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26E" w:rsidRPr="000C5CA4" w14:paraId="048D36EF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C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D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E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26E" w:rsidRPr="000C5CA4" w14:paraId="048D36F3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0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1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2" w14:textId="77777777" w:rsidR="006A326E" w:rsidRPr="000C5CA4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728" w14:textId="77777777" w:rsidR="006A326E" w:rsidRPr="000C5CA4" w:rsidRDefault="006A326E" w:rsidP="006A326E">
      <w:pPr>
        <w:pStyle w:val="Titre1"/>
        <w:spacing w:before="120" w:after="120" w:line="240" w:lineRule="auto"/>
        <w:jc w:val="both"/>
        <w:rPr>
          <w:rFonts w:cs="Arial"/>
          <w:sz w:val="22"/>
          <w:szCs w:val="22"/>
        </w:rPr>
      </w:pPr>
    </w:p>
    <w:p w14:paraId="048D3729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B3 – Compte (s) À crÉditer </w:t>
      </w:r>
    </w:p>
    <w:p w14:paraId="048D372C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EA9C6E5" w14:textId="77777777" w:rsidR="0064423A" w:rsidRPr="000C5CA4" w:rsidRDefault="0064423A" w:rsidP="0064423A">
      <w:pPr>
        <w:pStyle w:val="Titre1"/>
        <w:spacing w:before="60" w:after="6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52402E02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0331F572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EA1CD6A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Voir Annexe n° 1 "RIB"</w:t>
      </w:r>
    </w:p>
    <w:p w14:paraId="10521B6D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38F2ECC1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5A717EE1" w14:textId="77777777" w:rsidR="0064423A" w:rsidRPr="000C5CA4" w:rsidRDefault="0064423A" w:rsidP="0064423A">
      <w:pPr>
        <w:spacing w:before="60" w:after="60"/>
        <w:jc w:val="both"/>
        <w:rPr>
          <w:rFonts w:ascii="Arial" w:hAnsi="Arial" w:cs="Arial"/>
          <w:b/>
          <w:sz w:val="22"/>
          <w:szCs w:val="22"/>
        </w:rPr>
      </w:pPr>
    </w:p>
    <w:p w14:paraId="4F1D649D" w14:textId="181F9730" w:rsidR="00AD03C5" w:rsidRDefault="0064423A" w:rsidP="0064423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Voir la liste des </w:t>
      </w:r>
      <w:r w:rsidRPr="000C5CA4">
        <w:rPr>
          <w:rFonts w:ascii="Arial" w:hAnsi="Arial" w:cs="Arial"/>
          <w:color w:val="FF0000"/>
          <w:sz w:val="22"/>
          <w:szCs w:val="22"/>
          <w:highlight w:val="cyan"/>
        </w:rPr>
        <w:t>?</w:t>
      </w:r>
      <w:r w:rsidRPr="000C5CA4">
        <w:rPr>
          <w:rFonts w:ascii="Arial" w:hAnsi="Arial" w:cs="Arial"/>
          <w:sz w:val="22"/>
          <w:szCs w:val="22"/>
        </w:rPr>
        <w:t xml:space="preserve"> RIB jointe en annexe n° 1 "RIB"</w:t>
      </w:r>
    </w:p>
    <w:p w14:paraId="0EF7D9FE" w14:textId="77777777" w:rsidR="00AD03C5" w:rsidRDefault="00AD03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E18F069" w14:textId="7E21A0AE" w:rsidR="00245572" w:rsidRPr="000C5CA4" w:rsidRDefault="006A326E" w:rsidP="00245572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lastRenderedPageBreak/>
        <w:t xml:space="preserve">B4 – AVANCE </w:t>
      </w:r>
      <w:r w:rsidR="0064423A" w:rsidRPr="000C5CA4">
        <w:rPr>
          <w:rFonts w:ascii="Arial" w:hAnsi="Arial" w:cs="Arial"/>
          <w:i/>
          <w:color w:val="0070C0"/>
          <w:sz w:val="22"/>
          <w:szCs w:val="22"/>
        </w:rPr>
        <w:t xml:space="preserve">(Articles R. 2391-1 à R. 2391-15 du </w:t>
      </w:r>
      <w:r w:rsidR="0064423A" w:rsidRPr="000C5CA4">
        <w:rPr>
          <w:rFonts w:ascii="Arial" w:hAnsi="Arial" w:cs="Arial"/>
          <w:bCs/>
          <w:i/>
          <w:color w:val="0070C0"/>
          <w:sz w:val="22"/>
          <w:szCs w:val="22"/>
        </w:rPr>
        <w:t>Décret n° 2018-1075 du 03.12.2018) :</w:t>
      </w:r>
    </w:p>
    <w:p w14:paraId="72643E72" w14:textId="46F0B9EF" w:rsidR="00F65E67" w:rsidRPr="000C5CA4" w:rsidRDefault="00F65E67" w:rsidP="00F65E67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</w:p>
    <w:p w14:paraId="048D3737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048D3738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i/>
          <w:color w:val="0070C0"/>
          <w:sz w:val="22"/>
          <w:szCs w:val="22"/>
          <w:highlight w:val="cyan"/>
        </w:rPr>
        <w:t>Dans le cas d’un titulaire unique ou d’un groupement avec un compte unique</w:t>
      </w:r>
    </w:p>
    <w:p w14:paraId="048D3739" w14:textId="17612AAB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048D373A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0070C0"/>
          <w:sz w:val="22"/>
          <w:szCs w:val="22"/>
        </w:rPr>
      </w:pPr>
      <w:proofErr w:type="gramStart"/>
      <w:r w:rsidRPr="000C5CA4">
        <w:rPr>
          <w:rFonts w:cs="Arial"/>
          <w:color w:val="0070C0"/>
          <w:sz w:val="22"/>
          <w:szCs w:val="22"/>
          <w:highlight w:val="cyan"/>
        </w:rPr>
        <w:t>Ou</w:t>
      </w:r>
      <w:proofErr w:type="gramEnd"/>
    </w:p>
    <w:p w14:paraId="048D373B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r w:rsidRPr="000C5CA4">
        <w:rPr>
          <w:rFonts w:ascii="Arial" w:hAnsi="Arial" w:cs="Arial"/>
          <w:b/>
          <w:i/>
          <w:color w:val="0070C0"/>
          <w:sz w:val="22"/>
          <w:szCs w:val="22"/>
          <w:highlight w:val="cyan"/>
        </w:rPr>
        <w:t>Dans le cas de groupement avec des comptes séparés</w:t>
      </w:r>
    </w:p>
    <w:p w14:paraId="048D373C" w14:textId="2C791772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mandataire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</w:p>
    <w:p w14:paraId="048D373D" w14:textId="33D846E9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 X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048D373E" w14:textId="133B24D4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 Y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  <w:t>Je renonce au bénéfice de l’avance 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Non</w:t>
      </w:r>
      <w:r w:rsidRPr="000C5CA4">
        <w:rPr>
          <w:rFonts w:ascii="Arial" w:hAnsi="Arial" w:cs="Arial"/>
          <w:sz w:val="22"/>
          <w:szCs w:val="22"/>
        </w:rPr>
        <w:tab/>
      </w: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r w:rsidR="00B6237D" w:rsidRPr="000C5CA4">
        <w:rPr>
          <w:rFonts w:ascii="Arial" w:hAnsi="Arial" w:cs="Arial"/>
          <w:sz w:val="22"/>
          <w:szCs w:val="22"/>
        </w:rPr>
        <w:t>Oui</w:t>
      </w:r>
      <w:r w:rsidRPr="000C5CA4">
        <w:rPr>
          <w:rFonts w:ascii="Arial" w:hAnsi="Arial" w:cs="Arial"/>
          <w:sz w:val="22"/>
          <w:szCs w:val="22"/>
        </w:rPr>
        <w:tab/>
      </w:r>
    </w:p>
    <w:p w14:paraId="6611D67C" w14:textId="77777777" w:rsidR="006A326E" w:rsidRPr="000C5CA4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FF0000"/>
          <w:sz w:val="22"/>
          <w:szCs w:val="22"/>
        </w:rPr>
      </w:pPr>
    </w:p>
    <w:p w14:paraId="20B94474" w14:textId="46301D5C" w:rsidR="00841F54" w:rsidRPr="000C5CA4" w:rsidRDefault="006A326E" w:rsidP="00841F54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 w:rsidRPr="000C5CA4">
        <w:rPr>
          <w:rFonts w:cs="Arial"/>
          <w:caps w:val="0"/>
          <w:sz w:val="22"/>
          <w:szCs w:val="22"/>
        </w:rPr>
        <w:t>B5 – Durée d</w:t>
      </w:r>
      <w:r w:rsidR="00202818">
        <w:rPr>
          <w:rFonts w:cs="Arial"/>
          <w:caps w:val="0"/>
          <w:sz w:val="22"/>
          <w:szCs w:val="22"/>
        </w:rPr>
        <w:t>u marché public</w:t>
      </w:r>
      <w:r w:rsidRPr="000C5CA4">
        <w:rPr>
          <w:rFonts w:cs="Arial"/>
          <w:caps w:val="0"/>
          <w:sz w:val="22"/>
          <w:szCs w:val="22"/>
        </w:rPr>
        <w:t xml:space="preserve">  </w:t>
      </w:r>
    </w:p>
    <w:p w14:paraId="06D3F745" w14:textId="77777777" w:rsidR="00841F54" w:rsidRPr="000C5CA4" w:rsidRDefault="00841F54" w:rsidP="00841F54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6CD0361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0C5CA4">
        <w:rPr>
          <w:rFonts w:ascii="Arial" w:hAnsi="Arial" w:cs="Arial"/>
          <w:color w:val="000000"/>
          <w:sz w:val="22"/>
          <w:szCs w:val="22"/>
          <w:u w:val="single"/>
        </w:rPr>
        <w:t>La période de préparation</w:t>
      </w:r>
      <w:r w:rsidRPr="000C5CA4">
        <w:rPr>
          <w:rFonts w:ascii="Arial" w:hAnsi="Arial" w:cs="Arial"/>
          <w:color w:val="000000"/>
          <w:sz w:val="22"/>
          <w:szCs w:val="22"/>
        </w:rPr>
        <w:t> :</w:t>
      </w:r>
    </w:p>
    <w:p w14:paraId="22076181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10344D5C" w14:textId="0A82B257" w:rsidR="00373766" w:rsidRPr="000C5CA4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0C5CA4">
        <w:rPr>
          <w:rFonts w:ascii="Arial" w:hAnsi="Arial" w:cs="Arial"/>
          <w:sz w:val="22"/>
          <w:szCs w:val="22"/>
        </w:rPr>
        <w:t>délai de la période de préparation :</w:t>
      </w:r>
    </w:p>
    <w:p w14:paraId="41887E71" w14:textId="77777777" w:rsidR="00373766" w:rsidRPr="000C5CA4" w:rsidRDefault="0037376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imposé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par l’administration.</w:t>
      </w:r>
    </w:p>
    <w:p w14:paraId="2C677B7C" w14:textId="77777777" w:rsidR="00373766" w:rsidRPr="000C5CA4" w:rsidRDefault="0037376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proposé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par le titulaire.</w:t>
      </w:r>
    </w:p>
    <w:p w14:paraId="18F91400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680F036" w14:textId="7CFFB694" w:rsidR="00373766" w:rsidRPr="000C5CA4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 délai</w:t>
      </w:r>
      <w:r w:rsidRPr="000C5CA4">
        <w:rPr>
          <w:rFonts w:ascii="Arial" w:hAnsi="Arial" w:cs="Arial"/>
          <w:sz w:val="22"/>
          <w:szCs w:val="22"/>
        </w:rPr>
        <w:t xml:space="preserve"> est de</w:t>
      </w:r>
      <w:r w:rsidRPr="000C5C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deux</w:t>
      </w:r>
      <w:r w:rsidRPr="00FC38AF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2</w:t>
      </w:r>
      <w:r w:rsidRPr="00FC38AF">
        <w:rPr>
          <w:rFonts w:ascii="Arial" w:hAnsi="Arial" w:cs="Arial"/>
          <w:b/>
          <w:sz w:val="22"/>
          <w:szCs w:val="22"/>
        </w:rPr>
        <w:t>) mois</w:t>
      </w:r>
      <w:r w:rsidRPr="000C5CA4">
        <w:rPr>
          <w:rFonts w:ascii="Arial" w:hAnsi="Arial" w:cs="Arial"/>
          <w:b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>à compter :</w:t>
      </w:r>
    </w:p>
    <w:p w14:paraId="3B8C018A" w14:textId="4F2E1BB5" w:rsidR="00373766" w:rsidRPr="000C5CA4" w:rsidRDefault="00202818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73766"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3766" w:rsidRPr="000C5CA4">
        <w:rPr>
          <w:rFonts w:ascii="Arial" w:hAnsi="Arial" w:cs="Arial"/>
          <w:sz w:val="22"/>
          <w:szCs w:val="22"/>
        </w:rPr>
        <w:t>de</w:t>
      </w:r>
      <w:proofErr w:type="gramEnd"/>
      <w:r w:rsidR="00373766" w:rsidRPr="000C5CA4">
        <w:rPr>
          <w:rFonts w:ascii="Arial" w:hAnsi="Arial" w:cs="Arial"/>
          <w:sz w:val="22"/>
          <w:szCs w:val="22"/>
        </w:rPr>
        <w:t xml:space="preserve"> la date d</w:t>
      </w:r>
      <w:r>
        <w:rPr>
          <w:rFonts w:ascii="Arial" w:hAnsi="Arial" w:cs="Arial"/>
          <w:sz w:val="22"/>
          <w:szCs w:val="22"/>
        </w:rPr>
        <w:t>e notification du marché public</w:t>
      </w:r>
    </w:p>
    <w:p w14:paraId="0523CE46" w14:textId="7E1D9EDC" w:rsidR="00373766" w:rsidRPr="000C5CA4" w:rsidRDefault="00202818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73766"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3766" w:rsidRPr="000C5CA4">
        <w:rPr>
          <w:rFonts w:ascii="Arial" w:hAnsi="Arial" w:cs="Arial"/>
          <w:sz w:val="22"/>
          <w:szCs w:val="22"/>
        </w:rPr>
        <w:t>de</w:t>
      </w:r>
      <w:proofErr w:type="gramEnd"/>
      <w:r w:rsidR="00373766" w:rsidRPr="000C5CA4">
        <w:rPr>
          <w:rFonts w:ascii="Arial" w:hAnsi="Arial" w:cs="Arial"/>
          <w:sz w:val="22"/>
          <w:szCs w:val="22"/>
        </w:rPr>
        <w:t xml:space="preserve"> la date qui sera notifiée par Ordre de Service.</w:t>
      </w:r>
    </w:p>
    <w:p w14:paraId="49ACFD50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0C7ED483" w14:textId="77777777" w:rsidR="00373766" w:rsidRPr="000C5CA4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color w:val="000000"/>
          <w:sz w:val="22"/>
          <w:szCs w:val="22"/>
        </w:rPr>
        <w:t>La durée de la période de préparation</w:t>
      </w:r>
      <w:r w:rsidRPr="000C5CA4">
        <w:rPr>
          <w:rFonts w:ascii="Arial" w:hAnsi="Arial" w:cs="Arial"/>
          <w:sz w:val="22"/>
          <w:szCs w:val="22"/>
        </w:rPr>
        <w:t xml:space="preserve"> est :</w:t>
      </w:r>
    </w:p>
    <w:p w14:paraId="78AB4F06" w14:textId="1DE9E89D" w:rsidR="00373766" w:rsidRPr="000C5CA4" w:rsidRDefault="00202818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73766"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3766" w:rsidRPr="000C5CA4">
        <w:rPr>
          <w:rFonts w:ascii="Arial" w:hAnsi="Arial" w:cs="Arial"/>
          <w:sz w:val="22"/>
          <w:szCs w:val="22"/>
        </w:rPr>
        <w:t>exclue</w:t>
      </w:r>
      <w:proofErr w:type="gramEnd"/>
      <w:r w:rsidR="00373766" w:rsidRPr="000C5CA4">
        <w:rPr>
          <w:rFonts w:ascii="Arial" w:hAnsi="Arial" w:cs="Arial"/>
          <w:sz w:val="22"/>
          <w:szCs w:val="22"/>
        </w:rPr>
        <w:t xml:space="preserve"> du délai d’exécution des prestations.</w:t>
      </w:r>
    </w:p>
    <w:p w14:paraId="5F03842D" w14:textId="5059ABB2" w:rsidR="00373766" w:rsidRPr="000C5CA4" w:rsidRDefault="00202818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73766"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3766" w:rsidRPr="000C5CA4">
        <w:rPr>
          <w:rFonts w:ascii="Arial" w:hAnsi="Arial" w:cs="Arial"/>
          <w:sz w:val="22"/>
          <w:szCs w:val="22"/>
        </w:rPr>
        <w:t>incluse</w:t>
      </w:r>
      <w:proofErr w:type="gramEnd"/>
      <w:r w:rsidR="00373766" w:rsidRPr="000C5CA4">
        <w:rPr>
          <w:rFonts w:ascii="Arial" w:hAnsi="Arial" w:cs="Arial"/>
          <w:sz w:val="22"/>
          <w:szCs w:val="22"/>
        </w:rPr>
        <w:t xml:space="preserve"> dans le délai d’exécution des prestations.</w:t>
      </w:r>
    </w:p>
    <w:p w14:paraId="24F29AE0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0A2C45C4" w14:textId="5A62BEA5" w:rsidR="00373766" w:rsidRPr="000C5CA4" w:rsidRDefault="006A042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Les travaux</w:t>
      </w:r>
      <w:r w:rsidR="00373766" w:rsidRPr="000C5CA4">
        <w:rPr>
          <w:rFonts w:ascii="Arial" w:hAnsi="Arial" w:cs="Arial"/>
          <w:color w:val="000000"/>
          <w:sz w:val="22"/>
          <w:szCs w:val="22"/>
        </w:rPr>
        <w:t xml:space="preserve"> : </w:t>
      </w:r>
    </w:p>
    <w:p w14:paraId="5F7D2121" w14:textId="5DA5D085" w:rsidR="00373766" w:rsidRPr="000C5CA4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color w:val="000000"/>
          <w:sz w:val="22"/>
          <w:szCs w:val="22"/>
        </w:rPr>
        <w:t xml:space="preserve">Le </w:t>
      </w:r>
      <w:r w:rsidRPr="000C5CA4">
        <w:rPr>
          <w:rFonts w:ascii="Arial" w:hAnsi="Arial" w:cs="Arial"/>
          <w:sz w:val="22"/>
          <w:szCs w:val="22"/>
        </w:rPr>
        <w:t>délai d’exécution de</w:t>
      </w:r>
      <w:r w:rsidR="006A0426">
        <w:rPr>
          <w:rFonts w:ascii="Arial" w:hAnsi="Arial" w:cs="Arial"/>
          <w:sz w:val="22"/>
          <w:szCs w:val="22"/>
        </w:rPr>
        <w:t xml:space="preserve">s travaux </w:t>
      </w:r>
      <w:r w:rsidRPr="000C5CA4">
        <w:rPr>
          <w:rFonts w:ascii="Arial" w:hAnsi="Arial" w:cs="Arial"/>
          <w:sz w:val="22"/>
          <w:szCs w:val="22"/>
        </w:rPr>
        <w:t>est :</w:t>
      </w:r>
    </w:p>
    <w:p w14:paraId="5E6CE047" w14:textId="77777777" w:rsidR="00373766" w:rsidRPr="000C5CA4" w:rsidRDefault="0037376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imposé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par l’administration.</w:t>
      </w:r>
    </w:p>
    <w:p w14:paraId="11E4F636" w14:textId="77777777" w:rsidR="00373766" w:rsidRPr="000C5CA4" w:rsidRDefault="0037376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proposé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par le titulaire.</w:t>
      </w:r>
    </w:p>
    <w:p w14:paraId="17C6371B" w14:textId="77777777" w:rsidR="00373766" w:rsidRPr="000C5CA4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A3CD735" w14:textId="7EBB2041" w:rsidR="00373766" w:rsidRPr="000C5CA4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Il est d</w:t>
      </w:r>
      <w:r w:rsidR="00965938">
        <w:rPr>
          <w:rFonts w:ascii="Arial" w:hAnsi="Arial" w:cs="Arial"/>
          <w:sz w:val="22"/>
          <w:szCs w:val="22"/>
        </w:rPr>
        <w:t xml:space="preserve">e </w:t>
      </w:r>
      <w:r w:rsidR="006A0426">
        <w:rPr>
          <w:rFonts w:ascii="Arial" w:hAnsi="Arial" w:cs="Arial"/>
          <w:b/>
          <w:sz w:val="22"/>
          <w:szCs w:val="22"/>
        </w:rPr>
        <w:t>neuf</w:t>
      </w:r>
      <w:r w:rsidRPr="00965938">
        <w:rPr>
          <w:rFonts w:ascii="Arial" w:hAnsi="Arial" w:cs="Arial"/>
          <w:b/>
          <w:sz w:val="22"/>
          <w:szCs w:val="22"/>
        </w:rPr>
        <w:t xml:space="preserve"> (</w:t>
      </w:r>
      <w:r w:rsidR="006A0426">
        <w:rPr>
          <w:rFonts w:ascii="Arial" w:hAnsi="Arial" w:cs="Arial"/>
          <w:b/>
          <w:sz w:val="22"/>
          <w:szCs w:val="22"/>
        </w:rPr>
        <w:t>9</w:t>
      </w:r>
      <w:r w:rsidRPr="00965938">
        <w:rPr>
          <w:rFonts w:ascii="Arial" w:hAnsi="Arial" w:cs="Arial"/>
          <w:b/>
          <w:sz w:val="22"/>
          <w:szCs w:val="22"/>
        </w:rPr>
        <w:t xml:space="preserve">) </w:t>
      </w:r>
      <w:r w:rsidR="00C21FAA">
        <w:rPr>
          <w:rFonts w:ascii="Arial" w:hAnsi="Arial" w:cs="Arial"/>
          <w:b/>
          <w:sz w:val="22"/>
          <w:szCs w:val="22"/>
        </w:rPr>
        <w:t>mois</w:t>
      </w:r>
      <w:r w:rsidRPr="000C5CA4">
        <w:rPr>
          <w:rFonts w:ascii="Arial" w:hAnsi="Arial" w:cs="Arial"/>
          <w:sz w:val="22"/>
          <w:szCs w:val="22"/>
        </w:rPr>
        <w:t xml:space="preserve"> à compter :</w:t>
      </w:r>
    </w:p>
    <w:p w14:paraId="7B18E245" w14:textId="4DA64BE4" w:rsidR="00373766" w:rsidRPr="000C5CA4" w:rsidRDefault="006A042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de</w:t>
      </w:r>
      <w:proofErr w:type="gramEnd"/>
      <w:r>
        <w:rPr>
          <w:rFonts w:ascii="Arial" w:hAnsi="Arial" w:cs="Arial"/>
          <w:sz w:val="22"/>
          <w:szCs w:val="22"/>
        </w:rPr>
        <w:t xml:space="preserve"> la date de notification du marché public</w:t>
      </w:r>
    </w:p>
    <w:p w14:paraId="04AD5EFD" w14:textId="76985C7D" w:rsidR="00373766" w:rsidRPr="000C5CA4" w:rsidRDefault="006A0426" w:rsidP="00373766">
      <w:pPr>
        <w:spacing w:before="60" w:after="60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73766"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3766" w:rsidRPr="000C5CA4">
        <w:rPr>
          <w:rFonts w:ascii="Arial" w:hAnsi="Arial" w:cs="Arial"/>
          <w:sz w:val="22"/>
          <w:szCs w:val="22"/>
        </w:rPr>
        <w:t>de</w:t>
      </w:r>
      <w:proofErr w:type="gramEnd"/>
      <w:r w:rsidR="00373766" w:rsidRPr="000C5CA4">
        <w:rPr>
          <w:rFonts w:ascii="Arial" w:hAnsi="Arial" w:cs="Arial"/>
          <w:sz w:val="22"/>
          <w:szCs w:val="22"/>
        </w:rPr>
        <w:t xml:space="preserve"> la date qui sera notifiée par Ordre de Service.</w:t>
      </w:r>
    </w:p>
    <w:p w14:paraId="048D3751" w14:textId="2F00AB76" w:rsidR="0064423A" w:rsidRPr="000C5CA4" w:rsidRDefault="0064423A">
      <w:pPr>
        <w:rPr>
          <w:rFonts w:ascii="Arial" w:hAnsi="Arial" w:cs="Arial"/>
          <w:sz w:val="22"/>
          <w:szCs w:val="22"/>
        </w:rPr>
      </w:pPr>
    </w:p>
    <w:p w14:paraId="048D376C" w14:textId="77777777" w:rsidR="00970229" w:rsidRPr="000C5CA4" w:rsidRDefault="00970229" w:rsidP="00515EE2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C5CA4">
        <w:rPr>
          <w:rFonts w:ascii="Arial" w:hAnsi="Arial" w:cs="Arial"/>
          <w:b/>
          <w:bCs/>
          <w:sz w:val="22"/>
          <w:szCs w:val="22"/>
        </w:rPr>
        <w:t>B6 - DÉLAI DE VALIDITÉ DE L’OFFRE </w:t>
      </w:r>
    </w:p>
    <w:p w14:paraId="76B8F219" w14:textId="77777777" w:rsidR="00C21FAA" w:rsidRPr="000C5CA4" w:rsidRDefault="00C21FAA" w:rsidP="00C21FAA">
      <w:pPr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t>Le délai de validité des offres est fixé à </w:t>
      </w:r>
      <w:r w:rsidRPr="00AD03C5">
        <w:rPr>
          <w:rFonts w:ascii="Arial" w:hAnsi="Arial" w:cs="Arial"/>
          <w:b/>
          <w:iCs/>
          <w:sz w:val="22"/>
          <w:szCs w:val="22"/>
        </w:rPr>
        <w:t>cent-quatre-vingt</w:t>
      </w:r>
      <w:r w:rsidRPr="00AD03C5">
        <w:rPr>
          <w:rFonts w:ascii="Arial" w:hAnsi="Arial" w:cs="Arial"/>
          <w:b/>
          <w:sz w:val="22"/>
          <w:szCs w:val="22"/>
        </w:rPr>
        <w:t xml:space="preserve"> (180) jours</w:t>
      </w:r>
      <w:r w:rsidRPr="000C5CA4">
        <w:rPr>
          <w:rFonts w:ascii="Arial" w:hAnsi="Arial" w:cs="Arial"/>
          <w:sz w:val="22"/>
          <w:szCs w:val="22"/>
        </w:rPr>
        <w:t xml:space="preserve"> à compter de la date limite fixée pour la remise de l’offre finale.</w:t>
      </w:r>
    </w:p>
    <w:p w14:paraId="302CB0B4" w14:textId="77777777" w:rsidR="00C21FAA" w:rsidRPr="000C5CA4" w:rsidRDefault="00C21FAA" w:rsidP="00C21FAA">
      <w:pPr>
        <w:jc w:val="both"/>
        <w:rPr>
          <w:rFonts w:ascii="Arial" w:hAnsi="Arial" w:cs="Arial"/>
          <w:sz w:val="22"/>
          <w:szCs w:val="22"/>
        </w:rPr>
      </w:pPr>
    </w:p>
    <w:p w14:paraId="3D83BA8A" w14:textId="20E9780B" w:rsidR="00C21FAA" w:rsidRPr="000C5CA4" w:rsidRDefault="00C21FAA" w:rsidP="00C21F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Toutefois, si le </w:t>
      </w:r>
      <w:r w:rsidRPr="00E166E4">
        <w:rPr>
          <w:rFonts w:ascii="Arial" w:hAnsi="Arial" w:cs="Arial"/>
          <w:sz w:val="22"/>
        </w:rPr>
        <w:t>Représentant du Pouvoir Adjudicateur</w:t>
      </w:r>
      <w:r w:rsidRPr="00E166E4">
        <w:rPr>
          <w:rFonts w:ascii="Arial" w:hAnsi="Arial" w:cs="Arial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 xml:space="preserve">s'est réservé le droit d'attribuer </w:t>
      </w:r>
      <w:r w:rsidR="006A0426">
        <w:rPr>
          <w:rFonts w:ascii="Arial" w:hAnsi="Arial" w:cs="Arial"/>
          <w:sz w:val="22"/>
          <w:szCs w:val="22"/>
        </w:rPr>
        <w:t>le marché public</w:t>
      </w:r>
      <w:r w:rsidRPr="000C5CA4">
        <w:rPr>
          <w:rFonts w:ascii="Arial" w:hAnsi="Arial" w:cs="Arial"/>
          <w:sz w:val="22"/>
          <w:szCs w:val="22"/>
        </w:rPr>
        <w:t xml:space="preserve"> sur la base des offres initiales, et qu'il en a fait usage, c’est la date limite de remise de ces dernières qui sera prise en compte.</w:t>
      </w:r>
    </w:p>
    <w:p w14:paraId="048D3770" w14:textId="77777777" w:rsidR="00406C8E" w:rsidRPr="00CC0B69" w:rsidRDefault="00406C8E" w:rsidP="00406C8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B2383BC" w14:textId="77777777" w:rsidR="00143012" w:rsidRPr="000C5CA4" w:rsidRDefault="00143012" w:rsidP="00406C8E">
      <w:pPr>
        <w:jc w:val="both"/>
        <w:rPr>
          <w:rFonts w:ascii="Arial" w:hAnsi="Arial" w:cs="Arial"/>
          <w:sz w:val="22"/>
          <w:szCs w:val="22"/>
        </w:rPr>
      </w:pPr>
    </w:p>
    <w:p w14:paraId="6FA80071" w14:textId="6D12B934" w:rsidR="000C5CA4" w:rsidRDefault="000C5C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257F8FB" w14:textId="77777777" w:rsidR="001203C5" w:rsidRPr="000C5CA4" w:rsidRDefault="001203C5" w:rsidP="00971E64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</w:p>
    <w:p w14:paraId="048D3785" w14:textId="48AF1C0C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t>C – SIGNATURE d</w:t>
      </w:r>
      <w:r w:rsidR="006A0426">
        <w:rPr>
          <w:rFonts w:cs="Arial"/>
          <w:sz w:val="22"/>
          <w:szCs w:val="22"/>
        </w:rPr>
        <w:t xml:space="preserve">u marche public </w:t>
      </w:r>
      <w:r w:rsidRPr="000C5CA4">
        <w:rPr>
          <w:rFonts w:cs="Arial"/>
          <w:sz w:val="22"/>
          <w:szCs w:val="22"/>
        </w:rPr>
        <w:t>par le titulaire individuel ou, en cas groupement, le mandataire dûment habilité ou chaque membre du groupement.</w:t>
      </w:r>
    </w:p>
    <w:p w14:paraId="048D3786" w14:textId="77777777" w:rsidR="001203C5" w:rsidRPr="000C5CA4" w:rsidRDefault="001203C5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p w14:paraId="048D3787" w14:textId="01F9069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C1 – Signature d</w:t>
      </w:r>
      <w:r w:rsidR="006A0426">
        <w:rPr>
          <w:rFonts w:ascii="Arial" w:hAnsi="Arial" w:cs="Arial"/>
          <w:b/>
          <w:sz w:val="22"/>
          <w:szCs w:val="22"/>
        </w:rPr>
        <w:t>u marché public</w:t>
      </w:r>
      <w:r w:rsidRPr="000C5CA4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048D3788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0C5CA4" w14:paraId="048D378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9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0C5CA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A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8B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6A326E" w:rsidRPr="000C5CA4" w14:paraId="048D379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D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E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8F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48D3791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  <w:vertAlign w:val="superscript"/>
        </w:rPr>
        <w:t>(*)</w:t>
      </w: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Le signataire doit avoir le pouvoir d’engager la personne qu’il représente.</w:t>
      </w:r>
    </w:p>
    <w:p w14:paraId="048D3793" w14:textId="77777777" w:rsidR="006A326E" w:rsidRPr="000C5CA4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sz w:val="22"/>
          <w:szCs w:val="22"/>
          <w:highlight w:val="yellow"/>
        </w:rPr>
      </w:pPr>
    </w:p>
    <w:p w14:paraId="048D3794" w14:textId="1619FD9E" w:rsidR="006A326E" w:rsidRPr="000C5CA4" w:rsidRDefault="006A0426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C2 – Signature du marché public</w:t>
      </w:r>
      <w:r w:rsidR="00C91800" w:rsidRPr="000C5CA4">
        <w:rPr>
          <w:rFonts w:ascii="Arial" w:hAnsi="Arial" w:cs="Arial"/>
          <w:b/>
          <w:sz w:val="22"/>
          <w:szCs w:val="22"/>
        </w:rPr>
        <w:t xml:space="preserve"> </w:t>
      </w:r>
      <w:r w:rsidR="006A326E" w:rsidRPr="000C5CA4">
        <w:rPr>
          <w:rFonts w:ascii="Arial" w:hAnsi="Arial" w:cs="Arial"/>
          <w:b/>
          <w:sz w:val="22"/>
          <w:szCs w:val="22"/>
        </w:rPr>
        <w:t>en cas de groupement :</w:t>
      </w:r>
    </w:p>
    <w:p w14:paraId="030D861D" w14:textId="3506E139" w:rsidR="00495B4B" w:rsidRPr="000C5CA4" w:rsidRDefault="006A326E" w:rsidP="00F23A45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Les membres du groupement d’opérateurs économiques désignent le mandataire suivant </w:t>
      </w:r>
      <w:r w:rsidR="0064423A" w:rsidRPr="000C5CA4">
        <w:rPr>
          <w:rStyle w:val="Accentuation"/>
          <w:rFonts w:ascii="Arial" w:hAnsi="Arial" w:cs="Arial"/>
          <w:b w:val="0"/>
          <w:i/>
          <w:color w:val="4F81BD" w:themeColor="accent1"/>
          <w:sz w:val="22"/>
          <w:szCs w:val="22"/>
        </w:rPr>
        <w:t>(articles R. 2351-7 &amp; R. 2342-12 à R. 2342-15 du Décret n° 2018-1075 du 03.12.2018)</w:t>
      </w:r>
    </w:p>
    <w:p w14:paraId="118DA8F0" w14:textId="3B1E12AF" w:rsidR="00495B4B" w:rsidRPr="000C5CA4" w:rsidRDefault="00495B4B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</w:p>
    <w:p w14:paraId="048D3796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[Indiquer le nom commercial et la dénomination sociale du mandataire]</w:t>
      </w:r>
    </w:p>
    <w:p w14:paraId="048D3797" w14:textId="1F7DAB82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 Nom commercial du candidat </w:t>
      </w:r>
      <w:r w:rsidR="00923A8B" w:rsidRPr="000C5CA4">
        <w:rPr>
          <w:rFonts w:ascii="Arial" w:hAnsi="Arial" w:cs="Arial"/>
          <w:sz w:val="22"/>
          <w:szCs w:val="22"/>
        </w:rPr>
        <w:tab/>
        <w:t>:  …</w:t>
      </w:r>
      <w:r w:rsidRPr="000C5CA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48D3798" w14:textId="58EE367E" w:rsidR="006A326E" w:rsidRPr="000C5CA4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 Dénomination sociale </w:t>
      </w:r>
      <w:r w:rsidRPr="000C5CA4">
        <w:rPr>
          <w:rFonts w:ascii="Arial" w:hAnsi="Arial" w:cs="Arial"/>
          <w:sz w:val="22"/>
          <w:szCs w:val="22"/>
        </w:rPr>
        <w:tab/>
      </w:r>
      <w:r w:rsidR="00923A8B" w:rsidRPr="000C5CA4">
        <w:rPr>
          <w:rFonts w:ascii="Arial" w:hAnsi="Arial" w:cs="Arial"/>
          <w:sz w:val="22"/>
          <w:szCs w:val="22"/>
        </w:rPr>
        <w:tab/>
        <w:t>:  …</w:t>
      </w:r>
      <w:r w:rsidRPr="000C5CA4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48D379E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</w:p>
    <w:p w14:paraId="048D379F" w14:textId="22535346" w:rsidR="006A326E" w:rsidRPr="000C5CA4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Les membres du groupement ont donné mandat au mandataire, qui signe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 :</w:t>
      </w:r>
    </w:p>
    <w:p w14:paraId="048D37A0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ou les cases correspondantes.)</w:t>
      </w:r>
    </w:p>
    <w:p w14:paraId="048D37A1" w14:textId="77777777" w:rsidR="006A326E" w:rsidRPr="000C5CA4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</w:p>
    <w:p w14:paraId="048D37A2" w14:textId="67BAD199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pour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signer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 en leur nom et pour leur compte, pour les représenter vis-à-vis de l’acheteur et pour coordonner l’ensemble des prestations ;</w:t>
      </w:r>
    </w:p>
    <w:p w14:paraId="048D37A3" w14:textId="77777777" w:rsidR="006A326E" w:rsidRPr="000C5CA4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(Joindre les pouvoirs en annexe du présent document.)</w:t>
      </w:r>
    </w:p>
    <w:p w14:paraId="048D37A4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048D37A5" w14:textId="05582A1B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pour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signer, en leur nom et pour leur compte, les modifications ultérieures d</w:t>
      </w:r>
      <w:r w:rsidR="006A0426">
        <w:rPr>
          <w:rFonts w:ascii="Arial" w:hAnsi="Arial" w:cs="Arial"/>
          <w:sz w:val="22"/>
          <w:szCs w:val="22"/>
        </w:rPr>
        <w:t>u marché public</w:t>
      </w:r>
      <w:r w:rsidRPr="000C5CA4">
        <w:rPr>
          <w:rFonts w:ascii="Arial" w:hAnsi="Arial" w:cs="Arial"/>
          <w:sz w:val="22"/>
          <w:szCs w:val="22"/>
        </w:rPr>
        <w:t> ;</w:t>
      </w:r>
    </w:p>
    <w:p w14:paraId="048D37A6" w14:textId="77777777" w:rsidR="006A326E" w:rsidRPr="000C5CA4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(Joindre les pouvoirs en annexe du présent document.)</w:t>
      </w:r>
    </w:p>
    <w:p w14:paraId="048D37A7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048D37A8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ont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donné mandat au mandataire dans les conditions définies par les pouvoirs joints en annexe.</w:t>
      </w:r>
    </w:p>
    <w:p w14:paraId="048D37AE" w14:textId="60CBB3EF" w:rsidR="00911362" w:rsidRPr="000C5CA4" w:rsidRDefault="00911362">
      <w:pPr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br w:type="page"/>
      </w:r>
    </w:p>
    <w:p w14:paraId="01C2BDCE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7AF" w14:textId="771751C0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Les membres du groupement, qui signent le présent </w:t>
      </w:r>
      <w:r w:rsidR="00F23A45" w:rsidRPr="000C5CA4">
        <w:rPr>
          <w:rFonts w:ascii="Arial" w:hAnsi="Arial" w:cs="Arial"/>
          <w:sz w:val="22"/>
          <w:szCs w:val="22"/>
        </w:rPr>
        <w:t>A</w:t>
      </w:r>
      <w:r w:rsidRPr="000C5CA4">
        <w:rPr>
          <w:rFonts w:ascii="Arial" w:hAnsi="Arial" w:cs="Arial"/>
          <w:sz w:val="22"/>
          <w:szCs w:val="22"/>
        </w:rPr>
        <w:t>cte d’</w:t>
      </w:r>
      <w:r w:rsidR="00F23A45" w:rsidRPr="000C5CA4">
        <w:rPr>
          <w:rFonts w:ascii="Arial" w:hAnsi="Arial" w:cs="Arial"/>
          <w:sz w:val="22"/>
          <w:szCs w:val="22"/>
        </w:rPr>
        <w:t>E</w:t>
      </w:r>
      <w:r w:rsidRPr="000C5CA4">
        <w:rPr>
          <w:rFonts w:ascii="Arial" w:hAnsi="Arial" w:cs="Arial"/>
          <w:sz w:val="22"/>
          <w:szCs w:val="22"/>
        </w:rPr>
        <w:t>ngagement :</w:t>
      </w:r>
    </w:p>
    <w:p w14:paraId="048D37B0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>(Cocher la case correspondante.)</w:t>
      </w:r>
    </w:p>
    <w:p w14:paraId="048D37B1" w14:textId="77777777" w:rsidR="006A326E" w:rsidRPr="000C5CA4" w:rsidRDefault="006A326E" w:rsidP="006A326E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7B2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donnent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048D37B3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2"/>
          <w:szCs w:val="22"/>
        </w:rPr>
      </w:pPr>
    </w:p>
    <w:p w14:paraId="048D37B4" w14:textId="71D4388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donnent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mandat au mandataire, qui l’accepte, pour signer, en leur nom et pour leur compte, </w:t>
      </w:r>
      <w:r w:rsidR="006A0426">
        <w:rPr>
          <w:rFonts w:ascii="Arial" w:hAnsi="Arial" w:cs="Arial"/>
          <w:sz w:val="22"/>
          <w:szCs w:val="22"/>
        </w:rPr>
        <w:t>les modifications ultérieures du marché public</w:t>
      </w:r>
      <w:r w:rsidR="00C91800" w:rsidRPr="000C5CA4">
        <w:rPr>
          <w:rFonts w:ascii="Arial" w:hAnsi="Arial" w:cs="Arial"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>;</w:t>
      </w:r>
    </w:p>
    <w:p w14:paraId="048D37B5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2"/>
          <w:szCs w:val="22"/>
        </w:rPr>
      </w:pPr>
    </w:p>
    <w:p w14:paraId="048D37B6" w14:textId="77777777" w:rsidR="006A326E" w:rsidRPr="000C5CA4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sz w:val="22"/>
          <w:szCs w:val="22"/>
        </w:rPr>
      </w:r>
      <w:r w:rsidR="0063655D">
        <w:rPr>
          <w:rFonts w:ascii="Arial" w:hAnsi="Arial" w:cs="Arial"/>
          <w:sz w:val="22"/>
          <w:szCs w:val="22"/>
        </w:rPr>
        <w:fldChar w:fldCharType="separate"/>
      </w:r>
      <w:r w:rsidRPr="000C5CA4">
        <w:rPr>
          <w:rFonts w:ascii="Arial" w:hAnsi="Arial" w:cs="Arial"/>
          <w:sz w:val="22"/>
          <w:szCs w:val="22"/>
        </w:rPr>
        <w:fldChar w:fldCharType="end"/>
      </w:r>
      <w:r w:rsidRPr="000C5CA4">
        <w:rPr>
          <w:rFonts w:ascii="Arial" w:hAnsi="Arial" w:cs="Arial"/>
          <w:i/>
          <w:iCs/>
          <w:sz w:val="22"/>
          <w:szCs w:val="22"/>
        </w:rPr>
        <w:t xml:space="preserve"> </w:t>
      </w:r>
      <w:r w:rsidRPr="000C5CA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5CA4">
        <w:rPr>
          <w:rFonts w:ascii="Arial" w:hAnsi="Arial" w:cs="Arial"/>
          <w:sz w:val="22"/>
          <w:szCs w:val="22"/>
        </w:rPr>
        <w:t>donnent</w:t>
      </w:r>
      <w:proofErr w:type="gramEnd"/>
      <w:r w:rsidRPr="000C5CA4">
        <w:rPr>
          <w:rFonts w:ascii="Arial" w:hAnsi="Arial" w:cs="Arial"/>
          <w:sz w:val="22"/>
          <w:szCs w:val="22"/>
        </w:rPr>
        <w:t xml:space="preserve"> mandat au mandataire dans les conditions définies ci-dessous :</w:t>
      </w:r>
    </w:p>
    <w:p w14:paraId="048D37B7" w14:textId="77777777" w:rsidR="006A326E" w:rsidRPr="000C5CA4" w:rsidRDefault="006A326E" w:rsidP="006A326E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2"/>
          <w:szCs w:val="22"/>
        </w:rPr>
      </w:pPr>
      <w:r w:rsidRPr="000C5CA4">
        <w:rPr>
          <w:rFonts w:ascii="Arial" w:hAnsi="Arial" w:cs="Arial"/>
          <w:color w:val="0070C0"/>
          <w:sz w:val="22"/>
          <w:szCs w:val="22"/>
        </w:rPr>
        <w:t>(Donner des précisions sur l’étendue du mandat.)</w:t>
      </w:r>
    </w:p>
    <w:p w14:paraId="048D37B8" w14:textId="77777777" w:rsidR="006A326E" w:rsidRPr="000C5CA4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0C5CA4" w14:paraId="048D37B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9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Nom, prénom et qualité du signataire </w:t>
            </w:r>
            <w:r w:rsidRPr="000C5CA4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A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B" w14:textId="77777777" w:rsidR="006A326E" w:rsidRPr="000C5CA4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6A326E" w:rsidRPr="000C5CA4" w14:paraId="048D37C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D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E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F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4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1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2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3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8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5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6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7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A326E" w:rsidRPr="000C5CA4" w14:paraId="048D37C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9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A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CB" w14:textId="77777777" w:rsidR="006A326E" w:rsidRPr="000C5CA4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48D37CD" w14:textId="77777777" w:rsidR="006A326E" w:rsidRPr="000C5CA4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0C5CA4">
        <w:rPr>
          <w:rFonts w:ascii="Arial" w:hAnsi="Arial" w:cs="Arial"/>
          <w:i/>
          <w:color w:val="0070C0"/>
          <w:sz w:val="22"/>
          <w:szCs w:val="22"/>
        </w:rPr>
        <w:t xml:space="preserve"> (*) Le signataire doit avoir le pouvoir d’engager la personne qu’il représente.</w:t>
      </w:r>
    </w:p>
    <w:p w14:paraId="048D37CE" w14:textId="77777777" w:rsidR="006A326E" w:rsidRPr="000C5CA4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2"/>
          <w:szCs w:val="22"/>
        </w:rPr>
        <w:sectPr w:rsidR="006A326E" w:rsidRPr="000C5CA4" w:rsidSect="00F02FF3">
          <w:headerReference w:type="default" r:id="rId17"/>
          <w:footerReference w:type="default" r:id="rId18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CF" w14:textId="77777777" w:rsidR="002B4D28" w:rsidRPr="000C5CA4" w:rsidRDefault="002B4D28" w:rsidP="002B4D2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D - IDENTIFICATION DU POUVOIR ADJUDICATEUR </w:t>
      </w:r>
    </w:p>
    <w:p w14:paraId="048D37D0" w14:textId="77777777" w:rsidR="00AF4336" w:rsidRPr="000C5CA4" w:rsidRDefault="00AF4336" w:rsidP="006F513E">
      <w:pPr>
        <w:pStyle w:val="Titre2"/>
        <w:jc w:val="both"/>
        <w:rPr>
          <w:rFonts w:cs="Arial"/>
          <w:sz w:val="22"/>
          <w:szCs w:val="22"/>
        </w:rPr>
      </w:pPr>
    </w:p>
    <w:p w14:paraId="048D37D1" w14:textId="301A48CD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Désignation du Pouvoir A</w:t>
      </w:r>
      <w:r w:rsidR="00134A47" w:rsidRPr="000C5CA4">
        <w:rPr>
          <w:rFonts w:ascii="Arial" w:hAnsi="Arial" w:cs="Arial"/>
          <w:b/>
          <w:sz w:val="22"/>
          <w:szCs w:val="22"/>
        </w:rPr>
        <w:t xml:space="preserve">djudicateur </w:t>
      </w:r>
      <w:r w:rsidRPr="000C5CA4">
        <w:rPr>
          <w:rFonts w:ascii="Arial" w:hAnsi="Arial" w:cs="Arial"/>
          <w:b/>
          <w:sz w:val="22"/>
          <w:szCs w:val="22"/>
        </w:rPr>
        <w:t>:</w:t>
      </w:r>
    </w:p>
    <w:p w14:paraId="048D37D2" w14:textId="162ABD06" w:rsidR="00484AE6" w:rsidRPr="000C5CA4" w:rsidRDefault="00935852" w:rsidP="00484AE6">
      <w:pPr>
        <w:spacing w:before="120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MINARM</w:t>
      </w:r>
      <w:r w:rsidR="00484AE6" w:rsidRPr="000C5CA4">
        <w:rPr>
          <w:rFonts w:ascii="Arial" w:hAnsi="Arial" w:cs="Arial"/>
          <w:sz w:val="22"/>
          <w:szCs w:val="22"/>
        </w:rPr>
        <w:t xml:space="preserve">/SGA/DCSID/ESID Brest (Ministère </w:t>
      </w:r>
      <w:r w:rsidRPr="000C5CA4">
        <w:rPr>
          <w:rFonts w:ascii="Arial" w:hAnsi="Arial" w:cs="Arial"/>
          <w:sz w:val="22"/>
          <w:szCs w:val="22"/>
        </w:rPr>
        <w:t xml:space="preserve">des Armées </w:t>
      </w:r>
      <w:r w:rsidR="00484AE6" w:rsidRPr="000C5CA4">
        <w:rPr>
          <w:rFonts w:ascii="Arial" w:hAnsi="Arial" w:cs="Arial"/>
          <w:sz w:val="22"/>
          <w:szCs w:val="22"/>
        </w:rPr>
        <w:t>/ Secrétariat Général pour l'Administration /</w:t>
      </w:r>
      <w:r w:rsidR="00484AE6" w:rsidRPr="000C5CA4">
        <w:rPr>
          <w:rFonts w:ascii="Arial" w:hAnsi="Arial" w:cs="Arial"/>
          <w:color w:val="000000"/>
          <w:sz w:val="22"/>
          <w:szCs w:val="22"/>
        </w:rPr>
        <w:t xml:space="preserve"> Direction Centrale du Service d'Infrastructure de la Défense </w:t>
      </w:r>
      <w:r w:rsidR="00484AE6" w:rsidRPr="000C5CA4">
        <w:rPr>
          <w:rFonts w:ascii="Arial" w:hAnsi="Arial" w:cs="Arial"/>
          <w:sz w:val="22"/>
          <w:szCs w:val="22"/>
        </w:rPr>
        <w:t>/</w:t>
      </w:r>
      <w:r w:rsidR="00484AE6" w:rsidRPr="000C5CA4">
        <w:rPr>
          <w:rFonts w:ascii="Arial" w:hAnsi="Arial" w:cs="Arial"/>
          <w:color w:val="000000"/>
          <w:sz w:val="22"/>
          <w:szCs w:val="22"/>
        </w:rPr>
        <w:t xml:space="preserve"> Établissement du Service d'Infrastructure de la Défense de Brest</w:t>
      </w:r>
      <w:r w:rsidR="00484AE6" w:rsidRPr="000C5CA4">
        <w:rPr>
          <w:rFonts w:ascii="Arial" w:hAnsi="Arial" w:cs="Arial"/>
          <w:sz w:val="22"/>
          <w:szCs w:val="22"/>
        </w:rPr>
        <w:t>).</w:t>
      </w:r>
    </w:p>
    <w:p w14:paraId="048D37D3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7D4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Nom, prénom, qualité du Représentant du Pouvoir Adjudicateur :</w:t>
      </w:r>
    </w:p>
    <w:p w14:paraId="048D37D5" w14:textId="679111A5" w:rsidR="00484AE6" w:rsidRPr="000C5CA4" w:rsidRDefault="00484AE6" w:rsidP="00484AE6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C5CA4">
        <w:rPr>
          <w:rFonts w:ascii="Arial" w:hAnsi="Arial" w:cs="Arial"/>
          <w:b w:val="0"/>
          <w:bCs/>
          <w:sz w:val="22"/>
          <w:szCs w:val="22"/>
        </w:rPr>
        <w:t xml:space="preserve">L’Ingénieur Général </w:t>
      </w:r>
      <w:r w:rsidR="00536550" w:rsidRPr="000C5CA4">
        <w:rPr>
          <w:rFonts w:ascii="Arial" w:hAnsi="Arial" w:cs="Arial"/>
          <w:b w:val="0"/>
          <w:bCs/>
          <w:sz w:val="22"/>
          <w:szCs w:val="22"/>
        </w:rPr>
        <w:t xml:space="preserve">des Travaux Maritimes </w:t>
      </w:r>
      <w:r w:rsidR="00604F6C" w:rsidRPr="000C5CA4">
        <w:rPr>
          <w:rFonts w:ascii="Arial" w:hAnsi="Arial" w:cs="Arial"/>
          <w:b w:val="0"/>
          <w:bCs/>
          <w:sz w:val="22"/>
          <w:szCs w:val="22"/>
        </w:rPr>
        <w:t>Roland BOUTIN</w:t>
      </w:r>
      <w:r w:rsidRPr="000C5CA4">
        <w:rPr>
          <w:rFonts w:ascii="Arial" w:hAnsi="Arial" w:cs="Arial"/>
          <w:b w:val="0"/>
          <w:bCs/>
          <w:sz w:val="22"/>
          <w:szCs w:val="22"/>
        </w:rPr>
        <w:t>, Directeur de l’Établissement du SID de Brest.</w:t>
      </w:r>
    </w:p>
    <w:p w14:paraId="048D37D6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7D7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Interlocuteur PME-PMI : </w:t>
      </w:r>
    </w:p>
    <w:p w14:paraId="282D89CF" w14:textId="77777777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>Madame la Cheffe du Bureau Achats Métier de l’ESID de Brest.</w:t>
      </w:r>
    </w:p>
    <w:p w14:paraId="760C9666" w14:textId="77777777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>Adresse postale : BCRM de Brest - ESID de Brest - Service Achats Infrastructure - CC16 - 29240 Brest Cedex 9.</w:t>
      </w:r>
    </w:p>
    <w:p w14:paraId="048D37DD" w14:textId="2C4D9C7A" w:rsidR="00484AE6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hyperlink r:id="rId19" w:history="1">
        <w:r w:rsidRPr="000C5CA4">
          <w:rPr>
            <w:rStyle w:val="Lienhypertexte"/>
            <w:rFonts w:ascii="Arial" w:hAnsi="Arial" w:cs="Arial"/>
            <w:bCs/>
            <w:iCs/>
            <w:sz w:val="22"/>
            <w:szCs w:val="22"/>
          </w:rPr>
          <w:t>esid-brest.resp-anim-fonct-ac.fct@intradef.gouv.fr</w:t>
        </w:r>
      </w:hyperlink>
      <w:r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3878B0B7" w14:textId="77777777" w:rsidR="00CB2C3D" w:rsidRPr="000C5CA4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i/>
          <w:sz w:val="22"/>
          <w:szCs w:val="22"/>
        </w:rPr>
      </w:pPr>
    </w:p>
    <w:p w14:paraId="048D37DE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Personne habilitée à délivrer l'exemplaire unique devant former titre en cas de nantissement ou le certificat de cessibilité : </w:t>
      </w:r>
    </w:p>
    <w:p w14:paraId="55DD4E59" w14:textId="77777777" w:rsidR="00CB2C3D" w:rsidRPr="000C5CA4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>Madame la Cheffe du Bureau Achats Métier de l’ESID de Brest.</w:t>
      </w:r>
    </w:p>
    <w:p w14:paraId="2613A0C6" w14:textId="77777777" w:rsidR="00CB2C3D" w:rsidRPr="000C5CA4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>Adresse postale : BCRM de Brest - ESID de Brest - Service Achats Infrastructure - CC16 - 29240 Brest Cedex 9.</w:t>
      </w:r>
    </w:p>
    <w:p w14:paraId="5A0B89BF" w14:textId="77777777" w:rsidR="00CB2C3D" w:rsidRPr="000C5CA4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Adresse électronique      : </w:t>
      </w:r>
      <w:hyperlink r:id="rId20" w:history="1">
        <w:r w:rsidRPr="000C5CA4">
          <w:rPr>
            <w:rStyle w:val="Lienhypertexte"/>
            <w:rFonts w:ascii="Arial" w:hAnsi="Arial" w:cs="Arial"/>
            <w:bCs/>
            <w:iCs/>
            <w:sz w:val="22"/>
            <w:szCs w:val="22"/>
          </w:rPr>
          <w:t>esid-brest.resp-anim-fonct-ac.fct@intradef.gouv.fr</w:t>
        </w:r>
      </w:hyperlink>
      <w:r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48D37E0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48D37E1" w14:textId="6F931A0E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Personne habilitée à donner les renseignements relatif</w:t>
      </w:r>
      <w:r w:rsidR="00461A4A" w:rsidRPr="000C5CA4">
        <w:rPr>
          <w:rFonts w:ascii="Arial" w:hAnsi="Arial" w:cs="Arial"/>
          <w:b/>
          <w:sz w:val="22"/>
          <w:szCs w:val="22"/>
        </w:rPr>
        <w:t>s</w:t>
      </w:r>
      <w:r w:rsidRPr="000C5CA4">
        <w:rPr>
          <w:rFonts w:ascii="Arial" w:hAnsi="Arial" w:cs="Arial"/>
          <w:b/>
          <w:sz w:val="22"/>
          <w:szCs w:val="22"/>
        </w:rPr>
        <w:t xml:space="preserve"> au nantissement ou aux cessions de créances :</w:t>
      </w:r>
    </w:p>
    <w:p w14:paraId="048D37E2" w14:textId="2BC3CF61" w:rsidR="00484AE6" w:rsidRPr="000C5CA4" w:rsidRDefault="00484AE6" w:rsidP="00484AE6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bCs/>
          <w:iCs/>
          <w:sz w:val="22"/>
          <w:szCs w:val="22"/>
        </w:rPr>
        <w:t xml:space="preserve">Monsieur le </w:t>
      </w:r>
      <w:r w:rsidR="00A4084E" w:rsidRPr="000C5CA4">
        <w:rPr>
          <w:rFonts w:ascii="Arial" w:hAnsi="Arial" w:cs="Arial"/>
          <w:bCs/>
          <w:iCs/>
          <w:sz w:val="22"/>
          <w:szCs w:val="22"/>
        </w:rPr>
        <w:t>chef</w:t>
      </w:r>
      <w:r w:rsidRPr="000C5CA4">
        <w:rPr>
          <w:rFonts w:ascii="Arial" w:hAnsi="Arial" w:cs="Arial"/>
          <w:bCs/>
          <w:iCs/>
          <w:sz w:val="22"/>
          <w:szCs w:val="22"/>
        </w:rPr>
        <w:t xml:space="preserve"> </w:t>
      </w:r>
      <w:r w:rsidR="00B316D6" w:rsidRPr="000C5CA4">
        <w:rPr>
          <w:rFonts w:ascii="Arial" w:hAnsi="Arial" w:cs="Arial"/>
          <w:sz w:val="22"/>
          <w:szCs w:val="22"/>
        </w:rPr>
        <w:t xml:space="preserve">du </w:t>
      </w:r>
      <w:r w:rsidR="00A4084E" w:rsidRPr="000C5CA4">
        <w:rPr>
          <w:rFonts w:ascii="Arial" w:hAnsi="Arial" w:cs="Arial"/>
          <w:sz w:val="22"/>
          <w:szCs w:val="22"/>
        </w:rPr>
        <w:t>B</w:t>
      </w:r>
      <w:r w:rsidR="00B316D6" w:rsidRPr="000C5CA4">
        <w:rPr>
          <w:rFonts w:ascii="Arial" w:hAnsi="Arial" w:cs="Arial"/>
          <w:sz w:val="22"/>
          <w:szCs w:val="22"/>
        </w:rPr>
        <w:t xml:space="preserve">ureau </w:t>
      </w:r>
      <w:r w:rsidR="00A4084E" w:rsidRPr="000C5CA4">
        <w:rPr>
          <w:rFonts w:ascii="Arial" w:hAnsi="Arial" w:cs="Arial"/>
          <w:sz w:val="22"/>
          <w:szCs w:val="22"/>
        </w:rPr>
        <w:t>Comptabilité - E</w:t>
      </w:r>
      <w:r w:rsidR="00B316D6" w:rsidRPr="000C5CA4">
        <w:rPr>
          <w:rFonts w:ascii="Arial" w:hAnsi="Arial" w:cs="Arial"/>
          <w:sz w:val="22"/>
          <w:szCs w:val="22"/>
        </w:rPr>
        <w:t xml:space="preserve">xécution de la </w:t>
      </w:r>
      <w:r w:rsidR="00A4084E" w:rsidRPr="000C5CA4">
        <w:rPr>
          <w:rFonts w:ascii="Arial" w:hAnsi="Arial" w:cs="Arial"/>
          <w:sz w:val="22"/>
          <w:szCs w:val="22"/>
        </w:rPr>
        <w:t>D</w:t>
      </w:r>
      <w:r w:rsidR="00B316D6" w:rsidRPr="000C5CA4">
        <w:rPr>
          <w:rFonts w:ascii="Arial" w:hAnsi="Arial" w:cs="Arial"/>
          <w:sz w:val="22"/>
          <w:szCs w:val="22"/>
        </w:rPr>
        <w:t>épense</w:t>
      </w:r>
    </w:p>
    <w:p w14:paraId="048D37E3" w14:textId="3B407651" w:rsidR="00484AE6" w:rsidRPr="000C5CA4" w:rsidRDefault="00484AE6" w:rsidP="00484AE6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postale : </w:t>
      </w:r>
      <w:r w:rsidRPr="000C5CA4">
        <w:rPr>
          <w:rFonts w:ascii="Arial" w:hAnsi="Arial" w:cs="Arial"/>
          <w:bCs/>
          <w:sz w:val="22"/>
          <w:szCs w:val="22"/>
        </w:rPr>
        <w:t xml:space="preserve">BCRM de Brest - ESID de Brest </w:t>
      </w:r>
      <w:r w:rsidR="00D4018A" w:rsidRPr="000C5CA4">
        <w:rPr>
          <w:rFonts w:ascii="Arial" w:hAnsi="Arial" w:cs="Arial"/>
          <w:bCs/>
          <w:sz w:val="22"/>
          <w:szCs w:val="22"/>
        </w:rPr>
        <w:t>-</w:t>
      </w:r>
      <w:r w:rsidRPr="000C5CA4">
        <w:rPr>
          <w:rFonts w:ascii="Arial" w:hAnsi="Arial" w:cs="Arial"/>
          <w:bCs/>
          <w:sz w:val="22"/>
          <w:szCs w:val="22"/>
        </w:rPr>
        <w:t xml:space="preserve"> </w:t>
      </w:r>
      <w:r w:rsidR="000166D3" w:rsidRPr="000C5CA4">
        <w:rPr>
          <w:rFonts w:ascii="Arial" w:hAnsi="Arial" w:cs="Arial"/>
          <w:bCs/>
          <w:sz w:val="22"/>
          <w:szCs w:val="22"/>
        </w:rPr>
        <w:t>PLAN/BCED</w:t>
      </w:r>
      <w:r w:rsidRPr="000C5CA4">
        <w:rPr>
          <w:rFonts w:ascii="Arial" w:hAnsi="Arial" w:cs="Arial"/>
          <w:bCs/>
          <w:sz w:val="22"/>
          <w:szCs w:val="22"/>
        </w:rPr>
        <w:t xml:space="preserve"> - CC16 - 29240 Brest Cedex 9.</w:t>
      </w:r>
    </w:p>
    <w:p w14:paraId="048D37E4" w14:textId="7CC1803F" w:rsidR="00484AE6" w:rsidRPr="000C5CA4" w:rsidRDefault="00484AE6" w:rsidP="00484AE6">
      <w:pPr>
        <w:ind w:left="72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Adresse électronique : </w:t>
      </w:r>
      <w:hyperlink r:id="rId21" w:history="1">
        <w:r w:rsidR="00B316D6" w:rsidRPr="000C5CA4">
          <w:rPr>
            <w:rStyle w:val="Lienhypertexte"/>
            <w:rFonts w:ascii="Arial" w:hAnsi="Arial" w:cs="Arial"/>
            <w:sz w:val="22"/>
            <w:szCs w:val="22"/>
          </w:rPr>
          <w:t>esid-brest.liquid-facture.fct@intradef.gouv.fr</w:t>
        </w:r>
      </w:hyperlink>
    </w:p>
    <w:p w14:paraId="048D37E7" w14:textId="77777777" w:rsidR="00484AE6" w:rsidRPr="000C5CA4" w:rsidRDefault="00484AE6" w:rsidP="00484AE6">
      <w:pPr>
        <w:jc w:val="both"/>
        <w:rPr>
          <w:rFonts w:ascii="Arial" w:hAnsi="Arial" w:cs="Arial"/>
          <w:bCs/>
          <w:sz w:val="22"/>
          <w:szCs w:val="22"/>
        </w:rPr>
      </w:pPr>
    </w:p>
    <w:p w14:paraId="048D37E8" w14:textId="77777777" w:rsidR="00484AE6" w:rsidRPr="000C5CA4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Interlocuteur paiement des factures :</w:t>
      </w:r>
    </w:p>
    <w:p w14:paraId="048D37E9" w14:textId="77777777" w:rsidR="00484AE6" w:rsidRPr="000C5CA4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0C5CA4">
        <w:rPr>
          <w:rFonts w:ascii="Arial" w:hAnsi="Arial" w:cs="Arial"/>
          <w:bCs/>
          <w:sz w:val="22"/>
          <w:szCs w:val="22"/>
        </w:rPr>
        <w:t>Le chef du service facturier</w:t>
      </w:r>
    </w:p>
    <w:p w14:paraId="048D37EA" w14:textId="764503B6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0C5CA4">
        <w:rPr>
          <w:rFonts w:ascii="Arial" w:hAnsi="Arial" w:cs="Arial"/>
          <w:bCs/>
          <w:sz w:val="22"/>
          <w:szCs w:val="22"/>
        </w:rPr>
        <w:t xml:space="preserve">BCRM de Brest </w:t>
      </w:r>
      <w:r w:rsidR="00D4018A" w:rsidRPr="000C5CA4">
        <w:rPr>
          <w:rFonts w:ascii="Arial" w:hAnsi="Arial" w:cs="Arial"/>
          <w:bCs/>
          <w:sz w:val="22"/>
          <w:szCs w:val="22"/>
        </w:rPr>
        <w:t>-</w:t>
      </w:r>
      <w:r w:rsidRPr="000C5CA4">
        <w:rPr>
          <w:rFonts w:ascii="Arial" w:hAnsi="Arial" w:cs="Arial"/>
          <w:bCs/>
          <w:sz w:val="22"/>
          <w:szCs w:val="22"/>
        </w:rPr>
        <w:t xml:space="preserve"> ESID de Brest </w:t>
      </w:r>
      <w:r w:rsidR="00D4018A" w:rsidRPr="000C5CA4">
        <w:rPr>
          <w:rFonts w:ascii="Arial" w:hAnsi="Arial" w:cs="Arial"/>
          <w:bCs/>
          <w:sz w:val="22"/>
          <w:szCs w:val="22"/>
        </w:rPr>
        <w:t>-</w:t>
      </w:r>
      <w:r w:rsidRPr="000C5CA4">
        <w:rPr>
          <w:rFonts w:ascii="Arial" w:hAnsi="Arial" w:cs="Arial"/>
          <w:bCs/>
          <w:sz w:val="22"/>
          <w:szCs w:val="22"/>
        </w:rPr>
        <w:t xml:space="preserve"> Service facturier </w:t>
      </w:r>
      <w:r w:rsidR="00D4018A" w:rsidRPr="000C5CA4">
        <w:rPr>
          <w:rFonts w:ascii="Arial" w:hAnsi="Arial" w:cs="Arial"/>
          <w:bCs/>
          <w:sz w:val="22"/>
          <w:szCs w:val="22"/>
        </w:rPr>
        <w:t>-</w:t>
      </w:r>
      <w:r w:rsidRPr="000C5CA4">
        <w:rPr>
          <w:rFonts w:ascii="Arial" w:hAnsi="Arial" w:cs="Arial"/>
          <w:bCs/>
          <w:sz w:val="22"/>
          <w:szCs w:val="22"/>
        </w:rPr>
        <w:t xml:space="preserve"> CC16 - 29249 Brest Cedex 9</w:t>
      </w:r>
    </w:p>
    <w:p w14:paraId="6D61C35E" w14:textId="3D84A97E" w:rsidR="00603366" w:rsidRPr="000C5CA4" w:rsidRDefault="00484AE6" w:rsidP="00603366">
      <w:pPr>
        <w:ind w:firstLine="708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bCs/>
          <w:sz w:val="22"/>
          <w:szCs w:val="22"/>
        </w:rPr>
        <w:t xml:space="preserve">Adresse électronique </w:t>
      </w:r>
      <w:r w:rsidR="00D4018A" w:rsidRPr="000C5CA4">
        <w:rPr>
          <w:rFonts w:ascii="Arial" w:hAnsi="Arial" w:cs="Arial"/>
          <w:bCs/>
          <w:sz w:val="22"/>
          <w:szCs w:val="22"/>
        </w:rPr>
        <w:tab/>
      </w:r>
      <w:r w:rsidRPr="000C5CA4">
        <w:rPr>
          <w:rFonts w:ascii="Arial" w:hAnsi="Arial" w:cs="Arial"/>
          <w:bCs/>
          <w:sz w:val="22"/>
          <w:szCs w:val="22"/>
        </w:rPr>
        <w:t>:</w:t>
      </w:r>
      <w:r w:rsidR="00603366" w:rsidRPr="000C5CA4">
        <w:rPr>
          <w:rStyle w:val="Lienhypertexte"/>
          <w:rFonts w:ascii="Arial" w:hAnsi="Arial" w:cs="Arial"/>
          <w:sz w:val="22"/>
          <w:szCs w:val="22"/>
        </w:rPr>
        <w:t xml:space="preserve"> </w:t>
      </w:r>
      <w:hyperlink r:id="rId22" w:history="1">
        <w:r w:rsidR="00603366" w:rsidRPr="000C5CA4">
          <w:rPr>
            <w:rStyle w:val="Lienhypertexte"/>
            <w:rFonts w:ascii="Arial" w:hAnsi="Arial" w:cs="Arial"/>
            <w:sz w:val="22"/>
            <w:szCs w:val="22"/>
          </w:rPr>
          <w:t>esid-brest.liquid-facture.fct@intradef.gouv.fr</w:t>
        </w:r>
      </w:hyperlink>
    </w:p>
    <w:p w14:paraId="048D37ED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2"/>
          <w:szCs w:val="22"/>
        </w:rPr>
      </w:pPr>
    </w:p>
    <w:p w14:paraId="048D37EE" w14:textId="6F14F121" w:rsidR="00484AE6" w:rsidRPr="000C5CA4" w:rsidRDefault="00E409C0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 xml:space="preserve">Désignation &amp; adresse </w:t>
      </w:r>
      <w:r w:rsidR="00484AE6" w:rsidRPr="000C5CA4">
        <w:rPr>
          <w:rFonts w:ascii="Arial" w:hAnsi="Arial" w:cs="Arial"/>
          <w:b/>
          <w:sz w:val="22"/>
          <w:szCs w:val="22"/>
        </w:rPr>
        <w:t>du comptable assignataire :</w:t>
      </w:r>
    </w:p>
    <w:p w14:paraId="048D37EF" w14:textId="29A7288F" w:rsidR="00484AE6" w:rsidRPr="000C5CA4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0C5CA4">
        <w:rPr>
          <w:rFonts w:ascii="Arial" w:hAnsi="Arial" w:cs="Arial"/>
          <w:bCs/>
          <w:sz w:val="22"/>
          <w:szCs w:val="22"/>
        </w:rPr>
        <w:t>M</w:t>
      </w:r>
      <w:r w:rsidR="00345C1B" w:rsidRPr="000C5CA4">
        <w:rPr>
          <w:rFonts w:ascii="Arial" w:hAnsi="Arial" w:cs="Arial"/>
          <w:bCs/>
          <w:sz w:val="22"/>
          <w:szCs w:val="22"/>
        </w:rPr>
        <w:t>onsieur</w:t>
      </w:r>
      <w:r w:rsidRPr="000C5CA4">
        <w:rPr>
          <w:rFonts w:ascii="Arial" w:hAnsi="Arial" w:cs="Arial"/>
          <w:bCs/>
          <w:sz w:val="22"/>
          <w:szCs w:val="22"/>
        </w:rPr>
        <w:t xml:space="preserve"> l</w:t>
      </w:r>
      <w:r w:rsidR="00345C1B" w:rsidRPr="000C5CA4">
        <w:rPr>
          <w:rFonts w:ascii="Arial" w:hAnsi="Arial" w:cs="Arial"/>
          <w:bCs/>
          <w:sz w:val="22"/>
          <w:szCs w:val="22"/>
        </w:rPr>
        <w:t>e</w:t>
      </w:r>
      <w:r w:rsidRPr="000C5CA4">
        <w:rPr>
          <w:rFonts w:ascii="Arial" w:hAnsi="Arial" w:cs="Arial"/>
          <w:bCs/>
          <w:sz w:val="22"/>
          <w:szCs w:val="22"/>
        </w:rPr>
        <w:t xml:space="preserve"> d</w:t>
      </w:r>
      <w:r w:rsidR="00345C1B" w:rsidRPr="000C5CA4">
        <w:rPr>
          <w:rFonts w:ascii="Arial" w:hAnsi="Arial" w:cs="Arial"/>
          <w:bCs/>
          <w:sz w:val="22"/>
          <w:szCs w:val="22"/>
        </w:rPr>
        <w:t>irecteur</w:t>
      </w:r>
      <w:r w:rsidRPr="000C5CA4">
        <w:rPr>
          <w:rFonts w:ascii="Arial" w:hAnsi="Arial" w:cs="Arial"/>
          <w:bCs/>
          <w:sz w:val="22"/>
          <w:szCs w:val="22"/>
        </w:rPr>
        <w:t xml:space="preserve"> départemental des finances publiques des Landes</w:t>
      </w:r>
    </w:p>
    <w:p w14:paraId="048D37F0" w14:textId="77777777" w:rsidR="00484AE6" w:rsidRPr="000C5CA4" w:rsidRDefault="00484AE6" w:rsidP="00484AE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 xml:space="preserve">23, Rue Armand </w:t>
      </w:r>
      <w:proofErr w:type="spellStart"/>
      <w:r w:rsidRPr="000C5CA4">
        <w:rPr>
          <w:rFonts w:ascii="Arial" w:hAnsi="Arial" w:cs="Arial"/>
          <w:sz w:val="22"/>
          <w:szCs w:val="22"/>
        </w:rPr>
        <w:t>Dulamon</w:t>
      </w:r>
      <w:proofErr w:type="spellEnd"/>
      <w:r w:rsidRPr="000C5CA4">
        <w:rPr>
          <w:rFonts w:ascii="Arial" w:hAnsi="Arial" w:cs="Arial"/>
          <w:sz w:val="22"/>
          <w:szCs w:val="22"/>
        </w:rPr>
        <w:t xml:space="preserve"> - Boîte Postale 309 - 40011 Mont de Marsan Cedex</w:t>
      </w:r>
    </w:p>
    <w:p w14:paraId="048D37F1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48D37F4" w14:textId="77777777" w:rsidR="00484AE6" w:rsidRPr="000C5CA4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 w:val="22"/>
          <w:szCs w:val="22"/>
        </w:rPr>
        <w:sectPr w:rsidR="00484AE6" w:rsidRPr="000C5CA4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F5" w14:textId="77777777" w:rsidR="00F02FF3" w:rsidRPr="000C5CA4" w:rsidRDefault="00223126" w:rsidP="006F513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0C5CA4">
        <w:rPr>
          <w:rFonts w:cs="Arial"/>
          <w:sz w:val="22"/>
          <w:szCs w:val="22"/>
        </w:rPr>
        <w:lastRenderedPageBreak/>
        <w:t>E – D</w:t>
      </w:r>
      <w:r w:rsidR="00F96BEE" w:rsidRPr="000C5CA4">
        <w:rPr>
          <w:rFonts w:cs="Arial"/>
          <w:sz w:val="22"/>
          <w:szCs w:val="22"/>
        </w:rPr>
        <w:t>É</w:t>
      </w:r>
      <w:r w:rsidRPr="000C5CA4">
        <w:rPr>
          <w:rFonts w:cs="Arial"/>
          <w:sz w:val="22"/>
          <w:szCs w:val="22"/>
        </w:rPr>
        <w:t xml:space="preserve">CISION DU POUVOIR ADJUDICATEUR  </w:t>
      </w:r>
    </w:p>
    <w:p w14:paraId="048D37F6" w14:textId="77777777" w:rsidR="006A326E" w:rsidRPr="000C5CA4" w:rsidRDefault="006A326E" w:rsidP="006A326E">
      <w:pPr>
        <w:pStyle w:val="Texte"/>
        <w:spacing w:before="60" w:after="60"/>
        <w:ind w:firstLine="0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E1 - La présente offre est acceptée.</w:t>
      </w:r>
    </w:p>
    <w:p w14:paraId="048D3802" w14:textId="77777777" w:rsidR="006A326E" w:rsidRPr="000C5CA4" w:rsidRDefault="006A326E" w:rsidP="006A326E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48D3803" w14:textId="77777777" w:rsidR="006A326E" w:rsidRPr="000C5CA4" w:rsidRDefault="006A326E" w:rsidP="006A326E">
      <w:pPr>
        <w:pStyle w:val="Texte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0C5CA4">
        <w:rPr>
          <w:rFonts w:ascii="Arial" w:hAnsi="Arial" w:cs="Arial"/>
          <w:b/>
          <w:bCs/>
          <w:sz w:val="22"/>
          <w:szCs w:val="22"/>
        </w:rPr>
        <w:t>E2 - Elle est complétée par les annexes suivantes :</w:t>
      </w:r>
    </w:p>
    <w:p w14:paraId="048D3807" w14:textId="2E16C32C" w:rsidR="006A326E" w:rsidRPr="000C5CA4" w:rsidRDefault="006A326E" w:rsidP="006A326E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="006070A1" w:rsidRPr="000C5CA4">
        <w:rPr>
          <w:rFonts w:ascii="Arial" w:hAnsi="Arial" w:cs="Arial"/>
          <w:iCs/>
          <w:sz w:val="22"/>
          <w:szCs w:val="22"/>
        </w:rPr>
        <w:t xml:space="preserve"> Annexe n° 1 : RIB ;</w:t>
      </w:r>
    </w:p>
    <w:p w14:paraId="515FEE39" w14:textId="361A5798" w:rsidR="006070A1" w:rsidRDefault="00994412" w:rsidP="006070A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Annexe n° 2 : </w:t>
      </w:r>
      <w:r w:rsidR="00C116B7">
        <w:rPr>
          <w:rFonts w:ascii="Arial" w:hAnsi="Arial" w:cs="Arial"/>
          <w:iCs/>
          <w:sz w:val="22"/>
          <w:szCs w:val="22"/>
        </w:rPr>
        <w:t>EPF/BPU/DE</w:t>
      </w:r>
      <w:r w:rsidR="00911362" w:rsidRPr="000C5CA4">
        <w:rPr>
          <w:rFonts w:ascii="Arial" w:hAnsi="Arial" w:cs="Arial"/>
          <w:iCs/>
          <w:sz w:val="22"/>
          <w:szCs w:val="22"/>
        </w:rPr>
        <w:t xml:space="preserve"> ;</w:t>
      </w:r>
    </w:p>
    <w:p w14:paraId="4A81070C" w14:textId="464E33B4" w:rsidR="006070A1" w:rsidRPr="000C5CA4" w:rsidRDefault="006070A1" w:rsidP="006070A1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0C5CA4">
        <w:rPr>
          <w:rFonts w:ascii="Arial" w:hAnsi="Arial" w:cs="Arial"/>
          <w:iCs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C5CA4">
        <w:rPr>
          <w:rFonts w:ascii="Arial" w:hAnsi="Arial" w:cs="Arial"/>
          <w:iCs/>
          <w:sz w:val="22"/>
          <w:szCs w:val="22"/>
        </w:rPr>
        <w:instrText xml:space="preserve"> FORMCHECKBOX </w:instrText>
      </w:r>
      <w:r w:rsidR="0063655D">
        <w:rPr>
          <w:rFonts w:ascii="Arial" w:hAnsi="Arial" w:cs="Arial"/>
          <w:iCs/>
          <w:sz w:val="22"/>
          <w:szCs w:val="22"/>
        </w:rPr>
      </w:r>
      <w:r w:rsidR="0063655D">
        <w:rPr>
          <w:rFonts w:ascii="Arial" w:hAnsi="Arial" w:cs="Arial"/>
          <w:iCs/>
          <w:sz w:val="22"/>
          <w:szCs w:val="22"/>
        </w:rPr>
        <w:fldChar w:fldCharType="separate"/>
      </w:r>
      <w:r w:rsidRPr="000C5CA4">
        <w:rPr>
          <w:rFonts w:ascii="Arial" w:hAnsi="Arial" w:cs="Arial"/>
          <w:iCs/>
          <w:sz w:val="22"/>
          <w:szCs w:val="22"/>
        </w:rPr>
        <w:fldChar w:fldCharType="end"/>
      </w:r>
      <w:r w:rsidRPr="000C5CA4">
        <w:rPr>
          <w:rFonts w:ascii="Arial" w:hAnsi="Arial" w:cs="Arial"/>
          <w:iCs/>
          <w:sz w:val="22"/>
          <w:szCs w:val="22"/>
        </w:rPr>
        <w:t xml:space="preserve"> Autres annexes </w:t>
      </w:r>
    </w:p>
    <w:p w14:paraId="17B9F000" w14:textId="4BD1F447" w:rsidR="00994412" w:rsidRPr="000C5CA4" w:rsidRDefault="00994412" w:rsidP="00994412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46AC8403" w14:textId="77777777" w:rsidR="00994412" w:rsidRPr="000C5CA4" w:rsidRDefault="00994412" w:rsidP="006A326E">
      <w:pPr>
        <w:spacing w:before="60" w:after="60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63911B5F" w14:textId="77777777" w:rsidR="008C46FD" w:rsidRDefault="008C46FD" w:rsidP="008C46FD">
      <w:pPr>
        <w:rPr>
          <w:rFonts w:ascii="Arial" w:hAnsi="Arial" w:cs="Arial"/>
          <w:sz w:val="22"/>
          <w:szCs w:val="22"/>
        </w:rPr>
      </w:pPr>
    </w:p>
    <w:p w14:paraId="03FAFFE4" w14:textId="77777777" w:rsidR="008C46FD" w:rsidRDefault="008C46FD" w:rsidP="008C46F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C46FD" w:rsidRPr="0019297B" w14:paraId="33B552E9" w14:textId="77777777" w:rsidTr="00CC0B69">
        <w:trPr>
          <w:trHeight w:val="341"/>
        </w:trPr>
        <w:tc>
          <w:tcPr>
            <w:tcW w:w="9629" w:type="dxa"/>
            <w:shd w:val="clear" w:color="auto" w:fill="auto"/>
          </w:tcPr>
          <w:p w14:paraId="3945933C" w14:textId="77777777" w:rsidR="008C46FD" w:rsidRPr="0019297B" w:rsidRDefault="008C46FD" w:rsidP="00CC0B69">
            <w:pPr>
              <w:spacing w:before="60" w:after="60"/>
              <w:jc w:val="both"/>
              <w:rPr>
                <w:rFonts w:ascii="Arial" w:hAnsi="Arial" w:cs="Arial"/>
                <w:b/>
                <w:szCs w:val="24"/>
              </w:rPr>
            </w:pPr>
            <w:r w:rsidRPr="0019297B">
              <w:rPr>
                <w:rFonts w:ascii="Arial" w:hAnsi="Arial" w:cs="Arial"/>
                <w:b/>
                <w:szCs w:val="24"/>
              </w:rPr>
              <w:t>Signature du Représentant du Pouvoir Adjudicateur</w:t>
            </w:r>
          </w:p>
          <w:p w14:paraId="3D2E490D" w14:textId="77777777" w:rsidR="008C46FD" w:rsidRPr="0019297B" w:rsidRDefault="008C46FD" w:rsidP="00CC0B69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C46FD" w:rsidRPr="0019297B" w14:paraId="339B0246" w14:textId="77777777" w:rsidTr="00CC0B69">
        <w:trPr>
          <w:trHeight w:val="3227"/>
        </w:trPr>
        <w:tc>
          <w:tcPr>
            <w:tcW w:w="9629" w:type="dxa"/>
            <w:shd w:val="clear" w:color="auto" w:fill="auto"/>
          </w:tcPr>
          <w:p w14:paraId="4E3A90A8" w14:textId="77777777" w:rsidR="008C46FD" w:rsidRPr="0019297B" w:rsidRDefault="008C46FD" w:rsidP="00CC0B69">
            <w:pPr>
              <w:spacing w:before="60" w:after="60"/>
              <w:jc w:val="both"/>
              <w:rPr>
                <w:rFonts w:ascii="Arial" w:hAnsi="Arial" w:cs="Arial"/>
                <w:szCs w:val="24"/>
              </w:rPr>
            </w:pPr>
          </w:p>
          <w:p w14:paraId="544C11C3" w14:textId="5A2DB3AC" w:rsidR="008C46FD" w:rsidRDefault="008C46FD" w:rsidP="008C46FD">
            <w:pPr>
              <w:ind w:right="774"/>
              <w:rPr>
                <w:rFonts w:ascii="Arial" w:hAnsi="Arial" w:cs="Arial"/>
                <w:sz w:val="22"/>
                <w:szCs w:val="22"/>
              </w:rPr>
            </w:pPr>
          </w:p>
          <w:p w14:paraId="41E3C1CF" w14:textId="77777777" w:rsidR="00AD03C5" w:rsidRPr="005408ED" w:rsidRDefault="00AD03C5" w:rsidP="00AD03C5">
            <w:pPr>
              <w:pStyle w:val="Corpsdetexte"/>
              <w:tabs>
                <w:tab w:val="clear" w:pos="2835"/>
                <w:tab w:val="left" w:pos="2268"/>
              </w:tabs>
              <w:spacing w:after="0"/>
              <w:jc w:val="center"/>
              <w:rPr>
                <w:rFonts w:ascii="Arial" w:hAnsi="Arial" w:cs="Arial"/>
                <w:b w:val="0"/>
                <w:bCs/>
                <w:sz w:val="22"/>
                <w:szCs w:val="24"/>
              </w:rPr>
            </w:pPr>
            <w:r w:rsidRPr="005408ED">
              <w:rPr>
                <w:rFonts w:ascii="Arial" w:hAnsi="Arial" w:cs="Arial"/>
                <w:b w:val="0"/>
                <w:bCs/>
                <w:sz w:val="22"/>
                <w:szCs w:val="24"/>
              </w:rPr>
              <w:t>Le représentant du pouvoir adjudicateur État,</w:t>
            </w:r>
          </w:p>
          <w:p w14:paraId="598EFE49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sz w:val="22"/>
                <w:szCs w:val="24"/>
              </w:rPr>
              <w:t>Pour l'ingénieur général des travaux maritimes Roland BOUTIN</w:t>
            </w:r>
          </w:p>
          <w:p w14:paraId="5DBE196C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sz w:val="22"/>
                <w:szCs w:val="24"/>
              </w:rPr>
              <w:t>Directeur de l'établissement du service d'infrastructure de la défense de Brest</w:t>
            </w:r>
          </w:p>
          <w:p w14:paraId="60E23B72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bCs/>
                <w:sz w:val="22"/>
                <w:szCs w:val="24"/>
              </w:rPr>
              <w:t xml:space="preserve"> (Désigné par arrêté ministériel du 22.06.2007 modifié)</w:t>
            </w:r>
          </w:p>
          <w:p w14:paraId="620F5DE0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gramStart"/>
            <w:r w:rsidRPr="005408ED">
              <w:rPr>
                <w:rFonts w:ascii="Arial" w:hAnsi="Arial" w:cs="Arial"/>
                <w:sz w:val="22"/>
                <w:szCs w:val="24"/>
              </w:rPr>
              <w:t>et</w:t>
            </w:r>
            <w:proofErr w:type="gramEnd"/>
            <w:r w:rsidRPr="005408ED">
              <w:rPr>
                <w:rFonts w:ascii="Arial" w:hAnsi="Arial" w:cs="Arial"/>
                <w:sz w:val="22"/>
                <w:szCs w:val="24"/>
              </w:rPr>
              <w:t xml:space="preserve"> par délégation</w:t>
            </w:r>
          </w:p>
          <w:p w14:paraId="029155F0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sz w:val="22"/>
                <w:szCs w:val="24"/>
              </w:rPr>
              <w:t>L’ingénieur en chef de 1</w:t>
            </w:r>
            <w:r w:rsidRPr="005408ED">
              <w:rPr>
                <w:rFonts w:ascii="Arial" w:hAnsi="Arial" w:cs="Arial"/>
                <w:sz w:val="22"/>
                <w:szCs w:val="24"/>
                <w:vertAlign w:val="superscript"/>
              </w:rPr>
              <w:t>ère</w:t>
            </w:r>
            <w:r w:rsidRPr="005408ED">
              <w:rPr>
                <w:rFonts w:ascii="Arial" w:hAnsi="Arial" w:cs="Arial"/>
                <w:sz w:val="22"/>
                <w:szCs w:val="24"/>
              </w:rPr>
              <w:t xml:space="preserve"> classe</w:t>
            </w:r>
          </w:p>
          <w:p w14:paraId="1C9A7975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sz w:val="22"/>
                <w:szCs w:val="24"/>
              </w:rPr>
              <w:t>Alexandre LEMAIRE</w:t>
            </w:r>
          </w:p>
          <w:p w14:paraId="6D3249DB" w14:textId="33222F41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5408ED">
              <w:rPr>
                <w:rFonts w:ascii="Arial" w:hAnsi="Arial" w:cs="Arial"/>
                <w:sz w:val="22"/>
                <w:szCs w:val="24"/>
              </w:rPr>
              <w:t>Directeur des opérations</w:t>
            </w:r>
          </w:p>
          <w:p w14:paraId="417BA150" w14:textId="1D5FA4A8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793C7268" w14:textId="6766A3FF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67AE61EC" w14:textId="71546756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4E0D40E2" w14:textId="5DA748B1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759C90AE" w14:textId="30EBF102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66899B83" w14:textId="1222584A" w:rsidR="00AD03C5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4AA1C0B6" w14:textId="77777777" w:rsidR="00AD03C5" w:rsidRPr="005408ED" w:rsidRDefault="00AD03C5" w:rsidP="00AD03C5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3CFC3C1D" w14:textId="6F80F92A" w:rsidR="008C46FD" w:rsidRPr="008C46FD" w:rsidRDefault="008C46FD" w:rsidP="008C46FD">
            <w:pPr>
              <w:ind w:left="-720" w:right="774" w:firstLine="4264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D3821" w14:textId="77777777" w:rsidR="00905BAD" w:rsidRPr="000C5CA4" w:rsidRDefault="00905BAD" w:rsidP="00484AE6">
      <w:pPr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048D382D" w14:textId="13524239" w:rsidR="00DD1037" w:rsidRPr="000C5CA4" w:rsidRDefault="00DD1037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55C33B67" w14:textId="5634EE58" w:rsidR="00C7471A" w:rsidRPr="000C5CA4" w:rsidRDefault="00C7471A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47A87A1D" w14:textId="77777777" w:rsidR="00C7471A" w:rsidRPr="000C5CA4" w:rsidRDefault="00C7471A" w:rsidP="00484AE6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7651BDCA" w14:textId="4B2D580E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2597F365" w14:textId="3C1E9D68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7D896729" w14:textId="0AFD457B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315F2DD7" w14:textId="70881E94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12280A7B" w14:textId="03C24C63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73FA8A58" w14:textId="15F67D6C" w:rsidR="00911362" w:rsidRPr="000C5CA4" w:rsidRDefault="006A0426" w:rsidP="00911362">
      <w:pPr>
        <w:pStyle w:val="Titre1"/>
        <w:spacing w:before="60" w:after="60" w:line="240" w:lineRule="auto"/>
        <w:jc w:val="both"/>
        <w:rPr>
          <w:rFonts w:cs="Arial"/>
          <w:caps w:val="0"/>
          <w:sz w:val="22"/>
          <w:szCs w:val="22"/>
        </w:rPr>
      </w:pPr>
      <w:r>
        <w:rPr>
          <w:rFonts w:cs="Arial"/>
          <w:caps w:val="0"/>
          <w:sz w:val="22"/>
          <w:szCs w:val="22"/>
        </w:rPr>
        <w:t>Date de notification du marché public</w:t>
      </w:r>
      <w:r w:rsidR="00911362" w:rsidRPr="000C5CA4">
        <w:rPr>
          <w:rFonts w:cs="Arial"/>
          <w:caps w:val="0"/>
          <w:sz w:val="22"/>
          <w:szCs w:val="22"/>
        </w:rPr>
        <w:t xml:space="preserve"> : </w:t>
      </w:r>
      <w:r w:rsidR="00911362" w:rsidRPr="000C5CA4">
        <w:rPr>
          <w:rFonts w:cs="Arial"/>
          <w:b w:val="0"/>
          <w:caps w:val="0"/>
          <w:sz w:val="22"/>
          <w:szCs w:val="22"/>
        </w:rPr>
        <w:t>[Horodatage PLACE de l’accusé de réception du courrier de notification envoyé au titulaire]</w:t>
      </w:r>
    </w:p>
    <w:p w14:paraId="2FC0F1FF" w14:textId="77777777" w:rsidR="00C7471A" w:rsidRPr="000C5CA4" w:rsidRDefault="00C7471A" w:rsidP="00C7471A">
      <w:pPr>
        <w:rPr>
          <w:rFonts w:ascii="Arial" w:hAnsi="Arial" w:cs="Arial"/>
          <w:sz w:val="22"/>
          <w:szCs w:val="22"/>
        </w:rPr>
      </w:pPr>
    </w:p>
    <w:p w14:paraId="048D382F" w14:textId="77777777" w:rsidR="00484AE6" w:rsidRPr="000C5CA4" w:rsidRDefault="00484AE6" w:rsidP="00484AE6">
      <w:pPr>
        <w:jc w:val="both"/>
        <w:rPr>
          <w:rFonts w:ascii="Arial" w:hAnsi="Arial" w:cs="Arial"/>
          <w:sz w:val="22"/>
          <w:szCs w:val="22"/>
        </w:rPr>
      </w:pPr>
    </w:p>
    <w:p w14:paraId="048D3842" w14:textId="77777777" w:rsidR="00DD1037" w:rsidRPr="000C5CA4" w:rsidRDefault="00DD1037" w:rsidP="003C7127">
      <w:pPr>
        <w:tabs>
          <w:tab w:val="left" w:pos="4536"/>
          <w:tab w:val="left" w:pos="5103"/>
        </w:tabs>
        <w:jc w:val="both"/>
        <w:rPr>
          <w:rFonts w:ascii="Arial" w:hAnsi="Arial" w:cs="Arial"/>
          <w:sz w:val="22"/>
          <w:szCs w:val="22"/>
        </w:rPr>
        <w:sectPr w:rsidR="00DD1037" w:rsidRPr="000C5CA4" w:rsidSect="00FD25C3">
          <w:headerReference w:type="default" r:id="rId23"/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048D3843" w14:textId="77777777" w:rsidR="00484AE6" w:rsidRPr="000C5CA4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2"/>
          <w:szCs w:val="22"/>
        </w:rPr>
      </w:pPr>
      <w:r w:rsidRPr="000C5CA4">
        <w:rPr>
          <w:rFonts w:ascii="Arial" w:hAnsi="Arial" w:cs="Arial"/>
          <w:b/>
          <w:iCs/>
          <w:sz w:val="22"/>
          <w:szCs w:val="22"/>
        </w:rPr>
        <w:lastRenderedPageBreak/>
        <w:t>Annexe n° </w:t>
      </w:r>
      <w:r w:rsidR="00DD1037" w:rsidRPr="000C5CA4">
        <w:rPr>
          <w:rFonts w:ascii="Arial" w:hAnsi="Arial" w:cs="Arial"/>
          <w:b/>
          <w:iCs/>
          <w:sz w:val="22"/>
          <w:szCs w:val="22"/>
        </w:rPr>
        <w:t>1</w:t>
      </w:r>
      <w:r w:rsidRPr="000C5CA4">
        <w:rPr>
          <w:rFonts w:ascii="Arial" w:hAnsi="Arial" w:cs="Arial"/>
          <w:b/>
          <w:iCs/>
          <w:sz w:val="22"/>
          <w:szCs w:val="22"/>
        </w:rPr>
        <w:t xml:space="preserve"> - RIB</w:t>
      </w:r>
    </w:p>
    <w:p w14:paraId="048D3845" w14:textId="77777777" w:rsidR="00484AE6" w:rsidRPr="000C5CA4" w:rsidRDefault="00484AE6" w:rsidP="00484AE6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Compte(s) À crÉditer </w:t>
      </w:r>
    </w:p>
    <w:p w14:paraId="048D3846" w14:textId="77777777" w:rsidR="00484AE6" w:rsidRPr="000C5CA4" w:rsidRDefault="00484AE6" w:rsidP="00484AE6">
      <w:pPr>
        <w:pStyle w:val="Titre1"/>
        <w:spacing w:before="120" w:after="12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048D3847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titulaire unique ou d’un groupement avec un compte unique</w:t>
      </w:r>
    </w:p>
    <w:p w14:paraId="048D3848" w14:textId="77777777" w:rsidR="00663D0C" w:rsidRPr="000C5CA4" w:rsidRDefault="00663D0C" w:rsidP="00663D0C">
      <w:pPr>
        <w:ind w:firstLine="709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4B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9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b/>
                <w:i/>
                <w:sz w:val="22"/>
                <w:szCs w:val="22"/>
              </w:rPr>
              <w:t>Coller ici le Relevé d’Identité Bancaire.</w:t>
            </w:r>
          </w:p>
          <w:p w14:paraId="048D384A" w14:textId="77777777" w:rsidR="00663D0C" w:rsidRPr="000C5CA4" w:rsidRDefault="00663D0C" w:rsidP="00FC3F5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48D384C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</w:p>
    <w:p w14:paraId="048D384D" w14:textId="77777777" w:rsidR="00663D0C" w:rsidRPr="000C5CA4" w:rsidRDefault="00663D0C" w:rsidP="00663D0C">
      <w:pPr>
        <w:jc w:val="both"/>
        <w:rPr>
          <w:rFonts w:ascii="Arial" w:hAnsi="Arial" w:cs="Arial"/>
          <w:b/>
          <w:sz w:val="22"/>
          <w:szCs w:val="22"/>
        </w:rPr>
      </w:pPr>
      <w:r w:rsidRPr="000C5CA4">
        <w:rPr>
          <w:rFonts w:ascii="Arial" w:hAnsi="Arial" w:cs="Arial"/>
          <w:b/>
          <w:sz w:val="22"/>
          <w:szCs w:val="22"/>
        </w:rPr>
        <w:t>Dans le cas d’un groupement avec des comptes séparés</w:t>
      </w:r>
    </w:p>
    <w:p w14:paraId="048D384E" w14:textId="77777777" w:rsidR="00663D0C" w:rsidRPr="000C5CA4" w:rsidRDefault="00663D0C" w:rsidP="00663D0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51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F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i/>
                <w:sz w:val="22"/>
                <w:szCs w:val="22"/>
              </w:rPr>
              <w:t>Coller ici le Relevé d’Identité Bancaire du mandataire.</w:t>
            </w:r>
          </w:p>
          <w:p w14:paraId="048D3850" w14:textId="77777777" w:rsidR="00663D0C" w:rsidRPr="000C5CA4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48D3852" w14:textId="77777777" w:rsidR="00663D0C" w:rsidRPr="000C5CA4" w:rsidRDefault="00663D0C" w:rsidP="00663D0C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48D3853" w14:textId="77777777" w:rsidR="00663D0C" w:rsidRPr="000C5CA4" w:rsidRDefault="00663D0C" w:rsidP="00663D0C">
      <w:pPr>
        <w:jc w:val="both"/>
        <w:rPr>
          <w:rFonts w:ascii="Arial" w:hAnsi="Arial" w:cs="Arial"/>
          <w:sz w:val="22"/>
          <w:szCs w:val="22"/>
        </w:rPr>
      </w:pPr>
      <w:r w:rsidRPr="000C5CA4">
        <w:rPr>
          <w:rFonts w:ascii="Arial" w:hAnsi="Arial" w:cs="Arial"/>
          <w:sz w:val="22"/>
          <w:szCs w:val="22"/>
        </w:rPr>
        <w:t>Le cotraitant n° </w:t>
      </w:r>
      <w:r w:rsidRPr="000C5CA4">
        <w:rPr>
          <w:rFonts w:ascii="Arial" w:hAnsi="Arial" w:cs="Arial"/>
          <w:color w:val="FF0000"/>
          <w:sz w:val="22"/>
          <w:szCs w:val="22"/>
          <w:highlight w:val="cyan"/>
        </w:rPr>
        <w:t>?</w:t>
      </w:r>
      <w:r w:rsidRPr="000C5CA4">
        <w:rPr>
          <w:rFonts w:ascii="Arial" w:hAnsi="Arial" w:cs="Arial"/>
          <w:sz w:val="22"/>
          <w:szCs w:val="22"/>
        </w:rPr>
        <w:t xml:space="preserve"> </w:t>
      </w:r>
    </w:p>
    <w:p w14:paraId="048D3854" w14:textId="77777777" w:rsidR="00663D0C" w:rsidRPr="000C5CA4" w:rsidRDefault="00663D0C" w:rsidP="00663D0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0C5CA4" w14:paraId="048D3857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55" w14:textId="77777777" w:rsidR="00663D0C" w:rsidRPr="000C5CA4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C5CA4">
              <w:rPr>
                <w:rFonts w:ascii="Arial" w:hAnsi="Arial" w:cs="Arial"/>
                <w:i/>
                <w:sz w:val="22"/>
                <w:szCs w:val="22"/>
              </w:rPr>
              <w:t>Coller ici le Relevé d’Identité Bancaire du cotraitant n</w:t>
            </w:r>
            <w:proofErr w:type="gramStart"/>
            <w:r w:rsidRPr="000C5CA4">
              <w:rPr>
                <w:rFonts w:ascii="Arial" w:hAnsi="Arial" w:cs="Arial"/>
                <w:i/>
                <w:sz w:val="22"/>
                <w:szCs w:val="22"/>
              </w:rPr>
              <w:t xml:space="preserve">° </w:t>
            </w:r>
            <w:r w:rsidRPr="000C5CA4">
              <w:rPr>
                <w:rFonts w:ascii="Arial" w:hAnsi="Arial" w:cs="Arial"/>
                <w:i/>
                <w:color w:val="FF0000"/>
                <w:sz w:val="22"/>
                <w:szCs w:val="22"/>
                <w:highlight w:val="cyan"/>
              </w:rPr>
              <w:t>?</w:t>
            </w:r>
            <w:r w:rsidRPr="000C5CA4">
              <w:rPr>
                <w:rFonts w:ascii="Arial" w:hAnsi="Arial" w:cs="Arial"/>
                <w:i/>
                <w:sz w:val="22"/>
                <w:szCs w:val="22"/>
              </w:rPr>
              <w:t>.</w:t>
            </w:r>
            <w:proofErr w:type="gramEnd"/>
          </w:p>
          <w:p w14:paraId="048D3856" w14:textId="77777777" w:rsidR="00663D0C" w:rsidRPr="000C5CA4" w:rsidRDefault="00663D0C" w:rsidP="00FC3F55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48D387A" w14:textId="4609E676" w:rsidR="00CC0B69" w:rsidRDefault="00CC0B69" w:rsidP="007E4D00">
      <w:pPr>
        <w:rPr>
          <w:rFonts w:ascii="Arial" w:hAnsi="Arial" w:cs="Arial"/>
          <w:b/>
          <w:bCs/>
          <w:sz w:val="22"/>
          <w:szCs w:val="22"/>
        </w:rPr>
      </w:pPr>
    </w:p>
    <w:p w14:paraId="126BA0F1" w14:textId="1F102BBE" w:rsidR="00CC0B69" w:rsidRDefault="00CC0B69" w:rsidP="00412C3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3544F01" w14:textId="399C46A7" w:rsidR="00CC0B69" w:rsidRPr="00CC0B69" w:rsidRDefault="00373766" w:rsidP="00CC0B69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iCs/>
          <w:sz w:val="22"/>
          <w:szCs w:val="24"/>
        </w:rPr>
        <w:lastRenderedPageBreak/>
        <w:t>Annexe n°2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_E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tat des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P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rix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F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orfaitaires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/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B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ordereau des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P</w:t>
      </w:r>
      <w:r w:rsidR="00D470B7">
        <w:rPr>
          <w:rFonts w:ascii="Arial" w:hAnsi="Arial" w:cs="Arial"/>
          <w:b/>
          <w:iCs/>
          <w:sz w:val="22"/>
          <w:szCs w:val="24"/>
        </w:rPr>
        <w:t xml:space="preserve">rix </w:t>
      </w:r>
      <w:r w:rsidR="00CC0B69" w:rsidRPr="00CC0B69">
        <w:rPr>
          <w:rFonts w:ascii="Arial" w:hAnsi="Arial" w:cs="Arial"/>
          <w:b/>
          <w:iCs/>
          <w:sz w:val="22"/>
          <w:szCs w:val="24"/>
        </w:rPr>
        <w:t>U</w:t>
      </w:r>
      <w:r w:rsidR="00D470B7">
        <w:rPr>
          <w:rFonts w:ascii="Arial" w:hAnsi="Arial" w:cs="Arial"/>
          <w:b/>
          <w:iCs/>
          <w:sz w:val="22"/>
          <w:szCs w:val="24"/>
        </w:rPr>
        <w:t>nitaires</w:t>
      </w:r>
      <w:r w:rsidR="006A0426">
        <w:rPr>
          <w:rFonts w:ascii="Arial" w:hAnsi="Arial" w:cs="Arial"/>
          <w:b/>
          <w:iCs/>
          <w:sz w:val="22"/>
          <w:szCs w:val="24"/>
        </w:rPr>
        <w:t xml:space="preserve"> / Détail Estimatif</w:t>
      </w:r>
    </w:p>
    <w:p w14:paraId="6467B2AD" w14:textId="7C278B42" w:rsidR="00CC0B69" w:rsidRDefault="00CC0B69" w:rsidP="00CC0B69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</w:p>
    <w:p w14:paraId="676B85DB" w14:textId="650150D3" w:rsidR="00B535EC" w:rsidRPr="00C602AC" w:rsidRDefault="00B535EC" w:rsidP="00C602AC">
      <w:pPr>
        <w:pStyle w:val="Paragraphedeliste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MODE </w:t>
      </w:r>
      <w:r w:rsidR="00C602AC">
        <w:rPr>
          <w:rFonts w:ascii="Arial" w:hAnsi="Arial" w:cs="Arial"/>
          <w:b/>
          <w:bCs/>
          <w:sz w:val="22"/>
          <w:szCs w:val="22"/>
        </w:rPr>
        <w:t>D’EVALUATION DES OUVRAGES</w:t>
      </w:r>
    </w:p>
    <w:p w14:paraId="22FB1BF2" w14:textId="60B22E9C" w:rsidR="00B535EC" w:rsidRPr="00B535EC" w:rsidRDefault="00B535EC" w:rsidP="00B535EC">
      <w:pPr>
        <w:numPr>
          <w:ilvl w:val="1"/>
          <w:numId w:val="0"/>
        </w:numPr>
        <w:spacing w:before="240" w:after="240"/>
        <w:ind w:left="578"/>
        <w:jc w:val="both"/>
        <w:outlineLvl w:val="1"/>
        <w:rPr>
          <w:rFonts w:ascii="Arial" w:hAnsi="Arial" w:cs="Arial"/>
          <w:b/>
          <w:bCs/>
          <w:szCs w:val="24"/>
          <w:u w:val="single"/>
        </w:rPr>
      </w:pPr>
      <w:bookmarkStart w:id="1" w:name="_Toc405977993"/>
      <w:bookmarkStart w:id="2" w:name="_Toc119920341"/>
      <w:r>
        <w:rPr>
          <w:rFonts w:ascii="Arial" w:hAnsi="Arial" w:cs="Arial"/>
          <w:b/>
          <w:bCs/>
          <w:szCs w:val="24"/>
          <w:u w:val="single"/>
        </w:rPr>
        <w:t xml:space="preserve">1.1 - </w:t>
      </w:r>
      <w:r w:rsidRPr="00B535EC">
        <w:rPr>
          <w:rFonts w:ascii="Arial" w:hAnsi="Arial" w:cs="Arial"/>
          <w:b/>
          <w:bCs/>
          <w:szCs w:val="24"/>
          <w:u w:val="single"/>
        </w:rPr>
        <w:t>Généralités</w:t>
      </w:r>
      <w:bookmarkEnd w:id="1"/>
      <w:bookmarkEnd w:id="2"/>
    </w:p>
    <w:p w14:paraId="166BD048" w14:textId="76D103F1" w:rsidR="00B535EC" w:rsidRPr="00B535EC" w:rsidRDefault="00B535EC" w:rsidP="00B535EC">
      <w:pPr>
        <w:numPr>
          <w:ilvl w:val="2"/>
          <w:numId w:val="0"/>
        </w:numPr>
        <w:spacing w:before="120" w:after="120"/>
        <w:ind w:left="1004"/>
        <w:jc w:val="both"/>
        <w:outlineLvl w:val="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1.1.1 - </w:t>
      </w:r>
      <w:r w:rsidRPr="00B535EC">
        <w:rPr>
          <w:rFonts w:ascii="Arial" w:hAnsi="Arial" w:cs="Arial"/>
          <w:b/>
          <w:bCs/>
          <w:sz w:val="22"/>
          <w:szCs w:val="22"/>
        </w:rPr>
        <w:t>Présentation du bordereau des prix</w:t>
      </w:r>
    </w:p>
    <w:p w14:paraId="41222AEE" w14:textId="77777777" w:rsidR="00B535EC" w:rsidRPr="00B535EC" w:rsidRDefault="00B535EC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bookmarkStart w:id="3" w:name="_Toc478549360"/>
      <w:r w:rsidRPr="00B535EC">
        <w:rPr>
          <w:rFonts w:ascii="Arial" w:eastAsia="SimSun" w:hAnsi="Arial" w:cs="Arial"/>
          <w:sz w:val="22"/>
          <w:szCs w:val="22"/>
        </w:rPr>
        <w:t xml:space="preserve">Ce dossier se compose de 2 parties : </w:t>
      </w:r>
    </w:p>
    <w:p w14:paraId="56D5BEF5" w14:textId="2DE6382D" w:rsidR="00B535EC" w:rsidRPr="00B535EC" w:rsidRDefault="00441CEF" w:rsidP="00B535EC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  <w:r w:rsidRPr="00B535EC">
        <w:rPr>
          <w:rFonts w:ascii="Arial" w:eastAsia="SimSun" w:hAnsi="Arial" w:cs="Arial"/>
          <w:sz w:val="22"/>
          <w:szCs w:val="22"/>
        </w:rPr>
        <w:t>Le</w:t>
      </w:r>
      <w:r w:rsidR="00B535EC" w:rsidRPr="00B535EC">
        <w:rPr>
          <w:rFonts w:ascii="Arial" w:eastAsia="SimSun" w:hAnsi="Arial" w:cs="Arial"/>
          <w:sz w:val="22"/>
          <w:szCs w:val="22"/>
        </w:rPr>
        <w:t xml:space="preserve"> recueil des prix et de leur libellé qui définit les prix et précise la nature des prestations incluses pour chaque prix,</w:t>
      </w:r>
    </w:p>
    <w:bookmarkEnd w:id="3"/>
    <w:p w14:paraId="379ED5C3" w14:textId="59B2D0F3" w:rsidR="00C602AC" w:rsidRDefault="00C602AC" w:rsidP="00C602AC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Le Détail Estimatif composé du Bordereau des Prix Unitaires et de l'Etat de</w:t>
      </w:r>
      <w:r>
        <w:rPr>
          <w:rFonts w:ascii="Arial" w:eastAsia="SimSun" w:hAnsi="Arial" w:cs="Arial"/>
          <w:sz w:val="22"/>
          <w:szCs w:val="22"/>
        </w:rPr>
        <w:t>s Prix Forfaitaires.</w:t>
      </w:r>
      <w:r w:rsidRPr="00C602AC">
        <w:rPr>
          <w:rFonts w:ascii="Arial" w:eastAsia="SimSun" w:hAnsi="Arial" w:cs="Arial"/>
          <w:sz w:val="22"/>
          <w:szCs w:val="22"/>
        </w:rPr>
        <w:t xml:space="preserve"> Il comprend le libellé succinct de chaque prix, ainsi que la quantité prévisible de chaque prix.</w:t>
      </w:r>
    </w:p>
    <w:p w14:paraId="18B73F94" w14:textId="77777777" w:rsidR="00C602AC" w:rsidRDefault="00C602AC" w:rsidP="00C602AC">
      <w:pPr>
        <w:spacing w:after="200"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</w:p>
    <w:p w14:paraId="14928F0D" w14:textId="644B4B91" w:rsidR="00B535EC" w:rsidRPr="00C602AC" w:rsidRDefault="00B535EC" w:rsidP="00C602AC">
      <w:pPr>
        <w:numPr>
          <w:ilvl w:val="2"/>
          <w:numId w:val="0"/>
        </w:numPr>
        <w:spacing w:before="120" w:after="120"/>
        <w:ind w:left="1004"/>
        <w:jc w:val="both"/>
        <w:outlineLvl w:val="2"/>
        <w:rPr>
          <w:rFonts w:ascii="Arial" w:hAnsi="Arial" w:cs="Arial"/>
          <w:b/>
          <w:bCs/>
          <w:sz w:val="22"/>
          <w:szCs w:val="22"/>
        </w:rPr>
      </w:pPr>
      <w:r w:rsidRPr="00C602AC">
        <w:rPr>
          <w:rFonts w:ascii="Arial" w:hAnsi="Arial" w:cs="Arial"/>
          <w:b/>
          <w:bCs/>
          <w:sz w:val="22"/>
          <w:szCs w:val="22"/>
        </w:rPr>
        <w:t>1.1.2 - Contenu des prix</w:t>
      </w:r>
    </w:p>
    <w:p w14:paraId="55868F3B" w14:textId="77777777" w:rsidR="00B535EC" w:rsidRPr="00C602AC" w:rsidRDefault="00B535EC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 xml:space="preserve">Le contenu des prix est précisé à l’article 4.2 du CCAP. </w:t>
      </w:r>
    </w:p>
    <w:p w14:paraId="2631BC67" w14:textId="214305B9" w:rsidR="00B535EC" w:rsidRPr="00B535EC" w:rsidRDefault="00B535EC" w:rsidP="00B535EC">
      <w:pPr>
        <w:numPr>
          <w:ilvl w:val="1"/>
          <w:numId w:val="0"/>
        </w:numPr>
        <w:spacing w:before="240" w:after="240"/>
        <w:ind w:left="578"/>
        <w:jc w:val="both"/>
        <w:outlineLvl w:val="1"/>
        <w:rPr>
          <w:rFonts w:ascii="Arial" w:hAnsi="Arial" w:cs="Arial"/>
          <w:b/>
          <w:bCs/>
          <w:szCs w:val="24"/>
          <w:u w:val="single"/>
        </w:rPr>
      </w:pPr>
      <w:bookmarkStart w:id="4" w:name="_Toc405977994"/>
      <w:bookmarkStart w:id="5" w:name="_Toc119920342"/>
      <w:r>
        <w:rPr>
          <w:rFonts w:ascii="Arial" w:hAnsi="Arial" w:cs="Arial"/>
          <w:b/>
          <w:bCs/>
          <w:szCs w:val="24"/>
          <w:u w:val="single"/>
        </w:rPr>
        <w:t xml:space="preserve">1.2 - </w:t>
      </w:r>
      <w:r w:rsidRPr="00B535EC">
        <w:rPr>
          <w:rFonts w:ascii="Arial" w:hAnsi="Arial" w:cs="Arial"/>
          <w:b/>
          <w:bCs/>
          <w:szCs w:val="24"/>
          <w:u w:val="single"/>
        </w:rPr>
        <w:t>Mode d’application des prix</w:t>
      </w:r>
      <w:bookmarkEnd w:id="4"/>
      <w:bookmarkEnd w:id="5"/>
      <w:r w:rsidRPr="00B535EC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41B71ECD" w14:textId="1B43DF49" w:rsidR="00441CEF" w:rsidRPr="00CA4A60" w:rsidRDefault="0063655D" w:rsidP="00B535EC">
      <w:pPr>
        <w:spacing w:after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</w:t>
      </w:r>
      <w:r w:rsidR="00B535EC" w:rsidRPr="00CA4A60">
        <w:rPr>
          <w:rFonts w:ascii="Arial" w:hAnsi="Arial" w:cs="Arial"/>
          <w:sz w:val="22"/>
          <w:szCs w:val="22"/>
          <w:u w:val="single"/>
        </w:rPr>
        <w:t xml:space="preserve">rix </w:t>
      </w:r>
      <w:r w:rsidR="00C602AC" w:rsidRPr="00CA4A60">
        <w:rPr>
          <w:rFonts w:ascii="Arial" w:hAnsi="Arial" w:cs="Arial"/>
          <w:sz w:val="22"/>
          <w:szCs w:val="22"/>
          <w:u w:val="single"/>
        </w:rPr>
        <w:t>BP3-F1 et BP3-F2</w:t>
      </w:r>
      <w:r w:rsidR="00CA4A60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757626E" w14:textId="4534564F" w:rsidR="00DE0E7A" w:rsidRPr="00DE0E7A" w:rsidRDefault="00B535EC" w:rsidP="00B535EC">
      <w:pPr>
        <w:spacing w:after="200" w:line="276" w:lineRule="auto"/>
        <w:jc w:val="both"/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>Les dispositions</w:t>
      </w:r>
      <w:r w:rsidRPr="00B535EC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 prévues à l'article </w:t>
      </w:r>
      <w:r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>9</w:t>
      </w:r>
      <w:r w:rsidR="00441CEF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 du CCA</w:t>
      </w:r>
      <w:r w:rsidRPr="00B535EC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G </w:t>
      </w:r>
      <w:r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>T</w:t>
      </w:r>
      <w:r w:rsidR="00441CEF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ravaux </w:t>
      </w:r>
      <w:r w:rsidRPr="00B535EC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>et à l'article 4</w:t>
      </w:r>
      <w:r w:rsidR="00441CEF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 du CCAP s’</w:t>
      </w:r>
      <w:r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>appliquent</w:t>
      </w:r>
      <w:r w:rsidRPr="00B535EC">
        <w:rPr>
          <w:rFonts w:ascii="Arial" w:eastAsia="SimSun" w:hAnsi="Arial" w:cs="Arial"/>
          <w:bCs/>
          <w:kern w:val="1"/>
          <w:sz w:val="22"/>
          <w:szCs w:val="22"/>
          <w:lang w:eastAsia="hi-IN" w:bidi="hi-IN"/>
        </w:rPr>
        <w:t xml:space="preserve">. </w:t>
      </w:r>
    </w:p>
    <w:p w14:paraId="04F85258" w14:textId="579979EF" w:rsidR="00E954A8" w:rsidRPr="00C602AC" w:rsidRDefault="00E954A8" w:rsidP="00E954A8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  <w:u w:val="single"/>
        </w:rPr>
      </w:pPr>
      <w:r w:rsidRPr="00C602AC">
        <w:rPr>
          <w:rFonts w:ascii="Arial" w:eastAsia="SimSun" w:hAnsi="Arial" w:cs="Arial"/>
          <w:sz w:val="22"/>
          <w:szCs w:val="22"/>
          <w:u w:val="single"/>
        </w:rPr>
        <w:t>Prix BP3-U1</w:t>
      </w:r>
      <w:r w:rsidR="00572A9B" w:rsidRPr="00C602AC">
        <w:rPr>
          <w:rFonts w:ascii="Arial" w:eastAsia="SimSun" w:hAnsi="Arial" w:cs="Arial"/>
          <w:sz w:val="22"/>
          <w:szCs w:val="22"/>
          <w:u w:val="single"/>
        </w:rPr>
        <w:t xml:space="preserve"> à </w:t>
      </w:r>
      <w:r w:rsidR="00BA5B70" w:rsidRPr="00C602AC">
        <w:rPr>
          <w:rFonts w:ascii="Arial" w:eastAsia="SimSun" w:hAnsi="Arial" w:cs="Arial"/>
          <w:sz w:val="22"/>
          <w:szCs w:val="22"/>
          <w:u w:val="single"/>
        </w:rPr>
        <w:t>BP3-U</w:t>
      </w:r>
      <w:r w:rsidR="00441CEF" w:rsidRPr="00C602AC">
        <w:rPr>
          <w:rFonts w:ascii="Arial" w:eastAsia="SimSun" w:hAnsi="Arial" w:cs="Arial"/>
          <w:sz w:val="22"/>
          <w:szCs w:val="22"/>
          <w:u w:val="single"/>
        </w:rPr>
        <w:t>9</w:t>
      </w:r>
    </w:p>
    <w:p w14:paraId="54EC5B42" w14:textId="213B5340" w:rsidR="00572A9B" w:rsidRDefault="00E954A8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 xml:space="preserve">Les </w:t>
      </w:r>
      <w:r w:rsidR="00572A9B" w:rsidRPr="00C602AC">
        <w:rPr>
          <w:rFonts w:ascii="Arial" w:eastAsia="SimSun" w:hAnsi="Arial" w:cs="Arial"/>
          <w:sz w:val="22"/>
          <w:szCs w:val="22"/>
        </w:rPr>
        <w:t xml:space="preserve">quantités commandées </w:t>
      </w:r>
      <w:r w:rsidR="00CA4A60" w:rsidRPr="00C602AC">
        <w:rPr>
          <w:rFonts w:ascii="Arial" w:eastAsia="SimSun" w:hAnsi="Arial" w:cs="Arial"/>
          <w:sz w:val="22"/>
          <w:szCs w:val="22"/>
        </w:rPr>
        <w:t xml:space="preserve">aux prix BP3-U1 à BP3-U9 </w:t>
      </w:r>
      <w:r w:rsidR="00572A9B" w:rsidRPr="00C602AC">
        <w:rPr>
          <w:rFonts w:ascii="Arial" w:eastAsia="SimSun" w:hAnsi="Arial" w:cs="Arial"/>
          <w:sz w:val="22"/>
          <w:szCs w:val="22"/>
        </w:rPr>
        <w:t>sont fixées à l’EPF/BPU/DE.</w:t>
      </w:r>
    </w:p>
    <w:p w14:paraId="7BF5722C" w14:textId="02BDD52D" w:rsidR="00CA4A60" w:rsidRPr="00C602AC" w:rsidRDefault="00CA4A60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Ces quantités</w:t>
      </w:r>
      <w:r w:rsidRPr="00C602AC">
        <w:rPr>
          <w:rFonts w:ascii="Arial" w:eastAsia="SimSun" w:hAnsi="Arial" w:cs="Arial"/>
          <w:sz w:val="22"/>
          <w:szCs w:val="22"/>
        </w:rPr>
        <w:t xml:space="preserve"> feront l’objet d’un constat établi contradictoirement sur chantier.</w:t>
      </w:r>
    </w:p>
    <w:p w14:paraId="102F0EA0" w14:textId="42EC7CCC" w:rsidR="00E954A8" w:rsidRPr="00E954A8" w:rsidRDefault="00E954A8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Elles feront l’objet d’un avenant si les quantités constatées sont différentes de celles indiquées dans l’EPF/BPU/DE.</w:t>
      </w:r>
    </w:p>
    <w:p w14:paraId="110D2F5A" w14:textId="4068E428" w:rsidR="00B535EC" w:rsidRPr="00B535EC" w:rsidRDefault="00B535EC" w:rsidP="00B535E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  <w:u w:val="single"/>
        </w:rPr>
      </w:pPr>
      <w:r w:rsidRPr="00B535EC">
        <w:rPr>
          <w:rFonts w:ascii="Arial" w:eastAsia="SimSun" w:hAnsi="Arial" w:cs="Arial"/>
          <w:sz w:val="22"/>
          <w:szCs w:val="22"/>
          <w:u w:val="single"/>
        </w:rPr>
        <w:t xml:space="preserve">Prix </w:t>
      </w:r>
      <w:r w:rsidR="00C602AC">
        <w:rPr>
          <w:rFonts w:ascii="Arial" w:eastAsia="SimSun" w:hAnsi="Arial" w:cs="Arial"/>
          <w:sz w:val="22"/>
          <w:szCs w:val="22"/>
          <w:u w:val="single"/>
        </w:rPr>
        <w:t xml:space="preserve">n° </w:t>
      </w:r>
      <w:r w:rsidR="00DE0E7A">
        <w:rPr>
          <w:rFonts w:ascii="Arial" w:eastAsia="SimSun" w:hAnsi="Arial" w:cs="Arial"/>
          <w:sz w:val="22"/>
          <w:szCs w:val="22"/>
          <w:u w:val="single"/>
        </w:rPr>
        <w:t>BP3-M1 et BP3-M2</w:t>
      </w:r>
    </w:p>
    <w:p w14:paraId="0C855510" w14:textId="3216307F" w:rsidR="00CA4A60" w:rsidRDefault="00CA4A60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 xml:space="preserve">Les quantités commandées aux prix </w:t>
      </w:r>
      <w:r w:rsidRPr="0063655D">
        <w:rPr>
          <w:rFonts w:ascii="Arial" w:eastAsia="SimSun" w:hAnsi="Arial" w:cs="Arial"/>
          <w:sz w:val="22"/>
          <w:szCs w:val="22"/>
        </w:rPr>
        <w:t>BP3-M1 et BP3-M2</w:t>
      </w:r>
      <w:r>
        <w:rPr>
          <w:rFonts w:ascii="Arial" w:eastAsia="SimSun" w:hAnsi="Arial" w:cs="Arial"/>
          <w:sz w:val="22"/>
          <w:szCs w:val="22"/>
          <w:u w:val="single"/>
        </w:rPr>
        <w:t xml:space="preserve"> </w:t>
      </w:r>
      <w:r w:rsidRPr="00C602AC">
        <w:rPr>
          <w:rFonts w:ascii="Arial" w:eastAsia="SimSun" w:hAnsi="Arial" w:cs="Arial"/>
          <w:sz w:val="22"/>
          <w:szCs w:val="22"/>
        </w:rPr>
        <w:t>sont fixées à l’EPF/BPU/DE.</w:t>
      </w:r>
    </w:p>
    <w:p w14:paraId="5350D0A4" w14:textId="787A7271" w:rsidR="00C602AC" w:rsidRPr="00C602AC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Ces prix rémunèrent les frais occasionnés par le</w:t>
      </w:r>
      <w:bookmarkStart w:id="6" w:name="_GoBack"/>
      <w:bookmarkEnd w:id="6"/>
      <w:r w:rsidRPr="00C602AC">
        <w:rPr>
          <w:rFonts w:ascii="Arial" w:eastAsia="SimSun" w:hAnsi="Arial" w:cs="Arial"/>
          <w:sz w:val="22"/>
          <w:szCs w:val="22"/>
        </w:rPr>
        <w:t>s arrêts de chantier demandés par l’administration.</w:t>
      </w:r>
    </w:p>
    <w:p w14:paraId="5E6115C4" w14:textId="77777777" w:rsidR="00C602AC" w:rsidRPr="00C602AC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Ils rémunèrent les immobilisations de l’ensemble du chantier pour une durée déterminée. Ils ne s’appliquent pas pour les interruptions qui seraient conséquentes d’un non-respect des obligations de l’entrepreneur (règles de sécurité, procédures ou plans non approuvés…)</w:t>
      </w:r>
    </w:p>
    <w:p w14:paraId="4D8CF983" w14:textId="77777777" w:rsidR="00C602AC" w:rsidRPr="00C602AC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Ils feront l’objet d’un constat établi contradictoirement sur chantier.</w:t>
      </w:r>
    </w:p>
    <w:p w14:paraId="344CF35A" w14:textId="77777777" w:rsidR="00C602AC" w:rsidRPr="00C602AC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Ils sont applicables à n’importe quel moment du chantier.</w:t>
      </w:r>
    </w:p>
    <w:p w14:paraId="07209898" w14:textId="77777777" w:rsidR="00C602AC" w:rsidRPr="00C602AC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Au-delà de deux heures d'immobilisation dans une même demi-journée, le forfait d'immobilisation de la demi-journée est appliqué.</w:t>
      </w:r>
    </w:p>
    <w:p w14:paraId="3323932F" w14:textId="7E5A818F" w:rsidR="00B535EC" w:rsidRPr="00441CEF" w:rsidRDefault="00C602AC" w:rsidP="00C602AC">
      <w:pPr>
        <w:spacing w:after="200"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C602AC">
        <w:rPr>
          <w:rFonts w:ascii="Arial" w:eastAsia="SimSun" w:hAnsi="Arial" w:cs="Arial"/>
          <w:sz w:val="22"/>
          <w:szCs w:val="22"/>
        </w:rPr>
        <w:t>Au-delà de six heures d'immobilisation dans une même journée, le forfait d'immobilisation de la journée est appliqué.</w:t>
      </w:r>
    </w:p>
    <w:p w14:paraId="4C26C8CD" w14:textId="1B0CC8C4" w:rsidR="00B535EC" w:rsidRPr="002B55C8" w:rsidRDefault="00B535EC" w:rsidP="00C602AC">
      <w:pPr>
        <w:pStyle w:val="Paragraphedeliste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 w:rsidRPr="002B55C8">
        <w:rPr>
          <w:rFonts w:ascii="Arial" w:hAnsi="Arial" w:cs="Arial"/>
          <w:b/>
          <w:bCs/>
          <w:sz w:val="22"/>
          <w:szCs w:val="22"/>
        </w:rPr>
        <w:lastRenderedPageBreak/>
        <w:t>ETAT DES PRIX FORFAITAIRE / BORDEREAU DE PRIX UNITAIRES</w:t>
      </w:r>
      <w:r w:rsidR="00C602AC">
        <w:rPr>
          <w:rFonts w:ascii="Arial" w:hAnsi="Arial" w:cs="Arial"/>
          <w:b/>
          <w:bCs/>
          <w:sz w:val="22"/>
          <w:szCs w:val="22"/>
        </w:rPr>
        <w:t xml:space="preserve"> / DETAIL ESTIMATIF</w:t>
      </w:r>
    </w:p>
    <w:p w14:paraId="06F22DCD" w14:textId="7EE9A3E0" w:rsidR="00B535EC" w:rsidRPr="005C5DD4" w:rsidRDefault="00B01CB7" w:rsidP="00B535EC">
      <w:pPr>
        <w:spacing w:before="120" w:after="12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  <w:szCs w:val="22"/>
        </w:rPr>
        <w:t>Voir fichier Excel « AE-A2- EPF BPU DE</w:t>
      </w:r>
      <w:r w:rsidR="00B535EC" w:rsidRPr="005C5DD4">
        <w:rPr>
          <w:rFonts w:ascii="Arial" w:hAnsi="Arial" w:cs="Arial"/>
          <w:bCs/>
          <w:sz w:val="22"/>
        </w:rPr>
        <w:t> »</w:t>
      </w:r>
    </w:p>
    <w:p w14:paraId="13D3D656" w14:textId="77777777" w:rsidR="00B535EC" w:rsidRPr="00CC0B69" w:rsidRDefault="00B535EC" w:rsidP="00B535EC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</w:p>
    <w:p w14:paraId="28634830" w14:textId="77777777" w:rsidR="00B535EC" w:rsidRPr="00CC0B69" w:rsidRDefault="00B535EC" w:rsidP="00CC0B69">
      <w:pPr>
        <w:spacing w:before="60" w:after="60"/>
        <w:jc w:val="center"/>
        <w:rPr>
          <w:rFonts w:ascii="Arial" w:hAnsi="Arial" w:cs="Arial"/>
          <w:b/>
          <w:bCs/>
          <w:sz w:val="22"/>
        </w:rPr>
      </w:pPr>
    </w:p>
    <w:sectPr w:rsidR="00B535EC" w:rsidRPr="00CC0B69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CEF3A" w14:textId="77777777" w:rsidR="00CA4A60" w:rsidRDefault="00CA4A60">
      <w:r>
        <w:separator/>
      </w:r>
    </w:p>
  </w:endnote>
  <w:endnote w:type="continuationSeparator" w:id="0">
    <w:p w14:paraId="2CF04A1F" w14:textId="77777777" w:rsidR="00CA4A60" w:rsidRDefault="00CA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36837"/>
      <w:docPartObj>
        <w:docPartGallery w:val="Page Numbers (Bottom of Page)"/>
        <w:docPartUnique/>
      </w:docPartObj>
    </w:sdtPr>
    <w:sdtEndPr/>
    <w:sdtContent>
      <w:sdt>
        <w:sdtPr>
          <w:id w:val="85283570"/>
          <w:docPartObj>
            <w:docPartGallery w:val="Page Numbers (Top of Page)"/>
            <w:docPartUnique/>
          </w:docPartObj>
        </w:sdtPr>
        <w:sdtEndPr/>
        <w:sdtContent>
          <w:p w14:paraId="2FDD488E" w14:textId="120553E6" w:rsidR="00CA4A60" w:rsidRDefault="00CA4A60">
            <w:pPr>
              <w:pStyle w:val="Pieddepage"/>
              <w:jc w:val="right"/>
            </w:pPr>
            <w:r w:rsidRPr="00202818">
              <w:rPr>
                <w:rFonts w:ascii="Arial" w:hAnsi="Arial" w:cs="Arial"/>
                <w:sz w:val="20"/>
              </w:rPr>
              <w:t xml:space="preserve">Page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202818">
              <w:rPr>
                <w:rFonts w:ascii="Arial" w:hAnsi="Arial" w:cs="Arial"/>
                <w:sz w:val="20"/>
              </w:rPr>
              <w:t xml:space="preserve"> sur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48D388B" w14:textId="5C4665B5" w:rsidR="00CA4A60" w:rsidRPr="002C0C9F" w:rsidRDefault="00CA4A60" w:rsidP="00F4646A">
    <w:pPr>
      <w:pStyle w:val="Pieddepage"/>
      <w:jc w:val="both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5838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05199057"/>
          <w:docPartObj>
            <w:docPartGallery w:val="Page Numbers (Top of Page)"/>
            <w:docPartUnique/>
          </w:docPartObj>
        </w:sdtPr>
        <w:sdtEndPr/>
        <w:sdtContent>
          <w:p w14:paraId="6E7AF5AD" w14:textId="5D610208" w:rsidR="00CA4A60" w:rsidRPr="00202818" w:rsidRDefault="00CA4A60">
            <w:pPr>
              <w:pStyle w:val="Pieddepage"/>
              <w:jc w:val="right"/>
              <w:rPr>
                <w:rFonts w:ascii="Arial" w:hAnsi="Arial" w:cs="Arial"/>
                <w:sz w:val="20"/>
              </w:rPr>
            </w:pPr>
            <w:r w:rsidRPr="00202818">
              <w:rPr>
                <w:rFonts w:ascii="Arial" w:hAnsi="Arial" w:cs="Arial"/>
                <w:sz w:val="20"/>
              </w:rPr>
              <w:t xml:space="preserve">Page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202818">
              <w:rPr>
                <w:rFonts w:ascii="Arial" w:hAnsi="Arial" w:cs="Arial"/>
                <w:sz w:val="20"/>
              </w:rPr>
              <w:t xml:space="preserve"> sur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1DC3957" w14:textId="77777777" w:rsidR="00CA4A60" w:rsidRDefault="00CA4A6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8604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FEBD89" w14:textId="57365006" w:rsidR="00CA4A60" w:rsidRDefault="00CA4A60">
            <w:pPr>
              <w:pStyle w:val="Pieddepage"/>
              <w:jc w:val="right"/>
            </w:pPr>
            <w:r w:rsidRPr="00202818">
              <w:rPr>
                <w:rFonts w:ascii="Arial" w:hAnsi="Arial" w:cs="Arial"/>
                <w:sz w:val="20"/>
              </w:rPr>
              <w:t xml:space="preserve">Page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202818">
              <w:rPr>
                <w:rFonts w:ascii="Arial" w:hAnsi="Arial" w:cs="Arial"/>
                <w:sz w:val="20"/>
              </w:rPr>
              <w:t xml:space="preserve"> sur 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202818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3655D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202818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48D388F" w14:textId="77777777" w:rsidR="00CA4A60" w:rsidRPr="00E73EC8" w:rsidRDefault="00CA4A60" w:rsidP="003C7127">
    <w:pPr>
      <w:pStyle w:val="Pieddepage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6B151" w14:textId="77777777" w:rsidR="00CA4A60" w:rsidRDefault="00CA4A60">
      <w:r>
        <w:separator/>
      </w:r>
    </w:p>
  </w:footnote>
  <w:footnote w:type="continuationSeparator" w:id="0">
    <w:p w14:paraId="35AA216B" w14:textId="77777777" w:rsidR="00CA4A60" w:rsidRDefault="00CA4A60">
      <w:r>
        <w:continuationSeparator/>
      </w:r>
    </w:p>
  </w:footnote>
  <w:footnote w:id="1">
    <w:p w14:paraId="048D3895" w14:textId="77777777" w:rsidR="00CA4A60" w:rsidRDefault="00CA4A60" w:rsidP="006A32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2DE4" w14:textId="68C26016" w:rsidR="00CA4A60" w:rsidRPr="000C5CA4" w:rsidRDefault="00CA4A60" w:rsidP="00CC0B69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  <w:r w:rsidRPr="0087497E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E 8077</w:t>
    </w:r>
    <w:r w:rsidRPr="0087497E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>Base Navale de Brest – Carénage du bateau porte n°3 : Travaux</w:t>
    </w:r>
  </w:p>
  <w:p w14:paraId="3FED93DA" w14:textId="27E69A1E" w:rsidR="00CA4A60" w:rsidRPr="0087497E" w:rsidRDefault="00CA4A60" w:rsidP="00A01F86">
    <w:pPr>
      <w:pStyle w:val="En-tte"/>
      <w:jc w:val="center"/>
      <w:rPr>
        <w:rFonts w:ascii="Arial" w:hAnsi="Arial" w:cs="Arial"/>
        <w:sz w:val="16"/>
        <w:szCs w:val="16"/>
      </w:rPr>
    </w:pPr>
  </w:p>
  <w:p w14:paraId="048D388A" w14:textId="77777777" w:rsidR="00CA4A60" w:rsidRPr="00357AA4" w:rsidRDefault="00CA4A60" w:rsidP="00357AA4">
    <w:pPr>
      <w:pStyle w:val="En-tte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3CD12" w14:textId="2ACB8801" w:rsidR="00CA4A60" w:rsidRDefault="00CA4A60" w:rsidP="00A01F86">
    <w:pPr>
      <w:pStyle w:val="En-tte"/>
      <w:tabs>
        <w:tab w:val="clear" w:pos="4536"/>
        <w:tab w:val="left" w:pos="1134"/>
      </w:tabs>
      <w:rPr>
        <w:sz w:val="28"/>
        <w:szCs w:val="28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5D2D4895" wp14:editId="4FD045A6">
          <wp:simplePos x="0" y="0"/>
          <wp:positionH relativeFrom="margin">
            <wp:posOffset>-638175</wp:posOffset>
          </wp:positionH>
          <wp:positionV relativeFrom="margin">
            <wp:posOffset>-1236980</wp:posOffset>
          </wp:positionV>
          <wp:extent cx="8020850" cy="11347593"/>
          <wp:effectExtent l="0" t="0" r="0" b="635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850" cy="113475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D66835" w14:textId="77777777" w:rsidR="00CA4A60" w:rsidRDefault="00CA4A60" w:rsidP="00461D6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0CDB5" w14:textId="77777777" w:rsidR="00CA4A60" w:rsidRPr="000C5CA4" w:rsidRDefault="00CA4A60" w:rsidP="00202818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  <w:r w:rsidRPr="0087497E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E 8077</w:t>
    </w:r>
    <w:r w:rsidRPr="0087497E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>Base Navale de Brest – Carénage du bateau porte n°3 : Travaux</w:t>
    </w:r>
  </w:p>
  <w:p w14:paraId="048D388D" w14:textId="77777777" w:rsidR="00CA4A60" w:rsidRPr="00AA7315" w:rsidRDefault="00CA4A60" w:rsidP="00AA731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3A33F" w14:textId="77777777" w:rsidR="00CA4A60" w:rsidRPr="000C5CA4" w:rsidRDefault="00CA4A60" w:rsidP="006A0426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  <w:r w:rsidRPr="0087497E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E 8077</w:t>
    </w:r>
    <w:r w:rsidRPr="0087497E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>Base Navale de Brest – Carénage du bateau porte n°3 : Travaux</w:t>
    </w:r>
  </w:p>
  <w:p w14:paraId="048D3892" w14:textId="77777777" w:rsidR="00CA4A60" w:rsidRPr="007F7E3D" w:rsidRDefault="00CA4A60" w:rsidP="00AE7E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65B"/>
    <w:multiLevelType w:val="multilevel"/>
    <w:tmpl w:val="72D49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B1254"/>
    <w:multiLevelType w:val="hybridMultilevel"/>
    <w:tmpl w:val="9482D85C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9" w15:restartNumberingAfterBreak="0">
    <w:nsid w:val="35BF2503"/>
    <w:multiLevelType w:val="multilevel"/>
    <w:tmpl w:val="512093A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E823EA"/>
    <w:multiLevelType w:val="hybridMultilevel"/>
    <w:tmpl w:val="E5F0B57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2427"/>
    <w:multiLevelType w:val="hybridMultilevel"/>
    <w:tmpl w:val="6DBAF438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4574E2"/>
    <w:multiLevelType w:val="hybridMultilevel"/>
    <w:tmpl w:val="FCAE44E8"/>
    <w:lvl w:ilvl="0" w:tplc="5AFCE216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4"/>
  </w:num>
  <w:num w:numId="4">
    <w:abstractNumId w:val="7"/>
  </w:num>
  <w:num w:numId="5">
    <w:abstractNumId w:val="15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0"/>
  </w:num>
  <w:num w:numId="11">
    <w:abstractNumId w:val="14"/>
  </w:num>
  <w:num w:numId="12">
    <w:abstractNumId w:val="1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11"/>
  </w:num>
  <w:num w:numId="18">
    <w:abstractNumId w:val="3"/>
  </w:num>
  <w:num w:numId="19">
    <w:abstractNumId w:val="17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49B7"/>
    <w:rsid w:val="00004B71"/>
    <w:rsid w:val="00005927"/>
    <w:rsid w:val="0001182C"/>
    <w:rsid w:val="00014332"/>
    <w:rsid w:val="000166D3"/>
    <w:rsid w:val="000167C2"/>
    <w:rsid w:val="00021CEE"/>
    <w:rsid w:val="00022FFC"/>
    <w:rsid w:val="000272B8"/>
    <w:rsid w:val="00035475"/>
    <w:rsid w:val="00040646"/>
    <w:rsid w:val="00041E01"/>
    <w:rsid w:val="00042534"/>
    <w:rsid w:val="0004616E"/>
    <w:rsid w:val="00047A97"/>
    <w:rsid w:val="00052DA0"/>
    <w:rsid w:val="00057079"/>
    <w:rsid w:val="00060348"/>
    <w:rsid w:val="00061849"/>
    <w:rsid w:val="000618A6"/>
    <w:rsid w:val="00064193"/>
    <w:rsid w:val="00064443"/>
    <w:rsid w:val="00067395"/>
    <w:rsid w:val="00070B9B"/>
    <w:rsid w:val="000738BD"/>
    <w:rsid w:val="0009540F"/>
    <w:rsid w:val="000C151F"/>
    <w:rsid w:val="000C480F"/>
    <w:rsid w:val="000C5CA4"/>
    <w:rsid w:val="000D4935"/>
    <w:rsid w:val="000D7A7C"/>
    <w:rsid w:val="000E1BC3"/>
    <w:rsid w:val="000E2BB8"/>
    <w:rsid w:val="000E5BB4"/>
    <w:rsid w:val="000E64CE"/>
    <w:rsid w:val="0010229E"/>
    <w:rsid w:val="00107410"/>
    <w:rsid w:val="00112C08"/>
    <w:rsid w:val="0011598F"/>
    <w:rsid w:val="00117B2D"/>
    <w:rsid w:val="001203C5"/>
    <w:rsid w:val="00130C8E"/>
    <w:rsid w:val="00133D72"/>
    <w:rsid w:val="00134A47"/>
    <w:rsid w:val="00137C79"/>
    <w:rsid w:val="00143012"/>
    <w:rsid w:val="00144D31"/>
    <w:rsid w:val="00150B10"/>
    <w:rsid w:val="00157570"/>
    <w:rsid w:val="00160A19"/>
    <w:rsid w:val="00164941"/>
    <w:rsid w:val="001714DD"/>
    <w:rsid w:val="001718AB"/>
    <w:rsid w:val="001766D4"/>
    <w:rsid w:val="00176A36"/>
    <w:rsid w:val="00177BD6"/>
    <w:rsid w:val="00181C36"/>
    <w:rsid w:val="00185C7C"/>
    <w:rsid w:val="0019098D"/>
    <w:rsid w:val="00191F3C"/>
    <w:rsid w:val="0019369F"/>
    <w:rsid w:val="00195418"/>
    <w:rsid w:val="001A2667"/>
    <w:rsid w:val="001A4F08"/>
    <w:rsid w:val="001A52F5"/>
    <w:rsid w:val="001B0E6B"/>
    <w:rsid w:val="001B574D"/>
    <w:rsid w:val="001C35AC"/>
    <w:rsid w:val="001C4765"/>
    <w:rsid w:val="001C745E"/>
    <w:rsid w:val="001C7530"/>
    <w:rsid w:val="001D4A1B"/>
    <w:rsid w:val="001E0EEA"/>
    <w:rsid w:val="001E498E"/>
    <w:rsid w:val="001E557D"/>
    <w:rsid w:val="001E6861"/>
    <w:rsid w:val="001F08D9"/>
    <w:rsid w:val="001F09D8"/>
    <w:rsid w:val="001F5233"/>
    <w:rsid w:val="001F5AE6"/>
    <w:rsid w:val="00202818"/>
    <w:rsid w:val="00216379"/>
    <w:rsid w:val="0022025B"/>
    <w:rsid w:val="00221437"/>
    <w:rsid w:val="00223126"/>
    <w:rsid w:val="002255EA"/>
    <w:rsid w:val="002376BB"/>
    <w:rsid w:val="00243828"/>
    <w:rsid w:val="0024414F"/>
    <w:rsid w:val="002451AD"/>
    <w:rsid w:val="00245572"/>
    <w:rsid w:val="00247913"/>
    <w:rsid w:val="00247C1D"/>
    <w:rsid w:val="00250FD6"/>
    <w:rsid w:val="00253EEF"/>
    <w:rsid w:val="00261AEA"/>
    <w:rsid w:val="00263052"/>
    <w:rsid w:val="00270FD6"/>
    <w:rsid w:val="00272DA8"/>
    <w:rsid w:val="00273186"/>
    <w:rsid w:val="00273B67"/>
    <w:rsid w:val="00274339"/>
    <w:rsid w:val="00282096"/>
    <w:rsid w:val="00284F60"/>
    <w:rsid w:val="00285E4C"/>
    <w:rsid w:val="00287ECC"/>
    <w:rsid w:val="0029142C"/>
    <w:rsid w:val="002932CB"/>
    <w:rsid w:val="0029465A"/>
    <w:rsid w:val="002947FA"/>
    <w:rsid w:val="002A0765"/>
    <w:rsid w:val="002A08F8"/>
    <w:rsid w:val="002A46F9"/>
    <w:rsid w:val="002A578B"/>
    <w:rsid w:val="002A6C94"/>
    <w:rsid w:val="002B24FA"/>
    <w:rsid w:val="002B350E"/>
    <w:rsid w:val="002B3F38"/>
    <w:rsid w:val="002B4D28"/>
    <w:rsid w:val="002C0C9F"/>
    <w:rsid w:val="002C2818"/>
    <w:rsid w:val="002C36DB"/>
    <w:rsid w:val="002C5137"/>
    <w:rsid w:val="002C6FDB"/>
    <w:rsid w:val="002D0B9C"/>
    <w:rsid w:val="002D169F"/>
    <w:rsid w:val="002D3061"/>
    <w:rsid w:val="002D408F"/>
    <w:rsid w:val="002E188D"/>
    <w:rsid w:val="002E3C63"/>
    <w:rsid w:val="002E4F3D"/>
    <w:rsid w:val="002E5736"/>
    <w:rsid w:val="002E75B5"/>
    <w:rsid w:val="002F58DE"/>
    <w:rsid w:val="002F69D3"/>
    <w:rsid w:val="002F6B67"/>
    <w:rsid w:val="003013F2"/>
    <w:rsid w:val="00303EA6"/>
    <w:rsid w:val="00306A78"/>
    <w:rsid w:val="00310696"/>
    <w:rsid w:val="00311471"/>
    <w:rsid w:val="003144D6"/>
    <w:rsid w:val="00314DB7"/>
    <w:rsid w:val="00314EBE"/>
    <w:rsid w:val="00316CF7"/>
    <w:rsid w:val="00317499"/>
    <w:rsid w:val="003274C8"/>
    <w:rsid w:val="00330F58"/>
    <w:rsid w:val="00332853"/>
    <w:rsid w:val="003356D4"/>
    <w:rsid w:val="00341A7F"/>
    <w:rsid w:val="003431E0"/>
    <w:rsid w:val="00343CC0"/>
    <w:rsid w:val="00345C1B"/>
    <w:rsid w:val="003462AE"/>
    <w:rsid w:val="003506FB"/>
    <w:rsid w:val="003551EE"/>
    <w:rsid w:val="00355984"/>
    <w:rsid w:val="003561D5"/>
    <w:rsid w:val="00357AA4"/>
    <w:rsid w:val="00361F3E"/>
    <w:rsid w:val="0036480F"/>
    <w:rsid w:val="00364A63"/>
    <w:rsid w:val="00366467"/>
    <w:rsid w:val="00373450"/>
    <w:rsid w:val="00373766"/>
    <w:rsid w:val="0038472A"/>
    <w:rsid w:val="00385EC6"/>
    <w:rsid w:val="003863D8"/>
    <w:rsid w:val="00391502"/>
    <w:rsid w:val="00391CAE"/>
    <w:rsid w:val="00392911"/>
    <w:rsid w:val="00394A35"/>
    <w:rsid w:val="0039615A"/>
    <w:rsid w:val="003A21E3"/>
    <w:rsid w:val="003A49A1"/>
    <w:rsid w:val="003A623C"/>
    <w:rsid w:val="003A631F"/>
    <w:rsid w:val="003B7B37"/>
    <w:rsid w:val="003C624B"/>
    <w:rsid w:val="003C7127"/>
    <w:rsid w:val="003D536E"/>
    <w:rsid w:val="003D5A60"/>
    <w:rsid w:val="003E0EF9"/>
    <w:rsid w:val="003E37A4"/>
    <w:rsid w:val="003F2345"/>
    <w:rsid w:val="003F63C1"/>
    <w:rsid w:val="003F7C0E"/>
    <w:rsid w:val="003F7C54"/>
    <w:rsid w:val="00404CDF"/>
    <w:rsid w:val="00406C8E"/>
    <w:rsid w:val="004123A9"/>
    <w:rsid w:val="00412C35"/>
    <w:rsid w:val="004178A2"/>
    <w:rsid w:val="00420C44"/>
    <w:rsid w:val="00425375"/>
    <w:rsid w:val="0042597A"/>
    <w:rsid w:val="00441CEF"/>
    <w:rsid w:val="0044489F"/>
    <w:rsid w:val="00450437"/>
    <w:rsid w:val="004523DC"/>
    <w:rsid w:val="00452938"/>
    <w:rsid w:val="0046084F"/>
    <w:rsid w:val="00461A4A"/>
    <w:rsid w:val="00461D65"/>
    <w:rsid w:val="00464084"/>
    <w:rsid w:val="0046790D"/>
    <w:rsid w:val="004717B6"/>
    <w:rsid w:val="00480FFC"/>
    <w:rsid w:val="00484AE6"/>
    <w:rsid w:val="00484BE4"/>
    <w:rsid w:val="00485FBA"/>
    <w:rsid w:val="00491ABC"/>
    <w:rsid w:val="00495B4B"/>
    <w:rsid w:val="00496E07"/>
    <w:rsid w:val="004A2EEB"/>
    <w:rsid w:val="004A39F9"/>
    <w:rsid w:val="004A4218"/>
    <w:rsid w:val="004A4BB1"/>
    <w:rsid w:val="004B105E"/>
    <w:rsid w:val="004B336C"/>
    <w:rsid w:val="004B4133"/>
    <w:rsid w:val="004B6FA7"/>
    <w:rsid w:val="004B7A8E"/>
    <w:rsid w:val="004C10D2"/>
    <w:rsid w:val="004C2354"/>
    <w:rsid w:val="004C2E15"/>
    <w:rsid w:val="004D142D"/>
    <w:rsid w:val="004D1D01"/>
    <w:rsid w:val="004D2843"/>
    <w:rsid w:val="004D2DB9"/>
    <w:rsid w:val="004D6F8D"/>
    <w:rsid w:val="004E1D38"/>
    <w:rsid w:val="004E498A"/>
    <w:rsid w:val="004E4B0A"/>
    <w:rsid w:val="00501B58"/>
    <w:rsid w:val="00502766"/>
    <w:rsid w:val="00504FE9"/>
    <w:rsid w:val="00515EE2"/>
    <w:rsid w:val="00516A21"/>
    <w:rsid w:val="00517D45"/>
    <w:rsid w:val="00522ED1"/>
    <w:rsid w:val="00526BB4"/>
    <w:rsid w:val="00527D99"/>
    <w:rsid w:val="00532678"/>
    <w:rsid w:val="00536550"/>
    <w:rsid w:val="0054241B"/>
    <w:rsid w:val="00542422"/>
    <w:rsid w:val="00543B7E"/>
    <w:rsid w:val="00543C07"/>
    <w:rsid w:val="00544C1F"/>
    <w:rsid w:val="00547A68"/>
    <w:rsid w:val="005500C3"/>
    <w:rsid w:val="00556B53"/>
    <w:rsid w:val="005669A8"/>
    <w:rsid w:val="0057009B"/>
    <w:rsid w:val="00572A9B"/>
    <w:rsid w:val="005741CF"/>
    <w:rsid w:val="00575A13"/>
    <w:rsid w:val="00577388"/>
    <w:rsid w:val="00577C5D"/>
    <w:rsid w:val="005865D5"/>
    <w:rsid w:val="005B09B9"/>
    <w:rsid w:val="005B7999"/>
    <w:rsid w:val="005C7C7B"/>
    <w:rsid w:val="005D1E6A"/>
    <w:rsid w:val="005D369F"/>
    <w:rsid w:val="005D7E39"/>
    <w:rsid w:val="005E6388"/>
    <w:rsid w:val="005E74E8"/>
    <w:rsid w:val="005F0BC5"/>
    <w:rsid w:val="005F0D8E"/>
    <w:rsid w:val="005F196B"/>
    <w:rsid w:val="005F5AD4"/>
    <w:rsid w:val="00603366"/>
    <w:rsid w:val="00603757"/>
    <w:rsid w:val="00604F6C"/>
    <w:rsid w:val="00605132"/>
    <w:rsid w:val="006070A1"/>
    <w:rsid w:val="00614182"/>
    <w:rsid w:val="00614295"/>
    <w:rsid w:val="00614706"/>
    <w:rsid w:val="00615239"/>
    <w:rsid w:val="00617EF7"/>
    <w:rsid w:val="0062004C"/>
    <w:rsid w:val="00631D12"/>
    <w:rsid w:val="0063655D"/>
    <w:rsid w:val="006367FA"/>
    <w:rsid w:val="00636C13"/>
    <w:rsid w:val="006428CF"/>
    <w:rsid w:val="0064423A"/>
    <w:rsid w:val="006455B3"/>
    <w:rsid w:val="00650DC1"/>
    <w:rsid w:val="006530C3"/>
    <w:rsid w:val="0065431F"/>
    <w:rsid w:val="00663D0C"/>
    <w:rsid w:val="00665280"/>
    <w:rsid w:val="00671C4A"/>
    <w:rsid w:val="00671CDF"/>
    <w:rsid w:val="00673D4A"/>
    <w:rsid w:val="006751A5"/>
    <w:rsid w:val="00675FEA"/>
    <w:rsid w:val="006810A8"/>
    <w:rsid w:val="00683A35"/>
    <w:rsid w:val="00685904"/>
    <w:rsid w:val="006906FC"/>
    <w:rsid w:val="006934A7"/>
    <w:rsid w:val="006958C6"/>
    <w:rsid w:val="006A0426"/>
    <w:rsid w:val="006A27C7"/>
    <w:rsid w:val="006A326E"/>
    <w:rsid w:val="006B02AD"/>
    <w:rsid w:val="006B2E19"/>
    <w:rsid w:val="006B3D80"/>
    <w:rsid w:val="006B591B"/>
    <w:rsid w:val="006B6A8A"/>
    <w:rsid w:val="006C52B1"/>
    <w:rsid w:val="006D0A9A"/>
    <w:rsid w:val="006D1377"/>
    <w:rsid w:val="006D13E5"/>
    <w:rsid w:val="006D2120"/>
    <w:rsid w:val="006D5318"/>
    <w:rsid w:val="006E1086"/>
    <w:rsid w:val="006E1543"/>
    <w:rsid w:val="006F01E9"/>
    <w:rsid w:val="006F21F9"/>
    <w:rsid w:val="006F4035"/>
    <w:rsid w:val="006F513E"/>
    <w:rsid w:val="006F6A09"/>
    <w:rsid w:val="00700E62"/>
    <w:rsid w:val="00702D89"/>
    <w:rsid w:val="00711805"/>
    <w:rsid w:val="007154CB"/>
    <w:rsid w:val="00721230"/>
    <w:rsid w:val="00723D75"/>
    <w:rsid w:val="007258FC"/>
    <w:rsid w:val="00730A81"/>
    <w:rsid w:val="00730C90"/>
    <w:rsid w:val="00731919"/>
    <w:rsid w:val="00732325"/>
    <w:rsid w:val="00732382"/>
    <w:rsid w:val="0073460B"/>
    <w:rsid w:val="0073584E"/>
    <w:rsid w:val="00737F3B"/>
    <w:rsid w:val="00750F20"/>
    <w:rsid w:val="00754711"/>
    <w:rsid w:val="007549C9"/>
    <w:rsid w:val="00756B36"/>
    <w:rsid w:val="00761450"/>
    <w:rsid w:val="00764F99"/>
    <w:rsid w:val="00767970"/>
    <w:rsid w:val="0077261F"/>
    <w:rsid w:val="0077539D"/>
    <w:rsid w:val="00780F4A"/>
    <w:rsid w:val="00787749"/>
    <w:rsid w:val="007877FF"/>
    <w:rsid w:val="00787CF5"/>
    <w:rsid w:val="0079000D"/>
    <w:rsid w:val="00790CE5"/>
    <w:rsid w:val="00793881"/>
    <w:rsid w:val="00795E89"/>
    <w:rsid w:val="007A49B5"/>
    <w:rsid w:val="007B4800"/>
    <w:rsid w:val="007C4171"/>
    <w:rsid w:val="007C6217"/>
    <w:rsid w:val="007D1897"/>
    <w:rsid w:val="007D55FC"/>
    <w:rsid w:val="007E0894"/>
    <w:rsid w:val="007E1A30"/>
    <w:rsid w:val="007E4D00"/>
    <w:rsid w:val="007E500F"/>
    <w:rsid w:val="007F0257"/>
    <w:rsid w:val="007F17C7"/>
    <w:rsid w:val="007F36A4"/>
    <w:rsid w:val="007F3FEF"/>
    <w:rsid w:val="00817A2E"/>
    <w:rsid w:val="00821BD0"/>
    <w:rsid w:val="00827D50"/>
    <w:rsid w:val="008306EB"/>
    <w:rsid w:val="0083134B"/>
    <w:rsid w:val="00840F2A"/>
    <w:rsid w:val="00841F54"/>
    <w:rsid w:val="008460CB"/>
    <w:rsid w:val="00851602"/>
    <w:rsid w:val="008525F7"/>
    <w:rsid w:val="0085359C"/>
    <w:rsid w:val="00854733"/>
    <w:rsid w:val="0086131C"/>
    <w:rsid w:val="00864710"/>
    <w:rsid w:val="00866C0D"/>
    <w:rsid w:val="00870E41"/>
    <w:rsid w:val="00874893"/>
    <w:rsid w:val="0087497E"/>
    <w:rsid w:val="00876D06"/>
    <w:rsid w:val="00882D79"/>
    <w:rsid w:val="00892CE2"/>
    <w:rsid w:val="008963FF"/>
    <w:rsid w:val="008A0C66"/>
    <w:rsid w:val="008A4F25"/>
    <w:rsid w:val="008A6FC8"/>
    <w:rsid w:val="008B006D"/>
    <w:rsid w:val="008B43B5"/>
    <w:rsid w:val="008B4EE6"/>
    <w:rsid w:val="008C36D5"/>
    <w:rsid w:val="008C46FD"/>
    <w:rsid w:val="008C53FE"/>
    <w:rsid w:val="008D03B2"/>
    <w:rsid w:val="008D24C0"/>
    <w:rsid w:val="008D4FEE"/>
    <w:rsid w:val="008D7026"/>
    <w:rsid w:val="008E315E"/>
    <w:rsid w:val="008E5F41"/>
    <w:rsid w:val="008F4600"/>
    <w:rsid w:val="008F49F9"/>
    <w:rsid w:val="008F5E43"/>
    <w:rsid w:val="008F71B3"/>
    <w:rsid w:val="00905BAD"/>
    <w:rsid w:val="00907A12"/>
    <w:rsid w:val="009102DE"/>
    <w:rsid w:val="00910CEF"/>
    <w:rsid w:val="00911362"/>
    <w:rsid w:val="00912050"/>
    <w:rsid w:val="0091241A"/>
    <w:rsid w:val="00915828"/>
    <w:rsid w:val="00916744"/>
    <w:rsid w:val="009171F7"/>
    <w:rsid w:val="00920563"/>
    <w:rsid w:val="009221F8"/>
    <w:rsid w:val="00923A8B"/>
    <w:rsid w:val="00926ED7"/>
    <w:rsid w:val="00927979"/>
    <w:rsid w:val="009343B1"/>
    <w:rsid w:val="00934DBE"/>
    <w:rsid w:val="009351F2"/>
    <w:rsid w:val="00935852"/>
    <w:rsid w:val="009375D9"/>
    <w:rsid w:val="00940A3C"/>
    <w:rsid w:val="00941C49"/>
    <w:rsid w:val="009459F8"/>
    <w:rsid w:val="009519A6"/>
    <w:rsid w:val="009605D4"/>
    <w:rsid w:val="00965938"/>
    <w:rsid w:val="00965A88"/>
    <w:rsid w:val="00967500"/>
    <w:rsid w:val="00970229"/>
    <w:rsid w:val="009702D1"/>
    <w:rsid w:val="0097035C"/>
    <w:rsid w:val="00971E64"/>
    <w:rsid w:val="00977164"/>
    <w:rsid w:val="0098224F"/>
    <w:rsid w:val="00983E95"/>
    <w:rsid w:val="00985FE4"/>
    <w:rsid w:val="00990A13"/>
    <w:rsid w:val="009910BC"/>
    <w:rsid w:val="00994412"/>
    <w:rsid w:val="00997698"/>
    <w:rsid w:val="009A281D"/>
    <w:rsid w:val="009A78BC"/>
    <w:rsid w:val="009B51D2"/>
    <w:rsid w:val="009C0BD8"/>
    <w:rsid w:val="009C516F"/>
    <w:rsid w:val="009C70B5"/>
    <w:rsid w:val="009D1B20"/>
    <w:rsid w:val="009D5DFF"/>
    <w:rsid w:val="009D7216"/>
    <w:rsid w:val="009F42C1"/>
    <w:rsid w:val="009F5E4E"/>
    <w:rsid w:val="009F6A30"/>
    <w:rsid w:val="00A01F86"/>
    <w:rsid w:val="00A02332"/>
    <w:rsid w:val="00A12123"/>
    <w:rsid w:val="00A1779C"/>
    <w:rsid w:val="00A2132E"/>
    <w:rsid w:val="00A2272D"/>
    <w:rsid w:val="00A2484F"/>
    <w:rsid w:val="00A26C95"/>
    <w:rsid w:val="00A349D7"/>
    <w:rsid w:val="00A4084E"/>
    <w:rsid w:val="00A43588"/>
    <w:rsid w:val="00A53FF8"/>
    <w:rsid w:val="00A56263"/>
    <w:rsid w:val="00A57A8A"/>
    <w:rsid w:val="00A630C1"/>
    <w:rsid w:val="00A70C3F"/>
    <w:rsid w:val="00A81638"/>
    <w:rsid w:val="00A9317F"/>
    <w:rsid w:val="00A95438"/>
    <w:rsid w:val="00AA01CC"/>
    <w:rsid w:val="00AA095C"/>
    <w:rsid w:val="00AA7315"/>
    <w:rsid w:val="00AB2BE7"/>
    <w:rsid w:val="00AB3464"/>
    <w:rsid w:val="00AB7B58"/>
    <w:rsid w:val="00AC36AF"/>
    <w:rsid w:val="00AC69B4"/>
    <w:rsid w:val="00AC77CD"/>
    <w:rsid w:val="00AD03C5"/>
    <w:rsid w:val="00AD0628"/>
    <w:rsid w:val="00AD31A5"/>
    <w:rsid w:val="00AD5F77"/>
    <w:rsid w:val="00AD7215"/>
    <w:rsid w:val="00AE09EE"/>
    <w:rsid w:val="00AE36E3"/>
    <w:rsid w:val="00AE7E07"/>
    <w:rsid w:val="00AF4336"/>
    <w:rsid w:val="00B01CB7"/>
    <w:rsid w:val="00B0292C"/>
    <w:rsid w:val="00B15C99"/>
    <w:rsid w:val="00B2036E"/>
    <w:rsid w:val="00B25DA6"/>
    <w:rsid w:val="00B316D6"/>
    <w:rsid w:val="00B34B2B"/>
    <w:rsid w:val="00B42343"/>
    <w:rsid w:val="00B42B8B"/>
    <w:rsid w:val="00B44052"/>
    <w:rsid w:val="00B50409"/>
    <w:rsid w:val="00B50DD9"/>
    <w:rsid w:val="00B535EC"/>
    <w:rsid w:val="00B60399"/>
    <w:rsid w:val="00B61F61"/>
    <w:rsid w:val="00B6237D"/>
    <w:rsid w:val="00B65635"/>
    <w:rsid w:val="00B65993"/>
    <w:rsid w:val="00B679A3"/>
    <w:rsid w:val="00B73561"/>
    <w:rsid w:val="00B740D9"/>
    <w:rsid w:val="00B8008F"/>
    <w:rsid w:val="00B831E8"/>
    <w:rsid w:val="00B91E39"/>
    <w:rsid w:val="00B948BD"/>
    <w:rsid w:val="00BA0606"/>
    <w:rsid w:val="00BA1C00"/>
    <w:rsid w:val="00BA2128"/>
    <w:rsid w:val="00BA2C04"/>
    <w:rsid w:val="00BA5B70"/>
    <w:rsid w:val="00BA731F"/>
    <w:rsid w:val="00BB54EE"/>
    <w:rsid w:val="00BD1E13"/>
    <w:rsid w:val="00BE37DC"/>
    <w:rsid w:val="00BE510B"/>
    <w:rsid w:val="00BE71A0"/>
    <w:rsid w:val="00BF06CB"/>
    <w:rsid w:val="00BF1670"/>
    <w:rsid w:val="00BF3EAB"/>
    <w:rsid w:val="00C00AF6"/>
    <w:rsid w:val="00C01A42"/>
    <w:rsid w:val="00C03EB4"/>
    <w:rsid w:val="00C04451"/>
    <w:rsid w:val="00C0707B"/>
    <w:rsid w:val="00C116B7"/>
    <w:rsid w:val="00C117D3"/>
    <w:rsid w:val="00C15CEF"/>
    <w:rsid w:val="00C20DD5"/>
    <w:rsid w:val="00C21703"/>
    <w:rsid w:val="00C21FAA"/>
    <w:rsid w:val="00C25040"/>
    <w:rsid w:val="00C26731"/>
    <w:rsid w:val="00C323DB"/>
    <w:rsid w:val="00C33918"/>
    <w:rsid w:val="00C33A07"/>
    <w:rsid w:val="00C3547E"/>
    <w:rsid w:val="00C41C9A"/>
    <w:rsid w:val="00C460A7"/>
    <w:rsid w:val="00C51C2B"/>
    <w:rsid w:val="00C530CE"/>
    <w:rsid w:val="00C534F8"/>
    <w:rsid w:val="00C55980"/>
    <w:rsid w:val="00C55C38"/>
    <w:rsid w:val="00C602AC"/>
    <w:rsid w:val="00C60DAE"/>
    <w:rsid w:val="00C62E1C"/>
    <w:rsid w:val="00C6373F"/>
    <w:rsid w:val="00C65E86"/>
    <w:rsid w:val="00C70CAF"/>
    <w:rsid w:val="00C713CD"/>
    <w:rsid w:val="00C7346F"/>
    <w:rsid w:val="00C7471A"/>
    <w:rsid w:val="00C74A70"/>
    <w:rsid w:val="00C767AF"/>
    <w:rsid w:val="00C82C3C"/>
    <w:rsid w:val="00C82EAB"/>
    <w:rsid w:val="00C85527"/>
    <w:rsid w:val="00C91800"/>
    <w:rsid w:val="00C91938"/>
    <w:rsid w:val="00C95A22"/>
    <w:rsid w:val="00C972F3"/>
    <w:rsid w:val="00C9761E"/>
    <w:rsid w:val="00CA05DB"/>
    <w:rsid w:val="00CA08C5"/>
    <w:rsid w:val="00CA17C3"/>
    <w:rsid w:val="00CA3757"/>
    <w:rsid w:val="00CA4A60"/>
    <w:rsid w:val="00CB2C3D"/>
    <w:rsid w:val="00CB3A1C"/>
    <w:rsid w:val="00CB6B59"/>
    <w:rsid w:val="00CC08A4"/>
    <w:rsid w:val="00CC0B69"/>
    <w:rsid w:val="00CC4738"/>
    <w:rsid w:val="00CC5075"/>
    <w:rsid w:val="00CD06A8"/>
    <w:rsid w:val="00CD0FA0"/>
    <w:rsid w:val="00CD1FD1"/>
    <w:rsid w:val="00CD3751"/>
    <w:rsid w:val="00CD52C1"/>
    <w:rsid w:val="00CD5420"/>
    <w:rsid w:val="00CE10DA"/>
    <w:rsid w:val="00CE4C21"/>
    <w:rsid w:val="00CE4EF0"/>
    <w:rsid w:val="00CE7457"/>
    <w:rsid w:val="00CE7660"/>
    <w:rsid w:val="00CF1469"/>
    <w:rsid w:val="00CF1F37"/>
    <w:rsid w:val="00D01586"/>
    <w:rsid w:val="00D01910"/>
    <w:rsid w:val="00D0796C"/>
    <w:rsid w:val="00D1064F"/>
    <w:rsid w:val="00D10D52"/>
    <w:rsid w:val="00D13A91"/>
    <w:rsid w:val="00D316D0"/>
    <w:rsid w:val="00D35695"/>
    <w:rsid w:val="00D4018A"/>
    <w:rsid w:val="00D470B7"/>
    <w:rsid w:val="00D50025"/>
    <w:rsid w:val="00D52759"/>
    <w:rsid w:val="00D54491"/>
    <w:rsid w:val="00D54C61"/>
    <w:rsid w:val="00D56EF2"/>
    <w:rsid w:val="00D57D32"/>
    <w:rsid w:val="00D65246"/>
    <w:rsid w:val="00D6543A"/>
    <w:rsid w:val="00D70499"/>
    <w:rsid w:val="00D7147B"/>
    <w:rsid w:val="00D762F1"/>
    <w:rsid w:val="00D76D46"/>
    <w:rsid w:val="00D8644E"/>
    <w:rsid w:val="00D900F7"/>
    <w:rsid w:val="00D90194"/>
    <w:rsid w:val="00D91055"/>
    <w:rsid w:val="00D9240D"/>
    <w:rsid w:val="00D946CF"/>
    <w:rsid w:val="00D953DE"/>
    <w:rsid w:val="00DA61CB"/>
    <w:rsid w:val="00DA75D3"/>
    <w:rsid w:val="00DB2426"/>
    <w:rsid w:val="00DB59F8"/>
    <w:rsid w:val="00DB6BBA"/>
    <w:rsid w:val="00DC2C86"/>
    <w:rsid w:val="00DC5ADC"/>
    <w:rsid w:val="00DC65E2"/>
    <w:rsid w:val="00DC7252"/>
    <w:rsid w:val="00DD0A3C"/>
    <w:rsid w:val="00DD1037"/>
    <w:rsid w:val="00DD21FF"/>
    <w:rsid w:val="00DD2848"/>
    <w:rsid w:val="00DE026A"/>
    <w:rsid w:val="00DE03F6"/>
    <w:rsid w:val="00DE0E7A"/>
    <w:rsid w:val="00DE5398"/>
    <w:rsid w:val="00DE780D"/>
    <w:rsid w:val="00DE7AF6"/>
    <w:rsid w:val="00DF016C"/>
    <w:rsid w:val="00DF3708"/>
    <w:rsid w:val="00DF4980"/>
    <w:rsid w:val="00DF6C42"/>
    <w:rsid w:val="00DF7B47"/>
    <w:rsid w:val="00E146C3"/>
    <w:rsid w:val="00E1487B"/>
    <w:rsid w:val="00E148AC"/>
    <w:rsid w:val="00E23268"/>
    <w:rsid w:val="00E25E03"/>
    <w:rsid w:val="00E26027"/>
    <w:rsid w:val="00E3065E"/>
    <w:rsid w:val="00E307DC"/>
    <w:rsid w:val="00E3529C"/>
    <w:rsid w:val="00E409C0"/>
    <w:rsid w:val="00E441B6"/>
    <w:rsid w:val="00E5000B"/>
    <w:rsid w:val="00E50153"/>
    <w:rsid w:val="00E50BA4"/>
    <w:rsid w:val="00E576A5"/>
    <w:rsid w:val="00E6199B"/>
    <w:rsid w:val="00E63123"/>
    <w:rsid w:val="00E64889"/>
    <w:rsid w:val="00E671C2"/>
    <w:rsid w:val="00E67A9C"/>
    <w:rsid w:val="00E723A8"/>
    <w:rsid w:val="00E73EC8"/>
    <w:rsid w:val="00E75232"/>
    <w:rsid w:val="00E75244"/>
    <w:rsid w:val="00E77CFC"/>
    <w:rsid w:val="00E82448"/>
    <w:rsid w:val="00E86105"/>
    <w:rsid w:val="00E8686E"/>
    <w:rsid w:val="00E86B91"/>
    <w:rsid w:val="00E91181"/>
    <w:rsid w:val="00E95359"/>
    <w:rsid w:val="00E954A8"/>
    <w:rsid w:val="00E95987"/>
    <w:rsid w:val="00EA0245"/>
    <w:rsid w:val="00EA091C"/>
    <w:rsid w:val="00EA1B03"/>
    <w:rsid w:val="00EB08C8"/>
    <w:rsid w:val="00EB0A37"/>
    <w:rsid w:val="00EB4C64"/>
    <w:rsid w:val="00EB507E"/>
    <w:rsid w:val="00EC4131"/>
    <w:rsid w:val="00EC5C63"/>
    <w:rsid w:val="00EC6D3C"/>
    <w:rsid w:val="00EC6E1A"/>
    <w:rsid w:val="00ED6941"/>
    <w:rsid w:val="00ED71A8"/>
    <w:rsid w:val="00EE17B5"/>
    <w:rsid w:val="00EE60D7"/>
    <w:rsid w:val="00EF0122"/>
    <w:rsid w:val="00EF02B5"/>
    <w:rsid w:val="00EF1370"/>
    <w:rsid w:val="00EF5AC0"/>
    <w:rsid w:val="00EF6EB9"/>
    <w:rsid w:val="00F02AEA"/>
    <w:rsid w:val="00F02FF3"/>
    <w:rsid w:val="00F06744"/>
    <w:rsid w:val="00F13B07"/>
    <w:rsid w:val="00F13DA0"/>
    <w:rsid w:val="00F154F1"/>
    <w:rsid w:val="00F17A2B"/>
    <w:rsid w:val="00F23A45"/>
    <w:rsid w:val="00F240F8"/>
    <w:rsid w:val="00F328FA"/>
    <w:rsid w:val="00F336F5"/>
    <w:rsid w:val="00F34DCE"/>
    <w:rsid w:val="00F44D5C"/>
    <w:rsid w:val="00F45204"/>
    <w:rsid w:val="00F46227"/>
    <w:rsid w:val="00F46389"/>
    <w:rsid w:val="00F4646A"/>
    <w:rsid w:val="00F47C36"/>
    <w:rsid w:val="00F5598A"/>
    <w:rsid w:val="00F62E3B"/>
    <w:rsid w:val="00F64518"/>
    <w:rsid w:val="00F65E67"/>
    <w:rsid w:val="00F661C8"/>
    <w:rsid w:val="00F66500"/>
    <w:rsid w:val="00F70EE9"/>
    <w:rsid w:val="00F74929"/>
    <w:rsid w:val="00F83275"/>
    <w:rsid w:val="00F85C8D"/>
    <w:rsid w:val="00F91B14"/>
    <w:rsid w:val="00F939B7"/>
    <w:rsid w:val="00F96BEE"/>
    <w:rsid w:val="00FA17B3"/>
    <w:rsid w:val="00FA45D7"/>
    <w:rsid w:val="00FA6CE5"/>
    <w:rsid w:val="00FB2B74"/>
    <w:rsid w:val="00FB59A8"/>
    <w:rsid w:val="00FB732F"/>
    <w:rsid w:val="00FC38AF"/>
    <w:rsid w:val="00FC3F55"/>
    <w:rsid w:val="00FC411F"/>
    <w:rsid w:val="00FC49CB"/>
    <w:rsid w:val="00FD25C3"/>
    <w:rsid w:val="00FE3048"/>
    <w:rsid w:val="00FE4CE2"/>
    <w:rsid w:val="00FE658D"/>
    <w:rsid w:val="00FE68CD"/>
    <w:rsid w:val="00FF0839"/>
    <w:rsid w:val="00FF22F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48D35AD"/>
  <w15:docId w15:val="{0F48C626-CC26-467F-BF92-E058E20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C35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rsid w:val="00AF4336"/>
    <w:rPr>
      <w:sz w:val="20"/>
    </w:rPr>
  </w:style>
  <w:style w:type="paragraph" w:styleId="Corpsdetexte">
    <w:name w:val="Body Text"/>
    <w:basedOn w:val="Normal"/>
    <w:link w:val="CorpsdetexteCar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DD1037"/>
  </w:style>
  <w:style w:type="character" w:styleId="Textedelespacerserv">
    <w:name w:val="Placeholder Text"/>
    <w:basedOn w:val="Policepardfaut"/>
    <w:uiPriority w:val="99"/>
    <w:semiHidden/>
    <w:rsid w:val="00E671C2"/>
    <w:rPr>
      <w:color w:val="808080"/>
    </w:rPr>
  </w:style>
  <w:style w:type="paragraph" w:customStyle="1" w:styleId="Default">
    <w:name w:val="Default"/>
    <w:rsid w:val="00F65E67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Style1">
    <w:name w:val="Style1"/>
    <w:basedOn w:val="Policepardfaut"/>
    <w:uiPriority w:val="1"/>
    <w:rsid w:val="003F7C54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98224F"/>
    <w:rPr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3274C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274C8"/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74C8"/>
  </w:style>
  <w:style w:type="character" w:customStyle="1" w:styleId="ObjetducommentaireCar">
    <w:name w:val="Objet du commentaire Car"/>
    <w:basedOn w:val="CommentaireCar"/>
    <w:link w:val="Objetducommentaire"/>
    <w:semiHidden/>
    <w:rsid w:val="003274C8"/>
    <w:rPr>
      <w:b/>
      <w:bCs/>
    </w:rPr>
  </w:style>
  <w:style w:type="paragraph" w:styleId="Paragraphedeliste">
    <w:name w:val="List Paragraph"/>
    <w:basedOn w:val="Normal"/>
    <w:uiPriority w:val="34"/>
    <w:qFormat/>
    <w:rsid w:val="0064423A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rsid w:val="00AD03C5"/>
    <w:rPr>
      <w:b/>
      <w:sz w:val="24"/>
    </w:rPr>
  </w:style>
  <w:style w:type="paragraph" w:styleId="Rvision">
    <w:name w:val="Revision"/>
    <w:hidden/>
    <w:uiPriority w:val="99"/>
    <w:semiHidden/>
    <w:rsid w:val="006810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esid-brest.liquid-facture.fct@intradef.gouv.fr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esid-brest.resp-anim-fonct-ac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10" Type="http://schemas.openxmlformats.org/officeDocument/2006/relationships/webSettings" Target="webSettings.xml"/><Relationship Id="rId19" Type="http://schemas.openxmlformats.org/officeDocument/2006/relationships/hyperlink" Target="mailto:esid-brest.resp-anim-fonct-ac.fct@intradef.gouv.fr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hyperlink" Target="mailto:esid-brest.liquid-facture.fct@intradef.gouv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5D3D40BE9B4CC485E46193E6C86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97974-F0AB-45AA-B2AC-D5A5134DD8CB}"/>
      </w:docPartPr>
      <w:docPartBody>
        <w:p w:rsidR="00A5751B" w:rsidRDefault="00F81B90" w:rsidP="00F81B90">
          <w:pPr>
            <w:pStyle w:val="EA5D3D40BE9B4CC485E46193E6C86C84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C"/>
    <w:rsid w:val="00152C2C"/>
    <w:rsid w:val="001B39FA"/>
    <w:rsid w:val="0020381A"/>
    <w:rsid w:val="00237568"/>
    <w:rsid w:val="003D634C"/>
    <w:rsid w:val="003D6C40"/>
    <w:rsid w:val="003F6D13"/>
    <w:rsid w:val="00465603"/>
    <w:rsid w:val="00542AF5"/>
    <w:rsid w:val="00612165"/>
    <w:rsid w:val="006B317D"/>
    <w:rsid w:val="006D2AA3"/>
    <w:rsid w:val="006D62CB"/>
    <w:rsid w:val="007760F6"/>
    <w:rsid w:val="007C462F"/>
    <w:rsid w:val="0080475E"/>
    <w:rsid w:val="00877E67"/>
    <w:rsid w:val="00945FBD"/>
    <w:rsid w:val="00970EDB"/>
    <w:rsid w:val="00993A75"/>
    <w:rsid w:val="009D1980"/>
    <w:rsid w:val="00A5751B"/>
    <w:rsid w:val="00AB5D88"/>
    <w:rsid w:val="00BC6F6E"/>
    <w:rsid w:val="00BD14DF"/>
    <w:rsid w:val="00BF110D"/>
    <w:rsid w:val="00C86421"/>
    <w:rsid w:val="00E70334"/>
    <w:rsid w:val="00EC523A"/>
    <w:rsid w:val="00F81170"/>
    <w:rsid w:val="00F81B9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4150F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1B90"/>
    <w:rPr>
      <w:color w:val="808080"/>
    </w:rPr>
  </w:style>
  <w:style w:type="paragraph" w:customStyle="1" w:styleId="EA5D3D40BE9B4CC485E46193E6C86C84">
    <w:name w:val="EA5D3D40BE9B4CC485E46193E6C86C84"/>
    <w:rsid w:val="00BD14DF"/>
    <w:pPr>
      <w:spacing w:after="160" w:line="259" w:lineRule="auto"/>
    </w:pPr>
  </w:style>
  <w:style w:type="paragraph" w:customStyle="1" w:styleId="EA5D3D40BE9B4CC485E46193E6C86C841">
    <w:name w:val="EA5D3D40BE9B4CC485E46193E6C86C841"/>
    <w:rsid w:val="00F81B90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XD7PN6MSD2FP-783182998-556806</_dlc_DocId>
    <_dlc_DocIdUrl xmlns="1721b347-b125-4e43-93d4-8af9b1229f8c">
      <Url>http://portail-esid-brest.intradef.gouv.fr/piaf/_layouts/DocIdRedir.aspx?ID=XD7PN6MSD2FP-783182998-556806</Url>
      <Description>XD7PN6MSD2FP-783182998-556806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7B67-25EB-4AA5-B1B6-1ACAAAB4A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5BBF4-A0CF-4E42-A14B-3E4D297CB1F3}">
  <ds:schemaRefs>
    <ds:schemaRef ds:uri="http://purl.org/dc/terms/"/>
    <ds:schemaRef ds:uri="1721b347-b125-4e43-93d4-8af9b1229f8c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ddd30c3-6f54-4509-a8bb-b5c468ac13e1"/>
    <ds:schemaRef ds:uri="c7736a27-9e83-4c16-991e-927a23f6852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9B847AE-14F7-4562-B2C7-8B95EEC0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13</Pages>
  <Words>2210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15268</CharactersWithSpaces>
  <SharedDoc>false</SharedDoc>
  <HLinks>
    <vt:vector size="12" baseType="variant">
      <vt:variant>
        <vt:i4>4259892</vt:i4>
      </vt:variant>
      <vt:variant>
        <vt:i4>117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114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eric.pradelles</dc:creator>
  <cp:keywords/>
  <dc:description/>
  <cp:lastModifiedBy>MINGANT Ronan</cp:lastModifiedBy>
  <cp:revision>21</cp:revision>
  <cp:lastPrinted>2024-05-06T08:16:00Z</cp:lastPrinted>
  <dcterms:created xsi:type="dcterms:W3CDTF">2023-08-01T09:37:00Z</dcterms:created>
  <dcterms:modified xsi:type="dcterms:W3CDTF">2024-05-06T10:09:00Z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VAJJ3HF6DMQQ-123-372</vt:lpwstr>
  </property>
  <property fmtid="{D5CDD505-2E9C-101B-9397-08002B2CF9AE}" pid="3" name="_dlc_DocIdItemGuid">
    <vt:lpwstr>f576725b-32cb-4fbe-9ef8-303f785daa62</vt:lpwstr>
  </property>
  <property fmtid="{D5CDD505-2E9C-101B-9397-08002B2CF9AE}" pid="4" name="_dlc_DocIdUrl">
    <vt:lpwstr>http://shpprod.tm.marine.defense.gouv.fr/sai/_layouts/DocIdRedir.aspx?ID=VAJJ3HF6DMQQ-123-372, VAJJ3HF6DMQQ-123-372</vt:lpwstr>
  </property>
  <property fmtid="{D5CDD505-2E9C-101B-9397-08002B2CF9AE}" pid="5" name="ContentType">
    <vt:lpwstr>Document</vt:lpwstr>
  </property>
  <property fmtid="{D5CDD505-2E9C-101B-9397-08002B2CF9AE}" pid="6" name="Order">
    <vt:lpwstr>32700.0000000000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Nature du document">
    <vt:lpwstr/>
  </property>
</Properties>
</file>