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10" w:rsidRPr="00F35811" w:rsidRDefault="00954010" w:rsidP="00954010">
      <w:pPr>
        <w:spacing w:before="240" w:after="720" w:line="240" w:lineRule="exact"/>
        <w:ind w:left="567" w:right="50"/>
        <w:jc w:val="center"/>
        <w:outlineLvl w:val="0"/>
        <w:rPr>
          <w:rFonts w:ascii="Arial" w:hAnsi="Arial"/>
          <w:b/>
          <w:color w:val="000000"/>
          <w:spacing w:val="30"/>
        </w:rPr>
      </w:pPr>
      <w:r w:rsidRPr="00F35811">
        <w:rPr>
          <w:rFonts w:ascii="Arial" w:hAnsi="Arial" w:cs="Arial"/>
          <w:b/>
          <w:color w:val="00000A"/>
          <w:sz w:val="24"/>
          <w:szCs w:val="24"/>
          <w:u w:val="single"/>
        </w:rPr>
        <w:t>POUVOIRS</w:t>
      </w:r>
    </w:p>
    <w:tbl>
      <w:tblPr>
        <w:tblW w:w="8860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00" w:firstRow="0" w:lastRow="0" w:firstColumn="0" w:lastColumn="0" w:noHBand="0" w:noVBand="0"/>
      </w:tblPr>
      <w:tblGrid>
        <w:gridCol w:w="8860"/>
      </w:tblGrid>
      <w:tr w:rsidR="00954010" w:rsidRPr="00F35811" w:rsidTr="000E6CC7">
        <w:trPr>
          <w:cantSplit/>
          <w:jc w:val="center"/>
        </w:trPr>
        <w:tc>
          <w:tcPr>
            <w:tcW w:w="886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Pouvoirs délivrés à des personnes habilitées à signer des documents relatifs au présent marché</w:t>
            </w:r>
          </w:p>
          <w:p w:rsidR="00954010" w:rsidRPr="00F35811" w:rsidRDefault="00954010" w:rsidP="000E6CC7">
            <w:pPr>
              <w:keepNext/>
              <w:spacing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au nom et pour le compte du candidat</w:t>
            </w:r>
          </w:p>
        </w:tc>
      </w:tr>
    </w:tbl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Je soussigné (nom et prénom)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 xml:space="preserve">- agissant en mon nom personnel </w:t>
      </w:r>
      <w:r w:rsidRPr="00F35811">
        <w:rPr>
          <w:rFonts w:ascii="Arial" w:hAnsi="Arial"/>
          <w:color w:val="000000"/>
          <w:sz w:val="18"/>
        </w:rPr>
        <w:t>(1)</w:t>
      </w:r>
      <w:r w:rsidRPr="00F35811">
        <w:rPr>
          <w:rFonts w:ascii="Arial" w:hAnsi="Arial"/>
          <w:color w:val="000000"/>
        </w:rPr>
        <w:t xml:space="preserve"> 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709" w:right="51" w:hanging="142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 xml:space="preserve">- agissant au nom et pour le compte de la société </w:t>
      </w:r>
      <w:r w:rsidRPr="00F35811">
        <w:rPr>
          <w:rFonts w:ascii="Arial" w:hAnsi="Arial"/>
          <w:color w:val="000000"/>
          <w:sz w:val="16"/>
        </w:rPr>
        <w:t>(1)</w:t>
      </w:r>
      <w:r w:rsidRPr="00F35811">
        <w:rPr>
          <w:rFonts w:ascii="Arial" w:hAnsi="Arial"/>
          <w:color w:val="000000"/>
        </w:rPr>
        <w:t xml:space="preserve">                            en tant que </w:t>
      </w:r>
      <w:r w:rsidRPr="00F35811">
        <w:rPr>
          <w:rFonts w:ascii="Arial" w:hAnsi="Arial"/>
          <w:color w:val="000000"/>
          <w:sz w:val="18"/>
        </w:rPr>
        <w:t>(2)</w:t>
      </w:r>
      <w:r w:rsidRPr="00F35811">
        <w:rPr>
          <w:rFonts w:ascii="Arial" w:hAnsi="Arial"/>
          <w:color w:val="000000"/>
        </w:rPr>
        <w:t xml:space="preserve"> 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  <w:sz w:val="18"/>
        </w:rPr>
      </w:pPr>
      <w:proofErr w:type="gramStart"/>
      <w:r w:rsidRPr="00F35811">
        <w:rPr>
          <w:rFonts w:ascii="Arial" w:hAnsi="Arial"/>
          <w:color w:val="000000"/>
        </w:rPr>
        <w:t>donne</w:t>
      </w:r>
      <w:proofErr w:type="gramEnd"/>
      <w:r w:rsidRPr="00F35811">
        <w:rPr>
          <w:rFonts w:ascii="Arial" w:hAnsi="Arial"/>
          <w:color w:val="000000"/>
        </w:rPr>
        <w:t xml:space="preserve"> pouvoir aux personnes suivantes pour signer tous documents relatifs au présent marché </w:t>
      </w:r>
      <w:r w:rsidRPr="00F35811">
        <w:rPr>
          <w:rFonts w:ascii="Arial" w:hAnsi="Arial"/>
          <w:color w:val="000000"/>
          <w:sz w:val="18"/>
        </w:rPr>
        <w:t>(3)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tbl>
      <w:tblPr>
        <w:tblW w:w="9505" w:type="dxa"/>
        <w:tblInd w:w="66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00" w:firstRow="0" w:lastRow="0" w:firstColumn="0" w:lastColumn="0" w:noHBand="0" w:noVBand="0"/>
      </w:tblPr>
      <w:tblGrid>
        <w:gridCol w:w="2276"/>
        <w:gridCol w:w="2320"/>
        <w:gridCol w:w="2637"/>
        <w:gridCol w:w="2272"/>
      </w:tblGrid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NOM</w:t>
            </w: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PRENOM</w:t>
            </w: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FONCTION</w:t>
            </w: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SIGNATURE</w:t>
            </w: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70" w:right="51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Fait en un seul original, à</w:t>
      </w:r>
    </w:p>
    <w:p w:rsidR="00954010" w:rsidRPr="00F35811" w:rsidRDefault="00954010" w:rsidP="00954010">
      <w:pPr>
        <w:keepNext/>
        <w:spacing w:line="240" w:lineRule="exact"/>
        <w:ind w:left="5670" w:right="51"/>
        <w:rPr>
          <w:rFonts w:ascii="Arial" w:hAnsi="Arial"/>
          <w:color w:val="000000"/>
        </w:rPr>
      </w:pPr>
      <w:proofErr w:type="gramStart"/>
      <w:r w:rsidRPr="00F35811">
        <w:rPr>
          <w:rFonts w:ascii="Arial" w:hAnsi="Arial"/>
          <w:color w:val="000000"/>
        </w:rPr>
        <w:t>le</w:t>
      </w:r>
      <w:proofErr w:type="gramEnd"/>
    </w:p>
    <w:p w:rsidR="00954010" w:rsidRPr="00F35811" w:rsidRDefault="00954010" w:rsidP="00954010">
      <w:pPr>
        <w:keepNext/>
        <w:spacing w:line="240" w:lineRule="exact"/>
        <w:ind w:left="5670" w:right="51"/>
        <w:rPr>
          <w:rFonts w:ascii="Arial" w:hAnsi="Arial"/>
          <w:color w:val="000000"/>
          <w:sz w:val="18"/>
        </w:rPr>
      </w:pPr>
      <w:r w:rsidRPr="00F35811">
        <w:rPr>
          <w:rFonts w:ascii="Arial" w:hAnsi="Arial"/>
          <w:color w:val="000000"/>
          <w:sz w:val="18"/>
        </w:rPr>
        <w:t>(4)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before="240" w:after="120" w:line="240" w:lineRule="exact"/>
        <w:ind w:left="567" w:right="51"/>
        <w:jc w:val="both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____________________________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(1) Rayer la mention inutile.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(2) Préciser PDG, directeur général, gérant…</w:t>
      </w:r>
    </w:p>
    <w:p w:rsidR="00954010" w:rsidRPr="00F35811" w:rsidRDefault="00954010" w:rsidP="00954010">
      <w:pPr>
        <w:spacing w:line="240" w:lineRule="exact"/>
        <w:ind w:left="851" w:right="51" w:hanging="284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 xml:space="preserve">(3) Il est conseillé de délivrer des pouvoirs de signature afin de faciliter le règlement des états d’acompte et du décompte générale </w:t>
      </w:r>
      <w:r w:rsidRPr="00F35811">
        <w:rPr>
          <w:rFonts w:ascii="Arial" w:hAnsi="Arial"/>
          <w:color w:val="000000"/>
          <w:sz w:val="14"/>
          <w:u w:val="single"/>
        </w:rPr>
        <w:t>le comptable ne pouvant</w:t>
      </w:r>
      <w:r w:rsidRPr="00F35811">
        <w:rPr>
          <w:rFonts w:ascii="Arial" w:hAnsi="Arial"/>
          <w:color w:val="000000"/>
          <w:sz w:val="14"/>
        </w:rPr>
        <w:t xml:space="preserve"> </w:t>
      </w:r>
      <w:r w:rsidRPr="00F35811">
        <w:rPr>
          <w:rFonts w:ascii="Arial" w:hAnsi="Arial"/>
          <w:color w:val="000000"/>
          <w:sz w:val="14"/>
          <w:u w:val="single"/>
        </w:rPr>
        <w:t>payer qu’au vu d’une signature agréée</w:t>
      </w:r>
      <w:r w:rsidRPr="00F35811">
        <w:rPr>
          <w:rFonts w:ascii="Arial" w:hAnsi="Arial"/>
          <w:color w:val="000000"/>
          <w:sz w:val="14"/>
        </w:rPr>
        <w:t>.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(4) Signature et cachet précédé de la mention « lu et approuvé ».</w:t>
      </w:r>
    </w:p>
    <w:p w:rsidR="00954010" w:rsidRPr="00F35811" w:rsidRDefault="00954010" w:rsidP="00954010">
      <w:pPr>
        <w:spacing w:after="240"/>
        <w:rPr>
          <w:rFonts w:ascii="Arial" w:hAnsi="Arial"/>
          <w:color w:val="000000"/>
        </w:rPr>
      </w:pPr>
    </w:p>
    <w:p w:rsidR="005D51D1" w:rsidRPr="00C33AEA" w:rsidRDefault="005D51D1" w:rsidP="00C33AEA">
      <w:pPr>
        <w:spacing w:after="160" w:line="259" w:lineRule="auto"/>
        <w:rPr>
          <w:rFonts w:ascii="Arial" w:hAnsi="Arial" w:cs="Arial"/>
        </w:rPr>
      </w:pPr>
      <w:bookmarkStart w:id="0" w:name="_GoBack"/>
      <w:bookmarkEnd w:id="0"/>
    </w:p>
    <w:sectPr w:rsidR="005D51D1" w:rsidRPr="00C33AE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A7" w:rsidRDefault="00E77EA7" w:rsidP="00E77EA7">
      <w:r>
        <w:separator/>
      </w:r>
    </w:p>
  </w:endnote>
  <w:endnote w:type="continuationSeparator" w:id="0">
    <w:p w:rsidR="00E77EA7" w:rsidRDefault="00E77EA7" w:rsidP="00E7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Pr="00C33AEA" w:rsidRDefault="00C33AEA" w:rsidP="00C33AEA">
    <w:pPr>
      <w:pStyle w:val="Pieddepage"/>
    </w:pPr>
    <w:r>
      <w:t xml:space="preserve">Modèle de </w:t>
    </w:r>
    <w:proofErr w:type="spellStart"/>
    <w:r>
      <w:t>Pouvoirs_Consultation</w:t>
    </w:r>
    <w:proofErr w:type="spellEnd"/>
    <w:r>
      <w:t xml:space="preserve"> Candidatures Travaux </w:t>
    </w:r>
    <w:proofErr w:type="spellStart"/>
    <w:r>
      <w:t>Datacentre</w:t>
    </w:r>
    <w:proofErr w:type="spellEnd"/>
    <w:r>
      <w:t xml:space="preserve"> DNSCE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A7" w:rsidRDefault="00E77EA7" w:rsidP="00E77EA7">
      <w:r>
        <w:separator/>
      </w:r>
    </w:p>
  </w:footnote>
  <w:footnote w:type="continuationSeparator" w:id="0">
    <w:p w:rsidR="00E77EA7" w:rsidRDefault="00E77EA7" w:rsidP="00E77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0"/>
    <w:rsid w:val="005D51D1"/>
    <w:rsid w:val="00954010"/>
    <w:rsid w:val="00C33AEA"/>
    <w:rsid w:val="00E7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C7704-B0A0-4D46-BDC9-2F305BB4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010"/>
    <w:pPr>
      <w:spacing w:after="0" w:line="240" w:lineRule="auto"/>
    </w:pPr>
    <w:rPr>
      <w:rFonts w:ascii="Courier" w:eastAsia="Times New Roman" w:hAnsi="Courier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7E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7EA7"/>
    <w:rPr>
      <w:rFonts w:ascii="Courier" w:eastAsia="Times New Roman" w:hAnsi="Courier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7E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7EA7"/>
    <w:rPr>
      <w:rFonts w:ascii="Courier" w:eastAsia="Times New Roman" w:hAnsi="Courier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 Camille</dc:creator>
  <cp:keywords/>
  <dc:description/>
  <cp:lastModifiedBy>VICENS Frederic</cp:lastModifiedBy>
  <cp:revision>3</cp:revision>
  <dcterms:created xsi:type="dcterms:W3CDTF">2021-08-10T14:10:00Z</dcterms:created>
  <dcterms:modified xsi:type="dcterms:W3CDTF">2024-04-02T17:46:00Z</dcterms:modified>
</cp:coreProperties>
</file>