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E08445" w14:textId="77777777" w:rsidR="009C76DE" w:rsidRPr="009C76DE" w:rsidRDefault="009C76DE" w:rsidP="0041352E">
      <w:pPr>
        <w:pStyle w:val="Titre3"/>
        <w:ind w:right="-1"/>
        <w:rPr>
          <w:rFonts w:asciiTheme="minorHAnsi" w:hAnsiTheme="minorHAnsi"/>
          <w:b/>
          <w:sz w:val="14"/>
          <w:szCs w:val="40"/>
        </w:rPr>
      </w:pPr>
    </w:p>
    <w:p w14:paraId="2D3F1B2B" w14:textId="77777777" w:rsidR="00553CB0" w:rsidRPr="00553CB0" w:rsidRDefault="00553CB0" w:rsidP="00553CB0"/>
    <w:p w14:paraId="6901FAC3" w14:textId="77777777" w:rsidR="009C76DE" w:rsidRPr="009C76DE" w:rsidRDefault="009C76DE" w:rsidP="009C76DE"/>
    <w:p w14:paraId="0BFE093F" w14:textId="77777777" w:rsidR="0041352E" w:rsidRPr="00B26658" w:rsidRDefault="0041352E" w:rsidP="0041352E">
      <w:pPr>
        <w:rPr>
          <w:rFonts w:asciiTheme="minorHAnsi" w:hAnsiTheme="minorHAnsi"/>
        </w:rPr>
      </w:pPr>
    </w:p>
    <w:p w14:paraId="2BB579C6" w14:textId="77777777" w:rsidR="0041352E" w:rsidRPr="00B26658" w:rsidRDefault="0041352E" w:rsidP="0041352E">
      <w:pPr>
        <w:rPr>
          <w:rFonts w:asciiTheme="minorHAnsi" w:hAnsiTheme="minorHAnsi"/>
        </w:rPr>
      </w:pPr>
    </w:p>
    <w:p w14:paraId="6C0D6A22" w14:textId="77777777" w:rsidR="0041352E" w:rsidRPr="00B26658" w:rsidRDefault="009C6A24" w:rsidP="0041352E">
      <w:pPr>
        <w:rPr>
          <w:rFonts w:asciiTheme="minorHAnsi" w:hAnsiTheme="minorHAnsi"/>
        </w:rPr>
      </w:pPr>
      <w:r>
        <w:rPr>
          <w:rFonts w:asciiTheme="minorHAnsi" w:hAnsiTheme="minorHAnsi"/>
          <w:noProof/>
        </w:rPr>
        <mc:AlternateContent>
          <mc:Choice Requires="wps">
            <w:drawing>
              <wp:anchor distT="0" distB="0" distL="114300" distR="114300" simplePos="0" relativeHeight="251660288" behindDoc="0" locked="0" layoutInCell="1" allowOverlap="1" wp14:anchorId="1DF72125" wp14:editId="2CBF4369">
                <wp:simplePos x="0" y="0"/>
                <wp:positionH relativeFrom="column">
                  <wp:posOffset>107315</wp:posOffset>
                </wp:positionH>
                <wp:positionV relativeFrom="paragraph">
                  <wp:posOffset>57150</wp:posOffset>
                </wp:positionV>
                <wp:extent cx="6400800" cy="1778000"/>
                <wp:effectExtent l="19050" t="95250" r="95250" b="1270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1778000"/>
                        </a:xfrm>
                        <a:prstGeom prst="rect">
                          <a:avLst/>
                        </a:prstGeom>
                        <a:solidFill>
                          <a:srgbClr val="FFFFFF"/>
                        </a:solidFill>
                        <a:ln w="28575">
                          <a:solidFill>
                            <a:srgbClr val="000000"/>
                          </a:solidFill>
                          <a:miter lim="800000"/>
                          <a:headEnd/>
                          <a:tailEnd/>
                        </a:ln>
                        <a:effectLst>
                          <a:outerShdw dist="107763" dir="18900000" algn="ctr" rotWithShape="0">
                            <a:srgbClr val="808080">
                              <a:alpha val="50000"/>
                            </a:srgbClr>
                          </a:outerShdw>
                        </a:effectLst>
                      </wps:spPr>
                      <wps:txbx>
                        <w:txbxContent>
                          <w:p w14:paraId="32B2CE00" w14:textId="77777777" w:rsidR="002F6061" w:rsidRDefault="002F6061" w:rsidP="0041352E">
                            <w:pPr>
                              <w:ind w:left="284"/>
                              <w:jc w:val="center"/>
                              <w:rPr>
                                <w:rFonts w:asciiTheme="minorHAnsi" w:hAnsiTheme="minorHAnsi"/>
                                <w:b/>
                                <w:sz w:val="48"/>
                                <w:szCs w:val="48"/>
                              </w:rPr>
                            </w:pPr>
                            <w:r>
                              <w:rPr>
                                <w:rFonts w:asciiTheme="minorHAnsi" w:hAnsiTheme="minorHAnsi"/>
                                <w:b/>
                                <w:sz w:val="48"/>
                                <w:szCs w:val="48"/>
                              </w:rPr>
                              <w:t xml:space="preserve">PRESTATIONS DE NETTOYAGE POUR LA </w:t>
                            </w:r>
                          </w:p>
                          <w:p w14:paraId="1095B0AB" w14:textId="77777777" w:rsidR="002F6061" w:rsidRDefault="002F6061" w:rsidP="00D72D3A">
                            <w:pPr>
                              <w:ind w:left="284"/>
                              <w:jc w:val="center"/>
                              <w:rPr>
                                <w:rFonts w:asciiTheme="minorHAnsi" w:hAnsiTheme="minorHAnsi"/>
                                <w:b/>
                                <w:sz w:val="48"/>
                                <w:szCs w:val="48"/>
                              </w:rPr>
                            </w:pPr>
                            <w:r>
                              <w:rPr>
                                <w:rFonts w:asciiTheme="minorHAnsi" w:hAnsiTheme="minorHAnsi"/>
                                <w:b/>
                                <w:sz w:val="48"/>
                                <w:szCs w:val="48"/>
                              </w:rPr>
                              <w:t>CCI ROUEN METROPOLE</w:t>
                            </w:r>
                          </w:p>
                          <w:p w14:paraId="7F9CE47A" w14:textId="466516B6" w:rsidR="002F6061" w:rsidRPr="00BC64E7" w:rsidRDefault="002F6061" w:rsidP="006B0D2E">
                            <w:pPr>
                              <w:ind w:left="284"/>
                              <w:jc w:val="center"/>
                              <w:rPr>
                                <w:rFonts w:asciiTheme="minorHAnsi" w:hAnsiTheme="minorHAnsi"/>
                                <w:b/>
                                <w:sz w:val="48"/>
                                <w:szCs w:val="48"/>
                              </w:rPr>
                            </w:pPr>
                            <w:r w:rsidRPr="00BC64E7">
                              <w:rPr>
                                <w:rFonts w:asciiTheme="minorHAnsi" w:hAnsiTheme="minorHAnsi"/>
                                <w:b/>
                                <w:sz w:val="48"/>
                                <w:szCs w:val="48"/>
                              </w:rPr>
                              <w:t xml:space="preserve">Lot 1 – </w:t>
                            </w:r>
                            <w:r w:rsidR="006B0D2E" w:rsidRPr="006B0D2E">
                              <w:rPr>
                                <w:rFonts w:asciiTheme="minorHAnsi" w:hAnsiTheme="minorHAnsi"/>
                                <w:b/>
                                <w:bCs/>
                                <w:sz w:val="48"/>
                                <w:szCs w:val="48"/>
                              </w:rPr>
                              <w:t>Prestations de nettoyage de locaux et vitreries et prestations associées</w:t>
                            </w:r>
                          </w:p>
                          <w:p w14:paraId="40F61508" w14:textId="77777777" w:rsidR="002F6061" w:rsidRPr="006E2EE4" w:rsidRDefault="002F6061" w:rsidP="00776945">
                            <w:pPr>
                              <w:rPr>
                                <w:b/>
                                <w:color w:val="FF0000"/>
                                <w:sz w:val="48"/>
                                <w:szCs w:val="48"/>
                              </w:rPr>
                            </w:pPr>
                          </w:p>
                          <w:p w14:paraId="3B919F5C" w14:textId="77777777" w:rsidR="002F6061" w:rsidRPr="006D7AE9" w:rsidRDefault="002F6061" w:rsidP="0041352E">
                            <w:pPr>
                              <w:jc w:val="center"/>
                              <w:rPr>
                                <w:b/>
                                <w:sz w:val="48"/>
                                <w:szCs w:val="48"/>
                              </w:rPr>
                            </w:pPr>
                          </w:p>
                          <w:p w14:paraId="5C9B62E3" w14:textId="77777777" w:rsidR="002F6061" w:rsidRPr="005867DA" w:rsidRDefault="002F6061" w:rsidP="0041352E">
                            <w:pP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F72125" id="Rectangle 2" o:spid="_x0000_s1026" style="position:absolute;margin-left:8.45pt;margin-top:4.5pt;width:7in;height:14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" strokeweight="2.25pt">
                <v:shadow on="t" opacity=".5" offset="6pt,-6pt"/>
                <v:textbox>
                  <w:txbxContent>
                    <w:p w14:paraId="32B2CE00" w14:textId="77777777" w:rsidR="002F6061" w:rsidRDefault="002F6061" w:rsidP="0041352E">
                      <w:pPr>
                        <w:ind w:left="284"/>
                        <w:jc w:val="center"/>
                        <w:rPr>
                          <w:rFonts w:asciiTheme="minorHAnsi" w:hAnsiTheme="minorHAnsi"/>
                          <w:b/>
                          <w:sz w:val="48"/>
                          <w:szCs w:val="48"/>
                        </w:rPr>
                      </w:pPr>
                      <w:r>
                        <w:rPr>
                          <w:rFonts w:asciiTheme="minorHAnsi" w:hAnsiTheme="minorHAnsi"/>
                          <w:b/>
                          <w:sz w:val="48"/>
                          <w:szCs w:val="48"/>
                        </w:rPr>
                        <w:t xml:space="preserve">PRESTATIONS DE NETTOYAGE POUR LA </w:t>
                      </w:r>
                    </w:p>
                    <w:p w14:paraId="1095B0AB" w14:textId="77777777" w:rsidR="002F6061" w:rsidRDefault="002F6061" w:rsidP="00D72D3A">
                      <w:pPr>
                        <w:ind w:left="284"/>
                        <w:jc w:val="center"/>
                        <w:rPr>
                          <w:rFonts w:asciiTheme="minorHAnsi" w:hAnsiTheme="minorHAnsi"/>
                          <w:b/>
                          <w:sz w:val="48"/>
                          <w:szCs w:val="48"/>
                        </w:rPr>
                      </w:pPr>
                      <w:r>
                        <w:rPr>
                          <w:rFonts w:asciiTheme="minorHAnsi" w:hAnsiTheme="minorHAnsi"/>
                          <w:b/>
                          <w:sz w:val="48"/>
                          <w:szCs w:val="48"/>
                        </w:rPr>
                        <w:t>CCI ROUEN METROPOLE</w:t>
                      </w:r>
                    </w:p>
                    <w:p w14:paraId="7F9CE47A" w14:textId="466516B6" w:rsidR="002F6061" w:rsidRPr="00BC64E7" w:rsidRDefault="002F6061" w:rsidP="006B0D2E">
                      <w:pPr>
                        <w:ind w:left="284"/>
                        <w:jc w:val="center"/>
                        <w:rPr>
                          <w:rFonts w:asciiTheme="minorHAnsi" w:hAnsiTheme="minorHAnsi"/>
                          <w:b/>
                          <w:sz w:val="48"/>
                          <w:szCs w:val="48"/>
                        </w:rPr>
                      </w:pPr>
                      <w:r w:rsidRPr="00BC64E7">
                        <w:rPr>
                          <w:rFonts w:asciiTheme="minorHAnsi" w:hAnsiTheme="minorHAnsi"/>
                          <w:b/>
                          <w:sz w:val="48"/>
                          <w:szCs w:val="48"/>
                        </w:rPr>
                        <w:t xml:space="preserve">Lot 1 – </w:t>
                      </w:r>
                      <w:r w:rsidR="006B0D2E" w:rsidRPr="006B0D2E">
                        <w:rPr>
                          <w:rFonts w:asciiTheme="minorHAnsi" w:hAnsiTheme="minorHAnsi"/>
                          <w:b/>
                          <w:bCs/>
                          <w:sz w:val="48"/>
                          <w:szCs w:val="48"/>
                        </w:rPr>
                        <w:t>Prestations de nettoyage de locaux et vitreries et prestations associées</w:t>
                      </w:r>
                    </w:p>
                    <w:p w14:paraId="40F61508" w14:textId="77777777" w:rsidR="002F6061" w:rsidRPr="006E2EE4" w:rsidRDefault="002F6061" w:rsidP="00776945">
                      <w:pPr>
                        <w:rPr>
                          <w:b/>
                          <w:color w:val="FF0000"/>
                          <w:sz w:val="48"/>
                          <w:szCs w:val="48"/>
                        </w:rPr>
                      </w:pPr>
                    </w:p>
                    <w:p w14:paraId="3B919F5C" w14:textId="77777777" w:rsidR="002F6061" w:rsidRPr="006D7AE9" w:rsidRDefault="002F6061" w:rsidP="0041352E">
                      <w:pPr>
                        <w:jc w:val="center"/>
                        <w:rPr>
                          <w:b/>
                          <w:sz w:val="48"/>
                          <w:szCs w:val="48"/>
                        </w:rPr>
                      </w:pPr>
                    </w:p>
                    <w:p w14:paraId="5C9B62E3" w14:textId="77777777" w:rsidR="002F6061" w:rsidRPr="005867DA" w:rsidRDefault="002F6061" w:rsidP="0041352E">
                      <w:pPr>
                        <w:rPr>
                          <w:sz w:val="16"/>
                          <w:szCs w:val="16"/>
                        </w:rPr>
                      </w:pPr>
                    </w:p>
                  </w:txbxContent>
                </v:textbox>
              </v:rect>
            </w:pict>
          </mc:Fallback>
        </mc:AlternateContent>
      </w:r>
    </w:p>
    <w:p w14:paraId="59AD85F3" w14:textId="77777777" w:rsidR="0041352E" w:rsidRPr="00B26658" w:rsidRDefault="0041352E" w:rsidP="0041352E">
      <w:pPr>
        <w:rPr>
          <w:rFonts w:asciiTheme="minorHAnsi" w:hAnsiTheme="minorHAnsi"/>
        </w:rPr>
      </w:pPr>
    </w:p>
    <w:p w14:paraId="70F88ED2" w14:textId="77777777" w:rsidR="00D72D3A" w:rsidRDefault="00D72D3A" w:rsidP="00D72D3A">
      <w:pPr>
        <w:pStyle w:val="RedTitre1"/>
        <w:keepNext/>
        <w:framePr w:hSpace="0" w:wrap="auto" w:vAnchor="margin" w:xAlign="left" w:yAlign="inline"/>
        <w:widowControl/>
        <w:jc w:val="left"/>
        <w:rPr>
          <w:rFonts w:asciiTheme="minorHAnsi" w:hAnsiTheme="minorHAnsi"/>
          <w:sz w:val="44"/>
          <w:szCs w:val="40"/>
        </w:rPr>
      </w:pPr>
    </w:p>
    <w:p w14:paraId="0A8BFC70" w14:textId="77777777" w:rsidR="009C76DE" w:rsidRDefault="009C76DE" w:rsidP="0041352E">
      <w:pPr>
        <w:pStyle w:val="RedTitre1"/>
        <w:keepNext/>
        <w:framePr w:hSpace="0" w:wrap="auto" w:vAnchor="margin" w:xAlign="left" w:yAlign="inline"/>
        <w:widowControl/>
        <w:rPr>
          <w:rFonts w:asciiTheme="minorHAnsi" w:hAnsiTheme="minorHAnsi"/>
          <w:sz w:val="44"/>
          <w:szCs w:val="40"/>
        </w:rPr>
      </w:pPr>
    </w:p>
    <w:p w14:paraId="376008C3" w14:textId="77777777" w:rsidR="00BE4633" w:rsidRDefault="00BE4633" w:rsidP="0041352E">
      <w:pPr>
        <w:pStyle w:val="RedTitre1"/>
        <w:keepNext/>
        <w:framePr w:hSpace="0" w:wrap="auto" w:vAnchor="margin" w:xAlign="left" w:yAlign="inline"/>
        <w:widowControl/>
        <w:rPr>
          <w:rFonts w:asciiTheme="minorHAnsi" w:hAnsiTheme="minorHAnsi"/>
          <w:sz w:val="44"/>
          <w:szCs w:val="40"/>
        </w:rPr>
      </w:pPr>
    </w:p>
    <w:p w14:paraId="7A3D03E4" w14:textId="77777777" w:rsidR="00BE4633" w:rsidRDefault="00BE4633" w:rsidP="0041352E">
      <w:pPr>
        <w:pStyle w:val="RedTitre1"/>
        <w:keepNext/>
        <w:framePr w:hSpace="0" w:wrap="auto" w:vAnchor="margin" w:xAlign="left" w:yAlign="inline"/>
        <w:widowControl/>
        <w:rPr>
          <w:rFonts w:asciiTheme="minorHAnsi" w:hAnsiTheme="minorHAnsi"/>
          <w:sz w:val="44"/>
          <w:szCs w:val="40"/>
        </w:rPr>
      </w:pPr>
    </w:p>
    <w:p w14:paraId="11CB46FB" w14:textId="77777777" w:rsidR="00BE4633" w:rsidRDefault="00BE4633" w:rsidP="0041352E">
      <w:pPr>
        <w:pStyle w:val="RedTitre1"/>
        <w:keepNext/>
        <w:framePr w:hSpace="0" w:wrap="auto" w:vAnchor="margin" w:xAlign="left" w:yAlign="inline"/>
        <w:widowControl/>
        <w:rPr>
          <w:rFonts w:asciiTheme="minorHAnsi" w:hAnsiTheme="minorHAnsi"/>
          <w:sz w:val="44"/>
          <w:szCs w:val="40"/>
        </w:rPr>
      </w:pPr>
    </w:p>
    <w:p w14:paraId="3E6EB61E" w14:textId="77777777" w:rsidR="00BE4633" w:rsidRPr="00B26658" w:rsidRDefault="00BE4633" w:rsidP="0041352E">
      <w:pPr>
        <w:pStyle w:val="RedTitre1"/>
        <w:keepNext/>
        <w:framePr w:hSpace="0" w:wrap="auto" w:vAnchor="margin" w:xAlign="left" w:yAlign="inline"/>
        <w:widowControl/>
        <w:rPr>
          <w:rFonts w:asciiTheme="minorHAnsi" w:hAnsiTheme="minorHAnsi"/>
          <w:sz w:val="44"/>
          <w:szCs w:val="40"/>
        </w:rPr>
      </w:pPr>
    </w:p>
    <w:p w14:paraId="384D79CF" w14:textId="77777777" w:rsidR="0041352E" w:rsidRDefault="0041352E" w:rsidP="0041352E">
      <w:pPr>
        <w:pStyle w:val="RedTitre1"/>
        <w:keepNext/>
        <w:framePr w:hSpace="0" w:wrap="auto" w:vAnchor="margin" w:xAlign="left" w:yAlign="inline"/>
        <w:widowControl/>
        <w:rPr>
          <w:rFonts w:asciiTheme="minorHAnsi" w:hAnsiTheme="minorHAnsi"/>
          <w:sz w:val="40"/>
        </w:rPr>
      </w:pPr>
      <w:r w:rsidRPr="00B26658">
        <w:rPr>
          <w:rFonts w:asciiTheme="minorHAnsi" w:hAnsiTheme="minorHAnsi"/>
          <w:sz w:val="44"/>
          <w:szCs w:val="40"/>
        </w:rPr>
        <w:t>C</w:t>
      </w:r>
      <w:r w:rsidRPr="00B26658">
        <w:rPr>
          <w:rFonts w:asciiTheme="minorHAnsi" w:hAnsiTheme="minorHAnsi"/>
          <w:sz w:val="40"/>
        </w:rPr>
        <w:t xml:space="preserve">AHIER DES </w:t>
      </w:r>
      <w:r w:rsidRPr="00B26658">
        <w:rPr>
          <w:rFonts w:asciiTheme="minorHAnsi" w:hAnsiTheme="minorHAnsi"/>
          <w:sz w:val="44"/>
          <w:szCs w:val="40"/>
        </w:rPr>
        <w:t>C</w:t>
      </w:r>
      <w:r w:rsidRPr="00B26658">
        <w:rPr>
          <w:rFonts w:asciiTheme="minorHAnsi" w:hAnsiTheme="minorHAnsi"/>
          <w:sz w:val="40"/>
        </w:rPr>
        <w:t xml:space="preserve">LAUSES </w:t>
      </w:r>
      <w:r w:rsidRPr="00B26658">
        <w:rPr>
          <w:rFonts w:asciiTheme="minorHAnsi" w:hAnsiTheme="minorHAnsi"/>
          <w:sz w:val="44"/>
          <w:szCs w:val="40"/>
        </w:rPr>
        <w:t>TECHNIQUES P</w:t>
      </w:r>
      <w:r w:rsidRPr="00B26658">
        <w:rPr>
          <w:rFonts w:asciiTheme="minorHAnsi" w:hAnsiTheme="minorHAnsi"/>
          <w:sz w:val="40"/>
        </w:rPr>
        <w:t>ARTICULIERES</w:t>
      </w:r>
    </w:p>
    <w:p w14:paraId="0F46DD08" w14:textId="77777777" w:rsidR="00BE4633" w:rsidRPr="00B26658" w:rsidRDefault="00BE4633" w:rsidP="0041352E">
      <w:pPr>
        <w:pStyle w:val="RedTitre1"/>
        <w:keepNext/>
        <w:framePr w:hSpace="0" w:wrap="auto" w:vAnchor="margin" w:xAlign="left" w:yAlign="inline"/>
        <w:widowControl/>
        <w:rPr>
          <w:rFonts w:asciiTheme="minorHAnsi" w:hAnsiTheme="minorHAnsi"/>
          <w:u w:val="single"/>
        </w:rPr>
      </w:pPr>
    </w:p>
    <w:p w14:paraId="2C9A45C9" w14:textId="77777777" w:rsidR="0041352E" w:rsidRPr="00B26658" w:rsidRDefault="0041352E" w:rsidP="0041352E">
      <w:pPr>
        <w:pStyle w:val="RedTitre1"/>
        <w:keepNext/>
        <w:framePr w:hSpace="0" w:wrap="auto" w:vAnchor="margin" w:xAlign="left" w:yAlign="inline"/>
        <w:widowControl/>
        <w:rPr>
          <w:rFonts w:asciiTheme="minorHAnsi" w:hAnsiTheme="minorHAnsi"/>
          <w:sz w:val="36"/>
          <w:szCs w:val="36"/>
        </w:rPr>
      </w:pPr>
      <w:r w:rsidRPr="00B26658">
        <w:rPr>
          <w:rFonts w:asciiTheme="minorHAnsi" w:hAnsiTheme="minorHAnsi"/>
          <w:sz w:val="36"/>
          <w:szCs w:val="36"/>
        </w:rPr>
        <w:t xml:space="preserve"> </w:t>
      </w:r>
    </w:p>
    <w:p w14:paraId="35740D9B" w14:textId="77777777" w:rsidR="0041352E" w:rsidRPr="00B26658" w:rsidRDefault="0041352E" w:rsidP="0041352E">
      <w:pPr>
        <w:pStyle w:val="RedTitre1"/>
        <w:keepNext/>
        <w:framePr w:hSpace="0" w:wrap="auto" w:vAnchor="margin" w:xAlign="left" w:yAlign="inline"/>
        <w:widowControl/>
        <w:jc w:val="left"/>
        <w:rPr>
          <w:rFonts w:asciiTheme="minorHAnsi" w:hAnsiTheme="minorHAnsi"/>
          <w:sz w:val="24"/>
        </w:rPr>
      </w:pPr>
    </w:p>
    <w:p w14:paraId="403AC821" w14:textId="77777777" w:rsidR="0041352E" w:rsidRDefault="0041352E" w:rsidP="0041352E">
      <w:pPr>
        <w:pStyle w:val="RedTitre1"/>
        <w:keepNext/>
        <w:framePr w:hSpace="0" w:wrap="auto" w:vAnchor="margin" w:xAlign="left" w:yAlign="inline"/>
        <w:widowControl/>
        <w:jc w:val="left"/>
        <w:rPr>
          <w:rFonts w:asciiTheme="minorHAnsi" w:hAnsiTheme="minorHAnsi"/>
          <w:sz w:val="24"/>
        </w:rPr>
      </w:pPr>
    </w:p>
    <w:p w14:paraId="2A1C6525" w14:textId="77777777" w:rsidR="00C94D97" w:rsidRDefault="00C94D97" w:rsidP="0041352E">
      <w:pPr>
        <w:pStyle w:val="RedTitre1"/>
        <w:keepNext/>
        <w:framePr w:hSpace="0" w:wrap="auto" w:vAnchor="margin" w:xAlign="left" w:yAlign="inline"/>
        <w:widowControl/>
        <w:jc w:val="left"/>
        <w:rPr>
          <w:rFonts w:asciiTheme="minorHAnsi" w:hAnsiTheme="minorHAnsi"/>
          <w:sz w:val="24"/>
        </w:rPr>
      </w:pPr>
    </w:p>
    <w:p w14:paraId="1E60F70A" w14:textId="77777777" w:rsidR="00C94D97" w:rsidRDefault="00C94D97" w:rsidP="0041352E">
      <w:pPr>
        <w:pStyle w:val="RedTitre1"/>
        <w:keepNext/>
        <w:framePr w:hSpace="0" w:wrap="auto" w:vAnchor="margin" w:xAlign="left" w:yAlign="inline"/>
        <w:widowControl/>
        <w:jc w:val="left"/>
        <w:rPr>
          <w:rFonts w:asciiTheme="minorHAnsi" w:hAnsiTheme="minorHAnsi"/>
          <w:sz w:val="24"/>
        </w:rPr>
      </w:pPr>
    </w:p>
    <w:p w14:paraId="08F1EFC3" w14:textId="77777777" w:rsidR="00C94D97" w:rsidRDefault="00C94D97" w:rsidP="0041352E">
      <w:pPr>
        <w:pStyle w:val="RedTitre1"/>
        <w:keepNext/>
        <w:framePr w:hSpace="0" w:wrap="auto" w:vAnchor="margin" w:xAlign="left" w:yAlign="inline"/>
        <w:widowControl/>
        <w:jc w:val="left"/>
        <w:rPr>
          <w:rFonts w:asciiTheme="minorHAnsi" w:hAnsiTheme="minorHAnsi"/>
          <w:sz w:val="24"/>
        </w:rPr>
      </w:pPr>
    </w:p>
    <w:p w14:paraId="4487B700" w14:textId="77777777" w:rsidR="00553CB0" w:rsidRDefault="00553CB0" w:rsidP="0041352E">
      <w:pPr>
        <w:pStyle w:val="RedTitre1"/>
        <w:keepNext/>
        <w:framePr w:hSpace="0" w:wrap="auto" w:vAnchor="margin" w:xAlign="left" w:yAlign="inline"/>
        <w:widowControl/>
        <w:jc w:val="left"/>
        <w:rPr>
          <w:rFonts w:asciiTheme="minorHAnsi" w:hAnsiTheme="minorHAnsi"/>
          <w:sz w:val="24"/>
        </w:rPr>
      </w:pPr>
    </w:p>
    <w:p w14:paraId="25844674" w14:textId="77777777" w:rsidR="00AE589E" w:rsidRDefault="00AE589E">
      <w:pPr>
        <w:spacing w:after="200" w:line="276" w:lineRule="auto"/>
        <w:rPr>
          <w:rFonts w:asciiTheme="minorHAnsi" w:hAnsiTheme="minorHAnsi"/>
          <w:b/>
          <w:sz w:val="24"/>
        </w:rPr>
      </w:pPr>
      <w:r>
        <w:rPr>
          <w:rFonts w:asciiTheme="minorHAnsi" w:hAnsiTheme="minorHAnsi"/>
          <w:sz w:val="24"/>
        </w:rPr>
        <w:br w:type="page"/>
      </w:r>
    </w:p>
    <w:p w14:paraId="5E8FA69B" w14:textId="77777777" w:rsidR="008A493B" w:rsidRPr="00AA7960" w:rsidRDefault="008A493B" w:rsidP="00AA7960">
      <w:pPr>
        <w:pStyle w:val="Titre"/>
      </w:pPr>
      <w:r w:rsidRPr="00AA7960">
        <w:lastRenderedPageBreak/>
        <w:t xml:space="preserve">ARTICLE 1 – OBJET DU MARCHE </w:t>
      </w:r>
    </w:p>
    <w:p w14:paraId="47F779AD" w14:textId="77777777" w:rsidR="008A493B" w:rsidRPr="00B26658" w:rsidRDefault="008A493B" w:rsidP="008A493B">
      <w:pPr>
        <w:pStyle w:val="Corpsdetexte"/>
        <w:ind w:left="567"/>
        <w:jc w:val="both"/>
        <w:rPr>
          <w:rFonts w:asciiTheme="minorHAnsi" w:hAnsiTheme="minorHAnsi"/>
          <w:sz w:val="24"/>
          <w:szCs w:val="24"/>
        </w:rPr>
      </w:pPr>
    </w:p>
    <w:p w14:paraId="7C03B4DD" w14:textId="77777777" w:rsidR="00122CBA" w:rsidRDefault="00122CBA" w:rsidP="00122CBA">
      <w:pPr>
        <w:pStyle w:val="Corpsdetexte"/>
        <w:jc w:val="both"/>
        <w:rPr>
          <w:rFonts w:asciiTheme="minorHAnsi" w:hAnsiTheme="minorHAnsi"/>
          <w:sz w:val="24"/>
          <w:szCs w:val="24"/>
        </w:rPr>
      </w:pPr>
      <w:r>
        <w:rPr>
          <w:rFonts w:asciiTheme="minorHAnsi" w:hAnsiTheme="minorHAnsi"/>
          <w:sz w:val="24"/>
          <w:szCs w:val="24"/>
        </w:rPr>
        <w:t>Le présent marché a pour objet :</w:t>
      </w:r>
    </w:p>
    <w:p w14:paraId="353E8C61" w14:textId="77777777" w:rsidR="00122CBA" w:rsidRDefault="00122CBA" w:rsidP="00122CBA">
      <w:pPr>
        <w:pStyle w:val="Corpsdetexte"/>
        <w:numPr>
          <w:ilvl w:val="0"/>
          <w:numId w:val="19"/>
        </w:numPr>
        <w:jc w:val="both"/>
        <w:rPr>
          <w:rFonts w:asciiTheme="minorHAnsi" w:hAnsiTheme="minorHAnsi"/>
          <w:sz w:val="24"/>
          <w:szCs w:val="24"/>
        </w:rPr>
      </w:pPr>
      <w:r>
        <w:rPr>
          <w:rFonts w:asciiTheme="minorHAnsi" w:hAnsiTheme="minorHAnsi"/>
          <w:sz w:val="24"/>
          <w:szCs w:val="24"/>
        </w:rPr>
        <w:t>la réalisation de prestations de nettoyage de locaux et vitres intérieures et extérieures</w:t>
      </w:r>
    </w:p>
    <w:p w14:paraId="3B9C3616" w14:textId="77777777" w:rsidR="00122CBA" w:rsidRDefault="00122CBA" w:rsidP="00122CBA">
      <w:pPr>
        <w:pStyle w:val="Corpsdetexte"/>
        <w:numPr>
          <w:ilvl w:val="0"/>
          <w:numId w:val="19"/>
        </w:numPr>
        <w:jc w:val="both"/>
        <w:rPr>
          <w:rFonts w:asciiTheme="minorHAnsi" w:hAnsiTheme="minorHAnsi"/>
          <w:sz w:val="24"/>
          <w:szCs w:val="24"/>
        </w:rPr>
      </w:pPr>
      <w:r>
        <w:rPr>
          <w:rFonts w:asciiTheme="minorHAnsi" w:hAnsiTheme="minorHAnsi"/>
          <w:sz w:val="24"/>
          <w:szCs w:val="24"/>
        </w:rPr>
        <w:t>la fourniture de consommables hygiène</w:t>
      </w:r>
    </w:p>
    <w:p w14:paraId="72D3C374" w14:textId="77777777" w:rsidR="00122CBA" w:rsidRDefault="00122CBA" w:rsidP="00122CBA">
      <w:pPr>
        <w:pStyle w:val="Corpsdetexte"/>
        <w:numPr>
          <w:ilvl w:val="0"/>
          <w:numId w:val="19"/>
        </w:numPr>
        <w:jc w:val="both"/>
        <w:rPr>
          <w:rFonts w:asciiTheme="minorHAnsi" w:hAnsiTheme="minorHAnsi"/>
          <w:sz w:val="24"/>
          <w:szCs w:val="24"/>
        </w:rPr>
      </w:pPr>
      <w:r>
        <w:rPr>
          <w:rFonts w:asciiTheme="minorHAnsi" w:hAnsiTheme="minorHAnsi"/>
          <w:sz w:val="24"/>
          <w:szCs w:val="24"/>
        </w:rPr>
        <w:t>la réalisation de prestations annexes sur certains sites (fermeture et mise en sécurité des locaux…)</w:t>
      </w:r>
    </w:p>
    <w:p w14:paraId="40FE34B3" w14:textId="77777777" w:rsidR="00122CBA" w:rsidRDefault="00122CBA" w:rsidP="00122CBA">
      <w:pPr>
        <w:pStyle w:val="Corpsdetexte"/>
        <w:ind w:left="927"/>
        <w:jc w:val="both"/>
        <w:rPr>
          <w:rFonts w:asciiTheme="minorHAnsi" w:hAnsiTheme="minorHAnsi"/>
          <w:sz w:val="24"/>
          <w:szCs w:val="24"/>
        </w:rPr>
      </w:pPr>
    </w:p>
    <w:p w14:paraId="73387EBB" w14:textId="77777777" w:rsidR="008A493B" w:rsidRDefault="00122CBA" w:rsidP="00122CBA">
      <w:pPr>
        <w:pStyle w:val="Corpsdetexte"/>
        <w:jc w:val="both"/>
        <w:rPr>
          <w:rFonts w:asciiTheme="minorHAnsi" w:hAnsiTheme="minorHAnsi"/>
          <w:sz w:val="24"/>
          <w:szCs w:val="24"/>
        </w:rPr>
      </w:pPr>
      <w:r>
        <w:rPr>
          <w:rFonts w:asciiTheme="minorHAnsi" w:hAnsiTheme="minorHAnsi"/>
          <w:sz w:val="24"/>
          <w:szCs w:val="24"/>
        </w:rPr>
        <w:t>Le présent cahier des clauses techniques particulières a pour objet de définir et préciser les spécifications relatives au marché.</w:t>
      </w:r>
    </w:p>
    <w:p w14:paraId="5962C59E" w14:textId="77777777" w:rsidR="00991552" w:rsidRDefault="00991552" w:rsidP="00122CBA">
      <w:pPr>
        <w:pStyle w:val="Corpsdetexte"/>
        <w:jc w:val="both"/>
        <w:rPr>
          <w:rFonts w:asciiTheme="minorHAnsi" w:hAnsiTheme="minorHAnsi"/>
          <w:sz w:val="24"/>
          <w:szCs w:val="24"/>
        </w:rPr>
      </w:pPr>
    </w:p>
    <w:p w14:paraId="0A804EA6" w14:textId="77777777" w:rsidR="00AA7960" w:rsidRPr="00B26658" w:rsidRDefault="00AA7960" w:rsidP="00122CBA">
      <w:pPr>
        <w:pStyle w:val="Corpsdetexte"/>
        <w:jc w:val="both"/>
        <w:rPr>
          <w:rFonts w:asciiTheme="minorHAnsi" w:hAnsiTheme="minorHAnsi"/>
          <w:sz w:val="24"/>
          <w:szCs w:val="24"/>
        </w:rPr>
      </w:pPr>
    </w:p>
    <w:p w14:paraId="7755DB3E" w14:textId="77777777" w:rsidR="00CB378D" w:rsidRPr="00AA7960" w:rsidRDefault="00CB378D" w:rsidP="00AA7960">
      <w:pPr>
        <w:pStyle w:val="Titre"/>
      </w:pPr>
      <w:r w:rsidRPr="00AA7960">
        <w:t xml:space="preserve">ARTICLE 2 – </w:t>
      </w:r>
      <w:r w:rsidR="002637B7">
        <w:t>LISTE DES SITES CONCERNES</w:t>
      </w:r>
    </w:p>
    <w:p w14:paraId="33C8C86B" w14:textId="77777777" w:rsidR="00B70ACB" w:rsidRDefault="00B70ACB" w:rsidP="00B70ACB"/>
    <w:p w14:paraId="38BD841E" w14:textId="77777777" w:rsidR="00B70ACB" w:rsidRPr="00B70ACB" w:rsidRDefault="00B70ACB" w:rsidP="00F42830">
      <w:pPr>
        <w:pStyle w:val="Corpsdetexte"/>
        <w:jc w:val="both"/>
        <w:rPr>
          <w:rFonts w:asciiTheme="minorHAnsi" w:hAnsiTheme="minorHAnsi"/>
          <w:sz w:val="24"/>
          <w:szCs w:val="24"/>
        </w:rPr>
      </w:pPr>
      <w:r w:rsidRPr="00B70ACB">
        <w:rPr>
          <w:rFonts w:asciiTheme="minorHAnsi" w:hAnsiTheme="minorHAnsi"/>
          <w:sz w:val="24"/>
          <w:szCs w:val="24"/>
        </w:rPr>
        <w:t>L’étendue des prestations et des fréquences est détaillée dans les tableaux de chiffrage ainsi que dans le présent CCTP.</w:t>
      </w:r>
    </w:p>
    <w:p w14:paraId="5982452B" w14:textId="77777777" w:rsidR="0096046F" w:rsidRDefault="00B70ACB" w:rsidP="00F42830">
      <w:pPr>
        <w:pStyle w:val="Corpsdetexte"/>
        <w:jc w:val="both"/>
        <w:rPr>
          <w:rFonts w:asciiTheme="minorHAnsi" w:hAnsiTheme="minorHAnsi"/>
          <w:sz w:val="24"/>
          <w:szCs w:val="24"/>
        </w:rPr>
      </w:pPr>
      <w:r w:rsidRPr="00B70ACB">
        <w:rPr>
          <w:rFonts w:asciiTheme="minorHAnsi" w:hAnsiTheme="minorHAnsi"/>
          <w:sz w:val="24"/>
          <w:szCs w:val="24"/>
        </w:rPr>
        <w:t>Les préconisations d’entretien (descriptif des tâches à accomplir, désignation des travaux, fréquences) sont définies dans ce CCTP.</w:t>
      </w:r>
    </w:p>
    <w:p w14:paraId="75A46D64" w14:textId="77777777" w:rsidR="00B70ACB" w:rsidRDefault="00B70ACB" w:rsidP="00F42830">
      <w:pPr>
        <w:pStyle w:val="Corpsdetexte"/>
        <w:jc w:val="both"/>
        <w:rPr>
          <w:rFonts w:asciiTheme="minorHAnsi" w:hAnsiTheme="minorHAnsi"/>
          <w:sz w:val="24"/>
          <w:szCs w:val="24"/>
        </w:rPr>
      </w:pPr>
      <w:r w:rsidRPr="00B70ACB">
        <w:rPr>
          <w:rFonts w:asciiTheme="minorHAnsi" w:hAnsiTheme="minorHAnsi"/>
          <w:sz w:val="24"/>
          <w:szCs w:val="24"/>
        </w:rPr>
        <w:br/>
        <w:t>Les préconisations ne sont pas exhaustives, le prestataire devra mettre en œuvre toutes les procédures techniques nécessaires, afin d’assurer des prestations c</w:t>
      </w:r>
      <w:r w:rsidR="00F42830">
        <w:rPr>
          <w:rFonts w:asciiTheme="minorHAnsi" w:hAnsiTheme="minorHAnsi"/>
          <w:sz w:val="24"/>
          <w:szCs w:val="24"/>
        </w:rPr>
        <w:t>onformes aux attentes de la CCI.</w:t>
      </w:r>
    </w:p>
    <w:p w14:paraId="40058F50" w14:textId="77777777" w:rsidR="00B70ACB" w:rsidRDefault="00B70ACB" w:rsidP="00B70ACB">
      <w:pPr>
        <w:pStyle w:val="Corpsdetexte"/>
        <w:jc w:val="both"/>
        <w:rPr>
          <w:rFonts w:asciiTheme="minorHAnsi" w:hAnsiTheme="minorHAnsi"/>
          <w:sz w:val="24"/>
          <w:szCs w:val="24"/>
        </w:rPr>
      </w:pPr>
    </w:p>
    <w:p w14:paraId="3057BED0" w14:textId="77777777" w:rsidR="00B70ACB" w:rsidRDefault="00330081" w:rsidP="00B70ACB">
      <w:pPr>
        <w:pStyle w:val="Corpsdetexte"/>
        <w:jc w:val="both"/>
        <w:rPr>
          <w:rFonts w:asciiTheme="minorHAnsi" w:hAnsiTheme="minorHAnsi"/>
          <w:sz w:val="24"/>
          <w:szCs w:val="24"/>
        </w:rPr>
      </w:pPr>
      <w:r>
        <w:rPr>
          <w:rFonts w:asciiTheme="minorHAnsi" w:hAnsiTheme="minorHAnsi"/>
          <w:sz w:val="24"/>
          <w:szCs w:val="24"/>
        </w:rPr>
        <w:t xml:space="preserve">Le présent marché </w:t>
      </w:r>
      <w:r w:rsidR="00BE4633">
        <w:rPr>
          <w:rFonts w:asciiTheme="minorHAnsi" w:hAnsiTheme="minorHAnsi"/>
          <w:sz w:val="24"/>
          <w:szCs w:val="24"/>
        </w:rPr>
        <w:t>concerne les sites</w:t>
      </w:r>
      <w:r w:rsidR="00B70ACB">
        <w:rPr>
          <w:rFonts w:asciiTheme="minorHAnsi" w:hAnsiTheme="minorHAnsi"/>
          <w:sz w:val="24"/>
          <w:szCs w:val="24"/>
        </w:rPr>
        <w:t> </w:t>
      </w:r>
      <w:r w:rsidR="00BE4633">
        <w:rPr>
          <w:rFonts w:asciiTheme="minorHAnsi" w:hAnsiTheme="minorHAnsi"/>
          <w:sz w:val="24"/>
          <w:szCs w:val="24"/>
        </w:rPr>
        <w:t xml:space="preserve">suivants </w:t>
      </w:r>
      <w:r w:rsidR="00B70ACB">
        <w:rPr>
          <w:rFonts w:asciiTheme="minorHAnsi" w:hAnsiTheme="minorHAnsi"/>
          <w:sz w:val="24"/>
          <w:szCs w:val="24"/>
        </w:rPr>
        <w:t>:</w:t>
      </w:r>
    </w:p>
    <w:p w14:paraId="314007BB" w14:textId="77777777" w:rsidR="006B5205" w:rsidRDefault="006B5205" w:rsidP="00B70ACB">
      <w:pPr>
        <w:pStyle w:val="Corpsdetexte"/>
        <w:jc w:val="both"/>
        <w:rPr>
          <w:rFonts w:asciiTheme="minorHAnsi" w:hAnsiTheme="minorHAnsi"/>
          <w:sz w:val="24"/>
          <w:szCs w:val="24"/>
        </w:rPr>
      </w:pPr>
    </w:p>
    <w:p w14:paraId="0075666E" w14:textId="77777777" w:rsidR="006B5205" w:rsidRPr="0008249B" w:rsidRDefault="006B5205" w:rsidP="006B5205">
      <w:pPr>
        <w:tabs>
          <w:tab w:val="left" w:pos="1332"/>
          <w:tab w:val="left" w:pos="1418"/>
        </w:tabs>
        <w:ind w:left="360"/>
        <w:jc w:val="both"/>
        <w:rPr>
          <w:rFonts w:asciiTheme="minorHAnsi" w:hAnsiTheme="minorHAnsi"/>
          <w:b/>
          <w:sz w:val="24"/>
          <w:u w:val="single"/>
        </w:rPr>
      </w:pPr>
      <w:r w:rsidRPr="0008249B">
        <w:rPr>
          <w:rFonts w:asciiTheme="minorHAnsi" w:hAnsiTheme="minorHAnsi"/>
          <w:b/>
          <w:i/>
          <w:sz w:val="24"/>
          <w:u w:val="single"/>
        </w:rPr>
        <w:t>TRANCHE FERME</w:t>
      </w:r>
      <w:r w:rsidRPr="0008249B">
        <w:rPr>
          <w:rFonts w:asciiTheme="minorHAnsi" w:hAnsiTheme="minorHAnsi"/>
          <w:b/>
          <w:sz w:val="24"/>
          <w:u w:val="single"/>
        </w:rPr>
        <w:t> : Prestation prévue à partir du 14 octob</w:t>
      </w:r>
      <w:r w:rsidR="0008249B">
        <w:rPr>
          <w:rFonts w:asciiTheme="minorHAnsi" w:hAnsiTheme="minorHAnsi"/>
          <w:b/>
          <w:sz w:val="24"/>
          <w:u w:val="single"/>
        </w:rPr>
        <w:t>r</w:t>
      </w:r>
      <w:r w:rsidRPr="0008249B">
        <w:rPr>
          <w:rFonts w:asciiTheme="minorHAnsi" w:hAnsiTheme="minorHAnsi"/>
          <w:b/>
          <w:sz w:val="24"/>
          <w:u w:val="single"/>
        </w:rPr>
        <w:t xml:space="preserve">e 2024 : </w:t>
      </w:r>
    </w:p>
    <w:p w14:paraId="32E7471B" w14:textId="77777777" w:rsidR="006B5205" w:rsidRPr="0008249B" w:rsidRDefault="006B5205" w:rsidP="00B70ACB">
      <w:pPr>
        <w:pStyle w:val="Corpsdetexte"/>
        <w:jc w:val="both"/>
        <w:rPr>
          <w:rFonts w:asciiTheme="minorHAnsi" w:hAnsiTheme="minorHAnsi"/>
          <w:sz w:val="24"/>
          <w:szCs w:val="24"/>
        </w:rPr>
      </w:pPr>
    </w:p>
    <w:p w14:paraId="6D9F92AD" w14:textId="77777777" w:rsidR="006B5205" w:rsidRPr="006B5205" w:rsidRDefault="006B5205" w:rsidP="006B5205">
      <w:pPr>
        <w:numPr>
          <w:ilvl w:val="0"/>
          <w:numId w:val="24"/>
        </w:numPr>
        <w:tabs>
          <w:tab w:val="left" w:pos="1134"/>
          <w:tab w:val="left" w:pos="1418"/>
        </w:tabs>
        <w:ind w:firstLine="131"/>
        <w:contextualSpacing/>
        <w:jc w:val="both"/>
        <w:rPr>
          <w:rFonts w:asciiTheme="minorHAnsi" w:hAnsiTheme="minorHAnsi" w:cs="Arial"/>
          <w:b/>
          <w:sz w:val="22"/>
          <w:szCs w:val="22"/>
        </w:rPr>
      </w:pPr>
      <w:r w:rsidRPr="006B5205">
        <w:rPr>
          <w:rFonts w:asciiTheme="minorHAnsi" w:hAnsiTheme="minorHAnsi" w:cs="Arial"/>
          <w:b/>
          <w:sz w:val="22"/>
          <w:szCs w:val="22"/>
        </w:rPr>
        <w:t>Siège de la CCI Rouen Métropole</w:t>
      </w:r>
    </w:p>
    <w:p w14:paraId="1DCAE136" w14:textId="77777777" w:rsidR="006B5205" w:rsidRPr="006B5205" w:rsidRDefault="006B5205" w:rsidP="006B5205">
      <w:pPr>
        <w:tabs>
          <w:tab w:val="left" w:pos="1134"/>
          <w:tab w:val="left" w:pos="1418"/>
        </w:tabs>
        <w:ind w:left="720"/>
        <w:contextualSpacing/>
        <w:jc w:val="both"/>
        <w:rPr>
          <w:rFonts w:asciiTheme="minorHAnsi" w:hAnsiTheme="minorHAnsi" w:cs="Arial"/>
          <w:sz w:val="22"/>
          <w:szCs w:val="22"/>
        </w:rPr>
      </w:pPr>
      <w:r w:rsidRPr="0008249B">
        <w:rPr>
          <w:rFonts w:asciiTheme="minorHAnsi" w:hAnsiTheme="minorHAnsi" w:cs="Arial"/>
          <w:b/>
          <w:sz w:val="22"/>
          <w:szCs w:val="22"/>
        </w:rPr>
        <w:tab/>
      </w:r>
      <w:r w:rsidRPr="006B5205">
        <w:rPr>
          <w:rFonts w:asciiTheme="minorHAnsi" w:hAnsiTheme="minorHAnsi" w:cs="Arial"/>
          <w:b/>
          <w:sz w:val="22"/>
          <w:szCs w:val="22"/>
        </w:rPr>
        <w:t>Bâtiment</w:t>
      </w:r>
      <w:r w:rsidRPr="0008249B">
        <w:rPr>
          <w:rFonts w:asciiTheme="minorHAnsi" w:hAnsiTheme="minorHAnsi" w:cs="Arial"/>
          <w:b/>
          <w:sz w:val="22"/>
          <w:szCs w:val="22"/>
        </w:rPr>
        <w:t>s</w:t>
      </w:r>
      <w:r w:rsidRPr="006B5205">
        <w:rPr>
          <w:rFonts w:asciiTheme="minorHAnsi" w:hAnsiTheme="minorHAnsi" w:cs="Arial"/>
          <w:b/>
          <w:sz w:val="22"/>
          <w:szCs w:val="22"/>
        </w:rPr>
        <w:t xml:space="preserve"> Le VAUBAN et l’OPENSEN</w:t>
      </w:r>
      <w:r w:rsidRPr="006B5205">
        <w:rPr>
          <w:rFonts w:asciiTheme="minorHAnsi" w:hAnsiTheme="minorHAnsi" w:cs="Arial"/>
          <w:sz w:val="22"/>
          <w:szCs w:val="22"/>
        </w:rPr>
        <w:t xml:space="preserve"> </w:t>
      </w:r>
    </w:p>
    <w:p w14:paraId="0B2E9522" w14:textId="77777777" w:rsidR="006B5205" w:rsidRPr="0008249B" w:rsidRDefault="006B5205" w:rsidP="006B5205">
      <w:pPr>
        <w:pStyle w:val="Corpsdetexte"/>
        <w:ind w:left="568" w:firstLine="566"/>
        <w:jc w:val="both"/>
        <w:rPr>
          <w:rFonts w:asciiTheme="minorHAnsi" w:hAnsiTheme="minorHAnsi" w:cs="Arial"/>
          <w:sz w:val="22"/>
          <w:szCs w:val="22"/>
        </w:rPr>
      </w:pPr>
      <w:r w:rsidRPr="0008249B">
        <w:rPr>
          <w:rFonts w:asciiTheme="minorHAnsi" w:hAnsiTheme="minorHAnsi" w:cs="Arial"/>
          <w:sz w:val="22"/>
          <w:szCs w:val="22"/>
        </w:rPr>
        <w:t xml:space="preserve">4 et 20 Passage de la </w:t>
      </w:r>
      <w:proofErr w:type="spellStart"/>
      <w:r w:rsidRPr="0008249B">
        <w:rPr>
          <w:rFonts w:asciiTheme="minorHAnsi" w:hAnsiTheme="minorHAnsi" w:cs="Arial"/>
          <w:sz w:val="22"/>
          <w:szCs w:val="22"/>
        </w:rPr>
        <w:t>Luciline</w:t>
      </w:r>
      <w:proofErr w:type="spellEnd"/>
      <w:r w:rsidRPr="0008249B">
        <w:rPr>
          <w:rFonts w:asciiTheme="minorHAnsi" w:hAnsiTheme="minorHAnsi" w:cs="Arial"/>
          <w:sz w:val="22"/>
          <w:szCs w:val="22"/>
        </w:rPr>
        <w:t xml:space="preserve"> - 76000 ROUEN</w:t>
      </w:r>
    </w:p>
    <w:p w14:paraId="151BFBE4" w14:textId="77777777" w:rsidR="002702DA" w:rsidRPr="0008249B" w:rsidRDefault="002702DA" w:rsidP="006B5205">
      <w:pPr>
        <w:pStyle w:val="Corpsdetexte"/>
        <w:ind w:left="568" w:firstLine="566"/>
        <w:jc w:val="both"/>
        <w:rPr>
          <w:rFonts w:asciiTheme="minorHAnsi" w:hAnsiTheme="minorHAnsi"/>
          <w:sz w:val="24"/>
          <w:szCs w:val="24"/>
        </w:rPr>
      </w:pPr>
      <w:r w:rsidRPr="0008249B">
        <w:rPr>
          <w:rFonts w:asciiTheme="minorHAnsi" w:hAnsiTheme="minorHAnsi" w:cs="Arial"/>
          <w:sz w:val="22"/>
          <w:szCs w:val="22"/>
        </w:rPr>
        <w:t xml:space="preserve">Parties communes, </w:t>
      </w:r>
      <w:r w:rsidR="00EB74D4">
        <w:rPr>
          <w:rFonts w:asciiTheme="minorHAnsi" w:hAnsiTheme="minorHAnsi" w:cs="Arial"/>
          <w:sz w:val="22"/>
          <w:szCs w:val="22"/>
        </w:rPr>
        <w:t>b</w:t>
      </w:r>
      <w:r w:rsidRPr="0008249B">
        <w:rPr>
          <w:rFonts w:asciiTheme="minorHAnsi" w:hAnsiTheme="minorHAnsi" w:cs="Arial"/>
          <w:sz w:val="22"/>
          <w:szCs w:val="22"/>
        </w:rPr>
        <w:t>ureaux</w:t>
      </w:r>
      <w:r w:rsidR="00960110">
        <w:rPr>
          <w:rFonts w:asciiTheme="minorHAnsi" w:hAnsiTheme="minorHAnsi" w:cs="Arial"/>
          <w:sz w:val="22"/>
          <w:szCs w:val="22"/>
        </w:rPr>
        <w:t xml:space="preserve"> CCI</w:t>
      </w:r>
      <w:r w:rsidRPr="0008249B">
        <w:rPr>
          <w:rFonts w:asciiTheme="minorHAnsi" w:hAnsiTheme="minorHAnsi" w:cs="Arial"/>
          <w:sz w:val="22"/>
          <w:szCs w:val="22"/>
        </w:rPr>
        <w:t>, salles de réunion</w:t>
      </w:r>
    </w:p>
    <w:p w14:paraId="6D9B18B1" w14:textId="77777777" w:rsidR="006B5205" w:rsidRPr="00960110" w:rsidRDefault="002702DA" w:rsidP="00960110">
      <w:pPr>
        <w:pStyle w:val="Corpsdetexte"/>
        <w:tabs>
          <w:tab w:val="left" w:pos="1134"/>
        </w:tabs>
        <w:jc w:val="both"/>
        <w:rPr>
          <w:rFonts w:asciiTheme="minorHAnsi" w:hAnsiTheme="minorHAnsi"/>
          <w:color w:val="FF0000"/>
          <w:sz w:val="24"/>
          <w:szCs w:val="24"/>
        </w:rPr>
      </w:pPr>
      <w:r w:rsidRPr="00960110">
        <w:rPr>
          <w:rFonts w:asciiTheme="minorHAnsi" w:hAnsiTheme="minorHAnsi"/>
          <w:color w:val="FF0000"/>
          <w:sz w:val="24"/>
          <w:szCs w:val="24"/>
        </w:rPr>
        <w:tab/>
      </w:r>
      <w:r w:rsidR="00960110" w:rsidRPr="00960110">
        <w:rPr>
          <w:rFonts w:asciiTheme="minorHAnsi" w:hAnsiTheme="minorHAnsi"/>
          <w:color w:val="FF0000"/>
          <w:sz w:val="24"/>
          <w:szCs w:val="24"/>
        </w:rPr>
        <w:t>Certains locaux sont loués à des entreprises (</w:t>
      </w:r>
      <w:r w:rsidR="00EB74D4">
        <w:rPr>
          <w:rFonts w:asciiTheme="minorHAnsi" w:hAnsiTheme="minorHAnsi"/>
          <w:color w:val="FF0000"/>
          <w:sz w:val="24"/>
          <w:szCs w:val="24"/>
        </w:rPr>
        <w:t xml:space="preserve">locaux </w:t>
      </w:r>
      <w:r w:rsidR="00960110" w:rsidRPr="00960110">
        <w:rPr>
          <w:rFonts w:asciiTheme="minorHAnsi" w:hAnsiTheme="minorHAnsi"/>
          <w:color w:val="FF0000"/>
          <w:sz w:val="24"/>
          <w:szCs w:val="24"/>
        </w:rPr>
        <w:t>non inclus dans ce marché)</w:t>
      </w:r>
    </w:p>
    <w:p w14:paraId="720F2759" w14:textId="77777777" w:rsidR="002702DA" w:rsidRDefault="002702DA" w:rsidP="00B70ACB">
      <w:pPr>
        <w:pStyle w:val="Corpsdetexte"/>
        <w:jc w:val="both"/>
        <w:rPr>
          <w:rFonts w:asciiTheme="minorHAnsi" w:hAnsiTheme="minorHAnsi"/>
          <w:sz w:val="24"/>
          <w:szCs w:val="24"/>
        </w:rPr>
      </w:pPr>
    </w:p>
    <w:p w14:paraId="4A6574A5" w14:textId="60D3D969" w:rsidR="007865E4" w:rsidRPr="0008249B" w:rsidRDefault="007865E4" w:rsidP="007865E4">
      <w:pPr>
        <w:tabs>
          <w:tab w:val="left" w:pos="1332"/>
          <w:tab w:val="left" w:pos="1418"/>
        </w:tabs>
        <w:ind w:left="360"/>
        <w:jc w:val="both"/>
        <w:rPr>
          <w:rFonts w:asciiTheme="minorHAnsi" w:hAnsiTheme="minorHAnsi"/>
          <w:b/>
          <w:sz w:val="24"/>
          <w:u w:val="single"/>
        </w:rPr>
      </w:pPr>
      <w:r w:rsidRPr="0008249B">
        <w:rPr>
          <w:rFonts w:asciiTheme="minorHAnsi" w:hAnsiTheme="minorHAnsi"/>
          <w:b/>
          <w:i/>
          <w:sz w:val="24"/>
          <w:u w:val="single"/>
        </w:rPr>
        <w:t>TRANCHE</w:t>
      </w:r>
      <w:r>
        <w:rPr>
          <w:rFonts w:asciiTheme="minorHAnsi" w:hAnsiTheme="minorHAnsi"/>
          <w:b/>
          <w:i/>
          <w:sz w:val="24"/>
          <w:u w:val="single"/>
        </w:rPr>
        <w:t xml:space="preserve"> </w:t>
      </w:r>
      <w:r w:rsidR="00027270">
        <w:rPr>
          <w:rFonts w:asciiTheme="minorHAnsi" w:hAnsiTheme="minorHAnsi"/>
          <w:b/>
          <w:i/>
          <w:sz w:val="24"/>
          <w:u w:val="single"/>
        </w:rPr>
        <w:t>FERM</w:t>
      </w:r>
      <w:r>
        <w:rPr>
          <w:rFonts w:asciiTheme="minorHAnsi" w:hAnsiTheme="minorHAnsi"/>
          <w:b/>
          <w:i/>
          <w:sz w:val="24"/>
          <w:u w:val="single"/>
        </w:rPr>
        <w:t>E</w:t>
      </w:r>
      <w:r w:rsidRPr="0008249B">
        <w:rPr>
          <w:rFonts w:asciiTheme="minorHAnsi" w:hAnsiTheme="minorHAnsi"/>
          <w:b/>
          <w:sz w:val="24"/>
          <w:u w:val="single"/>
        </w:rPr>
        <w:t> : Prestation prévue à partir du 1</w:t>
      </w:r>
      <w:r>
        <w:rPr>
          <w:rFonts w:asciiTheme="minorHAnsi" w:hAnsiTheme="minorHAnsi"/>
          <w:b/>
          <w:sz w:val="24"/>
          <w:u w:val="single"/>
        </w:rPr>
        <w:t>5</w:t>
      </w:r>
      <w:r w:rsidRPr="0008249B">
        <w:rPr>
          <w:rFonts w:asciiTheme="minorHAnsi" w:hAnsiTheme="minorHAnsi"/>
          <w:b/>
          <w:sz w:val="24"/>
          <w:u w:val="single"/>
        </w:rPr>
        <w:t xml:space="preserve"> </w:t>
      </w:r>
      <w:r>
        <w:rPr>
          <w:rFonts w:asciiTheme="minorHAnsi" w:hAnsiTheme="minorHAnsi"/>
          <w:b/>
          <w:sz w:val="24"/>
          <w:u w:val="single"/>
        </w:rPr>
        <w:t>décembre</w:t>
      </w:r>
      <w:r w:rsidRPr="0008249B">
        <w:rPr>
          <w:rFonts w:asciiTheme="minorHAnsi" w:hAnsiTheme="minorHAnsi"/>
          <w:b/>
          <w:sz w:val="24"/>
          <w:u w:val="single"/>
        </w:rPr>
        <w:t xml:space="preserve"> 202</w:t>
      </w:r>
      <w:r>
        <w:rPr>
          <w:rFonts w:asciiTheme="minorHAnsi" w:hAnsiTheme="minorHAnsi"/>
          <w:b/>
          <w:sz w:val="24"/>
          <w:u w:val="single"/>
        </w:rPr>
        <w:t>5</w:t>
      </w:r>
      <w:r w:rsidRPr="0008249B">
        <w:rPr>
          <w:rFonts w:asciiTheme="minorHAnsi" w:hAnsiTheme="minorHAnsi"/>
          <w:b/>
          <w:sz w:val="24"/>
          <w:u w:val="single"/>
        </w:rPr>
        <w:t xml:space="preserve"> : </w:t>
      </w:r>
    </w:p>
    <w:p w14:paraId="3138CCC3" w14:textId="77777777" w:rsidR="007865E4" w:rsidRDefault="007865E4" w:rsidP="00B70ACB">
      <w:pPr>
        <w:pStyle w:val="Corpsdetexte"/>
        <w:jc w:val="both"/>
        <w:rPr>
          <w:rFonts w:asciiTheme="minorHAnsi" w:hAnsiTheme="minorHAnsi"/>
          <w:sz w:val="24"/>
          <w:szCs w:val="24"/>
        </w:rPr>
      </w:pPr>
    </w:p>
    <w:p w14:paraId="6B14211D" w14:textId="77777777" w:rsidR="007865E4" w:rsidRPr="006B5205" w:rsidRDefault="00960110" w:rsidP="007865E4">
      <w:pPr>
        <w:numPr>
          <w:ilvl w:val="0"/>
          <w:numId w:val="24"/>
        </w:numPr>
        <w:tabs>
          <w:tab w:val="left" w:pos="1134"/>
          <w:tab w:val="left" w:pos="1418"/>
        </w:tabs>
        <w:ind w:firstLine="131"/>
        <w:contextualSpacing/>
        <w:jc w:val="both"/>
        <w:rPr>
          <w:rFonts w:asciiTheme="minorHAnsi" w:hAnsiTheme="minorHAnsi" w:cs="Arial"/>
          <w:b/>
          <w:sz w:val="22"/>
          <w:szCs w:val="22"/>
        </w:rPr>
      </w:pPr>
      <w:r>
        <w:rPr>
          <w:rFonts w:asciiTheme="minorHAnsi" w:hAnsiTheme="minorHAnsi"/>
          <w:b/>
          <w:sz w:val="24"/>
          <w:szCs w:val="24"/>
        </w:rPr>
        <w:t>P</w:t>
      </w:r>
      <w:r w:rsidRPr="0096046F">
        <w:rPr>
          <w:rFonts w:asciiTheme="minorHAnsi" w:hAnsiTheme="minorHAnsi"/>
          <w:b/>
          <w:sz w:val="24"/>
          <w:szCs w:val="24"/>
        </w:rPr>
        <w:t xml:space="preserve">épinière Hôtel d’Entreprises du </w:t>
      </w:r>
      <w:proofErr w:type="spellStart"/>
      <w:r w:rsidRPr="0096046F">
        <w:rPr>
          <w:rFonts w:asciiTheme="minorHAnsi" w:hAnsiTheme="minorHAnsi"/>
          <w:b/>
          <w:sz w:val="24"/>
          <w:szCs w:val="24"/>
        </w:rPr>
        <w:t>Madrillet</w:t>
      </w:r>
      <w:proofErr w:type="spellEnd"/>
      <w:r>
        <w:rPr>
          <w:rFonts w:asciiTheme="minorHAnsi" w:hAnsiTheme="minorHAnsi"/>
          <w:b/>
          <w:sz w:val="24"/>
          <w:szCs w:val="24"/>
        </w:rPr>
        <w:t xml:space="preserve"> (</w:t>
      </w:r>
      <w:r w:rsidR="007865E4" w:rsidRPr="0096046F">
        <w:rPr>
          <w:rFonts w:asciiTheme="minorHAnsi" w:hAnsiTheme="minorHAnsi"/>
          <w:b/>
          <w:sz w:val="24"/>
          <w:szCs w:val="24"/>
        </w:rPr>
        <w:t>P</w:t>
      </w:r>
      <w:r w:rsidR="007865E4">
        <w:rPr>
          <w:rFonts w:asciiTheme="minorHAnsi" w:hAnsiTheme="minorHAnsi"/>
          <w:b/>
          <w:sz w:val="24"/>
          <w:szCs w:val="24"/>
        </w:rPr>
        <w:t>HEM</w:t>
      </w:r>
      <w:r>
        <w:rPr>
          <w:rFonts w:asciiTheme="minorHAnsi" w:hAnsiTheme="minorHAnsi"/>
          <w:b/>
          <w:sz w:val="24"/>
          <w:szCs w:val="24"/>
        </w:rPr>
        <w:t>)</w:t>
      </w:r>
      <w:r w:rsidR="007865E4">
        <w:rPr>
          <w:rFonts w:asciiTheme="minorHAnsi" w:hAnsiTheme="minorHAnsi"/>
          <w:b/>
          <w:sz w:val="24"/>
          <w:szCs w:val="24"/>
        </w:rPr>
        <w:t xml:space="preserve"> </w:t>
      </w:r>
    </w:p>
    <w:p w14:paraId="7E47524A" w14:textId="77777777" w:rsidR="007865E4" w:rsidRDefault="007865E4" w:rsidP="007865E4">
      <w:pPr>
        <w:pStyle w:val="Corpsdetexte"/>
        <w:ind w:left="568" w:firstLine="566"/>
        <w:jc w:val="both"/>
        <w:rPr>
          <w:rFonts w:asciiTheme="minorHAnsi" w:hAnsiTheme="minorHAnsi"/>
          <w:sz w:val="24"/>
          <w:szCs w:val="24"/>
        </w:rPr>
      </w:pPr>
      <w:r w:rsidRPr="006B5205">
        <w:rPr>
          <w:rFonts w:asciiTheme="minorHAnsi" w:hAnsiTheme="minorHAnsi" w:cs="Arial"/>
          <w:b/>
          <w:sz w:val="22"/>
          <w:szCs w:val="22"/>
        </w:rPr>
        <w:t>Bâtiment</w:t>
      </w:r>
      <w:r w:rsidRPr="0008249B">
        <w:rPr>
          <w:rFonts w:asciiTheme="minorHAnsi" w:hAnsiTheme="minorHAnsi" w:cs="Arial"/>
          <w:b/>
          <w:sz w:val="22"/>
          <w:szCs w:val="22"/>
        </w:rPr>
        <w:t>s</w:t>
      </w:r>
      <w:r w:rsidRPr="006B5205">
        <w:rPr>
          <w:rFonts w:asciiTheme="minorHAnsi" w:hAnsiTheme="minorHAnsi" w:cs="Arial"/>
          <w:b/>
          <w:sz w:val="22"/>
          <w:szCs w:val="22"/>
        </w:rPr>
        <w:t xml:space="preserve"> </w:t>
      </w:r>
      <w:r>
        <w:rPr>
          <w:rFonts w:asciiTheme="minorHAnsi" w:hAnsiTheme="minorHAnsi" w:cs="Arial"/>
          <w:b/>
          <w:sz w:val="22"/>
          <w:szCs w:val="22"/>
        </w:rPr>
        <w:t>1 &amp; 2</w:t>
      </w:r>
    </w:p>
    <w:p w14:paraId="112CCB5C" w14:textId="77777777" w:rsidR="007865E4" w:rsidRDefault="007865E4" w:rsidP="00960110">
      <w:pPr>
        <w:pStyle w:val="Paragraphedeliste"/>
        <w:tabs>
          <w:tab w:val="left" w:pos="1134"/>
          <w:tab w:val="left" w:pos="1418"/>
          <w:tab w:val="right" w:pos="7655"/>
        </w:tabs>
        <w:spacing w:after="0"/>
        <w:jc w:val="both"/>
      </w:pPr>
      <w:r>
        <w:tab/>
      </w:r>
      <w:r w:rsidR="00774928">
        <w:t xml:space="preserve">50 </w:t>
      </w:r>
      <w:r w:rsidRPr="00846053">
        <w:t xml:space="preserve">Rue Ettore Bugatti </w:t>
      </w:r>
      <w:r w:rsidR="00960110">
        <w:t xml:space="preserve">- </w:t>
      </w:r>
      <w:r w:rsidRPr="00846053">
        <w:t>76800 S</w:t>
      </w:r>
      <w:r w:rsidR="00960110">
        <w:t>AIN</w:t>
      </w:r>
      <w:r w:rsidRPr="00846053">
        <w:t>T ETIENNE DU ROUVRAY</w:t>
      </w:r>
    </w:p>
    <w:p w14:paraId="7E82403D" w14:textId="77777777" w:rsidR="00774928" w:rsidRDefault="00EB74D4" w:rsidP="00960110">
      <w:pPr>
        <w:pStyle w:val="Corpsdetexte"/>
        <w:ind w:left="568" w:firstLine="566"/>
        <w:jc w:val="both"/>
        <w:rPr>
          <w:rFonts w:asciiTheme="minorHAnsi" w:hAnsiTheme="minorHAnsi"/>
          <w:sz w:val="24"/>
          <w:szCs w:val="24"/>
        </w:rPr>
      </w:pPr>
      <w:r>
        <w:rPr>
          <w:rFonts w:asciiTheme="minorHAnsi" w:hAnsiTheme="minorHAnsi"/>
          <w:sz w:val="24"/>
          <w:szCs w:val="24"/>
        </w:rPr>
        <w:t xml:space="preserve">Parties communes, </w:t>
      </w:r>
      <w:r w:rsidR="00960110">
        <w:rPr>
          <w:rFonts w:asciiTheme="minorHAnsi" w:hAnsiTheme="minorHAnsi"/>
          <w:sz w:val="24"/>
          <w:szCs w:val="24"/>
        </w:rPr>
        <w:t>bureau</w:t>
      </w:r>
      <w:r>
        <w:rPr>
          <w:rFonts w:asciiTheme="minorHAnsi" w:hAnsiTheme="minorHAnsi"/>
          <w:sz w:val="24"/>
          <w:szCs w:val="24"/>
        </w:rPr>
        <w:t xml:space="preserve"> CCI</w:t>
      </w:r>
      <w:r w:rsidR="00960110">
        <w:rPr>
          <w:rFonts w:asciiTheme="minorHAnsi" w:hAnsiTheme="minorHAnsi"/>
          <w:sz w:val="24"/>
          <w:szCs w:val="24"/>
        </w:rPr>
        <w:t xml:space="preserve">, salles de réunion. </w:t>
      </w:r>
    </w:p>
    <w:p w14:paraId="65E770B9" w14:textId="77777777" w:rsidR="00960110" w:rsidRPr="00846053" w:rsidRDefault="00774928" w:rsidP="007865E4">
      <w:pPr>
        <w:pStyle w:val="Paragraphedeliste"/>
        <w:tabs>
          <w:tab w:val="left" w:pos="1134"/>
          <w:tab w:val="left" w:pos="1418"/>
          <w:tab w:val="right" w:pos="7655"/>
        </w:tabs>
        <w:jc w:val="both"/>
      </w:pPr>
      <w:r>
        <w:rPr>
          <w:color w:val="FF0000"/>
          <w:sz w:val="24"/>
          <w:szCs w:val="24"/>
        </w:rPr>
        <w:tab/>
      </w:r>
      <w:r w:rsidRPr="00960110">
        <w:rPr>
          <w:color w:val="FF0000"/>
          <w:sz w:val="24"/>
          <w:szCs w:val="24"/>
        </w:rPr>
        <w:t>Certains locaux sont loués à des entreprises (</w:t>
      </w:r>
      <w:r>
        <w:rPr>
          <w:color w:val="FF0000"/>
          <w:sz w:val="24"/>
          <w:szCs w:val="24"/>
        </w:rPr>
        <w:t xml:space="preserve">locaux </w:t>
      </w:r>
      <w:r w:rsidRPr="00960110">
        <w:rPr>
          <w:color w:val="FF0000"/>
          <w:sz w:val="24"/>
          <w:szCs w:val="24"/>
        </w:rPr>
        <w:t>non inclus dans ce marché)</w:t>
      </w:r>
    </w:p>
    <w:p w14:paraId="7ADC601D" w14:textId="77777777" w:rsidR="00EB74D4" w:rsidRPr="006B5205" w:rsidRDefault="00EB74D4" w:rsidP="00EB74D4">
      <w:pPr>
        <w:numPr>
          <w:ilvl w:val="0"/>
          <w:numId w:val="24"/>
        </w:numPr>
        <w:tabs>
          <w:tab w:val="left" w:pos="1134"/>
          <w:tab w:val="left" w:pos="1418"/>
        </w:tabs>
        <w:ind w:firstLine="131"/>
        <w:contextualSpacing/>
        <w:jc w:val="both"/>
        <w:rPr>
          <w:rFonts w:asciiTheme="minorHAnsi" w:hAnsiTheme="minorHAnsi" w:cs="Arial"/>
          <w:b/>
          <w:sz w:val="22"/>
          <w:szCs w:val="22"/>
        </w:rPr>
      </w:pPr>
      <w:r w:rsidRPr="0096046F">
        <w:rPr>
          <w:rFonts w:asciiTheme="minorHAnsi" w:hAnsiTheme="minorHAnsi"/>
          <w:b/>
          <w:sz w:val="24"/>
          <w:szCs w:val="24"/>
        </w:rPr>
        <w:t>P</w:t>
      </w:r>
      <w:r>
        <w:rPr>
          <w:rFonts w:asciiTheme="minorHAnsi" w:hAnsiTheme="minorHAnsi"/>
          <w:b/>
          <w:sz w:val="24"/>
          <w:szCs w:val="24"/>
        </w:rPr>
        <w:t>HEM</w:t>
      </w:r>
      <w:r w:rsidR="00774928">
        <w:rPr>
          <w:rFonts w:asciiTheme="minorHAnsi" w:hAnsiTheme="minorHAnsi"/>
          <w:b/>
          <w:sz w:val="24"/>
          <w:szCs w:val="24"/>
        </w:rPr>
        <w:t xml:space="preserve"> – </w:t>
      </w:r>
      <w:proofErr w:type="spellStart"/>
      <w:r w:rsidR="00774928">
        <w:rPr>
          <w:rFonts w:asciiTheme="minorHAnsi" w:hAnsiTheme="minorHAnsi"/>
          <w:b/>
          <w:sz w:val="24"/>
          <w:szCs w:val="24"/>
        </w:rPr>
        <w:t>Talentis</w:t>
      </w:r>
      <w:proofErr w:type="spellEnd"/>
      <w:r w:rsidR="00774928">
        <w:rPr>
          <w:rFonts w:asciiTheme="minorHAnsi" w:hAnsiTheme="minorHAnsi"/>
          <w:b/>
          <w:sz w:val="24"/>
          <w:szCs w:val="24"/>
        </w:rPr>
        <w:t xml:space="preserve"> </w:t>
      </w:r>
      <w:proofErr w:type="spellStart"/>
      <w:r w:rsidR="00774928">
        <w:rPr>
          <w:rFonts w:asciiTheme="minorHAnsi" w:hAnsiTheme="minorHAnsi"/>
          <w:b/>
          <w:sz w:val="24"/>
          <w:szCs w:val="24"/>
        </w:rPr>
        <w:t>Madrillet</w:t>
      </w:r>
      <w:proofErr w:type="spellEnd"/>
      <w:r>
        <w:rPr>
          <w:rFonts w:asciiTheme="minorHAnsi" w:hAnsiTheme="minorHAnsi"/>
          <w:b/>
          <w:sz w:val="24"/>
          <w:szCs w:val="24"/>
        </w:rPr>
        <w:t xml:space="preserve"> </w:t>
      </w:r>
    </w:p>
    <w:p w14:paraId="736042DA" w14:textId="77777777" w:rsidR="00EB74D4" w:rsidRDefault="00EB74D4" w:rsidP="00EB74D4">
      <w:pPr>
        <w:pStyle w:val="Corpsdetexte"/>
        <w:ind w:left="568" w:firstLine="566"/>
        <w:jc w:val="both"/>
        <w:rPr>
          <w:rFonts w:asciiTheme="minorHAnsi" w:hAnsiTheme="minorHAnsi"/>
          <w:sz w:val="24"/>
          <w:szCs w:val="24"/>
        </w:rPr>
      </w:pPr>
      <w:r w:rsidRPr="006B5205">
        <w:rPr>
          <w:rFonts w:asciiTheme="minorHAnsi" w:hAnsiTheme="minorHAnsi" w:cs="Arial"/>
          <w:b/>
          <w:sz w:val="22"/>
          <w:szCs w:val="22"/>
        </w:rPr>
        <w:t>Bâtiment</w:t>
      </w:r>
      <w:r w:rsidRPr="0008249B">
        <w:rPr>
          <w:rFonts w:asciiTheme="minorHAnsi" w:hAnsiTheme="minorHAnsi" w:cs="Arial"/>
          <w:b/>
          <w:sz w:val="22"/>
          <w:szCs w:val="22"/>
        </w:rPr>
        <w:t>s</w:t>
      </w:r>
      <w:r w:rsidRPr="006B5205">
        <w:rPr>
          <w:rFonts w:asciiTheme="minorHAnsi" w:hAnsiTheme="minorHAnsi" w:cs="Arial"/>
          <w:b/>
          <w:sz w:val="22"/>
          <w:szCs w:val="22"/>
        </w:rPr>
        <w:t xml:space="preserve"> </w:t>
      </w:r>
      <w:r w:rsidR="00774928">
        <w:rPr>
          <w:rFonts w:asciiTheme="minorHAnsi" w:hAnsiTheme="minorHAnsi" w:cs="Arial"/>
          <w:b/>
          <w:sz w:val="22"/>
          <w:szCs w:val="22"/>
        </w:rPr>
        <w:t>3</w:t>
      </w:r>
    </w:p>
    <w:p w14:paraId="4EF18B06" w14:textId="77777777" w:rsidR="00EB74D4" w:rsidRDefault="00EB74D4" w:rsidP="00EB74D4">
      <w:pPr>
        <w:pStyle w:val="Paragraphedeliste"/>
        <w:tabs>
          <w:tab w:val="left" w:pos="1134"/>
          <w:tab w:val="left" w:pos="1418"/>
          <w:tab w:val="right" w:pos="7655"/>
        </w:tabs>
        <w:spacing w:after="0"/>
        <w:jc w:val="both"/>
      </w:pPr>
      <w:r>
        <w:tab/>
      </w:r>
      <w:r w:rsidR="00774928">
        <w:t xml:space="preserve">50 </w:t>
      </w:r>
      <w:r w:rsidRPr="00846053">
        <w:t xml:space="preserve">Rue Ettore Bugatti </w:t>
      </w:r>
      <w:r>
        <w:t xml:space="preserve">- </w:t>
      </w:r>
      <w:r w:rsidRPr="00846053">
        <w:t>76800 S</w:t>
      </w:r>
      <w:r>
        <w:t>AIN</w:t>
      </w:r>
      <w:r w:rsidRPr="00846053">
        <w:t>T ETIENNE DU ROUVRAY</w:t>
      </w:r>
    </w:p>
    <w:p w14:paraId="236F3954" w14:textId="77777777" w:rsidR="00774928" w:rsidRDefault="00774928" w:rsidP="00774928">
      <w:pPr>
        <w:pStyle w:val="Corpsdetexte"/>
        <w:ind w:left="568" w:firstLine="566"/>
        <w:jc w:val="both"/>
        <w:rPr>
          <w:rFonts w:asciiTheme="minorHAnsi" w:hAnsiTheme="minorHAnsi"/>
          <w:sz w:val="24"/>
          <w:szCs w:val="24"/>
        </w:rPr>
      </w:pPr>
      <w:r>
        <w:rPr>
          <w:rFonts w:asciiTheme="minorHAnsi" w:hAnsiTheme="minorHAnsi"/>
          <w:sz w:val="24"/>
          <w:szCs w:val="24"/>
        </w:rPr>
        <w:t xml:space="preserve">Parties communes, bureau CCI, salles de réunion. </w:t>
      </w:r>
    </w:p>
    <w:p w14:paraId="7CF6FE50" w14:textId="77777777" w:rsidR="007865E4" w:rsidRDefault="00774928" w:rsidP="00774928">
      <w:pPr>
        <w:pStyle w:val="Corpsdetexte"/>
        <w:tabs>
          <w:tab w:val="left" w:pos="1134"/>
        </w:tabs>
        <w:jc w:val="both"/>
        <w:rPr>
          <w:rFonts w:asciiTheme="minorHAnsi" w:hAnsiTheme="minorHAnsi"/>
          <w:sz w:val="24"/>
          <w:szCs w:val="24"/>
        </w:rPr>
      </w:pPr>
      <w:r>
        <w:rPr>
          <w:color w:val="FF0000"/>
          <w:sz w:val="24"/>
          <w:szCs w:val="24"/>
        </w:rPr>
        <w:tab/>
      </w:r>
      <w:r w:rsidRPr="00960110">
        <w:rPr>
          <w:rFonts w:asciiTheme="minorHAnsi" w:hAnsiTheme="minorHAnsi"/>
          <w:color w:val="FF0000"/>
          <w:sz w:val="24"/>
          <w:szCs w:val="24"/>
        </w:rPr>
        <w:t>Certains locaux sont loués à des entreprises (</w:t>
      </w:r>
      <w:r>
        <w:rPr>
          <w:rFonts w:asciiTheme="minorHAnsi" w:hAnsiTheme="minorHAnsi"/>
          <w:color w:val="FF0000"/>
          <w:sz w:val="24"/>
          <w:szCs w:val="24"/>
        </w:rPr>
        <w:t xml:space="preserve">locaux </w:t>
      </w:r>
      <w:r w:rsidRPr="00960110">
        <w:rPr>
          <w:rFonts w:asciiTheme="minorHAnsi" w:hAnsiTheme="minorHAnsi"/>
          <w:color w:val="FF0000"/>
          <w:sz w:val="24"/>
          <w:szCs w:val="24"/>
        </w:rPr>
        <w:t>non inclus dans ce marché)</w:t>
      </w:r>
    </w:p>
    <w:p w14:paraId="2A87491C" w14:textId="77777777" w:rsidR="007865E4" w:rsidRDefault="007865E4" w:rsidP="00B70ACB">
      <w:pPr>
        <w:pStyle w:val="Corpsdetexte"/>
        <w:jc w:val="both"/>
        <w:rPr>
          <w:rFonts w:asciiTheme="minorHAnsi" w:hAnsiTheme="minorHAnsi"/>
          <w:sz w:val="24"/>
          <w:szCs w:val="24"/>
        </w:rPr>
      </w:pPr>
    </w:p>
    <w:p w14:paraId="230C8F5D" w14:textId="77777777" w:rsidR="00EB74D4" w:rsidRDefault="00EB74D4" w:rsidP="00B70ACB">
      <w:pPr>
        <w:pStyle w:val="Corpsdetexte"/>
        <w:jc w:val="both"/>
        <w:rPr>
          <w:rFonts w:asciiTheme="minorHAnsi" w:hAnsiTheme="minorHAnsi"/>
          <w:sz w:val="24"/>
          <w:szCs w:val="24"/>
        </w:rPr>
      </w:pPr>
    </w:p>
    <w:p w14:paraId="33E4B49C" w14:textId="77777777" w:rsidR="00EB74D4" w:rsidRDefault="00EB74D4" w:rsidP="00B70ACB">
      <w:pPr>
        <w:pStyle w:val="Corpsdetexte"/>
        <w:jc w:val="both"/>
        <w:rPr>
          <w:rFonts w:asciiTheme="minorHAnsi" w:hAnsiTheme="minorHAnsi"/>
          <w:sz w:val="24"/>
          <w:szCs w:val="24"/>
        </w:rPr>
      </w:pPr>
    </w:p>
    <w:p w14:paraId="67F185A2" w14:textId="77777777" w:rsidR="00EB74D4" w:rsidRDefault="00EB74D4" w:rsidP="00B70ACB">
      <w:pPr>
        <w:pStyle w:val="Corpsdetexte"/>
        <w:jc w:val="both"/>
        <w:rPr>
          <w:rFonts w:asciiTheme="minorHAnsi" w:hAnsiTheme="minorHAnsi"/>
          <w:sz w:val="24"/>
          <w:szCs w:val="24"/>
        </w:rPr>
      </w:pPr>
    </w:p>
    <w:p w14:paraId="37A08433" w14:textId="77777777" w:rsidR="00A55558" w:rsidRPr="006B5205" w:rsidRDefault="00A55558" w:rsidP="00A55558">
      <w:pPr>
        <w:numPr>
          <w:ilvl w:val="0"/>
          <w:numId w:val="24"/>
        </w:numPr>
        <w:tabs>
          <w:tab w:val="left" w:pos="1134"/>
          <w:tab w:val="left" w:pos="1418"/>
        </w:tabs>
        <w:ind w:firstLine="131"/>
        <w:contextualSpacing/>
        <w:jc w:val="both"/>
        <w:rPr>
          <w:rFonts w:asciiTheme="minorHAnsi" w:hAnsiTheme="minorHAnsi" w:cs="Arial"/>
          <w:b/>
          <w:sz w:val="22"/>
          <w:szCs w:val="22"/>
        </w:rPr>
      </w:pPr>
      <w:r>
        <w:rPr>
          <w:rFonts w:asciiTheme="minorHAnsi" w:hAnsiTheme="minorHAnsi"/>
          <w:b/>
          <w:sz w:val="24"/>
          <w:szCs w:val="24"/>
        </w:rPr>
        <w:lastRenderedPageBreak/>
        <w:t>PARC DES COMPETENCES</w:t>
      </w:r>
    </w:p>
    <w:p w14:paraId="23FC6508" w14:textId="77777777" w:rsidR="00493134" w:rsidRDefault="00493134" w:rsidP="00493134">
      <w:pPr>
        <w:pStyle w:val="Paragraphedeliste"/>
        <w:tabs>
          <w:tab w:val="left" w:pos="1134"/>
          <w:tab w:val="left" w:pos="1418"/>
          <w:tab w:val="right" w:pos="7655"/>
        </w:tabs>
        <w:spacing w:after="0"/>
      </w:pPr>
      <w:r>
        <w:tab/>
      </w:r>
      <w:r w:rsidRPr="00846053">
        <w:t>Rue du Bois Rond</w:t>
      </w:r>
      <w:r>
        <w:t xml:space="preserve"> - </w:t>
      </w:r>
      <w:r w:rsidRPr="00846053">
        <w:t>76410 CLEON</w:t>
      </w:r>
    </w:p>
    <w:p w14:paraId="24BCA8D8" w14:textId="77777777" w:rsidR="00493134" w:rsidRDefault="00493134" w:rsidP="00493134">
      <w:pPr>
        <w:pStyle w:val="Corpsdetexte"/>
        <w:ind w:left="568" w:firstLine="566"/>
        <w:jc w:val="both"/>
        <w:rPr>
          <w:rFonts w:asciiTheme="minorHAnsi" w:hAnsiTheme="minorHAnsi"/>
          <w:sz w:val="24"/>
          <w:szCs w:val="24"/>
        </w:rPr>
      </w:pPr>
      <w:r>
        <w:rPr>
          <w:rFonts w:asciiTheme="minorHAnsi" w:hAnsiTheme="minorHAnsi"/>
          <w:sz w:val="24"/>
          <w:szCs w:val="24"/>
        </w:rPr>
        <w:t>Parties communes, bureau</w:t>
      </w:r>
      <w:r w:rsidR="008C5866">
        <w:rPr>
          <w:rFonts w:asciiTheme="minorHAnsi" w:hAnsiTheme="minorHAnsi"/>
          <w:sz w:val="24"/>
          <w:szCs w:val="24"/>
        </w:rPr>
        <w:t>x</w:t>
      </w:r>
      <w:r>
        <w:rPr>
          <w:rFonts w:asciiTheme="minorHAnsi" w:hAnsiTheme="minorHAnsi"/>
          <w:sz w:val="24"/>
          <w:szCs w:val="24"/>
        </w:rPr>
        <w:t xml:space="preserve"> CCI, salles de réunion. </w:t>
      </w:r>
    </w:p>
    <w:p w14:paraId="74A61E23" w14:textId="77777777" w:rsidR="00493134" w:rsidRDefault="00493134" w:rsidP="001C7CF8">
      <w:pPr>
        <w:pStyle w:val="Corpsdetexte"/>
        <w:tabs>
          <w:tab w:val="left" w:pos="1134"/>
        </w:tabs>
        <w:jc w:val="both"/>
        <w:rPr>
          <w:rFonts w:asciiTheme="minorHAnsi" w:hAnsiTheme="minorHAnsi"/>
          <w:sz w:val="24"/>
          <w:szCs w:val="24"/>
        </w:rPr>
      </w:pPr>
      <w:r>
        <w:rPr>
          <w:color w:val="FF0000"/>
          <w:sz w:val="24"/>
          <w:szCs w:val="24"/>
        </w:rPr>
        <w:tab/>
      </w:r>
      <w:r w:rsidRPr="00960110">
        <w:rPr>
          <w:rFonts w:asciiTheme="minorHAnsi" w:hAnsiTheme="minorHAnsi"/>
          <w:color w:val="FF0000"/>
          <w:sz w:val="24"/>
          <w:szCs w:val="24"/>
        </w:rPr>
        <w:t>Certains locaux sont loués à des entreprises (</w:t>
      </w:r>
      <w:r>
        <w:rPr>
          <w:rFonts w:asciiTheme="minorHAnsi" w:hAnsiTheme="minorHAnsi"/>
          <w:color w:val="FF0000"/>
          <w:sz w:val="24"/>
          <w:szCs w:val="24"/>
        </w:rPr>
        <w:t xml:space="preserve">locaux </w:t>
      </w:r>
      <w:r w:rsidRPr="00960110">
        <w:rPr>
          <w:rFonts w:asciiTheme="minorHAnsi" w:hAnsiTheme="minorHAnsi"/>
          <w:color w:val="FF0000"/>
          <w:sz w:val="24"/>
          <w:szCs w:val="24"/>
        </w:rPr>
        <w:t>non inclus dans ce marché)</w:t>
      </w:r>
    </w:p>
    <w:p w14:paraId="23DF2359" w14:textId="77777777" w:rsidR="00493134" w:rsidRPr="00846053" w:rsidRDefault="00493134" w:rsidP="001C7CF8">
      <w:pPr>
        <w:pStyle w:val="Paragraphedeliste"/>
        <w:tabs>
          <w:tab w:val="left" w:pos="1134"/>
          <w:tab w:val="left" w:pos="1418"/>
          <w:tab w:val="right" w:pos="7655"/>
        </w:tabs>
        <w:spacing w:after="0"/>
      </w:pPr>
    </w:p>
    <w:p w14:paraId="425BBFE9" w14:textId="77777777" w:rsidR="008374F5" w:rsidRPr="006B5205" w:rsidRDefault="008374F5" w:rsidP="001C7CF8">
      <w:pPr>
        <w:numPr>
          <w:ilvl w:val="0"/>
          <w:numId w:val="24"/>
        </w:numPr>
        <w:tabs>
          <w:tab w:val="left" w:pos="1134"/>
          <w:tab w:val="left" w:pos="1418"/>
        </w:tabs>
        <w:ind w:firstLine="131"/>
        <w:contextualSpacing/>
        <w:jc w:val="both"/>
        <w:rPr>
          <w:rFonts w:asciiTheme="minorHAnsi" w:hAnsiTheme="minorHAnsi" w:cs="Arial"/>
          <w:b/>
          <w:sz w:val="22"/>
          <w:szCs w:val="22"/>
        </w:rPr>
      </w:pPr>
      <w:r w:rsidRPr="0096046F">
        <w:rPr>
          <w:rFonts w:asciiTheme="minorHAnsi" w:hAnsiTheme="minorHAnsi"/>
          <w:b/>
          <w:sz w:val="24"/>
          <w:szCs w:val="24"/>
        </w:rPr>
        <w:t>IFA Marcel Sauvage</w:t>
      </w:r>
      <w:r>
        <w:rPr>
          <w:rFonts w:asciiTheme="minorHAnsi" w:hAnsiTheme="minorHAnsi"/>
          <w:sz w:val="24"/>
          <w:szCs w:val="24"/>
        </w:rPr>
        <w:t> </w:t>
      </w:r>
    </w:p>
    <w:p w14:paraId="54DE186C" w14:textId="77777777" w:rsidR="00EB74D4" w:rsidRDefault="008374F5" w:rsidP="008374F5">
      <w:pPr>
        <w:pStyle w:val="Corpsdetexte"/>
        <w:ind w:left="708" w:firstLine="426"/>
        <w:jc w:val="both"/>
        <w:rPr>
          <w:rFonts w:asciiTheme="minorHAnsi" w:hAnsiTheme="minorHAnsi"/>
          <w:sz w:val="24"/>
          <w:szCs w:val="24"/>
        </w:rPr>
      </w:pPr>
      <w:r w:rsidRPr="00846053">
        <w:rPr>
          <w:rFonts w:asciiTheme="minorHAnsi" w:hAnsiTheme="minorHAnsi"/>
          <w:sz w:val="22"/>
          <w:szCs w:val="22"/>
        </w:rPr>
        <w:t xml:space="preserve">11 Rue du </w:t>
      </w:r>
      <w:proofErr w:type="spellStart"/>
      <w:r w:rsidRPr="00846053">
        <w:rPr>
          <w:rFonts w:asciiTheme="minorHAnsi" w:hAnsiTheme="minorHAnsi"/>
          <w:sz w:val="22"/>
          <w:szCs w:val="22"/>
        </w:rPr>
        <w:t>Tronquet</w:t>
      </w:r>
      <w:proofErr w:type="spellEnd"/>
      <w:r w:rsidRPr="00846053">
        <w:rPr>
          <w:rFonts w:asciiTheme="minorHAnsi" w:hAnsiTheme="minorHAnsi"/>
          <w:sz w:val="22"/>
          <w:szCs w:val="22"/>
        </w:rPr>
        <w:t xml:space="preserve"> </w:t>
      </w:r>
      <w:r>
        <w:rPr>
          <w:rFonts w:asciiTheme="minorHAnsi" w:hAnsiTheme="minorHAnsi"/>
          <w:sz w:val="22"/>
          <w:szCs w:val="22"/>
        </w:rPr>
        <w:t>- 76130</w:t>
      </w:r>
      <w:r w:rsidRPr="00846053">
        <w:rPr>
          <w:rFonts w:asciiTheme="minorHAnsi" w:hAnsiTheme="minorHAnsi"/>
          <w:sz w:val="22"/>
          <w:szCs w:val="22"/>
        </w:rPr>
        <w:t xml:space="preserve"> </w:t>
      </w:r>
      <w:r w:rsidR="00660362" w:rsidRPr="00846053">
        <w:rPr>
          <w:rFonts w:asciiTheme="minorHAnsi" w:hAnsiTheme="minorHAnsi"/>
          <w:sz w:val="22"/>
          <w:szCs w:val="22"/>
        </w:rPr>
        <w:t>MONT SAINT AIGNAN</w:t>
      </w:r>
    </w:p>
    <w:p w14:paraId="675BCBB6" w14:textId="77777777" w:rsidR="00F42830" w:rsidRDefault="00857D4D" w:rsidP="00857D4D">
      <w:pPr>
        <w:pStyle w:val="Corpsdetexte"/>
        <w:ind w:left="1134"/>
        <w:jc w:val="both"/>
        <w:rPr>
          <w:rFonts w:asciiTheme="minorHAnsi" w:hAnsiTheme="minorHAnsi"/>
          <w:sz w:val="24"/>
          <w:szCs w:val="24"/>
        </w:rPr>
      </w:pPr>
      <w:r>
        <w:rPr>
          <w:rFonts w:asciiTheme="minorHAnsi" w:hAnsiTheme="minorHAnsi"/>
          <w:sz w:val="24"/>
          <w:szCs w:val="24"/>
        </w:rPr>
        <w:t>C</w:t>
      </w:r>
      <w:r w:rsidR="00F42830">
        <w:rPr>
          <w:rFonts w:asciiTheme="minorHAnsi" w:hAnsiTheme="minorHAnsi"/>
          <w:sz w:val="24"/>
          <w:szCs w:val="24"/>
        </w:rPr>
        <w:t>entre de formation comprenant des locaux administratifs, des salles de cours, des cuisines, self, restaurant d’application</w:t>
      </w:r>
      <w:r>
        <w:rPr>
          <w:rFonts w:asciiTheme="minorHAnsi" w:hAnsiTheme="minorHAnsi"/>
          <w:sz w:val="24"/>
          <w:szCs w:val="24"/>
        </w:rPr>
        <w:t>…</w:t>
      </w:r>
      <w:r w:rsidR="00F42830">
        <w:rPr>
          <w:rFonts w:asciiTheme="minorHAnsi" w:hAnsiTheme="minorHAnsi"/>
          <w:sz w:val="24"/>
          <w:szCs w:val="24"/>
        </w:rPr>
        <w:t>)</w:t>
      </w:r>
    </w:p>
    <w:p w14:paraId="47A2F536" w14:textId="77777777" w:rsidR="00F42830" w:rsidRDefault="00F42830" w:rsidP="008374F5">
      <w:pPr>
        <w:pStyle w:val="Corpsdetexte"/>
        <w:jc w:val="both"/>
        <w:rPr>
          <w:rFonts w:asciiTheme="minorHAnsi" w:hAnsiTheme="minorHAnsi"/>
          <w:sz w:val="24"/>
          <w:szCs w:val="24"/>
        </w:rPr>
      </w:pPr>
    </w:p>
    <w:p w14:paraId="51A5E844" w14:textId="77777777" w:rsidR="00857D4D" w:rsidRPr="00846053" w:rsidRDefault="00857D4D" w:rsidP="00857D4D">
      <w:pPr>
        <w:pStyle w:val="Paragraphedeliste"/>
        <w:numPr>
          <w:ilvl w:val="0"/>
          <w:numId w:val="25"/>
        </w:numPr>
        <w:tabs>
          <w:tab w:val="left" w:pos="1134"/>
          <w:tab w:val="left" w:pos="1418"/>
        </w:tabs>
        <w:spacing w:after="0" w:line="240" w:lineRule="auto"/>
        <w:ind w:left="851" w:firstLine="0"/>
        <w:jc w:val="both"/>
      </w:pPr>
      <w:r w:rsidRPr="00846053">
        <w:rPr>
          <w:b/>
        </w:rPr>
        <w:t>C</w:t>
      </w:r>
      <w:r w:rsidR="002B0ACC" w:rsidRPr="00846053">
        <w:rPr>
          <w:b/>
        </w:rPr>
        <w:t>EPPIC</w:t>
      </w:r>
      <w:r w:rsidR="002B0ACC">
        <w:rPr>
          <w:b/>
        </w:rPr>
        <w:t xml:space="preserve"> Isneauville</w:t>
      </w:r>
    </w:p>
    <w:p w14:paraId="64CC55C3" w14:textId="77777777" w:rsidR="00857D4D" w:rsidRPr="00846053" w:rsidRDefault="00857D4D" w:rsidP="002B0ACC">
      <w:pPr>
        <w:pStyle w:val="Paragraphedeliste"/>
        <w:tabs>
          <w:tab w:val="left" w:pos="1134"/>
          <w:tab w:val="left" w:pos="1418"/>
        </w:tabs>
        <w:spacing w:after="0"/>
        <w:jc w:val="both"/>
      </w:pPr>
      <w:r>
        <w:tab/>
      </w:r>
      <w:r w:rsidR="009C4D6F">
        <w:t xml:space="preserve">194 </w:t>
      </w:r>
      <w:r w:rsidRPr="00846053">
        <w:t xml:space="preserve">Rue de la Ronce </w:t>
      </w:r>
      <w:r w:rsidR="002B0ACC">
        <w:t xml:space="preserve">- </w:t>
      </w:r>
      <w:r w:rsidRPr="00846053">
        <w:t xml:space="preserve">76230 ISNEAUVILLE </w:t>
      </w:r>
    </w:p>
    <w:p w14:paraId="0E030A9C" w14:textId="77777777" w:rsidR="00FA5265" w:rsidRDefault="002B0ACC" w:rsidP="002B0ACC">
      <w:pPr>
        <w:pStyle w:val="Corpsdetexte"/>
        <w:ind w:left="708" w:firstLine="426"/>
        <w:jc w:val="both"/>
        <w:rPr>
          <w:rFonts w:asciiTheme="minorHAnsi" w:hAnsiTheme="minorHAnsi"/>
          <w:sz w:val="24"/>
          <w:szCs w:val="24"/>
        </w:rPr>
      </w:pPr>
      <w:r>
        <w:rPr>
          <w:rFonts w:asciiTheme="minorHAnsi" w:hAnsiTheme="minorHAnsi"/>
          <w:sz w:val="24"/>
          <w:szCs w:val="24"/>
        </w:rPr>
        <w:t>C</w:t>
      </w:r>
      <w:r w:rsidR="00FA5265">
        <w:rPr>
          <w:rFonts w:asciiTheme="minorHAnsi" w:hAnsiTheme="minorHAnsi"/>
          <w:sz w:val="24"/>
          <w:szCs w:val="24"/>
        </w:rPr>
        <w:t>entre de formation, comprenant des locaux administratifs, des salles de cours</w:t>
      </w:r>
      <w:r>
        <w:rPr>
          <w:rFonts w:asciiTheme="minorHAnsi" w:hAnsiTheme="minorHAnsi"/>
          <w:sz w:val="24"/>
          <w:szCs w:val="24"/>
        </w:rPr>
        <w:t>…</w:t>
      </w:r>
    </w:p>
    <w:p w14:paraId="25BAC450" w14:textId="77777777" w:rsidR="00D50340" w:rsidRDefault="00D50340" w:rsidP="002B0ACC">
      <w:pPr>
        <w:pStyle w:val="Corpsdetexte"/>
        <w:ind w:left="708" w:firstLine="426"/>
        <w:jc w:val="both"/>
        <w:rPr>
          <w:rFonts w:asciiTheme="minorHAnsi" w:hAnsiTheme="minorHAnsi"/>
          <w:sz w:val="24"/>
          <w:szCs w:val="24"/>
        </w:rPr>
      </w:pPr>
    </w:p>
    <w:p w14:paraId="0909E90A" w14:textId="77777777" w:rsidR="00C91C2B" w:rsidRPr="006B5205" w:rsidRDefault="00C91C2B" w:rsidP="00C91C2B">
      <w:pPr>
        <w:numPr>
          <w:ilvl w:val="0"/>
          <w:numId w:val="24"/>
        </w:numPr>
        <w:tabs>
          <w:tab w:val="left" w:pos="1134"/>
          <w:tab w:val="left" w:pos="1418"/>
        </w:tabs>
        <w:ind w:firstLine="131"/>
        <w:contextualSpacing/>
        <w:jc w:val="both"/>
        <w:rPr>
          <w:rFonts w:asciiTheme="minorHAnsi" w:hAnsiTheme="minorHAnsi" w:cs="Arial"/>
          <w:b/>
          <w:sz w:val="22"/>
          <w:szCs w:val="22"/>
        </w:rPr>
      </w:pPr>
      <w:proofErr w:type="spellStart"/>
      <w:r>
        <w:rPr>
          <w:rFonts w:asciiTheme="minorHAnsi" w:hAnsiTheme="minorHAnsi"/>
          <w:b/>
          <w:sz w:val="24"/>
          <w:szCs w:val="24"/>
        </w:rPr>
        <w:t>Talentis</w:t>
      </w:r>
      <w:proofErr w:type="spellEnd"/>
      <w:r>
        <w:rPr>
          <w:rFonts w:asciiTheme="minorHAnsi" w:hAnsiTheme="minorHAnsi"/>
          <w:b/>
          <w:sz w:val="24"/>
          <w:szCs w:val="24"/>
        </w:rPr>
        <w:t xml:space="preserve"> Petit-Quevilly </w:t>
      </w:r>
    </w:p>
    <w:p w14:paraId="5C3DCC0B" w14:textId="77777777" w:rsidR="00C91C2B" w:rsidRDefault="00C91C2B" w:rsidP="00C91C2B">
      <w:pPr>
        <w:pStyle w:val="Paragraphedeliste"/>
        <w:tabs>
          <w:tab w:val="left" w:pos="1134"/>
          <w:tab w:val="left" w:pos="1418"/>
          <w:tab w:val="right" w:pos="7655"/>
        </w:tabs>
        <w:spacing w:after="0"/>
        <w:jc w:val="both"/>
      </w:pPr>
      <w:r>
        <w:tab/>
      </w:r>
      <w:r w:rsidR="009C4D6F">
        <w:t xml:space="preserve">6 rue Elisa Lemonnier – 76140 </w:t>
      </w:r>
      <w:r w:rsidR="00660362">
        <w:t>PETIT-QUEVILLY</w:t>
      </w:r>
    </w:p>
    <w:p w14:paraId="49C9B0AA" w14:textId="77777777" w:rsidR="00C91C2B" w:rsidRDefault="00C91C2B" w:rsidP="00C91C2B">
      <w:pPr>
        <w:pStyle w:val="Corpsdetexte"/>
        <w:ind w:left="568" w:firstLine="566"/>
        <w:jc w:val="both"/>
        <w:rPr>
          <w:rFonts w:asciiTheme="minorHAnsi" w:hAnsiTheme="minorHAnsi"/>
          <w:sz w:val="24"/>
          <w:szCs w:val="24"/>
        </w:rPr>
      </w:pPr>
      <w:r>
        <w:rPr>
          <w:rFonts w:asciiTheme="minorHAnsi" w:hAnsiTheme="minorHAnsi"/>
          <w:sz w:val="24"/>
          <w:szCs w:val="24"/>
        </w:rPr>
        <w:t>Parties communes</w:t>
      </w:r>
    </w:p>
    <w:p w14:paraId="598B4E76" w14:textId="77777777" w:rsidR="00C91C2B" w:rsidRDefault="00C91C2B" w:rsidP="00C91C2B">
      <w:pPr>
        <w:pStyle w:val="Corpsdetexte"/>
        <w:tabs>
          <w:tab w:val="left" w:pos="1134"/>
        </w:tabs>
        <w:jc w:val="both"/>
        <w:rPr>
          <w:rFonts w:asciiTheme="minorHAnsi" w:hAnsiTheme="minorHAnsi"/>
          <w:sz w:val="24"/>
          <w:szCs w:val="24"/>
        </w:rPr>
      </w:pPr>
      <w:r>
        <w:rPr>
          <w:color w:val="FF0000"/>
          <w:sz w:val="24"/>
          <w:szCs w:val="24"/>
        </w:rPr>
        <w:tab/>
      </w:r>
      <w:r w:rsidRPr="00960110">
        <w:rPr>
          <w:rFonts w:asciiTheme="minorHAnsi" w:hAnsiTheme="minorHAnsi"/>
          <w:color w:val="FF0000"/>
          <w:sz w:val="24"/>
          <w:szCs w:val="24"/>
        </w:rPr>
        <w:t>Certains locaux sont loués à des entreprises (</w:t>
      </w:r>
      <w:r>
        <w:rPr>
          <w:rFonts w:asciiTheme="minorHAnsi" w:hAnsiTheme="minorHAnsi"/>
          <w:color w:val="FF0000"/>
          <w:sz w:val="24"/>
          <w:szCs w:val="24"/>
        </w:rPr>
        <w:t xml:space="preserve">locaux </w:t>
      </w:r>
      <w:r w:rsidRPr="00960110">
        <w:rPr>
          <w:rFonts w:asciiTheme="minorHAnsi" w:hAnsiTheme="minorHAnsi"/>
          <w:color w:val="FF0000"/>
          <w:sz w:val="24"/>
          <w:szCs w:val="24"/>
        </w:rPr>
        <w:t>non inclus dans ce marché)</w:t>
      </w:r>
    </w:p>
    <w:p w14:paraId="504DE380" w14:textId="77777777" w:rsidR="00D50340" w:rsidRDefault="00D50340" w:rsidP="002B0ACC">
      <w:pPr>
        <w:pStyle w:val="Corpsdetexte"/>
        <w:ind w:left="708" w:firstLine="426"/>
        <w:jc w:val="both"/>
        <w:rPr>
          <w:rFonts w:asciiTheme="minorHAnsi" w:hAnsiTheme="minorHAnsi"/>
          <w:sz w:val="24"/>
          <w:szCs w:val="24"/>
        </w:rPr>
      </w:pPr>
    </w:p>
    <w:p w14:paraId="571D8F26" w14:textId="77777777" w:rsidR="00660362" w:rsidRPr="006B5205" w:rsidRDefault="00660362" w:rsidP="00660362">
      <w:pPr>
        <w:numPr>
          <w:ilvl w:val="0"/>
          <w:numId w:val="24"/>
        </w:numPr>
        <w:tabs>
          <w:tab w:val="left" w:pos="1134"/>
          <w:tab w:val="left" w:pos="1418"/>
        </w:tabs>
        <w:ind w:firstLine="131"/>
        <w:contextualSpacing/>
        <w:jc w:val="both"/>
        <w:rPr>
          <w:rFonts w:asciiTheme="minorHAnsi" w:hAnsiTheme="minorHAnsi" w:cs="Arial"/>
          <w:b/>
          <w:sz w:val="22"/>
          <w:szCs w:val="22"/>
        </w:rPr>
      </w:pPr>
      <w:proofErr w:type="spellStart"/>
      <w:r>
        <w:rPr>
          <w:rFonts w:asciiTheme="minorHAnsi" w:hAnsiTheme="minorHAnsi"/>
          <w:b/>
          <w:sz w:val="24"/>
          <w:szCs w:val="24"/>
        </w:rPr>
        <w:t>Talentis</w:t>
      </w:r>
      <w:proofErr w:type="spellEnd"/>
      <w:r>
        <w:rPr>
          <w:rFonts w:asciiTheme="minorHAnsi" w:hAnsiTheme="minorHAnsi"/>
          <w:b/>
          <w:sz w:val="24"/>
          <w:szCs w:val="24"/>
        </w:rPr>
        <w:t xml:space="preserve"> Pavilly </w:t>
      </w:r>
    </w:p>
    <w:p w14:paraId="240982FE" w14:textId="77777777" w:rsidR="00660362" w:rsidRDefault="00660362" w:rsidP="00660362">
      <w:pPr>
        <w:pStyle w:val="Paragraphedeliste"/>
        <w:tabs>
          <w:tab w:val="left" w:pos="1134"/>
          <w:tab w:val="left" w:pos="1418"/>
          <w:tab w:val="right" w:pos="7655"/>
        </w:tabs>
        <w:spacing w:after="0"/>
        <w:jc w:val="both"/>
      </w:pPr>
      <w:r>
        <w:tab/>
      </w:r>
      <w:r>
        <w:rPr>
          <w:color w:val="000000"/>
        </w:rPr>
        <w:t>95 boulevard Roger Fossé - 76570 PAVILLY</w:t>
      </w:r>
    </w:p>
    <w:p w14:paraId="1BF30A1D" w14:textId="77777777" w:rsidR="00660362" w:rsidRDefault="00660362" w:rsidP="00660362">
      <w:pPr>
        <w:pStyle w:val="Corpsdetexte"/>
        <w:ind w:left="568" w:firstLine="566"/>
        <w:jc w:val="both"/>
        <w:rPr>
          <w:rFonts w:asciiTheme="minorHAnsi" w:hAnsiTheme="minorHAnsi"/>
          <w:sz w:val="24"/>
          <w:szCs w:val="24"/>
        </w:rPr>
      </w:pPr>
      <w:r>
        <w:rPr>
          <w:rFonts w:asciiTheme="minorHAnsi" w:hAnsiTheme="minorHAnsi"/>
          <w:sz w:val="24"/>
          <w:szCs w:val="24"/>
        </w:rPr>
        <w:t>Parties communes</w:t>
      </w:r>
    </w:p>
    <w:p w14:paraId="55D7CB15" w14:textId="77777777" w:rsidR="00660362" w:rsidRDefault="00660362" w:rsidP="00660362">
      <w:pPr>
        <w:pStyle w:val="Corpsdetexte"/>
        <w:tabs>
          <w:tab w:val="left" w:pos="1134"/>
        </w:tabs>
        <w:jc w:val="both"/>
        <w:rPr>
          <w:rFonts w:asciiTheme="minorHAnsi" w:hAnsiTheme="minorHAnsi"/>
          <w:sz w:val="24"/>
          <w:szCs w:val="24"/>
        </w:rPr>
      </w:pPr>
      <w:r>
        <w:rPr>
          <w:color w:val="FF0000"/>
          <w:sz w:val="24"/>
          <w:szCs w:val="24"/>
        </w:rPr>
        <w:tab/>
      </w:r>
      <w:r w:rsidRPr="00960110">
        <w:rPr>
          <w:rFonts w:asciiTheme="minorHAnsi" w:hAnsiTheme="minorHAnsi"/>
          <w:color w:val="FF0000"/>
          <w:sz w:val="24"/>
          <w:szCs w:val="24"/>
        </w:rPr>
        <w:t>Certains locaux sont loués à des entreprises (</w:t>
      </w:r>
      <w:r>
        <w:rPr>
          <w:rFonts w:asciiTheme="minorHAnsi" w:hAnsiTheme="minorHAnsi"/>
          <w:color w:val="FF0000"/>
          <w:sz w:val="24"/>
          <w:szCs w:val="24"/>
        </w:rPr>
        <w:t xml:space="preserve">locaux </w:t>
      </w:r>
      <w:r w:rsidRPr="00960110">
        <w:rPr>
          <w:rFonts w:asciiTheme="minorHAnsi" w:hAnsiTheme="minorHAnsi"/>
          <w:color w:val="FF0000"/>
          <w:sz w:val="24"/>
          <w:szCs w:val="24"/>
        </w:rPr>
        <w:t>non inclus dans ce marché)</w:t>
      </w:r>
    </w:p>
    <w:p w14:paraId="5296C895" w14:textId="77777777" w:rsidR="00D50340" w:rsidRDefault="00D50340" w:rsidP="002B0ACC">
      <w:pPr>
        <w:pStyle w:val="Corpsdetexte"/>
        <w:ind w:left="708" w:firstLine="426"/>
        <w:jc w:val="both"/>
        <w:rPr>
          <w:rFonts w:asciiTheme="minorHAnsi" w:hAnsiTheme="minorHAnsi"/>
          <w:sz w:val="24"/>
          <w:szCs w:val="24"/>
        </w:rPr>
      </w:pPr>
    </w:p>
    <w:p w14:paraId="7D99E1CE" w14:textId="77777777" w:rsidR="00BA08AB" w:rsidRPr="00846053" w:rsidRDefault="00BA08AB" w:rsidP="00BA08AB">
      <w:pPr>
        <w:pStyle w:val="Paragraphedeliste"/>
        <w:numPr>
          <w:ilvl w:val="0"/>
          <w:numId w:val="26"/>
        </w:numPr>
        <w:spacing w:after="0" w:line="240" w:lineRule="auto"/>
        <w:ind w:left="1134" w:hanging="283"/>
        <w:jc w:val="both"/>
      </w:pPr>
      <w:r w:rsidRPr="00846053">
        <w:rPr>
          <w:b/>
        </w:rPr>
        <w:t>Centre d’Affaires de Dieppe</w:t>
      </w:r>
    </w:p>
    <w:p w14:paraId="13788856" w14:textId="77777777" w:rsidR="00BA08AB" w:rsidRPr="00846053" w:rsidRDefault="00BA08AB" w:rsidP="00BA08AB">
      <w:pPr>
        <w:pStyle w:val="Paragraphedeliste"/>
        <w:spacing w:after="0"/>
        <w:ind w:left="1134"/>
        <w:jc w:val="both"/>
      </w:pPr>
      <w:r w:rsidRPr="00846053">
        <w:t>1 Quai de l’Avenir 76200 DIEPPE</w:t>
      </w:r>
    </w:p>
    <w:p w14:paraId="1212FF52" w14:textId="77777777" w:rsidR="00BA08AB" w:rsidRPr="00846053" w:rsidRDefault="00BA08AB" w:rsidP="00BA08AB">
      <w:pPr>
        <w:tabs>
          <w:tab w:val="right" w:pos="7655"/>
        </w:tabs>
        <w:ind w:left="1134" w:hanging="283"/>
        <w:rPr>
          <w:rFonts w:asciiTheme="minorHAnsi" w:hAnsiTheme="minorHAnsi"/>
          <w:sz w:val="22"/>
          <w:szCs w:val="22"/>
        </w:rPr>
      </w:pPr>
      <w:r>
        <w:rPr>
          <w:rFonts w:asciiTheme="minorHAnsi" w:hAnsiTheme="minorHAnsi"/>
          <w:sz w:val="22"/>
          <w:szCs w:val="22"/>
        </w:rPr>
        <w:tab/>
        <w:t xml:space="preserve">Ensemble du bâtiment : </w:t>
      </w:r>
      <w:r w:rsidRPr="00846053">
        <w:rPr>
          <w:rFonts w:asciiTheme="minorHAnsi" w:hAnsiTheme="minorHAnsi"/>
          <w:sz w:val="22"/>
          <w:szCs w:val="22"/>
        </w:rPr>
        <w:t>Bureaux</w:t>
      </w:r>
      <w:r>
        <w:rPr>
          <w:rFonts w:asciiTheme="minorHAnsi" w:hAnsiTheme="minorHAnsi"/>
          <w:sz w:val="22"/>
          <w:szCs w:val="22"/>
        </w:rPr>
        <w:t>,</w:t>
      </w:r>
      <w:r w:rsidRPr="00846053">
        <w:rPr>
          <w:rFonts w:asciiTheme="minorHAnsi" w:hAnsiTheme="minorHAnsi"/>
          <w:sz w:val="22"/>
          <w:szCs w:val="22"/>
        </w:rPr>
        <w:t xml:space="preserve"> salle</w:t>
      </w:r>
      <w:r>
        <w:rPr>
          <w:rFonts w:asciiTheme="minorHAnsi" w:hAnsiTheme="minorHAnsi"/>
          <w:sz w:val="22"/>
          <w:szCs w:val="22"/>
        </w:rPr>
        <w:t>s</w:t>
      </w:r>
      <w:r w:rsidRPr="00846053">
        <w:rPr>
          <w:rFonts w:asciiTheme="minorHAnsi" w:hAnsiTheme="minorHAnsi"/>
          <w:sz w:val="22"/>
          <w:szCs w:val="22"/>
        </w:rPr>
        <w:t xml:space="preserve"> de réunion</w:t>
      </w:r>
      <w:r>
        <w:rPr>
          <w:rFonts w:asciiTheme="minorHAnsi" w:hAnsiTheme="minorHAnsi"/>
          <w:sz w:val="22"/>
          <w:szCs w:val="22"/>
        </w:rPr>
        <w:t xml:space="preserve"> et parties communes</w:t>
      </w:r>
    </w:p>
    <w:p w14:paraId="7DD9A97A" w14:textId="77777777" w:rsidR="00BA08AB" w:rsidRDefault="00BA08AB" w:rsidP="00BA08AB">
      <w:pPr>
        <w:pStyle w:val="Corpsdetexte"/>
        <w:jc w:val="both"/>
        <w:rPr>
          <w:rFonts w:asciiTheme="minorHAnsi" w:hAnsiTheme="minorHAnsi"/>
          <w:color w:val="000000" w:themeColor="text1"/>
          <w:sz w:val="24"/>
          <w:szCs w:val="24"/>
        </w:rPr>
      </w:pPr>
    </w:p>
    <w:p w14:paraId="2247B278" w14:textId="77777777" w:rsidR="00BA08AB" w:rsidRPr="00846053" w:rsidRDefault="00BA08AB" w:rsidP="00BA08AB">
      <w:pPr>
        <w:pStyle w:val="Paragraphedeliste"/>
        <w:numPr>
          <w:ilvl w:val="0"/>
          <w:numId w:val="25"/>
        </w:numPr>
        <w:tabs>
          <w:tab w:val="left" w:pos="1134"/>
          <w:tab w:val="left" w:pos="1418"/>
        </w:tabs>
        <w:spacing w:after="0" w:line="240" w:lineRule="auto"/>
        <w:ind w:left="851" w:firstLine="0"/>
        <w:jc w:val="both"/>
      </w:pPr>
      <w:r>
        <w:rPr>
          <w:b/>
        </w:rPr>
        <w:t>ANTENNE EU – Bureaux CCI</w:t>
      </w:r>
    </w:p>
    <w:p w14:paraId="339676E4" w14:textId="77777777" w:rsidR="00BA08AB" w:rsidRPr="00846053" w:rsidRDefault="00BA08AB" w:rsidP="00BA08AB">
      <w:pPr>
        <w:pStyle w:val="Paragraphedeliste"/>
        <w:tabs>
          <w:tab w:val="left" w:pos="1134"/>
          <w:tab w:val="left" w:pos="1418"/>
        </w:tabs>
        <w:spacing w:after="0"/>
        <w:jc w:val="both"/>
      </w:pPr>
      <w:r>
        <w:tab/>
        <w:t>Place Guillaume le Conquérant 76260 EU</w:t>
      </w:r>
      <w:r w:rsidRPr="00846053">
        <w:t xml:space="preserve"> </w:t>
      </w:r>
    </w:p>
    <w:p w14:paraId="2E5BE5BE" w14:textId="77777777" w:rsidR="00BA08AB" w:rsidRPr="00E13F77" w:rsidRDefault="00BA08AB" w:rsidP="00BA08AB">
      <w:pPr>
        <w:pStyle w:val="Corpsdetexte"/>
        <w:ind w:left="708" w:firstLine="426"/>
        <w:jc w:val="both"/>
        <w:rPr>
          <w:rFonts w:asciiTheme="minorHAnsi" w:hAnsiTheme="minorHAnsi"/>
          <w:sz w:val="22"/>
          <w:szCs w:val="22"/>
        </w:rPr>
      </w:pPr>
      <w:r w:rsidRPr="00E13F77">
        <w:rPr>
          <w:rFonts w:asciiTheme="minorHAnsi" w:hAnsiTheme="minorHAnsi"/>
          <w:sz w:val="22"/>
          <w:szCs w:val="22"/>
        </w:rPr>
        <w:t>Bureaux CCI</w:t>
      </w:r>
      <w:r>
        <w:rPr>
          <w:rFonts w:asciiTheme="minorHAnsi" w:hAnsiTheme="minorHAnsi"/>
          <w:sz w:val="22"/>
          <w:szCs w:val="22"/>
        </w:rPr>
        <w:t>, salle de réunion</w:t>
      </w:r>
      <w:r w:rsidRPr="00E13F77">
        <w:rPr>
          <w:rFonts w:asciiTheme="minorHAnsi" w:hAnsiTheme="minorHAnsi"/>
          <w:sz w:val="22"/>
          <w:szCs w:val="22"/>
        </w:rPr>
        <w:t xml:space="preserve"> </w:t>
      </w:r>
      <w:r>
        <w:rPr>
          <w:rFonts w:asciiTheme="minorHAnsi" w:hAnsiTheme="minorHAnsi"/>
          <w:sz w:val="22"/>
          <w:szCs w:val="22"/>
        </w:rPr>
        <w:t>(</w:t>
      </w:r>
      <w:r w:rsidRPr="00E13F77">
        <w:rPr>
          <w:rFonts w:asciiTheme="minorHAnsi" w:hAnsiTheme="minorHAnsi"/>
          <w:sz w:val="22"/>
          <w:szCs w:val="22"/>
        </w:rPr>
        <w:t>aile à droite de l’escalier</w:t>
      </w:r>
      <w:r>
        <w:rPr>
          <w:rFonts w:asciiTheme="minorHAnsi" w:hAnsiTheme="minorHAnsi"/>
          <w:sz w:val="22"/>
          <w:szCs w:val="22"/>
        </w:rPr>
        <w:t>)</w:t>
      </w:r>
    </w:p>
    <w:p w14:paraId="1689667E" w14:textId="77777777" w:rsidR="00BA08AB" w:rsidRPr="00854843" w:rsidRDefault="00BA08AB" w:rsidP="00BA08AB">
      <w:pPr>
        <w:ind w:left="426" w:firstLine="708"/>
        <w:rPr>
          <w:rFonts w:ascii="Arial" w:hAnsi="Arial" w:cs="Arial"/>
          <w:color w:val="1A0DAB"/>
          <w:sz w:val="24"/>
          <w:szCs w:val="24"/>
          <w:u w:val="single"/>
          <w:shd w:val="clear" w:color="auto" w:fill="FFFFFF"/>
        </w:rPr>
      </w:pPr>
      <w:r>
        <w:rPr>
          <w:rFonts w:asciiTheme="minorHAnsi" w:hAnsiTheme="minorHAnsi"/>
          <w:color w:val="FF0000"/>
          <w:sz w:val="22"/>
          <w:szCs w:val="22"/>
        </w:rPr>
        <w:t xml:space="preserve">Les autres locaux </w:t>
      </w:r>
      <w:r w:rsidRPr="00854843">
        <w:rPr>
          <w:rFonts w:asciiTheme="minorHAnsi" w:hAnsiTheme="minorHAnsi"/>
          <w:color w:val="FF0000"/>
          <w:sz w:val="22"/>
          <w:szCs w:val="22"/>
        </w:rPr>
        <w:t>s</w:t>
      </w:r>
      <w:r>
        <w:rPr>
          <w:rFonts w:asciiTheme="minorHAnsi" w:hAnsiTheme="minorHAnsi"/>
          <w:color w:val="FF0000"/>
          <w:sz w:val="22"/>
          <w:szCs w:val="22"/>
        </w:rPr>
        <w:t>ont</w:t>
      </w:r>
      <w:r w:rsidRPr="00854843">
        <w:rPr>
          <w:rFonts w:asciiTheme="minorHAnsi" w:hAnsiTheme="minorHAnsi"/>
          <w:color w:val="FF0000"/>
          <w:sz w:val="22"/>
          <w:szCs w:val="22"/>
        </w:rPr>
        <w:t xml:space="preserve"> </w:t>
      </w:r>
      <w:r>
        <w:rPr>
          <w:rFonts w:asciiTheme="minorHAnsi" w:hAnsiTheme="minorHAnsi"/>
          <w:color w:val="FF0000"/>
          <w:sz w:val="22"/>
          <w:szCs w:val="22"/>
        </w:rPr>
        <w:t>gérés</w:t>
      </w:r>
      <w:r w:rsidRPr="00854843">
        <w:rPr>
          <w:rFonts w:asciiTheme="minorHAnsi" w:hAnsiTheme="minorHAnsi"/>
          <w:color w:val="FF0000"/>
          <w:sz w:val="22"/>
          <w:szCs w:val="22"/>
        </w:rPr>
        <w:t xml:space="preserve"> par la CCI</w:t>
      </w:r>
      <w:r>
        <w:rPr>
          <w:rFonts w:asciiTheme="minorHAnsi" w:hAnsiTheme="minorHAnsi"/>
          <w:color w:val="FF0000"/>
          <w:sz w:val="22"/>
          <w:szCs w:val="22"/>
        </w:rPr>
        <w:t xml:space="preserve"> Littoral Hauts-de-France</w:t>
      </w:r>
      <w:r w:rsidRPr="00854843">
        <w:rPr>
          <w:sz w:val="24"/>
          <w:szCs w:val="24"/>
        </w:rPr>
        <w:fldChar w:fldCharType="begin"/>
      </w:r>
      <w:r w:rsidRPr="00854843">
        <w:rPr>
          <w:sz w:val="24"/>
          <w:szCs w:val="24"/>
        </w:rPr>
        <w:instrText xml:space="preserve"> HYPERLINK "https://hautsdefrance.cci.fr/cci-littoral-hauts-de-france/" </w:instrText>
      </w:r>
      <w:r w:rsidRPr="00854843">
        <w:rPr>
          <w:sz w:val="24"/>
          <w:szCs w:val="24"/>
        </w:rPr>
        <w:fldChar w:fldCharType="separate"/>
      </w:r>
    </w:p>
    <w:p w14:paraId="302DB9A7" w14:textId="77777777" w:rsidR="00BA08AB" w:rsidRDefault="00BA08AB" w:rsidP="00BA08AB">
      <w:pPr>
        <w:pStyle w:val="Corpsdetexte"/>
        <w:jc w:val="both"/>
        <w:rPr>
          <w:rFonts w:ascii="Times New Roman" w:hAnsi="Times New Roman"/>
          <w:sz w:val="24"/>
          <w:szCs w:val="24"/>
        </w:rPr>
      </w:pPr>
      <w:r w:rsidRPr="00854843">
        <w:rPr>
          <w:rFonts w:ascii="Times New Roman" w:hAnsi="Times New Roman"/>
          <w:sz w:val="24"/>
          <w:szCs w:val="24"/>
        </w:rPr>
        <w:fldChar w:fldCharType="end"/>
      </w:r>
    </w:p>
    <w:p w14:paraId="65381940" w14:textId="77777777" w:rsidR="00BA08AB" w:rsidRPr="00846053" w:rsidRDefault="00BA08AB" w:rsidP="00BA08AB">
      <w:pPr>
        <w:pStyle w:val="Paragraphedeliste"/>
        <w:numPr>
          <w:ilvl w:val="0"/>
          <w:numId w:val="26"/>
        </w:numPr>
        <w:spacing w:after="0" w:line="240" w:lineRule="auto"/>
        <w:ind w:left="1134" w:hanging="283"/>
        <w:jc w:val="both"/>
      </w:pPr>
      <w:r>
        <w:rPr>
          <w:b/>
        </w:rPr>
        <w:t>Institut Consulaire</w:t>
      </w:r>
      <w:r w:rsidRPr="00846053">
        <w:rPr>
          <w:b/>
        </w:rPr>
        <w:t xml:space="preserve"> de Dieppe</w:t>
      </w:r>
    </w:p>
    <w:p w14:paraId="342DA76F" w14:textId="77777777" w:rsidR="00BA08AB" w:rsidRPr="00846053" w:rsidRDefault="00BA08AB" w:rsidP="00BA08AB">
      <w:pPr>
        <w:pStyle w:val="Paragraphedeliste"/>
        <w:spacing w:after="0"/>
        <w:ind w:left="1134"/>
        <w:jc w:val="both"/>
      </w:pPr>
      <w:r w:rsidRPr="00133473">
        <w:t>ZI Louis Delaporte</w:t>
      </w:r>
      <w:r>
        <w:t xml:space="preserve"> </w:t>
      </w:r>
      <w:r w:rsidRPr="00133473">
        <w:tab/>
      </w:r>
      <w:r>
        <w:t xml:space="preserve">76370 </w:t>
      </w:r>
      <w:r w:rsidRPr="00133473">
        <w:t>Rouxmesnil-Bouteilles</w:t>
      </w:r>
    </w:p>
    <w:p w14:paraId="567D187A" w14:textId="77777777" w:rsidR="00BA08AB" w:rsidRDefault="00BA08AB" w:rsidP="00BA08AB">
      <w:pPr>
        <w:pStyle w:val="Corpsdetexte"/>
        <w:tabs>
          <w:tab w:val="left" w:pos="1134"/>
        </w:tabs>
        <w:jc w:val="both"/>
        <w:rPr>
          <w:rFonts w:asciiTheme="minorHAnsi" w:hAnsiTheme="minorHAnsi"/>
          <w:sz w:val="22"/>
          <w:szCs w:val="24"/>
        </w:rPr>
      </w:pPr>
      <w:r w:rsidRPr="001C0249">
        <w:rPr>
          <w:rFonts w:asciiTheme="minorHAnsi" w:hAnsiTheme="minorHAnsi"/>
          <w:color w:val="FF0000"/>
          <w:sz w:val="22"/>
          <w:szCs w:val="24"/>
        </w:rPr>
        <w:tab/>
      </w:r>
      <w:r w:rsidRPr="00612407">
        <w:rPr>
          <w:rFonts w:asciiTheme="minorHAnsi" w:hAnsiTheme="minorHAnsi"/>
          <w:sz w:val="22"/>
          <w:szCs w:val="24"/>
        </w:rPr>
        <w:t>Bâtiment C</w:t>
      </w:r>
      <w:r>
        <w:rPr>
          <w:rFonts w:asciiTheme="minorHAnsi" w:hAnsiTheme="minorHAnsi"/>
          <w:sz w:val="22"/>
          <w:szCs w:val="24"/>
        </w:rPr>
        <w:t> : salles de réunion et parties communes</w:t>
      </w:r>
    </w:p>
    <w:p w14:paraId="1820E148" w14:textId="77777777" w:rsidR="00BA08AB" w:rsidRPr="001C0249" w:rsidRDefault="00BA08AB" w:rsidP="00BA08AB">
      <w:pPr>
        <w:pStyle w:val="Corpsdetexte"/>
        <w:tabs>
          <w:tab w:val="left" w:pos="1134"/>
        </w:tabs>
        <w:jc w:val="both"/>
        <w:rPr>
          <w:rFonts w:asciiTheme="minorHAnsi" w:hAnsiTheme="minorHAnsi"/>
          <w:color w:val="FF0000"/>
          <w:sz w:val="22"/>
          <w:szCs w:val="24"/>
        </w:rPr>
      </w:pPr>
      <w:r>
        <w:rPr>
          <w:rFonts w:asciiTheme="minorHAnsi" w:hAnsiTheme="minorHAnsi"/>
          <w:sz w:val="22"/>
          <w:szCs w:val="24"/>
        </w:rPr>
        <w:tab/>
        <w:t>Bâtiment D : parties communes</w:t>
      </w:r>
    </w:p>
    <w:p w14:paraId="406F3C48" w14:textId="77777777" w:rsidR="00BA08AB" w:rsidRDefault="00BA08AB" w:rsidP="002B0ACC">
      <w:pPr>
        <w:pStyle w:val="Corpsdetexte"/>
        <w:ind w:left="708" w:firstLine="426"/>
        <w:jc w:val="both"/>
        <w:rPr>
          <w:rFonts w:asciiTheme="minorHAnsi" w:hAnsiTheme="minorHAnsi"/>
          <w:sz w:val="24"/>
          <w:szCs w:val="24"/>
        </w:rPr>
      </w:pPr>
    </w:p>
    <w:p w14:paraId="066867AF" w14:textId="77777777" w:rsidR="00BA08AB" w:rsidRDefault="00BA08AB" w:rsidP="002B0ACC">
      <w:pPr>
        <w:pStyle w:val="Corpsdetexte"/>
        <w:ind w:left="708" w:firstLine="426"/>
        <w:jc w:val="both"/>
        <w:rPr>
          <w:rFonts w:asciiTheme="minorHAnsi" w:hAnsiTheme="minorHAnsi"/>
          <w:sz w:val="24"/>
          <w:szCs w:val="24"/>
        </w:rPr>
      </w:pPr>
      <w:r>
        <w:rPr>
          <w:rFonts w:asciiTheme="minorHAnsi" w:hAnsiTheme="minorHAnsi"/>
          <w:sz w:val="24"/>
          <w:szCs w:val="24"/>
        </w:rPr>
        <w:br w:type="page"/>
      </w:r>
    </w:p>
    <w:p w14:paraId="6E5E49A9" w14:textId="77777777" w:rsidR="00AA7960" w:rsidRDefault="00AA7960" w:rsidP="002B0ACC">
      <w:pPr>
        <w:pStyle w:val="Corpsdetexte"/>
        <w:ind w:left="708" w:firstLine="426"/>
        <w:jc w:val="both"/>
        <w:rPr>
          <w:rFonts w:asciiTheme="minorHAnsi" w:hAnsiTheme="minorHAnsi"/>
          <w:sz w:val="24"/>
          <w:szCs w:val="24"/>
        </w:rPr>
      </w:pPr>
    </w:p>
    <w:p w14:paraId="323CD53A" w14:textId="77777777" w:rsidR="00C94D97" w:rsidRPr="00C94D97" w:rsidRDefault="00A85C2F" w:rsidP="00AA7960">
      <w:pPr>
        <w:pStyle w:val="Titre"/>
      </w:pPr>
      <w:r>
        <w:t xml:space="preserve">ARTICLE </w:t>
      </w:r>
      <w:r w:rsidR="00AA7960">
        <w:t>3</w:t>
      </w:r>
      <w:r w:rsidR="00C94D97" w:rsidRPr="00C94D97">
        <w:t xml:space="preserve"> – OBLIGATIONS DES TITULAIRES</w:t>
      </w:r>
    </w:p>
    <w:p w14:paraId="62CCDD39" w14:textId="77777777" w:rsidR="00C94D97" w:rsidRDefault="00C94D97" w:rsidP="00C94D97">
      <w:pPr>
        <w:pStyle w:val="Retraitcorpsdetexte"/>
        <w:ind w:left="567" w:hanging="567"/>
        <w:jc w:val="both"/>
        <w:rPr>
          <w:rFonts w:ascii="Arial" w:hAnsi="Arial" w:cs="Arial"/>
          <w:u w:val="single"/>
        </w:rPr>
      </w:pPr>
    </w:p>
    <w:p w14:paraId="684FB4A9" w14:textId="77777777" w:rsidR="00C94D97" w:rsidRDefault="00991552" w:rsidP="00C94D97">
      <w:pPr>
        <w:ind w:left="567"/>
        <w:jc w:val="both"/>
        <w:rPr>
          <w:rFonts w:asciiTheme="minorHAnsi" w:hAnsiTheme="minorHAnsi"/>
          <w:sz w:val="24"/>
          <w:szCs w:val="24"/>
        </w:rPr>
      </w:pPr>
      <w:r>
        <w:rPr>
          <w:rFonts w:asciiTheme="minorHAnsi" w:hAnsiTheme="minorHAnsi"/>
          <w:sz w:val="24"/>
          <w:szCs w:val="24"/>
        </w:rPr>
        <w:t>L’objectif est d’obtenir un niveau de propreté conforme aux obligations fixées dans le présent CCTP et en relation avec la satisfaction des usagers des locaux et du public.</w:t>
      </w:r>
    </w:p>
    <w:p w14:paraId="54D2B93F" w14:textId="77777777" w:rsidR="00991552" w:rsidRDefault="00991552" w:rsidP="00C94D97">
      <w:pPr>
        <w:ind w:left="567"/>
        <w:jc w:val="both"/>
        <w:rPr>
          <w:rFonts w:asciiTheme="minorHAnsi" w:hAnsiTheme="minorHAnsi"/>
          <w:sz w:val="24"/>
          <w:szCs w:val="24"/>
        </w:rPr>
      </w:pPr>
    </w:p>
    <w:p w14:paraId="33197769" w14:textId="77777777" w:rsidR="00991552" w:rsidRDefault="00991552" w:rsidP="00C94D97">
      <w:pPr>
        <w:ind w:left="567"/>
        <w:jc w:val="both"/>
        <w:rPr>
          <w:rFonts w:asciiTheme="minorHAnsi" w:hAnsiTheme="minorHAnsi"/>
          <w:sz w:val="24"/>
          <w:szCs w:val="24"/>
        </w:rPr>
      </w:pPr>
      <w:r>
        <w:rPr>
          <w:rFonts w:asciiTheme="minorHAnsi" w:hAnsiTheme="minorHAnsi"/>
          <w:sz w:val="24"/>
          <w:szCs w:val="24"/>
        </w:rPr>
        <w:t>Les prestations seront exécutées conformément au CCTP et auront également pour but de contribuer à maintenir les locaux en parfait état de conservation.</w:t>
      </w:r>
    </w:p>
    <w:p w14:paraId="7306C298" w14:textId="77777777" w:rsidR="000F3B8A" w:rsidRDefault="000F3B8A" w:rsidP="00C94D97">
      <w:pPr>
        <w:ind w:left="567"/>
        <w:jc w:val="both"/>
        <w:rPr>
          <w:rFonts w:asciiTheme="minorHAnsi" w:hAnsiTheme="minorHAnsi"/>
          <w:sz w:val="24"/>
          <w:szCs w:val="24"/>
        </w:rPr>
      </w:pPr>
    </w:p>
    <w:p w14:paraId="65643E0C" w14:textId="77777777" w:rsidR="000F3B8A" w:rsidRPr="00C94D97" w:rsidRDefault="000F3B8A" w:rsidP="00C94D97">
      <w:pPr>
        <w:ind w:left="567"/>
        <w:jc w:val="both"/>
        <w:rPr>
          <w:rFonts w:asciiTheme="minorHAnsi" w:hAnsiTheme="minorHAnsi"/>
          <w:sz w:val="24"/>
          <w:szCs w:val="24"/>
        </w:rPr>
      </w:pPr>
      <w:r>
        <w:rPr>
          <w:rFonts w:asciiTheme="minorHAnsi" w:hAnsiTheme="minorHAnsi"/>
          <w:sz w:val="24"/>
          <w:szCs w:val="24"/>
        </w:rPr>
        <w:t>La description des tâches n’a pas un caractère limitatif : le prestataire devra prévoir l’ensemble des opérations indispensables à l’accomplissement de sa mission, qu’elles figurent ou pas dans le dossier. Les connaissances professionnelles du prestataire doivent suppléer aux détails qui pourraient être omis dans le présent document.</w:t>
      </w:r>
    </w:p>
    <w:p w14:paraId="51AD43E0" w14:textId="77777777" w:rsidR="00C94D97" w:rsidRDefault="00C94D97" w:rsidP="00C94D97">
      <w:pPr>
        <w:ind w:left="567"/>
        <w:jc w:val="both"/>
        <w:rPr>
          <w:rFonts w:asciiTheme="minorHAnsi" w:hAnsiTheme="minorHAnsi"/>
          <w:sz w:val="24"/>
          <w:szCs w:val="24"/>
        </w:rPr>
      </w:pPr>
    </w:p>
    <w:p w14:paraId="7F11C954" w14:textId="77777777" w:rsidR="000F3B8A" w:rsidRDefault="000F3B8A" w:rsidP="00C94D97">
      <w:pPr>
        <w:ind w:left="567"/>
        <w:jc w:val="both"/>
        <w:rPr>
          <w:rFonts w:asciiTheme="minorHAnsi" w:hAnsiTheme="minorHAnsi"/>
          <w:sz w:val="24"/>
          <w:szCs w:val="24"/>
        </w:rPr>
      </w:pPr>
      <w:r>
        <w:rPr>
          <w:rFonts w:asciiTheme="minorHAnsi" w:hAnsiTheme="minorHAnsi"/>
          <w:sz w:val="24"/>
          <w:szCs w:val="24"/>
        </w:rPr>
        <w:t xml:space="preserve">La qualité de la prestation globale attendue devra respecter impérativement les </w:t>
      </w:r>
      <w:r w:rsidRPr="0071386A">
        <w:rPr>
          <w:rFonts w:asciiTheme="minorHAnsi" w:hAnsiTheme="minorHAnsi"/>
          <w:b/>
          <w:sz w:val="24"/>
          <w:szCs w:val="24"/>
        </w:rPr>
        <w:t>4 principes fondamentaux</w:t>
      </w:r>
      <w:r>
        <w:rPr>
          <w:rFonts w:asciiTheme="minorHAnsi" w:hAnsiTheme="minorHAnsi"/>
          <w:sz w:val="24"/>
          <w:szCs w:val="24"/>
        </w:rPr>
        <w:t xml:space="preserve"> suivants :</w:t>
      </w:r>
    </w:p>
    <w:p w14:paraId="68659D5D" w14:textId="77777777" w:rsidR="000F3B8A" w:rsidRDefault="000F3B8A" w:rsidP="00C94D97">
      <w:pPr>
        <w:ind w:left="567"/>
        <w:jc w:val="both"/>
        <w:rPr>
          <w:rFonts w:asciiTheme="minorHAnsi" w:hAnsiTheme="minorHAnsi"/>
          <w:sz w:val="24"/>
          <w:szCs w:val="24"/>
        </w:rPr>
      </w:pPr>
    </w:p>
    <w:p w14:paraId="1D52F0BF" w14:textId="77777777" w:rsidR="00CC3603" w:rsidRDefault="00CC3603" w:rsidP="00C94D97">
      <w:pPr>
        <w:ind w:left="567"/>
        <w:jc w:val="both"/>
        <w:rPr>
          <w:rFonts w:asciiTheme="minorHAnsi" w:hAnsiTheme="minorHAnsi"/>
          <w:sz w:val="24"/>
          <w:szCs w:val="24"/>
        </w:rPr>
      </w:pPr>
    </w:p>
    <w:p w14:paraId="11EAA1D0" w14:textId="77777777" w:rsidR="000F3B8A" w:rsidRPr="0071386A" w:rsidRDefault="000F3B8A" w:rsidP="000F3B8A">
      <w:pPr>
        <w:pStyle w:val="Paragraphedeliste"/>
        <w:numPr>
          <w:ilvl w:val="0"/>
          <w:numId w:val="20"/>
        </w:numPr>
        <w:jc w:val="both"/>
        <w:rPr>
          <w:sz w:val="24"/>
          <w:szCs w:val="24"/>
          <w:u w:val="single"/>
        </w:rPr>
      </w:pPr>
      <w:r w:rsidRPr="0071386A">
        <w:rPr>
          <w:sz w:val="24"/>
          <w:szCs w:val="24"/>
          <w:u w:val="single"/>
        </w:rPr>
        <w:t>Hygiène</w:t>
      </w:r>
    </w:p>
    <w:p w14:paraId="714E548B" w14:textId="77777777" w:rsidR="000F3B8A" w:rsidRDefault="000F3B8A" w:rsidP="000F3B8A">
      <w:pPr>
        <w:ind w:left="567"/>
        <w:jc w:val="both"/>
        <w:rPr>
          <w:rFonts w:asciiTheme="minorHAnsi" w:hAnsiTheme="minorHAnsi"/>
          <w:sz w:val="24"/>
          <w:szCs w:val="24"/>
        </w:rPr>
      </w:pPr>
      <w:r w:rsidRPr="000F3B8A">
        <w:rPr>
          <w:rFonts w:asciiTheme="minorHAnsi" w:hAnsiTheme="minorHAnsi"/>
          <w:sz w:val="24"/>
          <w:szCs w:val="24"/>
        </w:rPr>
        <w:t xml:space="preserve">Assainissement </w:t>
      </w:r>
      <w:r>
        <w:rPr>
          <w:rFonts w:asciiTheme="minorHAnsi" w:hAnsiTheme="minorHAnsi"/>
          <w:sz w:val="24"/>
          <w:szCs w:val="24"/>
        </w:rPr>
        <w:t>des surfaces mais aussi des atmosphères ambiantes. Le prestataire tiendra compte des risques particuliers inhérents aux blocs sanitaires, aux équipements contenant des ordures, etc.</w:t>
      </w:r>
    </w:p>
    <w:p w14:paraId="650E4A3C" w14:textId="77777777" w:rsidR="000F3B8A" w:rsidRPr="000F3B8A" w:rsidRDefault="000F3B8A" w:rsidP="000F3B8A">
      <w:pPr>
        <w:ind w:left="567"/>
        <w:jc w:val="both"/>
        <w:rPr>
          <w:rFonts w:asciiTheme="minorHAnsi" w:hAnsiTheme="minorHAnsi"/>
          <w:sz w:val="24"/>
          <w:szCs w:val="24"/>
        </w:rPr>
      </w:pPr>
    </w:p>
    <w:p w14:paraId="7042D5CE" w14:textId="77777777" w:rsidR="000F3B8A" w:rsidRDefault="000F3B8A" w:rsidP="000F3B8A">
      <w:pPr>
        <w:pStyle w:val="Paragraphedeliste"/>
        <w:numPr>
          <w:ilvl w:val="0"/>
          <w:numId w:val="20"/>
        </w:numPr>
        <w:jc w:val="both"/>
        <w:rPr>
          <w:sz w:val="24"/>
          <w:szCs w:val="24"/>
          <w:u w:val="single"/>
        </w:rPr>
      </w:pPr>
      <w:r w:rsidRPr="0071386A">
        <w:rPr>
          <w:sz w:val="24"/>
          <w:szCs w:val="24"/>
          <w:u w:val="single"/>
        </w:rPr>
        <w:t>Confort</w:t>
      </w:r>
    </w:p>
    <w:p w14:paraId="4F114342" w14:textId="77777777" w:rsidR="0096046F" w:rsidRPr="0071386A" w:rsidRDefault="0096046F" w:rsidP="0096046F">
      <w:pPr>
        <w:pStyle w:val="Paragraphedeliste"/>
        <w:ind w:left="1287"/>
        <w:jc w:val="both"/>
        <w:rPr>
          <w:sz w:val="24"/>
          <w:szCs w:val="24"/>
          <w:u w:val="single"/>
        </w:rPr>
      </w:pPr>
    </w:p>
    <w:p w14:paraId="644E2BE4" w14:textId="77777777" w:rsidR="000F3B8A" w:rsidRPr="000F3B8A" w:rsidRDefault="000F3B8A" w:rsidP="000F3B8A">
      <w:pPr>
        <w:pStyle w:val="Paragraphedeliste"/>
        <w:spacing w:after="0"/>
        <w:ind w:left="567"/>
        <w:jc w:val="both"/>
        <w:rPr>
          <w:sz w:val="24"/>
          <w:szCs w:val="24"/>
        </w:rPr>
      </w:pPr>
      <w:r w:rsidRPr="000F3B8A">
        <w:rPr>
          <w:sz w:val="24"/>
          <w:szCs w:val="24"/>
        </w:rPr>
        <w:t>Tous les éléments qui contribuent au bien-être.</w:t>
      </w:r>
    </w:p>
    <w:p w14:paraId="25F6BFC4" w14:textId="77777777" w:rsidR="000F3B8A" w:rsidRDefault="000F3B8A" w:rsidP="000F3B8A">
      <w:pPr>
        <w:ind w:left="567"/>
        <w:jc w:val="both"/>
        <w:rPr>
          <w:rFonts w:asciiTheme="minorHAnsi" w:hAnsiTheme="minorHAnsi"/>
          <w:sz w:val="24"/>
          <w:szCs w:val="24"/>
        </w:rPr>
      </w:pPr>
      <w:r w:rsidRPr="000F3B8A">
        <w:rPr>
          <w:rFonts w:asciiTheme="minorHAnsi" w:hAnsiTheme="minorHAnsi"/>
          <w:sz w:val="24"/>
          <w:szCs w:val="24"/>
        </w:rPr>
        <w:t>Le prestataire devra s’efforcer de supprimer par l’utilisation appropriée, les odeurs dues aux</w:t>
      </w:r>
      <w:r>
        <w:rPr>
          <w:rFonts w:asciiTheme="minorHAnsi" w:hAnsiTheme="minorHAnsi"/>
          <w:sz w:val="24"/>
          <w:szCs w:val="24"/>
        </w:rPr>
        <w:t xml:space="preserve"> </w:t>
      </w:r>
      <w:r w:rsidRPr="000F3B8A">
        <w:rPr>
          <w:rFonts w:asciiTheme="minorHAnsi" w:hAnsiTheme="minorHAnsi"/>
          <w:sz w:val="24"/>
          <w:szCs w:val="24"/>
        </w:rPr>
        <w:t>souillures de diverses natures. Il ne sera pas utilisé de produits dont les odeurs risquent</w:t>
      </w:r>
      <w:r>
        <w:rPr>
          <w:rFonts w:asciiTheme="minorHAnsi" w:hAnsiTheme="minorHAnsi"/>
          <w:sz w:val="24"/>
          <w:szCs w:val="24"/>
        </w:rPr>
        <w:t xml:space="preserve"> </w:t>
      </w:r>
      <w:r w:rsidRPr="000F3B8A">
        <w:rPr>
          <w:rFonts w:asciiTheme="minorHAnsi" w:hAnsiTheme="minorHAnsi"/>
          <w:sz w:val="24"/>
          <w:szCs w:val="24"/>
        </w:rPr>
        <w:t>d’être mal tolérées ou de produire une gêne tactile (produit collant sur le plan de travail et/ou</w:t>
      </w:r>
      <w:r>
        <w:rPr>
          <w:rFonts w:asciiTheme="minorHAnsi" w:hAnsiTheme="minorHAnsi"/>
          <w:sz w:val="24"/>
          <w:szCs w:val="24"/>
        </w:rPr>
        <w:t xml:space="preserve"> </w:t>
      </w:r>
      <w:r w:rsidRPr="000F3B8A">
        <w:rPr>
          <w:rFonts w:asciiTheme="minorHAnsi" w:hAnsiTheme="minorHAnsi"/>
          <w:sz w:val="24"/>
          <w:szCs w:val="24"/>
        </w:rPr>
        <w:t>au sol).</w:t>
      </w:r>
    </w:p>
    <w:p w14:paraId="0627984D" w14:textId="77777777" w:rsidR="000F3B8A" w:rsidRPr="000F3B8A" w:rsidRDefault="000F3B8A" w:rsidP="000F3B8A">
      <w:pPr>
        <w:autoSpaceDE w:val="0"/>
        <w:autoSpaceDN w:val="0"/>
        <w:adjustRightInd w:val="0"/>
        <w:ind w:left="567"/>
        <w:jc w:val="both"/>
        <w:rPr>
          <w:rFonts w:asciiTheme="minorHAnsi" w:hAnsiTheme="minorHAnsi"/>
          <w:sz w:val="24"/>
          <w:szCs w:val="24"/>
        </w:rPr>
      </w:pPr>
      <w:r w:rsidRPr="000F3B8A">
        <w:rPr>
          <w:rFonts w:asciiTheme="minorHAnsi" w:hAnsiTheme="minorHAnsi"/>
          <w:sz w:val="24"/>
          <w:szCs w:val="24"/>
        </w:rPr>
        <w:t xml:space="preserve">En cas de réclamations de la part </w:t>
      </w:r>
      <w:r>
        <w:rPr>
          <w:rFonts w:asciiTheme="minorHAnsi" w:hAnsiTheme="minorHAnsi"/>
          <w:sz w:val="24"/>
          <w:szCs w:val="24"/>
        </w:rPr>
        <w:t>des salariés ou de nos usagers</w:t>
      </w:r>
      <w:r w:rsidRPr="000F3B8A">
        <w:rPr>
          <w:rFonts w:asciiTheme="minorHAnsi" w:hAnsiTheme="minorHAnsi"/>
          <w:sz w:val="24"/>
          <w:szCs w:val="24"/>
        </w:rPr>
        <w:t>, le prestataire</w:t>
      </w:r>
      <w:r>
        <w:rPr>
          <w:rFonts w:asciiTheme="minorHAnsi" w:hAnsiTheme="minorHAnsi"/>
          <w:sz w:val="24"/>
          <w:szCs w:val="24"/>
        </w:rPr>
        <w:t xml:space="preserve"> s</w:t>
      </w:r>
      <w:r w:rsidRPr="000F3B8A">
        <w:rPr>
          <w:rFonts w:asciiTheme="minorHAnsi" w:hAnsiTheme="minorHAnsi"/>
          <w:sz w:val="24"/>
          <w:szCs w:val="24"/>
        </w:rPr>
        <w:t>’engage à remplacer les produits faisant l’objet d’une intolérance.</w:t>
      </w:r>
    </w:p>
    <w:p w14:paraId="380A6A23" w14:textId="77777777" w:rsidR="000F3B8A" w:rsidRDefault="000F3B8A" w:rsidP="00C94D97">
      <w:pPr>
        <w:ind w:left="567"/>
        <w:jc w:val="both"/>
        <w:rPr>
          <w:rFonts w:asciiTheme="minorHAnsi" w:hAnsiTheme="minorHAnsi"/>
          <w:sz w:val="24"/>
          <w:szCs w:val="24"/>
        </w:rPr>
      </w:pPr>
    </w:p>
    <w:p w14:paraId="029681FB" w14:textId="77777777" w:rsidR="000F3B8A" w:rsidRPr="0071386A" w:rsidRDefault="000F3B8A" w:rsidP="000F3B8A">
      <w:pPr>
        <w:pStyle w:val="Paragraphedeliste"/>
        <w:numPr>
          <w:ilvl w:val="0"/>
          <w:numId w:val="20"/>
        </w:numPr>
        <w:jc w:val="both"/>
        <w:rPr>
          <w:sz w:val="24"/>
          <w:szCs w:val="24"/>
          <w:u w:val="single"/>
        </w:rPr>
      </w:pPr>
      <w:r w:rsidRPr="0071386A">
        <w:rPr>
          <w:sz w:val="24"/>
          <w:szCs w:val="24"/>
          <w:u w:val="single"/>
        </w:rPr>
        <w:t>Aspect</w:t>
      </w:r>
    </w:p>
    <w:p w14:paraId="630535AD" w14:textId="77777777" w:rsidR="000F3B8A" w:rsidRDefault="000F3B8A" w:rsidP="000F3B8A">
      <w:pPr>
        <w:pStyle w:val="Paragraphedeliste"/>
        <w:spacing w:after="0" w:line="240" w:lineRule="auto"/>
        <w:ind w:left="567"/>
        <w:jc w:val="both"/>
        <w:rPr>
          <w:rFonts w:eastAsia="Times New Roman" w:cs="Times New Roman"/>
          <w:sz w:val="24"/>
          <w:szCs w:val="24"/>
          <w:lang w:eastAsia="fr-FR"/>
        </w:rPr>
      </w:pPr>
      <w:r w:rsidRPr="000F3B8A">
        <w:rPr>
          <w:rFonts w:eastAsia="Times New Roman" w:cs="Times New Roman"/>
          <w:sz w:val="24"/>
          <w:szCs w:val="24"/>
          <w:lang w:eastAsia="fr-FR"/>
        </w:rPr>
        <w:t xml:space="preserve">Le prestataire devra faire en sorte que la première impression visuelle soit la netteté et la propreté. </w:t>
      </w:r>
    </w:p>
    <w:p w14:paraId="59E9103B" w14:textId="77777777" w:rsidR="00330081" w:rsidRDefault="00330081" w:rsidP="000F3B8A">
      <w:pPr>
        <w:pStyle w:val="Paragraphedeliste"/>
        <w:spacing w:after="0" w:line="240" w:lineRule="auto"/>
        <w:ind w:left="567"/>
        <w:jc w:val="both"/>
        <w:rPr>
          <w:rFonts w:eastAsia="Times New Roman" w:cs="Times New Roman"/>
          <w:sz w:val="24"/>
          <w:szCs w:val="24"/>
          <w:lang w:eastAsia="fr-FR"/>
        </w:rPr>
      </w:pPr>
    </w:p>
    <w:p w14:paraId="5D2084DE" w14:textId="77777777" w:rsidR="00A60BDC" w:rsidRPr="000F3B8A" w:rsidRDefault="00A60BDC" w:rsidP="000F3B8A">
      <w:pPr>
        <w:pStyle w:val="Paragraphedeliste"/>
        <w:spacing w:after="0" w:line="240" w:lineRule="auto"/>
        <w:ind w:left="567"/>
        <w:jc w:val="both"/>
        <w:rPr>
          <w:rFonts w:eastAsia="Times New Roman" w:cs="Times New Roman"/>
          <w:sz w:val="24"/>
          <w:szCs w:val="24"/>
          <w:lang w:eastAsia="fr-FR"/>
        </w:rPr>
      </w:pPr>
    </w:p>
    <w:p w14:paraId="439625E5" w14:textId="77777777" w:rsidR="000F3B8A" w:rsidRPr="0071386A" w:rsidRDefault="000F3B8A" w:rsidP="000F3B8A">
      <w:pPr>
        <w:pStyle w:val="Paragraphedeliste"/>
        <w:numPr>
          <w:ilvl w:val="0"/>
          <w:numId w:val="20"/>
        </w:numPr>
        <w:jc w:val="both"/>
        <w:rPr>
          <w:sz w:val="24"/>
          <w:szCs w:val="24"/>
          <w:u w:val="single"/>
        </w:rPr>
      </w:pPr>
      <w:r w:rsidRPr="0071386A">
        <w:rPr>
          <w:sz w:val="24"/>
          <w:szCs w:val="24"/>
          <w:u w:val="single"/>
        </w:rPr>
        <w:t>Sécurité</w:t>
      </w:r>
    </w:p>
    <w:p w14:paraId="72389595" w14:textId="77777777" w:rsidR="000F3B8A" w:rsidRDefault="000F3B8A" w:rsidP="000F3B8A">
      <w:pPr>
        <w:pStyle w:val="Paragraphedeliste"/>
        <w:spacing w:after="0" w:line="240" w:lineRule="auto"/>
        <w:ind w:left="567"/>
        <w:jc w:val="both"/>
        <w:rPr>
          <w:rFonts w:eastAsia="Times New Roman" w:cs="Times New Roman"/>
          <w:sz w:val="24"/>
          <w:szCs w:val="24"/>
          <w:lang w:eastAsia="fr-FR"/>
        </w:rPr>
      </w:pPr>
      <w:r>
        <w:rPr>
          <w:rFonts w:eastAsia="Times New Roman" w:cs="Times New Roman"/>
          <w:sz w:val="24"/>
          <w:szCs w:val="24"/>
          <w:lang w:eastAsia="fr-FR"/>
        </w:rPr>
        <w:t>Eviter tous les produits susceptibles de provoquer des allergies. Les fiches de données de sécurité et les fiches techniques de tous les produits utilisés par le prestataire doivent être remises dès l’entrée dans les lieux et à chaque introduction d’un produit nouveau. Les produits utilisés ne devront pas rendre les sols glissants.</w:t>
      </w:r>
    </w:p>
    <w:p w14:paraId="7FCF7BB2" w14:textId="77777777" w:rsidR="000F3B8A" w:rsidRDefault="000F3B8A" w:rsidP="000F3B8A">
      <w:pPr>
        <w:pStyle w:val="Paragraphedeliste"/>
        <w:spacing w:after="0" w:line="240" w:lineRule="auto"/>
        <w:ind w:left="567"/>
        <w:jc w:val="both"/>
        <w:rPr>
          <w:rFonts w:eastAsia="Times New Roman" w:cs="Times New Roman"/>
          <w:sz w:val="24"/>
          <w:szCs w:val="24"/>
          <w:lang w:eastAsia="fr-FR"/>
        </w:rPr>
      </w:pPr>
    </w:p>
    <w:p w14:paraId="55C9648F" w14:textId="77777777" w:rsidR="00BA08AB" w:rsidRDefault="00BA08AB" w:rsidP="000F3B8A">
      <w:pPr>
        <w:pStyle w:val="Paragraphedeliste"/>
        <w:spacing w:after="0" w:line="240" w:lineRule="auto"/>
        <w:ind w:left="567"/>
        <w:jc w:val="both"/>
        <w:rPr>
          <w:rFonts w:eastAsia="Times New Roman" w:cs="Times New Roman"/>
          <w:sz w:val="24"/>
          <w:szCs w:val="24"/>
          <w:lang w:eastAsia="fr-FR"/>
        </w:rPr>
      </w:pPr>
      <w:r>
        <w:rPr>
          <w:rFonts w:eastAsia="Times New Roman" w:cs="Times New Roman"/>
          <w:sz w:val="24"/>
          <w:szCs w:val="24"/>
          <w:lang w:eastAsia="fr-FR"/>
        </w:rPr>
        <w:br w:type="page"/>
      </w:r>
    </w:p>
    <w:p w14:paraId="2A239665" w14:textId="77777777" w:rsidR="00533B28" w:rsidRPr="000F3B8A" w:rsidRDefault="00533B28" w:rsidP="000F3B8A">
      <w:pPr>
        <w:pStyle w:val="Paragraphedeliste"/>
        <w:spacing w:after="0" w:line="240" w:lineRule="auto"/>
        <w:ind w:left="567"/>
        <w:jc w:val="both"/>
        <w:rPr>
          <w:rFonts w:eastAsia="Times New Roman" w:cs="Times New Roman"/>
          <w:sz w:val="24"/>
          <w:szCs w:val="24"/>
          <w:lang w:eastAsia="fr-FR"/>
        </w:rPr>
      </w:pPr>
    </w:p>
    <w:p w14:paraId="324D6F5E" w14:textId="77777777" w:rsidR="0032773A" w:rsidRDefault="00A60BDC" w:rsidP="00AA7960">
      <w:pPr>
        <w:pStyle w:val="Titre"/>
      </w:pPr>
      <w:r>
        <w:t>A</w:t>
      </w:r>
      <w:r w:rsidR="00A85C2F">
        <w:t xml:space="preserve">RTICLE </w:t>
      </w:r>
      <w:r w:rsidR="00AA7960">
        <w:t>4</w:t>
      </w:r>
      <w:r w:rsidR="0071386A">
        <w:t xml:space="preserve"> – </w:t>
      </w:r>
      <w:r w:rsidR="00AF3F96">
        <w:t xml:space="preserve">DESCRIPTIF DES </w:t>
      </w:r>
      <w:r w:rsidR="0071386A">
        <w:t xml:space="preserve">PRESTATIONS </w:t>
      </w:r>
    </w:p>
    <w:p w14:paraId="5FB63859" w14:textId="77777777" w:rsidR="006407DB" w:rsidRPr="00BA08AB" w:rsidRDefault="00AA7960" w:rsidP="00AA7960">
      <w:pPr>
        <w:pStyle w:val="Titre1"/>
        <w:rPr>
          <w:rFonts w:asciiTheme="minorHAnsi" w:eastAsia="Times New Roman" w:hAnsiTheme="minorHAnsi" w:cs="Times New Roman"/>
          <w:color w:val="000080"/>
          <w:sz w:val="24"/>
          <w:szCs w:val="24"/>
        </w:rPr>
      </w:pPr>
      <w:r w:rsidRPr="00BA08AB">
        <w:rPr>
          <w:rFonts w:asciiTheme="minorHAnsi" w:eastAsia="Times New Roman" w:hAnsiTheme="minorHAnsi" w:cs="Times New Roman"/>
          <w:color w:val="000080"/>
          <w:sz w:val="24"/>
          <w:szCs w:val="24"/>
        </w:rPr>
        <w:t>4</w:t>
      </w:r>
      <w:r w:rsidR="006407DB" w:rsidRPr="00BA08AB">
        <w:rPr>
          <w:rFonts w:asciiTheme="minorHAnsi" w:eastAsia="Times New Roman" w:hAnsiTheme="minorHAnsi" w:cs="Times New Roman"/>
          <w:color w:val="000080"/>
          <w:sz w:val="24"/>
          <w:szCs w:val="24"/>
        </w:rPr>
        <w:t>.1. Nettoyage des locaux</w:t>
      </w:r>
    </w:p>
    <w:p w14:paraId="6C9C87F2" w14:textId="77777777" w:rsidR="0032773A" w:rsidRPr="00BA08AB" w:rsidRDefault="00AA7960" w:rsidP="006407DB">
      <w:pPr>
        <w:pStyle w:val="Titre4"/>
        <w:rPr>
          <w:rFonts w:asciiTheme="minorHAnsi" w:eastAsia="Times New Roman" w:hAnsiTheme="minorHAnsi" w:cs="Times New Roman"/>
          <w:i w:val="0"/>
          <w:iCs w:val="0"/>
          <w:color w:val="000080"/>
        </w:rPr>
      </w:pPr>
      <w:r w:rsidRPr="00BA08AB">
        <w:rPr>
          <w:rFonts w:asciiTheme="minorHAnsi" w:eastAsia="Times New Roman" w:hAnsiTheme="minorHAnsi" w:cs="Times New Roman"/>
          <w:i w:val="0"/>
          <w:iCs w:val="0"/>
          <w:color w:val="000080"/>
        </w:rPr>
        <w:t>4</w:t>
      </w:r>
      <w:r w:rsidR="006230C1" w:rsidRPr="00BA08AB">
        <w:rPr>
          <w:rFonts w:asciiTheme="minorHAnsi" w:eastAsia="Times New Roman" w:hAnsiTheme="minorHAnsi" w:cs="Times New Roman"/>
          <w:i w:val="0"/>
          <w:iCs w:val="0"/>
          <w:color w:val="000080"/>
        </w:rPr>
        <w:t>.1.</w:t>
      </w:r>
      <w:r w:rsidR="006407DB" w:rsidRPr="00BA08AB">
        <w:rPr>
          <w:rFonts w:asciiTheme="minorHAnsi" w:eastAsia="Times New Roman" w:hAnsiTheme="minorHAnsi" w:cs="Times New Roman"/>
          <w:i w:val="0"/>
          <w:iCs w:val="0"/>
          <w:color w:val="000080"/>
        </w:rPr>
        <w:t>1.</w:t>
      </w:r>
      <w:r w:rsidR="006230C1" w:rsidRPr="00BA08AB">
        <w:rPr>
          <w:rFonts w:asciiTheme="minorHAnsi" w:eastAsia="Times New Roman" w:hAnsiTheme="minorHAnsi" w:cs="Times New Roman"/>
          <w:i w:val="0"/>
          <w:iCs w:val="0"/>
          <w:color w:val="000080"/>
        </w:rPr>
        <w:t xml:space="preserve"> </w:t>
      </w:r>
      <w:r w:rsidR="0032773A" w:rsidRPr="00BA08AB">
        <w:rPr>
          <w:rFonts w:asciiTheme="minorHAnsi" w:eastAsia="Times New Roman" w:hAnsiTheme="minorHAnsi" w:cs="Times New Roman"/>
          <w:i w:val="0"/>
          <w:iCs w:val="0"/>
          <w:color w:val="000080"/>
        </w:rPr>
        <w:t xml:space="preserve">Prestations </w:t>
      </w:r>
      <w:r w:rsidR="006C7143" w:rsidRPr="00BA08AB">
        <w:rPr>
          <w:rFonts w:asciiTheme="minorHAnsi" w:eastAsia="Times New Roman" w:hAnsiTheme="minorHAnsi" w:cs="Times New Roman"/>
          <w:i w:val="0"/>
          <w:iCs w:val="0"/>
          <w:color w:val="000080"/>
        </w:rPr>
        <w:t>courantes</w:t>
      </w:r>
    </w:p>
    <w:p w14:paraId="4C18320B" w14:textId="77777777" w:rsidR="0032773A" w:rsidRDefault="00AA7960" w:rsidP="00AA7960">
      <w:pPr>
        <w:pStyle w:val="En-tte"/>
        <w:tabs>
          <w:tab w:val="clear" w:pos="4536"/>
          <w:tab w:val="clear" w:pos="9072"/>
          <w:tab w:val="left" w:pos="709"/>
          <w:tab w:val="left" w:pos="993"/>
          <w:tab w:val="left" w:pos="1418"/>
          <w:tab w:val="left" w:pos="2552"/>
          <w:tab w:val="left" w:pos="3969"/>
          <w:tab w:val="left" w:pos="4253"/>
          <w:tab w:val="left" w:leader="dot" w:pos="14742"/>
        </w:tabs>
        <w:ind w:left="708"/>
        <w:jc w:val="both"/>
        <w:rPr>
          <w:rFonts w:asciiTheme="minorHAnsi" w:hAnsiTheme="minorHAnsi"/>
          <w:sz w:val="22"/>
          <w:szCs w:val="24"/>
        </w:rPr>
      </w:pPr>
      <w:r>
        <w:rPr>
          <w:rFonts w:asciiTheme="minorHAnsi" w:hAnsiTheme="minorHAnsi"/>
          <w:sz w:val="22"/>
          <w:szCs w:val="24"/>
        </w:rPr>
        <w:tab/>
      </w:r>
      <w:r w:rsidR="006C7143">
        <w:rPr>
          <w:rFonts w:asciiTheme="minorHAnsi" w:hAnsiTheme="minorHAnsi"/>
          <w:sz w:val="22"/>
          <w:szCs w:val="24"/>
        </w:rPr>
        <w:t>Les prestations courantes attendues sont énumérées par site dans l’annexe « Organisation / Périodicité des tâches ».</w:t>
      </w:r>
    </w:p>
    <w:p w14:paraId="5744B5D3" w14:textId="77777777" w:rsidR="006C7143" w:rsidRDefault="006C7143" w:rsidP="00AA7960">
      <w:pPr>
        <w:pStyle w:val="En-tte"/>
        <w:tabs>
          <w:tab w:val="clear" w:pos="4536"/>
          <w:tab w:val="clear" w:pos="9072"/>
          <w:tab w:val="left" w:pos="851"/>
          <w:tab w:val="left" w:pos="993"/>
          <w:tab w:val="left" w:pos="1418"/>
          <w:tab w:val="left" w:pos="2552"/>
          <w:tab w:val="left" w:pos="3969"/>
          <w:tab w:val="left" w:pos="4253"/>
          <w:tab w:val="left" w:leader="dot" w:pos="14742"/>
        </w:tabs>
        <w:jc w:val="both"/>
        <w:rPr>
          <w:rFonts w:asciiTheme="minorHAnsi" w:hAnsiTheme="minorHAnsi"/>
          <w:sz w:val="22"/>
          <w:szCs w:val="24"/>
        </w:rPr>
      </w:pPr>
    </w:p>
    <w:p w14:paraId="020033BA" w14:textId="77777777" w:rsidR="006C7143" w:rsidRDefault="00AA7960" w:rsidP="00AA7960">
      <w:pPr>
        <w:pStyle w:val="En-tte"/>
        <w:tabs>
          <w:tab w:val="clear" w:pos="4536"/>
          <w:tab w:val="clear" w:pos="9072"/>
          <w:tab w:val="left" w:pos="709"/>
          <w:tab w:val="left" w:pos="993"/>
          <w:tab w:val="left" w:pos="1418"/>
          <w:tab w:val="left" w:pos="2552"/>
          <w:tab w:val="left" w:pos="3969"/>
          <w:tab w:val="left" w:leader="dot" w:pos="14742"/>
        </w:tabs>
        <w:ind w:left="708"/>
        <w:jc w:val="both"/>
        <w:rPr>
          <w:rFonts w:asciiTheme="minorHAnsi" w:hAnsiTheme="minorHAnsi"/>
          <w:sz w:val="22"/>
          <w:szCs w:val="24"/>
        </w:rPr>
      </w:pPr>
      <w:r>
        <w:rPr>
          <w:rFonts w:asciiTheme="minorHAnsi" w:hAnsiTheme="minorHAnsi"/>
          <w:sz w:val="22"/>
          <w:szCs w:val="24"/>
        </w:rPr>
        <w:tab/>
      </w:r>
      <w:r w:rsidR="006C7143">
        <w:rPr>
          <w:rFonts w:asciiTheme="minorHAnsi" w:hAnsiTheme="minorHAnsi"/>
          <w:sz w:val="22"/>
          <w:szCs w:val="24"/>
        </w:rPr>
        <w:t>Ces prestations sont rémunérées par l’application du prix global et forfaitaire dont la décomposition sera indiquée dans l’annexe « Décomposition globale forfaitaire ».</w:t>
      </w:r>
    </w:p>
    <w:p w14:paraId="5CCD1267" w14:textId="77777777" w:rsidR="006C7143" w:rsidRDefault="006C7143" w:rsidP="00AA7960">
      <w:pPr>
        <w:pStyle w:val="En-tte"/>
        <w:tabs>
          <w:tab w:val="clear" w:pos="4536"/>
          <w:tab w:val="clear" w:pos="9072"/>
          <w:tab w:val="left" w:pos="709"/>
          <w:tab w:val="left" w:pos="993"/>
          <w:tab w:val="left" w:pos="1418"/>
          <w:tab w:val="left" w:pos="2552"/>
          <w:tab w:val="left" w:pos="3969"/>
          <w:tab w:val="left" w:pos="4253"/>
          <w:tab w:val="left" w:leader="dot" w:pos="14742"/>
        </w:tabs>
        <w:jc w:val="both"/>
        <w:rPr>
          <w:rFonts w:asciiTheme="minorHAnsi" w:hAnsiTheme="minorHAnsi"/>
          <w:sz w:val="22"/>
          <w:szCs w:val="24"/>
        </w:rPr>
      </w:pPr>
    </w:p>
    <w:p w14:paraId="4247DD3A" w14:textId="77777777" w:rsidR="006C7143" w:rsidRDefault="00AA7960" w:rsidP="00AA7960">
      <w:pPr>
        <w:pStyle w:val="En-tte"/>
        <w:tabs>
          <w:tab w:val="clear" w:pos="4536"/>
          <w:tab w:val="clear" w:pos="9072"/>
          <w:tab w:val="left" w:pos="709"/>
          <w:tab w:val="left" w:pos="993"/>
          <w:tab w:val="left" w:pos="1418"/>
          <w:tab w:val="left" w:pos="2552"/>
          <w:tab w:val="left" w:pos="3969"/>
          <w:tab w:val="left" w:pos="4253"/>
          <w:tab w:val="left" w:leader="dot" w:pos="14742"/>
        </w:tabs>
        <w:ind w:left="708"/>
        <w:jc w:val="both"/>
        <w:rPr>
          <w:rFonts w:asciiTheme="minorHAnsi" w:hAnsiTheme="minorHAnsi"/>
          <w:sz w:val="22"/>
          <w:szCs w:val="24"/>
        </w:rPr>
      </w:pPr>
      <w:r>
        <w:rPr>
          <w:rFonts w:asciiTheme="minorHAnsi" w:hAnsiTheme="minorHAnsi"/>
          <w:sz w:val="22"/>
          <w:szCs w:val="24"/>
        </w:rPr>
        <w:tab/>
      </w:r>
      <w:r w:rsidR="006C7143">
        <w:rPr>
          <w:rFonts w:asciiTheme="minorHAnsi" w:hAnsiTheme="minorHAnsi"/>
          <w:sz w:val="22"/>
          <w:szCs w:val="24"/>
        </w:rPr>
        <w:t>Le programme de nettoyage concerne les sols de toute nature, les murs intérieurs, tous les revêtements, les cloisons, les portes intérieures et celles donnant sur l’extérieur, les objets meublants, les accessoires d’équipement, les sanitaires, etc.</w:t>
      </w:r>
    </w:p>
    <w:p w14:paraId="59FEC273" w14:textId="77777777" w:rsidR="006C7143" w:rsidRDefault="006C7143" w:rsidP="00AA7960">
      <w:pPr>
        <w:pStyle w:val="En-tte"/>
        <w:tabs>
          <w:tab w:val="clear" w:pos="4536"/>
          <w:tab w:val="clear" w:pos="9072"/>
          <w:tab w:val="left" w:pos="709"/>
          <w:tab w:val="left" w:pos="993"/>
          <w:tab w:val="left" w:pos="1418"/>
          <w:tab w:val="left" w:pos="2552"/>
          <w:tab w:val="left" w:pos="3969"/>
          <w:tab w:val="left" w:pos="4253"/>
          <w:tab w:val="left" w:leader="dot" w:pos="14742"/>
        </w:tabs>
        <w:jc w:val="both"/>
        <w:rPr>
          <w:rFonts w:asciiTheme="minorHAnsi" w:hAnsiTheme="minorHAnsi"/>
          <w:sz w:val="22"/>
          <w:szCs w:val="24"/>
        </w:rPr>
      </w:pPr>
    </w:p>
    <w:p w14:paraId="1D76A174" w14:textId="77777777" w:rsidR="006C7143" w:rsidRDefault="00AA7960" w:rsidP="00AA7960">
      <w:pPr>
        <w:pStyle w:val="En-tte"/>
        <w:tabs>
          <w:tab w:val="clear" w:pos="4536"/>
          <w:tab w:val="clear" w:pos="9072"/>
          <w:tab w:val="left" w:pos="709"/>
          <w:tab w:val="left" w:pos="993"/>
          <w:tab w:val="left" w:pos="1418"/>
          <w:tab w:val="left" w:pos="2552"/>
          <w:tab w:val="left" w:pos="3969"/>
          <w:tab w:val="left" w:pos="4253"/>
          <w:tab w:val="left" w:leader="dot" w:pos="14742"/>
        </w:tabs>
        <w:ind w:left="708"/>
        <w:jc w:val="both"/>
        <w:rPr>
          <w:rFonts w:asciiTheme="minorHAnsi" w:hAnsiTheme="minorHAnsi"/>
          <w:sz w:val="22"/>
          <w:szCs w:val="24"/>
        </w:rPr>
      </w:pPr>
      <w:r>
        <w:rPr>
          <w:rFonts w:asciiTheme="minorHAnsi" w:hAnsiTheme="minorHAnsi"/>
          <w:sz w:val="22"/>
          <w:szCs w:val="24"/>
        </w:rPr>
        <w:tab/>
      </w:r>
      <w:r w:rsidR="006C7143">
        <w:rPr>
          <w:rFonts w:asciiTheme="minorHAnsi" w:hAnsiTheme="minorHAnsi"/>
          <w:sz w:val="22"/>
          <w:szCs w:val="24"/>
        </w:rPr>
        <w:t>Le titulaire s’engage à tout mettre en œuvre pour obtenir le niveau d’exigence souhaité selon les 4 principes fondamentaux mentionnés à l’article 2 supra et soumis aux contrôles prévus au présent marché.</w:t>
      </w:r>
    </w:p>
    <w:p w14:paraId="6B1C934A" w14:textId="77777777" w:rsidR="00CD3087" w:rsidRDefault="00AA7960" w:rsidP="00AA7960">
      <w:pPr>
        <w:pStyle w:val="En-tte"/>
        <w:tabs>
          <w:tab w:val="clear" w:pos="4536"/>
          <w:tab w:val="clear" w:pos="9072"/>
          <w:tab w:val="left" w:pos="709"/>
          <w:tab w:val="left" w:pos="993"/>
          <w:tab w:val="left" w:pos="1418"/>
          <w:tab w:val="left" w:pos="2552"/>
          <w:tab w:val="left" w:pos="3969"/>
          <w:tab w:val="left" w:pos="4253"/>
          <w:tab w:val="left" w:leader="dot" w:pos="14742"/>
        </w:tabs>
        <w:ind w:left="708"/>
        <w:jc w:val="both"/>
        <w:rPr>
          <w:rFonts w:asciiTheme="minorHAnsi" w:hAnsiTheme="minorHAnsi"/>
          <w:sz w:val="22"/>
          <w:szCs w:val="24"/>
        </w:rPr>
      </w:pPr>
      <w:r>
        <w:rPr>
          <w:rFonts w:asciiTheme="minorHAnsi" w:hAnsiTheme="minorHAnsi"/>
          <w:sz w:val="22"/>
          <w:szCs w:val="24"/>
        </w:rPr>
        <w:tab/>
      </w:r>
      <w:r w:rsidR="00CD3087">
        <w:rPr>
          <w:rFonts w:asciiTheme="minorHAnsi" w:hAnsiTheme="minorHAnsi"/>
          <w:sz w:val="22"/>
          <w:szCs w:val="24"/>
        </w:rPr>
        <w:t>Une attention toute particulière sera portée sur toutes les zones ouvertes au public, les circulations et les sanitaires.</w:t>
      </w:r>
    </w:p>
    <w:p w14:paraId="424B67E8" w14:textId="77777777" w:rsidR="006C7143" w:rsidRDefault="006C7143" w:rsidP="00AA7960">
      <w:pPr>
        <w:pStyle w:val="En-tte"/>
        <w:tabs>
          <w:tab w:val="clear" w:pos="4536"/>
          <w:tab w:val="clear" w:pos="9072"/>
          <w:tab w:val="left" w:pos="709"/>
          <w:tab w:val="left" w:pos="993"/>
          <w:tab w:val="left" w:pos="1418"/>
          <w:tab w:val="left" w:pos="2552"/>
          <w:tab w:val="left" w:pos="3969"/>
          <w:tab w:val="left" w:pos="4253"/>
          <w:tab w:val="left" w:leader="dot" w:pos="14742"/>
        </w:tabs>
        <w:jc w:val="both"/>
        <w:rPr>
          <w:rFonts w:asciiTheme="minorHAnsi" w:hAnsiTheme="minorHAnsi"/>
          <w:sz w:val="22"/>
          <w:szCs w:val="24"/>
        </w:rPr>
      </w:pPr>
    </w:p>
    <w:p w14:paraId="61DE0A05" w14:textId="77777777" w:rsidR="006C7143" w:rsidRDefault="00C21E0C" w:rsidP="00C21E0C">
      <w:pPr>
        <w:pStyle w:val="En-tte"/>
        <w:tabs>
          <w:tab w:val="clear" w:pos="4536"/>
          <w:tab w:val="clear" w:pos="9072"/>
          <w:tab w:val="left" w:pos="709"/>
          <w:tab w:val="left" w:pos="993"/>
          <w:tab w:val="left" w:pos="1418"/>
          <w:tab w:val="left" w:pos="2552"/>
          <w:tab w:val="left" w:pos="3969"/>
          <w:tab w:val="left" w:pos="4253"/>
          <w:tab w:val="left" w:leader="dot" w:pos="14742"/>
        </w:tabs>
        <w:ind w:left="708"/>
        <w:jc w:val="both"/>
        <w:rPr>
          <w:rFonts w:asciiTheme="minorHAnsi" w:hAnsiTheme="minorHAnsi"/>
          <w:sz w:val="22"/>
          <w:szCs w:val="24"/>
        </w:rPr>
      </w:pPr>
      <w:r>
        <w:rPr>
          <w:rFonts w:asciiTheme="minorHAnsi" w:hAnsiTheme="minorHAnsi"/>
          <w:sz w:val="22"/>
          <w:szCs w:val="24"/>
        </w:rPr>
        <w:tab/>
      </w:r>
      <w:r w:rsidR="006C7143">
        <w:rPr>
          <w:rFonts w:asciiTheme="minorHAnsi" w:hAnsiTheme="minorHAnsi"/>
          <w:sz w:val="22"/>
          <w:szCs w:val="24"/>
        </w:rPr>
        <w:t xml:space="preserve">Le titulaire s’engage à maintenir le niveau de propreté indiqué. Il est bien entendu que les périodicités indiquées en annexe sont des fréquences a minima. </w:t>
      </w:r>
    </w:p>
    <w:p w14:paraId="1E333A62" w14:textId="77777777" w:rsidR="00CD3087" w:rsidRDefault="00CD3087" w:rsidP="006C7143">
      <w:pPr>
        <w:pStyle w:val="En-tte"/>
        <w:tabs>
          <w:tab w:val="clear" w:pos="4536"/>
          <w:tab w:val="clear" w:pos="9072"/>
          <w:tab w:val="left" w:pos="851"/>
          <w:tab w:val="left" w:pos="993"/>
          <w:tab w:val="left" w:pos="1418"/>
          <w:tab w:val="left" w:pos="2552"/>
          <w:tab w:val="left" w:pos="3969"/>
          <w:tab w:val="left" w:pos="4253"/>
          <w:tab w:val="left" w:leader="dot" w:pos="14742"/>
        </w:tabs>
        <w:jc w:val="both"/>
        <w:rPr>
          <w:rFonts w:asciiTheme="minorHAnsi" w:hAnsiTheme="minorHAnsi"/>
          <w:sz w:val="22"/>
          <w:szCs w:val="24"/>
        </w:rPr>
      </w:pPr>
    </w:p>
    <w:p w14:paraId="2E538FE7" w14:textId="77777777" w:rsidR="0032773A" w:rsidRPr="00BA08AB" w:rsidRDefault="00C21E0C" w:rsidP="006407DB">
      <w:pPr>
        <w:pStyle w:val="Titre4"/>
        <w:rPr>
          <w:rFonts w:asciiTheme="minorHAnsi" w:eastAsia="Times New Roman" w:hAnsiTheme="minorHAnsi" w:cs="Times New Roman"/>
          <w:i w:val="0"/>
          <w:iCs w:val="0"/>
          <w:color w:val="000080"/>
        </w:rPr>
      </w:pPr>
      <w:r w:rsidRPr="00BA08AB">
        <w:rPr>
          <w:rFonts w:asciiTheme="minorHAnsi" w:eastAsia="Times New Roman" w:hAnsiTheme="minorHAnsi" w:cs="Times New Roman"/>
          <w:i w:val="0"/>
          <w:iCs w:val="0"/>
          <w:color w:val="000080"/>
        </w:rPr>
        <w:t>4</w:t>
      </w:r>
      <w:r w:rsidR="006230C1" w:rsidRPr="00BA08AB">
        <w:rPr>
          <w:rFonts w:asciiTheme="minorHAnsi" w:eastAsia="Times New Roman" w:hAnsiTheme="minorHAnsi" w:cs="Times New Roman"/>
          <w:i w:val="0"/>
          <w:iCs w:val="0"/>
          <w:color w:val="000080"/>
        </w:rPr>
        <w:t>.</w:t>
      </w:r>
      <w:r w:rsidR="006407DB" w:rsidRPr="00BA08AB">
        <w:rPr>
          <w:rFonts w:asciiTheme="minorHAnsi" w:eastAsia="Times New Roman" w:hAnsiTheme="minorHAnsi" w:cs="Times New Roman"/>
          <w:i w:val="0"/>
          <w:iCs w:val="0"/>
          <w:color w:val="000080"/>
        </w:rPr>
        <w:t>1.</w:t>
      </w:r>
      <w:r w:rsidR="006230C1" w:rsidRPr="00BA08AB">
        <w:rPr>
          <w:rFonts w:asciiTheme="minorHAnsi" w:eastAsia="Times New Roman" w:hAnsiTheme="minorHAnsi" w:cs="Times New Roman"/>
          <w:i w:val="0"/>
          <w:iCs w:val="0"/>
          <w:color w:val="000080"/>
        </w:rPr>
        <w:t xml:space="preserve">2. </w:t>
      </w:r>
      <w:r w:rsidR="0032773A" w:rsidRPr="00BA08AB">
        <w:rPr>
          <w:rFonts w:asciiTheme="minorHAnsi" w:eastAsia="Times New Roman" w:hAnsiTheme="minorHAnsi" w:cs="Times New Roman"/>
          <w:i w:val="0"/>
          <w:iCs w:val="0"/>
          <w:color w:val="000080"/>
        </w:rPr>
        <w:t xml:space="preserve">Prestations </w:t>
      </w:r>
      <w:r w:rsidR="006C7143" w:rsidRPr="00BA08AB">
        <w:rPr>
          <w:rFonts w:asciiTheme="minorHAnsi" w:eastAsia="Times New Roman" w:hAnsiTheme="minorHAnsi" w:cs="Times New Roman"/>
          <w:i w:val="0"/>
          <w:iCs w:val="0"/>
          <w:color w:val="000080"/>
        </w:rPr>
        <w:t>ponctuelles ou complémentaires – bons de commande</w:t>
      </w:r>
    </w:p>
    <w:p w14:paraId="56C463A3" w14:textId="77777777" w:rsidR="006C7143" w:rsidRDefault="006C7143" w:rsidP="00C21E0C">
      <w:pPr>
        <w:ind w:left="709"/>
        <w:jc w:val="both"/>
        <w:rPr>
          <w:rFonts w:asciiTheme="minorHAnsi" w:hAnsiTheme="minorHAnsi"/>
          <w:sz w:val="22"/>
        </w:rPr>
      </w:pPr>
      <w:r>
        <w:rPr>
          <w:rFonts w:asciiTheme="minorHAnsi" w:hAnsiTheme="minorHAnsi"/>
          <w:sz w:val="22"/>
        </w:rPr>
        <w:t>Ce</w:t>
      </w:r>
      <w:r w:rsidR="00AF3F96">
        <w:rPr>
          <w:rFonts w:asciiTheme="minorHAnsi" w:hAnsiTheme="minorHAnsi"/>
          <w:sz w:val="22"/>
        </w:rPr>
        <w:t>rtaines</w:t>
      </w:r>
      <w:r>
        <w:rPr>
          <w:rFonts w:asciiTheme="minorHAnsi" w:hAnsiTheme="minorHAnsi"/>
          <w:sz w:val="22"/>
        </w:rPr>
        <w:t xml:space="preserve"> prestations donneront lieu à la passation d’un bon de commande au titulaire du marché, sur la base des prix indiqués dans les bordereaux de prix unitaires, sans minimum ni maximum de commande, conformément à l’article</w:t>
      </w:r>
      <w:r w:rsidR="00CD3087">
        <w:rPr>
          <w:rFonts w:asciiTheme="minorHAnsi" w:hAnsiTheme="minorHAnsi"/>
          <w:sz w:val="22"/>
        </w:rPr>
        <w:t xml:space="preserve"> 78-II-3° du décret n°2016-360 du 25 mars 2016.</w:t>
      </w:r>
    </w:p>
    <w:p w14:paraId="472F526F" w14:textId="77777777" w:rsidR="00B96ABE" w:rsidRDefault="00B96ABE" w:rsidP="00C21E0C">
      <w:pPr>
        <w:ind w:left="709"/>
        <w:jc w:val="both"/>
        <w:rPr>
          <w:rFonts w:asciiTheme="minorHAnsi" w:hAnsiTheme="minorHAnsi"/>
          <w:sz w:val="22"/>
        </w:rPr>
      </w:pPr>
    </w:p>
    <w:p w14:paraId="7D7A4D94" w14:textId="77777777" w:rsidR="004957A9" w:rsidRDefault="00B96ABE" w:rsidP="00C21E0C">
      <w:pPr>
        <w:ind w:left="709"/>
        <w:jc w:val="both"/>
        <w:rPr>
          <w:rFonts w:asciiTheme="minorHAnsi" w:hAnsiTheme="minorHAnsi"/>
          <w:sz w:val="22"/>
        </w:rPr>
      </w:pPr>
      <w:r>
        <w:rPr>
          <w:rFonts w:asciiTheme="minorHAnsi" w:hAnsiTheme="minorHAnsi"/>
          <w:sz w:val="22"/>
        </w:rPr>
        <w:t>Ces prestations complémentaires auront principalement pour objet</w:t>
      </w:r>
      <w:r w:rsidR="004957A9">
        <w:rPr>
          <w:rFonts w:asciiTheme="minorHAnsi" w:hAnsiTheme="minorHAnsi"/>
          <w:sz w:val="22"/>
        </w:rPr>
        <w:t> :</w:t>
      </w:r>
    </w:p>
    <w:p w14:paraId="57FF1E20" w14:textId="77777777" w:rsidR="00B96ABE" w:rsidRPr="004957A9" w:rsidRDefault="004957A9" w:rsidP="00C21E0C">
      <w:pPr>
        <w:pStyle w:val="Paragraphedeliste"/>
        <w:numPr>
          <w:ilvl w:val="0"/>
          <w:numId w:val="20"/>
        </w:numPr>
        <w:ind w:left="1134" w:firstLine="0"/>
        <w:jc w:val="both"/>
      </w:pPr>
      <w:r>
        <w:t>D</w:t>
      </w:r>
      <w:r w:rsidR="00B96ABE" w:rsidRPr="004957A9">
        <w:t>es interventions après réunions / manifestations et comprendront notamment :</w:t>
      </w:r>
    </w:p>
    <w:p w14:paraId="71339919" w14:textId="77777777" w:rsidR="00B96ABE" w:rsidRDefault="00B96ABE" w:rsidP="00C21E0C">
      <w:pPr>
        <w:pStyle w:val="Paragraphedeliste"/>
        <w:numPr>
          <w:ilvl w:val="0"/>
          <w:numId w:val="21"/>
        </w:numPr>
        <w:ind w:left="709" w:firstLine="992"/>
        <w:jc w:val="both"/>
      </w:pPr>
      <w:r>
        <w:t>La remise à niveau des salles de réunion (aération, paperboard, feutres, cafés…)</w:t>
      </w:r>
    </w:p>
    <w:p w14:paraId="63854E5D" w14:textId="77777777" w:rsidR="00C21E0C" w:rsidRDefault="00B96ABE" w:rsidP="00C21E0C">
      <w:pPr>
        <w:pStyle w:val="Paragraphedeliste"/>
        <w:numPr>
          <w:ilvl w:val="0"/>
          <w:numId w:val="21"/>
        </w:numPr>
        <w:ind w:left="709" w:firstLine="992"/>
        <w:jc w:val="both"/>
      </w:pPr>
      <w:r>
        <w:t xml:space="preserve">La vérification des sanitaires (nettoyage ou réapprovisionnement des </w:t>
      </w:r>
    </w:p>
    <w:p w14:paraId="0C1C3069" w14:textId="77777777" w:rsidR="00B96ABE" w:rsidRDefault="00B96ABE" w:rsidP="00C21E0C">
      <w:pPr>
        <w:pStyle w:val="Paragraphedeliste"/>
        <w:ind w:left="1701" w:firstLine="423"/>
        <w:jc w:val="both"/>
      </w:pPr>
      <w:r>
        <w:t>consommables si nécessaire)</w:t>
      </w:r>
    </w:p>
    <w:p w14:paraId="3079F1D4" w14:textId="77777777" w:rsidR="004957A9" w:rsidRDefault="004957A9" w:rsidP="00C21E0C">
      <w:pPr>
        <w:pStyle w:val="Paragraphedeliste"/>
        <w:numPr>
          <w:ilvl w:val="0"/>
          <w:numId w:val="20"/>
        </w:numPr>
        <w:ind w:left="1134" w:firstLine="0"/>
        <w:jc w:val="both"/>
      </w:pPr>
      <w:r>
        <w:t>Le nettoyage de l’ensemble de la cuisine pédagogique et du restaurant d’</w:t>
      </w:r>
      <w:r w:rsidR="00AF3F96">
        <w:t>application et/ou</w:t>
      </w:r>
      <w:r>
        <w:t xml:space="preserve"> de l’ensemble de la cuisine et du restaurant « self-service ». La mission consistera au nettoyage des</w:t>
      </w:r>
      <w:r w:rsidR="00AF3F96">
        <w:t xml:space="preserve"> sols, des</w:t>
      </w:r>
      <w:r>
        <w:t xml:space="preserve"> murs et de la vitrerie intérieure</w:t>
      </w:r>
      <w:r w:rsidR="00AF3F96">
        <w:t>, hors équipement technique entretenu par l’établissement.</w:t>
      </w:r>
    </w:p>
    <w:p w14:paraId="513F2902" w14:textId="77777777" w:rsidR="001D3054" w:rsidRPr="00B96ABE" w:rsidRDefault="001D3054" w:rsidP="001D3054">
      <w:pPr>
        <w:pStyle w:val="Paragraphedeliste"/>
        <w:ind w:left="709"/>
        <w:jc w:val="both"/>
      </w:pPr>
    </w:p>
    <w:p w14:paraId="7F150724" w14:textId="77777777" w:rsidR="0032773A" w:rsidRPr="00BA08AB" w:rsidRDefault="00BA08AB" w:rsidP="00EE53AF">
      <w:pPr>
        <w:pStyle w:val="Titre1"/>
        <w:rPr>
          <w:rFonts w:asciiTheme="minorHAnsi" w:eastAsia="Times New Roman" w:hAnsiTheme="minorHAnsi" w:cs="Times New Roman"/>
          <w:color w:val="000080"/>
          <w:sz w:val="24"/>
          <w:szCs w:val="24"/>
        </w:rPr>
      </w:pPr>
      <w:r>
        <w:rPr>
          <w:rFonts w:asciiTheme="minorHAnsi" w:eastAsia="Times New Roman" w:hAnsiTheme="minorHAnsi" w:cs="Times New Roman"/>
          <w:color w:val="000080"/>
          <w:sz w:val="24"/>
          <w:szCs w:val="24"/>
        </w:rPr>
        <w:t>4</w:t>
      </w:r>
      <w:r w:rsidR="006407DB" w:rsidRPr="00BA08AB">
        <w:rPr>
          <w:rFonts w:asciiTheme="minorHAnsi" w:eastAsia="Times New Roman" w:hAnsiTheme="minorHAnsi" w:cs="Times New Roman"/>
          <w:color w:val="000080"/>
          <w:sz w:val="24"/>
          <w:szCs w:val="24"/>
        </w:rPr>
        <w:t>.2.</w:t>
      </w:r>
      <w:r w:rsidR="0032773A" w:rsidRPr="00BA08AB">
        <w:rPr>
          <w:rFonts w:asciiTheme="minorHAnsi" w:eastAsia="Times New Roman" w:hAnsiTheme="minorHAnsi" w:cs="Times New Roman"/>
          <w:color w:val="000080"/>
          <w:sz w:val="24"/>
          <w:szCs w:val="24"/>
        </w:rPr>
        <w:t xml:space="preserve"> </w:t>
      </w:r>
      <w:r w:rsidR="00EE53AF" w:rsidRPr="00BA08AB">
        <w:rPr>
          <w:rFonts w:asciiTheme="minorHAnsi" w:eastAsia="Times New Roman" w:hAnsiTheme="minorHAnsi" w:cs="Times New Roman"/>
          <w:color w:val="000080"/>
          <w:sz w:val="24"/>
          <w:szCs w:val="24"/>
        </w:rPr>
        <w:t>Nettoyage de vitres</w:t>
      </w:r>
    </w:p>
    <w:p w14:paraId="64BFF2FA" w14:textId="77777777" w:rsidR="00AD2006" w:rsidRDefault="00AD2006" w:rsidP="00B96ABE">
      <w:pPr>
        <w:pStyle w:val="En-tte"/>
        <w:tabs>
          <w:tab w:val="clear" w:pos="4536"/>
          <w:tab w:val="clear" w:pos="9072"/>
          <w:tab w:val="left" w:pos="851"/>
          <w:tab w:val="left" w:pos="993"/>
          <w:tab w:val="left" w:pos="1418"/>
          <w:tab w:val="left" w:pos="2552"/>
          <w:tab w:val="left" w:pos="3969"/>
          <w:tab w:val="left" w:pos="4253"/>
          <w:tab w:val="left" w:leader="dot" w:pos="14742"/>
        </w:tabs>
        <w:jc w:val="both"/>
        <w:rPr>
          <w:rFonts w:asciiTheme="minorHAnsi" w:hAnsiTheme="minorHAnsi"/>
          <w:sz w:val="22"/>
          <w:szCs w:val="24"/>
        </w:rPr>
      </w:pPr>
    </w:p>
    <w:p w14:paraId="32D94740" w14:textId="77777777" w:rsidR="0032773A" w:rsidRPr="00AE589E" w:rsidRDefault="00AD2006" w:rsidP="00B96ABE">
      <w:pPr>
        <w:pStyle w:val="En-tte"/>
        <w:tabs>
          <w:tab w:val="clear" w:pos="4536"/>
          <w:tab w:val="clear" w:pos="9072"/>
          <w:tab w:val="left" w:pos="851"/>
          <w:tab w:val="left" w:pos="993"/>
          <w:tab w:val="left" w:pos="1418"/>
          <w:tab w:val="left" w:pos="2552"/>
          <w:tab w:val="left" w:pos="3969"/>
          <w:tab w:val="left" w:pos="4253"/>
          <w:tab w:val="left" w:leader="dot" w:pos="14742"/>
        </w:tabs>
        <w:jc w:val="both"/>
        <w:rPr>
          <w:rFonts w:asciiTheme="minorHAnsi" w:hAnsiTheme="minorHAnsi"/>
          <w:sz w:val="22"/>
          <w:szCs w:val="24"/>
        </w:rPr>
      </w:pPr>
      <w:r w:rsidRPr="00AE589E">
        <w:rPr>
          <w:rFonts w:asciiTheme="minorHAnsi" w:hAnsiTheme="minorHAnsi"/>
          <w:sz w:val="22"/>
          <w:szCs w:val="24"/>
        </w:rPr>
        <w:t>Le titulaire du présent marché aura pu prendre connaissance de l’accessibilité des surfaces objet du marché lors de la visite obligatoire.</w:t>
      </w:r>
    </w:p>
    <w:p w14:paraId="548F2157" w14:textId="77777777" w:rsidR="00AD2006" w:rsidRPr="00AE589E" w:rsidRDefault="00AD2006" w:rsidP="00B96ABE">
      <w:pPr>
        <w:pStyle w:val="En-tte"/>
        <w:tabs>
          <w:tab w:val="clear" w:pos="4536"/>
          <w:tab w:val="clear" w:pos="9072"/>
          <w:tab w:val="left" w:pos="851"/>
          <w:tab w:val="left" w:pos="993"/>
          <w:tab w:val="left" w:pos="1418"/>
          <w:tab w:val="left" w:pos="2552"/>
          <w:tab w:val="left" w:pos="3969"/>
          <w:tab w:val="left" w:pos="4253"/>
          <w:tab w:val="left" w:leader="dot" w:pos="14742"/>
        </w:tabs>
        <w:jc w:val="both"/>
        <w:rPr>
          <w:rFonts w:asciiTheme="minorHAnsi" w:hAnsiTheme="minorHAnsi"/>
          <w:sz w:val="22"/>
          <w:szCs w:val="24"/>
        </w:rPr>
      </w:pPr>
    </w:p>
    <w:p w14:paraId="11FEDE33" w14:textId="77777777" w:rsidR="00AD2006" w:rsidRPr="00AE589E" w:rsidRDefault="00AD2006" w:rsidP="00B96ABE">
      <w:pPr>
        <w:pStyle w:val="En-tte"/>
        <w:tabs>
          <w:tab w:val="clear" w:pos="4536"/>
          <w:tab w:val="clear" w:pos="9072"/>
          <w:tab w:val="left" w:pos="851"/>
          <w:tab w:val="left" w:pos="993"/>
          <w:tab w:val="left" w:pos="1418"/>
          <w:tab w:val="left" w:pos="2552"/>
          <w:tab w:val="left" w:pos="3969"/>
          <w:tab w:val="left" w:pos="4253"/>
          <w:tab w:val="left" w:leader="dot" w:pos="14742"/>
        </w:tabs>
        <w:jc w:val="both"/>
        <w:rPr>
          <w:rFonts w:asciiTheme="minorHAnsi" w:hAnsiTheme="minorHAnsi"/>
          <w:sz w:val="22"/>
          <w:szCs w:val="24"/>
        </w:rPr>
      </w:pPr>
      <w:r w:rsidRPr="00AE589E">
        <w:rPr>
          <w:rFonts w:asciiTheme="minorHAnsi" w:hAnsiTheme="minorHAnsi"/>
          <w:sz w:val="22"/>
          <w:szCs w:val="24"/>
        </w:rPr>
        <w:t xml:space="preserve">Il devra réaliser le nettoyage 2 faces des vitres intérieures et extérieures : ouvrants, fixes, </w:t>
      </w:r>
      <w:r w:rsidR="003E5E66" w:rsidRPr="00AE589E">
        <w:rPr>
          <w:rFonts w:asciiTheme="minorHAnsi" w:hAnsiTheme="minorHAnsi"/>
          <w:sz w:val="22"/>
          <w:szCs w:val="24"/>
        </w:rPr>
        <w:t>semi-fixes, basculants, cloisons vitrées de séparation de bureaux.</w:t>
      </w:r>
    </w:p>
    <w:p w14:paraId="799F0AF6" w14:textId="77777777" w:rsidR="003E5E66" w:rsidRDefault="003E5E66" w:rsidP="00B96ABE">
      <w:pPr>
        <w:pStyle w:val="En-tte"/>
        <w:tabs>
          <w:tab w:val="clear" w:pos="4536"/>
          <w:tab w:val="clear" w:pos="9072"/>
          <w:tab w:val="left" w:pos="851"/>
          <w:tab w:val="left" w:pos="993"/>
          <w:tab w:val="left" w:pos="1418"/>
          <w:tab w:val="left" w:pos="2552"/>
          <w:tab w:val="left" w:pos="3969"/>
          <w:tab w:val="left" w:pos="4253"/>
          <w:tab w:val="left" w:leader="dot" w:pos="14742"/>
        </w:tabs>
        <w:jc w:val="both"/>
        <w:rPr>
          <w:rFonts w:asciiTheme="minorHAnsi" w:hAnsiTheme="minorHAnsi"/>
          <w:sz w:val="22"/>
          <w:szCs w:val="24"/>
        </w:rPr>
      </w:pPr>
    </w:p>
    <w:p w14:paraId="657487A9" w14:textId="77777777" w:rsidR="00BA08AB" w:rsidRPr="00AE589E" w:rsidRDefault="00BA08AB" w:rsidP="00B96ABE">
      <w:pPr>
        <w:pStyle w:val="En-tte"/>
        <w:tabs>
          <w:tab w:val="clear" w:pos="4536"/>
          <w:tab w:val="clear" w:pos="9072"/>
          <w:tab w:val="left" w:pos="851"/>
          <w:tab w:val="left" w:pos="993"/>
          <w:tab w:val="left" w:pos="1418"/>
          <w:tab w:val="left" w:pos="2552"/>
          <w:tab w:val="left" w:pos="3969"/>
          <w:tab w:val="left" w:pos="4253"/>
          <w:tab w:val="left" w:leader="dot" w:pos="14742"/>
        </w:tabs>
        <w:jc w:val="both"/>
        <w:rPr>
          <w:rFonts w:asciiTheme="minorHAnsi" w:hAnsiTheme="minorHAnsi"/>
          <w:sz w:val="22"/>
          <w:szCs w:val="24"/>
        </w:rPr>
      </w:pPr>
    </w:p>
    <w:p w14:paraId="428547D2" w14:textId="77777777" w:rsidR="003E5E66" w:rsidRPr="00AE589E" w:rsidRDefault="003E5E66" w:rsidP="00B96ABE">
      <w:pPr>
        <w:pStyle w:val="En-tte"/>
        <w:tabs>
          <w:tab w:val="clear" w:pos="4536"/>
          <w:tab w:val="clear" w:pos="9072"/>
          <w:tab w:val="left" w:pos="851"/>
          <w:tab w:val="left" w:pos="993"/>
          <w:tab w:val="left" w:pos="1418"/>
          <w:tab w:val="left" w:pos="2552"/>
          <w:tab w:val="left" w:pos="3969"/>
          <w:tab w:val="left" w:pos="4253"/>
          <w:tab w:val="left" w:leader="dot" w:pos="14742"/>
        </w:tabs>
        <w:jc w:val="both"/>
        <w:rPr>
          <w:rFonts w:asciiTheme="minorHAnsi" w:hAnsiTheme="minorHAnsi"/>
          <w:sz w:val="22"/>
          <w:szCs w:val="24"/>
        </w:rPr>
      </w:pPr>
      <w:r w:rsidRPr="00AE589E">
        <w:rPr>
          <w:rFonts w:asciiTheme="minorHAnsi" w:hAnsiTheme="minorHAnsi"/>
          <w:sz w:val="22"/>
          <w:szCs w:val="24"/>
        </w:rPr>
        <w:lastRenderedPageBreak/>
        <w:t>La prestation comprendra :</w:t>
      </w:r>
    </w:p>
    <w:p w14:paraId="0E210C93" w14:textId="77777777" w:rsidR="003E5E66" w:rsidRPr="00AE589E" w:rsidRDefault="003E5E66" w:rsidP="003E5E66">
      <w:pPr>
        <w:pStyle w:val="En-tte"/>
        <w:numPr>
          <w:ilvl w:val="0"/>
          <w:numId w:val="19"/>
        </w:numPr>
        <w:tabs>
          <w:tab w:val="clear" w:pos="4536"/>
          <w:tab w:val="clear" w:pos="9072"/>
          <w:tab w:val="left" w:pos="851"/>
          <w:tab w:val="left" w:pos="993"/>
          <w:tab w:val="left" w:pos="1418"/>
          <w:tab w:val="left" w:pos="2552"/>
          <w:tab w:val="left" w:pos="3969"/>
          <w:tab w:val="left" w:pos="4253"/>
          <w:tab w:val="left" w:leader="dot" w:pos="14742"/>
        </w:tabs>
        <w:jc w:val="both"/>
        <w:rPr>
          <w:rFonts w:asciiTheme="minorHAnsi" w:hAnsiTheme="minorHAnsi"/>
          <w:sz w:val="22"/>
          <w:szCs w:val="24"/>
        </w:rPr>
      </w:pPr>
      <w:r w:rsidRPr="00AE589E">
        <w:rPr>
          <w:rFonts w:asciiTheme="minorHAnsi" w:hAnsiTheme="minorHAnsi"/>
          <w:sz w:val="22"/>
          <w:szCs w:val="24"/>
        </w:rPr>
        <w:t>La mise en place de moyens d’accès aux ouvrages, soit par nacelle automotrice dont le volume et le poids notamment sont adaptés aux lieux et à l’environnement, échafaudages fixes ou cordages</w:t>
      </w:r>
      <w:r w:rsidR="00911B0E" w:rsidRPr="00AE589E">
        <w:rPr>
          <w:rFonts w:asciiTheme="minorHAnsi" w:hAnsiTheme="minorHAnsi"/>
          <w:sz w:val="22"/>
          <w:szCs w:val="24"/>
        </w:rPr>
        <w:t xml:space="preserve"> </w:t>
      </w:r>
      <w:r w:rsidR="00911B0E" w:rsidRPr="00A82055">
        <w:rPr>
          <w:rFonts w:asciiTheme="minorHAnsi" w:hAnsiTheme="minorHAnsi"/>
          <w:i/>
          <w:sz w:val="22"/>
          <w:szCs w:val="24"/>
          <w:u w:val="single"/>
        </w:rPr>
        <w:t>(pour le site PHEM</w:t>
      </w:r>
      <w:r w:rsidR="00A82055" w:rsidRPr="00A82055">
        <w:rPr>
          <w:rFonts w:asciiTheme="minorHAnsi" w:hAnsiTheme="minorHAnsi"/>
          <w:i/>
          <w:sz w:val="22"/>
          <w:szCs w:val="24"/>
          <w:u w:val="single"/>
        </w:rPr>
        <w:t xml:space="preserve"> bât 1 et 2</w:t>
      </w:r>
      <w:r w:rsidR="00911B0E" w:rsidRPr="00A82055">
        <w:rPr>
          <w:rFonts w:asciiTheme="minorHAnsi" w:hAnsiTheme="minorHAnsi"/>
          <w:i/>
          <w:sz w:val="22"/>
          <w:szCs w:val="24"/>
          <w:u w:val="single"/>
        </w:rPr>
        <w:t xml:space="preserve">, </w:t>
      </w:r>
      <w:r w:rsidR="00A82055" w:rsidRPr="00A82055">
        <w:rPr>
          <w:rFonts w:asciiTheme="minorHAnsi" w:hAnsiTheme="minorHAnsi"/>
          <w:i/>
          <w:sz w:val="22"/>
          <w:szCs w:val="24"/>
          <w:u w:val="single"/>
        </w:rPr>
        <w:t>il n’y a pas de point d’ancrage ni ligne de vie</w:t>
      </w:r>
      <w:r w:rsidR="00A82055">
        <w:rPr>
          <w:rFonts w:asciiTheme="minorHAnsi" w:hAnsiTheme="minorHAnsi"/>
          <w:i/>
          <w:sz w:val="22"/>
          <w:szCs w:val="24"/>
          <w:u w:val="single"/>
        </w:rPr>
        <w:t>,</w:t>
      </w:r>
      <w:r w:rsidR="00A82055" w:rsidRPr="00A82055">
        <w:rPr>
          <w:rFonts w:asciiTheme="minorHAnsi" w:hAnsiTheme="minorHAnsi"/>
          <w:i/>
          <w:sz w:val="22"/>
          <w:szCs w:val="24"/>
          <w:u w:val="single"/>
        </w:rPr>
        <w:t xml:space="preserve"> </w:t>
      </w:r>
      <w:r w:rsidR="00A82055">
        <w:rPr>
          <w:rFonts w:asciiTheme="minorHAnsi" w:hAnsiTheme="minorHAnsi"/>
          <w:i/>
          <w:sz w:val="22"/>
          <w:szCs w:val="24"/>
          <w:u w:val="single"/>
        </w:rPr>
        <w:t>p</w:t>
      </w:r>
      <w:r w:rsidR="00911B0E" w:rsidRPr="00A82055">
        <w:rPr>
          <w:rFonts w:asciiTheme="minorHAnsi" w:hAnsiTheme="minorHAnsi"/>
          <w:i/>
          <w:sz w:val="22"/>
          <w:szCs w:val="24"/>
          <w:u w:val="single"/>
        </w:rPr>
        <w:t>révoir obligatoirement une nacelle</w:t>
      </w:r>
      <w:r w:rsidR="00A82055" w:rsidRPr="00A82055">
        <w:rPr>
          <w:rFonts w:asciiTheme="minorHAnsi" w:hAnsiTheme="minorHAnsi"/>
          <w:i/>
          <w:sz w:val="22"/>
          <w:szCs w:val="24"/>
          <w:u w:val="single"/>
        </w:rPr>
        <w:t xml:space="preserve">. Pour </w:t>
      </w:r>
      <w:proofErr w:type="spellStart"/>
      <w:r w:rsidR="00A82055" w:rsidRPr="00A82055">
        <w:rPr>
          <w:rFonts w:asciiTheme="minorHAnsi" w:hAnsiTheme="minorHAnsi"/>
          <w:i/>
          <w:sz w:val="22"/>
          <w:szCs w:val="24"/>
          <w:u w:val="single"/>
        </w:rPr>
        <w:t>Talentis</w:t>
      </w:r>
      <w:proofErr w:type="spellEnd"/>
      <w:r w:rsidR="00A82055" w:rsidRPr="00A82055">
        <w:rPr>
          <w:rFonts w:asciiTheme="minorHAnsi" w:hAnsiTheme="minorHAnsi"/>
          <w:i/>
          <w:sz w:val="22"/>
          <w:szCs w:val="24"/>
          <w:u w:val="single"/>
        </w:rPr>
        <w:t xml:space="preserve"> </w:t>
      </w:r>
      <w:proofErr w:type="spellStart"/>
      <w:r w:rsidR="00A82055" w:rsidRPr="00A82055">
        <w:rPr>
          <w:rFonts w:asciiTheme="minorHAnsi" w:hAnsiTheme="minorHAnsi"/>
          <w:i/>
          <w:sz w:val="22"/>
          <w:szCs w:val="24"/>
          <w:u w:val="single"/>
        </w:rPr>
        <w:t>Madrillet</w:t>
      </w:r>
      <w:proofErr w:type="spellEnd"/>
      <w:r w:rsidR="00A82055" w:rsidRPr="00A82055">
        <w:rPr>
          <w:rFonts w:asciiTheme="minorHAnsi" w:hAnsiTheme="minorHAnsi"/>
          <w:i/>
          <w:sz w:val="22"/>
          <w:szCs w:val="24"/>
          <w:u w:val="single"/>
        </w:rPr>
        <w:t xml:space="preserve"> bât 3, il y a des garde-corps).</w:t>
      </w:r>
    </w:p>
    <w:p w14:paraId="24EC093E" w14:textId="77777777" w:rsidR="003E5E66" w:rsidRPr="00AE589E" w:rsidRDefault="003E5E66" w:rsidP="003E5E66">
      <w:pPr>
        <w:pStyle w:val="En-tte"/>
        <w:numPr>
          <w:ilvl w:val="0"/>
          <w:numId w:val="19"/>
        </w:numPr>
        <w:tabs>
          <w:tab w:val="clear" w:pos="4536"/>
          <w:tab w:val="clear" w:pos="9072"/>
          <w:tab w:val="left" w:pos="851"/>
          <w:tab w:val="left" w:pos="993"/>
          <w:tab w:val="left" w:pos="1418"/>
          <w:tab w:val="left" w:pos="2552"/>
          <w:tab w:val="left" w:pos="3969"/>
          <w:tab w:val="left" w:pos="4253"/>
          <w:tab w:val="left" w:leader="dot" w:pos="14742"/>
        </w:tabs>
        <w:jc w:val="both"/>
        <w:rPr>
          <w:rFonts w:asciiTheme="minorHAnsi" w:hAnsiTheme="minorHAnsi"/>
          <w:sz w:val="22"/>
          <w:szCs w:val="24"/>
        </w:rPr>
      </w:pPr>
      <w:r w:rsidRPr="00AE589E">
        <w:rPr>
          <w:rFonts w:asciiTheme="minorHAnsi" w:hAnsiTheme="minorHAnsi"/>
          <w:sz w:val="22"/>
          <w:szCs w:val="24"/>
        </w:rPr>
        <w:t>La protection des ouvrages existants,</w:t>
      </w:r>
    </w:p>
    <w:p w14:paraId="0E2B5EF3" w14:textId="77777777" w:rsidR="003E5E66" w:rsidRPr="00AE589E" w:rsidRDefault="003E5E66" w:rsidP="003E5E66">
      <w:pPr>
        <w:pStyle w:val="En-tte"/>
        <w:numPr>
          <w:ilvl w:val="0"/>
          <w:numId w:val="19"/>
        </w:numPr>
        <w:tabs>
          <w:tab w:val="clear" w:pos="4536"/>
          <w:tab w:val="clear" w:pos="9072"/>
          <w:tab w:val="left" w:pos="851"/>
          <w:tab w:val="left" w:pos="993"/>
          <w:tab w:val="left" w:pos="1418"/>
          <w:tab w:val="left" w:pos="2552"/>
          <w:tab w:val="left" w:pos="3969"/>
          <w:tab w:val="left" w:pos="4253"/>
          <w:tab w:val="left" w:leader="dot" w:pos="14742"/>
        </w:tabs>
        <w:jc w:val="both"/>
        <w:rPr>
          <w:rFonts w:asciiTheme="minorHAnsi" w:hAnsiTheme="minorHAnsi"/>
          <w:sz w:val="22"/>
          <w:szCs w:val="24"/>
        </w:rPr>
      </w:pPr>
      <w:r w:rsidRPr="00AE589E">
        <w:rPr>
          <w:rFonts w:asciiTheme="minorHAnsi" w:hAnsiTheme="minorHAnsi"/>
          <w:sz w:val="22"/>
          <w:szCs w:val="24"/>
        </w:rPr>
        <w:t>La protection des vitrages.</w:t>
      </w:r>
    </w:p>
    <w:p w14:paraId="30E6586F" w14:textId="77777777" w:rsidR="007935EE" w:rsidRPr="00AE589E" w:rsidRDefault="007935EE" w:rsidP="007935EE">
      <w:pPr>
        <w:pStyle w:val="En-tte"/>
        <w:tabs>
          <w:tab w:val="clear" w:pos="4536"/>
          <w:tab w:val="clear" w:pos="9072"/>
          <w:tab w:val="left" w:pos="851"/>
          <w:tab w:val="left" w:pos="993"/>
          <w:tab w:val="left" w:pos="1418"/>
          <w:tab w:val="left" w:pos="2552"/>
          <w:tab w:val="left" w:pos="3969"/>
          <w:tab w:val="left" w:pos="4253"/>
          <w:tab w:val="left" w:leader="dot" w:pos="14742"/>
        </w:tabs>
        <w:jc w:val="both"/>
        <w:rPr>
          <w:rFonts w:asciiTheme="minorHAnsi" w:hAnsiTheme="minorHAnsi"/>
          <w:sz w:val="22"/>
          <w:szCs w:val="24"/>
        </w:rPr>
      </w:pPr>
    </w:p>
    <w:p w14:paraId="0FDB7118" w14:textId="77777777" w:rsidR="007935EE" w:rsidRPr="00AE589E" w:rsidRDefault="007935EE" w:rsidP="007935EE">
      <w:pPr>
        <w:pStyle w:val="En-tte"/>
        <w:tabs>
          <w:tab w:val="clear" w:pos="4536"/>
          <w:tab w:val="clear" w:pos="9072"/>
          <w:tab w:val="left" w:pos="851"/>
          <w:tab w:val="left" w:pos="993"/>
          <w:tab w:val="left" w:pos="1418"/>
          <w:tab w:val="left" w:pos="2552"/>
          <w:tab w:val="left" w:pos="3969"/>
          <w:tab w:val="left" w:pos="4253"/>
          <w:tab w:val="left" w:leader="dot" w:pos="14742"/>
        </w:tabs>
        <w:jc w:val="both"/>
        <w:rPr>
          <w:rFonts w:asciiTheme="minorHAnsi" w:hAnsiTheme="minorHAnsi"/>
          <w:sz w:val="22"/>
          <w:szCs w:val="24"/>
        </w:rPr>
      </w:pPr>
      <w:r w:rsidRPr="00AE589E">
        <w:rPr>
          <w:rFonts w:asciiTheme="minorHAnsi" w:hAnsiTheme="minorHAnsi"/>
          <w:sz w:val="22"/>
          <w:szCs w:val="24"/>
        </w:rPr>
        <w:t>Toutes autorisations nécessaires à l’utilisation de ces matériels demeurent à la charge du titulaire, qui doit l’inclure dans son offre de prix.</w:t>
      </w:r>
    </w:p>
    <w:p w14:paraId="708E663B" w14:textId="77777777" w:rsidR="003E5E66" w:rsidRPr="00AE589E" w:rsidRDefault="003E5E66" w:rsidP="003E5E66">
      <w:pPr>
        <w:pStyle w:val="En-tte"/>
        <w:tabs>
          <w:tab w:val="clear" w:pos="4536"/>
          <w:tab w:val="clear" w:pos="9072"/>
          <w:tab w:val="left" w:pos="851"/>
          <w:tab w:val="left" w:pos="993"/>
          <w:tab w:val="left" w:pos="1418"/>
          <w:tab w:val="left" w:pos="2552"/>
          <w:tab w:val="left" w:pos="3969"/>
          <w:tab w:val="left" w:pos="4253"/>
          <w:tab w:val="left" w:leader="dot" w:pos="14742"/>
        </w:tabs>
        <w:jc w:val="both"/>
        <w:rPr>
          <w:rFonts w:asciiTheme="minorHAnsi" w:hAnsiTheme="minorHAnsi"/>
          <w:sz w:val="22"/>
          <w:szCs w:val="24"/>
        </w:rPr>
      </w:pPr>
    </w:p>
    <w:p w14:paraId="21F4CE56" w14:textId="77777777" w:rsidR="003E5E66" w:rsidRDefault="003E5E66" w:rsidP="003E5E66">
      <w:pPr>
        <w:pStyle w:val="En-tte"/>
        <w:tabs>
          <w:tab w:val="clear" w:pos="4536"/>
          <w:tab w:val="clear" w:pos="9072"/>
          <w:tab w:val="left" w:pos="851"/>
          <w:tab w:val="left" w:pos="993"/>
          <w:tab w:val="left" w:pos="1418"/>
          <w:tab w:val="left" w:pos="2552"/>
          <w:tab w:val="left" w:pos="3969"/>
          <w:tab w:val="left" w:pos="4253"/>
          <w:tab w:val="left" w:leader="dot" w:pos="14742"/>
        </w:tabs>
        <w:jc w:val="both"/>
        <w:rPr>
          <w:rFonts w:asciiTheme="minorHAnsi" w:hAnsiTheme="minorHAnsi"/>
          <w:sz w:val="22"/>
          <w:szCs w:val="24"/>
        </w:rPr>
      </w:pPr>
      <w:r>
        <w:rPr>
          <w:rFonts w:asciiTheme="minorHAnsi" w:hAnsiTheme="minorHAnsi"/>
          <w:sz w:val="22"/>
          <w:szCs w:val="24"/>
        </w:rPr>
        <w:t xml:space="preserve">La prestation d’entretien sera exécutée en tenant compte de l’état, de la nature et de la fréquentation des locaux. </w:t>
      </w:r>
    </w:p>
    <w:p w14:paraId="479C781B" w14:textId="77777777" w:rsidR="003E5E66" w:rsidRDefault="003E5E66" w:rsidP="003E5E66">
      <w:pPr>
        <w:pStyle w:val="En-tte"/>
        <w:tabs>
          <w:tab w:val="clear" w:pos="4536"/>
          <w:tab w:val="clear" w:pos="9072"/>
          <w:tab w:val="left" w:pos="851"/>
          <w:tab w:val="left" w:pos="993"/>
          <w:tab w:val="left" w:pos="1418"/>
          <w:tab w:val="left" w:pos="2552"/>
          <w:tab w:val="left" w:pos="3969"/>
          <w:tab w:val="left" w:pos="4253"/>
          <w:tab w:val="left" w:leader="dot" w:pos="14742"/>
        </w:tabs>
        <w:jc w:val="both"/>
        <w:rPr>
          <w:rFonts w:asciiTheme="minorHAnsi" w:hAnsiTheme="minorHAnsi"/>
          <w:sz w:val="22"/>
          <w:szCs w:val="24"/>
        </w:rPr>
      </w:pPr>
      <w:r>
        <w:rPr>
          <w:rFonts w:asciiTheme="minorHAnsi" w:hAnsiTheme="minorHAnsi"/>
          <w:sz w:val="22"/>
          <w:szCs w:val="24"/>
        </w:rPr>
        <w:t>Le candidat utilisera sous sa propre responsabilité les techniques et équipements nécessaires à la réalisation des prestations du présent marché.</w:t>
      </w:r>
    </w:p>
    <w:p w14:paraId="58B88CDB" w14:textId="77777777" w:rsidR="007935EE" w:rsidRDefault="007935EE" w:rsidP="003E5E66">
      <w:pPr>
        <w:pStyle w:val="En-tte"/>
        <w:tabs>
          <w:tab w:val="clear" w:pos="4536"/>
          <w:tab w:val="clear" w:pos="9072"/>
          <w:tab w:val="left" w:pos="851"/>
          <w:tab w:val="left" w:pos="993"/>
          <w:tab w:val="left" w:pos="1418"/>
          <w:tab w:val="left" w:pos="2552"/>
          <w:tab w:val="left" w:pos="3969"/>
          <w:tab w:val="left" w:pos="4253"/>
          <w:tab w:val="left" w:leader="dot" w:pos="14742"/>
        </w:tabs>
        <w:jc w:val="both"/>
        <w:rPr>
          <w:rFonts w:asciiTheme="minorHAnsi" w:hAnsiTheme="minorHAnsi"/>
          <w:sz w:val="22"/>
          <w:szCs w:val="24"/>
        </w:rPr>
      </w:pPr>
    </w:p>
    <w:p w14:paraId="3B00A0B9" w14:textId="77777777" w:rsidR="007935EE" w:rsidRDefault="007935EE" w:rsidP="003E5E66">
      <w:pPr>
        <w:pStyle w:val="En-tte"/>
        <w:tabs>
          <w:tab w:val="clear" w:pos="4536"/>
          <w:tab w:val="clear" w:pos="9072"/>
          <w:tab w:val="left" w:pos="851"/>
          <w:tab w:val="left" w:pos="993"/>
          <w:tab w:val="left" w:pos="1418"/>
          <w:tab w:val="left" w:pos="2552"/>
          <w:tab w:val="left" w:pos="3969"/>
          <w:tab w:val="left" w:pos="4253"/>
          <w:tab w:val="left" w:leader="dot" w:pos="14742"/>
        </w:tabs>
        <w:jc w:val="both"/>
        <w:rPr>
          <w:rFonts w:asciiTheme="minorHAnsi" w:hAnsiTheme="minorHAnsi"/>
          <w:sz w:val="22"/>
          <w:szCs w:val="24"/>
        </w:rPr>
      </w:pPr>
      <w:r>
        <w:rPr>
          <w:rFonts w:asciiTheme="minorHAnsi" w:hAnsiTheme="minorHAnsi"/>
          <w:sz w:val="22"/>
          <w:szCs w:val="24"/>
        </w:rPr>
        <w:t>Les prestations du présent marché devront être réalisées dans le respect de la réglementation en vigueur.</w:t>
      </w:r>
    </w:p>
    <w:p w14:paraId="2222BA04" w14:textId="77777777" w:rsidR="0032773A" w:rsidRPr="00BA08AB" w:rsidRDefault="00BA08AB" w:rsidP="00EB14D3">
      <w:pPr>
        <w:pStyle w:val="Titre1"/>
        <w:rPr>
          <w:rFonts w:asciiTheme="minorHAnsi" w:eastAsia="Times New Roman" w:hAnsiTheme="minorHAnsi" w:cs="Times New Roman"/>
          <w:color w:val="000080"/>
          <w:sz w:val="24"/>
          <w:szCs w:val="24"/>
        </w:rPr>
      </w:pPr>
      <w:r>
        <w:rPr>
          <w:rFonts w:asciiTheme="minorHAnsi" w:eastAsia="Times New Roman" w:hAnsiTheme="minorHAnsi" w:cs="Times New Roman"/>
          <w:color w:val="000080"/>
          <w:sz w:val="24"/>
          <w:szCs w:val="24"/>
        </w:rPr>
        <w:t>4</w:t>
      </w:r>
      <w:r w:rsidR="006407DB" w:rsidRPr="00BA08AB">
        <w:rPr>
          <w:rFonts w:asciiTheme="minorHAnsi" w:eastAsia="Times New Roman" w:hAnsiTheme="minorHAnsi" w:cs="Times New Roman"/>
          <w:color w:val="000080"/>
          <w:sz w:val="24"/>
          <w:szCs w:val="24"/>
        </w:rPr>
        <w:t>.3</w:t>
      </w:r>
      <w:r w:rsidR="0032773A" w:rsidRPr="00BA08AB">
        <w:rPr>
          <w:rFonts w:asciiTheme="minorHAnsi" w:eastAsia="Times New Roman" w:hAnsiTheme="minorHAnsi" w:cs="Times New Roman"/>
          <w:color w:val="000080"/>
          <w:sz w:val="24"/>
          <w:szCs w:val="24"/>
        </w:rPr>
        <w:t xml:space="preserve"> PRESTATIONS ANNEXES</w:t>
      </w:r>
    </w:p>
    <w:p w14:paraId="2946F901" w14:textId="77777777" w:rsidR="00EB14D3" w:rsidRDefault="00EB14D3" w:rsidP="00EB14D3">
      <w:pPr>
        <w:pStyle w:val="Titre4"/>
        <w:spacing w:before="0"/>
        <w:ind w:left="709"/>
        <w:jc w:val="both"/>
      </w:pPr>
    </w:p>
    <w:p w14:paraId="22CB7521" w14:textId="77777777" w:rsidR="00EB14D3" w:rsidRPr="00BA08AB" w:rsidRDefault="00BA08AB" w:rsidP="00BA08AB">
      <w:pPr>
        <w:pStyle w:val="Titre4"/>
        <w:spacing w:before="0"/>
        <w:ind w:left="709"/>
        <w:rPr>
          <w:rFonts w:asciiTheme="minorHAnsi" w:eastAsia="Times New Roman" w:hAnsiTheme="minorHAnsi" w:cs="Times New Roman"/>
          <w:i w:val="0"/>
          <w:iCs w:val="0"/>
          <w:color w:val="000080"/>
        </w:rPr>
      </w:pPr>
      <w:r>
        <w:rPr>
          <w:rFonts w:asciiTheme="minorHAnsi" w:eastAsia="Times New Roman" w:hAnsiTheme="minorHAnsi" w:cs="Times New Roman"/>
          <w:i w:val="0"/>
          <w:iCs w:val="0"/>
          <w:color w:val="000080"/>
        </w:rPr>
        <w:t>4</w:t>
      </w:r>
      <w:r w:rsidR="004957A9" w:rsidRPr="00BA08AB">
        <w:rPr>
          <w:rFonts w:asciiTheme="minorHAnsi" w:eastAsia="Times New Roman" w:hAnsiTheme="minorHAnsi" w:cs="Times New Roman"/>
          <w:i w:val="0"/>
          <w:iCs w:val="0"/>
          <w:color w:val="000080"/>
        </w:rPr>
        <w:t>.3.</w:t>
      </w:r>
      <w:r w:rsidR="00AE589E" w:rsidRPr="00BA08AB">
        <w:rPr>
          <w:rFonts w:asciiTheme="minorHAnsi" w:eastAsia="Times New Roman" w:hAnsiTheme="minorHAnsi" w:cs="Times New Roman"/>
          <w:i w:val="0"/>
          <w:iCs w:val="0"/>
          <w:color w:val="000080"/>
        </w:rPr>
        <w:t>1</w:t>
      </w:r>
      <w:r w:rsidR="004957A9" w:rsidRPr="00BA08AB">
        <w:rPr>
          <w:rFonts w:asciiTheme="minorHAnsi" w:eastAsia="Times New Roman" w:hAnsiTheme="minorHAnsi" w:cs="Times New Roman"/>
          <w:i w:val="0"/>
          <w:iCs w:val="0"/>
          <w:color w:val="000080"/>
        </w:rPr>
        <w:t xml:space="preserve"> Fermeture, et mise en sécurité des locaux : particularités de certains sites</w:t>
      </w:r>
      <w:r w:rsidR="00BE4633" w:rsidRPr="00BA08AB">
        <w:rPr>
          <w:rFonts w:asciiTheme="minorHAnsi" w:eastAsia="Times New Roman" w:hAnsiTheme="minorHAnsi" w:cs="Times New Roman"/>
          <w:i w:val="0"/>
          <w:iCs w:val="0"/>
          <w:color w:val="000080"/>
        </w:rPr>
        <w:t xml:space="preserve"> </w:t>
      </w:r>
    </w:p>
    <w:p w14:paraId="72593DB0" w14:textId="77777777" w:rsidR="004957A9" w:rsidRPr="00BA08AB" w:rsidRDefault="00EB14D3" w:rsidP="00BA08AB">
      <w:pPr>
        <w:pStyle w:val="Titre4"/>
        <w:spacing w:before="0"/>
        <w:ind w:left="709"/>
        <w:rPr>
          <w:rFonts w:asciiTheme="minorHAnsi" w:eastAsia="Times New Roman" w:hAnsiTheme="minorHAnsi" w:cs="Times New Roman"/>
          <w:i w:val="0"/>
          <w:iCs w:val="0"/>
          <w:color w:val="000080"/>
        </w:rPr>
      </w:pPr>
      <w:r w:rsidRPr="00BA08AB">
        <w:rPr>
          <w:rFonts w:asciiTheme="minorHAnsi" w:eastAsia="Times New Roman" w:hAnsiTheme="minorHAnsi" w:cs="Times New Roman"/>
          <w:i w:val="0"/>
          <w:iCs w:val="0"/>
          <w:color w:val="000080"/>
        </w:rPr>
        <w:t xml:space="preserve">          </w:t>
      </w:r>
      <w:r w:rsidR="00BE4633" w:rsidRPr="00BA08AB">
        <w:rPr>
          <w:rFonts w:asciiTheme="minorHAnsi" w:eastAsia="Times New Roman" w:hAnsiTheme="minorHAnsi" w:cs="Times New Roman"/>
          <w:i w:val="0"/>
          <w:iCs w:val="0"/>
          <w:color w:val="000080"/>
        </w:rPr>
        <w:t>(mission quotidienne)</w:t>
      </w:r>
    </w:p>
    <w:p w14:paraId="64A08CCF" w14:textId="77777777" w:rsidR="004957A9" w:rsidRDefault="004957A9" w:rsidP="00EB14D3">
      <w:pPr>
        <w:ind w:left="708"/>
        <w:jc w:val="both"/>
        <w:rPr>
          <w:rFonts w:asciiTheme="minorHAnsi" w:hAnsiTheme="minorHAnsi"/>
          <w:sz w:val="22"/>
        </w:rPr>
      </w:pPr>
      <w:r w:rsidRPr="00BE4633">
        <w:rPr>
          <w:rFonts w:asciiTheme="minorHAnsi" w:hAnsiTheme="minorHAnsi"/>
          <w:sz w:val="22"/>
          <w:u w:val="single"/>
        </w:rPr>
        <w:t>Sur le site de l’IFA Marcel Sauvage</w:t>
      </w:r>
      <w:r>
        <w:rPr>
          <w:rFonts w:asciiTheme="minorHAnsi" w:hAnsiTheme="minorHAnsi"/>
          <w:sz w:val="22"/>
        </w:rPr>
        <w:t>, les équipes de nettoyage procéderont à la fermeture et à la mise en sécurité des locaux le soir, après leur intervention.</w:t>
      </w:r>
    </w:p>
    <w:p w14:paraId="7E46D569" w14:textId="77777777" w:rsidR="004957A9" w:rsidRDefault="004957A9" w:rsidP="00A60BDC">
      <w:pPr>
        <w:jc w:val="both"/>
        <w:rPr>
          <w:rFonts w:asciiTheme="minorHAnsi" w:hAnsiTheme="minorHAnsi"/>
          <w:sz w:val="22"/>
        </w:rPr>
      </w:pPr>
    </w:p>
    <w:p w14:paraId="7E7612C7" w14:textId="77777777" w:rsidR="00CE2D67" w:rsidRDefault="004957A9" w:rsidP="00EB14D3">
      <w:pPr>
        <w:ind w:left="708"/>
        <w:jc w:val="both"/>
        <w:rPr>
          <w:rFonts w:asciiTheme="minorHAnsi" w:hAnsiTheme="minorHAnsi"/>
          <w:sz w:val="22"/>
        </w:rPr>
      </w:pPr>
      <w:r w:rsidRPr="00BE4633">
        <w:rPr>
          <w:rFonts w:asciiTheme="minorHAnsi" w:hAnsiTheme="minorHAnsi"/>
          <w:sz w:val="22"/>
          <w:u w:val="single"/>
        </w:rPr>
        <w:t>Sur le site du CEPPIC</w:t>
      </w:r>
      <w:r>
        <w:rPr>
          <w:rFonts w:asciiTheme="minorHAnsi" w:hAnsiTheme="minorHAnsi"/>
          <w:sz w:val="22"/>
        </w:rPr>
        <w:t>, les équipes de nettoyage veilleront à ce que les portes d’accès au CEPPIC soient bien fermées pendant leur intervention, pour leur sécurité et celle des biens.</w:t>
      </w:r>
      <w:r w:rsidR="002370DA">
        <w:rPr>
          <w:rFonts w:asciiTheme="minorHAnsi" w:hAnsiTheme="minorHAnsi"/>
          <w:sz w:val="22"/>
        </w:rPr>
        <w:t xml:space="preserve"> </w:t>
      </w:r>
    </w:p>
    <w:p w14:paraId="12BB6364" w14:textId="77777777" w:rsidR="004957A9" w:rsidRDefault="004957A9" w:rsidP="00EB14D3">
      <w:pPr>
        <w:ind w:left="708"/>
        <w:jc w:val="both"/>
        <w:rPr>
          <w:rFonts w:asciiTheme="minorHAnsi" w:hAnsiTheme="minorHAnsi"/>
          <w:sz w:val="22"/>
        </w:rPr>
      </w:pPr>
      <w:r>
        <w:rPr>
          <w:rFonts w:asciiTheme="minorHAnsi" w:hAnsiTheme="minorHAnsi"/>
          <w:sz w:val="22"/>
        </w:rPr>
        <w:t>Les équipes devront impérativement attendre l’arrivée des chargées d’accueil à 8h00 avant de quitter le CEPPIC.</w:t>
      </w:r>
    </w:p>
    <w:p w14:paraId="39E0B9FC" w14:textId="77777777" w:rsidR="001D3054" w:rsidRDefault="001D3054" w:rsidP="00A60BDC">
      <w:pPr>
        <w:jc w:val="both"/>
        <w:rPr>
          <w:rFonts w:asciiTheme="minorHAnsi" w:hAnsiTheme="minorHAnsi"/>
          <w:sz w:val="22"/>
        </w:rPr>
      </w:pPr>
    </w:p>
    <w:p w14:paraId="7D4BDD66" w14:textId="77777777" w:rsidR="005818F0" w:rsidRPr="00BA08AB" w:rsidRDefault="00BA08AB" w:rsidP="00BA08AB">
      <w:pPr>
        <w:pStyle w:val="Titre4"/>
        <w:spacing w:before="0"/>
        <w:ind w:left="709"/>
        <w:rPr>
          <w:rFonts w:asciiTheme="minorHAnsi" w:eastAsia="Times New Roman" w:hAnsiTheme="minorHAnsi" w:cs="Times New Roman"/>
          <w:i w:val="0"/>
          <w:iCs w:val="0"/>
          <w:color w:val="000080"/>
        </w:rPr>
      </w:pPr>
      <w:r>
        <w:rPr>
          <w:rFonts w:asciiTheme="minorHAnsi" w:eastAsia="Times New Roman" w:hAnsiTheme="minorHAnsi" w:cs="Times New Roman"/>
          <w:i w:val="0"/>
          <w:iCs w:val="0"/>
          <w:color w:val="000080"/>
        </w:rPr>
        <w:t>4</w:t>
      </w:r>
      <w:r w:rsidR="006407DB" w:rsidRPr="00BA08AB">
        <w:rPr>
          <w:rFonts w:asciiTheme="minorHAnsi" w:eastAsia="Times New Roman" w:hAnsiTheme="minorHAnsi" w:cs="Times New Roman"/>
          <w:i w:val="0"/>
          <w:iCs w:val="0"/>
          <w:color w:val="000080"/>
        </w:rPr>
        <w:t>.3</w:t>
      </w:r>
      <w:r w:rsidR="005818F0" w:rsidRPr="00BA08AB">
        <w:rPr>
          <w:rFonts w:asciiTheme="minorHAnsi" w:eastAsia="Times New Roman" w:hAnsiTheme="minorHAnsi" w:cs="Times New Roman"/>
          <w:i w:val="0"/>
          <w:iCs w:val="0"/>
          <w:color w:val="000080"/>
        </w:rPr>
        <w:t>.</w:t>
      </w:r>
      <w:r w:rsidR="00AE589E" w:rsidRPr="00BA08AB">
        <w:rPr>
          <w:rFonts w:asciiTheme="minorHAnsi" w:eastAsia="Times New Roman" w:hAnsiTheme="minorHAnsi" w:cs="Times New Roman"/>
          <w:i w:val="0"/>
          <w:iCs w:val="0"/>
          <w:color w:val="000080"/>
        </w:rPr>
        <w:t>2</w:t>
      </w:r>
      <w:r w:rsidR="005818F0" w:rsidRPr="00BA08AB">
        <w:rPr>
          <w:rFonts w:asciiTheme="minorHAnsi" w:eastAsia="Times New Roman" w:hAnsiTheme="minorHAnsi" w:cs="Times New Roman"/>
          <w:i w:val="0"/>
          <w:iCs w:val="0"/>
          <w:color w:val="000080"/>
        </w:rPr>
        <w:t>. Tri sélectif</w:t>
      </w:r>
    </w:p>
    <w:p w14:paraId="62797EA0" w14:textId="77777777" w:rsidR="00AF3F96" w:rsidRPr="00AE589E" w:rsidRDefault="00D87459" w:rsidP="00EB14D3">
      <w:pPr>
        <w:ind w:left="708"/>
        <w:jc w:val="both"/>
        <w:rPr>
          <w:rFonts w:asciiTheme="minorHAnsi" w:hAnsiTheme="minorHAnsi"/>
          <w:sz w:val="22"/>
        </w:rPr>
      </w:pPr>
      <w:r>
        <w:rPr>
          <w:rFonts w:asciiTheme="minorHAnsi" w:hAnsiTheme="minorHAnsi"/>
          <w:sz w:val="22"/>
        </w:rPr>
        <w:t xml:space="preserve">La </w:t>
      </w:r>
      <w:r w:rsidRPr="00AE589E">
        <w:rPr>
          <w:rFonts w:asciiTheme="minorHAnsi" w:hAnsiTheme="minorHAnsi"/>
          <w:sz w:val="22"/>
        </w:rPr>
        <w:t>CCI</w:t>
      </w:r>
      <w:r w:rsidR="00F54828" w:rsidRPr="00AE589E">
        <w:rPr>
          <w:rFonts w:asciiTheme="minorHAnsi" w:hAnsiTheme="minorHAnsi"/>
          <w:sz w:val="22"/>
        </w:rPr>
        <w:t xml:space="preserve"> ROUEN METROPOLE</w:t>
      </w:r>
      <w:r w:rsidRPr="00AE589E">
        <w:rPr>
          <w:rFonts w:asciiTheme="minorHAnsi" w:hAnsiTheme="minorHAnsi"/>
          <w:sz w:val="22"/>
        </w:rPr>
        <w:t xml:space="preserve"> est impliquée dans une démarche de tri sé</w:t>
      </w:r>
      <w:r w:rsidR="00A60BDC" w:rsidRPr="00AE589E">
        <w:rPr>
          <w:rFonts w:asciiTheme="minorHAnsi" w:hAnsiTheme="minorHAnsi"/>
          <w:sz w:val="22"/>
        </w:rPr>
        <w:t xml:space="preserve">lectif de ses déchets (papiers / </w:t>
      </w:r>
      <w:r w:rsidRPr="00AE589E">
        <w:rPr>
          <w:rFonts w:asciiTheme="minorHAnsi" w:hAnsiTheme="minorHAnsi"/>
          <w:sz w:val="22"/>
        </w:rPr>
        <w:t>cartons).</w:t>
      </w:r>
    </w:p>
    <w:p w14:paraId="69FBA19B" w14:textId="77777777" w:rsidR="00D87459" w:rsidRPr="00AE589E" w:rsidRDefault="00D87459" w:rsidP="00EB14D3">
      <w:pPr>
        <w:ind w:left="708"/>
        <w:jc w:val="both"/>
        <w:rPr>
          <w:rFonts w:asciiTheme="minorHAnsi" w:hAnsiTheme="minorHAnsi"/>
          <w:sz w:val="22"/>
        </w:rPr>
      </w:pPr>
      <w:r w:rsidRPr="00AE589E">
        <w:rPr>
          <w:rFonts w:asciiTheme="minorHAnsi" w:hAnsiTheme="minorHAnsi"/>
          <w:sz w:val="22"/>
        </w:rPr>
        <w:t>Le titulaire devra respecter, faciliter et utiliser convenablement et systématiquement la procédure de tri sélectif mise en place par la CCI.</w:t>
      </w:r>
    </w:p>
    <w:p w14:paraId="75739D35" w14:textId="77777777" w:rsidR="00D87459" w:rsidRPr="00AE589E" w:rsidRDefault="00D87459" w:rsidP="00A60BDC">
      <w:pPr>
        <w:jc w:val="both"/>
        <w:rPr>
          <w:rFonts w:asciiTheme="minorHAnsi" w:hAnsiTheme="minorHAnsi"/>
          <w:sz w:val="22"/>
        </w:rPr>
      </w:pPr>
    </w:p>
    <w:p w14:paraId="6F62FBA7" w14:textId="77777777" w:rsidR="00D87459" w:rsidRDefault="00D87459" w:rsidP="00EB14D3">
      <w:pPr>
        <w:ind w:left="708"/>
        <w:jc w:val="both"/>
        <w:rPr>
          <w:rFonts w:asciiTheme="minorHAnsi" w:hAnsiTheme="minorHAnsi"/>
          <w:sz w:val="22"/>
        </w:rPr>
      </w:pPr>
      <w:r w:rsidRPr="00AE589E">
        <w:rPr>
          <w:rFonts w:asciiTheme="minorHAnsi" w:hAnsiTheme="minorHAnsi"/>
          <w:sz w:val="22"/>
        </w:rPr>
        <w:t xml:space="preserve">Les déchets collectés seront déposés dans les conteneurs prévus à cet effet. Les indications seront fournies par la </w:t>
      </w:r>
      <w:r w:rsidR="00F54828" w:rsidRPr="00AE589E">
        <w:rPr>
          <w:rFonts w:asciiTheme="minorHAnsi" w:hAnsiTheme="minorHAnsi"/>
          <w:sz w:val="22"/>
        </w:rPr>
        <w:t xml:space="preserve">CCI ROUEN METROPOLE </w:t>
      </w:r>
      <w:r>
        <w:rPr>
          <w:rFonts w:asciiTheme="minorHAnsi" w:hAnsiTheme="minorHAnsi"/>
          <w:sz w:val="22"/>
        </w:rPr>
        <w:t>au titulaire sur ces emplacements.</w:t>
      </w:r>
    </w:p>
    <w:p w14:paraId="435D2A2E" w14:textId="77777777" w:rsidR="00BA08AB" w:rsidRDefault="00BA08AB" w:rsidP="00EB14D3">
      <w:pPr>
        <w:ind w:left="708"/>
        <w:jc w:val="both"/>
        <w:rPr>
          <w:rFonts w:asciiTheme="minorHAnsi" w:hAnsiTheme="minorHAnsi"/>
          <w:sz w:val="22"/>
        </w:rPr>
      </w:pPr>
    </w:p>
    <w:p w14:paraId="682811EE" w14:textId="77777777" w:rsidR="00BA08AB" w:rsidRDefault="00BA08AB" w:rsidP="00EB14D3">
      <w:pPr>
        <w:ind w:left="708"/>
        <w:jc w:val="both"/>
        <w:rPr>
          <w:rFonts w:asciiTheme="minorHAnsi" w:hAnsiTheme="minorHAnsi"/>
          <w:sz w:val="22"/>
        </w:rPr>
      </w:pPr>
    </w:p>
    <w:p w14:paraId="6444D4E4" w14:textId="77777777" w:rsidR="00FB0481" w:rsidRDefault="00AF3F96" w:rsidP="00BA08AB">
      <w:pPr>
        <w:pStyle w:val="Titre"/>
      </w:pPr>
      <w:r>
        <w:t xml:space="preserve">ARTICLE </w:t>
      </w:r>
      <w:r w:rsidR="00BA08AB">
        <w:t>5</w:t>
      </w:r>
      <w:r>
        <w:t xml:space="preserve"> – </w:t>
      </w:r>
      <w:r w:rsidR="006407DB">
        <w:t>ORGANISATION DES PRESTATIONS SUR SITES</w:t>
      </w:r>
      <w:r>
        <w:t xml:space="preserve"> </w:t>
      </w:r>
    </w:p>
    <w:p w14:paraId="3FA80B37" w14:textId="77777777" w:rsidR="006407DB" w:rsidRDefault="00BA08AB" w:rsidP="00EB14D3">
      <w:pPr>
        <w:pStyle w:val="Titre1"/>
        <w:rPr>
          <w:rFonts w:asciiTheme="minorHAnsi" w:eastAsia="Times New Roman" w:hAnsiTheme="minorHAnsi" w:cs="Times New Roman"/>
          <w:color w:val="000080"/>
          <w:sz w:val="24"/>
          <w:szCs w:val="24"/>
        </w:rPr>
      </w:pPr>
      <w:r>
        <w:rPr>
          <w:rFonts w:asciiTheme="minorHAnsi" w:eastAsia="Times New Roman" w:hAnsiTheme="minorHAnsi" w:cs="Times New Roman"/>
          <w:color w:val="000080"/>
          <w:sz w:val="24"/>
          <w:szCs w:val="24"/>
        </w:rPr>
        <w:t>5</w:t>
      </w:r>
      <w:r w:rsidR="006407DB" w:rsidRPr="00BA08AB">
        <w:rPr>
          <w:rFonts w:asciiTheme="minorHAnsi" w:eastAsia="Times New Roman" w:hAnsiTheme="minorHAnsi" w:cs="Times New Roman"/>
          <w:color w:val="000080"/>
          <w:sz w:val="24"/>
          <w:szCs w:val="24"/>
        </w:rPr>
        <w:t>.1. Encadrement et effectifs</w:t>
      </w:r>
    </w:p>
    <w:p w14:paraId="2CC31566" w14:textId="77777777" w:rsidR="00D62A07" w:rsidRPr="00D62A07" w:rsidRDefault="00D62A07" w:rsidP="00D62A07"/>
    <w:p w14:paraId="5318AA6B" w14:textId="77777777" w:rsidR="006407DB" w:rsidRDefault="006407DB" w:rsidP="006407DB">
      <w:pPr>
        <w:jc w:val="both"/>
        <w:rPr>
          <w:rFonts w:asciiTheme="minorHAnsi" w:hAnsiTheme="minorHAnsi"/>
          <w:sz w:val="22"/>
        </w:rPr>
      </w:pPr>
      <w:r>
        <w:rPr>
          <w:rFonts w:asciiTheme="minorHAnsi" w:hAnsiTheme="minorHAnsi"/>
          <w:sz w:val="22"/>
        </w:rPr>
        <w:t>Les prestations devront être exécutées sous la direction d’un chef d’équipe non œuvrant qui devra se conformer au présent CCTP.</w:t>
      </w:r>
    </w:p>
    <w:p w14:paraId="744EA5D5" w14:textId="77777777" w:rsidR="006407DB" w:rsidRDefault="006407DB" w:rsidP="006407DB">
      <w:pPr>
        <w:jc w:val="both"/>
        <w:rPr>
          <w:rFonts w:asciiTheme="minorHAnsi" w:hAnsiTheme="minorHAnsi"/>
          <w:sz w:val="22"/>
        </w:rPr>
      </w:pPr>
    </w:p>
    <w:p w14:paraId="083CC9DA" w14:textId="77777777" w:rsidR="006407DB" w:rsidRDefault="006407DB" w:rsidP="006407DB">
      <w:pPr>
        <w:jc w:val="both"/>
        <w:rPr>
          <w:rFonts w:asciiTheme="minorHAnsi" w:hAnsiTheme="minorHAnsi"/>
          <w:sz w:val="22"/>
        </w:rPr>
      </w:pPr>
      <w:r>
        <w:rPr>
          <w:rFonts w:asciiTheme="minorHAnsi" w:hAnsiTheme="minorHAnsi"/>
          <w:sz w:val="22"/>
        </w:rPr>
        <w:t>Tous les agents devront être équipés d’une tenue appropriée et d’un badge nominatif présentant le logo et le nom de la société titulaire du marché.</w:t>
      </w:r>
    </w:p>
    <w:p w14:paraId="1F187236" w14:textId="77777777" w:rsidR="006407DB" w:rsidRDefault="006407DB" w:rsidP="006407DB">
      <w:pPr>
        <w:jc w:val="both"/>
        <w:rPr>
          <w:rFonts w:asciiTheme="minorHAnsi" w:hAnsiTheme="minorHAnsi"/>
          <w:sz w:val="22"/>
        </w:rPr>
      </w:pPr>
    </w:p>
    <w:p w14:paraId="07E23612" w14:textId="77777777" w:rsidR="006407DB" w:rsidRDefault="006407DB" w:rsidP="006407DB">
      <w:pPr>
        <w:jc w:val="both"/>
        <w:rPr>
          <w:rFonts w:asciiTheme="minorHAnsi" w:hAnsiTheme="minorHAnsi"/>
          <w:sz w:val="22"/>
        </w:rPr>
      </w:pPr>
      <w:r>
        <w:rPr>
          <w:rFonts w:asciiTheme="minorHAnsi" w:hAnsiTheme="minorHAnsi"/>
          <w:sz w:val="22"/>
        </w:rPr>
        <w:lastRenderedPageBreak/>
        <w:t xml:space="preserve">Le titulaire du marché devra fournir à la CCI les fiches de poste et de qualification de chaque agent, et devra informer la CCI en cas de remplacement d’un agent et lui communiquer son nom et les fonctions qui lui seront attribuées. </w:t>
      </w:r>
    </w:p>
    <w:p w14:paraId="0C4109B6" w14:textId="77777777" w:rsidR="006407DB" w:rsidRDefault="006407DB" w:rsidP="006407DB">
      <w:pPr>
        <w:jc w:val="both"/>
        <w:rPr>
          <w:rFonts w:asciiTheme="minorHAnsi" w:hAnsiTheme="minorHAnsi"/>
          <w:sz w:val="22"/>
        </w:rPr>
      </w:pPr>
      <w:r>
        <w:rPr>
          <w:rFonts w:asciiTheme="minorHAnsi" w:hAnsiTheme="minorHAnsi"/>
          <w:sz w:val="22"/>
        </w:rPr>
        <w:t>L’agent remplaçant devra respecter les mêmes consignes que les agents en poste et devra être équipé de la même manière.</w:t>
      </w:r>
    </w:p>
    <w:p w14:paraId="361E554C" w14:textId="77777777" w:rsidR="009B27B0" w:rsidRDefault="00BA08AB" w:rsidP="00EB14D3">
      <w:pPr>
        <w:pStyle w:val="Titre1"/>
        <w:rPr>
          <w:rFonts w:asciiTheme="minorHAnsi" w:eastAsia="Times New Roman" w:hAnsiTheme="minorHAnsi" w:cs="Times New Roman"/>
          <w:color w:val="000080"/>
          <w:sz w:val="24"/>
          <w:szCs w:val="24"/>
        </w:rPr>
      </w:pPr>
      <w:r>
        <w:rPr>
          <w:rFonts w:asciiTheme="minorHAnsi" w:eastAsia="Times New Roman" w:hAnsiTheme="minorHAnsi" w:cs="Times New Roman"/>
          <w:color w:val="000080"/>
          <w:sz w:val="24"/>
          <w:szCs w:val="24"/>
        </w:rPr>
        <w:t>5</w:t>
      </w:r>
      <w:r w:rsidR="009B27B0" w:rsidRPr="00BA08AB">
        <w:rPr>
          <w:rFonts w:asciiTheme="minorHAnsi" w:eastAsia="Times New Roman" w:hAnsiTheme="minorHAnsi" w:cs="Times New Roman"/>
          <w:color w:val="000080"/>
          <w:sz w:val="24"/>
          <w:szCs w:val="24"/>
        </w:rPr>
        <w:t>.2. Réalisation des prestations</w:t>
      </w:r>
    </w:p>
    <w:p w14:paraId="44BB17B4" w14:textId="77777777" w:rsidR="00D62A07" w:rsidRPr="00D62A07" w:rsidRDefault="00D62A07" w:rsidP="00D62A07"/>
    <w:p w14:paraId="58893F16" w14:textId="77777777" w:rsidR="009B27B0" w:rsidRDefault="009B27B0" w:rsidP="009A071B">
      <w:pPr>
        <w:jc w:val="both"/>
        <w:rPr>
          <w:rFonts w:asciiTheme="minorHAnsi" w:hAnsiTheme="minorHAnsi"/>
          <w:sz w:val="22"/>
        </w:rPr>
      </w:pPr>
      <w:r>
        <w:rPr>
          <w:rFonts w:asciiTheme="minorHAnsi" w:hAnsiTheme="minorHAnsi"/>
          <w:sz w:val="22"/>
        </w:rPr>
        <w:t>Les travaux d’entretien et de nettoyage des locaux devront être effectués au</w:t>
      </w:r>
      <w:r w:rsidR="009A071B">
        <w:rPr>
          <w:rFonts w:asciiTheme="minorHAnsi" w:hAnsiTheme="minorHAnsi"/>
          <w:sz w:val="22"/>
        </w:rPr>
        <w:t>x jours et heures définis au 6.4</w:t>
      </w:r>
      <w:r>
        <w:rPr>
          <w:rFonts w:asciiTheme="minorHAnsi" w:hAnsiTheme="minorHAnsi"/>
          <w:sz w:val="22"/>
        </w:rPr>
        <w:t xml:space="preserve"> infra et lors de la réunion de mise en place du présent marché.</w:t>
      </w:r>
    </w:p>
    <w:p w14:paraId="24462202" w14:textId="77777777" w:rsidR="009B27B0" w:rsidRDefault="009B27B0" w:rsidP="009A071B">
      <w:pPr>
        <w:jc w:val="both"/>
        <w:rPr>
          <w:rFonts w:asciiTheme="minorHAnsi" w:hAnsiTheme="minorHAnsi"/>
          <w:sz w:val="22"/>
        </w:rPr>
      </w:pPr>
    </w:p>
    <w:p w14:paraId="31937999" w14:textId="77777777" w:rsidR="009B27B0" w:rsidRDefault="009B27B0" w:rsidP="009A071B">
      <w:pPr>
        <w:jc w:val="both"/>
        <w:rPr>
          <w:rFonts w:asciiTheme="minorHAnsi" w:hAnsiTheme="minorHAnsi"/>
          <w:sz w:val="22"/>
        </w:rPr>
      </w:pPr>
      <w:r>
        <w:rPr>
          <w:rFonts w:asciiTheme="minorHAnsi" w:hAnsiTheme="minorHAnsi"/>
          <w:sz w:val="22"/>
        </w:rPr>
        <w:t>Après chaque prestation, les portes et fenêtres devront être refermées et les lumières éteintes. Le mobilier devra être remis en place si celui-ci est déplacé pour faciliter certaines tâches.</w:t>
      </w:r>
    </w:p>
    <w:p w14:paraId="01ACB861" w14:textId="77777777" w:rsidR="009B27B0" w:rsidRDefault="009B27B0" w:rsidP="009A071B">
      <w:pPr>
        <w:jc w:val="both"/>
        <w:rPr>
          <w:rFonts w:asciiTheme="minorHAnsi" w:hAnsiTheme="minorHAnsi"/>
          <w:sz w:val="22"/>
        </w:rPr>
      </w:pPr>
    </w:p>
    <w:p w14:paraId="5A2A13E3" w14:textId="77777777" w:rsidR="009B27B0" w:rsidRDefault="009B27B0" w:rsidP="009A071B">
      <w:pPr>
        <w:jc w:val="both"/>
        <w:rPr>
          <w:rFonts w:asciiTheme="minorHAnsi" w:hAnsiTheme="minorHAnsi"/>
          <w:sz w:val="22"/>
        </w:rPr>
      </w:pPr>
      <w:r>
        <w:rPr>
          <w:rFonts w:asciiTheme="minorHAnsi" w:hAnsiTheme="minorHAnsi"/>
          <w:sz w:val="22"/>
        </w:rPr>
        <w:t>Le</w:t>
      </w:r>
      <w:r w:rsidR="00A60BDC">
        <w:rPr>
          <w:rFonts w:asciiTheme="minorHAnsi" w:hAnsiTheme="minorHAnsi"/>
          <w:sz w:val="22"/>
        </w:rPr>
        <w:t>s</w:t>
      </w:r>
      <w:r>
        <w:rPr>
          <w:rFonts w:asciiTheme="minorHAnsi" w:hAnsiTheme="minorHAnsi"/>
          <w:sz w:val="22"/>
        </w:rPr>
        <w:t xml:space="preserve"> matériel</w:t>
      </w:r>
      <w:r w:rsidR="00A60BDC">
        <w:rPr>
          <w:rFonts w:asciiTheme="minorHAnsi" w:hAnsiTheme="minorHAnsi"/>
          <w:sz w:val="22"/>
        </w:rPr>
        <w:t>s</w:t>
      </w:r>
      <w:r>
        <w:rPr>
          <w:rFonts w:asciiTheme="minorHAnsi" w:hAnsiTheme="minorHAnsi"/>
          <w:sz w:val="22"/>
        </w:rPr>
        <w:t xml:space="preserve"> informatique</w:t>
      </w:r>
      <w:r w:rsidR="00A60BDC">
        <w:rPr>
          <w:rFonts w:asciiTheme="minorHAnsi" w:hAnsiTheme="minorHAnsi"/>
          <w:sz w:val="22"/>
        </w:rPr>
        <w:t>s</w:t>
      </w:r>
      <w:r>
        <w:rPr>
          <w:rFonts w:asciiTheme="minorHAnsi" w:hAnsiTheme="minorHAnsi"/>
          <w:sz w:val="22"/>
        </w:rPr>
        <w:t xml:space="preserve"> et téléphonique</w:t>
      </w:r>
      <w:r w:rsidR="00A60BDC">
        <w:rPr>
          <w:rFonts w:asciiTheme="minorHAnsi" w:hAnsiTheme="minorHAnsi"/>
          <w:sz w:val="22"/>
        </w:rPr>
        <w:t>s</w:t>
      </w:r>
      <w:r>
        <w:rPr>
          <w:rFonts w:asciiTheme="minorHAnsi" w:hAnsiTheme="minorHAnsi"/>
          <w:sz w:val="22"/>
        </w:rPr>
        <w:t xml:space="preserve"> ne devront pas être manipulés ni déplacés.</w:t>
      </w:r>
    </w:p>
    <w:p w14:paraId="1B49E394" w14:textId="77777777" w:rsidR="00FC7300" w:rsidRDefault="00BA08AB" w:rsidP="00EB14D3">
      <w:pPr>
        <w:pStyle w:val="Titre1"/>
        <w:rPr>
          <w:rFonts w:asciiTheme="minorHAnsi" w:eastAsia="Times New Roman" w:hAnsiTheme="minorHAnsi" w:cs="Times New Roman"/>
          <w:color w:val="000080"/>
          <w:sz w:val="24"/>
          <w:szCs w:val="24"/>
        </w:rPr>
      </w:pPr>
      <w:bookmarkStart w:id="0" w:name="_Hlk71211872"/>
      <w:r>
        <w:rPr>
          <w:rFonts w:asciiTheme="minorHAnsi" w:eastAsia="Times New Roman" w:hAnsiTheme="minorHAnsi" w:cs="Times New Roman"/>
          <w:color w:val="000080"/>
          <w:sz w:val="24"/>
          <w:szCs w:val="24"/>
        </w:rPr>
        <w:t>5</w:t>
      </w:r>
      <w:r w:rsidR="00FC7300" w:rsidRPr="00BA08AB">
        <w:rPr>
          <w:rFonts w:asciiTheme="minorHAnsi" w:eastAsia="Times New Roman" w:hAnsiTheme="minorHAnsi" w:cs="Times New Roman"/>
          <w:color w:val="000080"/>
          <w:sz w:val="24"/>
          <w:szCs w:val="24"/>
        </w:rPr>
        <w:t>.3. Période de fermeture totale ou partielle de sites / Baisse d’activité saisonnière</w:t>
      </w:r>
    </w:p>
    <w:p w14:paraId="7CAC75C2" w14:textId="77777777" w:rsidR="00D62A07" w:rsidRPr="00D62A07" w:rsidRDefault="00D62A07" w:rsidP="00D62A07"/>
    <w:bookmarkEnd w:id="0"/>
    <w:p w14:paraId="7F2EA13D" w14:textId="77777777" w:rsidR="00FC7300" w:rsidRDefault="00FC7300" w:rsidP="00A60BDC">
      <w:pPr>
        <w:jc w:val="both"/>
        <w:rPr>
          <w:rFonts w:asciiTheme="minorHAnsi" w:hAnsiTheme="minorHAnsi"/>
          <w:sz w:val="22"/>
        </w:rPr>
      </w:pPr>
      <w:r>
        <w:rPr>
          <w:rFonts w:asciiTheme="minorHAnsi" w:hAnsiTheme="minorHAnsi"/>
          <w:sz w:val="22"/>
        </w:rPr>
        <w:t>Les périodes de congés scolaires sont particulièrement à prendre en considération pour les établissements de formation :</w:t>
      </w:r>
    </w:p>
    <w:p w14:paraId="3AEC947A" w14:textId="77777777" w:rsidR="00EB14D3" w:rsidRDefault="00EB14D3" w:rsidP="00A60BDC">
      <w:pPr>
        <w:jc w:val="both"/>
        <w:rPr>
          <w:rFonts w:asciiTheme="minorHAnsi" w:hAnsiTheme="minorHAnsi"/>
          <w:sz w:val="22"/>
        </w:rPr>
      </w:pPr>
    </w:p>
    <w:p w14:paraId="2108D4C7" w14:textId="77777777" w:rsidR="002370DA" w:rsidRPr="002370DA" w:rsidRDefault="00FC7300" w:rsidP="002370DA">
      <w:pPr>
        <w:pStyle w:val="Paragraphedeliste"/>
        <w:numPr>
          <w:ilvl w:val="0"/>
          <w:numId w:val="19"/>
        </w:numPr>
        <w:ind w:left="567"/>
        <w:jc w:val="both"/>
      </w:pPr>
      <w:r w:rsidRPr="00EB14D3">
        <w:rPr>
          <w:b/>
        </w:rPr>
        <w:t>L’IFA</w:t>
      </w:r>
      <w:r>
        <w:t xml:space="preserve"> : </w:t>
      </w:r>
      <w:r w:rsidR="002370DA" w:rsidRPr="002370DA">
        <w:t>Les jours de fermeture de l’établissement sont les jour</w:t>
      </w:r>
      <w:r w:rsidR="00150B6E">
        <w:t>s</w:t>
      </w:r>
      <w:r w:rsidR="002370DA" w:rsidRPr="002370DA">
        <w:t xml:space="preserve"> fériés (en moyenne 9j/an), les jours de RTT décidé par le président </w:t>
      </w:r>
      <w:r w:rsidR="002370DA">
        <w:t xml:space="preserve">de la CCI </w:t>
      </w:r>
      <w:r w:rsidR="002370DA" w:rsidRPr="002370DA">
        <w:t xml:space="preserve">(au maximum 7j/an) plus une semaine à Noel. La période de moindre fréquentation </w:t>
      </w:r>
      <w:r w:rsidR="002370DA" w:rsidRPr="002370DA">
        <w:rPr>
          <w:u w:val="single"/>
        </w:rPr>
        <w:t>mais pas de fermeture</w:t>
      </w:r>
      <w:r w:rsidR="002370DA">
        <w:t xml:space="preserve"> est comprise entre le </w:t>
      </w:r>
      <w:r w:rsidR="002370DA" w:rsidRPr="002370DA">
        <w:t xml:space="preserve">15 juillet </w:t>
      </w:r>
      <w:r w:rsidR="002370DA">
        <w:t xml:space="preserve">et le </w:t>
      </w:r>
      <w:r w:rsidR="002370DA" w:rsidRPr="002370DA">
        <w:t>20 aout.</w:t>
      </w:r>
      <w:r w:rsidR="00DA0E2E">
        <w:t xml:space="preserve"> Pendant la période de moindre présence en été, il sera programmé la remise en état des salles de cours, le maintien du nettoyage des bureaux, le shampooing moquette de la salle des Conférences, l’aspiration des fauteuils. </w:t>
      </w:r>
    </w:p>
    <w:p w14:paraId="6AD7A291" w14:textId="77777777" w:rsidR="002370DA" w:rsidRPr="00FC7300" w:rsidRDefault="002370DA" w:rsidP="002370DA">
      <w:pPr>
        <w:pStyle w:val="Paragraphedeliste"/>
        <w:ind w:left="927"/>
        <w:jc w:val="both"/>
      </w:pPr>
    </w:p>
    <w:p w14:paraId="6D84916E" w14:textId="77777777" w:rsidR="00150B6E" w:rsidRDefault="00FC7300" w:rsidP="00150B6E">
      <w:pPr>
        <w:pStyle w:val="Paragraphedeliste"/>
        <w:numPr>
          <w:ilvl w:val="0"/>
          <w:numId w:val="19"/>
        </w:numPr>
        <w:ind w:left="567"/>
        <w:jc w:val="both"/>
      </w:pPr>
      <w:r w:rsidRPr="00EB14D3">
        <w:rPr>
          <w:b/>
        </w:rPr>
        <w:t>Le CEPPIC</w:t>
      </w:r>
      <w:r>
        <w:t xml:space="preserve"> : </w:t>
      </w:r>
      <w:bookmarkStart w:id="1" w:name="_Hlk71211978"/>
      <w:r w:rsidR="00150B6E">
        <w:t xml:space="preserve">Fermeture </w:t>
      </w:r>
      <w:r w:rsidR="00150B6E" w:rsidRPr="00150B6E">
        <w:t>10 jours ouvrés en août (correspondant aux deux premières semaines) + 5 à 6 jours en décembre (correspondant à la période de fêtes et selon les jours de RTT imposés)</w:t>
      </w:r>
    </w:p>
    <w:bookmarkEnd w:id="1"/>
    <w:p w14:paraId="11CC1370" w14:textId="77777777" w:rsidR="00FC7300" w:rsidRDefault="00DF08A1" w:rsidP="00A60BDC">
      <w:pPr>
        <w:jc w:val="both"/>
        <w:rPr>
          <w:rFonts w:asciiTheme="minorHAnsi" w:hAnsiTheme="minorHAnsi"/>
          <w:sz w:val="22"/>
        </w:rPr>
      </w:pPr>
      <w:r>
        <w:rPr>
          <w:rFonts w:asciiTheme="minorHAnsi" w:hAnsiTheme="minorHAnsi"/>
          <w:sz w:val="22"/>
        </w:rPr>
        <w:t>Le prestataire prendra</w:t>
      </w:r>
      <w:r w:rsidR="00FC7300">
        <w:rPr>
          <w:rFonts w:asciiTheme="minorHAnsi" w:hAnsiTheme="minorHAnsi"/>
          <w:sz w:val="22"/>
        </w:rPr>
        <w:t xml:space="preserve"> en </w:t>
      </w:r>
      <w:r w:rsidR="00C55C73">
        <w:rPr>
          <w:rFonts w:asciiTheme="minorHAnsi" w:hAnsiTheme="minorHAnsi"/>
          <w:sz w:val="22"/>
        </w:rPr>
        <w:t>considération cette donnée dans l’établissement de son prix</w:t>
      </w:r>
      <w:r>
        <w:rPr>
          <w:rFonts w:asciiTheme="minorHAnsi" w:hAnsiTheme="minorHAnsi"/>
          <w:sz w:val="22"/>
        </w:rPr>
        <w:t xml:space="preserve"> annuel</w:t>
      </w:r>
      <w:r w:rsidR="00C55C73">
        <w:rPr>
          <w:rFonts w:asciiTheme="minorHAnsi" w:hAnsiTheme="minorHAnsi"/>
          <w:sz w:val="22"/>
        </w:rPr>
        <w:t xml:space="preserve"> global et forfaitaire.</w:t>
      </w:r>
    </w:p>
    <w:p w14:paraId="5D126782" w14:textId="77777777" w:rsidR="00DF08A1" w:rsidRDefault="00DF08A1" w:rsidP="00A60BDC">
      <w:pPr>
        <w:jc w:val="both"/>
        <w:rPr>
          <w:rFonts w:asciiTheme="minorHAnsi" w:hAnsiTheme="minorHAnsi"/>
          <w:sz w:val="22"/>
        </w:rPr>
      </w:pPr>
    </w:p>
    <w:p w14:paraId="2619CC6E" w14:textId="77777777" w:rsidR="00A60BDC" w:rsidRDefault="00A60BDC" w:rsidP="00A60BDC">
      <w:pPr>
        <w:pStyle w:val="En-tte"/>
        <w:tabs>
          <w:tab w:val="clear" w:pos="4536"/>
          <w:tab w:val="clear" w:pos="9072"/>
          <w:tab w:val="left" w:pos="851"/>
          <w:tab w:val="left" w:pos="993"/>
          <w:tab w:val="left" w:pos="1418"/>
          <w:tab w:val="left" w:pos="2552"/>
          <w:tab w:val="left" w:pos="3969"/>
          <w:tab w:val="left" w:pos="4253"/>
          <w:tab w:val="left" w:leader="dot" w:pos="14742"/>
        </w:tabs>
        <w:jc w:val="both"/>
        <w:rPr>
          <w:rFonts w:asciiTheme="minorHAnsi" w:hAnsiTheme="minorHAnsi"/>
          <w:sz w:val="22"/>
          <w:szCs w:val="24"/>
        </w:rPr>
      </w:pPr>
      <w:r>
        <w:rPr>
          <w:rFonts w:asciiTheme="minorHAnsi" w:hAnsiTheme="minorHAnsi"/>
          <w:sz w:val="22"/>
          <w:szCs w:val="24"/>
        </w:rPr>
        <w:t>Les prestations dont la périodicité est annuelle (de type shampoing des moquettes, mise en cire des parquets, etc.) seront planifiées en accord avec le responsable de chaque site en contrepartie de la baisse annuelle d’activité des établissements.</w:t>
      </w:r>
    </w:p>
    <w:p w14:paraId="46C46882" w14:textId="77777777" w:rsidR="006407DB" w:rsidRDefault="00BA08AB" w:rsidP="00EB14D3">
      <w:pPr>
        <w:pStyle w:val="Titre1"/>
        <w:rPr>
          <w:rFonts w:asciiTheme="minorHAnsi" w:eastAsia="Times New Roman" w:hAnsiTheme="minorHAnsi" w:cs="Times New Roman"/>
          <w:color w:val="000080"/>
          <w:sz w:val="24"/>
          <w:szCs w:val="24"/>
        </w:rPr>
      </w:pPr>
      <w:r>
        <w:rPr>
          <w:rFonts w:asciiTheme="minorHAnsi" w:eastAsia="Times New Roman" w:hAnsiTheme="minorHAnsi" w:cs="Times New Roman"/>
          <w:color w:val="000080"/>
          <w:sz w:val="24"/>
          <w:szCs w:val="24"/>
        </w:rPr>
        <w:t>5</w:t>
      </w:r>
      <w:r w:rsidR="006407DB" w:rsidRPr="00BA08AB">
        <w:rPr>
          <w:rFonts w:asciiTheme="minorHAnsi" w:eastAsia="Times New Roman" w:hAnsiTheme="minorHAnsi" w:cs="Times New Roman"/>
          <w:color w:val="000080"/>
          <w:sz w:val="24"/>
          <w:szCs w:val="24"/>
        </w:rPr>
        <w:t>.</w:t>
      </w:r>
      <w:r w:rsidR="00FC7300" w:rsidRPr="00BA08AB">
        <w:rPr>
          <w:rFonts w:asciiTheme="minorHAnsi" w:eastAsia="Times New Roman" w:hAnsiTheme="minorHAnsi" w:cs="Times New Roman"/>
          <w:color w:val="000080"/>
          <w:sz w:val="24"/>
          <w:szCs w:val="24"/>
        </w:rPr>
        <w:t>4</w:t>
      </w:r>
      <w:r w:rsidR="006407DB" w:rsidRPr="00BA08AB">
        <w:rPr>
          <w:rFonts w:asciiTheme="minorHAnsi" w:eastAsia="Times New Roman" w:hAnsiTheme="minorHAnsi" w:cs="Times New Roman"/>
          <w:color w:val="000080"/>
          <w:sz w:val="24"/>
          <w:szCs w:val="24"/>
        </w:rPr>
        <w:t>. Horaires d’intervention</w:t>
      </w:r>
    </w:p>
    <w:p w14:paraId="77EA272E" w14:textId="77777777" w:rsidR="00BA08AB" w:rsidRPr="00BA08AB" w:rsidRDefault="00BA08AB" w:rsidP="00BA08AB"/>
    <w:p w14:paraId="6CEDF563" w14:textId="77777777" w:rsidR="006407DB" w:rsidRPr="00BA08AB" w:rsidRDefault="00BA08AB" w:rsidP="00BA08AB">
      <w:pPr>
        <w:pStyle w:val="Titre4"/>
        <w:spacing w:before="0"/>
        <w:ind w:left="709"/>
        <w:rPr>
          <w:rFonts w:asciiTheme="minorHAnsi" w:eastAsia="Times New Roman" w:hAnsiTheme="minorHAnsi" w:cs="Times New Roman"/>
          <w:i w:val="0"/>
          <w:iCs w:val="0"/>
          <w:color w:val="000080"/>
        </w:rPr>
      </w:pPr>
      <w:r>
        <w:rPr>
          <w:rFonts w:asciiTheme="minorHAnsi" w:eastAsia="Times New Roman" w:hAnsiTheme="minorHAnsi" w:cs="Times New Roman"/>
          <w:i w:val="0"/>
          <w:iCs w:val="0"/>
          <w:color w:val="000080"/>
        </w:rPr>
        <w:t>5</w:t>
      </w:r>
      <w:r w:rsidR="006407DB" w:rsidRPr="00BA08AB">
        <w:rPr>
          <w:rFonts w:asciiTheme="minorHAnsi" w:eastAsia="Times New Roman" w:hAnsiTheme="minorHAnsi" w:cs="Times New Roman"/>
          <w:i w:val="0"/>
          <w:iCs w:val="0"/>
          <w:color w:val="000080"/>
        </w:rPr>
        <w:t>.</w:t>
      </w:r>
      <w:r w:rsidR="00FC7300" w:rsidRPr="00BA08AB">
        <w:rPr>
          <w:rFonts w:asciiTheme="minorHAnsi" w:eastAsia="Times New Roman" w:hAnsiTheme="minorHAnsi" w:cs="Times New Roman"/>
          <w:i w:val="0"/>
          <w:iCs w:val="0"/>
          <w:color w:val="000080"/>
        </w:rPr>
        <w:t>4</w:t>
      </w:r>
      <w:r w:rsidR="006407DB" w:rsidRPr="00BA08AB">
        <w:rPr>
          <w:rFonts w:asciiTheme="minorHAnsi" w:eastAsia="Times New Roman" w:hAnsiTheme="minorHAnsi" w:cs="Times New Roman"/>
          <w:i w:val="0"/>
          <w:iCs w:val="0"/>
          <w:color w:val="000080"/>
        </w:rPr>
        <w:t>.1.  Prestations courantes</w:t>
      </w:r>
    </w:p>
    <w:p w14:paraId="7FEBC388" w14:textId="77777777" w:rsidR="006407DB" w:rsidRDefault="006407DB" w:rsidP="00EB14D3">
      <w:pPr>
        <w:ind w:firstLine="708"/>
        <w:rPr>
          <w:rFonts w:asciiTheme="minorHAnsi" w:hAnsiTheme="minorHAnsi"/>
          <w:sz w:val="22"/>
        </w:rPr>
      </w:pPr>
      <w:r w:rsidRPr="00AF3F96">
        <w:rPr>
          <w:rFonts w:asciiTheme="minorHAnsi" w:hAnsiTheme="minorHAnsi"/>
          <w:sz w:val="22"/>
        </w:rPr>
        <w:t xml:space="preserve">Les horaires d’intervention sur </w:t>
      </w:r>
      <w:r w:rsidR="00EB14D3">
        <w:rPr>
          <w:rFonts w:asciiTheme="minorHAnsi" w:hAnsiTheme="minorHAnsi"/>
          <w:sz w:val="22"/>
        </w:rPr>
        <w:t xml:space="preserve">les différents </w:t>
      </w:r>
      <w:r w:rsidRPr="00AF3F96">
        <w:rPr>
          <w:rFonts w:asciiTheme="minorHAnsi" w:hAnsiTheme="minorHAnsi"/>
          <w:sz w:val="22"/>
        </w:rPr>
        <w:t>sites sont les suivants :</w:t>
      </w:r>
    </w:p>
    <w:p w14:paraId="12B94041" w14:textId="77777777" w:rsidR="006407DB" w:rsidRDefault="006407DB" w:rsidP="006407DB">
      <w:pPr>
        <w:rPr>
          <w:rFonts w:asciiTheme="minorHAnsi" w:hAnsiTheme="minorHAnsi"/>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7"/>
        <w:gridCol w:w="3685"/>
      </w:tblGrid>
      <w:tr w:rsidR="006407DB" w:rsidRPr="002F65CF" w14:paraId="1F479539" w14:textId="77777777" w:rsidTr="00F54828">
        <w:trPr>
          <w:jc w:val="center"/>
        </w:trPr>
        <w:tc>
          <w:tcPr>
            <w:tcW w:w="5687" w:type="dxa"/>
            <w:shd w:val="clear" w:color="auto" w:fill="auto"/>
            <w:vAlign w:val="center"/>
          </w:tcPr>
          <w:p w14:paraId="67E2BD3A" w14:textId="77777777" w:rsidR="006407DB" w:rsidRPr="002F65CF" w:rsidRDefault="006407DB" w:rsidP="00F54828">
            <w:pPr>
              <w:pStyle w:val="CCIH"/>
              <w:jc w:val="center"/>
              <w:rPr>
                <w:rFonts w:ascii="Calibri" w:hAnsi="Calibri"/>
                <w:b/>
                <w:szCs w:val="22"/>
              </w:rPr>
            </w:pPr>
            <w:r w:rsidRPr="002F65CF">
              <w:rPr>
                <w:rFonts w:ascii="Calibri" w:hAnsi="Calibri"/>
                <w:b/>
                <w:szCs w:val="22"/>
              </w:rPr>
              <w:t>SITE</w:t>
            </w:r>
            <w:r w:rsidR="00941649">
              <w:rPr>
                <w:rFonts w:ascii="Calibri" w:hAnsi="Calibri"/>
                <w:b/>
                <w:szCs w:val="22"/>
              </w:rPr>
              <w:t>S</w:t>
            </w:r>
          </w:p>
        </w:tc>
        <w:tc>
          <w:tcPr>
            <w:tcW w:w="3685" w:type="dxa"/>
            <w:shd w:val="clear" w:color="auto" w:fill="auto"/>
            <w:vAlign w:val="center"/>
          </w:tcPr>
          <w:p w14:paraId="00823C15" w14:textId="77777777" w:rsidR="006407DB" w:rsidRPr="002F65CF" w:rsidRDefault="006407DB" w:rsidP="00F54828">
            <w:pPr>
              <w:pStyle w:val="CCIH"/>
              <w:jc w:val="center"/>
              <w:rPr>
                <w:rFonts w:ascii="Calibri" w:hAnsi="Calibri"/>
                <w:b/>
                <w:szCs w:val="22"/>
              </w:rPr>
            </w:pPr>
            <w:r>
              <w:rPr>
                <w:rFonts w:ascii="Calibri" w:hAnsi="Calibri"/>
                <w:b/>
                <w:szCs w:val="22"/>
              </w:rPr>
              <w:t>HORAIRES</w:t>
            </w:r>
          </w:p>
        </w:tc>
      </w:tr>
      <w:tr w:rsidR="00EB14D3" w:rsidRPr="002F65CF" w14:paraId="47411A3E" w14:textId="77777777" w:rsidTr="00F54828">
        <w:trPr>
          <w:jc w:val="center"/>
        </w:trPr>
        <w:tc>
          <w:tcPr>
            <w:tcW w:w="5687" w:type="dxa"/>
            <w:shd w:val="clear" w:color="auto" w:fill="auto"/>
            <w:vAlign w:val="center"/>
          </w:tcPr>
          <w:p w14:paraId="183469E7" w14:textId="77777777" w:rsidR="00EB14D3" w:rsidRPr="006B5205" w:rsidRDefault="00EB14D3" w:rsidP="00EB14D3">
            <w:pPr>
              <w:tabs>
                <w:tab w:val="left" w:pos="1134"/>
                <w:tab w:val="left" w:pos="1418"/>
              </w:tabs>
              <w:contextualSpacing/>
              <w:jc w:val="both"/>
              <w:rPr>
                <w:rFonts w:asciiTheme="minorHAnsi" w:hAnsiTheme="minorHAnsi" w:cs="Arial"/>
                <w:b/>
                <w:sz w:val="22"/>
                <w:szCs w:val="22"/>
              </w:rPr>
            </w:pPr>
            <w:r w:rsidRPr="006B5205">
              <w:rPr>
                <w:rFonts w:asciiTheme="minorHAnsi" w:hAnsiTheme="minorHAnsi" w:cs="Arial"/>
                <w:b/>
                <w:sz w:val="22"/>
                <w:szCs w:val="22"/>
              </w:rPr>
              <w:t>Siège de la CCI Rouen Métropole</w:t>
            </w:r>
          </w:p>
          <w:p w14:paraId="2DCF78C1" w14:textId="77777777" w:rsidR="00EB14D3" w:rsidRPr="006B5205" w:rsidRDefault="00EB14D3" w:rsidP="00EB14D3">
            <w:pPr>
              <w:tabs>
                <w:tab w:val="left" w:pos="1134"/>
                <w:tab w:val="left" w:pos="1418"/>
              </w:tabs>
              <w:contextualSpacing/>
              <w:jc w:val="both"/>
              <w:rPr>
                <w:rFonts w:asciiTheme="minorHAnsi" w:hAnsiTheme="minorHAnsi" w:cs="Arial"/>
                <w:sz w:val="22"/>
                <w:szCs w:val="22"/>
              </w:rPr>
            </w:pPr>
            <w:r w:rsidRPr="006B5205">
              <w:rPr>
                <w:rFonts w:asciiTheme="minorHAnsi" w:hAnsiTheme="minorHAnsi" w:cs="Arial"/>
                <w:b/>
                <w:sz w:val="22"/>
                <w:szCs w:val="22"/>
              </w:rPr>
              <w:t>Bâtiment</w:t>
            </w:r>
            <w:r w:rsidRPr="0008249B">
              <w:rPr>
                <w:rFonts w:asciiTheme="minorHAnsi" w:hAnsiTheme="minorHAnsi" w:cs="Arial"/>
                <w:b/>
                <w:sz w:val="22"/>
                <w:szCs w:val="22"/>
              </w:rPr>
              <w:t>s</w:t>
            </w:r>
            <w:r w:rsidRPr="006B5205">
              <w:rPr>
                <w:rFonts w:asciiTheme="minorHAnsi" w:hAnsiTheme="minorHAnsi" w:cs="Arial"/>
                <w:b/>
                <w:sz w:val="22"/>
                <w:szCs w:val="22"/>
              </w:rPr>
              <w:t xml:space="preserve"> Le VAUBAN et l’OPENSEN</w:t>
            </w:r>
            <w:r w:rsidRPr="006B5205">
              <w:rPr>
                <w:rFonts w:asciiTheme="minorHAnsi" w:hAnsiTheme="minorHAnsi" w:cs="Arial"/>
                <w:sz w:val="22"/>
                <w:szCs w:val="22"/>
              </w:rPr>
              <w:t xml:space="preserve"> </w:t>
            </w:r>
          </w:p>
          <w:p w14:paraId="0B585E4B" w14:textId="77777777" w:rsidR="00EB14D3" w:rsidRDefault="00EB14D3" w:rsidP="00AD7CAA">
            <w:pPr>
              <w:pStyle w:val="Corpsdetexte"/>
              <w:jc w:val="both"/>
              <w:rPr>
                <w:rFonts w:asciiTheme="minorHAnsi" w:hAnsiTheme="minorHAnsi" w:cs="Arial"/>
                <w:sz w:val="22"/>
                <w:szCs w:val="22"/>
              </w:rPr>
            </w:pPr>
            <w:r w:rsidRPr="0008249B">
              <w:rPr>
                <w:rFonts w:asciiTheme="minorHAnsi" w:hAnsiTheme="minorHAnsi" w:cs="Arial"/>
                <w:sz w:val="22"/>
                <w:szCs w:val="22"/>
              </w:rPr>
              <w:t xml:space="preserve">4 et 20 Passage de la </w:t>
            </w:r>
            <w:proofErr w:type="spellStart"/>
            <w:r w:rsidRPr="0008249B">
              <w:rPr>
                <w:rFonts w:asciiTheme="minorHAnsi" w:hAnsiTheme="minorHAnsi" w:cs="Arial"/>
                <w:sz w:val="22"/>
                <w:szCs w:val="22"/>
              </w:rPr>
              <w:t>Luciline</w:t>
            </w:r>
            <w:proofErr w:type="spellEnd"/>
            <w:r w:rsidRPr="0008249B">
              <w:rPr>
                <w:rFonts w:asciiTheme="minorHAnsi" w:hAnsiTheme="minorHAnsi" w:cs="Arial"/>
                <w:sz w:val="22"/>
                <w:szCs w:val="22"/>
              </w:rPr>
              <w:t xml:space="preserve"> - 76000 ROUEN</w:t>
            </w:r>
          </w:p>
          <w:p w14:paraId="58261ABB" w14:textId="77777777" w:rsidR="00AD7CAA" w:rsidRPr="00AD7CAA" w:rsidRDefault="00AD7CAA" w:rsidP="00AD7CAA">
            <w:pPr>
              <w:pStyle w:val="Corpsdetexte"/>
              <w:jc w:val="both"/>
              <w:rPr>
                <w:rFonts w:asciiTheme="minorHAnsi" w:hAnsiTheme="minorHAnsi" w:cs="Arial"/>
                <w:sz w:val="22"/>
                <w:szCs w:val="22"/>
              </w:rPr>
            </w:pPr>
          </w:p>
        </w:tc>
        <w:tc>
          <w:tcPr>
            <w:tcW w:w="3685" w:type="dxa"/>
            <w:shd w:val="clear" w:color="auto" w:fill="auto"/>
            <w:vAlign w:val="center"/>
          </w:tcPr>
          <w:p w14:paraId="48DC51F6" w14:textId="77777777" w:rsidR="00EB14D3" w:rsidRPr="00AE589E" w:rsidRDefault="00EB14D3" w:rsidP="00F54828">
            <w:pPr>
              <w:pStyle w:val="CCIH"/>
              <w:jc w:val="center"/>
              <w:rPr>
                <w:rFonts w:ascii="Calibri" w:hAnsi="Calibri"/>
                <w:szCs w:val="22"/>
              </w:rPr>
            </w:pPr>
            <w:r w:rsidRPr="00AE589E">
              <w:rPr>
                <w:rFonts w:ascii="Calibri" w:hAnsi="Calibri"/>
                <w:szCs w:val="22"/>
              </w:rPr>
              <w:t>6h00 – 8h00</w:t>
            </w:r>
          </w:p>
        </w:tc>
      </w:tr>
      <w:tr w:rsidR="009565FC" w:rsidRPr="002F65CF" w14:paraId="64CFA9FB" w14:textId="77777777" w:rsidTr="000C6359">
        <w:trPr>
          <w:jc w:val="center"/>
        </w:trPr>
        <w:tc>
          <w:tcPr>
            <w:tcW w:w="5687" w:type="dxa"/>
            <w:shd w:val="clear" w:color="auto" w:fill="auto"/>
            <w:vAlign w:val="center"/>
          </w:tcPr>
          <w:p w14:paraId="27988821" w14:textId="77777777" w:rsidR="009565FC" w:rsidRPr="006B5205" w:rsidRDefault="009565FC" w:rsidP="000C6359">
            <w:pPr>
              <w:tabs>
                <w:tab w:val="left" w:pos="1134"/>
                <w:tab w:val="left" w:pos="1418"/>
              </w:tabs>
              <w:contextualSpacing/>
              <w:jc w:val="both"/>
              <w:rPr>
                <w:rFonts w:asciiTheme="minorHAnsi" w:hAnsiTheme="minorHAnsi" w:cs="Arial"/>
                <w:b/>
                <w:sz w:val="22"/>
                <w:szCs w:val="22"/>
              </w:rPr>
            </w:pPr>
            <w:r>
              <w:rPr>
                <w:rFonts w:asciiTheme="minorHAnsi" w:hAnsiTheme="minorHAnsi"/>
                <w:b/>
                <w:sz w:val="24"/>
                <w:szCs w:val="24"/>
              </w:rPr>
              <w:t>P</w:t>
            </w:r>
            <w:r w:rsidRPr="0096046F">
              <w:rPr>
                <w:rFonts w:asciiTheme="minorHAnsi" w:hAnsiTheme="minorHAnsi"/>
                <w:b/>
                <w:sz w:val="24"/>
                <w:szCs w:val="24"/>
              </w:rPr>
              <w:t xml:space="preserve">épinière Hôtel d’Entreprises du </w:t>
            </w:r>
            <w:proofErr w:type="spellStart"/>
            <w:r w:rsidRPr="0096046F">
              <w:rPr>
                <w:rFonts w:asciiTheme="minorHAnsi" w:hAnsiTheme="minorHAnsi"/>
                <w:b/>
                <w:sz w:val="24"/>
                <w:szCs w:val="24"/>
              </w:rPr>
              <w:t>Madrillet</w:t>
            </w:r>
            <w:proofErr w:type="spellEnd"/>
            <w:r>
              <w:rPr>
                <w:rFonts w:asciiTheme="minorHAnsi" w:hAnsiTheme="minorHAnsi"/>
                <w:b/>
                <w:sz w:val="24"/>
                <w:szCs w:val="24"/>
              </w:rPr>
              <w:t xml:space="preserve"> (</w:t>
            </w:r>
            <w:r w:rsidRPr="0096046F">
              <w:rPr>
                <w:rFonts w:asciiTheme="minorHAnsi" w:hAnsiTheme="minorHAnsi"/>
                <w:b/>
                <w:sz w:val="24"/>
                <w:szCs w:val="24"/>
              </w:rPr>
              <w:t>P</w:t>
            </w:r>
            <w:r>
              <w:rPr>
                <w:rFonts w:asciiTheme="minorHAnsi" w:hAnsiTheme="minorHAnsi"/>
                <w:b/>
                <w:sz w:val="24"/>
                <w:szCs w:val="24"/>
              </w:rPr>
              <w:t xml:space="preserve">HEM) </w:t>
            </w:r>
          </w:p>
          <w:p w14:paraId="21AB1808" w14:textId="77777777" w:rsidR="009565FC" w:rsidRDefault="009565FC" w:rsidP="000C6359">
            <w:pPr>
              <w:pStyle w:val="Corpsdetexte"/>
              <w:jc w:val="both"/>
              <w:rPr>
                <w:rFonts w:asciiTheme="minorHAnsi" w:hAnsiTheme="minorHAnsi" w:cs="Arial"/>
                <w:b/>
                <w:sz w:val="22"/>
                <w:szCs w:val="22"/>
              </w:rPr>
            </w:pPr>
            <w:r w:rsidRPr="006B5205">
              <w:rPr>
                <w:rFonts w:asciiTheme="minorHAnsi" w:hAnsiTheme="minorHAnsi" w:cs="Arial"/>
                <w:b/>
                <w:sz w:val="22"/>
                <w:szCs w:val="22"/>
              </w:rPr>
              <w:t>Bâtiment</w:t>
            </w:r>
            <w:r w:rsidRPr="0008249B">
              <w:rPr>
                <w:rFonts w:asciiTheme="minorHAnsi" w:hAnsiTheme="minorHAnsi" w:cs="Arial"/>
                <w:b/>
                <w:sz w:val="22"/>
                <w:szCs w:val="22"/>
              </w:rPr>
              <w:t>s</w:t>
            </w:r>
            <w:r w:rsidRPr="006B5205">
              <w:rPr>
                <w:rFonts w:asciiTheme="minorHAnsi" w:hAnsiTheme="minorHAnsi" w:cs="Arial"/>
                <w:b/>
                <w:sz w:val="22"/>
                <w:szCs w:val="22"/>
              </w:rPr>
              <w:t xml:space="preserve"> </w:t>
            </w:r>
            <w:r>
              <w:rPr>
                <w:rFonts w:asciiTheme="minorHAnsi" w:hAnsiTheme="minorHAnsi" w:cs="Arial"/>
                <w:b/>
                <w:sz w:val="22"/>
                <w:szCs w:val="22"/>
              </w:rPr>
              <w:t>1 &amp; 2</w:t>
            </w:r>
          </w:p>
          <w:p w14:paraId="3BC5ADAB" w14:textId="77777777" w:rsidR="009565FC" w:rsidRDefault="009565FC" w:rsidP="000C6359">
            <w:pPr>
              <w:pStyle w:val="Corpsdetexte"/>
              <w:jc w:val="both"/>
              <w:rPr>
                <w:rFonts w:asciiTheme="minorHAnsi" w:hAnsiTheme="minorHAnsi"/>
                <w:sz w:val="24"/>
                <w:szCs w:val="24"/>
              </w:rPr>
            </w:pPr>
            <w:proofErr w:type="spellStart"/>
            <w:r>
              <w:rPr>
                <w:rFonts w:asciiTheme="minorHAnsi" w:hAnsiTheme="minorHAnsi" w:cs="Arial"/>
                <w:b/>
                <w:sz w:val="24"/>
                <w:szCs w:val="24"/>
              </w:rPr>
              <w:lastRenderedPageBreak/>
              <w:t>Talentis</w:t>
            </w:r>
            <w:proofErr w:type="spellEnd"/>
            <w:r>
              <w:rPr>
                <w:rFonts w:asciiTheme="minorHAnsi" w:hAnsiTheme="minorHAnsi" w:cs="Arial"/>
                <w:b/>
                <w:sz w:val="24"/>
                <w:szCs w:val="24"/>
              </w:rPr>
              <w:t xml:space="preserve"> </w:t>
            </w:r>
            <w:proofErr w:type="spellStart"/>
            <w:r>
              <w:rPr>
                <w:rFonts w:asciiTheme="minorHAnsi" w:hAnsiTheme="minorHAnsi" w:cs="Arial"/>
                <w:b/>
                <w:sz w:val="24"/>
                <w:szCs w:val="24"/>
              </w:rPr>
              <w:t>Madrillet</w:t>
            </w:r>
            <w:proofErr w:type="spellEnd"/>
            <w:r>
              <w:rPr>
                <w:rFonts w:asciiTheme="minorHAnsi" w:hAnsiTheme="minorHAnsi" w:cs="Arial"/>
                <w:b/>
                <w:sz w:val="24"/>
                <w:szCs w:val="24"/>
              </w:rPr>
              <w:t xml:space="preserve"> – Bâtiment 3</w:t>
            </w:r>
          </w:p>
          <w:p w14:paraId="29A44CE5" w14:textId="77777777" w:rsidR="009565FC" w:rsidRDefault="009565FC" w:rsidP="000C6359">
            <w:pPr>
              <w:pStyle w:val="CCIH"/>
              <w:spacing w:after="0"/>
              <w:rPr>
                <w:rFonts w:asciiTheme="minorHAnsi" w:hAnsiTheme="minorHAnsi"/>
              </w:rPr>
            </w:pPr>
            <w:r w:rsidRPr="009565FC">
              <w:rPr>
                <w:rFonts w:asciiTheme="minorHAnsi" w:hAnsiTheme="minorHAnsi"/>
              </w:rPr>
              <w:t>50 Rue Ettore Bugatti - 76800 SAINT ETIENNE DU ROUVRAY</w:t>
            </w:r>
          </w:p>
          <w:p w14:paraId="1F26A384" w14:textId="77777777" w:rsidR="009565FC" w:rsidRPr="009565FC" w:rsidRDefault="009565FC" w:rsidP="000C6359">
            <w:pPr>
              <w:pStyle w:val="CCIH"/>
              <w:spacing w:after="0"/>
              <w:jc w:val="center"/>
              <w:rPr>
                <w:rFonts w:asciiTheme="minorHAnsi" w:hAnsiTheme="minorHAnsi"/>
                <w:szCs w:val="22"/>
              </w:rPr>
            </w:pPr>
          </w:p>
        </w:tc>
        <w:tc>
          <w:tcPr>
            <w:tcW w:w="3685" w:type="dxa"/>
            <w:shd w:val="clear" w:color="auto" w:fill="auto"/>
            <w:vAlign w:val="center"/>
          </w:tcPr>
          <w:p w14:paraId="431AD5B8" w14:textId="77777777" w:rsidR="00E30E7A" w:rsidRDefault="00E30E7A" w:rsidP="000C6359">
            <w:pPr>
              <w:jc w:val="center"/>
              <w:rPr>
                <w:rFonts w:ascii="Calibri" w:hAnsi="Calibri"/>
                <w:sz w:val="22"/>
                <w:szCs w:val="22"/>
              </w:rPr>
            </w:pPr>
          </w:p>
          <w:p w14:paraId="3C129812" w14:textId="4DD6C39A" w:rsidR="009565FC" w:rsidRDefault="009565FC" w:rsidP="000C6359">
            <w:pPr>
              <w:jc w:val="center"/>
              <w:rPr>
                <w:rFonts w:ascii="Calibri" w:hAnsi="Calibri"/>
                <w:sz w:val="22"/>
                <w:szCs w:val="22"/>
              </w:rPr>
            </w:pPr>
            <w:r>
              <w:rPr>
                <w:rFonts w:ascii="Calibri" w:hAnsi="Calibri"/>
                <w:sz w:val="22"/>
                <w:szCs w:val="22"/>
              </w:rPr>
              <w:t>7</w:t>
            </w:r>
            <w:r w:rsidRPr="00AE589E">
              <w:rPr>
                <w:rFonts w:ascii="Calibri" w:hAnsi="Calibri"/>
                <w:sz w:val="22"/>
                <w:szCs w:val="22"/>
              </w:rPr>
              <w:t xml:space="preserve">h00 – </w:t>
            </w:r>
            <w:r>
              <w:rPr>
                <w:rFonts w:ascii="Calibri" w:hAnsi="Calibri"/>
                <w:sz w:val="22"/>
                <w:szCs w:val="22"/>
              </w:rPr>
              <w:t>10</w:t>
            </w:r>
            <w:r w:rsidRPr="00AE589E">
              <w:rPr>
                <w:rFonts w:ascii="Calibri" w:hAnsi="Calibri"/>
                <w:sz w:val="22"/>
                <w:szCs w:val="22"/>
              </w:rPr>
              <w:t>h00</w:t>
            </w:r>
          </w:p>
          <w:p w14:paraId="07F96CD8" w14:textId="77777777" w:rsidR="00E30E7A" w:rsidRDefault="00E30E7A" w:rsidP="000C6359">
            <w:pPr>
              <w:jc w:val="center"/>
              <w:rPr>
                <w:rFonts w:ascii="Calibri" w:hAnsi="Calibri"/>
                <w:sz w:val="22"/>
                <w:szCs w:val="22"/>
              </w:rPr>
            </w:pPr>
          </w:p>
          <w:p w14:paraId="028895DF" w14:textId="77777777" w:rsidR="00E30E7A" w:rsidRDefault="00E30E7A" w:rsidP="000C6359">
            <w:pPr>
              <w:jc w:val="center"/>
              <w:rPr>
                <w:rFonts w:ascii="Calibri" w:hAnsi="Calibri"/>
                <w:sz w:val="22"/>
                <w:szCs w:val="22"/>
              </w:rPr>
            </w:pPr>
          </w:p>
          <w:p w14:paraId="285BCCE1" w14:textId="78256669" w:rsidR="00E30E7A" w:rsidRPr="00AE589E" w:rsidRDefault="00E30E7A" w:rsidP="000C6359">
            <w:pPr>
              <w:jc w:val="center"/>
              <w:rPr>
                <w:rFonts w:ascii="Calibri" w:hAnsi="Calibri"/>
                <w:sz w:val="22"/>
                <w:szCs w:val="22"/>
              </w:rPr>
            </w:pPr>
            <w:r>
              <w:rPr>
                <w:rFonts w:ascii="Calibri" w:hAnsi="Calibri"/>
                <w:sz w:val="22"/>
                <w:szCs w:val="22"/>
              </w:rPr>
              <w:t>7H00 – 10h00</w:t>
            </w:r>
          </w:p>
        </w:tc>
      </w:tr>
      <w:tr w:rsidR="009565FC" w:rsidRPr="002F65CF" w14:paraId="3083CB96" w14:textId="77777777" w:rsidTr="00F54828">
        <w:trPr>
          <w:jc w:val="center"/>
        </w:trPr>
        <w:tc>
          <w:tcPr>
            <w:tcW w:w="5687" w:type="dxa"/>
            <w:shd w:val="clear" w:color="auto" w:fill="auto"/>
            <w:vAlign w:val="center"/>
          </w:tcPr>
          <w:p w14:paraId="0DB8DEA6" w14:textId="77777777" w:rsidR="009565FC" w:rsidRPr="006B5205" w:rsidRDefault="009565FC" w:rsidP="009565FC">
            <w:pPr>
              <w:tabs>
                <w:tab w:val="left" w:pos="1134"/>
                <w:tab w:val="left" w:pos="1418"/>
              </w:tabs>
              <w:contextualSpacing/>
              <w:jc w:val="both"/>
              <w:rPr>
                <w:rFonts w:asciiTheme="minorHAnsi" w:hAnsiTheme="minorHAnsi" w:cs="Arial"/>
                <w:b/>
                <w:sz w:val="22"/>
                <w:szCs w:val="22"/>
              </w:rPr>
            </w:pPr>
            <w:r>
              <w:rPr>
                <w:rFonts w:asciiTheme="minorHAnsi" w:hAnsiTheme="minorHAnsi"/>
                <w:b/>
                <w:sz w:val="24"/>
                <w:szCs w:val="24"/>
              </w:rPr>
              <w:lastRenderedPageBreak/>
              <w:t>PARC DES COMPETENCES</w:t>
            </w:r>
          </w:p>
          <w:p w14:paraId="08423F54" w14:textId="77777777" w:rsidR="009565FC" w:rsidRPr="009565FC" w:rsidRDefault="009565FC" w:rsidP="009565FC">
            <w:pPr>
              <w:tabs>
                <w:tab w:val="left" w:pos="1134"/>
                <w:tab w:val="left" w:pos="1418"/>
                <w:tab w:val="right" w:pos="7655"/>
              </w:tabs>
              <w:rPr>
                <w:rFonts w:asciiTheme="minorHAnsi" w:hAnsiTheme="minorHAnsi"/>
                <w:sz w:val="22"/>
              </w:rPr>
            </w:pPr>
            <w:r w:rsidRPr="009565FC">
              <w:rPr>
                <w:rFonts w:asciiTheme="minorHAnsi" w:hAnsiTheme="minorHAnsi"/>
                <w:sz w:val="22"/>
              </w:rPr>
              <w:t>Rue du Bois Rond - 76410 CLEON</w:t>
            </w:r>
          </w:p>
          <w:p w14:paraId="708435C1" w14:textId="77777777" w:rsidR="009565FC" w:rsidRPr="002F65CF" w:rsidRDefault="009565FC" w:rsidP="009565FC">
            <w:pPr>
              <w:pStyle w:val="CCIH"/>
              <w:jc w:val="left"/>
              <w:rPr>
                <w:rFonts w:ascii="Calibri" w:hAnsi="Calibri"/>
                <w:szCs w:val="22"/>
              </w:rPr>
            </w:pPr>
          </w:p>
        </w:tc>
        <w:tc>
          <w:tcPr>
            <w:tcW w:w="3685" w:type="dxa"/>
            <w:shd w:val="clear" w:color="auto" w:fill="auto"/>
            <w:vAlign w:val="center"/>
          </w:tcPr>
          <w:p w14:paraId="1B0F2ED1" w14:textId="77777777" w:rsidR="009565FC" w:rsidRPr="00AE589E" w:rsidRDefault="009565FC" w:rsidP="00F54828">
            <w:pPr>
              <w:pStyle w:val="CCIH"/>
              <w:jc w:val="center"/>
              <w:rPr>
                <w:rFonts w:ascii="Calibri" w:hAnsi="Calibri"/>
                <w:szCs w:val="22"/>
              </w:rPr>
            </w:pPr>
            <w:r w:rsidRPr="00AE589E">
              <w:rPr>
                <w:rFonts w:ascii="Calibri" w:hAnsi="Calibri"/>
                <w:szCs w:val="22"/>
              </w:rPr>
              <w:t>7h00 – 8h00</w:t>
            </w:r>
          </w:p>
        </w:tc>
      </w:tr>
      <w:tr w:rsidR="006407DB" w:rsidRPr="002F65CF" w14:paraId="3AF926AB" w14:textId="77777777" w:rsidTr="00F54828">
        <w:trPr>
          <w:jc w:val="center"/>
        </w:trPr>
        <w:tc>
          <w:tcPr>
            <w:tcW w:w="5687" w:type="dxa"/>
            <w:shd w:val="clear" w:color="auto" w:fill="auto"/>
            <w:vAlign w:val="center"/>
          </w:tcPr>
          <w:p w14:paraId="4B261428" w14:textId="77777777" w:rsidR="00E12D68" w:rsidRPr="006B5205" w:rsidRDefault="00E12D68" w:rsidP="00E12D68">
            <w:pPr>
              <w:tabs>
                <w:tab w:val="left" w:pos="1134"/>
                <w:tab w:val="left" w:pos="1418"/>
              </w:tabs>
              <w:contextualSpacing/>
              <w:jc w:val="both"/>
              <w:rPr>
                <w:rFonts w:asciiTheme="minorHAnsi" w:hAnsiTheme="minorHAnsi" w:cs="Arial"/>
                <w:b/>
                <w:sz w:val="22"/>
                <w:szCs w:val="22"/>
              </w:rPr>
            </w:pPr>
            <w:r w:rsidRPr="0096046F">
              <w:rPr>
                <w:rFonts w:asciiTheme="minorHAnsi" w:hAnsiTheme="minorHAnsi"/>
                <w:b/>
                <w:sz w:val="24"/>
                <w:szCs w:val="24"/>
              </w:rPr>
              <w:t>IFA Marcel Sauvage</w:t>
            </w:r>
            <w:r>
              <w:rPr>
                <w:rFonts w:asciiTheme="minorHAnsi" w:hAnsiTheme="minorHAnsi"/>
                <w:sz w:val="24"/>
                <w:szCs w:val="24"/>
              </w:rPr>
              <w:t> </w:t>
            </w:r>
          </w:p>
          <w:p w14:paraId="0EE01422" w14:textId="77777777" w:rsidR="00E12D68" w:rsidRDefault="00E12D68" w:rsidP="00E12D68">
            <w:pPr>
              <w:pStyle w:val="Corpsdetexte"/>
              <w:jc w:val="both"/>
              <w:rPr>
                <w:rFonts w:asciiTheme="minorHAnsi" w:hAnsiTheme="minorHAnsi"/>
                <w:sz w:val="24"/>
                <w:szCs w:val="24"/>
              </w:rPr>
            </w:pPr>
            <w:r w:rsidRPr="00846053">
              <w:rPr>
                <w:rFonts w:asciiTheme="minorHAnsi" w:hAnsiTheme="minorHAnsi"/>
                <w:sz w:val="22"/>
                <w:szCs w:val="22"/>
              </w:rPr>
              <w:t xml:space="preserve">11 Rue du </w:t>
            </w:r>
            <w:proofErr w:type="spellStart"/>
            <w:r w:rsidRPr="00846053">
              <w:rPr>
                <w:rFonts w:asciiTheme="minorHAnsi" w:hAnsiTheme="minorHAnsi"/>
                <w:sz w:val="22"/>
                <w:szCs w:val="22"/>
              </w:rPr>
              <w:t>Tronquet</w:t>
            </w:r>
            <w:proofErr w:type="spellEnd"/>
            <w:r w:rsidRPr="00846053">
              <w:rPr>
                <w:rFonts w:asciiTheme="minorHAnsi" w:hAnsiTheme="minorHAnsi"/>
                <w:sz w:val="22"/>
                <w:szCs w:val="22"/>
              </w:rPr>
              <w:t xml:space="preserve"> </w:t>
            </w:r>
            <w:r>
              <w:rPr>
                <w:rFonts w:asciiTheme="minorHAnsi" w:hAnsiTheme="minorHAnsi"/>
                <w:sz w:val="22"/>
                <w:szCs w:val="22"/>
              </w:rPr>
              <w:t>- 76130</w:t>
            </w:r>
            <w:r w:rsidRPr="00846053">
              <w:rPr>
                <w:rFonts w:asciiTheme="minorHAnsi" w:hAnsiTheme="minorHAnsi"/>
                <w:sz w:val="22"/>
                <w:szCs w:val="22"/>
              </w:rPr>
              <w:t xml:space="preserve"> MONT SAINT AIGNAN</w:t>
            </w:r>
          </w:p>
          <w:p w14:paraId="45710869" w14:textId="77777777" w:rsidR="00F94E4D" w:rsidRPr="00D62A07" w:rsidRDefault="00F94E4D" w:rsidP="00F94E4D">
            <w:pPr>
              <w:rPr>
                <w:rFonts w:asciiTheme="minorHAnsi" w:hAnsiTheme="minorHAnsi"/>
                <w:b/>
                <w:i/>
                <w:color w:val="C00000"/>
                <w:sz w:val="22"/>
              </w:rPr>
            </w:pPr>
            <w:r w:rsidRPr="00D62A07">
              <w:rPr>
                <w:rFonts w:asciiTheme="minorHAnsi" w:hAnsiTheme="minorHAnsi"/>
                <w:b/>
                <w:i/>
                <w:color w:val="C00000"/>
                <w:sz w:val="22"/>
              </w:rPr>
              <w:t xml:space="preserve">Pour </w:t>
            </w:r>
            <w:r w:rsidR="00D62A07" w:rsidRPr="00D62A07">
              <w:rPr>
                <w:rFonts w:asciiTheme="minorHAnsi" w:hAnsiTheme="minorHAnsi"/>
                <w:b/>
                <w:i/>
                <w:color w:val="C00000"/>
                <w:sz w:val="22"/>
              </w:rPr>
              <w:t>ce site</w:t>
            </w:r>
            <w:r w:rsidRPr="00D62A07">
              <w:rPr>
                <w:rFonts w:asciiTheme="minorHAnsi" w:hAnsiTheme="minorHAnsi"/>
                <w:b/>
                <w:i/>
                <w:color w:val="C00000"/>
                <w:sz w:val="22"/>
              </w:rPr>
              <w:t>, les horaires de prestations devront être identiques pour tous les agents intervenant sur le site.</w:t>
            </w:r>
          </w:p>
          <w:p w14:paraId="1C5C767E" w14:textId="77777777" w:rsidR="00F94E4D" w:rsidRPr="002F65CF" w:rsidRDefault="00F94E4D" w:rsidP="00E12D68">
            <w:pPr>
              <w:pStyle w:val="CCIH"/>
              <w:rPr>
                <w:rFonts w:ascii="Calibri" w:hAnsi="Calibri"/>
                <w:szCs w:val="22"/>
              </w:rPr>
            </w:pPr>
          </w:p>
        </w:tc>
        <w:tc>
          <w:tcPr>
            <w:tcW w:w="3685" w:type="dxa"/>
            <w:shd w:val="clear" w:color="auto" w:fill="auto"/>
            <w:vAlign w:val="center"/>
          </w:tcPr>
          <w:p w14:paraId="223A8B27" w14:textId="77777777" w:rsidR="006407DB" w:rsidRPr="00AE589E" w:rsidRDefault="00607DD2" w:rsidP="00F54828">
            <w:pPr>
              <w:pStyle w:val="CCIH"/>
              <w:jc w:val="center"/>
              <w:rPr>
                <w:rFonts w:ascii="Calibri" w:hAnsi="Calibri"/>
                <w:szCs w:val="22"/>
              </w:rPr>
            </w:pPr>
            <w:r w:rsidRPr="00AE589E">
              <w:rPr>
                <w:rFonts w:ascii="Calibri" w:hAnsi="Calibri"/>
                <w:szCs w:val="22"/>
              </w:rPr>
              <w:t>17h30 – 20h00</w:t>
            </w:r>
          </w:p>
        </w:tc>
      </w:tr>
      <w:tr w:rsidR="001D3054" w:rsidRPr="002F65CF" w14:paraId="43BA3310" w14:textId="77777777" w:rsidTr="00F54828">
        <w:trPr>
          <w:jc w:val="center"/>
        </w:trPr>
        <w:tc>
          <w:tcPr>
            <w:tcW w:w="5687" w:type="dxa"/>
            <w:shd w:val="clear" w:color="auto" w:fill="auto"/>
            <w:vAlign w:val="center"/>
          </w:tcPr>
          <w:p w14:paraId="034D3D40" w14:textId="77777777" w:rsidR="001C08CE" w:rsidRPr="001C08CE" w:rsidRDefault="001C08CE" w:rsidP="001C08CE">
            <w:pPr>
              <w:tabs>
                <w:tab w:val="left" w:pos="1134"/>
                <w:tab w:val="left" w:pos="1418"/>
              </w:tabs>
              <w:jc w:val="both"/>
              <w:rPr>
                <w:rFonts w:asciiTheme="minorHAnsi" w:hAnsiTheme="minorHAnsi"/>
                <w:sz w:val="22"/>
              </w:rPr>
            </w:pPr>
            <w:r w:rsidRPr="001C08CE">
              <w:rPr>
                <w:rFonts w:asciiTheme="minorHAnsi" w:hAnsiTheme="minorHAnsi"/>
                <w:b/>
                <w:sz w:val="22"/>
              </w:rPr>
              <w:t>CEPPIC Isneauville</w:t>
            </w:r>
          </w:p>
          <w:p w14:paraId="45336C88" w14:textId="77777777" w:rsidR="001C08CE" w:rsidRPr="001C08CE" w:rsidRDefault="001C08CE" w:rsidP="001C08CE">
            <w:pPr>
              <w:tabs>
                <w:tab w:val="left" w:pos="1134"/>
                <w:tab w:val="left" w:pos="1418"/>
              </w:tabs>
              <w:jc w:val="both"/>
              <w:rPr>
                <w:rFonts w:asciiTheme="minorHAnsi" w:hAnsiTheme="minorHAnsi"/>
                <w:sz w:val="22"/>
              </w:rPr>
            </w:pPr>
            <w:r w:rsidRPr="001C08CE">
              <w:rPr>
                <w:rFonts w:asciiTheme="minorHAnsi" w:hAnsiTheme="minorHAnsi"/>
                <w:sz w:val="22"/>
              </w:rPr>
              <w:t xml:space="preserve">194 Rue de la Ronce - 76230 ISNEAUVILLE </w:t>
            </w:r>
          </w:p>
          <w:p w14:paraId="60D784A8" w14:textId="77777777" w:rsidR="001D3054" w:rsidRPr="002F65CF" w:rsidRDefault="001D3054" w:rsidP="001D3054">
            <w:pPr>
              <w:pStyle w:val="CCIH"/>
              <w:jc w:val="center"/>
              <w:rPr>
                <w:rFonts w:ascii="Calibri" w:hAnsi="Calibri"/>
                <w:szCs w:val="22"/>
              </w:rPr>
            </w:pPr>
          </w:p>
        </w:tc>
        <w:tc>
          <w:tcPr>
            <w:tcW w:w="3685" w:type="dxa"/>
            <w:shd w:val="clear" w:color="auto" w:fill="auto"/>
            <w:vAlign w:val="center"/>
          </w:tcPr>
          <w:p w14:paraId="47091D69" w14:textId="77777777" w:rsidR="001D3054" w:rsidRPr="00AE589E" w:rsidRDefault="001D3054" w:rsidP="001D3054">
            <w:pPr>
              <w:jc w:val="center"/>
              <w:rPr>
                <w:rFonts w:ascii="Calibri" w:hAnsi="Calibri"/>
                <w:sz w:val="22"/>
                <w:szCs w:val="22"/>
              </w:rPr>
            </w:pPr>
            <w:r w:rsidRPr="00AE589E">
              <w:rPr>
                <w:rFonts w:ascii="Calibri" w:hAnsi="Calibri"/>
                <w:sz w:val="22"/>
                <w:szCs w:val="22"/>
              </w:rPr>
              <w:t>6h00 – 8h00</w:t>
            </w:r>
          </w:p>
        </w:tc>
      </w:tr>
      <w:tr w:rsidR="003815CB" w:rsidRPr="002F65CF" w14:paraId="15C1BF3B" w14:textId="77777777" w:rsidTr="00F54828">
        <w:trPr>
          <w:jc w:val="center"/>
        </w:trPr>
        <w:tc>
          <w:tcPr>
            <w:tcW w:w="5687" w:type="dxa"/>
            <w:shd w:val="clear" w:color="auto" w:fill="auto"/>
            <w:vAlign w:val="center"/>
          </w:tcPr>
          <w:p w14:paraId="5945D88F" w14:textId="77777777" w:rsidR="003815CB" w:rsidRPr="006B5205" w:rsidRDefault="003815CB" w:rsidP="003815CB">
            <w:pPr>
              <w:tabs>
                <w:tab w:val="left" w:pos="1134"/>
                <w:tab w:val="left" w:pos="1418"/>
              </w:tabs>
              <w:contextualSpacing/>
              <w:jc w:val="both"/>
              <w:rPr>
                <w:rFonts w:asciiTheme="minorHAnsi" w:hAnsiTheme="minorHAnsi" w:cs="Arial"/>
                <w:b/>
                <w:sz w:val="22"/>
                <w:szCs w:val="22"/>
              </w:rPr>
            </w:pPr>
            <w:proofErr w:type="spellStart"/>
            <w:r>
              <w:rPr>
                <w:rFonts w:asciiTheme="minorHAnsi" w:hAnsiTheme="minorHAnsi"/>
                <w:b/>
                <w:sz w:val="24"/>
                <w:szCs w:val="24"/>
              </w:rPr>
              <w:t>Talentis</w:t>
            </w:r>
            <w:proofErr w:type="spellEnd"/>
            <w:r>
              <w:rPr>
                <w:rFonts w:asciiTheme="minorHAnsi" w:hAnsiTheme="minorHAnsi"/>
                <w:b/>
                <w:sz w:val="24"/>
                <w:szCs w:val="24"/>
              </w:rPr>
              <w:t xml:space="preserve"> Petit-Quevilly </w:t>
            </w:r>
          </w:p>
          <w:p w14:paraId="6791C76E" w14:textId="77777777" w:rsidR="003815CB" w:rsidRPr="003815CB" w:rsidRDefault="003815CB" w:rsidP="003815CB">
            <w:pPr>
              <w:tabs>
                <w:tab w:val="left" w:pos="1134"/>
                <w:tab w:val="left" w:pos="1418"/>
                <w:tab w:val="right" w:pos="7655"/>
              </w:tabs>
              <w:jc w:val="both"/>
              <w:rPr>
                <w:rFonts w:asciiTheme="minorHAnsi" w:hAnsiTheme="minorHAnsi"/>
                <w:sz w:val="22"/>
              </w:rPr>
            </w:pPr>
            <w:r w:rsidRPr="003815CB">
              <w:rPr>
                <w:rFonts w:asciiTheme="minorHAnsi" w:hAnsiTheme="minorHAnsi"/>
                <w:sz w:val="22"/>
              </w:rPr>
              <w:t>6 rue Elisa Lemonnier – 76140 PETIT-QUEVILLY</w:t>
            </w:r>
          </w:p>
          <w:p w14:paraId="5E9CACDD" w14:textId="77777777" w:rsidR="003815CB" w:rsidRPr="00941649" w:rsidRDefault="003815CB" w:rsidP="00941649">
            <w:pPr>
              <w:tabs>
                <w:tab w:val="left" w:pos="1134"/>
                <w:tab w:val="left" w:pos="1418"/>
              </w:tabs>
              <w:jc w:val="both"/>
              <w:rPr>
                <w:rFonts w:asciiTheme="minorHAnsi" w:hAnsiTheme="minorHAnsi"/>
                <w:b/>
                <w:sz w:val="22"/>
              </w:rPr>
            </w:pPr>
          </w:p>
        </w:tc>
        <w:tc>
          <w:tcPr>
            <w:tcW w:w="3685" w:type="dxa"/>
            <w:shd w:val="clear" w:color="auto" w:fill="auto"/>
            <w:vAlign w:val="center"/>
          </w:tcPr>
          <w:p w14:paraId="3BA07553" w14:textId="77777777" w:rsidR="003815CB" w:rsidRPr="00AE589E" w:rsidRDefault="00776945" w:rsidP="001D3054">
            <w:pPr>
              <w:jc w:val="center"/>
              <w:rPr>
                <w:rFonts w:ascii="Calibri" w:hAnsi="Calibri"/>
                <w:sz w:val="22"/>
                <w:szCs w:val="22"/>
              </w:rPr>
            </w:pPr>
            <w:r w:rsidRPr="00AE589E">
              <w:rPr>
                <w:rFonts w:ascii="Calibri" w:hAnsi="Calibri"/>
                <w:sz w:val="22"/>
                <w:szCs w:val="22"/>
              </w:rPr>
              <w:t>6h00 – 8h00</w:t>
            </w:r>
          </w:p>
        </w:tc>
      </w:tr>
      <w:tr w:rsidR="003815CB" w:rsidRPr="002F65CF" w14:paraId="62C461D7" w14:textId="77777777" w:rsidTr="00F54828">
        <w:trPr>
          <w:jc w:val="center"/>
        </w:trPr>
        <w:tc>
          <w:tcPr>
            <w:tcW w:w="5687" w:type="dxa"/>
            <w:shd w:val="clear" w:color="auto" w:fill="auto"/>
            <w:vAlign w:val="center"/>
          </w:tcPr>
          <w:p w14:paraId="44D1F840" w14:textId="77777777" w:rsidR="003815CB" w:rsidRPr="006B5205" w:rsidRDefault="003815CB" w:rsidP="003815CB">
            <w:pPr>
              <w:tabs>
                <w:tab w:val="left" w:pos="1134"/>
                <w:tab w:val="left" w:pos="1418"/>
              </w:tabs>
              <w:contextualSpacing/>
              <w:jc w:val="both"/>
              <w:rPr>
                <w:rFonts w:asciiTheme="minorHAnsi" w:hAnsiTheme="minorHAnsi" w:cs="Arial"/>
                <w:b/>
                <w:sz w:val="22"/>
                <w:szCs w:val="22"/>
              </w:rPr>
            </w:pPr>
            <w:proofErr w:type="spellStart"/>
            <w:r>
              <w:rPr>
                <w:rFonts w:asciiTheme="minorHAnsi" w:hAnsiTheme="minorHAnsi"/>
                <w:b/>
                <w:sz w:val="24"/>
                <w:szCs w:val="24"/>
              </w:rPr>
              <w:t>Talentis</w:t>
            </w:r>
            <w:proofErr w:type="spellEnd"/>
            <w:r>
              <w:rPr>
                <w:rFonts w:asciiTheme="minorHAnsi" w:hAnsiTheme="minorHAnsi"/>
                <w:b/>
                <w:sz w:val="24"/>
                <w:szCs w:val="24"/>
              </w:rPr>
              <w:t xml:space="preserve"> Pavilly </w:t>
            </w:r>
          </w:p>
          <w:p w14:paraId="462D8378" w14:textId="77777777" w:rsidR="003815CB" w:rsidRPr="003815CB" w:rsidRDefault="003815CB" w:rsidP="003815CB">
            <w:pPr>
              <w:tabs>
                <w:tab w:val="left" w:pos="1134"/>
                <w:tab w:val="left" w:pos="1418"/>
                <w:tab w:val="right" w:pos="7655"/>
              </w:tabs>
              <w:jc w:val="both"/>
              <w:rPr>
                <w:rFonts w:asciiTheme="minorHAnsi" w:hAnsiTheme="minorHAnsi"/>
                <w:sz w:val="22"/>
              </w:rPr>
            </w:pPr>
            <w:r w:rsidRPr="003815CB">
              <w:rPr>
                <w:rFonts w:asciiTheme="minorHAnsi" w:hAnsiTheme="minorHAnsi"/>
                <w:color w:val="000000"/>
                <w:sz w:val="22"/>
              </w:rPr>
              <w:t>95 boulevard Roger Fossé - 76570 PAVILLY</w:t>
            </w:r>
          </w:p>
          <w:p w14:paraId="5B1972BA" w14:textId="77777777" w:rsidR="003815CB" w:rsidRDefault="003815CB" w:rsidP="00941649">
            <w:pPr>
              <w:tabs>
                <w:tab w:val="left" w:pos="1134"/>
                <w:tab w:val="left" w:pos="1418"/>
              </w:tabs>
              <w:jc w:val="both"/>
              <w:rPr>
                <w:rFonts w:asciiTheme="minorHAnsi" w:hAnsiTheme="minorHAnsi"/>
                <w:b/>
                <w:sz w:val="22"/>
              </w:rPr>
            </w:pPr>
          </w:p>
        </w:tc>
        <w:tc>
          <w:tcPr>
            <w:tcW w:w="3685" w:type="dxa"/>
            <w:shd w:val="clear" w:color="auto" w:fill="auto"/>
            <w:vAlign w:val="center"/>
          </w:tcPr>
          <w:p w14:paraId="7A532521" w14:textId="77777777" w:rsidR="003815CB" w:rsidRPr="00AE589E" w:rsidRDefault="00776945" w:rsidP="001D3054">
            <w:pPr>
              <w:jc w:val="center"/>
              <w:rPr>
                <w:rFonts w:ascii="Calibri" w:hAnsi="Calibri"/>
                <w:sz w:val="22"/>
                <w:szCs w:val="22"/>
              </w:rPr>
            </w:pPr>
            <w:r w:rsidRPr="00DD5DAB">
              <w:rPr>
                <w:rFonts w:ascii="Calibri" w:hAnsi="Calibri"/>
                <w:sz w:val="22"/>
                <w:szCs w:val="22"/>
              </w:rPr>
              <w:t>7h00 – 8h00</w:t>
            </w:r>
          </w:p>
        </w:tc>
      </w:tr>
      <w:tr w:rsidR="004B5B6B" w:rsidRPr="002F65CF" w14:paraId="10AFDAC0" w14:textId="77777777" w:rsidTr="00F54828">
        <w:trPr>
          <w:jc w:val="center"/>
        </w:trPr>
        <w:tc>
          <w:tcPr>
            <w:tcW w:w="5687" w:type="dxa"/>
            <w:shd w:val="clear" w:color="auto" w:fill="auto"/>
            <w:vAlign w:val="center"/>
          </w:tcPr>
          <w:p w14:paraId="22EA62E1" w14:textId="77777777" w:rsidR="004B5B6B" w:rsidRPr="00DE2764" w:rsidRDefault="004B5B6B" w:rsidP="004B5B6B">
            <w:pPr>
              <w:jc w:val="both"/>
              <w:rPr>
                <w:rFonts w:asciiTheme="minorHAnsi" w:hAnsiTheme="minorHAnsi"/>
                <w:sz w:val="22"/>
              </w:rPr>
            </w:pPr>
            <w:r w:rsidRPr="00DE2764">
              <w:rPr>
                <w:rFonts w:asciiTheme="minorHAnsi" w:hAnsiTheme="minorHAnsi"/>
                <w:b/>
                <w:sz w:val="22"/>
              </w:rPr>
              <w:t>Centre d’Affaires de Dieppe</w:t>
            </w:r>
          </w:p>
          <w:p w14:paraId="14E00930" w14:textId="77777777" w:rsidR="004B5B6B" w:rsidRPr="00DE2764" w:rsidRDefault="004B5B6B" w:rsidP="004B5B6B">
            <w:pPr>
              <w:jc w:val="both"/>
              <w:rPr>
                <w:rFonts w:asciiTheme="minorHAnsi" w:hAnsiTheme="minorHAnsi"/>
                <w:sz w:val="22"/>
              </w:rPr>
            </w:pPr>
            <w:r w:rsidRPr="00DE2764">
              <w:rPr>
                <w:rFonts w:asciiTheme="minorHAnsi" w:hAnsiTheme="minorHAnsi"/>
                <w:sz w:val="22"/>
              </w:rPr>
              <w:t>1 Quai de l’Avenir 76200 DIEPPE</w:t>
            </w:r>
          </w:p>
          <w:p w14:paraId="71CD39CC" w14:textId="77777777" w:rsidR="004B5B6B" w:rsidRPr="00DB6CAF" w:rsidRDefault="004B5B6B" w:rsidP="004B5B6B">
            <w:pPr>
              <w:pStyle w:val="CCIH"/>
              <w:rPr>
                <w:rFonts w:ascii="Calibri" w:hAnsi="Calibri"/>
                <w:color w:val="000000" w:themeColor="text1"/>
                <w:szCs w:val="22"/>
              </w:rPr>
            </w:pPr>
          </w:p>
        </w:tc>
        <w:tc>
          <w:tcPr>
            <w:tcW w:w="3685" w:type="dxa"/>
            <w:shd w:val="clear" w:color="auto" w:fill="auto"/>
            <w:vAlign w:val="center"/>
          </w:tcPr>
          <w:p w14:paraId="692F2C43" w14:textId="77777777" w:rsidR="004B5B6B" w:rsidRPr="00DB6CAF" w:rsidRDefault="004B5B6B" w:rsidP="004B5B6B">
            <w:pPr>
              <w:jc w:val="center"/>
              <w:rPr>
                <w:rFonts w:ascii="Calibri" w:hAnsi="Calibri"/>
                <w:color w:val="000000" w:themeColor="text1"/>
                <w:sz w:val="22"/>
                <w:szCs w:val="22"/>
              </w:rPr>
            </w:pPr>
          </w:p>
          <w:p w14:paraId="51C1E892" w14:textId="77777777" w:rsidR="004B5B6B" w:rsidRPr="00DB6CAF" w:rsidRDefault="004B5B6B" w:rsidP="004B5B6B">
            <w:pPr>
              <w:jc w:val="center"/>
              <w:rPr>
                <w:rFonts w:ascii="Calibri" w:hAnsi="Calibri"/>
                <w:color w:val="000000" w:themeColor="text1"/>
                <w:sz w:val="22"/>
                <w:szCs w:val="22"/>
              </w:rPr>
            </w:pPr>
            <w:r w:rsidRPr="00DB6CAF">
              <w:rPr>
                <w:rFonts w:ascii="Calibri" w:hAnsi="Calibri"/>
                <w:color w:val="000000" w:themeColor="text1"/>
                <w:sz w:val="22"/>
                <w:szCs w:val="22"/>
              </w:rPr>
              <w:t>06h30 – 08h30</w:t>
            </w:r>
          </w:p>
          <w:p w14:paraId="170407E7" w14:textId="77777777" w:rsidR="004B5B6B" w:rsidRPr="00DB6CAF" w:rsidRDefault="004B5B6B" w:rsidP="004B5B6B">
            <w:pPr>
              <w:jc w:val="center"/>
              <w:rPr>
                <w:rFonts w:ascii="Calibri" w:hAnsi="Calibri"/>
                <w:color w:val="000000" w:themeColor="text1"/>
                <w:sz w:val="22"/>
                <w:szCs w:val="22"/>
              </w:rPr>
            </w:pPr>
          </w:p>
        </w:tc>
      </w:tr>
      <w:tr w:rsidR="004B5B6B" w:rsidRPr="002F65CF" w14:paraId="2EE16A91" w14:textId="77777777" w:rsidTr="00F54828">
        <w:trPr>
          <w:jc w:val="center"/>
        </w:trPr>
        <w:tc>
          <w:tcPr>
            <w:tcW w:w="5687" w:type="dxa"/>
            <w:shd w:val="clear" w:color="auto" w:fill="auto"/>
            <w:vAlign w:val="center"/>
          </w:tcPr>
          <w:p w14:paraId="4567A335" w14:textId="77777777" w:rsidR="004B5B6B" w:rsidRPr="00DE2764" w:rsidRDefault="004B5B6B" w:rsidP="004B5B6B">
            <w:pPr>
              <w:tabs>
                <w:tab w:val="left" w:pos="1134"/>
                <w:tab w:val="left" w:pos="1418"/>
              </w:tabs>
              <w:jc w:val="both"/>
              <w:rPr>
                <w:rFonts w:asciiTheme="minorHAnsi" w:hAnsiTheme="minorHAnsi"/>
                <w:sz w:val="22"/>
              </w:rPr>
            </w:pPr>
            <w:r w:rsidRPr="00DE2764">
              <w:rPr>
                <w:rFonts w:asciiTheme="minorHAnsi" w:hAnsiTheme="minorHAnsi"/>
                <w:b/>
                <w:sz w:val="22"/>
              </w:rPr>
              <w:t>ANTENNE EU – Bureaux CCI</w:t>
            </w:r>
          </w:p>
          <w:p w14:paraId="33ED0F95" w14:textId="77777777" w:rsidR="004B5B6B" w:rsidRPr="00DE2764" w:rsidRDefault="004B5B6B" w:rsidP="004B5B6B">
            <w:pPr>
              <w:tabs>
                <w:tab w:val="left" w:pos="1134"/>
                <w:tab w:val="left" w:pos="1418"/>
              </w:tabs>
              <w:jc w:val="both"/>
              <w:rPr>
                <w:rFonts w:asciiTheme="minorHAnsi" w:hAnsiTheme="minorHAnsi"/>
                <w:sz w:val="22"/>
              </w:rPr>
            </w:pPr>
            <w:r w:rsidRPr="00DE2764">
              <w:rPr>
                <w:rFonts w:asciiTheme="minorHAnsi" w:hAnsiTheme="minorHAnsi"/>
                <w:sz w:val="22"/>
              </w:rPr>
              <w:t xml:space="preserve">Place Guillaume le Conquérant 76260 EU </w:t>
            </w:r>
          </w:p>
          <w:p w14:paraId="287B8D1D" w14:textId="77777777" w:rsidR="004B5B6B" w:rsidRPr="00DB6CAF" w:rsidRDefault="004B5B6B" w:rsidP="004B5B6B">
            <w:pPr>
              <w:pStyle w:val="CCIH"/>
              <w:rPr>
                <w:rFonts w:ascii="Calibri" w:hAnsi="Calibri"/>
                <w:color w:val="000000" w:themeColor="text1"/>
                <w:szCs w:val="22"/>
              </w:rPr>
            </w:pPr>
          </w:p>
        </w:tc>
        <w:tc>
          <w:tcPr>
            <w:tcW w:w="3685" w:type="dxa"/>
            <w:shd w:val="clear" w:color="auto" w:fill="auto"/>
            <w:vAlign w:val="center"/>
          </w:tcPr>
          <w:p w14:paraId="26E15E0A" w14:textId="04076A61" w:rsidR="004B5B6B" w:rsidRPr="00DB6CAF" w:rsidRDefault="00D24333" w:rsidP="004B5B6B">
            <w:pPr>
              <w:jc w:val="center"/>
              <w:rPr>
                <w:rFonts w:ascii="Calibri" w:hAnsi="Calibri"/>
                <w:color w:val="000000" w:themeColor="text1"/>
                <w:sz w:val="22"/>
                <w:szCs w:val="22"/>
              </w:rPr>
            </w:pPr>
            <w:r w:rsidRPr="00D24333">
              <w:rPr>
                <w:sz w:val="16"/>
              </w:rPr>
              <w:t>U</w:t>
            </w:r>
            <w:r w:rsidRPr="00D24333">
              <w:rPr>
                <w:sz w:val="16"/>
              </w:rPr>
              <w:t>n</w:t>
            </w:r>
            <w:r w:rsidRPr="00D24333">
              <w:rPr>
                <w:sz w:val="16"/>
              </w:rPr>
              <w:t>e intervention</w:t>
            </w:r>
            <w:r w:rsidRPr="00D24333">
              <w:rPr>
                <w:sz w:val="16"/>
              </w:rPr>
              <w:t xml:space="preserve"> toutes les 2 semaines pendant les heures de permanence le jeudi entre 9h et 12h</w:t>
            </w:r>
            <w:bookmarkStart w:id="2" w:name="_GoBack"/>
            <w:bookmarkEnd w:id="2"/>
          </w:p>
        </w:tc>
      </w:tr>
      <w:tr w:rsidR="004B5B6B" w:rsidRPr="002F65CF" w14:paraId="5386E920" w14:textId="77777777" w:rsidTr="00F54828">
        <w:trPr>
          <w:jc w:val="center"/>
        </w:trPr>
        <w:tc>
          <w:tcPr>
            <w:tcW w:w="5687" w:type="dxa"/>
            <w:shd w:val="clear" w:color="auto" w:fill="auto"/>
            <w:vAlign w:val="center"/>
          </w:tcPr>
          <w:p w14:paraId="18C21AB7" w14:textId="77777777" w:rsidR="004B5B6B" w:rsidRPr="00C51129" w:rsidRDefault="004B5B6B" w:rsidP="004B5B6B">
            <w:pPr>
              <w:jc w:val="both"/>
              <w:rPr>
                <w:rFonts w:asciiTheme="minorHAnsi" w:hAnsiTheme="minorHAnsi"/>
                <w:sz w:val="22"/>
                <w:szCs w:val="22"/>
              </w:rPr>
            </w:pPr>
            <w:r w:rsidRPr="00C51129">
              <w:rPr>
                <w:rFonts w:asciiTheme="minorHAnsi" w:hAnsiTheme="minorHAnsi"/>
                <w:b/>
                <w:sz w:val="22"/>
                <w:szCs w:val="22"/>
              </w:rPr>
              <w:t>Institut Consulaire de Dieppe</w:t>
            </w:r>
          </w:p>
          <w:p w14:paraId="69879061" w14:textId="77777777" w:rsidR="004B5B6B" w:rsidRPr="00C51129" w:rsidRDefault="004B5B6B" w:rsidP="004B5B6B">
            <w:pPr>
              <w:jc w:val="both"/>
            </w:pPr>
            <w:r w:rsidRPr="00C51129">
              <w:rPr>
                <w:rFonts w:asciiTheme="minorHAnsi" w:hAnsiTheme="minorHAnsi"/>
                <w:sz w:val="22"/>
                <w:szCs w:val="22"/>
              </w:rPr>
              <w:t>ZI Louis Delaporte 76370 Rouxmesnil-Bouteilles</w:t>
            </w:r>
          </w:p>
          <w:p w14:paraId="10BAD865" w14:textId="77777777" w:rsidR="004B5B6B" w:rsidRPr="00DE2764" w:rsidRDefault="004B5B6B" w:rsidP="004B5B6B">
            <w:pPr>
              <w:tabs>
                <w:tab w:val="left" w:pos="1134"/>
                <w:tab w:val="left" w:pos="1418"/>
              </w:tabs>
              <w:jc w:val="both"/>
              <w:rPr>
                <w:rFonts w:asciiTheme="minorHAnsi" w:hAnsiTheme="minorHAnsi"/>
                <w:b/>
                <w:sz w:val="22"/>
              </w:rPr>
            </w:pPr>
          </w:p>
        </w:tc>
        <w:tc>
          <w:tcPr>
            <w:tcW w:w="3685" w:type="dxa"/>
            <w:shd w:val="clear" w:color="auto" w:fill="auto"/>
            <w:vAlign w:val="center"/>
          </w:tcPr>
          <w:p w14:paraId="6B0C5788" w14:textId="77777777" w:rsidR="004B5B6B" w:rsidRDefault="004B5B6B" w:rsidP="004B5B6B">
            <w:pPr>
              <w:jc w:val="center"/>
              <w:rPr>
                <w:rFonts w:ascii="Calibri" w:hAnsi="Calibri"/>
                <w:color w:val="000000" w:themeColor="text1"/>
                <w:sz w:val="22"/>
                <w:szCs w:val="22"/>
              </w:rPr>
            </w:pPr>
            <w:r>
              <w:rPr>
                <w:rFonts w:ascii="Calibri" w:hAnsi="Calibri"/>
                <w:color w:val="000000" w:themeColor="text1"/>
                <w:sz w:val="22"/>
                <w:szCs w:val="22"/>
              </w:rPr>
              <w:t>06h00 – 08h00</w:t>
            </w:r>
          </w:p>
        </w:tc>
      </w:tr>
    </w:tbl>
    <w:p w14:paraId="79AA600A" w14:textId="77777777" w:rsidR="006407DB" w:rsidRDefault="006407DB" w:rsidP="006407DB">
      <w:pPr>
        <w:rPr>
          <w:rFonts w:asciiTheme="minorHAnsi" w:hAnsiTheme="minorHAnsi"/>
          <w:sz w:val="22"/>
        </w:rPr>
      </w:pPr>
    </w:p>
    <w:p w14:paraId="183363A9" w14:textId="77777777" w:rsidR="003C0032" w:rsidRDefault="003C0032" w:rsidP="006407DB">
      <w:pPr>
        <w:rPr>
          <w:rFonts w:asciiTheme="minorHAnsi" w:hAnsiTheme="minorHAnsi"/>
          <w:sz w:val="22"/>
        </w:rPr>
      </w:pPr>
    </w:p>
    <w:p w14:paraId="0682FFF9" w14:textId="77777777" w:rsidR="006407DB" w:rsidRPr="00F94E4D" w:rsidRDefault="00F94E4D" w:rsidP="00F94E4D">
      <w:pPr>
        <w:pStyle w:val="Titre4"/>
        <w:spacing w:before="0"/>
        <w:ind w:left="709"/>
        <w:rPr>
          <w:rFonts w:asciiTheme="minorHAnsi" w:eastAsia="Times New Roman" w:hAnsiTheme="minorHAnsi" w:cs="Times New Roman"/>
          <w:i w:val="0"/>
          <w:iCs w:val="0"/>
          <w:color w:val="000080"/>
        </w:rPr>
      </w:pPr>
      <w:r>
        <w:rPr>
          <w:rFonts w:asciiTheme="minorHAnsi" w:eastAsia="Times New Roman" w:hAnsiTheme="minorHAnsi" w:cs="Times New Roman"/>
          <w:i w:val="0"/>
          <w:iCs w:val="0"/>
          <w:color w:val="000080"/>
        </w:rPr>
        <w:t>5</w:t>
      </w:r>
      <w:r w:rsidR="006407DB" w:rsidRPr="00F94E4D">
        <w:rPr>
          <w:rFonts w:asciiTheme="minorHAnsi" w:eastAsia="Times New Roman" w:hAnsiTheme="minorHAnsi" w:cs="Times New Roman"/>
          <w:i w:val="0"/>
          <w:iCs w:val="0"/>
          <w:color w:val="000080"/>
        </w:rPr>
        <w:t>.</w:t>
      </w:r>
      <w:r w:rsidR="00FC7300" w:rsidRPr="00F94E4D">
        <w:rPr>
          <w:rFonts w:asciiTheme="minorHAnsi" w:eastAsia="Times New Roman" w:hAnsiTheme="minorHAnsi" w:cs="Times New Roman"/>
          <w:i w:val="0"/>
          <w:iCs w:val="0"/>
          <w:color w:val="000080"/>
        </w:rPr>
        <w:t>4</w:t>
      </w:r>
      <w:r w:rsidR="006407DB" w:rsidRPr="00F94E4D">
        <w:rPr>
          <w:rFonts w:asciiTheme="minorHAnsi" w:eastAsia="Times New Roman" w:hAnsiTheme="minorHAnsi" w:cs="Times New Roman"/>
          <w:i w:val="0"/>
          <w:iCs w:val="0"/>
          <w:color w:val="000080"/>
        </w:rPr>
        <w:t>.2. Prestations occasionnelles</w:t>
      </w:r>
    </w:p>
    <w:p w14:paraId="6AA2A20F" w14:textId="77777777" w:rsidR="006407DB" w:rsidRDefault="006407DB" w:rsidP="00F140B8">
      <w:pPr>
        <w:ind w:left="708"/>
        <w:jc w:val="both"/>
        <w:rPr>
          <w:rFonts w:asciiTheme="minorHAnsi" w:hAnsiTheme="minorHAnsi"/>
          <w:sz w:val="22"/>
        </w:rPr>
      </w:pPr>
      <w:r w:rsidRPr="00FB0481">
        <w:rPr>
          <w:rFonts w:asciiTheme="minorHAnsi" w:hAnsiTheme="minorHAnsi"/>
          <w:sz w:val="22"/>
        </w:rPr>
        <w:t xml:space="preserve">Les conditions d’intervention </w:t>
      </w:r>
      <w:r w:rsidR="00A60BDC">
        <w:rPr>
          <w:rFonts w:asciiTheme="minorHAnsi" w:hAnsiTheme="minorHAnsi"/>
          <w:sz w:val="22"/>
        </w:rPr>
        <w:t xml:space="preserve">pour les prestations occasionnelles </w:t>
      </w:r>
      <w:r w:rsidRPr="00FB0481">
        <w:rPr>
          <w:rFonts w:asciiTheme="minorHAnsi" w:hAnsiTheme="minorHAnsi"/>
          <w:sz w:val="22"/>
        </w:rPr>
        <w:t>seront précisées sur chaque bon de commande.</w:t>
      </w:r>
    </w:p>
    <w:p w14:paraId="7C3018E6" w14:textId="77777777" w:rsidR="006407DB" w:rsidRDefault="006407DB" w:rsidP="006407DB">
      <w:pPr>
        <w:rPr>
          <w:rFonts w:asciiTheme="minorHAnsi" w:hAnsiTheme="minorHAnsi"/>
          <w:sz w:val="22"/>
        </w:rPr>
      </w:pPr>
    </w:p>
    <w:p w14:paraId="5C382EA2" w14:textId="77777777" w:rsidR="006407DB" w:rsidRPr="00F94E4D" w:rsidRDefault="00F94E4D" w:rsidP="00F94E4D">
      <w:pPr>
        <w:pStyle w:val="Titre4"/>
        <w:spacing w:before="0"/>
        <w:ind w:left="709"/>
        <w:rPr>
          <w:rFonts w:asciiTheme="minorHAnsi" w:eastAsia="Times New Roman" w:hAnsiTheme="minorHAnsi" w:cs="Times New Roman"/>
          <w:i w:val="0"/>
          <w:iCs w:val="0"/>
          <w:color w:val="000080"/>
        </w:rPr>
      </w:pPr>
      <w:r>
        <w:rPr>
          <w:rFonts w:asciiTheme="minorHAnsi" w:eastAsia="Times New Roman" w:hAnsiTheme="minorHAnsi" w:cs="Times New Roman"/>
          <w:i w:val="0"/>
          <w:iCs w:val="0"/>
          <w:color w:val="000080"/>
        </w:rPr>
        <w:t>5</w:t>
      </w:r>
      <w:r w:rsidR="006407DB" w:rsidRPr="00F94E4D">
        <w:rPr>
          <w:rFonts w:asciiTheme="minorHAnsi" w:eastAsia="Times New Roman" w:hAnsiTheme="minorHAnsi" w:cs="Times New Roman"/>
          <w:i w:val="0"/>
          <w:iCs w:val="0"/>
          <w:color w:val="000080"/>
        </w:rPr>
        <w:t>.</w:t>
      </w:r>
      <w:r w:rsidR="00FC7300" w:rsidRPr="00F94E4D">
        <w:rPr>
          <w:rFonts w:asciiTheme="minorHAnsi" w:eastAsia="Times New Roman" w:hAnsiTheme="minorHAnsi" w:cs="Times New Roman"/>
          <w:i w:val="0"/>
          <w:iCs w:val="0"/>
          <w:color w:val="000080"/>
        </w:rPr>
        <w:t>4</w:t>
      </w:r>
      <w:r w:rsidR="006407DB" w:rsidRPr="00F94E4D">
        <w:rPr>
          <w:rFonts w:asciiTheme="minorHAnsi" w:eastAsia="Times New Roman" w:hAnsiTheme="minorHAnsi" w:cs="Times New Roman"/>
          <w:i w:val="0"/>
          <w:iCs w:val="0"/>
          <w:color w:val="000080"/>
        </w:rPr>
        <w:t>.3. Prestations de nettoyage de vitres</w:t>
      </w:r>
    </w:p>
    <w:p w14:paraId="7261D916" w14:textId="77777777" w:rsidR="006407DB" w:rsidRDefault="00F140B8" w:rsidP="00F140B8">
      <w:pPr>
        <w:pStyle w:val="En-tte"/>
        <w:tabs>
          <w:tab w:val="clear" w:pos="4536"/>
          <w:tab w:val="clear" w:pos="9072"/>
          <w:tab w:val="left" w:pos="709"/>
          <w:tab w:val="left" w:pos="1418"/>
          <w:tab w:val="left" w:pos="2552"/>
          <w:tab w:val="left" w:pos="3969"/>
          <w:tab w:val="left" w:pos="4253"/>
          <w:tab w:val="left" w:leader="dot" w:pos="14742"/>
        </w:tabs>
        <w:ind w:left="708"/>
        <w:jc w:val="both"/>
        <w:rPr>
          <w:rFonts w:asciiTheme="minorHAnsi" w:hAnsiTheme="minorHAnsi"/>
          <w:sz w:val="22"/>
          <w:szCs w:val="24"/>
        </w:rPr>
      </w:pPr>
      <w:r>
        <w:rPr>
          <w:rFonts w:asciiTheme="minorHAnsi" w:hAnsiTheme="minorHAnsi"/>
          <w:sz w:val="22"/>
          <w:szCs w:val="24"/>
        </w:rPr>
        <w:tab/>
      </w:r>
      <w:r w:rsidR="006407DB">
        <w:rPr>
          <w:rFonts w:asciiTheme="minorHAnsi" w:hAnsiTheme="minorHAnsi"/>
          <w:sz w:val="22"/>
          <w:szCs w:val="24"/>
        </w:rPr>
        <w:t>Les locaux ne seront pas fermés au public pour le nettoyage des vitreries inaccessibles. Toutefois, les périmètres de sécurité seront établis, après proposition du titulaire et acceptation de la CCI.</w:t>
      </w:r>
    </w:p>
    <w:p w14:paraId="2ED211D6" w14:textId="77777777" w:rsidR="006407DB" w:rsidRDefault="006407DB" w:rsidP="00F140B8">
      <w:pPr>
        <w:pStyle w:val="En-tte"/>
        <w:tabs>
          <w:tab w:val="clear" w:pos="4536"/>
          <w:tab w:val="clear" w:pos="9072"/>
          <w:tab w:val="left" w:pos="851"/>
          <w:tab w:val="left" w:pos="993"/>
          <w:tab w:val="left" w:pos="1418"/>
          <w:tab w:val="left" w:pos="2552"/>
          <w:tab w:val="left" w:pos="3969"/>
          <w:tab w:val="left" w:pos="4253"/>
          <w:tab w:val="left" w:leader="dot" w:pos="14742"/>
        </w:tabs>
        <w:ind w:left="708"/>
        <w:jc w:val="both"/>
        <w:rPr>
          <w:rFonts w:asciiTheme="minorHAnsi" w:hAnsiTheme="minorHAnsi"/>
          <w:sz w:val="22"/>
          <w:szCs w:val="24"/>
        </w:rPr>
      </w:pPr>
      <w:r>
        <w:rPr>
          <w:rFonts w:asciiTheme="minorHAnsi" w:hAnsiTheme="minorHAnsi"/>
          <w:sz w:val="22"/>
          <w:szCs w:val="24"/>
        </w:rPr>
        <w:t>Sur le site de l’IFA Marcel Sauvage, la vitrerie intérieure et extérieure devra être traitée en semaine en dehors des heures de cours (</w:t>
      </w:r>
      <w:r w:rsidR="00607DD2">
        <w:rPr>
          <w:rFonts w:asciiTheme="minorHAnsi" w:hAnsiTheme="minorHAnsi"/>
          <w:sz w:val="22"/>
          <w:szCs w:val="24"/>
        </w:rPr>
        <w:t>17h00 – 20h00</w:t>
      </w:r>
      <w:r>
        <w:rPr>
          <w:rFonts w:asciiTheme="minorHAnsi" w:hAnsiTheme="minorHAnsi"/>
          <w:sz w:val="22"/>
          <w:szCs w:val="24"/>
        </w:rPr>
        <w:t>)</w:t>
      </w:r>
      <w:r w:rsidR="00607DD2">
        <w:rPr>
          <w:rFonts w:asciiTheme="minorHAnsi" w:hAnsiTheme="minorHAnsi"/>
          <w:sz w:val="22"/>
          <w:szCs w:val="24"/>
        </w:rPr>
        <w:t xml:space="preserve"> ou pendant les périodes de moindre activité.</w:t>
      </w:r>
    </w:p>
    <w:p w14:paraId="4C03077F" w14:textId="77777777" w:rsidR="009B27B0" w:rsidRDefault="00F94E4D" w:rsidP="00A515A0">
      <w:pPr>
        <w:pStyle w:val="Titre1"/>
        <w:rPr>
          <w:rFonts w:asciiTheme="minorHAnsi" w:eastAsia="Times New Roman" w:hAnsiTheme="minorHAnsi" w:cs="Times New Roman"/>
          <w:color w:val="000080"/>
          <w:sz w:val="24"/>
          <w:szCs w:val="24"/>
        </w:rPr>
      </w:pPr>
      <w:r>
        <w:rPr>
          <w:rFonts w:asciiTheme="minorHAnsi" w:eastAsia="Times New Roman" w:hAnsiTheme="minorHAnsi" w:cs="Times New Roman"/>
          <w:color w:val="000080"/>
          <w:sz w:val="24"/>
          <w:szCs w:val="24"/>
        </w:rPr>
        <w:t>5</w:t>
      </w:r>
      <w:r w:rsidR="00FC7300" w:rsidRPr="00F94E4D">
        <w:rPr>
          <w:rFonts w:asciiTheme="minorHAnsi" w:eastAsia="Times New Roman" w:hAnsiTheme="minorHAnsi" w:cs="Times New Roman"/>
          <w:color w:val="000080"/>
          <w:sz w:val="24"/>
          <w:szCs w:val="24"/>
        </w:rPr>
        <w:t>.5</w:t>
      </w:r>
      <w:r w:rsidR="009B27B0" w:rsidRPr="00F94E4D">
        <w:rPr>
          <w:rFonts w:asciiTheme="minorHAnsi" w:eastAsia="Times New Roman" w:hAnsiTheme="minorHAnsi" w:cs="Times New Roman"/>
          <w:color w:val="000080"/>
          <w:sz w:val="24"/>
          <w:szCs w:val="24"/>
        </w:rPr>
        <w:t>. Main courante</w:t>
      </w:r>
    </w:p>
    <w:p w14:paraId="2B437B4A" w14:textId="77777777" w:rsidR="00F94E4D" w:rsidRPr="00F94E4D" w:rsidRDefault="00F94E4D" w:rsidP="00F94E4D"/>
    <w:p w14:paraId="56DD8BCA" w14:textId="77777777" w:rsidR="009B27B0" w:rsidRDefault="009B27B0" w:rsidP="009B27B0">
      <w:pPr>
        <w:rPr>
          <w:rFonts w:asciiTheme="minorHAnsi" w:hAnsiTheme="minorHAnsi"/>
          <w:sz w:val="22"/>
        </w:rPr>
      </w:pPr>
      <w:r>
        <w:rPr>
          <w:rFonts w:asciiTheme="minorHAnsi" w:hAnsiTheme="minorHAnsi"/>
          <w:sz w:val="22"/>
        </w:rPr>
        <w:t>Un cahier de liaison entre le chef d’équipe et le gestionnaire du présent marché devra être mis à disposition de la CCI et positionné à un endroit défini par les deux parties lors de la mise en place du marché.</w:t>
      </w:r>
    </w:p>
    <w:p w14:paraId="0C48B048" w14:textId="77777777" w:rsidR="009B27B0" w:rsidRDefault="009B27B0" w:rsidP="009B27B0">
      <w:pPr>
        <w:rPr>
          <w:rFonts w:asciiTheme="minorHAnsi" w:hAnsiTheme="minorHAnsi"/>
          <w:sz w:val="22"/>
        </w:rPr>
      </w:pPr>
    </w:p>
    <w:p w14:paraId="5B9F8336" w14:textId="77777777" w:rsidR="009B27B0" w:rsidRDefault="009B27B0" w:rsidP="009B27B0">
      <w:pPr>
        <w:rPr>
          <w:rFonts w:asciiTheme="minorHAnsi" w:hAnsiTheme="minorHAnsi"/>
          <w:sz w:val="22"/>
        </w:rPr>
      </w:pPr>
      <w:r>
        <w:rPr>
          <w:rFonts w:asciiTheme="minorHAnsi" w:hAnsiTheme="minorHAnsi"/>
          <w:sz w:val="22"/>
        </w:rPr>
        <w:t>Le chef d’équipe devra y reporter tous les désordres relatifs à la sécurité des biens et des personnes ainsi que toutes défaillances d’équipements.</w:t>
      </w:r>
    </w:p>
    <w:p w14:paraId="11798C48" w14:textId="77777777" w:rsidR="009B27B0" w:rsidRDefault="009B27B0" w:rsidP="009B27B0">
      <w:pPr>
        <w:rPr>
          <w:rFonts w:asciiTheme="minorHAnsi" w:hAnsiTheme="minorHAnsi"/>
          <w:sz w:val="22"/>
        </w:rPr>
      </w:pPr>
    </w:p>
    <w:p w14:paraId="7F075B94" w14:textId="77777777" w:rsidR="009B27B0" w:rsidRDefault="009B27B0" w:rsidP="009B27B0">
      <w:pPr>
        <w:rPr>
          <w:rFonts w:asciiTheme="minorHAnsi" w:hAnsiTheme="minorHAnsi"/>
          <w:sz w:val="22"/>
        </w:rPr>
      </w:pPr>
      <w:r>
        <w:rPr>
          <w:rFonts w:asciiTheme="minorHAnsi" w:hAnsiTheme="minorHAnsi"/>
          <w:sz w:val="22"/>
        </w:rPr>
        <w:t>Le pouvoir adjudicateur pourra y déposer des consignes particulières que le chef d’équipe devra prendre en compte, appliquer et approuver via sa signature.</w:t>
      </w:r>
    </w:p>
    <w:p w14:paraId="58512A29" w14:textId="77777777" w:rsidR="00B2345D" w:rsidRDefault="00B2345D" w:rsidP="009B27B0">
      <w:pPr>
        <w:rPr>
          <w:rFonts w:asciiTheme="minorHAnsi" w:hAnsiTheme="minorHAnsi"/>
          <w:sz w:val="22"/>
        </w:rPr>
      </w:pPr>
    </w:p>
    <w:p w14:paraId="3CCB483A" w14:textId="77777777" w:rsidR="009B27B0" w:rsidRPr="00705898" w:rsidRDefault="00705898" w:rsidP="00A515A0">
      <w:pPr>
        <w:pStyle w:val="Titre1"/>
        <w:rPr>
          <w:rFonts w:asciiTheme="minorHAnsi" w:eastAsia="Times New Roman" w:hAnsiTheme="minorHAnsi" w:cs="Times New Roman"/>
          <w:color w:val="000080"/>
          <w:sz w:val="24"/>
          <w:szCs w:val="24"/>
        </w:rPr>
      </w:pPr>
      <w:r>
        <w:rPr>
          <w:rFonts w:asciiTheme="minorHAnsi" w:eastAsia="Times New Roman" w:hAnsiTheme="minorHAnsi" w:cs="Times New Roman"/>
          <w:color w:val="000080"/>
          <w:sz w:val="24"/>
          <w:szCs w:val="24"/>
        </w:rPr>
        <w:lastRenderedPageBreak/>
        <w:t>5</w:t>
      </w:r>
      <w:r w:rsidR="009B27B0" w:rsidRPr="00705898">
        <w:rPr>
          <w:rFonts w:asciiTheme="minorHAnsi" w:eastAsia="Times New Roman" w:hAnsiTheme="minorHAnsi" w:cs="Times New Roman"/>
          <w:color w:val="000080"/>
          <w:sz w:val="24"/>
          <w:szCs w:val="24"/>
        </w:rPr>
        <w:t>.</w:t>
      </w:r>
      <w:r w:rsidR="00FC7300" w:rsidRPr="00705898">
        <w:rPr>
          <w:rFonts w:asciiTheme="minorHAnsi" w:eastAsia="Times New Roman" w:hAnsiTheme="minorHAnsi" w:cs="Times New Roman"/>
          <w:color w:val="000080"/>
          <w:sz w:val="24"/>
          <w:szCs w:val="24"/>
        </w:rPr>
        <w:t>6</w:t>
      </w:r>
      <w:r w:rsidR="009B27B0" w:rsidRPr="00705898">
        <w:rPr>
          <w:rFonts w:asciiTheme="minorHAnsi" w:eastAsia="Times New Roman" w:hAnsiTheme="minorHAnsi" w:cs="Times New Roman"/>
          <w:color w:val="000080"/>
          <w:sz w:val="24"/>
          <w:szCs w:val="24"/>
        </w:rPr>
        <w:t>. Gestion des clefs</w:t>
      </w:r>
      <w:r w:rsidR="00072DEF" w:rsidRPr="00705898">
        <w:rPr>
          <w:rFonts w:asciiTheme="minorHAnsi" w:eastAsia="Times New Roman" w:hAnsiTheme="minorHAnsi" w:cs="Times New Roman"/>
          <w:color w:val="000080"/>
          <w:sz w:val="24"/>
          <w:szCs w:val="24"/>
        </w:rPr>
        <w:t xml:space="preserve"> et badges</w:t>
      </w:r>
    </w:p>
    <w:p w14:paraId="5D9EB109" w14:textId="77777777" w:rsidR="00705898" w:rsidRDefault="00705898" w:rsidP="009B27B0">
      <w:pPr>
        <w:rPr>
          <w:rFonts w:asciiTheme="minorHAnsi" w:hAnsiTheme="minorHAnsi"/>
          <w:sz w:val="22"/>
        </w:rPr>
      </w:pPr>
    </w:p>
    <w:p w14:paraId="2BFA898D" w14:textId="77777777" w:rsidR="009B27B0" w:rsidRDefault="009B27B0" w:rsidP="009B27B0">
      <w:pPr>
        <w:rPr>
          <w:rFonts w:asciiTheme="minorHAnsi" w:hAnsiTheme="minorHAnsi"/>
          <w:sz w:val="22"/>
        </w:rPr>
      </w:pPr>
      <w:r>
        <w:rPr>
          <w:rFonts w:asciiTheme="minorHAnsi" w:hAnsiTheme="minorHAnsi"/>
          <w:sz w:val="22"/>
        </w:rPr>
        <w:t xml:space="preserve">Les clefs </w:t>
      </w:r>
      <w:r w:rsidR="00072DEF">
        <w:rPr>
          <w:rFonts w:asciiTheme="minorHAnsi" w:hAnsiTheme="minorHAnsi"/>
          <w:sz w:val="22"/>
        </w:rPr>
        <w:t>et badges</w:t>
      </w:r>
      <w:r w:rsidR="00A60BDC">
        <w:rPr>
          <w:rFonts w:asciiTheme="minorHAnsi" w:hAnsiTheme="minorHAnsi"/>
          <w:sz w:val="22"/>
        </w:rPr>
        <w:t xml:space="preserve"> d’accès des locaux seront remi</w:t>
      </w:r>
      <w:r>
        <w:rPr>
          <w:rFonts w:asciiTheme="minorHAnsi" w:hAnsiTheme="minorHAnsi"/>
          <w:sz w:val="22"/>
        </w:rPr>
        <w:t>s au titulaire contre reçu.</w:t>
      </w:r>
    </w:p>
    <w:p w14:paraId="457BB38C" w14:textId="77777777" w:rsidR="009B27B0" w:rsidRDefault="009B27B0" w:rsidP="009B27B0">
      <w:pPr>
        <w:rPr>
          <w:rFonts w:asciiTheme="minorHAnsi" w:hAnsiTheme="minorHAnsi"/>
          <w:sz w:val="22"/>
        </w:rPr>
      </w:pPr>
    </w:p>
    <w:p w14:paraId="35A3ED15" w14:textId="77777777" w:rsidR="009B27B0" w:rsidRDefault="009B27B0" w:rsidP="009B27B0">
      <w:pPr>
        <w:rPr>
          <w:rFonts w:asciiTheme="minorHAnsi" w:hAnsiTheme="minorHAnsi"/>
          <w:sz w:val="22"/>
        </w:rPr>
      </w:pPr>
      <w:r>
        <w:rPr>
          <w:rFonts w:asciiTheme="minorHAnsi" w:hAnsiTheme="minorHAnsi"/>
          <w:sz w:val="22"/>
        </w:rPr>
        <w:t>Le titulaire du marché aura l’entière responsabilité des clefs</w:t>
      </w:r>
      <w:r w:rsidR="00072DEF">
        <w:rPr>
          <w:rFonts w:asciiTheme="minorHAnsi" w:hAnsiTheme="minorHAnsi"/>
          <w:sz w:val="22"/>
        </w:rPr>
        <w:t xml:space="preserve"> et badges qui lui seront remi</w:t>
      </w:r>
      <w:r>
        <w:rPr>
          <w:rFonts w:asciiTheme="minorHAnsi" w:hAnsiTheme="minorHAnsi"/>
          <w:sz w:val="22"/>
        </w:rPr>
        <w:t>s.</w:t>
      </w:r>
    </w:p>
    <w:p w14:paraId="6CCB15B1" w14:textId="77777777" w:rsidR="009B27B0" w:rsidRDefault="009B27B0" w:rsidP="009B27B0">
      <w:pPr>
        <w:rPr>
          <w:rFonts w:asciiTheme="minorHAnsi" w:hAnsiTheme="minorHAnsi"/>
          <w:sz w:val="22"/>
        </w:rPr>
      </w:pPr>
      <w:r>
        <w:rPr>
          <w:rFonts w:asciiTheme="minorHAnsi" w:hAnsiTheme="minorHAnsi"/>
          <w:sz w:val="22"/>
        </w:rPr>
        <w:t>En cas de perte ou de vol, le titulaire supportera les frais pour le remplacement des clefs, serrures et tout le système de sécurité et d’accès en place.</w:t>
      </w:r>
    </w:p>
    <w:p w14:paraId="460C2A0D" w14:textId="77777777" w:rsidR="00A515A0" w:rsidRDefault="00A515A0" w:rsidP="009B27B0">
      <w:pPr>
        <w:rPr>
          <w:rFonts w:asciiTheme="minorHAnsi" w:hAnsiTheme="minorHAnsi"/>
          <w:sz w:val="22"/>
        </w:rPr>
      </w:pPr>
    </w:p>
    <w:p w14:paraId="5BB60D36" w14:textId="77777777" w:rsidR="00A515A0" w:rsidRPr="009B27B0" w:rsidRDefault="00A515A0" w:rsidP="009B27B0">
      <w:pPr>
        <w:rPr>
          <w:rFonts w:asciiTheme="minorHAnsi" w:hAnsiTheme="minorHAnsi"/>
          <w:sz w:val="22"/>
        </w:rPr>
      </w:pPr>
    </w:p>
    <w:p w14:paraId="7225BE4F" w14:textId="77777777" w:rsidR="0032773A" w:rsidRDefault="00A85C2F" w:rsidP="00A515A0">
      <w:pPr>
        <w:pStyle w:val="Titre"/>
      </w:pPr>
      <w:r>
        <w:t xml:space="preserve">ARTICLE </w:t>
      </w:r>
      <w:r w:rsidR="00705898">
        <w:t>6</w:t>
      </w:r>
      <w:r w:rsidR="00AF3F96">
        <w:t xml:space="preserve"> </w:t>
      </w:r>
      <w:r w:rsidR="0032773A">
        <w:t xml:space="preserve">- FOURNITURE </w:t>
      </w:r>
      <w:r>
        <w:t>D’EQUIPEMENTS</w:t>
      </w:r>
      <w:r w:rsidR="0032773A">
        <w:t xml:space="preserve"> ET DE CONSOMMABLES HYGIENE</w:t>
      </w:r>
    </w:p>
    <w:p w14:paraId="2D02D9E8" w14:textId="77777777" w:rsidR="0032773A" w:rsidRPr="00705898" w:rsidRDefault="00705898" w:rsidP="00A515A0">
      <w:pPr>
        <w:pStyle w:val="Titre1"/>
        <w:rPr>
          <w:rFonts w:asciiTheme="minorHAnsi" w:eastAsia="Times New Roman" w:hAnsiTheme="minorHAnsi" w:cs="Times New Roman"/>
          <w:color w:val="000080"/>
          <w:sz w:val="24"/>
          <w:szCs w:val="24"/>
        </w:rPr>
      </w:pPr>
      <w:r>
        <w:rPr>
          <w:rFonts w:asciiTheme="minorHAnsi" w:eastAsia="Times New Roman" w:hAnsiTheme="minorHAnsi" w:cs="Times New Roman"/>
          <w:color w:val="000080"/>
          <w:sz w:val="24"/>
          <w:szCs w:val="24"/>
        </w:rPr>
        <w:t>6</w:t>
      </w:r>
      <w:r w:rsidR="0032773A" w:rsidRPr="00705898">
        <w:rPr>
          <w:rFonts w:asciiTheme="minorHAnsi" w:eastAsia="Times New Roman" w:hAnsiTheme="minorHAnsi" w:cs="Times New Roman"/>
          <w:color w:val="000080"/>
          <w:sz w:val="24"/>
          <w:szCs w:val="24"/>
        </w:rPr>
        <w:t>.1. Locaux</w:t>
      </w:r>
    </w:p>
    <w:p w14:paraId="616E60D6" w14:textId="77777777" w:rsidR="00705898" w:rsidRDefault="00705898" w:rsidP="00A60BDC">
      <w:pPr>
        <w:jc w:val="both"/>
        <w:rPr>
          <w:rFonts w:asciiTheme="minorHAnsi" w:hAnsiTheme="minorHAnsi"/>
          <w:sz w:val="22"/>
        </w:rPr>
      </w:pPr>
    </w:p>
    <w:p w14:paraId="6285DD7D" w14:textId="77777777" w:rsidR="0032773A" w:rsidRPr="00A60BDC" w:rsidRDefault="0032773A" w:rsidP="00A60BDC">
      <w:pPr>
        <w:jc w:val="both"/>
        <w:rPr>
          <w:rFonts w:asciiTheme="minorHAnsi" w:hAnsiTheme="minorHAnsi"/>
          <w:sz w:val="22"/>
        </w:rPr>
      </w:pPr>
      <w:r w:rsidRPr="00A60BDC">
        <w:rPr>
          <w:rFonts w:asciiTheme="minorHAnsi" w:hAnsiTheme="minorHAnsi"/>
          <w:sz w:val="22"/>
        </w:rPr>
        <w:t>Des locaux de rangement seront mis à la disposition du titulaire.</w:t>
      </w:r>
    </w:p>
    <w:p w14:paraId="448EE5E4" w14:textId="77777777" w:rsidR="0032773A" w:rsidRPr="00705898" w:rsidRDefault="0032773A" w:rsidP="00705898">
      <w:pPr>
        <w:jc w:val="both"/>
        <w:rPr>
          <w:rFonts w:asciiTheme="minorHAnsi" w:hAnsiTheme="minorHAnsi"/>
          <w:sz w:val="22"/>
        </w:rPr>
      </w:pPr>
      <w:r w:rsidRPr="00A60BDC">
        <w:rPr>
          <w:rFonts w:asciiTheme="minorHAnsi" w:hAnsiTheme="minorHAnsi"/>
          <w:sz w:val="22"/>
        </w:rPr>
        <w:t>Le titulaire est tenu de maintenir ces locaux et leurs équipements en bon état de propreté et de fonctionnement.</w:t>
      </w:r>
    </w:p>
    <w:p w14:paraId="391641BB" w14:textId="77777777" w:rsidR="0032773A" w:rsidRDefault="00705898" w:rsidP="00A515A0">
      <w:pPr>
        <w:pStyle w:val="Titre1"/>
        <w:rPr>
          <w:rFonts w:asciiTheme="minorHAnsi" w:eastAsia="Times New Roman" w:hAnsiTheme="minorHAnsi" w:cs="Times New Roman"/>
          <w:color w:val="000080"/>
          <w:sz w:val="24"/>
          <w:szCs w:val="24"/>
        </w:rPr>
      </w:pPr>
      <w:r>
        <w:rPr>
          <w:rFonts w:asciiTheme="minorHAnsi" w:eastAsia="Times New Roman" w:hAnsiTheme="minorHAnsi" w:cs="Times New Roman"/>
          <w:color w:val="000080"/>
          <w:sz w:val="24"/>
          <w:szCs w:val="24"/>
        </w:rPr>
        <w:t>6</w:t>
      </w:r>
      <w:r w:rsidR="0032773A" w:rsidRPr="00705898">
        <w:rPr>
          <w:rFonts w:asciiTheme="minorHAnsi" w:eastAsia="Times New Roman" w:hAnsiTheme="minorHAnsi" w:cs="Times New Roman"/>
          <w:color w:val="000080"/>
          <w:sz w:val="24"/>
          <w:szCs w:val="24"/>
        </w:rPr>
        <w:t>.2. Equipements</w:t>
      </w:r>
    </w:p>
    <w:p w14:paraId="25E47DF9" w14:textId="77777777" w:rsidR="00705898" w:rsidRPr="00705898" w:rsidRDefault="00705898" w:rsidP="00705898"/>
    <w:p w14:paraId="49C18788" w14:textId="77777777" w:rsidR="0032773A" w:rsidRPr="00A60BDC" w:rsidRDefault="00A85C2F" w:rsidP="00A60BDC">
      <w:pPr>
        <w:jc w:val="both"/>
        <w:rPr>
          <w:rFonts w:asciiTheme="minorHAnsi" w:hAnsiTheme="minorHAnsi"/>
          <w:sz w:val="22"/>
        </w:rPr>
      </w:pPr>
      <w:r w:rsidRPr="00A60BDC">
        <w:rPr>
          <w:rFonts w:asciiTheme="minorHAnsi" w:hAnsiTheme="minorHAnsi"/>
          <w:sz w:val="22"/>
        </w:rPr>
        <w:t>Le prestataire procèdera au remplacement des équipements repris par le prestataire actuel sur chaque site.</w:t>
      </w:r>
    </w:p>
    <w:p w14:paraId="20795096" w14:textId="77777777" w:rsidR="00A85C2F" w:rsidRPr="00A60BDC" w:rsidRDefault="00A85C2F" w:rsidP="00A60BDC">
      <w:pPr>
        <w:jc w:val="both"/>
        <w:rPr>
          <w:rFonts w:asciiTheme="minorHAnsi" w:hAnsiTheme="minorHAnsi"/>
          <w:sz w:val="22"/>
        </w:rPr>
      </w:pPr>
      <w:r w:rsidRPr="00A60BDC">
        <w:rPr>
          <w:rFonts w:asciiTheme="minorHAnsi" w:hAnsiTheme="minorHAnsi"/>
          <w:sz w:val="22"/>
        </w:rPr>
        <w:t>Il fera en sorte que le gabarit de ses équipements ne fasse pas apparaître les trous laissés par les équipements précédents. Dans le cas contraire, la remise en état des supports sera réalisée par ses soins ou à ses frais.</w:t>
      </w:r>
    </w:p>
    <w:p w14:paraId="69155EB6" w14:textId="77777777" w:rsidR="00520E7B" w:rsidRPr="00A60BDC" w:rsidRDefault="00520E7B" w:rsidP="00A60BDC">
      <w:pPr>
        <w:jc w:val="both"/>
        <w:rPr>
          <w:rFonts w:asciiTheme="minorHAnsi" w:hAnsiTheme="minorHAnsi"/>
          <w:sz w:val="22"/>
        </w:rPr>
      </w:pPr>
    </w:p>
    <w:p w14:paraId="73DF4C3F" w14:textId="77777777" w:rsidR="00520E7B" w:rsidRPr="00A60BDC" w:rsidRDefault="00520E7B" w:rsidP="00A60BDC">
      <w:pPr>
        <w:jc w:val="both"/>
        <w:rPr>
          <w:rFonts w:asciiTheme="minorHAnsi" w:hAnsiTheme="minorHAnsi"/>
          <w:sz w:val="22"/>
        </w:rPr>
      </w:pPr>
      <w:r w:rsidRPr="00A60BDC">
        <w:rPr>
          <w:rFonts w:asciiTheme="minorHAnsi" w:hAnsiTheme="minorHAnsi"/>
          <w:sz w:val="22"/>
        </w:rPr>
        <w:t>Les distributeurs qui resteront en place pourront être réutilisés par le prestataire, qui proposera alors des produits de format compatible, ou qui les remplacera, à sa guise.</w:t>
      </w:r>
    </w:p>
    <w:p w14:paraId="587D0ED0" w14:textId="77777777" w:rsidR="00A85C2F" w:rsidRDefault="00705898" w:rsidP="007231DE">
      <w:pPr>
        <w:pStyle w:val="Titre1"/>
        <w:rPr>
          <w:rFonts w:asciiTheme="minorHAnsi" w:eastAsia="Times New Roman" w:hAnsiTheme="minorHAnsi" w:cs="Times New Roman"/>
          <w:color w:val="000080"/>
          <w:sz w:val="24"/>
          <w:szCs w:val="24"/>
        </w:rPr>
      </w:pPr>
      <w:r>
        <w:rPr>
          <w:rFonts w:asciiTheme="minorHAnsi" w:eastAsia="Times New Roman" w:hAnsiTheme="minorHAnsi" w:cs="Times New Roman"/>
          <w:color w:val="000080"/>
          <w:sz w:val="24"/>
          <w:szCs w:val="24"/>
        </w:rPr>
        <w:t>6</w:t>
      </w:r>
      <w:r w:rsidR="00A85C2F" w:rsidRPr="00705898">
        <w:rPr>
          <w:rFonts w:asciiTheme="minorHAnsi" w:eastAsia="Times New Roman" w:hAnsiTheme="minorHAnsi" w:cs="Times New Roman"/>
          <w:color w:val="000080"/>
          <w:sz w:val="24"/>
          <w:szCs w:val="24"/>
        </w:rPr>
        <w:t xml:space="preserve">.3 </w:t>
      </w:r>
      <w:r w:rsidR="00A827AF" w:rsidRPr="00705898">
        <w:rPr>
          <w:rFonts w:asciiTheme="minorHAnsi" w:eastAsia="Times New Roman" w:hAnsiTheme="minorHAnsi" w:cs="Times New Roman"/>
          <w:color w:val="000080"/>
          <w:sz w:val="24"/>
          <w:szCs w:val="24"/>
        </w:rPr>
        <w:t>Consommables et matériels</w:t>
      </w:r>
    </w:p>
    <w:p w14:paraId="50AE1A34" w14:textId="77777777" w:rsidR="00705898" w:rsidRPr="00705898" w:rsidRDefault="00705898" w:rsidP="00705898"/>
    <w:p w14:paraId="42301229" w14:textId="77777777" w:rsidR="00C94D97" w:rsidRPr="00705898" w:rsidRDefault="00705898" w:rsidP="00705898">
      <w:pPr>
        <w:pStyle w:val="Titre4"/>
        <w:spacing w:before="0"/>
        <w:ind w:left="709"/>
        <w:rPr>
          <w:rFonts w:asciiTheme="minorHAnsi" w:eastAsia="Times New Roman" w:hAnsiTheme="minorHAnsi" w:cs="Times New Roman"/>
          <w:i w:val="0"/>
          <w:iCs w:val="0"/>
          <w:color w:val="000080"/>
        </w:rPr>
      </w:pPr>
      <w:r>
        <w:rPr>
          <w:rFonts w:asciiTheme="minorHAnsi" w:eastAsia="Times New Roman" w:hAnsiTheme="minorHAnsi" w:cs="Times New Roman"/>
          <w:i w:val="0"/>
          <w:iCs w:val="0"/>
          <w:color w:val="000080"/>
        </w:rPr>
        <w:t>6</w:t>
      </w:r>
      <w:r w:rsidR="00A85C2F" w:rsidRPr="00705898">
        <w:rPr>
          <w:rFonts w:asciiTheme="minorHAnsi" w:eastAsia="Times New Roman" w:hAnsiTheme="minorHAnsi" w:cs="Times New Roman"/>
          <w:i w:val="0"/>
          <w:iCs w:val="0"/>
          <w:color w:val="000080"/>
        </w:rPr>
        <w:t>.3.1 Fourniture des consommables</w:t>
      </w:r>
      <w:r w:rsidR="00520E7B" w:rsidRPr="00705898">
        <w:rPr>
          <w:rFonts w:asciiTheme="minorHAnsi" w:eastAsia="Times New Roman" w:hAnsiTheme="minorHAnsi" w:cs="Times New Roman"/>
          <w:i w:val="0"/>
          <w:iCs w:val="0"/>
          <w:color w:val="000080"/>
        </w:rPr>
        <w:t xml:space="preserve"> hygiène</w:t>
      </w:r>
    </w:p>
    <w:p w14:paraId="49357D7E" w14:textId="77777777" w:rsidR="00A85C2F" w:rsidRDefault="00E94915" w:rsidP="007231DE">
      <w:pPr>
        <w:ind w:left="708"/>
        <w:jc w:val="both"/>
        <w:rPr>
          <w:rFonts w:asciiTheme="minorHAnsi" w:hAnsiTheme="minorHAnsi"/>
          <w:sz w:val="22"/>
        </w:rPr>
      </w:pPr>
      <w:r w:rsidRPr="00A60BDC">
        <w:rPr>
          <w:rFonts w:asciiTheme="minorHAnsi" w:hAnsiTheme="minorHAnsi"/>
          <w:sz w:val="22"/>
        </w:rPr>
        <w:t>Tous les consommables sanitaires (papier hygiénique</w:t>
      </w:r>
      <w:r w:rsidR="00B46C3E">
        <w:rPr>
          <w:rFonts w:asciiTheme="minorHAnsi" w:hAnsiTheme="minorHAnsi"/>
          <w:sz w:val="22"/>
        </w:rPr>
        <w:t xml:space="preserve"> biodégradable</w:t>
      </w:r>
      <w:r w:rsidRPr="00A60BDC">
        <w:rPr>
          <w:rFonts w:asciiTheme="minorHAnsi" w:hAnsiTheme="minorHAnsi"/>
          <w:sz w:val="22"/>
        </w:rPr>
        <w:t>, essuie-mains, savon lave-mains, sacs poubelle en plastique, etc.) sont fournis et mis en place par le titulaire.</w:t>
      </w:r>
    </w:p>
    <w:p w14:paraId="241C395F" w14:textId="77777777" w:rsidR="00B06A87" w:rsidRDefault="00B06A87" w:rsidP="00A60BDC">
      <w:pPr>
        <w:jc w:val="both"/>
        <w:rPr>
          <w:rFonts w:asciiTheme="minorHAnsi" w:hAnsiTheme="minorHAnsi"/>
          <w:sz w:val="22"/>
        </w:rPr>
      </w:pPr>
    </w:p>
    <w:p w14:paraId="69D1A8E2" w14:textId="77777777" w:rsidR="00520E7B" w:rsidRPr="00AE589E" w:rsidRDefault="00520E7B" w:rsidP="007231DE">
      <w:pPr>
        <w:ind w:left="708"/>
        <w:jc w:val="both"/>
        <w:rPr>
          <w:rFonts w:asciiTheme="minorHAnsi" w:hAnsiTheme="minorHAnsi"/>
          <w:sz w:val="22"/>
        </w:rPr>
      </w:pPr>
      <w:r w:rsidRPr="00A60BDC">
        <w:rPr>
          <w:rFonts w:asciiTheme="minorHAnsi" w:hAnsiTheme="minorHAnsi"/>
          <w:sz w:val="22"/>
        </w:rPr>
        <w:t xml:space="preserve">Il n’est admis aucun forfait, les consommables sont facturés en fonction des quantités effectivement livrées. Les livraisons sont effectuées en fonction des stocks disponibles à la </w:t>
      </w:r>
      <w:r w:rsidRPr="00AE589E">
        <w:rPr>
          <w:rFonts w:asciiTheme="minorHAnsi" w:hAnsiTheme="minorHAnsi"/>
          <w:sz w:val="22"/>
        </w:rPr>
        <w:t>CCI</w:t>
      </w:r>
      <w:r w:rsidR="00275F3E" w:rsidRPr="00AE589E">
        <w:rPr>
          <w:rFonts w:asciiTheme="minorHAnsi" w:hAnsiTheme="minorHAnsi"/>
          <w:sz w:val="22"/>
        </w:rPr>
        <w:t xml:space="preserve"> ROUEN METROPOLE</w:t>
      </w:r>
      <w:r w:rsidRPr="00AE589E">
        <w:rPr>
          <w:rFonts w:asciiTheme="minorHAnsi" w:hAnsiTheme="minorHAnsi"/>
          <w:sz w:val="22"/>
        </w:rPr>
        <w:t>.</w:t>
      </w:r>
    </w:p>
    <w:p w14:paraId="2B48C8DC" w14:textId="77777777" w:rsidR="00FB220F" w:rsidRPr="00AE589E" w:rsidRDefault="00FB220F" w:rsidP="00FB220F">
      <w:pPr>
        <w:jc w:val="both"/>
        <w:rPr>
          <w:rFonts w:asciiTheme="minorHAnsi" w:hAnsiTheme="minorHAnsi"/>
          <w:sz w:val="22"/>
        </w:rPr>
      </w:pPr>
    </w:p>
    <w:p w14:paraId="224E62D6" w14:textId="77777777" w:rsidR="00FB220F" w:rsidRPr="00AE589E" w:rsidRDefault="00FB220F" w:rsidP="007231DE">
      <w:pPr>
        <w:autoSpaceDE w:val="0"/>
        <w:autoSpaceDN w:val="0"/>
        <w:adjustRightInd w:val="0"/>
        <w:ind w:left="708"/>
        <w:jc w:val="both"/>
        <w:rPr>
          <w:rFonts w:asciiTheme="minorHAnsi" w:hAnsiTheme="minorHAnsi"/>
          <w:sz w:val="22"/>
        </w:rPr>
      </w:pPr>
      <w:r w:rsidRPr="00AE589E">
        <w:rPr>
          <w:rFonts w:asciiTheme="minorHAnsi" w:hAnsiTheme="minorHAnsi"/>
          <w:sz w:val="22"/>
        </w:rPr>
        <w:t>Le titulaire pourra s’il le souhaite remplacer les distributeurs en place. Le remplacement devra se faire avec l’accord du pouvoir adjudicateur en lui présentant les modèles retenus.</w:t>
      </w:r>
    </w:p>
    <w:p w14:paraId="34326716" w14:textId="77777777" w:rsidR="00FB220F" w:rsidRPr="00AE589E" w:rsidRDefault="00FB220F" w:rsidP="007231DE">
      <w:pPr>
        <w:autoSpaceDE w:val="0"/>
        <w:autoSpaceDN w:val="0"/>
        <w:adjustRightInd w:val="0"/>
        <w:ind w:firstLine="708"/>
        <w:jc w:val="both"/>
        <w:rPr>
          <w:rFonts w:asciiTheme="minorHAnsi" w:hAnsiTheme="minorHAnsi"/>
          <w:sz w:val="22"/>
        </w:rPr>
      </w:pPr>
      <w:r w:rsidRPr="00AE589E">
        <w:rPr>
          <w:rFonts w:asciiTheme="minorHAnsi" w:hAnsiTheme="minorHAnsi"/>
          <w:sz w:val="22"/>
        </w:rPr>
        <w:t>Le titulaire doit fournir les fiches techniques des matériels et produits utilisés.</w:t>
      </w:r>
    </w:p>
    <w:p w14:paraId="0CA98B71" w14:textId="77777777" w:rsidR="00FB220F" w:rsidRPr="00AE589E" w:rsidRDefault="00FB220F" w:rsidP="007231DE">
      <w:pPr>
        <w:autoSpaceDE w:val="0"/>
        <w:autoSpaceDN w:val="0"/>
        <w:adjustRightInd w:val="0"/>
        <w:ind w:firstLine="708"/>
        <w:jc w:val="both"/>
        <w:rPr>
          <w:rFonts w:asciiTheme="minorHAnsi" w:hAnsiTheme="minorHAnsi"/>
          <w:sz w:val="22"/>
        </w:rPr>
      </w:pPr>
      <w:r w:rsidRPr="00AE589E">
        <w:rPr>
          <w:rFonts w:asciiTheme="minorHAnsi" w:hAnsiTheme="minorHAnsi"/>
          <w:sz w:val="22"/>
        </w:rPr>
        <w:t>Le titulaire fournira le matériel ainsi que l’approvisionnement des consommables hygiènes.</w:t>
      </w:r>
    </w:p>
    <w:p w14:paraId="5F57165C" w14:textId="77777777" w:rsidR="00FB220F" w:rsidRPr="00AE589E" w:rsidRDefault="00FB220F" w:rsidP="007231DE">
      <w:pPr>
        <w:autoSpaceDE w:val="0"/>
        <w:autoSpaceDN w:val="0"/>
        <w:adjustRightInd w:val="0"/>
        <w:ind w:firstLine="708"/>
        <w:jc w:val="both"/>
        <w:rPr>
          <w:rFonts w:asciiTheme="minorHAnsi" w:hAnsiTheme="minorHAnsi"/>
          <w:sz w:val="22"/>
        </w:rPr>
      </w:pPr>
      <w:r w:rsidRPr="00AE589E">
        <w:rPr>
          <w:rFonts w:asciiTheme="minorHAnsi" w:hAnsiTheme="minorHAnsi"/>
          <w:sz w:val="22"/>
        </w:rPr>
        <w:t>Il effectuera la mise en place des consommables hygiènes dans les distributeurs correspondants.</w:t>
      </w:r>
    </w:p>
    <w:p w14:paraId="2B01BCFC" w14:textId="77777777" w:rsidR="00203E0D" w:rsidRPr="00AE589E" w:rsidRDefault="00203E0D" w:rsidP="007231DE">
      <w:pPr>
        <w:autoSpaceDE w:val="0"/>
        <w:autoSpaceDN w:val="0"/>
        <w:adjustRightInd w:val="0"/>
        <w:ind w:firstLine="708"/>
        <w:jc w:val="both"/>
        <w:rPr>
          <w:rFonts w:asciiTheme="minorHAnsi" w:hAnsiTheme="minorHAnsi"/>
          <w:sz w:val="22"/>
        </w:rPr>
      </w:pPr>
      <w:r w:rsidRPr="00AE589E">
        <w:rPr>
          <w:rFonts w:asciiTheme="minorHAnsi" w:hAnsiTheme="minorHAnsi"/>
          <w:sz w:val="22"/>
        </w:rPr>
        <w:t>Les bons de livraison devront être donné</w:t>
      </w:r>
      <w:r w:rsidR="00AE589E">
        <w:rPr>
          <w:rFonts w:asciiTheme="minorHAnsi" w:hAnsiTheme="minorHAnsi"/>
          <w:sz w:val="22"/>
        </w:rPr>
        <w:t>s</w:t>
      </w:r>
      <w:r w:rsidRPr="00AE589E">
        <w:rPr>
          <w:rFonts w:asciiTheme="minorHAnsi" w:hAnsiTheme="minorHAnsi"/>
          <w:sz w:val="22"/>
        </w:rPr>
        <w:t xml:space="preserve"> au responsable de chaque site</w:t>
      </w:r>
    </w:p>
    <w:p w14:paraId="7CBBE928" w14:textId="77777777" w:rsidR="00520E7B" w:rsidRDefault="00520E7B" w:rsidP="00520E7B">
      <w:pPr>
        <w:jc w:val="both"/>
        <w:rPr>
          <w:rFonts w:asciiTheme="minorHAnsi" w:hAnsiTheme="minorHAnsi"/>
          <w:sz w:val="24"/>
          <w:szCs w:val="24"/>
        </w:rPr>
      </w:pPr>
    </w:p>
    <w:p w14:paraId="4FECAD06" w14:textId="77777777" w:rsidR="00520E7B" w:rsidRPr="00705898" w:rsidRDefault="00705898" w:rsidP="00705898">
      <w:pPr>
        <w:pStyle w:val="Titre4"/>
        <w:spacing w:before="0"/>
        <w:ind w:left="709"/>
        <w:rPr>
          <w:rFonts w:asciiTheme="minorHAnsi" w:eastAsia="Times New Roman" w:hAnsiTheme="minorHAnsi" w:cs="Times New Roman"/>
          <w:i w:val="0"/>
          <w:iCs w:val="0"/>
          <w:color w:val="000080"/>
        </w:rPr>
      </w:pPr>
      <w:r>
        <w:rPr>
          <w:rFonts w:asciiTheme="minorHAnsi" w:eastAsia="Times New Roman" w:hAnsiTheme="minorHAnsi" w:cs="Times New Roman"/>
          <w:i w:val="0"/>
          <w:iCs w:val="0"/>
          <w:color w:val="000080"/>
        </w:rPr>
        <w:t>6</w:t>
      </w:r>
      <w:r w:rsidR="00520E7B" w:rsidRPr="00705898">
        <w:rPr>
          <w:rFonts w:asciiTheme="minorHAnsi" w:eastAsia="Times New Roman" w:hAnsiTheme="minorHAnsi" w:cs="Times New Roman"/>
          <w:i w:val="0"/>
          <w:iCs w:val="0"/>
          <w:color w:val="000080"/>
        </w:rPr>
        <w:t>.3.2 Fourniture et qualité des produits de nettoyage</w:t>
      </w:r>
    </w:p>
    <w:p w14:paraId="45B6A502" w14:textId="77777777" w:rsidR="00520E7B" w:rsidRPr="00A60BDC" w:rsidRDefault="00520E7B" w:rsidP="007231DE">
      <w:pPr>
        <w:ind w:left="708"/>
        <w:jc w:val="both"/>
        <w:rPr>
          <w:rFonts w:asciiTheme="minorHAnsi" w:hAnsiTheme="minorHAnsi"/>
          <w:sz w:val="22"/>
        </w:rPr>
      </w:pPr>
      <w:r w:rsidRPr="00A60BDC">
        <w:rPr>
          <w:rFonts w:asciiTheme="minorHAnsi" w:hAnsiTheme="minorHAnsi"/>
          <w:sz w:val="22"/>
        </w:rPr>
        <w:t>Le titulaire devra fournir tous les produits nécessaires aux prestations décrites dans le présent CCTP.</w:t>
      </w:r>
      <w:r w:rsidR="00F21389" w:rsidRPr="00A60BDC">
        <w:rPr>
          <w:rFonts w:asciiTheme="minorHAnsi" w:hAnsiTheme="minorHAnsi"/>
          <w:sz w:val="22"/>
        </w:rPr>
        <w:t xml:space="preserve"> Le coût de ces produits devra être intégré au forfait ou aux prix unitaires proposés par le titulaire.</w:t>
      </w:r>
    </w:p>
    <w:p w14:paraId="0AE511CD" w14:textId="77777777" w:rsidR="00520E7B" w:rsidRPr="00A60BDC" w:rsidRDefault="00520E7B" w:rsidP="00A60BDC">
      <w:pPr>
        <w:jc w:val="both"/>
        <w:rPr>
          <w:rFonts w:asciiTheme="minorHAnsi" w:hAnsiTheme="minorHAnsi"/>
          <w:sz w:val="22"/>
        </w:rPr>
      </w:pPr>
    </w:p>
    <w:p w14:paraId="10E8914F" w14:textId="77777777" w:rsidR="00520E7B" w:rsidRPr="00807FA9" w:rsidRDefault="00520E7B" w:rsidP="007231DE">
      <w:pPr>
        <w:ind w:firstLine="708"/>
        <w:jc w:val="both"/>
        <w:rPr>
          <w:rFonts w:asciiTheme="minorHAnsi" w:hAnsiTheme="minorHAnsi"/>
          <w:sz w:val="22"/>
        </w:rPr>
      </w:pPr>
      <w:r w:rsidRPr="00807FA9">
        <w:rPr>
          <w:rFonts w:asciiTheme="minorHAnsi" w:hAnsiTheme="minorHAnsi"/>
          <w:sz w:val="22"/>
        </w:rPr>
        <w:t>L’usage de produits de nettoyage éco-labellisés sera à privilégier.</w:t>
      </w:r>
      <w:r w:rsidR="009B27B0" w:rsidRPr="00807FA9">
        <w:rPr>
          <w:rFonts w:asciiTheme="minorHAnsi" w:hAnsiTheme="minorHAnsi"/>
          <w:sz w:val="22"/>
        </w:rPr>
        <w:t> </w:t>
      </w:r>
    </w:p>
    <w:p w14:paraId="451B4124" w14:textId="77777777" w:rsidR="00520E7B" w:rsidRPr="00A60BDC" w:rsidRDefault="00520E7B" w:rsidP="00A60BDC">
      <w:pPr>
        <w:jc w:val="both"/>
        <w:rPr>
          <w:rFonts w:asciiTheme="minorHAnsi" w:hAnsiTheme="minorHAnsi"/>
          <w:sz w:val="22"/>
        </w:rPr>
      </w:pPr>
    </w:p>
    <w:p w14:paraId="419ED9D2" w14:textId="77777777" w:rsidR="00520E7B" w:rsidRPr="00A60BDC" w:rsidRDefault="00807FA9" w:rsidP="007231DE">
      <w:pPr>
        <w:ind w:left="708"/>
        <w:jc w:val="both"/>
        <w:rPr>
          <w:rFonts w:asciiTheme="minorHAnsi" w:hAnsiTheme="minorHAnsi"/>
          <w:sz w:val="22"/>
        </w:rPr>
      </w:pPr>
      <w:r>
        <w:rPr>
          <w:rFonts w:asciiTheme="minorHAnsi" w:hAnsiTheme="minorHAnsi"/>
          <w:sz w:val="22"/>
        </w:rPr>
        <w:lastRenderedPageBreak/>
        <w:t>L</w:t>
      </w:r>
      <w:r w:rsidR="00520E7B" w:rsidRPr="00A60BDC">
        <w:rPr>
          <w:rFonts w:asciiTheme="minorHAnsi" w:hAnsiTheme="minorHAnsi"/>
          <w:sz w:val="22"/>
        </w:rPr>
        <w:t>a liste des produits proposés pour l’exécution des prestations</w:t>
      </w:r>
      <w:r>
        <w:rPr>
          <w:rFonts w:asciiTheme="minorHAnsi" w:hAnsiTheme="minorHAnsi"/>
          <w:sz w:val="22"/>
        </w:rPr>
        <w:t xml:space="preserve"> sera présentée dans l’offre du titulaire</w:t>
      </w:r>
      <w:r w:rsidR="00520E7B" w:rsidRPr="00A60BDC">
        <w:rPr>
          <w:rFonts w:asciiTheme="minorHAnsi" w:hAnsiTheme="minorHAnsi"/>
          <w:sz w:val="22"/>
        </w:rPr>
        <w:t>.</w:t>
      </w:r>
    </w:p>
    <w:p w14:paraId="06171BAB" w14:textId="77777777" w:rsidR="00520E7B" w:rsidRPr="00A60BDC" w:rsidRDefault="00520E7B" w:rsidP="007231DE">
      <w:pPr>
        <w:ind w:left="708"/>
        <w:jc w:val="both"/>
        <w:rPr>
          <w:rFonts w:asciiTheme="minorHAnsi" w:hAnsiTheme="minorHAnsi"/>
          <w:sz w:val="22"/>
        </w:rPr>
      </w:pPr>
      <w:r w:rsidRPr="00A60BDC">
        <w:rPr>
          <w:rFonts w:asciiTheme="minorHAnsi" w:hAnsiTheme="minorHAnsi"/>
          <w:sz w:val="22"/>
        </w:rPr>
        <w:t>Cette liste sera accompagnée des fiches produits et de</w:t>
      </w:r>
      <w:r w:rsidR="00F21389" w:rsidRPr="00A60BDC">
        <w:rPr>
          <w:rFonts w:asciiTheme="minorHAnsi" w:hAnsiTheme="minorHAnsi"/>
          <w:sz w:val="22"/>
        </w:rPr>
        <w:t>s fiches de données de sécurité et sera remise à jour à chaque changement.</w:t>
      </w:r>
    </w:p>
    <w:p w14:paraId="3F8D2273" w14:textId="77777777" w:rsidR="00520E7B" w:rsidRPr="00A60BDC" w:rsidRDefault="00520E7B" w:rsidP="00A60BDC">
      <w:pPr>
        <w:jc w:val="both"/>
        <w:rPr>
          <w:rFonts w:asciiTheme="minorHAnsi" w:hAnsiTheme="minorHAnsi"/>
          <w:sz w:val="22"/>
        </w:rPr>
      </w:pPr>
    </w:p>
    <w:p w14:paraId="246F5984" w14:textId="77777777" w:rsidR="00F21389" w:rsidRPr="00A60BDC" w:rsidRDefault="00F21389" w:rsidP="007231DE">
      <w:pPr>
        <w:ind w:left="708"/>
        <w:jc w:val="both"/>
        <w:rPr>
          <w:rFonts w:asciiTheme="minorHAnsi" w:hAnsiTheme="minorHAnsi"/>
          <w:sz w:val="22"/>
        </w:rPr>
      </w:pPr>
      <w:r w:rsidRPr="00A60BDC">
        <w:rPr>
          <w:rFonts w:asciiTheme="minorHAnsi" w:hAnsiTheme="minorHAnsi"/>
          <w:sz w:val="22"/>
        </w:rPr>
        <w:t>Le pouvoir adjudicateur se réserve le droit de ne pas accepter certains produits proposés par le titulaire au motif qu’il contient des produits interdits, reconnus dangereux pour la santé ou pour l’environnement. Le titulaire devra alors proposer sous un délai de 15 jours de nouveaux produits en remplacement.</w:t>
      </w:r>
    </w:p>
    <w:p w14:paraId="5EC9D838" w14:textId="77777777" w:rsidR="00F21389" w:rsidRDefault="00F21389" w:rsidP="00A60BDC">
      <w:pPr>
        <w:ind w:left="567"/>
        <w:jc w:val="both"/>
        <w:rPr>
          <w:rFonts w:ascii="Calibri" w:hAnsi="Calibri"/>
          <w:sz w:val="22"/>
        </w:rPr>
      </w:pPr>
    </w:p>
    <w:p w14:paraId="0078D030" w14:textId="77777777" w:rsidR="00F21389" w:rsidRPr="00A60BDC" w:rsidRDefault="00F21389" w:rsidP="007231DE">
      <w:pPr>
        <w:ind w:firstLine="708"/>
        <w:jc w:val="both"/>
        <w:rPr>
          <w:rFonts w:asciiTheme="minorHAnsi" w:hAnsiTheme="minorHAnsi"/>
          <w:sz w:val="22"/>
        </w:rPr>
      </w:pPr>
      <w:r w:rsidRPr="00A60BDC">
        <w:rPr>
          <w:rFonts w:asciiTheme="minorHAnsi" w:hAnsiTheme="minorHAnsi"/>
          <w:sz w:val="22"/>
        </w:rPr>
        <w:t>Les produits volatiles à base de solvants sont interdits.</w:t>
      </w:r>
    </w:p>
    <w:p w14:paraId="35D76DDF" w14:textId="77777777" w:rsidR="00F21389" w:rsidRPr="00A60BDC" w:rsidRDefault="00F21389" w:rsidP="00A60BDC">
      <w:pPr>
        <w:jc w:val="both"/>
        <w:rPr>
          <w:rFonts w:asciiTheme="minorHAnsi" w:hAnsiTheme="minorHAnsi"/>
          <w:sz w:val="22"/>
        </w:rPr>
      </w:pPr>
    </w:p>
    <w:p w14:paraId="249ED2D7" w14:textId="77777777" w:rsidR="00F21389" w:rsidRPr="00A60BDC" w:rsidRDefault="00F21389" w:rsidP="007231DE">
      <w:pPr>
        <w:ind w:firstLine="708"/>
        <w:jc w:val="both"/>
        <w:rPr>
          <w:rFonts w:asciiTheme="minorHAnsi" w:hAnsiTheme="minorHAnsi"/>
          <w:sz w:val="22"/>
        </w:rPr>
      </w:pPr>
      <w:r w:rsidRPr="00A60BDC">
        <w:rPr>
          <w:rFonts w:asciiTheme="minorHAnsi" w:hAnsiTheme="minorHAnsi"/>
          <w:sz w:val="22"/>
        </w:rPr>
        <w:t xml:space="preserve">Aucun produit abrasif ne pourra être utilisé sur les aluminés et éléments en inox, émail, chrome. </w:t>
      </w:r>
    </w:p>
    <w:p w14:paraId="7C0B4457" w14:textId="77777777" w:rsidR="00F21389" w:rsidRPr="00A60BDC" w:rsidRDefault="00F21389" w:rsidP="007231DE">
      <w:pPr>
        <w:ind w:left="708"/>
        <w:jc w:val="both"/>
        <w:rPr>
          <w:rFonts w:asciiTheme="minorHAnsi" w:hAnsiTheme="minorHAnsi"/>
          <w:sz w:val="22"/>
        </w:rPr>
      </w:pPr>
      <w:r w:rsidRPr="00A60BDC">
        <w:rPr>
          <w:rFonts w:asciiTheme="minorHAnsi" w:hAnsiTheme="minorHAnsi"/>
          <w:sz w:val="22"/>
        </w:rPr>
        <w:t>Le stockage des produits devra être effectué dans les locaux prévus à cet effet immédiatement après livraison sur le site.</w:t>
      </w:r>
    </w:p>
    <w:p w14:paraId="5749AD53" w14:textId="77777777" w:rsidR="00F21389" w:rsidRPr="00A60BDC" w:rsidRDefault="00F21389" w:rsidP="00F21389">
      <w:pPr>
        <w:jc w:val="both"/>
        <w:rPr>
          <w:rFonts w:asciiTheme="minorHAnsi" w:hAnsiTheme="minorHAnsi"/>
          <w:sz w:val="22"/>
        </w:rPr>
      </w:pPr>
    </w:p>
    <w:p w14:paraId="408B1C66" w14:textId="77777777" w:rsidR="00F21389" w:rsidRPr="00705898" w:rsidRDefault="00705898" w:rsidP="00705898">
      <w:pPr>
        <w:pStyle w:val="Titre4"/>
        <w:spacing w:before="0"/>
        <w:ind w:left="709"/>
        <w:rPr>
          <w:rFonts w:asciiTheme="minorHAnsi" w:eastAsia="Times New Roman" w:hAnsiTheme="minorHAnsi" w:cs="Times New Roman"/>
          <w:i w:val="0"/>
          <w:iCs w:val="0"/>
          <w:color w:val="000080"/>
        </w:rPr>
      </w:pPr>
      <w:r>
        <w:rPr>
          <w:rFonts w:asciiTheme="minorHAnsi" w:eastAsia="Times New Roman" w:hAnsiTheme="minorHAnsi" w:cs="Times New Roman"/>
          <w:i w:val="0"/>
          <w:iCs w:val="0"/>
          <w:color w:val="000080"/>
        </w:rPr>
        <w:t>6</w:t>
      </w:r>
      <w:r w:rsidR="00F21389" w:rsidRPr="00705898">
        <w:rPr>
          <w:rFonts w:asciiTheme="minorHAnsi" w:eastAsia="Times New Roman" w:hAnsiTheme="minorHAnsi" w:cs="Times New Roman"/>
          <w:i w:val="0"/>
          <w:iCs w:val="0"/>
          <w:color w:val="000080"/>
        </w:rPr>
        <w:t>.3.3 Fourniture et qualité des matériels</w:t>
      </w:r>
    </w:p>
    <w:p w14:paraId="33CD4754" w14:textId="77777777" w:rsidR="00F21389" w:rsidRDefault="00F21389" w:rsidP="00BF3724">
      <w:pPr>
        <w:ind w:left="708"/>
        <w:jc w:val="both"/>
        <w:rPr>
          <w:rFonts w:ascii="Calibri" w:hAnsi="Calibri"/>
          <w:sz w:val="22"/>
        </w:rPr>
      </w:pPr>
      <w:r>
        <w:rPr>
          <w:rFonts w:ascii="Calibri" w:hAnsi="Calibri"/>
          <w:sz w:val="22"/>
        </w:rPr>
        <w:t>Le titulaire doit fournir le matériel nécessaire à la bonne exécution des prestations décrites dans le présent CCTP.</w:t>
      </w:r>
    </w:p>
    <w:p w14:paraId="653625EC" w14:textId="77777777" w:rsidR="00F21389" w:rsidRDefault="00F21389" w:rsidP="00F21389">
      <w:pPr>
        <w:jc w:val="both"/>
        <w:rPr>
          <w:rFonts w:ascii="Calibri" w:hAnsi="Calibri"/>
          <w:sz w:val="22"/>
        </w:rPr>
      </w:pPr>
    </w:p>
    <w:p w14:paraId="6959C8B7" w14:textId="77777777" w:rsidR="00F21389" w:rsidRDefault="00F21389" w:rsidP="00BF3724">
      <w:pPr>
        <w:ind w:firstLine="708"/>
        <w:jc w:val="both"/>
        <w:rPr>
          <w:rFonts w:ascii="Calibri" w:hAnsi="Calibri"/>
          <w:sz w:val="22"/>
        </w:rPr>
      </w:pPr>
      <w:r>
        <w:rPr>
          <w:rFonts w:ascii="Calibri" w:hAnsi="Calibri"/>
          <w:sz w:val="22"/>
        </w:rPr>
        <w:t>Les matériels de l’entreprise sortante ne pourront pas être repris par l’entreprise entrante</w:t>
      </w:r>
    </w:p>
    <w:p w14:paraId="34760998" w14:textId="77777777" w:rsidR="00F21389" w:rsidRDefault="00F21389" w:rsidP="00BF3724">
      <w:pPr>
        <w:ind w:firstLine="708"/>
        <w:jc w:val="both"/>
        <w:rPr>
          <w:rFonts w:ascii="Calibri" w:hAnsi="Calibri"/>
          <w:sz w:val="22"/>
        </w:rPr>
      </w:pPr>
      <w:r>
        <w:rPr>
          <w:rFonts w:ascii="Calibri" w:hAnsi="Calibri"/>
          <w:sz w:val="22"/>
        </w:rPr>
        <w:t>Le stockage de ce</w:t>
      </w:r>
      <w:r w:rsidR="009B27B0">
        <w:rPr>
          <w:rFonts w:ascii="Calibri" w:hAnsi="Calibri"/>
          <w:sz w:val="22"/>
        </w:rPr>
        <w:t>s matériels devra être effectué</w:t>
      </w:r>
      <w:r>
        <w:rPr>
          <w:rFonts w:ascii="Calibri" w:hAnsi="Calibri"/>
          <w:sz w:val="22"/>
        </w:rPr>
        <w:t xml:space="preserve"> dans les locaux prévus à cet effet.</w:t>
      </w:r>
    </w:p>
    <w:p w14:paraId="2F5AE263" w14:textId="77777777" w:rsidR="00F21389" w:rsidRDefault="00F21389" w:rsidP="00F21389">
      <w:pPr>
        <w:jc w:val="both"/>
        <w:rPr>
          <w:rFonts w:ascii="Calibri" w:hAnsi="Calibri"/>
          <w:sz w:val="22"/>
        </w:rPr>
      </w:pPr>
    </w:p>
    <w:p w14:paraId="4CABC575" w14:textId="77777777" w:rsidR="00A827AF" w:rsidRDefault="00A827AF" w:rsidP="00BF3724">
      <w:pPr>
        <w:ind w:left="708"/>
        <w:jc w:val="both"/>
        <w:rPr>
          <w:rFonts w:ascii="Calibri" w:hAnsi="Calibri"/>
          <w:sz w:val="22"/>
        </w:rPr>
      </w:pPr>
      <w:r>
        <w:rPr>
          <w:rFonts w:ascii="Calibri" w:hAnsi="Calibri"/>
          <w:sz w:val="22"/>
        </w:rPr>
        <w:t>Le titulaire devra fournir, dans un délai de 20 jours à compter de la date de notification du marché, la liste des matériels proposés pour l’exécution des prestations.</w:t>
      </w:r>
    </w:p>
    <w:p w14:paraId="74C2FD01" w14:textId="77777777" w:rsidR="00A827AF" w:rsidRDefault="00A827AF" w:rsidP="00F21389">
      <w:pPr>
        <w:jc w:val="both"/>
        <w:rPr>
          <w:rFonts w:ascii="Calibri" w:hAnsi="Calibri"/>
          <w:sz w:val="22"/>
        </w:rPr>
      </w:pPr>
    </w:p>
    <w:p w14:paraId="777117F4" w14:textId="77777777" w:rsidR="00A827AF" w:rsidRDefault="00A827AF" w:rsidP="00BF3724">
      <w:pPr>
        <w:ind w:left="708"/>
        <w:jc w:val="both"/>
        <w:rPr>
          <w:rFonts w:ascii="Calibri" w:hAnsi="Calibri"/>
          <w:sz w:val="22"/>
        </w:rPr>
      </w:pPr>
      <w:r>
        <w:rPr>
          <w:rFonts w:ascii="Calibri" w:hAnsi="Calibri"/>
          <w:sz w:val="22"/>
        </w:rPr>
        <w:t>Les matériels devront être peu bruyants, de présentation correcte et satisfaire aux règlements de sécurité et de prévention des accidents du travail (homologation).</w:t>
      </w:r>
    </w:p>
    <w:p w14:paraId="48B0F0F0" w14:textId="77777777" w:rsidR="00A827AF" w:rsidRDefault="00A827AF" w:rsidP="00F21389">
      <w:pPr>
        <w:jc w:val="both"/>
        <w:rPr>
          <w:rFonts w:ascii="Calibri" w:hAnsi="Calibri"/>
          <w:sz w:val="22"/>
        </w:rPr>
      </w:pPr>
    </w:p>
    <w:p w14:paraId="4718066C" w14:textId="77777777" w:rsidR="00A827AF" w:rsidRDefault="00A827AF" w:rsidP="00BF3724">
      <w:pPr>
        <w:ind w:left="708"/>
        <w:jc w:val="both"/>
        <w:rPr>
          <w:rFonts w:ascii="Calibri" w:hAnsi="Calibri"/>
          <w:sz w:val="22"/>
        </w:rPr>
      </w:pPr>
      <w:r>
        <w:rPr>
          <w:rFonts w:ascii="Calibri" w:hAnsi="Calibri"/>
          <w:sz w:val="22"/>
        </w:rPr>
        <w:t>Les machines utilisées pour le nettoyage des sols devront être munies de dispositifs garantissant les revêtements verticaux (murs, portes, etc.) contre les dégradations et traces consécutives aux chocs et frottements éventuels de ces machines.</w:t>
      </w:r>
    </w:p>
    <w:p w14:paraId="7FBB31E6" w14:textId="77777777" w:rsidR="00A827AF" w:rsidRDefault="00A827AF" w:rsidP="00F21389">
      <w:pPr>
        <w:jc w:val="both"/>
        <w:rPr>
          <w:rFonts w:ascii="Calibri" w:hAnsi="Calibri"/>
          <w:sz w:val="22"/>
        </w:rPr>
      </w:pPr>
    </w:p>
    <w:p w14:paraId="4B764E7F" w14:textId="77777777" w:rsidR="00A827AF" w:rsidRDefault="00A827AF" w:rsidP="00BF3724">
      <w:pPr>
        <w:ind w:left="708"/>
        <w:jc w:val="both"/>
        <w:rPr>
          <w:rFonts w:ascii="Calibri" w:hAnsi="Calibri"/>
          <w:sz w:val="22"/>
        </w:rPr>
      </w:pPr>
      <w:r>
        <w:rPr>
          <w:rFonts w:ascii="Calibri" w:hAnsi="Calibri"/>
          <w:sz w:val="22"/>
        </w:rPr>
        <w:t>Le titulaire sera tenu d’adapter son matériel aux caractéristiques de l’alimentation électrique qui lui sera fournie. Les rallonges ou prolongateurs seront à fournir par le titulaire.</w:t>
      </w:r>
    </w:p>
    <w:p w14:paraId="14AE476A" w14:textId="77777777" w:rsidR="00A827AF" w:rsidRDefault="00A827AF" w:rsidP="00F21389">
      <w:pPr>
        <w:jc w:val="both"/>
        <w:rPr>
          <w:rFonts w:ascii="Calibri" w:hAnsi="Calibri"/>
          <w:sz w:val="22"/>
        </w:rPr>
      </w:pPr>
    </w:p>
    <w:p w14:paraId="7CF668D9" w14:textId="77777777" w:rsidR="00A827AF" w:rsidRDefault="00A827AF" w:rsidP="00BF3724">
      <w:pPr>
        <w:ind w:left="708"/>
        <w:jc w:val="both"/>
        <w:rPr>
          <w:rFonts w:ascii="Calibri" w:hAnsi="Calibri"/>
          <w:sz w:val="22"/>
        </w:rPr>
      </w:pPr>
      <w:r>
        <w:rPr>
          <w:rFonts w:ascii="Calibri" w:hAnsi="Calibri"/>
          <w:sz w:val="22"/>
        </w:rPr>
        <w:t>Le calibrage des fusibles et disjoncteurs ne devra en aucun cas être modifié. D’autre part, il sera interdit de brancher plusieurs machines électriques sur la même prise de courant, même par l’intermédiaire de fiches multiples.</w:t>
      </w:r>
    </w:p>
    <w:p w14:paraId="142147A4" w14:textId="77777777" w:rsidR="00A827AF" w:rsidRDefault="00A827AF" w:rsidP="00F21389">
      <w:pPr>
        <w:jc w:val="both"/>
        <w:rPr>
          <w:rFonts w:ascii="Calibri" w:hAnsi="Calibri"/>
          <w:sz w:val="22"/>
        </w:rPr>
      </w:pPr>
    </w:p>
    <w:p w14:paraId="5BC62D54" w14:textId="77777777" w:rsidR="00A827AF" w:rsidRDefault="00A827AF" w:rsidP="00BF3724">
      <w:pPr>
        <w:ind w:left="708"/>
        <w:jc w:val="both"/>
        <w:rPr>
          <w:rFonts w:ascii="Calibri" w:hAnsi="Calibri"/>
          <w:sz w:val="22"/>
        </w:rPr>
      </w:pPr>
      <w:r>
        <w:rPr>
          <w:rFonts w:ascii="Calibri" w:hAnsi="Calibri"/>
          <w:sz w:val="22"/>
        </w:rPr>
        <w:t>L’utilisation des prises sur lesquelles sont branchés les ordinateurs ou fax ainsi que les prises identifiées rouges (prises informatique – courant secouru) est strictement interdite.</w:t>
      </w:r>
    </w:p>
    <w:p w14:paraId="5CC5C5AF" w14:textId="77777777" w:rsidR="00A827AF" w:rsidRDefault="00A827AF" w:rsidP="00F21389">
      <w:pPr>
        <w:jc w:val="both"/>
        <w:rPr>
          <w:rFonts w:ascii="Calibri" w:hAnsi="Calibri"/>
          <w:sz w:val="22"/>
        </w:rPr>
      </w:pPr>
    </w:p>
    <w:p w14:paraId="2A3DA012" w14:textId="77777777" w:rsidR="00A827AF" w:rsidRPr="00AE589E" w:rsidRDefault="00A827AF" w:rsidP="00BF3724">
      <w:pPr>
        <w:ind w:left="708"/>
        <w:jc w:val="both"/>
        <w:rPr>
          <w:rFonts w:ascii="Calibri" w:hAnsi="Calibri"/>
          <w:sz w:val="22"/>
        </w:rPr>
      </w:pPr>
      <w:r>
        <w:rPr>
          <w:rFonts w:ascii="Calibri" w:hAnsi="Calibri"/>
          <w:sz w:val="22"/>
        </w:rPr>
        <w:t xml:space="preserve">En outre, le titulaire sera tenu de présenter à la demande de la </w:t>
      </w:r>
      <w:r w:rsidR="00275F3E" w:rsidRPr="00AE589E">
        <w:rPr>
          <w:rFonts w:ascii="Calibri" w:hAnsi="Calibri"/>
          <w:sz w:val="22"/>
        </w:rPr>
        <w:t>CCI ROUEN METROPOLE</w:t>
      </w:r>
      <w:r w:rsidRPr="00AE589E">
        <w:rPr>
          <w:rFonts w:ascii="Calibri" w:hAnsi="Calibri"/>
          <w:sz w:val="22"/>
        </w:rPr>
        <w:t xml:space="preserve"> ses machines pour une vérification de conformité aux prescriptions citées ci-dessus. Toute machine non conforme sera immédiatement mise hors service jusqu’à sa remise en état. Cette remise en état sera effectuée à la charge financière du titulaire.</w:t>
      </w:r>
    </w:p>
    <w:p w14:paraId="19328FAF" w14:textId="77777777" w:rsidR="00A827AF" w:rsidRPr="00AE589E" w:rsidRDefault="00A827AF" w:rsidP="00F21389">
      <w:pPr>
        <w:jc w:val="both"/>
        <w:rPr>
          <w:rFonts w:ascii="Calibri" w:hAnsi="Calibri"/>
          <w:sz w:val="22"/>
        </w:rPr>
      </w:pPr>
    </w:p>
    <w:p w14:paraId="43BEE871" w14:textId="77777777" w:rsidR="00A827AF" w:rsidRPr="00AE589E" w:rsidRDefault="00A827AF" w:rsidP="00BF3724">
      <w:pPr>
        <w:ind w:firstLine="708"/>
        <w:jc w:val="both"/>
        <w:rPr>
          <w:rFonts w:ascii="Calibri" w:hAnsi="Calibri"/>
          <w:sz w:val="22"/>
        </w:rPr>
      </w:pPr>
      <w:r w:rsidRPr="00AE589E">
        <w:rPr>
          <w:rFonts w:ascii="Calibri" w:hAnsi="Calibri"/>
          <w:sz w:val="22"/>
        </w:rPr>
        <w:t>L’utilisation de moteurs thermiques sera rigoureusement proscrite à l’intérieur des bâtiments.</w:t>
      </w:r>
    </w:p>
    <w:p w14:paraId="0DE815EA" w14:textId="77777777" w:rsidR="00A827AF" w:rsidRPr="00AE589E" w:rsidRDefault="00A827AF" w:rsidP="00F21389">
      <w:pPr>
        <w:jc w:val="both"/>
        <w:rPr>
          <w:rFonts w:ascii="Calibri" w:hAnsi="Calibri"/>
          <w:sz w:val="22"/>
        </w:rPr>
      </w:pPr>
    </w:p>
    <w:p w14:paraId="1B9D63D6" w14:textId="77777777" w:rsidR="00A827AF" w:rsidRPr="00AE589E" w:rsidRDefault="00A827AF" w:rsidP="00BF3724">
      <w:pPr>
        <w:ind w:left="708"/>
        <w:jc w:val="both"/>
        <w:rPr>
          <w:rFonts w:ascii="Calibri" w:hAnsi="Calibri"/>
          <w:sz w:val="22"/>
        </w:rPr>
      </w:pPr>
      <w:r w:rsidRPr="00AE589E">
        <w:rPr>
          <w:rFonts w:ascii="Calibri" w:hAnsi="Calibri"/>
          <w:sz w:val="22"/>
        </w:rPr>
        <w:t>Les balayeuses aspirantes et aspirateurs seront parfaitement entretenus dans le but de dégager un minimum de poussières pendant leur fonctionnement.</w:t>
      </w:r>
    </w:p>
    <w:p w14:paraId="000BDA91" w14:textId="77777777" w:rsidR="00A827AF" w:rsidRPr="00AE589E" w:rsidRDefault="00A827AF" w:rsidP="00F21389">
      <w:pPr>
        <w:jc w:val="both"/>
        <w:rPr>
          <w:rFonts w:ascii="Calibri" w:hAnsi="Calibri"/>
          <w:sz w:val="22"/>
        </w:rPr>
      </w:pPr>
    </w:p>
    <w:p w14:paraId="61CCADA3" w14:textId="77777777" w:rsidR="00A827AF" w:rsidRDefault="00A827AF" w:rsidP="00BF3724">
      <w:pPr>
        <w:ind w:left="708"/>
        <w:jc w:val="both"/>
        <w:rPr>
          <w:rFonts w:ascii="Calibri" w:hAnsi="Calibri"/>
          <w:sz w:val="22"/>
        </w:rPr>
      </w:pPr>
      <w:r w:rsidRPr="00AE589E">
        <w:rPr>
          <w:rFonts w:ascii="Calibri" w:hAnsi="Calibri"/>
          <w:sz w:val="22"/>
        </w:rPr>
        <w:lastRenderedPageBreak/>
        <w:t xml:space="preserve">Dans le cas de matériel spécifiquement lourd, le titulaire fournira </w:t>
      </w:r>
      <w:r w:rsidR="00807FA9" w:rsidRPr="00AE589E">
        <w:rPr>
          <w:rFonts w:ascii="Calibri" w:hAnsi="Calibri"/>
          <w:sz w:val="22"/>
        </w:rPr>
        <w:t>à</w:t>
      </w:r>
      <w:r w:rsidRPr="00AE589E">
        <w:rPr>
          <w:rFonts w:ascii="Calibri" w:hAnsi="Calibri"/>
          <w:sz w:val="22"/>
        </w:rPr>
        <w:t xml:space="preserve"> la </w:t>
      </w:r>
      <w:r w:rsidR="00275F3E" w:rsidRPr="00AE589E">
        <w:rPr>
          <w:rFonts w:ascii="Calibri" w:hAnsi="Calibri"/>
          <w:sz w:val="22"/>
        </w:rPr>
        <w:t xml:space="preserve">CCI ROUEN METROPOLE </w:t>
      </w:r>
      <w:r w:rsidRPr="00AE589E">
        <w:rPr>
          <w:rFonts w:ascii="Calibri" w:hAnsi="Calibri"/>
          <w:sz w:val="22"/>
        </w:rPr>
        <w:t xml:space="preserve">les éléments </w:t>
      </w:r>
      <w:r>
        <w:rPr>
          <w:rFonts w:ascii="Calibri" w:hAnsi="Calibri"/>
          <w:sz w:val="22"/>
        </w:rPr>
        <w:t>nécessaires à l’acceptation de son matériel (poids à vide et poids avec charge).</w:t>
      </w:r>
    </w:p>
    <w:p w14:paraId="042E3291" w14:textId="77777777" w:rsidR="00A827AF" w:rsidRDefault="00A827AF" w:rsidP="00F21389">
      <w:pPr>
        <w:jc w:val="both"/>
        <w:rPr>
          <w:rFonts w:ascii="Calibri" w:hAnsi="Calibri"/>
          <w:sz w:val="22"/>
        </w:rPr>
      </w:pPr>
    </w:p>
    <w:p w14:paraId="7B569873" w14:textId="77777777" w:rsidR="00A827AF" w:rsidRDefault="00A827AF" w:rsidP="00BF3724">
      <w:pPr>
        <w:ind w:firstLine="708"/>
        <w:jc w:val="both"/>
        <w:rPr>
          <w:rFonts w:ascii="Calibri" w:hAnsi="Calibri"/>
          <w:sz w:val="22"/>
        </w:rPr>
      </w:pPr>
      <w:r>
        <w:rPr>
          <w:rFonts w:ascii="Calibri" w:hAnsi="Calibri"/>
          <w:sz w:val="22"/>
        </w:rPr>
        <w:t xml:space="preserve">Les dégradations dues au non-respect </w:t>
      </w:r>
      <w:r w:rsidR="009573F5">
        <w:rPr>
          <w:rFonts w:ascii="Calibri" w:hAnsi="Calibri"/>
          <w:sz w:val="22"/>
        </w:rPr>
        <w:t>des consignes seront à la charge du titulaire.</w:t>
      </w:r>
    </w:p>
    <w:p w14:paraId="44236153" w14:textId="77777777" w:rsidR="009573F5" w:rsidRDefault="009573F5" w:rsidP="00F21389">
      <w:pPr>
        <w:jc w:val="both"/>
        <w:rPr>
          <w:rFonts w:ascii="Calibri" w:hAnsi="Calibri"/>
          <w:sz w:val="22"/>
        </w:rPr>
      </w:pPr>
    </w:p>
    <w:p w14:paraId="1C597636" w14:textId="77777777" w:rsidR="009573F5" w:rsidRDefault="009573F5" w:rsidP="00BF3724">
      <w:pPr>
        <w:ind w:left="708"/>
        <w:jc w:val="both"/>
        <w:rPr>
          <w:rFonts w:ascii="Calibri" w:hAnsi="Calibri"/>
          <w:sz w:val="22"/>
        </w:rPr>
      </w:pPr>
      <w:r>
        <w:rPr>
          <w:rFonts w:ascii="Calibri" w:hAnsi="Calibri"/>
          <w:sz w:val="22"/>
        </w:rPr>
        <w:t>Les échafaudages devront obligatoirement être conformes à la réglementation. Les matériels ne devront en aucun cas être en contact avec les surfaces verticales. Les extrémités supérieures des échelles et escabeaux seront protégés, leurs pieds seront munis de patins protecteurs.</w:t>
      </w:r>
    </w:p>
    <w:p w14:paraId="2F18ACEA" w14:textId="77777777" w:rsidR="009573F5" w:rsidRDefault="009573F5" w:rsidP="00F21389">
      <w:pPr>
        <w:jc w:val="both"/>
        <w:rPr>
          <w:rFonts w:ascii="Calibri" w:hAnsi="Calibri"/>
          <w:sz w:val="22"/>
        </w:rPr>
      </w:pPr>
    </w:p>
    <w:p w14:paraId="60AE68CB" w14:textId="77777777" w:rsidR="00A827AF" w:rsidRDefault="009573F5" w:rsidP="00BF3724">
      <w:pPr>
        <w:ind w:left="708"/>
        <w:jc w:val="both"/>
        <w:rPr>
          <w:rFonts w:ascii="Calibri" w:hAnsi="Calibri"/>
          <w:sz w:val="22"/>
        </w:rPr>
      </w:pPr>
      <w:r>
        <w:rPr>
          <w:rFonts w:ascii="Calibri" w:hAnsi="Calibri"/>
          <w:sz w:val="22"/>
        </w:rPr>
        <w:t>Les matériels et outils seront rangés immédiatement après usage du titulaire dans les locaux qui lui sont affectés. Aucun matériel ou produit ne devra être abandonné en dehors des emplacements autorisés ou laissé sans être rangé après chaque intervention, sous peine de leur évacuation sans préavis par le pouvoir adjudicateur.</w:t>
      </w:r>
    </w:p>
    <w:sectPr w:rsidR="00A827AF" w:rsidSect="003815CB">
      <w:headerReference w:type="default" r:id="rId8"/>
      <w:footerReference w:type="default" r:id="rId9"/>
      <w:headerReference w:type="first" r:id="rId10"/>
      <w:pgSz w:w="11907" w:h="16840" w:code="9"/>
      <w:pgMar w:top="539" w:right="1418" w:bottom="510" w:left="851" w:header="153" w:footer="58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BD28FE" w14:textId="77777777" w:rsidR="002F6061" w:rsidRDefault="002F6061" w:rsidP="00EF6376">
      <w:r>
        <w:separator/>
      </w:r>
    </w:p>
  </w:endnote>
  <w:endnote w:type="continuationSeparator" w:id="0">
    <w:p w14:paraId="6B46FE09" w14:textId="77777777" w:rsidR="002F6061" w:rsidRDefault="002F6061" w:rsidP="00EF6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Rage Italic">
    <w:panose1 w:val="03070502040507070304"/>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E0BAF5" w14:textId="32334964" w:rsidR="002F6061" w:rsidRDefault="002F6061" w:rsidP="00F2382C">
    <w:pPr>
      <w:pStyle w:val="Pieddepage"/>
      <w:tabs>
        <w:tab w:val="clear" w:pos="4536"/>
        <w:tab w:val="clear" w:pos="9072"/>
        <w:tab w:val="center" w:pos="3544"/>
        <w:tab w:val="right" w:pos="10348"/>
        <w:tab w:val="left" w:pos="11057"/>
        <w:tab w:val="left" w:pos="11482"/>
        <w:tab w:val="left" w:pos="12191"/>
      </w:tabs>
      <w:spacing w:before="120"/>
      <w:rPr>
        <w:rFonts w:ascii="Arial" w:hAnsi="Arial"/>
        <w:snapToGrid w:val="0"/>
      </w:rPr>
    </w:pPr>
    <w:r w:rsidRPr="0061297A">
      <w:rPr>
        <w:rFonts w:ascii="Arial" w:hAnsi="Arial"/>
        <w:snapToGrid w:val="0"/>
        <w:sz w:val="16"/>
      </w:rPr>
      <w:t xml:space="preserve">CCTP </w:t>
    </w:r>
    <w:r>
      <w:rPr>
        <w:rFonts w:ascii="Arial" w:hAnsi="Arial"/>
        <w:snapToGrid w:val="0"/>
        <w:sz w:val="16"/>
      </w:rPr>
      <w:t>Nettoyage</w:t>
    </w:r>
    <w:r w:rsidRPr="0061297A">
      <w:rPr>
        <w:rFonts w:ascii="Arial" w:hAnsi="Arial"/>
        <w:snapToGrid w:val="0"/>
        <w:sz w:val="16"/>
      </w:rPr>
      <w:t xml:space="preserve"> </w:t>
    </w:r>
    <w:r>
      <w:rPr>
        <w:rFonts w:ascii="Arial" w:hAnsi="Arial"/>
        <w:snapToGrid w:val="0"/>
        <w:sz w:val="16"/>
      </w:rPr>
      <w:t xml:space="preserve">Lot 1 </w:t>
    </w:r>
    <w:r w:rsidRPr="0061297A">
      <w:rPr>
        <w:rFonts w:ascii="Arial" w:hAnsi="Arial"/>
        <w:snapToGrid w:val="0"/>
        <w:sz w:val="16"/>
      </w:rPr>
      <w:t xml:space="preserve">- </w:t>
    </w:r>
    <w:r w:rsidRPr="0061297A">
      <w:rPr>
        <w:rFonts w:asciiTheme="minorHAnsi" w:hAnsiTheme="minorHAnsi"/>
        <w:snapToGrid w:val="0"/>
        <w:sz w:val="16"/>
        <w:szCs w:val="16"/>
      </w:rPr>
      <w:fldChar w:fldCharType="begin"/>
    </w:r>
    <w:r w:rsidRPr="0061297A">
      <w:rPr>
        <w:rFonts w:asciiTheme="minorHAnsi" w:hAnsiTheme="minorHAnsi"/>
        <w:snapToGrid w:val="0"/>
        <w:sz w:val="16"/>
        <w:szCs w:val="16"/>
      </w:rPr>
      <w:instrText xml:space="preserve"> TIME \@ "MMMM yy" </w:instrText>
    </w:r>
    <w:r w:rsidRPr="0061297A">
      <w:rPr>
        <w:rFonts w:asciiTheme="minorHAnsi" w:hAnsiTheme="minorHAnsi"/>
        <w:snapToGrid w:val="0"/>
        <w:sz w:val="16"/>
        <w:szCs w:val="16"/>
      </w:rPr>
      <w:fldChar w:fldCharType="separate"/>
    </w:r>
    <w:r w:rsidR="00E30E7A">
      <w:rPr>
        <w:rFonts w:asciiTheme="minorHAnsi" w:hAnsiTheme="minorHAnsi"/>
        <w:noProof/>
        <w:snapToGrid w:val="0"/>
        <w:sz w:val="16"/>
        <w:szCs w:val="16"/>
      </w:rPr>
      <w:t>mars 24</w:t>
    </w:r>
    <w:r w:rsidRPr="0061297A">
      <w:rPr>
        <w:rFonts w:asciiTheme="minorHAnsi" w:hAnsiTheme="minorHAnsi"/>
        <w:snapToGrid w:val="0"/>
        <w:sz w:val="16"/>
        <w:szCs w:val="16"/>
      </w:rPr>
      <w:fldChar w:fldCharType="end"/>
    </w:r>
    <w:r w:rsidRPr="0061297A">
      <w:rPr>
        <w:rFonts w:asciiTheme="minorHAnsi" w:hAnsiTheme="minorHAnsi"/>
        <w:snapToGrid w:val="0"/>
        <w:sz w:val="16"/>
        <w:szCs w:val="16"/>
      </w:rPr>
      <w:t xml:space="preserve">                                                                                                                                                         </w:t>
    </w:r>
    <w:r>
      <w:rPr>
        <w:rFonts w:asciiTheme="minorHAnsi" w:hAnsiTheme="minorHAnsi"/>
        <w:snapToGrid w:val="0"/>
        <w:sz w:val="16"/>
        <w:szCs w:val="16"/>
      </w:rPr>
      <w:tab/>
    </w:r>
    <w:r>
      <w:rPr>
        <w:rFonts w:asciiTheme="minorHAnsi" w:hAnsiTheme="minorHAnsi"/>
        <w:snapToGrid w:val="0"/>
        <w:sz w:val="16"/>
        <w:szCs w:val="16"/>
      </w:rPr>
      <w:tab/>
    </w:r>
    <w:r>
      <w:rPr>
        <w:rFonts w:asciiTheme="minorHAnsi" w:hAnsiTheme="minorHAnsi"/>
        <w:snapToGrid w:val="0"/>
        <w:sz w:val="16"/>
        <w:szCs w:val="16"/>
      </w:rPr>
      <w:tab/>
    </w:r>
    <w:r>
      <w:rPr>
        <w:rFonts w:asciiTheme="minorHAnsi" w:hAnsiTheme="minorHAnsi"/>
        <w:snapToGrid w:val="0"/>
        <w:sz w:val="16"/>
        <w:szCs w:val="16"/>
      </w:rPr>
      <w:tab/>
    </w:r>
    <w:r>
      <w:rPr>
        <w:rFonts w:asciiTheme="minorHAnsi" w:hAnsiTheme="minorHAnsi"/>
        <w:snapToGrid w:val="0"/>
        <w:sz w:val="16"/>
        <w:szCs w:val="16"/>
      </w:rPr>
      <w:tab/>
    </w:r>
    <w:r>
      <w:rPr>
        <w:rFonts w:asciiTheme="minorHAnsi" w:hAnsiTheme="minorHAnsi"/>
        <w:snapToGrid w:val="0"/>
        <w:sz w:val="16"/>
        <w:szCs w:val="16"/>
      </w:rPr>
      <w:tab/>
    </w:r>
    <w:r w:rsidRPr="0061297A">
      <w:rPr>
        <w:rFonts w:asciiTheme="minorHAnsi" w:hAnsiTheme="minorHAnsi"/>
        <w:snapToGrid w:val="0"/>
        <w:sz w:val="16"/>
        <w:szCs w:val="16"/>
      </w:rPr>
      <w:t xml:space="preserve">                 </w:t>
    </w:r>
    <w:r w:rsidRPr="0061297A">
      <w:rPr>
        <w:rFonts w:asciiTheme="minorHAnsi" w:hAnsiTheme="minorHAnsi" w:cs="Arial"/>
        <w:snapToGrid w:val="0"/>
        <w:sz w:val="16"/>
        <w:szCs w:val="16"/>
      </w:rPr>
      <w:t xml:space="preserve"> </w:t>
    </w:r>
    <w:r w:rsidRPr="0061297A">
      <w:rPr>
        <w:rFonts w:asciiTheme="minorHAnsi" w:hAnsiTheme="minorHAnsi"/>
        <w:snapToGrid w:val="0"/>
        <w:sz w:val="16"/>
        <w:szCs w:val="16"/>
      </w:rPr>
      <w:t xml:space="preserve">Page </w:t>
    </w:r>
    <w:r w:rsidRPr="0061297A">
      <w:rPr>
        <w:rStyle w:val="Numrodepage"/>
        <w:rFonts w:asciiTheme="minorHAnsi" w:hAnsiTheme="minorHAnsi"/>
        <w:sz w:val="16"/>
        <w:szCs w:val="16"/>
      </w:rPr>
      <w:fldChar w:fldCharType="begin"/>
    </w:r>
    <w:r w:rsidRPr="0061297A">
      <w:rPr>
        <w:rStyle w:val="Numrodepage"/>
        <w:rFonts w:asciiTheme="minorHAnsi" w:hAnsiTheme="minorHAnsi"/>
        <w:sz w:val="16"/>
        <w:szCs w:val="16"/>
      </w:rPr>
      <w:instrText xml:space="preserve"> PAGE </w:instrText>
    </w:r>
    <w:r w:rsidRPr="0061297A">
      <w:rPr>
        <w:rStyle w:val="Numrodepage"/>
        <w:rFonts w:asciiTheme="minorHAnsi" w:hAnsiTheme="minorHAnsi"/>
        <w:sz w:val="16"/>
        <w:szCs w:val="16"/>
      </w:rPr>
      <w:fldChar w:fldCharType="separate"/>
    </w:r>
    <w:r>
      <w:rPr>
        <w:rStyle w:val="Numrodepage"/>
        <w:rFonts w:asciiTheme="minorHAnsi" w:hAnsiTheme="minorHAnsi"/>
        <w:noProof/>
        <w:sz w:val="16"/>
        <w:szCs w:val="16"/>
      </w:rPr>
      <w:t>10</w:t>
    </w:r>
    <w:r w:rsidRPr="0061297A">
      <w:rPr>
        <w:rStyle w:val="Numrodepage"/>
        <w:rFonts w:asciiTheme="minorHAnsi" w:hAnsiTheme="minorHAnsi"/>
        <w:sz w:val="16"/>
        <w:szCs w:val="16"/>
      </w:rPr>
      <w:fldChar w:fldCharType="end"/>
    </w:r>
  </w:p>
  <w:p w14:paraId="41711A74" w14:textId="77777777" w:rsidR="002F6061" w:rsidRDefault="002F606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395377" w14:textId="77777777" w:rsidR="002F6061" w:rsidRDefault="002F6061" w:rsidP="00EF6376">
      <w:r>
        <w:separator/>
      </w:r>
    </w:p>
  </w:footnote>
  <w:footnote w:type="continuationSeparator" w:id="0">
    <w:p w14:paraId="67132435" w14:textId="77777777" w:rsidR="002F6061" w:rsidRDefault="002F6061" w:rsidP="00EF63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B6B15" w14:textId="77777777" w:rsidR="002F6061" w:rsidRDefault="002F6061" w:rsidP="00F2382C">
    <w:pPr>
      <w:pStyle w:val="En-tte"/>
      <w:tabs>
        <w:tab w:val="right" w:pos="15026"/>
      </w:tabs>
      <w:jc w:val="center"/>
      <w:rPr>
        <w:rFonts w:ascii="Arial" w:hAnsi="Arial"/>
        <w:snapToGrid w:val="0"/>
        <w:color w:val="000080"/>
        <w:kern w:val="16"/>
        <w:position w:val="-36"/>
        <w:sz w:val="24"/>
      </w:rPr>
    </w:pPr>
  </w:p>
  <w:p w14:paraId="1217E6CA" w14:textId="77777777" w:rsidR="002F6061" w:rsidRDefault="002F6061" w:rsidP="00F2382C">
    <w:pPr>
      <w:pStyle w:val="En-tte"/>
      <w:tabs>
        <w:tab w:val="right" w:pos="15026"/>
      </w:tabs>
      <w:jc w:val="center"/>
      <w:rPr>
        <w:rFonts w:ascii="Arial" w:hAnsi="Arial"/>
        <w:snapToGrid w:val="0"/>
        <w:color w:val="000080"/>
        <w:kern w:val="16"/>
        <w:position w:val="-36"/>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C0CB7" w14:textId="77777777" w:rsidR="002F6061" w:rsidRPr="008255AF" w:rsidRDefault="002F6061" w:rsidP="00553CB0">
    <w:pPr>
      <w:pStyle w:val="Titre3"/>
      <w:ind w:left="4821"/>
    </w:pPr>
  </w:p>
  <w:p w14:paraId="6740931B" w14:textId="77777777" w:rsidR="002F6061" w:rsidRPr="0058722A" w:rsidRDefault="002F6061" w:rsidP="00553CB0">
    <w:pPr>
      <w:jc w:val="center"/>
    </w:pPr>
  </w:p>
  <w:p w14:paraId="33586FB7" w14:textId="77777777" w:rsidR="002F6061" w:rsidRDefault="002F6061" w:rsidP="00553CB0">
    <w:pPr>
      <w:jc w:val="center"/>
      <w:rPr>
        <w:rFonts w:cs="Calibri"/>
        <w:b/>
        <w:bCs/>
      </w:rPr>
    </w:pPr>
  </w:p>
  <w:p w14:paraId="62C29173" w14:textId="77777777" w:rsidR="002F6061" w:rsidRPr="0058722A" w:rsidRDefault="002F6061" w:rsidP="00553CB0">
    <w:pPr>
      <w:jc w:val="center"/>
    </w:pPr>
  </w:p>
  <w:p w14:paraId="5D52DE0A" w14:textId="77777777" w:rsidR="002F6061" w:rsidRDefault="002F6061" w:rsidP="00553CB0">
    <w:pPr>
      <w:jc w:val="center"/>
      <w:rPr>
        <w:b/>
        <w:sz w:val="24"/>
      </w:rPr>
    </w:pPr>
    <w:r>
      <w:rPr>
        <w:noProof/>
      </w:rPr>
      <w:drawing>
        <wp:inline distT="0" distB="0" distL="0" distR="0" wp14:anchorId="16E402CC" wp14:editId="444C0042">
          <wp:extent cx="2482850" cy="6731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2850" cy="673100"/>
                  </a:xfrm>
                  <a:prstGeom prst="rect">
                    <a:avLst/>
                  </a:prstGeom>
                  <a:noFill/>
                  <a:ln>
                    <a:noFill/>
                  </a:ln>
                </pic:spPr>
              </pic:pic>
            </a:graphicData>
          </a:graphic>
        </wp:inline>
      </w:drawing>
    </w:r>
  </w:p>
  <w:p w14:paraId="4F1D09BD" w14:textId="77777777" w:rsidR="002F6061" w:rsidRPr="00553CB0" w:rsidRDefault="002F6061" w:rsidP="00553CB0">
    <w:pPr>
      <w:jc w:val="center"/>
      <w:rPr>
        <w:rFonts w:asciiTheme="minorHAnsi" w:hAnsiTheme="minorHAnsi"/>
        <w:b/>
        <w:sz w:val="28"/>
      </w:rPr>
    </w:pPr>
  </w:p>
  <w:p w14:paraId="280B64EA" w14:textId="77777777" w:rsidR="002F6061" w:rsidRDefault="002F6061" w:rsidP="00553CB0">
    <w:pPr>
      <w:jc w:val="center"/>
      <w:rPr>
        <w:rFonts w:asciiTheme="minorHAnsi" w:hAnsiTheme="minorHAnsi"/>
        <w:b/>
        <w:sz w:val="28"/>
      </w:rPr>
    </w:pPr>
    <w:r w:rsidRPr="00553CB0">
      <w:rPr>
        <w:rFonts w:asciiTheme="minorHAnsi" w:hAnsiTheme="minorHAnsi"/>
        <w:b/>
        <w:sz w:val="28"/>
      </w:rPr>
      <w:t xml:space="preserve">CHAMBRE DE COMMERCE ET D’INDUSTRIE </w:t>
    </w:r>
  </w:p>
  <w:p w14:paraId="582B22E6" w14:textId="77777777" w:rsidR="002F6061" w:rsidRPr="00553CB0" w:rsidRDefault="002F6061" w:rsidP="00553CB0">
    <w:pPr>
      <w:jc w:val="center"/>
      <w:rPr>
        <w:rFonts w:asciiTheme="minorHAnsi" w:hAnsiTheme="minorHAnsi"/>
        <w:b/>
        <w:sz w:val="28"/>
      </w:rPr>
    </w:pPr>
    <w:r>
      <w:rPr>
        <w:rFonts w:asciiTheme="minorHAnsi" w:hAnsiTheme="minorHAnsi"/>
        <w:b/>
        <w:sz w:val="28"/>
      </w:rPr>
      <w:t>ROUEN METROPOLE</w:t>
    </w:r>
  </w:p>
  <w:p w14:paraId="09E6ACBF" w14:textId="77777777" w:rsidR="002F6061" w:rsidRPr="00553CB0" w:rsidRDefault="002F6061" w:rsidP="00553CB0">
    <w:pPr>
      <w:pStyle w:val="En-tte"/>
      <w:tabs>
        <w:tab w:val="right" w:pos="15026"/>
      </w:tabs>
      <w:jc w:val="center"/>
      <w:rPr>
        <w:rFonts w:asciiTheme="minorHAnsi" w:hAnsiTheme="minorHAnsi"/>
        <w:noProof/>
        <w:color w:val="000080"/>
        <w:kern w:val="16"/>
        <w:position w:val="-36"/>
        <w:sz w:val="28"/>
      </w:rPr>
    </w:pPr>
    <w:r>
      <w:rPr>
        <w:rFonts w:asciiTheme="minorHAnsi" w:hAnsiTheme="minorHAnsi"/>
        <w:b/>
        <w:sz w:val="28"/>
      </w:rPr>
      <w:t xml:space="preserve">7 Passage de la </w:t>
    </w:r>
    <w:proofErr w:type="spellStart"/>
    <w:r>
      <w:rPr>
        <w:rFonts w:asciiTheme="minorHAnsi" w:hAnsiTheme="minorHAnsi"/>
        <w:b/>
        <w:sz w:val="28"/>
      </w:rPr>
      <w:t>Luciline</w:t>
    </w:r>
    <w:proofErr w:type="spellEnd"/>
    <w:r w:rsidRPr="00553CB0">
      <w:rPr>
        <w:rFonts w:asciiTheme="minorHAnsi" w:hAnsiTheme="minorHAnsi"/>
        <w:b/>
        <w:sz w:val="28"/>
      </w:rPr>
      <w:t xml:space="preserve"> – 76007 Rouen Cedex 1</w:t>
    </w:r>
  </w:p>
  <w:p w14:paraId="717DD108" w14:textId="77777777" w:rsidR="002F6061" w:rsidRPr="00553CB0" w:rsidRDefault="002F6061" w:rsidP="00553CB0">
    <w:pPr>
      <w:pStyle w:val="En-tte"/>
      <w:tabs>
        <w:tab w:val="right" w:pos="15026"/>
      </w:tabs>
      <w:jc w:val="center"/>
      <w:rPr>
        <w:rFonts w:asciiTheme="minorHAnsi" w:hAnsiTheme="minorHAnsi"/>
        <w:snapToGrid w:val="0"/>
        <w:color w:val="000080"/>
        <w:kern w:val="16"/>
        <w:position w:val="-36"/>
        <w:sz w:val="28"/>
      </w:rPr>
    </w:pPr>
  </w:p>
  <w:p w14:paraId="02C92236" w14:textId="77777777" w:rsidR="002F6061" w:rsidRPr="00553CB0" w:rsidRDefault="002F6061" w:rsidP="00553CB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526AF"/>
    <w:multiLevelType w:val="hybridMultilevel"/>
    <w:tmpl w:val="68CE2B2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 w15:restartNumberingAfterBreak="0">
    <w:nsid w:val="05490236"/>
    <w:multiLevelType w:val="hybridMultilevel"/>
    <w:tmpl w:val="230257B8"/>
    <w:lvl w:ilvl="0" w:tplc="F5BA7752">
      <w:numFmt w:val="bullet"/>
      <w:lvlText w:val="-"/>
      <w:lvlJc w:val="left"/>
      <w:pPr>
        <w:ind w:left="1494"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10611252"/>
    <w:multiLevelType w:val="hybridMultilevel"/>
    <w:tmpl w:val="EC749D62"/>
    <w:lvl w:ilvl="0" w:tplc="F5BA7752">
      <w:numFmt w:val="bullet"/>
      <w:lvlText w:val="-"/>
      <w:lvlJc w:val="left"/>
      <w:pPr>
        <w:ind w:left="1494"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15:restartNumberingAfterBreak="0">
    <w:nsid w:val="152C610C"/>
    <w:multiLevelType w:val="hybridMultilevel"/>
    <w:tmpl w:val="BE42843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AB08C6"/>
    <w:multiLevelType w:val="hybridMultilevel"/>
    <w:tmpl w:val="A01CD1F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7944EA"/>
    <w:multiLevelType w:val="hybridMultilevel"/>
    <w:tmpl w:val="E5E290A0"/>
    <w:lvl w:ilvl="0" w:tplc="F5BA7752">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6" w15:restartNumberingAfterBreak="0">
    <w:nsid w:val="1E1D0288"/>
    <w:multiLevelType w:val="hybridMultilevel"/>
    <w:tmpl w:val="B85C1392"/>
    <w:lvl w:ilvl="0" w:tplc="F5BA7752">
      <w:numFmt w:val="bullet"/>
      <w:lvlText w:val="-"/>
      <w:lvlJc w:val="left"/>
      <w:pPr>
        <w:ind w:left="1494"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15:restartNumberingAfterBreak="0">
    <w:nsid w:val="29572C7E"/>
    <w:multiLevelType w:val="hybridMultilevel"/>
    <w:tmpl w:val="7E064220"/>
    <w:lvl w:ilvl="0" w:tplc="040C000B">
      <w:start w:val="1"/>
      <w:numFmt w:val="bullet"/>
      <w:lvlText w:val=""/>
      <w:lvlJc w:val="left"/>
      <w:pPr>
        <w:ind w:left="927" w:hanging="360"/>
      </w:pPr>
      <w:rPr>
        <w:rFonts w:ascii="Wingdings" w:hAnsi="Wingdings"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8" w15:restartNumberingAfterBreak="0">
    <w:nsid w:val="30A32128"/>
    <w:multiLevelType w:val="singleLevel"/>
    <w:tmpl w:val="558AEE50"/>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7E5164"/>
    <w:multiLevelType w:val="hybridMultilevel"/>
    <w:tmpl w:val="7C3CB11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2970B96"/>
    <w:multiLevelType w:val="hybridMultilevel"/>
    <w:tmpl w:val="37CAC9DC"/>
    <w:lvl w:ilvl="0" w:tplc="040C000B">
      <w:start w:val="1"/>
      <w:numFmt w:val="bullet"/>
      <w:lvlText w:val=""/>
      <w:lvlJc w:val="left"/>
      <w:pPr>
        <w:tabs>
          <w:tab w:val="num" w:pos="720"/>
        </w:tabs>
        <w:ind w:left="720" w:hanging="360"/>
      </w:pPr>
      <w:rPr>
        <w:rFonts w:ascii="Wingdings" w:hAnsi="Wingdings" w:hint="default"/>
      </w:rPr>
    </w:lvl>
    <w:lvl w:ilvl="1" w:tplc="040C0001">
      <w:start w:val="1"/>
      <w:numFmt w:val="bullet"/>
      <w:lvlText w:val=""/>
      <w:lvlJc w:val="left"/>
      <w:pPr>
        <w:tabs>
          <w:tab w:val="num" w:pos="2160"/>
        </w:tabs>
        <w:ind w:left="2160" w:hanging="360"/>
      </w:pPr>
      <w:rPr>
        <w:rFonts w:ascii="Symbol" w:hAnsi="Symbol"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36144A92"/>
    <w:multiLevelType w:val="hybridMultilevel"/>
    <w:tmpl w:val="0A78DF3E"/>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212"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4602A7"/>
    <w:multiLevelType w:val="hybridMultilevel"/>
    <w:tmpl w:val="D896945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FF84F18"/>
    <w:multiLevelType w:val="hybridMultilevel"/>
    <w:tmpl w:val="460CD08E"/>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4" w15:restartNumberingAfterBreak="0">
    <w:nsid w:val="4FF93FD8"/>
    <w:multiLevelType w:val="hybridMultilevel"/>
    <w:tmpl w:val="F46EE67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0F762C0"/>
    <w:multiLevelType w:val="hybridMultilevel"/>
    <w:tmpl w:val="178A782E"/>
    <w:lvl w:ilvl="0" w:tplc="21F65DA6">
      <w:start w:val="6"/>
      <w:numFmt w:val="bullet"/>
      <w:lvlText w:val="-"/>
      <w:lvlJc w:val="left"/>
      <w:pPr>
        <w:ind w:left="720"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6" w15:restartNumberingAfterBreak="0">
    <w:nsid w:val="51FB511C"/>
    <w:multiLevelType w:val="hybridMultilevel"/>
    <w:tmpl w:val="AE5EC9A0"/>
    <w:lvl w:ilvl="0" w:tplc="BD3E90B0">
      <w:start w:val="1"/>
      <w:numFmt w:val="bullet"/>
      <w:lvlText w:val=""/>
      <w:lvlJc w:val="left"/>
      <w:pPr>
        <w:tabs>
          <w:tab w:val="num" w:pos="2433"/>
        </w:tabs>
        <w:ind w:left="2433" w:hanging="360"/>
      </w:pPr>
      <w:rPr>
        <w:rFonts w:ascii="Wingdings" w:hAnsi="Wingdings" w:hint="default"/>
        <w:sz w:val="28"/>
      </w:rPr>
    </w:lvl>
    <w:lvl w:ilvl="1" w:tplc="040C0003">
      <w:start w:val="1"/>
      <w:numFmt w:val="bullet"/>
      <w:lvlText w:val="o"/>
      <w:lvlJc w:val="left"/>
      <w:pPr>
        <w:tabs>
          <w:tab w:val="num" w:pos="2433"/>
        </w:tabs>
        <w:ind w:left="2433" w:hanging="360"/>
      </w:pPr>
      <w:rPr>
        <w:rFonts w:ascii="Courier New" w:hAnsi="Courier New" w:cs="Courier New" w:hint="default"/>
      </w:rPr>
    </w:lvl>
    <w:lvl w:ilvl="2" w:tplc="040C0005" w:tentative="1">
      <w:start w:val="1"/>
      <w:numFmt w:val="bullet"/>
      <w:lvlText w:val=""/>
      <w:lvlJc w:val="left"/>
      <w:pPr>
        <w:tabs>
          <w:tab w:val="num" w:pos="3153"/>
        </w:tabs>
        <w:ind w:left="3153" w:hanging="360"/>
      </w:pPr>
      <w:rPr>
        <w:rFonts w:ascii="Wingdings" w:hAnsi="Wingdings" w:hint="default"/>
      </w:rPr>
    </w:lvl>
    <w:lvl w:ilvl="3" w:tplc="040C0001" w:tentative="1">
      <w:start w:val="1"/>
      <w:numFmt w:val="bullet"/>
      <w:lvlText w:val=""/>
      <w:lvlJc w:val="left"/>
      <w:pPr>
        <w:tabs>
          <w:tab w:val="num" w:pos="3873"/>
        </w:tabs>
        <w:ind w:left="3873" w:hanging="360"/>
      </w:pPr>
      <w:rPr>
        <w:rFonts w:ascii="Symbol" w:hAnsi="Symbol" w:hint="default"/>
      </w:rPr>
    </w:lvl>
    <w:lvl w:ilvl="4" w:tplc="040C0003" w:tentative="1">
      <w:start w:val="1"/>
      <w:numFmt w:val="bullet"/>
      <w:lvlText w:val="o"/>
      <w:lvlJc w:val="left"/>
      <w:pPr>
        <w:tabs>
          <w:tab w:val="num" w:pos="4593"/>
        </w:tabs>
        <w:ind w:left="4593" w:hanging="360"/>
      </w:pPr>
      <w:rPr>
        <w:rFonts w:ascii="Courier New" w:hAnsi="Courier New" w:cs="Courier New" w:hint="default"/>
      </w:rPr>
    </w:lvl>
    <w:lvl w:ilvl="5" w:tplc="040C0005" w:tentative="1">
      <w:start w:val="1"/>
      <w:numFmt w:val="bullet"/>
      <w:lvlText w:val=""/>
      <w:lvlJc w:val="left"/>
      <w:pPr>
        <w:tabs>
          <w:tab w:val="num" w:pos="5313"/>
        </w:tabs>
        <w:ind w:left="5313" w:hanging="360"/>
      </w:pPr>
      <w:rPr>
        <w:rFonts w:ascii="Wingdings" w:hAnsi="Wingdings" w:hint="default"/>
      </w:rPr>
    </w:lvl>
    <w:lvl w:ilvl="6" w:tplc="040C0001" w:tentative="1">
      <w:start w:val="1"/>
      <w:numFmt w:val="bullet"/>
      <w:lvlText w:val=""/>
      <w:lvlJc w:val="left"/>
      <w:pPr>
        <w:tabs>
          <w:tab w:val="num" w:pos="6033"/>
        </w:tabs>
        <w:ind w:left="6033" w:hanging="360"/>
      </w:pPr>
      <w:rPr>
        <w:rFonts w:ascii="Symbol" w:hAnsi="Symbol" w:hint="default"/>
      </w:rPr>
    </w:lvl>
    <w:lvl w:ilvl="7" w:tplc="040C0003" w:tentative="1">
      <w:start w:val="1"/>
      <w:numFmt w:val="bullet"/>
      <w:lvlText w:val="o"/>
      <w:lvlJc w:val="left"/>
      <w:pPr>
        <w:tabs>
          <w:tab w:val="num" w:pos="6753"/>
        </w:tabs>
        <w:ind w:left="6753" w:hanging="360"/>
      </w:pPr>
      <w:rPr>
        <w:rFonts w:ascii="Courier New" w:hAnsi="Courier New" w:cs="Courier New" w:hint="default"/>
      </w:rPr>
    </w:lvl>
    <w:lvl w:ilvl="8" w:tplc="040C0005" w:tentative="1">
      <w:start w:val="1"/>
      <w:numFmt w:val="bullet"/>
      <w:lvlText w:val=""/>
      <w:lvlJc w:val="left"/>
      <w:pPr>
        <w:tabs>
          <w:tab w:val="num" w:pos="7473"/>
        </w:tabs>
        <w:ind w:left="7473" w:hanging="360"/>
      </w:pPr>
      <w:rPr>
        <w:rFonts w:ascii="Wingdings" w:hAnsi="Wingdings" w:hint="default"/>
      </w:rPr>
    </w:lvl>
  </w:abstractNum>
  <w:abstractNum w:abstractNumId="17" w15:restartNumberingAfterBreak="0">
    <w:nsid w:val="53D5491A"/>
    <w:multiLevelType w:val="hybridMultilevel"/>
    <w:tmpl w:val="7CF2EF56"/>
    <w:lvl w:ilvl="0" w:tplc="D6D8CA88">
      <w:numFmt w:val="bullet"/>
      <w:lvlText w:val="-"/>
      <w:lvlJc w:val="left"/>
      <w:pPr>
        <w:ind w:left="927" w:hanging="360"/>
      </w:pPr>
      <w:rPr>
        <w:rFonts w:ascii="Calibri" w:eastAsia="Times New Roman" w:hAnsi="Calibri"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8" w15:restartNumberingAfterBreak="0">
    <w:nsid w:val="566107ED"/>
    <w:multiLevelType w:val="hybridMultilevel"/>
    <w:tmpl w:val="9BEAC8E2"/>
    <w:lvl w:ilvl="0" w:tplc="F5BA7752">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07C5068"/>
    <w:multiLevelType w:val="hybridMultilevel"/>
    <w:tmpl w:val="FA5AE032"/>
    <w:lvl w:ilvl="0" w:tplc="ECEE29DA">
      <w:numFmt w:val="bullet"/>
      <w:lvlText w:val="-"/>
      <w:lvlJc w:val="left"/>
      <w:pPr>
        <w:ind w:left="2723" w:hanging="360"/>
      </w:pPr>
      <w:rPr>
        <w:rFonts w:ascii="Calibri" w:eastAsia="Times New Roman" w:hAnsi="Calibri" w:cs="Times New Roman" w:hint="default"/>
      </w:rPr>
    </w:lvl>
    <w:lvl w:ilvl="1" w:tplc="040C0003" w:tentative="1">
      <w:start w:val="1"/>
      <w:numFmt w:val="bullet"/>
      <w:lvlText w:val="o"/>
      <w:lvlJc w:val="left"/>
      <w:pPr>
        <w:ind w:left="3443" w:hanging="360"/>
      </w:pPr>
      <w:rPr>
        <w:rFonts w:ascii="Courier New" w:hAnsi="Courier New" w:cs="Courier New" w:hint="default"/>
      </w:rPr>
    </w:lvl>
    <w:lvl w:ilvl="2" w:tplc="040C0005" w:tentative="1">
      <w:start w:val="1"/>
      <w:numFmt w:val="bullet"/>
      <w:lvlText w:val=""/>
      <w:lvlJc w:val="left"/>
      <w:pPr>
        <w:ind w:left="4163" w:hanging="360"/>
      </w:pPr>
      <w:rPr>
        <w:rFonts w:ascii="Wingdings" w:hAnsi="Wingdings" w:hint="default"/>
      </w:rPr>
    </w:lvl>
    <w:lvl w:ilvl="3" w:tplc="040C0001" w:tentative="1">
      <w:start w:val="1"/>
      <w:numFmt w:val="bullet"/>
      <w:lvlText w:val=""/>
      <w:lvlJc w:val="left"/>
      <w:pPr>
        <w:ind w:left="4883" w:hanging="360"/>
      </w:pPr>
      <w:rPr>
        <w:rFonts w:ascii="Symbol" w:hAnsi="Symbol" w:hint="default"/>
      </w:rPr>
    </w:lvl>
    <w:lvl w:ilvl="4" w:tplc="040C0003" w:tentative="1">
      <w:start w:val="1"/>
      <w:numFmt w:val="bullet"/>
      <w:lvlText w:val="o"/>
      <w:lvlJc w:val="left"/>
      <w:pPr>
        <w:ind w:left="5603" w:hanging="360"/>
      </w:pPr>
      <w:rPr>
        <w:rFonts w:ascii="Courier New" w:hAnsi="Courier New" w:cs="Courier New" w:hint="default"/>
      </w:rPr>
    </w:lvl>
    <w:lvl w:ilvl="5" w:tplc="040C0005" w:tentative="1">
      <w:start w:val="1"/>
      <w:numFmt w:val="bullet"/>
      <w:lvlText w:val=""/>
      <w:lvlJc w:val="left"/>
      <w:pPr>
        <w:ind w:left="6323" w:hanging="360"/>
      </w:pPr>
      <w:rPr>
        <w:rFonts w:ascii="Wingdings" w:hAnsi="Wingdings" w:hint="default"/>
      </w:rPr>
    </w:lvl>
    <w:lvl w:ilvl="6" w:tplc="040C0001" w:tentative="1">
      <w:start w:val="1"/>
      <w:numFmt w:val="bullet"/>
      <w:lvlText w:val=""/>
      <w:lvlJc w:val="left"/>
      <w:pPr>
        <w:ind w:left="7043" w:hanging="360"/>
      </w:pPr>
      <w:rPr>
        <w:rFonts w:ascii="Symbol" w:hAnsi="Symbol" w:hint="default"/>
      </w:rPr>
    </w:lvl>
    <w:lvl w:ilvl="7" w:tplc="040C0003" w:tentative="1">
      <w:start w:val="1"/>
      <w:numFmt w:val="bullet"/>
      <w:lvlText w:val="o"/>
      <w:lvlJc w:val="left"/>
      <w:pPr>
        <w:ind w:left="7763" w:hanging="360"/>
      </w:pPr>
      <w:rPr>
        <w:rFonts w:ascii="Courier New" w:hAnsi="Courier New" w:cs="Courier New" w:hint="default"/>
      </w:rPr>
    </w:lvl>
    <w:lvl w:ilvl="8" w:tplc="040C0005" w:tentative="1">
      <w:start w:val="1"/>
      <w:numFmt w:val="bullet"/>
      <w:lvlText w:val=""/>
      <w:lvlJc w:val="left"/>
      <w:pPr>
        <w:ind w:left="8483" w:hanging="360"/>
      </w:pPr>
      <w:rPr>
        <w:rFonts w:ascii="Wingdings" w:hAnsi="Wingdings" w:hint="default"/>
      </w:rPr>
    </w:lvl>
  </w:abstractNum>
  <w:abstractNum w:abstractNumId="20" w15:restartNumberingAfterBreak="0">
    <w:nsid w:val="64991811"/>
    <w:multiLevelType w:val="hybridMultilevel"/>
    <w:tmpl w:val="093218E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1" w15:restartNumberingAfterBreak="0">
    <w:nsid w:val="64C361DF"/>
    <w:multiLevelType w:val="hybridMultilevel"/>
    <w:tmpl w:val="A52640CC"/>
    <w:lvl w:ilvl="0" w:tplc="603075A4">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2" w15:restartNumberingAfterBreak="0">
    <w:nsid w:val="6D6A3F94"/>
    <w:multiLevelType w:val="hybridMultilevel"/>
    <w:tmpl w:val="C13806BC"/>
    <w:lvl w:ilvl="0" w:tplc="5ED22466">
      <w:start w:val="6"/>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71906797"/>
    <w:multiLevelType w:val="hybridMultilevel"/>
    <w:tmpl w:val="D214EAA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4" w15:restartNumberingAfterBreak="0">
    <w:nsid w:val="79C971C3"/>
    <w:multiLevelType w:val="hybridMultilevel"/>
    <w:tmpl w:val="A1F4765A"/>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5" w15:restartNumberingAfterBreak="0">
    <w:nsid w:val="7E3D311E"/>
    <w:multiLevelType w:val="singleLevel"/>
    <w:tmpl w:val="040C0001"/>
    <w:lvl w:ilvl="0">
      <w:start w:val="1"/>
      <w:numFmt w:val="bullet"/>
      <w:lvlText w:val=""/>
      <w:lvlJc w:val="left"/>
      <w:pPr>
        <w:tabs>
          <w:tab w:val="num" w:pos="1779"/>
        </w:tabs>
        <w:ind w:left="1779" w:hanging="360"/>
      </w:pPr>
      <w:rPr>
        <w:rFonts w:ascii="Symbol" w:hAnsi="Symbol" w:hint="default"/>
      </w:rPr>
    </w:lvl>
  </w:abstractNum>
  <w:num w:numId="1">
    <w:abstractNumId w:val="25"/>
  </w:num>
  <w:num w:numId="2">
    <w:abstractNumId w:val="8"/>
  </w:num>
  <w:num w:numId="3">
    <w:abstractNumId w:val="16"/>
  </w:num>
  <w:num w:numId="4">
    <w:abstractNumId w:val="11"/>
  </w:num>
  <w:num w:numId="5">
    <w:abstractNumId w:val="0"/>
  </w:num>
  <w:num w:numId="6">
    <w:abstractNumId w:val="5"/>
  </w:num>
  <w:num w:numId="7">
    <w:abstractNumId w:val="2"/>
  </w:num>
  <w:num w:numId="8">
    <w:abstractNumId w:val="18"/>
  </w:num>
  <w:num w:numId="9">
    <w:abstractNumId w:val="1"/>
  </w:num>
  <w:num w:numId="10">
    <w:abstractNumId w:val="6"/>
  </w:num>
  <w:num w:numId="11">
    <w:abstractNumId w:val="10"/>
  </w:num>
  <w:num w:numId="12">
    <w:abstractNumId w:val="13"/>
  </w:num>
  <w:num w:numId="13">
    <w:abstractNumId w:val="23"/>
  </w:num>
  <w:num w:numId="14">
    <w:abstractNumId w:val="3"/>
  </w:num>
  <w:num w:numId="1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20"/>
  </w:num>
  <w:num w:numId="18">
    <w:abstractNumId w:val="17"/>
  </w:num>
  <w:num w:numId="19">
    <w:abstractNumId w:val="7"/>
  </w:num>
  <w:num w:numId="20">
    <w:abstractNumId w:val="24"/>
  </w:num>
  <w:num w:numId="21">
    <w:abstractNumId w:val="19"/>
  </w:num>
  <w:num w:numId="22">
    <w:abstractNumId w:val="22"/>
  </w:num>
  <w:num w:numId="23">
    <w:abstractNumId w:val="9"/>
  </w:num>
  <w:num w:numId="24">
    <w:abstractNumId w:val="14"/>
  </w:num>
  <w:num w:numId="25">
    <w:abstractNumId w:val="12"/>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defaultTabStop w:val="708"/>
  <w:hyphenationZone w:val="425"/>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493B"/>
    <w:rsid w:val="00007917"/>
    <w:rsid w:val="00007F45"/>
    <w:rsid w:val="00016DEB"/>
    <w:rsid w:val="00025C95"/>
    <w:rsid w:val="00027270"/>
    <w:rsid w:val="00044590"/>
    <w:rsid w:val="00055241"/>
    <w:rsid w:val="00060F84"/>
    <w:rsid w:val="00070E73"/>
    <w:rsid w:val="00072DEF"/>
    <w:rsid w:val="0008249B"/>
    <w:rsid w:val="000941B9"/>
    <w:rsid w:val="000B7F06"/>
    <w:rsid w:val="000C6359"/>
    <w:rsid w:val="000F3B8A"/>
    <w:rsid w:val="00122CBA"/>
    <w:rsid w:val="00150B6E"/>
    <w:rsid w:val="00192532"/>
    <w:rsid w:val="00194F66"/>
    <w:rsid w:val="001B62B9"/>
    <w:rsid w:val="001C08CE"/>
    <w:rsid w:val="001C7CF8"/>
    <w:rsid w:val="001D06D5"/>
    <w:rsid w:val="001D2C95"/>
    <w:rsid w:val="001D3054"/>
    <w:rsid w:val="001E42E7"/>
    <w:rsid w:val="001E687D"/>
    <w:rsid w:val="001F498C"/>
    <w:rsid w:val="00203E0D"/>
    <w:rsid w:val="00215A6B"/>
    <w:rsid w:val="002238AF"/>
    <w:rsid w:val="002370DA"/>
    <w:rsid w:val="00255A47"/>
    <w:rsid w:val="00256319"/>
    <w:rsid w:val="002637B7"/>
    <w:rsid w:val="002678E9"/>
    <w:rsid w:val="002702DA"/>
    <w:rsid w:val="00270988"/>
    <w:rsid w:val="0027441D"/>
    <w:rsid w:val="00275F3E"/>
    <w:rsid w:val="002824B7"/>
    <w:rsid w:val="002870A0"/>
    <w:rsid w:val="00292B70"/>
    <w:rsid w:val="002B0ACC"/>
    <w:rsid w:val="002F6061"/>
    <w:rsid w:val="0032463B"/>
    <w:rsid w:val="0032773A"/>
    <w:rsid w:val="00330081"/>
    <w:rsid w:val="00334E12"/>
    <w:rsid w:val="003815CB"/>
    <w:rsid w:val="00391973"/>
    <w:rsid w:val="003A2708"/>
    <w:rsid w:val="003C0032"/>
    <w:rsid w:val="003D6683"/>
    <w:rsid w:val="003E5E66"/>
    <w:rsid w:val="0041352E"/>
    <w:rsid w:val="00446AE8"/>
    <w:rsid w:val="00493134"/>
    <w:rsid w:val="004957A9"/>
    <w:rsid w:val="004A536B"/>
    <w:rsid w:val="004B5B6B"/>
    <w:rsid w:val="004C4E7F"/>
    <w:rsid w:val="004E5FFD"/>
    <w:rsid w:val="00515B18"/>
    <w:rsid w:val="00520E7B"/>
    <w:rsid w:val="00533B28"/>
    <w:rsid w:val="00553CB0"/>
    <w:rsid w:val="005670DC"/>
    <w:rsid w:val="005818F0"/>
    <w:rsid w:val="005859E0"/>
    <w:rsid w:val="005C5FFB"/>
    <w:rsid w:val="00607DD2"/>
    <w:rsid w:val="0061297A"/>
    <w:rsid w:val="00613A7A"/>
    <w:rsid w:val="00616F54"/>
    <w:rsid w:val="006230C1"/>
    <w:rsid w:val="006407DB"/>
    <w:rsid w:val="0064289C"/>
    <w:rsid w:val="00660362"/>
    <w:rsid w:val="006B0D2E"/>
    <w:rsid w:val="006B5205"/>
    <w:rsid w:val="006C24C9"/>
    <w:rsid w:val="006C5FBD"/>
    <w:rsid w:val="006C62D7"/>
    <w:rsid w:val="006C7143"/>
    <w:rsid w:val="006E2EE4"/>
    <w:rsid w:val="00705898"/>
    <w:rsid w:val="0071386A"/>
    <w:rsid w:val="007231DE"/>
    <w:rsid w:val="00774928"/>
    <w:rsid w:val="00776945"/>
    <w:rsid w:val="007865E4"/>
    <w:rsid w:val="00791934"/>
    <w:rsid w:val="007935EE"/>
    <w:rsid w:val="007A27FB"/>
    <w:rsid w:val="007B7FE3"/>
    <w:rsid w:val="007D6D53"/>
    <w:rsid w:val="007E0D78"/>
    <w:rsid w:val="007E3521"/>
    <w:rsid w:val="007F1A5D"/>
    <w:rsid w:val="00807FA9"/>
    <w:rsid w:val="008374F5"/>
    <w:rsid w:val="00854843"/>
    <w:rsid w:val="00857D4D"/>
    <w:rsid w:val="00890BE7"/>
    <w:rsid w:val="00890FDE"/>
    <w:rsid w:val="008A493B"/>
    <w:rsid w:val="008C5866"/>
    <w:rsid w:val="008E56D2"/>
    <w:rsid w:val="008F1FFE"/>
    <w:rsid w:val="00911B0E"/>
    <w:rsid w:val="00941649"/>
    <w:rsid w:val="009513F1"/>
    <w:rsid w:val="009565FC"/>
    <w:rsid w:val="009573F5"/>
    <w:rsid w:val="00960110"/>
    <w:rsid w:val="0096046F"/>
    <w:rsid w:val="009848F2"/>
    <w:rsid w:val="00991552"/>
    <w:rsid w:val="009A071B"/>
    <w:rsid w:val="009B27B0"/>
    <w:rsid w:val="009C4D6F"/>
    <w:rsid w:val="009C6A24"/>
    <w:rsid w:val="009C76DE"/>
    <w:rsid w:val="009E262B"/>
    <w:rsid w:val="009F29C1"/>
    <w:rsid w:val="00A134FE"/>
    <w:rsid w:val="00A140FC"/>
    <w:rsid w:val="00A2039E"/>
    <w:rsid w:val="00A210F8"/>
    <w:rsid w:val="00A43305"/>
    <w:rsid w:val="00A515A0"/>
    <w:rsid w:val="00A55558"/>
    <w:rsid w:val="00A60BDC"/>
    <w:rsid w:val="00A65054"/>
    <w:rsid w:val="00A74A84"/>
    <w:rsid w:val="00A82055"/>
    <w:rsid w:val="00A827AF"/>
    <w:rsid w:val="00A85C2F"/>
    <w:rsid w:val="00A95F3E"/>
    <w:rsid w:val="00AA021B"/>
    <w:rsid w:val="00AA7960"/>
    <w:rsid w:val="00AB6ED1"/>
    <w:rsid w:val="00AC2756"/>
    <w:rsid w:val="00AD1DE1"/>
    <w:rsid w:val="00AD2006"/>
    <w:rsid w:val="00AD7CAA"/>
    <w:rsid w:val="00AE589E"/>
    <w:rsid w:val="00AF3F96"/>
    <w:rsid w:val="00B06A87"/>
    <w:rsid w:val="00B073FD"/>
    <w:rsid w:val="00B2345D"/>
    <w:rsid w:val="00B23A47"/>
    <w:rsid w:val="00B26658"/>
    <w:rsid w:val="00B27AE5"/>
    <w:rsid w:val="00B27C01"/>
    <w:rsid w:val="00B46C3E"/>
    <w:rsid w:val="00B70ACB"/>
    <w:rsid w:val="00B8374B"/>
    <w:rsid w:val="00B937CB"/>
    <w:rsid w:val="00B96ABE"/>
    <w:rsid w:val="00BA08AB"/>
    <w:rsid w:val="00BB083D"/>
    <w:rsid w:val="00BC59DA"/>
    <w:rsid w:val="00BC64E7"/>
    <w:rsid w:val="00BE4633"/>
    <w:rsid w:val="00BF3724"/>
    <w:rsid w:val="00C15675"/>
    <w:rsid w:val="00C21E0C"/>
    <w:rsid w:val="00C242E4"/>
    <w:rsid w:val="00C43565"/>
    <w:rsid w:val="00C55C73"/>
    <w:rsid w:val="00C62681"/>
    <w:rsid w:val="00C91C2B"/>
    <w:rsid w:val="00C94D97"/>
    <w:rsid w:val="00CB11F6"/>
    <w:rsid w:val="00CB378D"/>
    <w:rsid w:val="00CC317A"/>
    <w:rsid w:val="00CC3603"/>
    <w:rsid w:val="00CD3087"/>
    <w:rsid w:val="00CE2D67"/>
    <w:rsid w:val="00CE6081"/>
    <w:rsid w:val="00CE6970"/>
    <w:rsid w:val="00CF05D7"/>
    <w:rsid w:val="00D1553C"/>
    <w:rsid w:val="00D24333"/>
    <w:rsid w:val="00D25D3A"/>
    <w:rsid w:val="00D50340"/>
    <w:rsid w:val="00D62A07"/>
    <w:rsid w:val="00D62DF8"/>
    <w:rsid w:val="00D72D3A"/>
    <w:rsid w:val="00D801F2"/>
    <w:rsid w:val="00D81E06"/>
    <w:rsid w:val="00D826B6"/>
    <w:rsid w:val="00D863C9"/>
    <w:rsid w:val="00D87459"/>
    <w:rsid w:val="00DA0E2E"/>
    <w:rsid w:val="00DA4808"/>
    <w:rsid w:val="00DC2F9F"/>
    <w:rsid w:val="00DD5DAB"/>
    <w:rsid w:val="00DF08A1"/>
    <w:rsid w:val="00E1071F"/>
    <w:rsid w:val="00E12D68"/>
    <w:rsid w:val="00E13F77"/>
    <w:rsid w:val="00E30E7A"/>
    <w:rsid w:val="00E51B80"/>
    <w:rsid w:val="00E52BAC"/>
    <w:rsid w:val="00E6351A"/>
    <w:rsid w:val="00E94915"/>
    <w:rsid w:val="00EB14D3"/>
    <w:rsid w:val="00EB1BFB"/>
    <w:rsid w:val="00EB414C"/>
    <w:rsid w:val="00EB74D4"/>
    <w:rsid w:val="00ED2720"/>
    <w:rsid w:val="00EE1D0E"/>
    <w:rsid w:val="00EE53AF"/>
    <w:rsid w:val="00EF23A7"/>
    <w:rsid w:val="00EF6376"/>
    <w:rsid w:val="00F0434F"/>
    <w:rsid w:val="00F140B8"/>
    <w:rsid w:val="00F21389"/>
    <w:rsid w:val="00F2382C"/>
    <w:rsid w:val="00F27003"/>
    <w:rsid w:val="00F4186C"/>
    <w:rsid w:val="00F42830"/>
    <w:rsid w:val="00F51362"/>
    <w:rsid w:val="00F54828"/>
    <w:rsid w:val="00F614A3"/>
    <w:rsid w:val="00F64BCE"/>
    <w:rsid w:val="00F94E4D"/>
    <w:rsid w:val="00FA243A"/>
    <w:rsid w:val="00FA5265"/>
    <w:rsid w:val="00FA5FF3"/>
    <w:rsid w:val="00FB0481"/>
    <w:rsid w:val="00FB220F"/>
    <w:rsid w:val="00FC73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02E5F21E"/>
  <w15:docId w15:val="{F0A63997-3AAB-4AAF-BBCF-30F2E0946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A493B"/>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uiPriority w:val="9"/>
    <w:qFormat/>
    <w:rsid w:val="00AA7960"/>
    <w:pPr>
      <w:keepNext/>
      <w:keepLines/>
      <w:spacing w:before="480"/>
      <w:outlineLvl w:val="0"/>
    </w:pPr>
    <w:rPr>
      <w:rFonts w:asciiTheme="majorHAnsi" w:eastAsiaTheme="majorEastAsia" w:hAnsiTheme="majorHAnsi" w:cstheme="majorBidi"/>
      <w:b/>
      <w:bCs/>
      <w:color w:val="1F497D" w:themeColor="text2"/>
      <w:sz w:val="28"/>
      <w:szCs w:val="28"/>
      <w:u w:val="single"/>
    </w:rPr>
  </w:style>
  <w:style w:type="paragraph" w:styleId="Titre2">
    <w:name w:val="heading 2"/>
    <w:basedOn w:val="Normal"/>
    <w:next w:val="Normal"/>
    <w:link w:val="Titre2Car"/>
    <w:uiPriority w:val="9"/>
    <w:unhideWhenUsed/>
    <w:qFormat/>
    <w:rsid w:val="00A85C2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qFormat/>
    <w:rsid w:val="0041352E"/>
    <w:pPr>
      <w:keepNext/>
      <w:jc w:val="center"/>
      <w:outlineLvl w:val="2"/>
    </w:pPr>
    <w:rPr>
      <w:sz w:val="24"/>
    </w:rPr>
  </w:style>
  <w:style w:type="paragraph" w:styleId="Titre4">
    <w:name w:val="heading 4"/>
    <w:basedOn w:val="Normal"/>
    <w:next w:val="Normal"/>
    <w:link w:val="Titre4Car"/>
    <w:uiPriority w:val="9"/>
    <w:unhideWhenUsed/>
    <w:qFormat/>
    <w:rsid w:val="00AA7960"/>
    <w:pPr>
      <w:keepNext/>
      <w:keepLines/>
      <w:spacing w:before="200"/>
      <w:ind w:left="708"/>
      <w:outlineLvl w:val="3"/>
    </w:pPr>
    <w:rPr>
      <w:rFonts w:asciiTheme="majorHAnsi" w:eastAsiaTheme="majorEastAsia" w:hAnsiTheme="majorHAnsi" w:cstheme="majorBidi"/>
      <w:b/>
      <w:bCs/>
      <w:i/>
      <w:iCs/>
      <w:color w:val="1F497D" w:themeColor="text2"/>
      <w:sz w:val="24"/>
      <w:szCs w:val="24"/>
    </w:rPr>
  </w:style>
  <w:style w:type="paragraph" w:styleId="Titre5">
    <w:name w:val="heading 5"/>
    <w:basedOn w:val="Normal"/>
    <w:next w:val="Normal"/>
    <w:link w:val="Titre5Car"/>
    <w:uiPriority w:val="9"/>
    <w:semiHidden/>
    <w:unhideWhenUsed/>
    <w:qFormat/>
    <w:rsid w:val="0041352E"/>
    <w:pPr>
      <w:keepNext/>
      <w:keepLines/>
      <w:spacing w:before="200"/>
      <w:outlineLvl w:val="4"/>
    </w:pPr>
    <w:rPr>
      <w:rFonts w:asciiTheme="majorHAnsi" w:eastAsiaTheme="majorEastAsia" w:hAnsiTheme="majorHAnsi" w:cstheme="majorBidi"/>
      <w:color w:val="243F6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8A493B"/>
    <w:rPr>
      <w:rFonts w:ascii="Rage Italic" w:hAnsi="Rage Italic"/>
      <w:sz w:val="28"/>
      <w:szCs w:val="28"/>
    </w:rPr>
  </w:style>
  <w:style w:type="character" w:customStyle="1" w:styleId="CorpsdetexteCar">
    <w:name w:val="Corps de texte Car"/>
    <w:basedOn w:val="Policepardfaut"/>
    <w:link w:val="Corpsdetexte"/>
    <w:rsid w:val="008A493B"/>
    <w:rPr>
      <w:rFonts w:ascii="Rage Italic" w:eastAsia="Times New Roman" w:hAnsi="Rage Italic" w:cs="Times New Roman"/>
      <w:sz w:val="28"/>
      <w:szCs w:val="28"/>
      <w:lang w:eastAsia="fr-FR"/>
    </w:rPr>
  </w:style>
  <w:style w:type="paragraph" w:styleId="Retraitcorpsdetexte">
    <w:name w:val="Body Text Indent"/>
    <w:basedOn w:val="Normal"/>
    <w:link w:val="RetraitcorpsdetexteCar"/>
    <w:rsid w:val="008A493B"/>
    <w:pPr>
      <w:ind w:left="705" w:hanging="421"/>
    </w:pPr>
    <w:rPr>
      <w:rFonts w:ascii="Rage Italic" w:hAnsi="Rage Italic"/>
      <w:sz w:val="28"/>
      <w:szCs w:val="28"/>
    </w:rPr>
  </w:style>
  <w:style w:type="character" w:customStyle="1" w:styleId="RetraitcorpsdetexteCar">
    <w:name w:val="Retrait corps de texte Car"/>
    <w:basedOn w:val="Policepardfaut"/>
    <w:link w:val="Retraitcorpsdetexte"/>
    <w:rsid w:val="008A493B"/>
    <w:rPr>
      <w:rFonts w:ascii="Rage Italic" w:eastAsia="Times New Roman" w:hAnsi="Rage Italic" w:cs="Times New Roman"/>
      <w:sz w:val="28"/>
      <w:szCs w:val="28"/>
      <w:lang w:eastAsia="fr-FR"/>
    </w:rPr>
  </w:style>
  <w:style w:type="paragraph" w:styleId="Titre">
    <w:name w:val="Title"/>
    <w:basedOn w:val="Normal"/>
    <w:link w:val="TitreCar"/>
    <w:qFormat/>
    <w:rsid w:val="00AA7960"/>
    <w:pPr>
      <w:pBdr>
        <w:top w:val="single" w:sz="4" w:space="1" w:color="auto"/>
        <w:left w:val="single" w:sz="4" w:space="4" w:color="auto"/>
        <w:bottom w:val="single" w:sz="4" w:space="1" w:color="auto"/>
        <w:right w:val="single" w:sz="4" w:space="4" w:color="auto"/>
      </w:pBdr>
      <w:jc w:val="center"/>
    </w:pPr>
    <w:rPr>
      <w:rFonts w:asciiTheme="minorHAnsi" w:hAnsiTheme="minorHAnsi"/>
      <w:b/>
      <w:bCs/>
      <w:color w:val="000080"/>
      <w:sz w:val="28"/>
      <w:szCs w:val="24"/>
    </w:rPr>
  </w:style>
  <w:style w:type="character" w:customStyle="1" w:styleId="TitreCar">
    <w:name w:val="Titre Car"/>
    <w:basedOn w:val="Policepardfaut"/>
    <w:link w:val="Titre"/>
    <w:rsid w:val="00AA7960"/>
    <w:rPr>
      <w:rFonts w:eastAsia="Times New Roman" w:cs="Times New Roman"/>
      <w:b/>
      <w:bCs/>
      <w:color w:val="000080"/>
      <w:sz w:val="28"/>
      <w:szCs w:val="24"/>
      <w:lang w:eastAsia="fr-FR"/>
    </w:rPr>
  </w:style>
  <w:style w:type="paragraph" w:styleId="En-tte">
    <w:name w:val="header"/>
    <w:basedOn w:val="Normal"/>
    <w:link w:val="En-tteCar"/>
    <w:rsid w:val="008A493B"/>
    <w:pPr>
      <w:tabs>
        <w:tab w:val="center" w:pos="4536"/>
        <w:tab w:val="right" w:pos="9072"/>
      </w:tabs>
    </w:pPr>
  </w:style>
  <w:style w:type="character" w:customStyle="1" w:styleId="En-tteCar">
    <w:name w:val="En-tête Car"/>
    <w:basedOn w:val="Policepardfaut"/>
    <w:link w:val="En-tte"/>
    <w:rsid w:val="008A493B"/>
    <w:rPr>
      <w:rFonts w:ascii="Times New Roman" w:eastAsia="Times New Roman" w:hAnsi="Times New Roman" w:cs="Times New Roman"/>
      <w:sz w:val="20"/>
      <w:szCs w:val="20"/>
      <w:lang w:eastAsia="fr-FR"/>
    </w:rPr>
  </w:style>
  <w:style w:type="paragraph" w:styleId="Pieddepage">
    <w:name w:val="footer"/>
    <w:basedOn w:val="Normal"/>
    <w:link w:val="PieddepageCar"/>
    <w:rsid w:val="008A493B"/>
    <w:pPr>
      <w:tabs>
        <w:tab w:val="center" w:pos="4536"/>
        <w:tab w:val="right" w:pos="9072"/>
      </w:tabs>
    </w:pPr>
  </w:style>
  <w:style w:type="character" w:customStyle="1" w:styleId="PieddepageCar">
    <w:name w:val="Pied de page Car"/>
    <w:basedOn w:val="Policepardfaut"/>
    <w:link w:val="Pieddepage"/>
    <w:rsid w:val="008A493B"/>
    <w:rPr>
      <w:rFonts w:ascii="Times New Roman" w:eastAsia="Times New Roman" w:hAnsi="Times New Roman" w:cs="Times New Roman"/>
      <w:sz w:val="20"/>
      <w:szCs w:val="20"/>
      <w:lang w:eastAsia="fr-FR"/>
    </w:rPr>
  </w:style>
  <w:style w:type="character" w:styleId="Numrodepage">
    <w:name w:val="page number"/>
    <w:basedOn w:val="Policepardfaut"/>
    <w:rsid w:val="008A493B"/>
  </w:style>
  <w:style w:type="paragraph" w:styleId="Paragraphedeliste">
    <w:name w:val="List Paragraph"/>
    <w:basedOn w:val="Normal"/>
    <w:uiPriority w:val="34"/>
    <w:qFormat/>
    <w:rsid w:val="008A493B"/>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Titre3Car">
    <w:name w:val="Titre 3 Car"/>
    <w:basedOn w:val="Policepardfaut"/>
    <w:link w:val="Titre3"/>
    <w:uiPriority w:val="9"/>
    <w:rsid w:val="0041352E"/>
    <w:rPr>
      <w:rFonts w:ascii="Times New Roman" w:eastAsia="Times New Roman" w:hAnsi="Times New Roman" w:cs="Times New Roman"/>
      <w:sz w:val="24"/>
      <w:szCs w:val="20"/>
      <w:lang w:eastAsia="fr-FR"/>
    </w:rPr>
  </w:style>
  <w:style w:type="character" w:customStyle="1" w:styleId="Titre4Car">
    <w:name w:val="Titre 4 Car"/>
    <w:basedOn w:val="Policepardfaut"/>
    <w:link w:val="Titre4"/>
    <w:uiPriority w:val="9"/>
    <w:rsid w:val="00AA7960"/>
    <w:rPr>
      <w:rFonts w:asciiTheme="majorHAnsi" w:eastAsiaTheme="majorEastAsia" w:hAnsiTheme="majorHAnsi" w:cstheme="majorBidi"/>
      <w:b/>
      <w:bCs/>
      <w:i/>
      <w:iCs/>
      <w:color w:val="1F497D" w:themeColor="text2"/>
      <w:sz w:val="24"/>
      <w:szCs w:val="24"/>
      <w:lang w:eastAsia="fr-FR"/>
    </w:rPr>
  </w:style>
  <w:style w:type="character" w:customStyle="1" w:styleId="Titre5Car">
    <w:name w:val="Titre 5 Car"/>
    <w:basedOn w:val="Policepardfaut"/>
    <w:link w:val="Titre5"/>
    <w:uiPriority w:val="9"/>
    <w:semiHidden/>
    <w:rsid w:val="0041352E"/>
    <w:rPr>
      <w:rFonts w:asciiTheme="majorHAnsi" w:eastAsiaTheme="majorEastAsia" w:hAnsiTheme="majorHAnsi" w:cstheme="majorBidi"/>
      <w:color w:val="243F60" w:themeColor="accent1" w:themeShade="7F"/>
      <w:sz w:val="24"/>
      <w:szCs w:val="24"/>
      <w:lang w:eastAsia="fr-FR"/>
    </w:rPr>
  </w:style>
  <w:style w:type="paragraph" w:customStyle="1" w:styleId="RedTitre1">
    <w:name w:val="RedTitre1"/>
    <w:basedOn w:val="Normal"/>
    <w:rsid w:val="0041352E"/>
    <w:pPr>
      <w:framePr w:hSpace="142" w:wrap="auto" w:vAnchor="text" w:hAnchor="text" w:xAlign="center" w:y="1"/>
      <w:widowControl w:val="0"/>
      <w:jc w:val="center"/>
    </w:pPr>
    <w:rPr>
      <w:rFonts w:ascii="Arial" w:hAnsi="Arial"/>
      <w:b/>
      <w:sz w:val="22"/>
    </w:rPr>
  </w:style>
  <w:style w:type="paragraph" w:styleId="Corpsdetexte2">
    <w:name w:val="Body Text 2"/>
    <w:basedOn w:val="Normal"/>
    <w:link w:val="Corpsdetexte2Car"/>
    <w:uiPriority w:val="99"/>
    <w:semiHidden/>
    <w:unhideWhenUsed/>
    <w:rsid w:val="0041352E"/>
    <w:pPr>
      <w:spacing w:after="120" w:line="480" w:lineRule="auto"/>
    </w:pPr>
  </w:style>
  <w:style w:type="character" w:customStyle="1" w:styleId="Corpsdetexte2Car">
    <w:name w:val="Corps de texte 2 Car"/>
    <w:basedOn w:val="Policepardfaut"/>
    <w:link w:val="Corpsdetexte2"/>
    <w:uiPriority w:val="99"/>
    <w:semiHidden/>
    <w:rsid w:val="0041352E"/>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4E5FFD"/>
    <w:rPr>
      <w:rFonts w:ascii="Tahoma" w:hAnsi="Tahoma" w:cs="Tahoma"/>
      <w:sz w:val="16"/>
      <w:szCs w:val="16"/>
    </w:rPr>
  </w:style>
  <w:style w:type="character" w:customStyle="1" w:styleId="TextedebullesCar">
    <w:name w:val="Texte de bulles Car"/>
    <w:basedOn w:val="Policepardfaut"/>
    <w:link w:val="Textedebulles"/>
    <w:uiPriority w:val="99"/>
    <w:semiHidden/>
    <w:rsid w:val="004E5FFD"/>
    <w:rPr>
      <w:rFonts w:ascii="Tahoma" w:eastAsia="Times New Roman" w:hAnsi="Tahoma" w:cs="Tahoma"/>
      <w:sz w:val="16"/>
      <w:szCs w:val="16"/>
      <w:lang w:eastAsia="fr-FR"/>
    </w:rPr>
  </w:style>
  <w:style w:type="character" w:styleId="Lienhypertexte">
    <w:name w:val="Hyperlink"/>
    <w:basedOn w:val="Policepardfaut"/>
    <w:uiPriority w:val="99"/>
    <w:unhideWhenUsed/>
    <w:rsid w:val="00F0434F"/>
    <w:rPr>
      <w:color w:val="0000FF" w:themeColor="hyperlink"/>
      <w:u w:val="single"/>
    </w:rPr>
  </w:style>
  <w:style w:type="character" w:customStyle="1" w:styleId="Titre1Car">
    <w:name w:val="Titre 1 Car"/>
    <w:basedOn w:val="Policepardfaut"/>
    <w:link w:val="Titre1"/>
    <w:uiPriority w:val="9"/>
    <w:rsid w:val="00AA7960"/>
    <w:rPr>
      <w:rFonts w:asciiTheme="majorHAnsi" w:eastAsiaTheme="majorEastAsia" w:hAnsiTheme="majorHAnsi" w:cstheme="majorBidi"/>
      <w:b/>
      <w:bCs/>
      <w:color w:val="1F497D" w:themeColor="text2"/>
      <w:sz w:val="28"/>
      <w:szCs w:val="28"/>
      <w:u w:val="single"/>
      <w:lang w:eastAsia="fr-FR"/>
    </w:rPr>
  </w:style>
  <w:style w:type="character" w:customStyle="1" w:styleId="Titre2Car">
    <w:name w:val="Titre 2 Car"/>
    <w:basedOn w:val="Policepardfaut"/>
    <w:link w:val="Titre2"/>
    <w:uiPriority w:val="9"/>
    <w:rsid w:val="00A85C2F"/>
    <w:rPr>
      <w:rFonts w:asciiTheme="majorHAnsi" w:eastAsiaTheme="majorEastAsia" w:hAnsiTheme="majorHAnsi" w:cstheme="majorBidi"/>
      <w:b/>
      <w:bCs/>
      <w:color w:val="4F81BD" w:themeColor="accent1"/>
      <w:sz w:val="26"/>
      <w:szCs w:val="26"/>
      <w:lang w:eastAsia="fr-FR"/>
    </w:rPr>
  </w:style>
  <w:style w:type="paragraph" w:customStyle="1" w:styleId="CCIH">
    <w:name w:val="CCIH"/>
    <w:basedOn w:val="Normal"/>
    <w:link w:val="CCIHCarCar"/>
    <w:rsid w:val="00AF3F96"/>
    <w:pPr>
      <w:spacing w:after="60"/>
      <w:jc w:val="both"/>
    </w:pPr>
    <w:rPr>
      <w:rFonts w:ascii="Verdana" w:hAnsi="Verdana"/>
      <w:bCs/>
      <w:sz w:val="22"/>
      <w:szCs w:val="24"/>
    </w:rPr>
  </w:style>
  <w:style w:type="character" w:customStyle="1" w:styleId="CCIHCarCar">
    <w:name w:val="CCIH Car Car"/>
    <w:link w:val="CCIH"/>
    <w:rsid w:val="00AF3F96"/>
    <w:rPr>
      <w:rFonts w:ascii="Verdana" w:eastAsia="Times New Roman" w:hAnsi="Verdana" w:cs="Times New Roman"/>
      <w:bCs/>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6664309">
      <w:bodyDiv w:val="1"/>
      <w:marLeft w:val="0"/>
      <w:marRight w:val="0"/>
      <w:marTop w:val="0"/>
      <w:marBottom w:val="0"/>
      <w:divBdr>
        <w:top w:val="none" w:sz="0" w:space="0" w:color="auto"/>
        <w:left w:val="none" w:sz="0" w:space="0" w:color="auto"/>
        <w:bottom w:val="none" w:sz="0" w:space="0" w:color="auto"/>
        <w:right w:val="none" w:sz="0" w:space="0" w:color="auto"/>
      </w:divBdr>
    </w:div>
    <w:div w:id="993871014">
      <w:bodyDiv w:val="1"/>
      <w:marLeft w:val="0"/>
      <w:marRight w:val="0"/>
      <w:marTop w:val="0"/>
      <w:marBottom w:val="0"/>
      <w:divBdr>
        <w:top w:val="none" w:sz="0" w:space="0" w:color="auto"/>
        <w:left w:val="none" w:sz="0" w:space="0" w:color="auto"/>
        <w:bottom w:val="none" w:sz="0" w:space="0" w:color="auto"/>
        <w:right w:val="none" w:sz="0" w:space="0" w:color="auto"/>
      </w:divBdr>
    </w:div>
    <w:div w:id="1881360287">
      <w:bodyDiv w:val="1"/>
      <w:marLeft w:val="0"/>
      <w:marRight w:val="0"/>
      <w:marTop w:val="0"/>
      <w:marBottom w:val="0"/>
      <w:divBdr>
        <w:top w:val="none" w:sz="0" w:space="0" w:color="auto"/>
        <w:left w:val="none" w:sz="0" w:space="0" w:color="auto"/>
        <w:bottom w:val="none" w:sz="0" w:space="0" w:color="auto"/>
        <w:right w:val="none" w:sz="0" w:space="0" w:color="auto"/>
      </w:divBdr>
    </w:div>
    <w:div w:id="2097824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8B4D4F-8A6D-4E75-9A95-FB017B5F1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2713</TotalTime>
  <Pages>11</Pages>
  <Words>3214</Words>
  <Characters>17679</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E.BECQUIN</dc:creator>
  <cp:lastModifiedBy>CORNU Sophie</cp:lastModifiedBy>
  <cp:revision>141</cp:revision>
  <cp:lastPrinted>2017-04-06T15:05:00Z</cp:lastPrinted>
  <dcterms:created xsi:type="dcterms:W3CDTF">2015-01-15T07:38:00Z</dcterms:created>
  <dcterms:modified xsi:type="dcterms:W3CDTF">2024-03-22T10:10:00Z</dcterms:modified>
</cp:coreProperties>
</file>