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4"/>
      </w:tblGrid>
      <w:tr w:rsidR="00C40ADA" w:rsidRPr="00B82A88" w14:paraId="449EE347" w14:textId="77777777" w:rsidTr="00B4248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BC531" w14:textId="77777777" w:rsidR="00C40ADA" w:rsidRPr="00B82A88" w:rsidRDefault="00C40ADA" w:rsidP="00B42483">
            <w:r w:rsidRPr="00B82A88">
              <w:rPr>
                <w:noProof/>
              </w:rPr>
              <w:drawing>
                <wp:inline distT="0" distB="0" distL="0" distR="0" wp14:anchorId="1E81E4E6" wp14:editId="783717AE">
                  <wp:extent cx="2647315" cy="1428750"/>
                  <wp:effectExtent l="0" t="0" r="952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315" cy="142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F8D8D1" w14:textId="77777777" w:rsidR="00C40ADA" w:rsidRPr="008E6F2F" w:rsidRDefault="00C40ADA" w:rsidP="008E6F2F">
            <w:pPr>
              <w:ind w:left="151"/>
              <w:rPr>
                <w:rFonts w:ascii="Marianne" w:hAnsi="Marianne"/>
                <w:sz w:val="20"/>
                <w:szCs w:val="20"/>
              </w:rPr>
            </w:pPr>
            <w:r w:rsidRPr="008E6F2F">
              <w:rPr>
                <w:rFonts w:ascii="Marianne" w:hAnsi="Marianne"/>
                <w:sz w:val="20"/>
                <w:szCs w:val="20"/>
              </w:rPr>
              <w:t>Direction de l’Immobilier et de l’Environnement</w:t>
            </w:r>
          </w:p>
          <w:p w14:paraId="73A2B8F7" w14:textId="77777777" w:rsidR="00C40ADA" w:rsidRPr="00B82A88" w:rsidRDefault="00C40ADA" w:rsidP="008E6F2F">
            <w:pPr>
              <w:ind w:left="151"/>
            </w:pPr>
            <w:r w:rsidRPr="008E6F2F">
              <w:rPr>
                <w:rFonts w:ascii="Marianne" w:hAnsi="Marianne"/>
                <w:sz w:val="20"/>
                <w:szCs w:val="20"/>
              </w:rPr>
              <w:t>Bureau des Marchés Immobiliers</w:t>
            </w:r>
          </w:p>
        </w:tc>
      </w:tr>
    </w:tbl>
    <w:p w14:paraId="28AED219" w14:textId="74945D07" w:rsidR="00C40ADA" w:rsidRDefault="00C40ADA" w:rsidP="00C40ADA"/>
    <w:p w14:paraId="42D86655" w14:textId="4783FA9E" w:rsidR="00C40ADA" w:rsidRDefault="00C40ADA" w:rsidP="00C40ADA">
      <w:pPr>
        <w:pStyle w:val="Titr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595959" w:themeFill="text1" w:themeFillTint="A6"/>
        <w:outlineLvl w:val="0"/>
        <w:rPr>
          <w:rFonts w:ascii="Marianne" w:hAnsi="Marianne" w:cs="Arial"/>
          <w:color w:val="FFFFFF" w:themeColor="background1"/>
          <w:u w:val="none"/>
        </w:rPr>
      </w:pPr>
      <w:r w:rsidRPr="007E31D9">
        <w:rPr>
          <w:rFonts w:ascii="Marianne" w:hAnsi="Marianne" w:cs="Arial"/>
          <w:color w:val="FFFFFF" w:themeColor="background1"/>
          <w:u w:val="none"/>
        </w:rPr>
        <w:t>CERTIFICAT DE VISITE</w:t>
      </w:r>
    </w:p>
    <w:p w14:paraId="4C673677" w14:textId="3CCF4DC0" w:rsidR="003723CD" w:rsidRPr="00C40ADA" w:rsidRDefault="003723CD" w:rsidP="00B50936">
      <w:pPr>
        <w:pStyle w:val="RedPara"/>
        <w:outlineLvl w:val="0"/>
        <w:rPr>
          <w:rFonts w:ascii="Marianne" w:hAnsi="Marianne"/>
          <w:b w:val="0"/>
          <w:bCs w:val="0"/>
          <w:color w:val="000000"/>
        </w:rPr>
      </w:pPr>
      <w:r w:rsidRPr="00C40ADA">
        <w:rPr>
          <w:rFonts w:ascii="Marianne" w:hAnsi="Marianne"/>
          <w:b w:val="0"/>
          <w:bCs w:val="0"/>
          <w:color w:val="000000"/>
        </w:rPr>
        <w:t xml:space="preserve">Dans le cadre de </w:t>
      </w:r>
      <w:r w:rsidR="00C40ADA">
        <w:rPr>
          <w:rFonts w:ascii="Marianne" w:hAnsi="Marianne"/>
          <w:b w:val="0"/>
          <w:bCs w:val="0"/>
          <w:color w:val="000000"/>
        </w:rPr>
        <w:t>la consultation</w:t>
      </w:r>
      <w:r w:rsidRPr="00C40ADA">
        <w:rPr>
          <w:rFonts w:ascii="Marianne" w:hAnsi="Marianne"/>
          <w:b w:val="0"/>
          <w:bCs w:val="0"/>
          <w:color w:val="000000"/>
        </w:rPr>
        <w:t xml:space="preserve"> suivante :</w:t>
      </w:r>
      <w:r w:rsidRPr="00C40ADA">
        <w:rPr>
          <w:rFonts w:ascii="Marianne" w:hAnsi="Marianne"/>
          <w:b w:val="0"/>
          <w:bCs w:val="0"/>
        </w:rPr>
        <w:t xml:space="preserve"> </w:t>
      </w:r>
    </w:p>
    <w:p w14:paraId="4F02D3AF" w14:textId="77777777" w:rsidR="007E31D9" w:rsidRDefault="007E31D9" w:rsidP="007E31D9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</w:p>
    <w:p w14:paraId="434646CF" w14:textId="01D7BCA9" w:rsidR="00505FBE" w:rsidRDefault="00315D6E" w:rsidP="007E31D9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  <w:r>
        <w:rPr>
          <w:rFonts w:ascii="Marianne" w:hAnsi="Marianne"/>
          <w:color w:val="FFFFFF" w:themeColor="background1"/>
          <w:sz w:val="24"/>
          <w:szCs w:val="24"/>
        </w:rPr>
        <w:t xml:space="preserve">Consultation n° </w:t>
      </w:r>
      <w:r w:rsidR="00D606F8">
        <w:rPr>
          <w:rFonts w:ascii="Marianne" w:hAnsi="Marianne"/>
          <w:color w:val="FFFFFF" w:themeColor="background1"/>
          <w:sz w:val="24"/>
          <w:szCs w:val="24"/>
        </w:rPr>
        <w:t>E</w:t>
      </w:r>
      <w:r w:rsidR="00471037">
        <w:rPr>
          <w:rFonts w:ascii="Marianne" w:hAnsi="Marianne"/>
          <w:color w:val="FFFFFF" w:themeColor="background1"/>
          <w:sz w:val="24"/>
          <w:szCs w:val="24"/>
        </w:rPr>
        <w:t>2024BMI</w:t>
      </w:r>
      <w:r w:rsidR="00D606F8">
        <w:rPr>
          <w:rFonts w:ascii="Marianne" w:hAnsi="Marianne"/>
          <w:color w:val="FFFFFF" w:themeColor="background1"/>
          <w:sz w:val="24"/>
          <w:szCs w:val="24"/>
        </w:rPr>
        <w:t>17</w:t>
      </w:r>
    </w:p>
    <w:p w14:paraId="4598C8C8" w14:textId="77777777" w:rsidR="00315D6E" w:rsidRPr="007E31D9" w:rsidRDefault="00315D6E" w:rsidP="007E31D9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</w:p>
    <w:p w14:paraId="54A2FDB3" w14:textId="67BB4A5A" w:rsidR="007E31D9" w:rsidRDefault="00D606F8" w:rsidP="007E31D9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  <w:r w:rsidRPr="00D606F8">
        <w:rPr>
          <w:rFonts w:ascii="Marianne" w:hAnsi="Marianne"/>
          <w:color w:val="FFFFFF" w:themeColor="background1"/>
          <w:sz w:val="24"/>
          <w:szCs w:val="24"/>
        </w:rPr>
        <w:t>Travaux pour le remplacement du Dry-</w:t>
      </w:r>
      <w:proofErr w:type="spellStart"/>
      <w:r w:rsidRPr="00D606F8">
        <w:rPr>
          <w:rFonts w:ascii="Marianne" w:hAnsi="Marianne"/>
          <w:color w:val="FFFFFF" w:themeColor="background1"/>
          <w:sz w:val="24"/>
          <w:szCs w:val="24"/>
        </w:rPr>
        <w:t>Cooler</w:t>
      </w:r>
      <w:proofErr w:type="spellEnd"/>
      <w:r w:rsidRPr="00D606F8">
        <w:rPr>
          <w:rFonts w:ascii="Marianne" w:hAnsi="Marianne"/>
          <w:color w:val="FFFFFF" w:themeColor="background1"/>
          <w:sz w:val="24"/>
          <w:szCs w:val="24"/>
        </w:rPr>
        <w:t xml:space="preserve"> en toiture du Commissariat de police de Ermont (95120)</w:t>
      </w:r>
    </w:p>
    <w:p w14:paraId="4C119B50" w14:textId="77777777" w:rsidR="00C40ADA" w:rsidRPr="007E31D9" w:rsidRDefault="00C40ADA" w:rsidP="007E31D9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</w:p>
    <w:p w14:paraId="495E2C18" w14:textId="03846087" w:rsidR="00B50936" w:rsidRDefault="00C40ADA" w:rsidP="00B50936">
      <w:pPr>
        <w:pStyle w:val="RedPara"/>
        <w:outlineLvl w:val="0"/>
        <w:rPr>
          <w:rFonts w:ascii="Marianne" w:hAnsi="Marianne"/>
          <w:b w:val="0"/>
          <w:bCs w:val="0"/>
          <w:color w:val="000000"/>
        </w:rPr>
      </w:pPr>
      <w:r>
        <w:rPr>
          <w:rFonts w:ascii="Marianne" w:hAnsi="Marianne"/>
          <w:b w:val="0"/>
          <w:bCs w:val="0"/>
          <w:color w:val="000000"/>
        </w:rPr>
        <w:t>Le soumissionnaire so</w:t>
      </w:r>
      <w:r w:rsidR="00315D6E">
        <w:rPr>
          <w:rFonts w:ascii="Marianne" w:hAnsi="Marianne"/>
          <w:b w:val="0"/>
          <w:bCs w:val="0"/>
          <w:color w:val="000000"/>
        </w:rPr>
        <w:t>ussigné a effectué la visite du site</w:t>
      </w:r>
      <w:r>
        <w:rPr>
          <w:rFonts w:ascii="Marianne" w:hAnsi="Marianne"/>
          <w:b w:val="0"/>
          <w:bCs w:val="0"/>
          <w:color w:val="000000"/>
        </w:rPr>
        <w:t xml:space="preserve"> ci-dessous</w:t>
      </w:r>
      <w:r>
        <w:rPr>
          <w:rFonts w:ascii="Calibri" w:hAnsi="Calibri" w:cs="Calibri"/>
          <w:b w:val="0"/>
          <w:bCs w:val="0"/>
          <w:color w:val="000000"/>
        </w:rPr>
        <w:t> </w:t>
      </w:r>
      <w:r>
        <w:rPr>
          <w:rFonts w:ascii="Marianne" w:hAnsi="Marianne"/>
          <w:b w:val="0"/>
          <w:bCs w:val="0"/>
          <w:color w:val="000000"/>
        </w:rPr>
        <w:t xml:space="preserve">: </w:t>
      </w:r>
    </w:p>
    <w:p w14:paraId="0877DDCF" w14:textId="77777777" w:rsidR="00315D6E" w:rsidRPr="00315D6E" w:rsidRDefault="00315D6E" w:rsidP="00315D6E">
      <w:pPr>
        <w:pStyle w:val="RedPara"/>
        <w:spacing w:before="0"/>
        <w:outlineLvl w:val="0"/>
        <w:rPr>
          <w:rFonts w:ascii="Marianne" w:hAnsi="Marianne"/>
          <w:b w:val="0"/>
          <w:bCs w:val="0"/>
          <w:color w:val="000000"/>
          <w:sz w:val="16"/>
          <w:szCs w:val="16"/>
        </w:rPr>
      </w:pPr>
    </w:p>
    <w:sdt>
      <w:sdtPr>
        <w:rPr>
          <w:rFonts w:ascii="Marianne" w:eastAsiaTheme="minorEastAsia" w:hAnsi="Marianne"/>
          <w:b w:val="0"/>
          <w:bCs w:val="0"/>
          <w:color w:val="000000"/>
          <w:sz w:val="24"/>
          <w:szCs w:val="18"/>
          <w:lang w:eastAsia="en-US"/>
        </w:rPr>
        <w:id w:val="-482551140"/>
        <w:placeholder>
          <w:docPart w:val="9D9DA3320F1547158ABBA7023F987783"/>
        </w:placeholder>
      </w:sdtPr>
      <w:sdtEndPr>
        <w:rPr>
          <w:rFonts w:ascii="Arial" w:eastAsia="Times New Roman" w:hAnsi="Arial"/>
          <w:b/>
          <w:bCs/>
          <w:color w:val="auto"/>
          <w:sz w:val="22"/>
          <w:szCs w:val="22"/>
          <w:lang w:eastAsia="fr-FR"/>
        </w:rPr>
      </w:sdtEndPr>
      <w:sdtContent>
        <w:sdt>
          <w:sdtPr>
            <w:rPr>
              <w:rFonts w:ascii="Marianne" w:eastAsiaTheme="minorEastAsia" w:hAnsi="Marianne"/>
              <w:b w:val="0"/>
              <w:bCs w:val="0"/>
              <w:color w:val="000000"/>
              <w:sz w:val="24"/>
              <w:szCs w:val="18"/>
              <w:lang w:eastAsia="en-US"/>
            </w:rPr>
            <w:id w:val="1283536486"/>
            <w:placeholder>
              <w:docPart w:val="AA4387B4872B4DD29E6774B195B4F64C"/>
            </w:placeholder>
          </w:sdtPr>
          <w:sdtEndPr>
            <w:rPr>
              <w:rFonts w:ascii="Arial" w:eastAsia="Times New Roman" w:hAnsi="Arial"/>
              <w:b/>
              <w:bCs/>
              <w:color w:val="auto"/>
              <w:sz w:val="22"/>
              <w:szCs w:val="22"/>
              <w:lang w:eastAsia="fr-FR"/>
            </w:rPr>
          </w:sdtEndPr>
          <w:sdtContent>
            <w:p w14:paraId="121FF616" w14:textId="464DAA9C" w:rsidR="00B50936" w:rsidRPr="008E6F2F" w:rsidRDefault="00471037" w:rsidP="00471037">
              <w:pPr>
                <w:pStyle w:val="RedPara"/>
                <w:jc w:val="center"/>
                <w:outlineLvl w:val="0"/>
              </w:pPr>
              <w:r w:rsidRPr="00471037">
                <w:t xml:space="preserve"> </w:t>
              </w:r>
              <w:sdt>
                <w:sdtPr>
                  <w:id w:val="-1525474880"/>
                  <w:placeholder>
                    <w:docPart w:val="80C8AB210ADD47A886ED2CFED50E94BF"/>
                  </w:placeholder>
                </w:sdtPr>
                <w:sdtEndPr/>
                <w:sdtContent>
                  <w:sdt>
                    <w:sdtPr>
                      <w:id w:val="-444544082"/>
                      <w:placeholder>
                        <w:docPart w:val="49D2A25B3C2F40578D1E5E64B1439828"/>
                      </w:placeholder>
                    </w:sdtPr>
                    <w:sdtEndPr/>
                    <w:sdtContent>
                      <w:sdt>
                        <w:sdtPr>
                          <w:id w:val="429792959"/>
                          <w:placeholder>
                            <w:docPart w:val="B4122F042FA448B1916D6C4144FE946D"/>
                          </w:placeholder>
                        </w:sdtPr>
                        <w:sdtContent>
                          <w:r w:rsidR="00D606F8">
                            <w:t xml:space="preserve">Commissariat de police de Ermont - </w:t>
                          </w:r>
                          <w:r w:rsidR="00D606F8" w:rsidRPr="00E00B87">
                            <w:t>201 rue Jean Richepin – 95120 Ermont</w:t>
                          </w:r>
                        </w:sdtContent>
                      </w:sdt>
                    </w:sdtContent>
                  </w:sdt>
                </w:sdtContent>
              </w:sdt>
            </w:p>
          </w:sdtContent>
        </w:sdt>
      </w:sdtContent>
    </w:sdt>
    <w:p w14:paraId="115306DE" w14:textId="77777777" w:rsidR="00C40ADA" w:rsidRPr="00C40ADA" w:rsidRDefault="003723CD" w:rsidP="00C40ADA">
      <w:pPr>
        <w:pStyle w:val="RedPara"/>
        <w:spacing w:before="0" w:after="0"/>
        <w:rPr>
          <w:rFonts w:ascii="Marianne" w:hAnsi="Marianne"/>
          <w:b w:val="0"/>
          <w:bCs w:val="0"/>
          <w:sz w:val="24"/>
          <w:szCs w:val="24"/>
        </w:rPr>
      </w:pPr>
      <w:r w:rsidRPr="00B50936">
        <w:rPr>
          <w:rFonts w:ascii="Marianne" w:hAnsi="Marianne"/>
          <w:b w:val="0"/>
          <w:bCs w:val="0"/>
          <w:sz w:val="24"/>
          <w:szCs w:val="24"/>
        </w:rPr>
        <w:t xml:space="preserve">                                            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3690"/>
      </w:tblGrid>
      <w:tr w:rsidR="00C40ADA" w14:paraId="264B2E6B" w14:textId="77777777" w:rsidTr="00C40ADA">
        <w:trPr>
          <w:jc w:val="center"/>
        </w:trPr>
        <w:tc>
          <w:tcPr>
            <w:tcW w:w="2405" w:type="dxa"/>
          </w:tcPr>
          <w:p w14:paraId="3571DD28" w14:textId="051706B7" w:rsidR="00C40ADA" w:rsidRPr="00C40ADA" w:rsidRDefault="00C40ADA" w:rsidP="00C40ADA">
            <w:pPr>
              <w:pStyle w:val="RedPara"/>
              <w:spacing w:before="0" w:after="0"/>
              <w:jc w:val="center"/>
              <w:rPr>
                <w:rFonts w:ascii="Marianne" w:hAnsi="Marianne"/>
                <w:bCs w:val="0"/>
                <w:color w:val="000000"/>
              </w:rPr>
            </w:pPr>
            <w:r w:rsidRPr="00C40ADA">
              <w:rPr>
                <w:rFonts w:ascii="Marianne" w:hAnsi="Marianne"/>
                <w:bCs w:val="0"/>
                <w:color w:val="000000"/>
              </w:rPr>
              <w:t>Date de la visite</w:t>
            </w:r>
            <w:r w:rsidRPr="00C40ADA">
              <w:rPr>
                <w:rFonts w:ascii="Calibri" w:hAnsi="Calibri" w:cs="Calibri"/>
                <w:bCs w:val="0"/>
                <w:color w:val="000000"/>
              </w:rPr>
              <w:t> </w:t>
            </w:r>
            <w:r w:rsidRPr="00C40ADA">
              <w:rPr>
                <w:rFonts w:ascii="Marianne" w:hAnsi="Marianne"/>
                <w:bCs w:val="0"/>
                <w:color w:val="000000"/>
              </w:rPr>
              <w:t>:</w:t>
            </w:r>
          </w:p>
        </w:tc>
        <w:tc>
          <w:tcPr>
            <w:tcW w:w="3690" w:type="dxa"/>
          </w:tcPr>
          <w:p w14:paraId="6C3E1F7F" w14:textId="77777777" w:rsidR="00C40ADA" w:rsidRDefault="00C40ADA" w:rsidP="00C40ADA">
            <w:pPr>
              <w:pStyle w:val="RedPara"/>
              <w:spacing w:before="0" w:after="0"/>
              <w:jc w:val="center"/>
              <w:rPr>
                <w:rFonts w:ascii="Marianne" w:hAnsi="Marianne"/>
                <w:b w:val="0"/>
                <w:bCs w:val="0"/>
                <w:sz w:val="24"/>
                <w:szCs w:val="24"/>
              </w:rPr>
            </w:pPr>
          </w:p>
        </w:tc>
      </w:tr>
    </w:tbl>
    <w:p w14:paraId="4C67368D" w14:textId="26A0AC1F" w:rsidR="003723CD" w:rsidRPr="00B50936" w:rsidRDefault="003723CD" w:rsidP="00C40ADA">
      <w:pPr>
        <w:pStyle w:val="RedTxt"/>
        <w:jc w:val="center"/>
        <w:rPr>
          <w:rFonts w:ascii="Marianne" w:hAnsi="Marianne"/>
          <w:color w:val="000000"/>
          <w:sz w:val="24"/>
          <w:szCs w:val="24"/>
        </w:rPr>
      </w:pPr>
    </w:p>
    <w:p w14:paraId="0F65E930" w14:textId="6BC4C6CE" w:rsidR="00C40ADA" w:rsidRPr="00C40ADA" w:rsidRDefault="00C40ADA" w:rsidP="00C40ADA">
      <w:pPr>
        <w:ind w:right="-1"/>
        <w:jc w:val="both"/>
        <w:rPr>
          <w:rFonts w:ascii="Marianne" w:hAnsi="Marianne" w:cs="Arial"/>
          <w:i/>
          <w:color w:val="000000"/>
          <w:sz w:val="22"/>
          <w:szCs w:val="22"/>
        </w:rPr>
      </w:pPr>
      <w:r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La visite des sites est obligatoire sous peine de rejet de l’offre. </w:t>
      </w:r>
      <w:r>
        <w:rPr>
          <w:rFonts w:ascii="Marianne" w:hAnsi="Marianne" w:cs="Arial"/>
          <w:b/>
          <w:bCs/>
          <w:i/>
          <w:color w:val="000000"/>
          <w:sz w:val="22"/>
          <w:szCs w:val="22"/>
        </w:rPr>
        <w:t>Les</w:t>
      </w:r>
      <w:r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 soumissionnai</w:t>
      </w:r>
      <w:bookmarkStart w:id="0" w:name="_GoBack"/>
      <w:bookmarkEnd w:id="0"/>
      <w:r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>res se déplaceront sur le site avec ce certificat de visite</w:t>
      </w:r>
      <w:r w:rsidRPr="00C40ADA">
        <w:rPr>
          <w:rFonts w:ascii="Marianne" w:hAnsi="Marianne" w:cs="Arial"/>
          <w:i/>
          <w:color w:val="000000"/>
          <w:sz w:val="22"/>
          <w:szCs w:val="22"/>
        </w:rPr>
        <w:t xml:space="preserve">. </w:t>
      </w:r>
      <w:r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>Il sera</w:t>
      </w:r>
      <w:r w:rsidRPr="00C40ADA">
        <w:rPr>
          <w:rFonts w:ascii="Marianne" w:hAnsi="Marianne" w:cs="Arial"/>
          <w:i/>
          <w:color w:val="000000"/>
          <w:sz w:val="22"/>
          <w:szCs w:val="22"/>
        </w:rPr>
        <w:t xml:space="preserve"> </w:t>
      </w:r>
      <w:r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à placer dans le pli comprenant l’offre de la société. </w:t>
      </w:r>
    </w:p>
    <w:p w14:paraId="4C673690" w14:textId="355B0596" w:rsidR="003723CD" w:rsidRDefault="003723CD" w:rsidP="003723CD">
      <w:pPr>
        <w:pStyle w:val="RedTxt"/>
        <w:tabs>
          <w:tab w:val="left" w:pos="5760"/>
        </w:tabs>
        <w:outlineLvl w:val="0"/>
        <w:rPr>
          <w:rFonts w:ascii="Marianne" w:hAnsi="Marianne"/>
          <w:i/>
          <w:color w:val="000000"/>
          <w:sz w:val="24"/>
          <w:szCs w:val="24"/>
        </w:rPr>
      </w:pPr>
    </w:p>
    <w:p w14:paraId="7FF21E5C" w14:textId="0683AB95" w:rsidR="008E6F2F" w:rsidRDefault="008E6F2F" w:rsidP="003723CD">
      <w:pPr>
        <w:pStyle w:val="RedTxt"/>
        <w:tabs>
          <w:tab w:val="left" w:pos="5760"/>
        </w:tabs>
        <w:outlineLvl w:val="0"/>
        <w:rPr>
          <w:rFonts w:ascii="Marianne" w:hAnsi="Marianne"/>
          <w:i/>
          <w:color w:val="000000"/>
          <w:sz w:val="24"/>
          <w:szCs w:val="24"/>
        </w:rPr>
      </w:pPr>
    </w:p>
    <w:p w14:paraId="045A25DC" w14:textId="77777777" w:rsidR="008E6F2F" w:rsidRPr="00B50936" w:rsidRDefault="008E6F2F" w:rsidP="003723CD">
      <w:pPr>
        <w:pStyle w:val="RedTxt"/>
        <w:tabs>
          <w:tab w:val="left" w:pos="5760"/>
        </w:tabs>
        <w:outlineLvl w:val="0"/>
        <w:rPr>
          <w:rFonts w:ascii="Marianne" w:hAnsi="Marianne"/>
          <w:b/>
          <w:bCs/>
          <w:color w:val="000000"/>
          <w:sz w:val="20"/>
          <w:szCs w:val="20"/>
        </w:rPr>
      </w:pPr>
    </w:p>
    <w:p w14:paraId="4C673691" w14:textId="77777777" w:rsidR="003723CD" w:rsidRPr="00B50936" w:rsidRDefault="003723CD" w:rsidP="003723CD">
      <w:pPr>
        <w:pStyle w:val="RedTxt"/>
        <w:tabs>
          <w:tab w:val="left" w:pos="5760"/>
        </w:tabs>
        <w:outlineLvl w:val="0"/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b/>
          <w:bCs/>
          <w:color w:val="000000"/>
          <w:sz w:val="20"/>
          <w:szCs w:val="20"/>
        </w:rPr>
        <w:t>PARAPHE DU REPRESENTANT</w:t>
      </w: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  <w:t xml:space="preserve">PARAPHE DE </w:t>
      </w:r>
      <w:smartTag w:uri="urn:schemas-microsoft-com:office:smarttags" w:element="metricconverter">
        <w:smartTagPr>
          <w:attr w:name="ProductID" w:val="LA SOCIETE"/>
        </w:smartTagPr>
        <w:r w:rsidRPr="00B50936">
          <w:rPr>
            <w:rFonts w:ascii="Marianne" w:hAnsi="Marianne"/>
            <w:b/>
            <w:bCs/>
            <w:color w:val="000000"/>
            <w:sz w:val="20"/>
            <w:szCs w:val="20"/>
          </w:rPr>
          <w:t>LA SOCIETE</w:t>
        </w:r>
      </w:smartTag>
    </w:p>
    <w:p w14:paraId="4C673692" w14:textId="000ED699" w:rsidR="003723CD" w:rsidRPr="00B50936" w:rsidRDefault="00C40ADA" w:rsidP="003723CD">
      <w:pPr>
        <w:pStyle w:val="RedTxt"/>
        <w:tabs>
          <w:tab w:val="left" w:pos="5760"/>
        </w:tabs>
        <w:outlineLvl w:val="0"/>
        <w:rPr>
          <w:rFonts w:ascii="Marianne" w:hAnsi="Marianne"/>
          <w:b/>
          <w:bCs/>
          <w:color w:val="000000"/>
          <w:sz w:val="20"/>
          <w:szCs w:val="20"/>
        </w:rPr>
      </w:pPr>
      <w:r>
        <w:rPr>
          <w:rFonts w:ascii="Marianne" w:hAnsi="Marianne"/>
          <w:b/>
          <w:bCs/>
          <w:color w:val="000000"/>
          <w:sz w:val="20"/>
          <w:szCs w:val="20"/>
        </w:rPr>
        <w:t>DU POUVOIR ADJUDICATEUR</w:t>
      </w:r>
      <w:r w:rsidR="003723CD" w:rsidRPr="00B50936">
        <w:rPr>
          <w:rFonts w:ascii="Marianne" w:hAnsi="Marianne"/>
          <w:b/>
          <w:bCs/>
          <w:color w:val="000000"/>
          <w:sz w:val="20"/>
          <w:szCs w:val="20"/>
        </w:rPr>
        <w:tab/>
        <w:t>(ou son représentant)</w:t>
      </w:r>
    </w:p>
    <w:p w14:paraId="4C673693" w14:textId="77777777" w:rsidR="003723CD" w:rsidRPr="00B50936" w:rsidRDefault="003723CD" w:rsidP="003723CD">
      <w:pPr>
        <w:pStyle w:val="RedTxt"/>
        <w:tabs>
          <w:tab w:val="left" w:pos="5760"/>
        </w:tabs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  <w:t>ET APPOSITION DU</w:t>
      </w:r>
    </w:p>
    <w:p w14:paraId="4C673694" w14:textId="77777777" w:rsidR="003723CD" w:rsidRPr="00B50936" w:rsidRDefault="003723CD" w:rsidP="003723CD">
      <w:pPr>
        <w:pStyle w:val="RedTxt"/>
        <w:tabs>
          <w:tab w:val="left" w:pos="5760"/>
        </w:tabs>
        <w:ind w:left="2124" w:hanging="2124"/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color w:val="000000"/>
          <w:sz w:val="20"/>
          <w:szCs w:val="20"/>
        </w:rPr>
        <w:tab/>
      </w:r>
      <w:r w:rsidRPr="00B50936">
        <w:rPr>
          <w:rFonts w:ascii="Marianne" w:hAnsi="Marianne"/>
          <w:color w:val="000000"/>
          <w:sz w:val="20"/>
          <w:szCs w:val="20"/>
        </w:rPr>
        <w:tab/>
      </w:r>
      <w:r w:rsidRPr="00B50936">
        <w:rPr>
          <w:rFonts w:ascii="Marianne" w:hAnsi="Marianne"/>
          <w:b/>
          <w:bCs/>
          <w:color w:val="000000"/>
          <w:sz w:val="20"/>
          <w:szCs w:val="20"/>
        </w:rPr>
        <w:t>CACHET COMMERCIAL</w:t>
      </w:r>
    </w:p>
    <w:p w14:paraId="4C673695" w14:textId="77777777" w:rsidR="003723CD" w:rsidRPr="00B50936" w:rsidRDefault="003723CD" w:rsidP="003723CD">
      <w:pPr>
        <w:pStyle w:val="RedTxt"/>
        <w:tabs>
          <w:tab w:val="left" w:pos="5760"/>
        </w:tabs>
        <w:ind w:left="2124" w:hanging="2124"/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</w: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</w:r>
    </w:p>
    <w:p w14:paraId="4C673696" w14:textId="77777777" w:rsidR="00546AE3" w:rsidRPr="00B50936" w:rsidRDefault="00546AE3">
      <w:pPr>
        <w:rPr>
          <w:rFonts w:ascii="Marianne" w:hAnsi="Marianne"/>
        </w:rPr>
      </w:pPr>
    </w:p>
    <w:sectPr w:rsidR="00546AE3" w:rsidRPr="00B50936" w:rsidSect="005D4075"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E2679" w16cex:dateUtc="2021-02-10T08:31:00Z"/>
  <w16cex:commentExtensible w16cex:durableId="23CE26D5" w16cex:dateUtc="2021-02-10T08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EAE6248" w16cid:durableId="23CE2679"/>
  <w16cid:commentId w16cid:paraId="3A3B290F" w16cid:durableId="23CE26D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17DE6"/>
    <w:multiLevelType w:val="hybridMultilevel"/>
    <w:tmpl w:val="716A5624"/>
    <w:lvl w:ilvl="0" w:tplc="18A6DBFE">
      <w:numFmt w:val="bullet"/>
      <w:pStyle w:val="Paragraphedelist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B3710"/>
    <w:multiLevelType w:val="hybridMultilevel"/>
    <w:tmpl w:val="21984098"/>
    <w:lvl w:ilvl="0" w:tplc="5D9EF51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3CD"/>
    <w:rsid w:val="000C2CF3"/>
    <w:rsid w:val="0015088E"/>
    <w:rsid w:val="00233928"/>
    <w:rsid w:val="00273AF0"/>
    <w:rsid w:val="002D7C91"/>
    <w:rsid w:val="00315D6E"/>
    <w:rsid w:val="003723CD"/>
    <w:rsid w:val="003C0191"/>
    <w:rsid w:val="00471037"/>
    <w:rsid w:val="00500808"/>
    <w:rsid w:val="00505FBE"/>
    <w:rsid w:val="00546AE3"/>
    <w:rsid w:val="005B24EC"/>
    <w:rsid w:val="006C52F6"/>
    <w:rsid w:val="00703375"/>
    <w:rsid w:val="00745390"/>
    <w:rsid w:val="007E31D9"/>
    <w:rsid w:val="00804666"/>
    <w:rsid w:val="008E6F2F"/>
    <w:rsid w:val="009B0A5C"/>
    <w:rsid w:val="00B50936"/>
    <w:rsid w:val="00B61F52"/>
    <w:rsid w:val="00C40ADA"/>
    <w:rsid w:val="00C73B01"/>
    <w:rsid w:val="00CA4290"/>
    <w:rsid w:val="00D606F8"/>
    <w:rsid w:val="00E2056C"/>
    <w:rsid w:val="00EA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67366F"/>
  <w15:docId w15:val="{84F7C3EC-073A-48B1-9E0B-2473F6073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link w:val="Titre"/>
    <w:locked/>
    <w:rsid w:val="003723CD"/>
    <w:rPr>
      <w:rFonts w:ascii="Bookman" w:hAnsi="Bookman" w:cs="Bookman"/>
      <w:b/>
      <w:bCs/>
      <w:sz w:val="24"/>
      <w:szCs w:val="24"/>
      <w:u w:val="single"/>
      <w:lang w:eastAsia="fr-FR"/>
    </w:rPr>
  </w:style>
  <w:style w:type="paragraph" w:styleId="Titre">
    <w:name w:val="Title"/>
    <w:basedOn w:val="Normal"/>
    <w:link w:val="TitreCar"/>
    <w:qFormat/>
    <w:rsid w:val="003723CD"/>
    <w:pPr>
      <w:jc w:val="center"/>
    </w:pPr>
    <w:rPr>
      <w:rFonts w:ascii="Bookman" w:eastAsiaTheme="minorHAnsi" w:hAnsi="Bookman" w:cs="Bookman"/>
      <w:b/>
      <w:bCs/>
      <w:u w:val="single"/>
    </w:rPr>
  </w:style>
  <w:style w:type="character" w:customStyle="1" w:styleId="TitreCar1">
    <w:name w:val="Titre Car1"/>
    <w:basedOn w:val="Policepardfaut"/>
    <w:uiPriority w:val="10"/>
    <w:rsid w:val="003723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customStyle="1" w:styleId="RedPara">
    <w:name w:val="RedPara"/>
    <w:basedOn w:val="Normal"/>
    <w:rsid w:val="003723CD"/>
    <w:pPr>
      <w:widowControl w:val="0"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3723CD"/>
    <w:pPr>
      <w:widowControl w:val="0"/>
    </w:pPr>
    <w:rPr>
      <w:rFonts w:ascii="Arial" w:hAnsi="Arial" w:cs="Arial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723CD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8046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466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0466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46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466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0080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0808"/>
    <w:rPr>
      <w:rFonts w:ascii="Tahoma" w:eastAsia="Times New Roman" w:hAnsi="Tahoma" w:cs="Tahoma"/>
      <w:sz w:val="16"/>
      <w:szCs w:val="16"/>
      <w:lang w:eastAsia="fr-FR"/>
    </w:rPr>
  </w:style>
  <w:style w:type="character" w:styleId="Textedelespacerserv">
    <w:name w:val="Placeholder Text"/>
    <w:basedOn w:val="Policepardfaut"/>
    <w:uiPriority w:val="99"/>
    <w:semiHidden/>
    <w:rsid w:val="00745390"/>
    <w:rPr>
      <w:color w:val="808080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C40ADA"/>
    <w:pPr>
      <w:widowControl w:val="0"/>
      <w:numPr>
        <w:numId w:val="2"/>
      </w:numPr>
      <w:autoSpaceDE w:val="0"/>
      <w:autoSpaceDN w:val="0"/>
      <w:ind w:right="105"/>
      <w:jc w:val="both"/>
    </w:pPr>
    <w:rPr>
      <w:rFonts w:ascii="Marianne" w:eastAsiaTheme="minorEastAsia" w:hAnsi="Marianne" w:cs="Arial"/>
      <w:color w:val="000000"/>
      <w:sz w:val="20"/>
      <w:szCs w:val="20"/>
      <w:lang w:eastAsia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40ADA"/>
    <w:rPr>
      <w:rFonts w:ascii="Marianne" w:eastAsiaTheme="minorEastAsia" w:hAnsi="Marianne" w:cs="Arial"/>
      <w:color w:val="000000"/>
      <w:sz w:val="20"/>
      <w:szCs w:val="20"/>
    </w:rPr>
  </w:style>
  <w:style w:type="character" w:customStyle="1" w:styleId="fs1826nm">
    <w:name w:val="fs_18_26_nm"/>
    <w:basedOn w:val="Policepardfaut"/>
    <w:rsid w:val="00C40ADA"/>
  </w:style>
  <w:style w:type="table" w:styleId="Grilledutableau">
    <w:name w:val="Table Grid"/>
    <w:basedOn w:val="TableauNormal"/>
    <w:uiPriority w:val="59"/>
    <w:rsid w:val="00C40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D9DA3320F1547158ABBA7023F9877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8EFD4C-D08A-4AAB-9562-96F68900BD59}"/>
      </w:docPartPr>
      <w:docPartBody>
        <w:p w:rsidR="00BB015F" w:rsidRDefault="00644EF7" w:rsidP="00644EF7">
          <w:pPr>
            <w:pStyle w:val="9D9DA3320F1547158ABBA7023F987783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A4387B4872B4DD29E6774B195B4F6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616527-4D3F-42C5-BF94-68856344A7D9}"/>
      </w:docPartPr>
      <w:docPartBody>
        <w:p w:rsidR="006A7903" w:rsidRDefault="00BB015F" w:rsidP="00BB015F">
          <w:pPr>
            <w:pStyle w:val="AA4387B4872B4DD29E6774B195B4F64C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0C8AB210ADD47A886ED2CFED50E94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A398E6-A3EA-4624-9BB0-FBB021A9FF89}"/>
      </w:docPartPr>
      <w:docPartBody>
        <w:p w:rsidR="00527A8F" w:rsidRDefault="00951A7E" w:rsidP="00951A7E">
          <w:pPr>
            <w:pStyle w:val="80C8AB210ADD47A886ED2CFED50E94BF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9D2A25B3C2F40578D1E5E64B14398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3760D5-486D-4DD2-9BA0-2B41A70226D5}"/>
      </w:docPartPr>
      <w:docPartBody>
        <w:p w:rsidR="00527A8F" w:rsidRDefault="00951A7E" w:rsidP="00951A7E">
          <w:pPr>
            <w:pStyle w:val="49D2A25B3C2F40578D1E5E64B1439828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122F042FA448B1916D6C4144FE946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E8DBC3-9FD5-4CEC-B552-128590674E12}"/>
      </w:docPartPr>
      <w:docPartBody>
        <w:p w:rsidR="00000000" w:rsidRDefault="00527A8F" w:rsidP="00527A8F">
          <w:pPr>
            <w:pStyle w:val="B4122F042FA448B1916D6C4144FE946D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EF7"/>
    <w:rsid w:val="00217890"/>
    <w:rsid w:val="00527A8F"/>
    <w:rsid w:val="0055693D"/>
    <w:rsid w:val="00644EF7"/>
    <w:rsid w:val="006A7903"/>
    <w:rsid w:val="00951A7E"/>
    <w:rsid w:val="00BB015F"/>
    <w:rsid w:val="00D3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27A8F"/>
    <w:rPr>
      <w:color w:val="808080"/>
    </w:rPr>
  </w:style>
  <w:style w:type="paragraph" w:customStyle="1" w:styleId="C8343BA7F65A41F7989C9A3ABF7857CC">
    <w:name w:val="C8343BA7F65A41F7989C9A3ABF7857CC"/>
    <w:rsid w:val="00644EF7"/>
  </w:style>
  <w:style w:type="paragraph" w:customStyle="1" w:styleId="9D9DA3320F1547158ABBA7023F987783">
    <w:name w:val="9D9DA3320F1547158ABBA7023F987783"/>
    <w:rsid w:val="00644EF7"/>
  </w:style>
  <w:style w:type="paragraph" w:customStyle="1" w:styleId="4667079ED6C341368AA7CBF3F0353BB9">
    <w:name w:val="4667079ED6C341368AA7CBF3F0353BB9"/>
    <w:rsid w:val="00BB015F"/>
    <w:pPr>
      <w:spacing w:after="160" w:line="259" w:lineRule="auto"/>
    </w:pPr>
  </w:style>
  <w:style w:type="paragraph" w:customStyle="1" w:styleId="AA4387B4872B4DD29E6774B195B4F64C">
    <w:name w:val="AA4387B4872B4DD29E6774B195B4F64C"/>
    <w:rsid w:val="00BB015F"/>
    <w:pPr>
      <w:spacing w:after="160" w:line="259" w:lineRule="auto"/>
    </w:pPr>
  </w:style>
  <w:style w:type="paragraph" w:customStyle="1" w:styleId="844CD54C7A1D4ABFB39BC69BF40D712F">
    <w:name w:val="844CD54C7A1D4ABFB39BC69BF40D712F"/>
    <w:rsid w:val="00D35D79"/>
    <w:pPr>
      <w:spacing w:after="160" w:line="259" w:lineRule="auto"/>
    </w:pPr>
  </w:style>
  <w:style w:type="paragraph" w:customStyle="1" w:styleId="80C8AB210ADD47A886ED2CFED50E94BF">
    <w:name w:val="80C8AB210ADD47A886ED2CFED50E94BF"/>
    <w:rsid w:val="00951A7E"/>
    <w:pPr>
      <w:spacing w:after="160" w:line="259" w:lineRule="auto"/>
    </w:pPr>
  </w:style>
  <w:style w:type="paragraph" w:customStyle="1" w:styleId="49D2A25B3C2F40578D1E5E64B1439828">
    <w:name w:val="49D2A25B3C2F40578D1E5E64B1439828"/>
    <w:rsid w:val="00951A7E"/>
    <w:pPr>
      <w:spacing w:after="160" w:line="259" w:lineRule="auto"/>
    </w:pPr>
  </w:style>
  <w:style w:type="paragraph" w:customStyle="1" w:styleId="B4122F042FA448B1916D6C4144FE946D">
    <w:name w:val="B4122F042FA448B1916D6C4144FE946D"/>
    <w:rsid w:val="00527A8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130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 SAI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ROWARCH Guillaume</dc:creator>
  <cp:lastModifiedBy>COSTA TEIXEIRA Gabriel</cp:lastModifiedBy>
  <cp:revision>12</cp:revision>
  <dcterms:created xsi:type="dcterms:W3CDTF">2023-10-12T09:57:00Z</dcterms:created>
  <dcterms:modified xsi:type="dcterms:W3CDTF">2025-04-10T13:38:00Z</dcterms:modified>
</cp:coreProperties>
</file>