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2CD96" w14:textId="77777777"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14:paraId="11A20F7E" w14:textId="077C026E" w:rsidR="00BC39CE" w:rsidRPr="00BC39CE" w:rsidRDefault="00621291" w:rsidP="00BC39CE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  <w:bookmarkStart w:id="0" w:name="_Toc256000013"/>
      <w:r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>MARCHE N°</w:t>
      </w:r>
      <w:r w:rsidR="00154DF1"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>23.</w:t>
      </w:r>
      <w:r w:rsidR="00535C04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>747.22</w:t>
      </w:r>
    </w:p>
    <w:p w14:paraId="5009E48B" w14:textId="3AE22B40" w:rsidR="006C569B" w:rsidRDefault="00BC39CE" w:rsidP="0016313B">
      <w:pPr>
        <w:keepNext/>
        <w:spacing w:after="120" w:line="240" w:lineRule="auto"/>
        <w:jc w:val="center"/>
        <w:outlineLvl w:val="0"/>
        <w:rPr>
          <w:rFonts w:ascii="Arial" w:eastAsia="Trebuchet MS" w:hAnsi="Arial" w:cs="Arial"/>
          <w:b/>
          <w:color w:val="000000"/>
          <w:szCs w:val="20"/>
        </w:rPr>
      </w:pPr>
      <w:r w:rsidRPr="00BC39CE">
        <w:rPr>
          <w:rFonts w:ascii="Arial" w:eastAsia="Trebuchet MS" w:hAnsi="Arial" w:cs="Arial"/>
          <w:b/>
          <w:color w:val="000000"/>
          <w:szCs w:val="20"/>
        </w:rPr>
        <w:t>TRAVAUX D’AMÉNAGEMENT D'UNE AGENCE POUR LA CPCAM DES BOUCHES-DU-RHONE À MARSEILLE NORD 15EME GRAND LITTORAL</w:t>
      </w:r>
    </w:p>
    <w:p w14:paraId="16439CC7" w14:textId="77777777" w:rsidR="00BC39CE" w:rsidRPr="006C569B" w:rsidRDefault="00BC39CE" w:rsidP="0016313B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</w:p>
    <w:p w14:paraId="5902CD98" w14:textId="38F41F1E" w:rsidR="00D50CF3" w:rsidRDefault="0003435E" w:rsidP="00D50CF3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  <w:r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 xml:space="preserve">ANNEXE N° </w:t>
      </w:r>
      <w:r w:rsidR="00BC39CE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>1</w:t>
      </w:r>
      <w:r w:rsidR="00D50CF3"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 xml:space="preserve"> A L’ACTE D’ENGAGEMENT (imprimé ATTRI1) :</w:t>
      </w:r>
    </w:p>
    <w:p w14:paraId="361CBC1B" w14:textId="77777777" w:rsidR="006C569B" w:rsidRPr="006C569B" w:rsidRDefault="006C569B" w:rsidP="00D50CF3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</w:p>
    <w:p w14:paraId="51025D4D" w14:textId="0A3A8146" w:rsidR="006C569B" w:rsidRPr="006C569B" w:rsidRDefault="00D50CF3" w:rsidP="006C569B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  <w:r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 xml:space="preserve"> DÉSIGNATION DES CO-TRAITANTS ET RÉPARTITION DES PRESTATIONS</w:t>
      </w:r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6007"/>
        <w:gridCol w:w="4065"/>
        <w:gridCol w:w="1803"/>
        <w:gridCol w:w="901"/>
        <w:gridCol w:w="1802"/>
      </w:tblGrid>
      <w:tr w:rsidR="00D50CF3" w:rsidRPr="006C569B" w14:paraId="5902CDA0" w14:textId="77777777" w:rsidTr="00154DF1">
        <w:trPr>
          <w:trHeight w:val="54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A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B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C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D" w14:textId="77777777" w:rsidR="00D50CF3" w:rsidRPr="006C569B" w:rsidRDefault="00D50CF3" w:rsidP="00D50CF3">
            <w:pPr>
              <w:spacing w:before="60" w:after="0" w:line="253" w:lineRule="exact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Taux</w:t>
            </w:r>
          </w:p>
          <w:p w14:paraId="5902CD9E" w14:textId="77777777" w:rsidR="00D50CF3" w:rsidRPr="006C569B" w:rsidRDefault="00D50CF3" w:rsidP="00D50CF3">
            <w:pPr>
              <w:spacing w:before="60" w:after="20" w:line="253" w:lineRule="exact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F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6C569B" w14:paraId="5902CDAA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1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A2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A3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A4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A5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6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7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8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9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B4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B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AC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AD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AE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AF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0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1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2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3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BE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5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B6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B7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B8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B9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A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B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C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D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C8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F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C0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C1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C2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C3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4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5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6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7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CE" w14:textId="77777777" w:rsidTr="00154DF1">
        <w:trPr>
          <w:trHeight w:val="54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9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A" w14:textId="77777777" w:rsidR="00D50CF3" w:rsidRPr="006C569B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B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C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D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5902CDCF" w14:textId="77777777" w:rsidR="0090559B" w:rsidRDefault="0090559B"/>
    <w:sectPr w:rsidR="0090559B">
      <w:footerReference w:type="default" r:id="rId8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0D294" w14:textId="77777777" w:rsidR="0065287C" w:rsidRDefault="0065287C">
      <w:pPr>
        <w:spacing w:after="0" w:line="240" w:lineRule="auto"/>
      </w:pPr>
      <w:r>
        <w:separator/>
      </w:r>
    </w:p>
  </w:endnote>
  <w:endnote w:type="continuationSeparator" w:id="0">
    <w:p w14:paraId="4A29A9B8" w14:textId="77777777" w:rsidR="0065287C" w:rsidRDefault="0065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2CDD4" w14:textId="77777777" w:rsidR="006C569B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03435E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03435E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BE59D" w14:textId="77777777" w:rsidR="0065287C" w:rsidRDefault="0065287C">
      <w:pPr>
        <w:spacing w:after="0" w:line="240" w:lineRule="auto"/>
      </w:pPr>
      <w:r>
        <w:separator/>
      </w:r>
    </w:p>
  </w:footnote>
  <w:footnote w:type="continuationSeparator" w:id="0">
    <w:p w14:paraId="52E0BD2A" w14:textId="77777777" w:rsidR="0065287C" w:rsidRDefault="006528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CF3"/>
    <w:rsid w:val="0003435E"/>
    <w:rsid w:val="000C608E"/>
    <w:rsid w:val="00154DF1"/>
    <w:rsid w:val="0016313B"/>
    <w:rsid w:val="001B77CE"/>
    <w:rsid w:val="001E65C2"/>
    <w:rsid w:val="002C375A"/>
    <w:rsid w:val="004C3A15"/>
    <w:rsid w:val="00535C04"/>
    <w:rsid w:val="005919E1"/>
    <w:rsid w:val="00604915"/>
    <w:rsid w:val="00621291"/>
    <w:rsid w:val="00623634"/>
    <w:rsid w:val="0065287C"/>
    <w:rsid w:val="006C569B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8F721C"/>
    <w:rsid w:val="0090559B"/>
    <w:rsid w:val="00997E13"/>
    <w:rsid w:val="00BC39CE"/>
    <w:rsid w:val="00BF74A4"/>
    <w:rsid w:val="00C3781E"/>
    <w:rsid w:val="00C4094D"/>
    <w:rsid w:val="00CC6F03"/>
    <w:rsid w:val="00D50CF3"/>
    <w:rsid w:val="00EF3ED6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CD96"/>
  <w15:docId w15:val="{B312C489-5915-49A6-AC5D-9656A42D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3" ma:contentTypeDescription="Crée un document." ma:contentTypeScope="" ma:versionID="b858815d34c93561c1843e202f91d21e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788a2d7347abad7aae5d8393afd0c271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3E618B-1FA9-4A75-A517-26FE17650B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DE8F56-97F0-4324-B312-B46F6DFD9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VISIATIV</cp:lastModifiedBy>
  <cp:revision>11</cp:revision>
  <dcterms:created xsi:type="dcterms:W3CDTF">2022-06-03T08:34:00Z</dcterms:created>
  <dcterms:modified xsi:type="dcterms:W3CDTF">2024-01-16T14:01:00Z</dcterms:modified>
</cp:coreProperties>
</file>