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7BCC349"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75CF28E9" w14:textId="77777777">
        <w:trPr>
          <w:trHeight w:val="1132"/>
        </w:trPr>
        <w:tc>
          <w:tcPr>
            <w:tcW w:w="10434" w:type="dxa"/>
            <w:shd w:val="clear" w:color="auto" w:fill="auto"/>
          </w:tcPr>
          <w:p w14:paraId="6F9C6B68" w14:textId="77777777" w:rsidR="00541CA3" w:rsidRDefault="00B71A94"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5F24E78C" wp14:editId="25D3D894">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5ED17535"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248A58FC"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6A847025"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27615AF2"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594C0226" w14:textId="77777777">
        <w:tc>
          <w:tcPr>
            <w:tcW w:w="9002" w:type="dxa"/>
            <w:shd w:val="clear" w:color="auto" w:fill="66CCFF"/>
          </w:tcPr>
          <w:p w14:paraId="5CEAC9C2"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364AFB22"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75911127" w14:textId="77777777" w:rsidR="009B1CD0" w:rsidRDefault="00E47798" w:rsidP="0083205E">
            <w:pPr>
              <w:pStyle w:val="Titre8"/>
              <w:tabs>
                <w:tab w:val="left" w:pos="851"/>
                <w:tab w:val="right" w:pos="9639"/>
              </w:tabs>
              <w:spacing w:before="120" w:after="120"/>
            </w:pPr>
            <w:r>
              <w:rPr>
                <w:caps/>
                <w:sz w:val="28"/>
                <w:szCs w:val="28"/>
              </w:rPr>
              <w:t>ATTRI1</w:t>
            </w:r>
          </w:p>
        </w:tc>
      </w:tr>
    </w:tbl>
    <w:p w14:paraId="53FB44BE" w14:textId="77777777" w:rsidR="009B1CD0" w:rsidRDefault="009B1CD0" w:rsidP="006C4338">
      <w:pPr>
        <w:tabs>
          <w:tab w:val="left" w:pos="851"/>
        </w:tabs>
      </w:pPr>
    </w:p>
    <w:p w14:paraId="69891E2A"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4C5715BC" w14:textId="77777777" w:rsidR="00FE48C9" w:rsidRDefault="00FE48C9" w:rsidP="006C4338">
      <w:pPr>
        <w:pStyle w:val="Corpsdetexte31"/>
        <w:tabs>
          <w:tab w:val="left" w:pos="851"/>
        </w:tabs>
        <w:jc w:val="both"/>
        <w:rPr>
          <w:sz w:val="18"/>
          <w:szCs w:val="18"/>
        </w:rPr>
      </w:pPr>
    </w:p>
    <w:p w14:paraId="43E9BD64"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791374F9" w14:textId="77777777" w:rsidR="00FE48C9" w:rsidRDefault="00FE48C9" w:rsidP="006C4338">
      <w:pPr>
        <w:pStyle w:val="Corpsdetexte31"/>
        <w:tabs>
          <w:tab w:val="left" w:pos="851"/>
        </w:tabs>
        <w:jc w:val="both"/>
        <w:rPr>
          <w:sz w:val="18"/>
          <w:szCs w:val="18"/>
        </w:rPr>
      </w:pPr>
    </w:p>
    <w:p w14:paraId="7A7B77E1"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6DB2E3A7" w14:textId="77777777" w:rsidR="00FE48C9" w:rsidRDefault="00FE48C9" w:rsidP="006C4338">
      <w:pPr>
        <w:pStyle w:val="Corpsdetexte31"/>
        <w:tabs>
          <w:tab w:val="left" w:pos="851"/>
        </w:tabs>
        <w:jc w:val="both"/>
        <w:rPr>
          <w:sz w:val="18"/>
          <w:szCs w:val="18"/>
        </w:rPr>
      </w:pPr>
    </w:p>
    <w:p w14:paraId="02D473AF"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2B66B759" w14:textId="77777777" w:rsidR="00FE48C9" w:rsidRDefault="00FE48C9" w:rsidP="006F3DF9">
      <w:pPr>
        <w:pStyle w:val="Corpsdetexte31"/>
        <w:tabs>
          <w:tab w:val="left" w:pos="851"/>
        </w:tabs>
        <w:jc w:val="both"/>
        <w:rPr>
          <w:sz w:val="18"/>
          <w:szCs w:val="18"/>
        </w:rPr>
      </w:pPr>
    </w:p>
    <w:p w14:paraId="1E94A2B5"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4732CE46" w14:textId="77777777" w:rsidR="00FE48C9" w:rsidRDefault="00FE48C9" w:rsidP="005846FB">
      <w:pPr>
        <w:pStyle w:val="Corpsdetexte31"/>
        <w:tabs>
          <w:tab w:val="left" w:pos="851"/>
        </w:tabs>
        <w:jc w:val="both"/>
        <w:rPr>
          <w:sz w:val="18"/>
          <w:szCs w:val="18"/>
        </w:rPr>
      </w:pPr>
    </w:p>
    <w:p w14:paraId="03202914"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03D488FC" w14:textId="77777777" w:rsidR="004C5755" w:rsidRPr="001C7D87" w:rsidRDefault="004C5755" w:rsidP="004C5755">
      <w:pPr>
        <w:jc w:val="both"/>
        <w:rPr>
          <w:rFonts w:ascii="Arial" w:hAnsi="Arial" w:cs="Arial"/>
          <w:i/>
          <w:sz w:val="18"/>
          <w:szCs w:val="18"/>
        </w:rPr>
      </w:pPr>
    </w:p>
    <w:p w14:paraId="0B97DF2E"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33306AD" w14:textId="77777777">
        <w:tc>
          <w:tcPr>
            <w:tcW w:w="10277" w:type="dxa"/>
            <w:shd w:val="clear" w:color="auto" w:fill="66CCFF"/>
          </w:tcPr>
          <w:p w14:paraId="5C599196"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07941655" w14:textId="77777777" w:rsidR="009B1CD0" w:rsidRDefault="009B1CD0" w:rsidP="006C4338">
      <w:pPr>
        <w:tabs>
          <w:tab w:val="left" w:pos="426"/>
          <w:tab w:val="left" w:pos="851"/>
        </w:tabs>
        <w:jc w:val="both"/>
      </w:pPr>
    </w:p>
    <w:p w14:paraId="57297B8A"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6D7553F7"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14:paraId="49232E14" w14:textId="77777777" w:rsidR="009B1CD0" w:rsidRDefault="009B1CD0" w:rsidP="005846FB">
      <w:pPr>
        <w:tabs>
          <w:tab w:val="left" w:pos="426"/>
          <w:tab w:val="left" w:pos="851"/>
        </w:tabs>
        <w:jc w:val="both"/>
        <w:rPr>
          <w:rFonts w:ascii="Arial" w:hAnsi="Arial" w:cs="Arial"/>
        </w:rPr>
      </w:pPr>
    </w:p>
    <w:p w14:paraId="65AB9F23" w14:textId="77777777" w:rsidR="00B8171E" w:rsidRPr="00B708E5" w:rsidRDefault="00A217DC" w:rsidP="00B8171E">
      <w:pPr>
        <w:rPr>
          <w:rFonts w:ascii="Marianne" w:hAnsi="Marianne"/>
          <w:b/>
          <w:sz w:val="18"/>
        </w:rPr>
      </w:pPr>
      <w:r w:rsidRPr="00A217DC">
        <w:rPr>
          <w:rFonts w:ascii="Arial" w:hAnsi="Arial" w:cs="Arial"/>
          <w:b/>
        </w:rPr>
        <w:t>Marché 202</w:t>
      </w:r>
      <w:r w:rsidR="00B8171E">
        <w:rPr>
          <w:rFonts w:ascii="Arial" w:hAnsi="Arial" w:cs="Arial"/>
          <w:b/>
        </w:rPr>
        <w:t>3</w:t>
      </w:r>
      <w:r w:rsidRPr="00A217DC">
        <w:rPr>
          <w:rFonts w:ascii="Arial" w:hAnsi="Arial" w:cs="Arial"/>
          <w:b/>
        </w:rPr>
        <w:t>E0</w:t>
      </w:r>
      <w:r w:rsidR="00B8171E">
        <w:rPr>
          <w:rFonts w:ascii="Arial" w:hAnsi="Arial" w:cs="Arial"/>
          <w:b/>
        </w:rPr>
        <w:t>15</w:t>
      </w:r>
      <w:r w:rsidRPr="00A217DC">
        <w:rPr>
          <w:rFonts w:ascii="Arial" w:hAnsi="Arial" w:cs="Arial"/>
          <w:b/>
        </w:rPr>
        <w:t xml:space="preserve">- </w:t>
      </w:r>
      <w:r w:rsidR="00B8171E">
        <w:rPr>
          <w:rFonts w:ascii="Arial" w:hAnsi="Arial" w:cs="Arial"/>
          <w:b/>
        </w:rPr>
        <w:t>M</w:t>
      </w:r>
      <w:r w:rsidR="00B8171E" w:rsidRPr="00B8171E">
        <w:rPr>
          <w:rFonts w:ascii="Arial" w:hAnsi="Arial" w:cs="Arial"/>
          <w:b/>
        </w:rPr>
        <w:t>issions d’assistance à maitrise d’ouvrage dans le cadre de la passation d’un nouveau marché d’exploitation et de maintenance de l’IUT de Roubaix.</w:t>
      </w:r>
    </w:p>
    <w:p w14:paraId="0404F4CF" w14:textId="77777777" w:rsidR="00A217DC" w:rsidRDefault="00A217DC" w:rsidP="009A19E0">
      <w:pPr>
        <w:keepNext/>
        <w:widowControl w:val="0"/>
        <w:autoSpaceDE w:val="0"/>
        <w:autoSpaceDN w:val="0"/>
        <w:adjustRightInd w:val="0"/>
        <w:jc w:val="both"/>
        <w:rPr>
          <w:rFonts w:ascii="Arial" w:hAnsi="Arial" w:cs="Arial"/>
          <w:bCs/>
          <w:i/>
        </w:rPr>
      </w:pPr>
    </w:p>
    <w:p w14:paraId="4D305CAD" w14:textId="77777777" w:rsidR="00D552B6" w:rsidRDefault="00D552B6" w:rsidP="00D552B6">
      <w:pPr>
        <w:keepNext/>
        <w:widowControl w:val="0"/>
        <w:autoSpaceDE w:val="0"/>
        <w:autoSpaceDN w:val="0"/>
        <w:adjustRightInd w:val="0"/>
        <w:jc w:val="both"/>
        <w:rPr>
          <w:rFonts w:ascii="Arial" w:hAnsi="Arial" w:cs="Arial"/>
          <w:bCs/>
          <w:i/>
        </w:rPr>
      </w:pPr>
    </w:p>
    <w:p w14:paraId="53602A85" w14:textId="77777777" w:rsidR="00B8171E" w:rsidRPr="009A19E0" w:rsidRDefault="00B8171E" w:rsidP="00D552B6">
      <w:pPr>
        <w:keepNext/>
        <w:widowControl w:val="0"/>
        <w:autoSpaceDE w:val="0"/>
        <w:autoSpaceDN w:val="0"/>
        <w:adjustRightInd w:val="0"/>
        <w:jc w:val="both"/>
        <w:rPr>
          <w:rFonts w:ascii="Arial" w:hAnsi="Arial" w:cs="Arial"/>
          <w:i/>
        </w:rPr>
      </w:pPr>
    </w:p>
    <w:p w14:paraId="2B4C09B5" w14:textId="77777777" w:rsidR="009B1CD0" w:rsidRDefault="009B1CD0" w:rsidP="0083205E">
      <w:pPr>
        <w:tabs>
          <w:tab w:val="left" w:pos="426"/>
          <w:tab w:val="left" w:pos="851"/>
        </w:tabs>
        <w:jc w:val="both"/>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r w:rsidR="00340EFC">
        <w:rPr>
          <w:rFonts w:ascii="Arial" w:hAnsi="Arial" w:cs="Arial"/>
        </w:rPr>
        <w:t xml:space="preserve"> </w:t>
      </w:r>
    </w:p>
    <w:p w14:paraId="1F1D32FB" w14:textId="77777777" w:rsidR="001F15D9" w:rsidRDefault="001F15D9" w:rsidP="0083205E">
      <w:pPr>
        <w:tabs>
          <w:tab w:val="left" w:pos="426"/>
          <w:tab w:val="left" w:pos="851"/>
        </w:tabs>
        <w:jc w:val="both"/>
        <w:rPr>
          <w:rFonts w:ascii="Arial" w:hAnsi="Arial" w:cs="Arial"/>
        </w:rPr>
      </w:pPr>
    </w:p>
    <w:p w14:paraId="3E3992F0" w14:textId="77777777" w:rsidR="001F15D9" w:rsidRDefault="001F15D9" w:rsidP="0083205E">
      <w:pPr>
        <w:tabs>
          <w:tab w:val="left" w:pos="426"/>
          <w:tab w:val="left" w:pos="851"/>
        </w:tabs>
        <w:jc w:val="both"/>
        <w:rPr>
          <w:rFonts w:ascii="Arial" w:hAnsi="Arial" w:cs="Arial"/>
        </w:rPr>
      </w:pPr>
    </w:p>
    <w:p w14:paraId="41C6CD2A" w14:textId="77777777" w:rsidR="001F15D9" w:rsidRDefault="001F15D9" w:rsidP="0083205E">
      <w:pPr>
        <w:tabs>
          <w:tab w:val="left" w:pos="426"/>
          <w:tab w:val="left" w:pos="851"/>
        </w:tabs>
        <w:jc w:val="both"/>
        <w:rPr>
          <w:rFonts w:ascii="Arial" w:hAnsi="Arial" w:cs="Arial"/>
          <w:i/>
          <w:sz w:val="18"/>
          <w:szCs w:val="18"/>
        </w:rPr>
      </w:pPr>
    </w:p>
    <w:p w14:paraId="02B9A525" w14:textId="77777777" w:rsidR="001F15D9" w:rsidRDefault="001F15D9" w:rsidP="006C4338">
      <w:pPr>
        <w:tabs>
          <w:tab w:val="left" w:pos="851"/>
        </w:tabs>
        <w:rPr>
          <w:i/>
          <w:iCs/>
          <w:sz w:val="18"/>
          <w:szCs w:val="18"/>
        </w:rPr>
      </w:pPr>
      <w:r>
        <w:fldChar w:fldCharType="begin">
          <w:ffData>
            <w:name w:val="CheckBox"/>
            <w:enabled/>
            <w:calcOnExit w:val="0"/>
            <w:checkBox>
              <w:sizeAuto/>
              <w:default w:val="0"/>
              <w:checked/>
            </w:checkBox>
          </w:ffData>
        </w:fldChar>
      </w:r>
      <w:r>
        <w:instrText xml:space="preserve"> FORMCHECKBOX </w:instrText>
      </w:r>
      <w:r w:rsidR="00B60B6B">
        <w:fldChar w:fldCharType="separate"/>
      </w:r>
      <w:r>
        <w:fldChar w:fldCharType="end"/>
      </w:r>
      <w:r>
        <w:tab/>
      </w:r>
      <w:proofErr w:type="gramStart"/>
      <w:r>
        <w:t>à</w:t>
      </w:r>
      <w:proofErr w:type="gramEnd"/>
      <w:r>
        <w:t xml:space="preserve"> l’ensemble du marché public </w:t>
      </w:r>
      <w:r>
        <w:rPr>
          <w:i/>
          <w:iCs/>
          <w:sz w:val="18"/>
          <w:szCs w:val="18"/>
        </w:rPr>
        <w:t>(en cas de non allotissement)</w:t>
      </w:r>
    </w:p>
    <w:p w14:paraId="27012A99" w14:textId="77777777" w:rsidR="001F15D9" w:rsidRDefault="001F15D9">
      <w:pPr>
        <w:suppressAutoHyphens w:val="0"/>
        <w:rPr>
          <w:i/>
          <w:iCs/>
          <w:sz w:val="18"/>
          <w:szCs w:val="18"/>
        </w:rPr>
      </w:pPr>
      <w:r>
        <w:rPr>
          <w:i/>
          <w:iCs/>
          <w:sz w:val="18"/>
          <w:szCs w:val="18"/>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17F16427" w14:textId="77777777" w:rsidTr="001F15D9">
        <w:tc>
          <w:tcPr>
            <w:tcW w:w="10277" w:type="dxa"/>
            <w:shd w:val="clear" w:color="auto" w:fill="66CCFF"/>
          </w:tcPr>
          <w:p w14:paraId="72CC053A" w14:textId="77777777" w:rsidR="009B1CD0" w:rsidRDefault="009B1CD0" w:rsidP="005F0DCE">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p>
        </w:tc>
      </w:tr>
    </w:tbl>
    <w:p w14:paraId="229BFD2B" w14:textId="77777777" w:rsidR="009B1CD0" w:rsidRDefault="009B1CD0" w:rsidP="006C4338">
      <w:pPr>
        <w:tabs>
          <w:tab w:val="left" w:pos="851"/>
        </w:tabs>
      </w:pPr>
    </w:p>
    <w:p w14:paraId="554C1BA8"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63CDEF58"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6E63F1B6" w14:textId="77777777" w:rsidR="009B1CD0" w:rsidRDefault="009B1CD0" w:rsidP="005846FB">
      <w:pPr>
        <w:tabs>
          <w:tab w:val="left" w:pos="851"/>
        </w:tabs>
        <w:rPr>
          <w:rFonts w:ascii="Arial" w:hAnsi="Arial" w:cs="Arial"/>
        </w:rPr>
      </w:pPr>
    </w:p>
    <w:p w14:paraId="0B3CBECB"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347025F9" w14:textId="77777777" w:rsidR="009B1CD0" w:rsidRPr="001F15D9" w:rsidRDefault="001F15D9"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B60B6B">
        <w:fldChar w:fldCharType="separate"/>
      </w:r>
      <w:r>
        <w:fldChar w:fldCharType="end"/>
      </w:r>
      <w:r w:rsidR="009B1CD0" w:rsidRPr="001F15D9">
        <w:rPr>
          <w:rFonts w:ascii="Arial" w:hAnsi="Arial" w:cs="Arial"/>
        </w:rPr>
        <w:t xml:space="preserve"> CCAP n°</w:t>
      </w:r>
      <w:r w:rsidR="00855BBA" w:rsidRPr="001F15D9">
        <w:rPr>
          <w:rFonts w:ascii="Arial" w:hAnsi="Arial" w:cs="Arial"/>
        </w:rPr>
        <w:t xml:space="preserve"> </w:t>
      </w:r>
      <w:r w:rsidR="00B8171E">
        <w:rPr>
          <w:rFonts w:ascii="Arial" w:hAnsi="Arial" w:cs="Arial"/>
        </w:rPr>
        <w:t>2023</w:t>
      </w:r>
      <w:r w:rsidR="00B8171E" w:rsidRPr="00B8171E">
        <w:rPr>
          <w:rFonts w:ascii="Arial" w:hAnsi="Arial" w:cs="Arial"/>
        </w:rPr>
        <w:t>E</w:t>
      </w:r>
      <w:r w:rsidR="00B8171E">
        <w:rPr>
          <w:rFonts w:ascii="Arial" w:hAnsi="Arial" w:cs="Arial"/>
        </w:rPr>
        <w:t>015</w:t>
      </w:r>
    </w:p>
    <w:p w14:paraId="4D6D8C16" w14:textId="77777777" w:rsidR="009B1CD0" w:rsidRPr="001F15D9" w:rsidRDefault="001F15D9"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B60B6B">
        <w:fldChar w:fldCharType="separate"/>
      </w:r>
      <w:r>
        <w:fldChar w:fldCharType="end"/>
      </w:r>
      <w:r w:rsidR="009B1CD0" w:rsidRPr="001F15D9">
        <w:rPr>
          <w:rFonts w:ascii="Arial" w:hAnsi="Arial" w:cs="Arial"/>
        </w:rPr>
        <w:t xml:space="preserve"> </w:t>
      </w:r>
      <w:r w:rsidRPr="00963EA7">
        <w:rPr>
          <w:rFonts w:ascii="Arial" w:hAnsi="Arial" w:cs="Arial"/>
        </w:rPr>
        <w:t>CCAG </w:t>
      </w:r>
      <w:r>
        <w:rPr>
          <w:rFonts w:ascii="Arial" w:hAnsi="Arial" w:cs="Arial"/>
        </w:rPr>
        <w:t>Prestations Intellectuelles</w:t>
      </w:r>
      <w:r w:rsidRPr="00C16CDE">
        <w:rPr>
          <w:rFonts w:ascii="Arial" w:hAnsi="Arial" w:cs="Arial"/>
        </w:rPr>
        <w:t xml:space="preserve"> du </w:t>
      </w:r>
      <w:r w:rsidR="00570AFA">
        <w:rPr>
          <w:rFonts w:ascii="Arial" w:hAnsi="Arial" w:cs="Arial"/>
        </w:rPr>
        <w:t>30 mars 2021</w:t>
      </w:r>
    </w:p>
    <w:p w14:paraId="7EA3FE88" w14:textId="77777777" w:rsidR="009B1CD0" w:rsidRPr="00CD185D" w:rsidRDefault="001F15D9" w:rsidP="0061068C">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B60B6B">
        <w:fldChar w:fldCharType="separate"/>
      </w:r>
      <w:r>
        <w:fldChar w:fldCharType="end"/>
      </w:r>
      <w:r w:rsidR="009B1CD0">
        <w:rPr>
          <w:rFonts w:ascii="Arial" w:hAnsi="Arial" w:cs="Arial"/>
          <w:lang w:val="en-GB"/>
        </w:rPr>
        <w:t xml:space="preserve"> CCTP n°</w:t>
      </w:r>
      <w:r w:rsidR="00A217DC">
        <w:rPr>
          <w:rFonts w:ascii="Arial" w:hAnsi="Arial" w:cs="Arial"/>
          <w:lang w:val="en-GB"/>
        </w:rPr>
        <w:t xml:space="preserve"> </w:t>
      </w:r>
      <w:r w:rsidR="00B8171E">
        <w:rPr>
          <w:rFonts w:ascii="Arial" w:hAnsi="Arial" w:cs="Arial"/>
        </w:rPr>
        <w:t>2023</w:t>
      </w:r>
      <w:r w:rsidR="00B8171E" w:rsidRPr="00B8171E">
        <w:rPr>
          <w:rFonts w:ascii="Arial" w:hAnsi="Arial" w:cs="Arial"/>
        </w:rPr>
        <w:t>E</w:t>
      </w:r>
      <w:r w:rsidR="00B8171E">
        <w:rPr>
          <w:rFonts w:ascii="Arial" w:hAnsi="Arial" w:cs="Arial"/>
        </w:rPr>
        <w:t>015</w:t>
      </w:r>
    </w:p>
    <w:p w14:paraId="74689FBD"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60B6B">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6CC50B12" w14:textId="77777777" w:rsidR="009B1CD0" w:rsidRDefault="009B1CD0" w:rsidP="00710FD6">
      <w:pPr>
        <w:tabs>
          <w:tab w:val="left" w:pos="851"/>
        </w:tabs>
        <w:jc w:val="both"/>
        <w:rPr>
          <w:rFonts w:ascii="Arial" w:hAnsi="Arial" w:cs="Arial"/>
        </w:rPr>
      </w:pPr>
    </w:p>
    <w:p w14:paraId="5E46A3A7"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57013015" w14:textId="77777777" w:rsidR="009B1CD0" w:rsidRDefault="009B1CD0" w:rsidP="0083205E">
      <w:pPr>
        <w:tabs>
          <w:tab w:val="left" w:pos="851"/>
        </w:tabs>
        <w:jc w:val="both"/>
        <w:rPr>
          <w:rFonts w:ascii="Arial" w:hAnsi="Arial" w:cs="Arial"/>
        </w:rPr>
      </w:pPr>
    </w:p>
    <w:p w14:paraId="639E7D7A"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60B6B">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5240A815" w14:textId="77777777" w:rsidR="009B1CD0" w:rsidRDefault="009B1CD0" w:rsidP="0083205E">
      <w:pPr>
        <w:tabs>
          <w:tab w:val="left" w:pos="851"/>
        </w:tabs>
        <w:jc w:val="both"/>
        <w:rPr>
          <w:rFonts w:ascii="Arial" w:hAnsi="Arial" w:cs="Arial"/>
        </w:rPr>
      </w:pPr>
    </w:p>
    <w:p w14:paraId="157D03A6"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60B6B">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7801BEDC"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7603E9AA" w14:textId="77777777" w:rsidR="009B1CD0" w:rsidRDefault="009B1CD0" w:rsidP="00CD46CC">
      <w:pPr>
        <w:tabs>
          <w:tab w:val="left" w:pos="851"/>
        </w:tabs>
        <w:jc w:val="both"/>
        <w:rPr>
          <w:rFonts w:ascii="Arial" w:hAnsi="Arial" w:cs="Arial"/>
        </w:rPr>
      </w:pPr>
    </w:p>
    <w:p w14:paraId="0F2826C2" w14:textId="77777777" w:rsidR="009B1CD0" w:rsidRDefault="009B1CD0" w:rsidP="009B45B9">
      <w:pPr>
        <w:tabs>
          <w:tab w:val="left" w:pos="851"/>
        </w:tabs>
        <w:jc w:val="both"/>
        <w:rPr>
          <w:rFonts w:ascii="Arial" w:hAnsi="Arial" w:cs="Arial"/>
        </w:rPr>
      </w:pPr>
    </w:p>
    <w:p w14:paraId="126387AB" w14:textId="77777777" w:rsidR="009B1CD0" w:rsidRDefault="009B1CD0" w:rsidP="009B45B9">
      <w:pPr>
        <w:tabs>
          <w:tab w:val="left" w:pos="851"/>
        </w:tabs>
        <w:jc w:val="both"/>
        <w:rPr>
          <w:rFonts w:ascii="Arial" w:hAnsi="Arial" w:cs="Arial"/>
        </w:rPr>
      </w:pPr>
    </w:p>
    <w:p w14:paraId="0F585E86"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60B6B">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4C2F0562"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2EE5E1D" w14:textId="77777777" w:rsidR="009B1CD0" w:rsidRDefault="009B1CD0" w:rsidP="009B45B9">
      <w:pPr>
        <w:tabs>
          <w:tab w:val="left" w:pos="851"/>
        </w:tabs>
        <w:jc w:val="both"/>
        <w:rPr>
          <w:rFonts w:ascii="Arial" w:hAnsi="Arial" w:cs="Arial"/>
        </w:rPr>
      </w:pPr>
    </w:p>
    <w:p w14:paraId="4D9D4C63" w14:textId="77777777" w:rsidR="009B1CD0" w:rsidRDefault="009B1CD0" w:rsidP="009B45B9">
      <w:pPr>
        <w:tabs>
          <w:tab w:val="left" w:pos="851"/>
        </w:tabs>
        <w:jc w:val="both"/>
        <w:rPr>
          <w:rFonts w:ascii="Arial" w:hAnsi="Arial" w:cs="Arial"/>
        </w:rPr>
      </w:pPr>
    </w:p>
    <w:p w14:paraId="2688413E" w14:textId="77777777" w:rsidR="009B1CD0" w:rsidRDefault="009B1CD0" w:rsidP="009B45B9">
      <w:pPr>
        <w:tabs>
          <w:tab w:val="left" w:pos="851"/>
        </w:tabs>
        <w:jc w:val="both"/>
        <w:rPr>
          <w:rFonts w:ascii="Arial" w:hAnsi="Arial" w:cs="Arial"/>
        </w:rPr>
      </w:pPr>
    </w:p>
    <w:p w14:paraId="543BA1BE"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60B6B">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0EB8D509"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63D17A08" w14:textId="77777777" w:rsidR="009B1CD0" w:rsidRDefault="009B1CD0" w:rsidP="009B45B9">
      <w:pPr>
        <w:pStyle w:val="fcase1ertab"/>
        <w:tabs>
          <w:tab w:val="left" w:pos="851"/>
        </w:tabs>
        <w:ind w:left="0" w:firstLine="0"/>
        <w:rPr>
          <w:rFonts w:ascii="Arial" w:hAnsi="Arial" w:cs="Arial"/>
        </w:rPr>
      </w:pPr>
    </w:p>
    <w:p w14:paraId="764374D9" w14:textId="77777777" w:rsidR="009B1CD0" w:rsidRDefault="009B1CD0" w:rsidP="009B45B9">
      <w:pPr>
        <w:pStyle w:val="fcase1ertab"/>
        <w:tabs>
          <w:tab w:val="left" w:pos="851"/>
        </w:tabs>
        <w:ind w:left="0" w:firstLine="0"/>
        <w:rPr>
          <w:rFonts w:ascii="Arial" w:hAnsi="Arial" w:cs="Arial"/>
        </w:rPr>
      </w:pPr>
    </w:p>
    <w:p w14:paraId="14E690E9"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6C51F9A8" w14:textId="77777777" w:rsidR="009B1CD0" w:rsidRDefault="00B8171E" w:rsidP="009B45B9">
      <w:pPr>
        <w:pStyle w:val="fcase1ertab"/>
        <w:tabs>
          <w:tab w:val="clear" w:pos="426"/>
          <w:tab w:val="left" w:pos="851"/>
        </w:tabs>
        <w:spacing w:before="120"/>
        <w:ind w:left="0" w:firstLine="851"/>
      </w:pPr>
      <w:r>
        <w:fldChar w:fldCharType="begin">
          <w:ffData>
            <w:name w:val=""/>
            <w:enabled/>
            <w:calcOnExit w:val="0"/>
            <w:checkBox>
              <w:size w:val="20"/>
              <w:default w:val="1"/>
            </w:checkBox>
          </w:ffData>
        </w:fldChar>
      </w:r>
      <w:r>
        <w:instrText xml:space="preserve"> FORMCHECKBOX </w:instrText>
      </w:r>
      <w:r w:rsidR="00B60B6B">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1FE39905"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B60B6B">
        <w:fldChar w:fldCharType="separate"/>
      </w:r>
      <w:r>
        <w:fldChar w:fldCharType="end"/>
      </w:r>
      <w:r w:rsidR="009B1CD0">
        <w:t xml:space="preserve"> Taux de la TVA : </w:t>
      </w:r>
    </w:p>
    <w:p w14:paraId="7972195F"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B60B6B">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2944596F" w14:textId="77777777"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3E27BDFB" w14:textId="77777777"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14:paraId="15B02B0A"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60B6B">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226FE4D8" w14:textId="77777777"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39AAED83" w14:textId="77777777"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6D669986" w14:textId="77777777" w:rsidR="009B1CD0" w:rsidRDefault="009B1CD0" w:rsidP="004C5755">
      <w:pPr>
        <w:pStyle w:val="fcase1ertab"/>
        <w:spacing w:before="120"/>
        <w:ind w:left="567" w:firstLine="0"/>
      </w:pPr>
      <w:proofErr w:type="gramStart"/>
      <w:r>
        <w:rPr>
          <w:rFonts w:ascii="Arial" w:hAnsi="Arial" w:cs="Arial"/>
          <w:u w:val="single"/>
        </w:rPr>
        <w:t>OU</w:t>
      </w:r>
      <w:proofErr w:type="gramEnd"/>
    </w:p>
    <w:p w14:paraId="141C88D7" w14:textId="77777777" w:rsidR="009B1CD0" w:rsidRDefault="00B8171E" w:rsidP="00855BBA">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B60B6B">
        <w:fldChar w:fldCharType="separate"/>
      </w:r>
      <w:r>
        <w:fldChar w:fldCharType="end"/>
      </w:r>
      <w:r w:rsidR="009B1CD0">
        <w:rPr>
          <w:rFonts w:ascii="Arial" w:hAnsi="Arial" w:cs="Arial"/>
        </w:rPr>
        <w:t xml:space="preserve"> </w:t>
      </w:r>
      <w:proofErr w:type="gramStart"/>
      <w:r w:rsidR="00D53778" w:rsidRPr="00D53778">
        <w:rPr>
          <w:rFonts w:ascii="Arial" w:hAnsi="Arial" w:cs="Arial"/>
        </w:rPr>
        <w:t>aux</w:t>
      </w:r>
      <w:proofErr w:type="gramEnd"/>
      <w:r w:rsidR="00D53778" w:rsidRPr="00D53778">
        <w:rPr>
          <w:rFonts w:ascii="Arial" w:hAnsi="Arial" w:cs="Arial"/>
        </w:rPr>
        <w:t xml:space="preserve"> prix indiqués dans l’annexe financière jointe au présent document.</w:t>
      </w:r>
    </w:p>
    <w:p w14:paraId="25BA6DF5" w14:textId="77777777" w:rsidR="002C2CA3" w:rsidRDefault="002C2CA3" w:rsidP="009B45B9">
      <w:pPr>
        <w:pStyle w:val="fcasegauche"/>
        <w:tabs>
          <w:tab w:val="left" w:pos="851"/>
        </w:tabs>
        <w:spacing w:after="0"/>
        <w:ind w:left="0" w:firstLine="0"/>
        <w:rPr>
          <w:rFonts w:ascii="Arial" w:hAnsi="Arial" w:cs="Arial"/>
        </w:rPr>
      </w:pPr>
    </w:p>
    <w:p w14:paraId="7C191F46" w14:textId="77777777" w:rsidR="009B1CD0" w:rsidRDefault="009B1CD0" w:rsidP="009B45B9">
      <w:pPr>
        <w:pStyle w:val="fcasegauche"/>
        <w:pageBreakBefore/>
        <w:tabs>
          <w:tab w:val="left" w:pos="851"/>
        </w:tabs>
        <w:spacing w:after="0"/>
        <w:ind w:left="0" w:firstLine="0"/>
        <w:rPr>
          <w:rFonts w:ascii="Arial" w:hAnsi="Arial" w:cs="Arial"/>
        </w:rPr>
      </w:pPr>
    </w:p>
    <w:p w14:paraId="6AD1C760"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0CDA8CF6"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375E802D" w14:textId="77777777" w:rsidR="00036500" w:rsidRDefault="00036500" w:rsidP="009B45B9">
      <w:pPr>
        <w:tabs>
          <w:tab w:val="left" w:pos="851"/>
          <w:tab w:val="left" w:pos="6237"/>
        </w:tabs>
        <w:rPr>
          <w:rFonts w:ascii="Arial" w:hAnsi="Arial" w:cs="Arial"/>
          <w:i/>
          <w:iCs/>
          <w:sz w:val="18"/>
          <w:szCs w:val="18"/>
        </w:rPr>
      </w:pPr>
    </w:p>
    <w:p w14:paraId="3F680AC6"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15723243"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58FEF022"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60B6B">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60B6B">
        <w:fldChar w:fldCharType="separate"/>
      </w:r>
      <w:r>
        <w:fldChar w:fldCharType="end"/>
      </w:r>
      <w:r>
        <w:rPr>
          <w:rFonts w:ascii="Arial" w:hAnsi="Arial" w:cs="Arial"/>
          <w:iCs/>
        </w:rPr>
        <w:t xml:space="preserve"> </w:t>
      </w:r>
      <w:r>
        <w:rPr>
          <w:rFonts w:ascii="Arial" w:hAnsi="Arial" w:cs="Arial"/>
        </w:rPr>
        <w:t>solidaire</w:t>
      </w:r>
    </w:p>
    <w:p w14:paraId="474F203E"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14:paraId="52A5CCCD" w14:textId="77777777" w:rsidTr="00C137C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194C6D6"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039CD131"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120949"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78FB101B"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1270A9A6" w14:textId="77777777" w:rsidTr="009918C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DAEAB0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70E38A6C"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42467F"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5D975A50"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7E38A889" w14:textId="77777777" w:rsidTr="009918C8">
        <w:trPr>
          <w:trHeight w:val="1021"/>
        </w:trPr>
        <w:tc>
          <w:tcPr>
            <w:tcW w:w="4503" w:type="dxa"/>
            <w:tcBorders>
              <w:top w:val="single" w:sz="4" w:space="0" w:color="000000"/>
              <w:left w:val="single" w:sz="4" w:space="0" w:color="000000"/>
              <w:bottom w:val="single" w:sz="4" w:space="0" w:color="auto"/>
            </w:tcBorders>
            <w:shd w:val="clear" w:color="auto" w:fill="CCFFFF"/>
          </w:tcPr>
          <w:p w14:paraId="0728FF14"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bottom w:val="single" w:sz="4" w:space="0" w:color="auto"/>
            </w:tcBorders>
            <w:shd w:val="clear" w:color="auto" w:fill="CCFFFF"/>
          </w:tcPr>
          <w:p w14:paraId="4ACE5777"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bottom w:val="single" w:sz="4" w:space="0" w:color="auto"/>
              <w:right w:val="single" w:sz="4" w:space="0" w:color="000000"/>
            </w:tcBorders>
            <w:shd w:val="clear" w:color="auto" w:fill="CCFFFF"/>
          </w:tcPr>
          <w:p w14:paraId="68FE48B8" w14:textId="77777777" w:rsidR="009B1CD0" w:rsidRDefault="009B1CD0" w:rsidP="006F3DF9">
            <w:pPr>
              <w:tabs>
                <w:tab w:val="left" w:pos="851"/>
              </w:tabs>
              <w:snapToGrid w:val="0"/>
              <w:jc w:val="both"/>
              <w:rPr>
                <w:rFonts w:ascii="Arial" w:hAnsi="Arial" w:cs="Arial"/>
              </w:rPr>
            </w:pPr>
          </w:p>
        </w:tc>
      </w:tr>
    </w:tbl>
    <w:p w14:paraId="5EA68CF9" w14:textId="77777777" w:rsidR="009B1CD0" w:rsidRDefault="009B1CD0" w:rsidP="006C4338">
      <w:pPr>
        <w:tabs>
          <w:tab w:val="left" w:pos="851"/>
          <w:tab w:val="left" w:pos="6237"/>
        </w:tabs>
      </w:pPr>
    </w:p>
    <w:p w14:paraId="367B1A61" w14:textId="77777777" w:rsidR="009B1CD0" w:rsidRDefault="009B1CD0" w:rsidP="006C4338">
      <w:pPr>
        <w:pStyle w:val="fcasegauche"/>
        <w:tabs>
          <w:tab w:val="left" w:pos="851"/>
        </w:tabs>
        <w:spacing w:after="0"/>
        <w:ind w:left="0" w:firstLine="0"/>
        <w:rPr>
          <w:rFonts w:ascii="Arial" w:hAnsi="Arial" w:cs="Arial"/>
          <w:bCs/>
          <w:iCs/>
        </w:rPr>
      </w:pPr>
    </w:p>
    <w:p w14:paraId="2BAFC0A0"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107D753F"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3807B16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1A2E7DA3"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0496A44B"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22298F1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2F622D09"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4666C0A" w14:textId="77777777" w:rsidR="009B1CD0" w:rsidRDefault="009B1CD0" w:rsidP="00710FD6">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484B9732" w14:textId="77777777" w:rsidR="00D552B6" w:rsidRDefault="00D552B6" w:rsidP="00710FD6">
      <w:pPr>
        <w:pStyle w:val="fcasegauche"/>
        <w:tabs>
          <w:tab w:val="left" w:pos="426"/>
          <w:tab w:val="left" w:pos="851"/>
        </w:tabs>
        <w:spacing w:after="0"/>
        <w:ind w:left="0" w:firstLine="0"/>
        <w:jc w:val="left"/>
        <w:rPr>
          <w:rFonts w:ascii="Arial" w:hAnsi="Arial" w:cs="Arial"/>
          <w:b/>
        </w:rPr>
      </w:pPr>
    </w:p>
    <w:p w14:paraId="16F431A8"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3121C15D" w14:textId="77777777" w:rsidR="00D552B6" w:rsidRDefault="00D552B6" w:rsidP="00D552B6">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D552B6">
        <w:rPr>
          <w:rFonts w:ascii="Arial" w:hAnsi="Arial" w:cs="Arial"/>
        </w:rPr>
        <w:t>Numéro</w:t>
      </w:r>
      <w:proofErr w:type="gramEnd"/>
      <w:r w:rsidRPr="00D552B6">
        <w:rPr>
          <w:rFonts w:ascii="Arial" w:hAnsi="Arial" w:cs="Arial"/>
        </w:rPr>
        <w:t xml:space="preserve"> SIRET déposant</w:t>
      </w:r>
      <w:r w:rsidR="0046348C">
        <w:rPr>
          <w:rFonts w:ascii="Arial" w:hAnsi="Arial" w:cs="Arial"/>
        </w:rPr>
        <w:t xml:space="preserve"> CHORUS</w:t>
      </w:r>
      <w:r w:rsidRPr="00D552B6">
        <w:rPr>
          <w:rFonts w:ascii="Arial" w:hAnsi="Arial" w:cs="Arial"/>
        </w:rPr>
        <w:t> :</w:t>
      </w:r>
    </w:p>
    <w:p w14:paraId="7703E3A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B405EF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F88350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766F46E"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53BC0437" w14:textId="77777777" w:rsidR="009B1CD0" w:rsidRDefault="009B1CD0" w:rsidP="00934503">
      <w:pPr>
        <w:tabs>
          <w:tab w:val="left" w:pos="426"/>
          <w:tab w:val="left" w:pos="851"/>
        </w:tabs>
        <w:rPr>
          <w:rFonts w:ascii="Arial" w:hAnsi="Arial" w:cs="Arial"/>
          <w:b/>
        </w:rPr>
      </w:pPr>
    </w:p>
    <w:p w14:paraId="6EFA8D2A"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B60B6B">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B60B6B">
        <w:fldChar w:fldCharType="separate"/>
      </w:r>
      <w:r w:rsidR="007D7A65">
        <w:fldChar w:fldCharType="end"/>
      </w:r>
      <w:r>
        <w:tab/>
      </w:r>
      <w:r w:rsidR="009D661E">
        <w:t>Oui</w:t>
      </w:r>
    </w:p>
    <w:p w14:paraId="1D0686A3"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1E67D0CA" w14:textId="77777777" w:rsidR="009B1CD0" w:rsidRDefault="009B1CD0" w:rsidP="009B45B9">
      <w:pPr>
        <w:tabs>
          <w:tab w:val="left" w:pos="426"/>
          <w:tab w:val="left" w:pos="851"/>
        </w:tabs>
        <w:jc w:val="both"/>
        <w:rPr>
          <w:rFonts w:ascii="Arial" w:hAnsi="Arial" w:cs="Arial"/>
          <w:b/>
        </w:rPr>
      </w:pPr>
    </w:p>
    <w:p w14:paraId="0FC1AA5B" w14:textId="77777777" w:rsidR="009B1CD0" w:rsidRDefault="009B1CD0" w:rsidP="009B45B9">
      <w:pPr>
        <w:tabs>
          <w:tab w:val="left" w:pos="426"/>
          <w:tab w:val="left" w:pos="851"/>
        </w:tabs>
        <w:jc w:val="both"/>
        <w:rPr>
          <w:rFonts w:ascii="Arial" w:hAnsi="Arial" w:cs="Arial"/>
          <w:b/>
        </w:rPr>
      </w:pPr>
    </w:p>
    <w:p w14:paraId="13B117CA"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0BEA52BD" w14:textId="77777777" w:rsidR="009B1CD0" w:rsidRDefault="009B1CD0" w:rsidP="009B45B9">
      <w:pPr>
        <w:tabs>
          <w:tab w:val="left" w:pos="576"/>
          <w:tab w:val="left" w:pos="851"/>
        </w:tabs>
        <w:jc w:val="both"/>
        <w:rPr>
          <w:rFonts w:ascii="Arial" w:hAnsi="Arial" w:cs="Arial"/>
        </w:rPr>
      </w:pPr>
    </w:p>
    <w:p w14:paraId="3774D289" w14:textId="77777777" w:rsidR="00B8171E" w:rsidRPr="00B8171E" w:rsidRDefault="00B8171E" w:rsidP="00B8171E">
      <w:pPr>
        <w:tabs>
          <w:tab w:val="left" w:pos="576"/>
          <w:tab w:val="left" w:pos="851"/>
        </w:tabs>
        <w:jc w:val="both"/>
        <w:rPr>
          <w:rFonts w:ascii="Arial" w:hAnsi="Arial" w:cs="Arial"/>
        </w:rPr>
      </w:pPr>
      <w:r w:rsidRPr="00B8171E">
        <w:rPr>
          <w:rFonts w:ascii="Arial" w:hAnsi="Arial" w:cs="Arial"/>
        </w:rPr>
        <w:t xml:space="preserve">La date prévisionnelle de début d’exécution des prestations est fixée au 22 janvier 2024. </w:t>
      </w:r>
    </w:p>
    <w:p w14:paraId="17BD9C40" w14:textId="3158C413" w:rsidR="00B8171E" w:rsidRDefault="00B8171E" w:rsidP="00B8171E">
      <w:pPr>
        <w:tabs>
          <w:tab w:val="left" w:pos="576"/>
          <w:tab w:val="left" w:pos="851"/>
        </w:tabs>
        <w:jc w:val="both"/>
        <w:rPr>
          <w:rFonts w:ascii="Arial" w:hAnsi="Arial" w:cs="Arial"/>
        </w:rPr>
      </w:pPr>
      <w:r w:rsidRPr="00B8171E">
        <w:rPr>
          <w:rFonts w:ascii="Arial" w:hAnsi="Arial" w:cs="Arial"/>
        </w:rPr>
        <w:t>La durée du marché est estimée à 6 mois à compter de la date de notification.</w:t>
      </w:r>
    </w:p>
    <w:p w14:paraId="3566E8C4" w14:textId="3B29291A" w:rsidR="00AC0B48" w:rsidRDefault="00AC0B48" w:rsidP="00B8171E">
      <w:pPr>
        <w:tabs>
          <w:tab w:val="left" w:pos="576"/>
          <w:tab w:val="left" w:pos="851"/>
        </w:tabs>
        <w:jc w:val="both"/>
        <w:rPr>
          <w:rFonts w:ascii="Arial" w:hAnsi="Arial" w:cs="Arial"/>
        </w:rPr>
      </w:pPr>
    </w:p>
    <w:p w14:paraId="59E3D8C7" w14:textId="77777777" w:rsidR="00AC0B48" w:rsidRPr="0064164B" w:rsidRDefault="00AC0B48" w:rsidP="00AC0B48">
      <w:pPr>
        <w:pStyle w:val="fcase1ertab"/>
        <w:tabs>
          <w:tab w:val="left" w:pos="851"/>
        </w:tabs>
        <w:spacing w:before="120"/>
        <w:ind w:left="0" w:firstLine="0"/>
        <w:rPr>
          <w:rFonts w:ascii="Arial" w:hAnsi="Arial" w:cs="Arial"/>
          <w:b/>
          <w:color w:val="FF0000"/>
          <w:sz w:val="18"/>
          <w:szCs w:val="18"/>
        </w:rPr>
      </w:pPr>
      <w:commentRangeStart w:id="0"/>
      <w:r w:rsidRPr="0064164B">
        <w:rPr>
          <w:rFonts w:ascii="Arial" w:hAnsi="Arial" w:cs="Arial"/>
          <w:b/>
          <w:color w:val="FF0000"/>
          <w:sz w:val="18"/>
          <w:szCs w:val="18"/>
        </w:rPr>
        <w:t>A renseigner</w:t>
      </w:r>
      <w:commentRangeEnd w:id="0"/>
      <w:r w:rsidR="00B60B6B">
        <w:rPr>
          <w:rStyle w:val="Marquedecommentaire"/>
        </w:rPr>
        <w:commentReference w:id="0"/>
      </w:r>
    </w:p>
    <w:p w14:paraId="15002961" w14:textId="77777777" w:rsidR="00AC0B48" w:rsidRDefault="00AC0B48" w:rsidP="00AC0B48">
      <w:pPr>
        <w:rPr>
          <w:rFonts w:ascii="Arial" w:hAnsi="Arial" w:cs="Arial"/>
        </w:rPr>
      </w:pPr>
      <w:r w:rsidRPr="00E86D61">
        <w:rPr>
          <w:rFonts w:ascii="Arial" w:hAnsi="Arial" w:cs="Arial"/>
        </w:rPr>
        <w:t xml:space="preserve">Les délais de réalisation des </w:t>
      </w:r>
      <w:r>
        <w:rPr>
          <w:rFonts w:ascii="Arial" w:hAnsi="Arial" w:cs="Arial"/>
        </w:rPr>
        <w:t>missions</w:t>
      </w:r>
      <w:r w:rsidRPr="00E86D61">
        <w:rPr>
          <w:rFonts w:ascii="Arial" w:hAnsi="Arial" w:cs="Arial"/>
        </w:rPr>
        <w:t xml:space="preserve"> </w:t>
      </w:r>
      <w:r>
        <w:rPr>
          <w:rFonts w:ascii="Arial" w:hAnsi="Arial" w:cs="Arial"/>
        </w:rPr>
        <w:t>sont les suivants :</w:t>
      </w:r>
    </w:p>
    <w:p w14:paraId="424034F9" w14:textId="77777777" w:rsidR="00AC0B48" w:rsidRDefault="00AC0B48" w:rsidP="00AC0B48">
      <w:pPr>
        <w:rPr>
          <w:rFonts w:ascii="Arial" w:hAnsi="Arial" w:cs="Arial"/>
        </w:rPr>
      </w:pPr>
    </w:p>
    <w:tbl>
      <w:tblPr>
        <w:tblW w:w="6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4A0" w:firstRow="1" w:lastRow="0" w:firstColumn="1" w:lastColumn="0" w:noHBand="0" w:noVBand="1"/>
      </w:tblPr>
      <w:tblGrid>
        <w:gridCol w:w="4821"/>
        <w:gridCol w:w="2014"/>
      </w:tblGrid>
      <w:tr w:rsidR="00AC0B48" w:rsidRPr="00E86D61" w14:paraId="69366048" w14:textId="77777777" w:rsidTr="0045195B">
        <w:trPr>
          <w:tblHeader/>
          <w:jc w:val="center"/>
        </w:trPr>
        <w:tc>
          <w:tcPr>
            <w:tcW w:w="4821" w:type="dxa"/>
            <w:shd w:val="clear" w:color="auto" w:fill="BFBFBF"/>
          </w:tcPr>
          <w:p w14:paraId="343CF9EB" w14:textId="77777777" w:rsidR="00AC0B48" w:rsidRPr="00E86D61" w:rsidRDefault="00AC0B48" w:rsidP="0045195B">
            <w:pPr>
              <w:keepNext/>
              <w:snapToGrid w:val="0"/>
              <w:jc w:val="center"/>
              <w:rPr>
                <w:rFonts w:ascii="Arial" w:hAnsi="Arial" w:cs="Arial"/>
                <w:b/>
                <w:lang w:eastAsia="fr-FR"/>
              </w:rPr>
            </w:pPr>
            <w:r>
              <w:rPr>
                <w:rFonts w:ascii="Arial" w:hAnsi="Arial" w:cs="Arial"/>
                <w:b/>
              </w:rPr>
              <w:t>Eléments de missions</w:t>
            </w:r>
          </w:p>
        </w:tc>
        <w:tc>
          <w:tcPr>
            <w:tcW w:w="2014" w:type="dxa"/>
            <w:shd w:val="clear" w:color="auto" w:fill="BFBFBF"/>
          </w:tcPr>
          <w:p w14:paraId="224C6E76" w14:textId="77777777" w:rsidR="00AC0B48" w:rsidRPr="00E86D61" w:rsidRDefault="00AC0B48" w:rsidP="0045195B">
            <w:pPr>
              <w:keepNext/>
              <w:snapToGrid w:val="0"/>
              <w:jc w:val="center"/>
              <w:rPr>
                <w:rFonts w:ascii="Arial" w:hAnsi="Arial" w:cs="Arial"/>
                <w:b/>
                <w:lang w:eastAsia="fr-FR"/>
              </w:rPr>
            </w:pPr>
            <w:r w:rsidRPr="00E86D61">
              <w:rPr>
                <w:rFonts w:ascii="Arial" w:hAnsi="Arial" w:cs="Arial"/>
                <w:b/>
                <w:lang w:eastAsia="fr-FR"/>
              </w:rPr>
              <w:t>Délai</w:t>
            </w:r>
            <w:r>
              <w:rPr>
                <w:rFonts w:ascii="Arial" w:hAnsi="Arial" w:cs="Arial"/>
                <w:b/>
                <w:lang w:eastAsia="fr-FR"/>
              </w:rPr>
              <w:t>s</w:t>
            </w:r>
          </w:p>
        </w:tc>
      </w:tr>
      <w:tr w:rsidR="00AC0B48" w:rsidRPr="00E86D61" w14:paraId="2762EAD0" w14:textId="77777777" w:rsidTr="0045195B">
        <w:trPr>
          <w:trHeight w:val="537"/>
          <w:jc w:val="center"/>
        </w:trPr>
        <w:tc>
          <w:tcPr>
            <w:tcW w:w="4821" w:type="dxa"/>
            <w:vAlign w:val="center"/>
          </w:tcPr>
          <w:p w14:paraId="6618ABEE" w14:textId="77777777" w:rsidR="00AC0B48" w:rsidRPr="004A28BA" w:rsidRDefault="00AC0B48" w:rsidP="0045195B">
            <w:pPr>
              <w:snapToGrid w:val="0"/>
              <w:jc w:val="both"/>
              <w:rPr>
                <w:rFonts w:ascii="Arial" w:hAnsi="Arial" w:cs="Arial"/>
                <w:vertAlign w:val="superscript"/>
                <w:lang w:eastAsia="fr-FR"/>
              </w:rPr>
            </w:pPr>
            <w:r w:rsidRPr="004A28BA">
              <w:rPr>
                <w:rFonts w:ascii="Arial" w:hAnsi="Arial" w:cs="Arial"/>
              </w:rPr>
              <w:t>Réalisation de l’audit technique et envoi du rapport</w:t>
            </w:r>
          </w:p>
        </w:tc>
        <w:tc>
          <w:tcPr>
            <w:tcW w:w="2014" w:type="dxa"/>
          </w:tcPr>
          <w:p w14:paraId="5B88BA60" w14:textId="77777777" w:rsidR="00AC0B48" w:rsidRPr="00E229FF" w:rsidRDefault="00AC0B48" w:rsidP="0045195B">
            <w:pPr>
              <w:snapToGrid w:val="0"/>
              <w:jc w:val="center"/>
              <w:rPr>
                <w:rFonts w:ascii="Arial" w:hAnsi="Arial" w:cs="Arial"/>
                <w:lang w:eastAsia="fr-FR"/>
              </w:rPr>
            </w:pPr>
          </w:p>
        </w:tc>
      </w:tr>
      <w:tr w:rsidR="00AC0B48" w:rsidRPr="00E86D61" w14:paraId="1638B937" w14:textId="77777777" w:rsidTr="0045195B">
        <w:trPr>
          <w:jc w:val="center"/>
        </w:trPr>
        <w:tc>
          <w:tcPr>
            <w:tcW w:w="4821" w:type="dxa"/>
            <w:vAlign w:val="center"/>
          </w:tcPr>
          <w:p w14:paraId="18D703A8" w14:textId="77777777" w:rsidR="00AC0B48" w:rsidRPr="004A28BA" w:rsidRDefault="00AC0B48" w:rsidP="0045195B">
            <w:pPr>
              <w:snapToGrid w:val="0"/>
              <w:jc w:val="both"/>
              <w:rPr>
                <w:rFonts w:ascii="Arial" w:hAnsi="Arial" w:cs="Arial"/>
                <w:lang w:eastAsia="fr-FR"/>
              </w:rPr>
            </w:pPr>
            <w:r w:rsidRPr="004A28BA">
              <w:rPr>
                <w:rFonts w:ascii="Arial" w:hAnsi="Arial" w:cs="Arial"/>
              </w:rPr>
              <w:t>Réalisation de l’élaboration d’une note de synthèse d’avant-projet pour les différents types de marchés possibles pour le futur marché (durée, prestations, typologie…)</w:t>
            </w:r>
          </w:p>
        </w:tc>
        <w:tc>
          <w:tcPr>
            <w:tcW w:w="2014" w:type="dxa"/>
          </w:tcPr>
          <w:p w14:paraId="0BB4128F" w14:textId="77777777" w:rsidR="00AC0B48" w:rsidRPr="00E229FF" w:rsidRDefault="00AC0B48" w:rsidP="0045195B">
            <w:pPr>
              <w:snapToGrid w:val="0"/>
              <w:jc w:val="center"/>
              <w:rPr>
                <w:rFonts w:ascii="Arial" w:hAnsi="Arial" w:cs="Arial"/>
                <w:lang w:eastAsia="fr-FR"/>
              </w:rPr>
            </w:pPr>
          </w:p>
        </w:tc>
      </w:tr>
      <w:tr w:rsidR="00AC0B48" w:rsidRPr="00E86D61" w14:paraId="50E6620A" w14:textId="77777777" w:rsidTr="0045195B">
        <w:trPr>
          <w:trHeight w:val="616"/>
          <w:jc w:val="center"/>
        </w:trPr>
        <w:tc>
          <w:tcPr>
            <w:tcW w:w="4821" w:type="dxa"/>
            <w:vAlign w:val="center"/>
          </w:tcPr>
          <w:p w14:paraId="19262E7A" w14:textId="77777777" w:rsidR="00AC0B48" w:rsidRPr="004A28BA" w:rsidRDefault="00AC0B48" w:rsidP="0045195B">
            <w:pPr>
              <w:jc w:val="both"/>
              <w:rPr>
                <w:rFonts w:ascii="Arial" w:hAnsi="Arial" w:cs="Arial"/>
                <w:lang w:eastAsia="fr-FR"/>
              </w:rPr>
            </w:pPr>
            <w:r w:rsidRPr="004A28BA">
              <w:rPr>
                <w:rFonts w:ascii="Arial" w:hAnsi="Arial" w:cs="Arial"/>
              </w:rPr>
              <w:t xml:space="preserve">Réalisation d’un avant-projet de DCE et envoi </w:t>
            </w:r>
          </w:p>
        </w:tc>
        <w:tc>
          <w:tcPr>
            <w:tcW w:w="2014" w:type="dxa"/>
          </w:tcPr>
          <w:p w14:paraId="68D1BA56" w14:textId="77777777" w:rsidR="00AC0B48" w:rsidRPr="00E229FF" w:rsidRDefault="00AC0B48" w:rsidP="0045195B">
            <w:pPr>
              <w:snapToGrid w:val="0"/>
              <w:jc w:val="center"/>
              <w:rPr>
                <w:rFonts w:ascii="Arial" w:hAnsi="Arial" w:cs="Arial"/>
                <w:lang w:eastAsia="fr-FR"/>
              </w:rPr>
            </w:pPr>
          </w:p>
        </w:tc>
        <w:bookmarkStart w:id="1" w:name="_GoBack"/>
        <w:bookmarkEnd w:id="1"/>
      </w:tr>
    </w:tbl>
    <w:p w14:paraId="351AA2C9" w14:textId="253A0AAD" w:rsidR="00AC0B48" w:rsidRDefault="00AC0B48" w:rsidP="00B8171E">
      <w:pPr>
        <w:tabs>
          <w:tab w:val="left" w:pos="576"/>
          <w:tab w:val="left" w:pos="851"/>
        </w:tabs>
        <w:jc w:val="both"/>
        <w:rPr>
          <w:rFonts w:ascii="Arial" w:hAnsi="Arial" w:cs="Arial"/>
        </w:rPr>
      </w:pPr>
    </w:p>
    <w:p w14:paraId="3EB8537B" w14:textId="40677E35" w:rsidR="00AC0B48" w:rsidRDefault="00AC0B48" w:rsidP="00B8171E">
      <w:pPr>
        <w:tabs>
          <w:tab w:val="left" w:pos="576"/>
          <w:tab w:val="left" w:pos="851"/>
        </w:tabs>
        <w:jc w:val="both"/>
        <w:rPr>
          <w:rFonts w:ascii="Arial" w:hAnsi="Arial" w:cs="Arial"/>
        </w:rPr>
      </w:pPr>
    </w:p>
    <w:p w14:paraId="5D61A001" w14:textId="05441DA9" w:rsidR="00AC0B48" w:rsidRDefault="00AC0B48" w:rsidP="00B8171E">
      <w:pPr>
        <w:tabs>
          <w:tab w:val="left" w:pos="576"/>
          <w:tab w:val="left" w:pos="851"/>
        </w:tabs>
        <w:jc w:val="both"/>
        <w:rPr>
          <w:rFonts w:ascii="Arial" w:hAnsi="Arial" w:cs="Arial"/>
        </w:rPr>
      </w:pPr>
    </w:p>
    <w:p w14:paraId="213280F6" w14:textId="77777777" w:rsidR="00AC0B48" w:rsidRPr="00B8171E" w:rsidRDefault="00AC0B48" w:rsidP="00B8171E">
      <w:pPr>
        <w:tabs>
          <w:tab w:val="left" w:pos="576"/>
          <w:tab w:val="left" w:pos="851"/>
        </w:tabs>
        <w:jc w:val="both"/>
        <w:rPr>
          <w:rFonts w:ascii="Arial" w:hAnsi="Arial" w:cs="Arial"/>
        </w:rPr>
      </w:pPr>
    </w:p>
    <w:p w14:paraId="60200BDB" w14:textId="77777777" w:rsidR="009918C8" w:rsidRPr="00570AFA" w:rsidRDefault="009918C8" w:rsidP="00D552B6">
      <w:pPr>
        <w:pStyle w:val="Paragraphedeliste"/>
        <w:tabs>
          <w:tab w:val="left" w:pos="576"/>
          <w:tab w:val="left" w:pos="851"/>
        </w:tabs>
        <w:jc w:val="both"/>
        <w:rPr>
          <w:rFonts w:ascii="Arial" w:hAnsi="Arial" w:cs="Arial"/>
        </w:rPr>
      </w:pPr>
    </w:p>
    <w:p w14:paraId="4873AAC6" w14:textId="77777777" w:rsidR="009B1CD0" w:rsidRPr="009918C8" w:rsidRDefault="009918C8" w:rsidP="009918C8">
      <w:pPr>
        <w:tabs>
          <w:tab w:val="left" w:pos="576"/>
          <w:tab w:val="left" w:pos="851"/>
        </w:tabs>
        <w:jc w:val="both"/>
        <w:rPr>
          <w:rFonts w:ascii="Arial" w:hAnsi="Arial" w:cs="Arial"/>
        </w:rPr>
      </w:pPr>
      <w:r w:rsidRPr="009918C8">
        <w:rPr>
          <w:rFonts w:ascii="Arial" w:hAnsi="Arial" w:cs="Arial"/>
        </w:rPr>
        <w:lastRenderedPageBreak/>
        <w:t>A compter de :</w:t>
      </w:r>
    </w:p>
    <w:p w14:paraId="186B3C15" w14:textId="77777777" w:rsidR="009B1CD0" w:rsidRDefault="00844DAA" w:rsidP="009B45B9">
      <w:pPr>
        <w:tabs>
          <w:tab w:val="left" w:pos="851"/>
        </w:tabs>
        <w:spacing w:before="120"/>
        <w:ind w:left="567"/>
        <w:jc w:val="both"/>
      </w:pPr>
      <w:r>
        <w:tab/>
      </w:r>
      <w:r w:rsidR="00150EBD">
        <w:fldChar w:fldCharType="begin">
          <w:ffData>
            <w:name w:val=""/>
            <w:enabled/>
            <w:calcOnExit w:val="0"/>
            <w:checkBox>
              <w:size w:val="20"/>
              <w:default w:val="1"/>
            </w:checkBox>
          </w:ffData>
        </w:fldChar>
      </w:r>
      <w:r w:rsidR="00150EBD">
        <w:instrText xml:space="preserve"> FORMCHECKBOX </w:instrText>
      </w:r>
      <w:r w:rsidR="00B60B6B">
        <w:fldChar w:fldCharType="separate"/>
      </w:r>
      <w:r w:rsidR="00150EBD">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64ECB669" w14:textId="27FCB860" w:rsidR="009B1CD0" w:rsidRDefault="00844DAA" w:rsidP="009B45B9">
      <w:pPr>
        <w:tabs>
          <w:tab w:val="left" w:pos="851"/>
        </w:tabs>
        <w:spacing w:before="120"/>
        <w:ind w:left="567"/>
        <w:jc w:val="both"/>
      </w:pPr>
      <w:r>
        <w:tab/>
      </w:r>
      <w:r w:rsidR="00AC0B48">
        <w:fldChar w:fldCharType="begin">
          <w:ffData>
            <w:name w:val=""/>
            <w:enabled/>
            <w:calcOnExit w:val="0"/>
            <w:checkBox>
              <w:size w:val="20"/>
              <w:default w:val="1"/>
            </w:checkBox>
          </w:ffData>
        </w:fldChar>
      </w:r>
      <w:r w:rsidR="00AC0B48">
        <w:instrText xml:space="preserve"> FORMCHECKBOX </w:instrText>
      </w:r>
      <w:r w:rsidR="00B60B6B">
        <w:fldChar w:fldCharType="separate"/>
      </w:r>
      <w:r w:rsidR="00AC0B48">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681ED09B"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B60B6B">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0135AAD2" w14:textId="77777777" w:rsidR="009B1CD0" w:rsidRDefault="009B1CD0" w:rsidP="009B45B9">
      <w:pPr>
        <w:tabs>
          <w:tab w:val="left" w:pos="426"/>
          <w:tab w:val="left" w:pos="851"/>
        </w:tabs>
        <w:jc w:val="both"/>
        <w:rPr>
          <w:rFonts w:ascii="Arial" w:hAnsi="Arial" w:cs="Arial"/>
          <w:b/>
        </w:rPr>
      </w:pPr>
    </w:p>
    <w:p w14:paraId="02E6EBF8"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248F2">
        <w:fldChar w:fldCharType="begin">
          <w:ffData>
            <w:name w:val=""/>
            <w:enabled/>
            <w:calcOnExit w:val="0"/>
            <w:checkBox>
              <w:size w:val="20"/>
              <w:default w:val="1"/>
            </w:checkBox>
          </w:ffData>
        </w:fldChar>
      </w:r>
      <w:r w:rsidR="007248F2">
        <w:instrText xml:space="preserve"> FORMCHECKBOX </w:instrText>
      </w:r>
      <w:r w:rsidR="00B60B6B">
        <w:fldChar w:fldCharType="separate"/>
      </w:r>
      <w:r w:rsidR="007248F2">
        <w:fldChar w:fldCharType="end"/>
      </w:r>
      <w:r>
        <w:tab/>
      </w:r>
      <w:r w:rsidR="009D661E">
        <w:t>Non</w:t>
      </w:r>
      <w:r>
        <w:tab/>
      </w:r>
      <w:r>
        <w:tab/>
      </w:r>
      <w:r>
        <w:tab/>
      </w:r>
      <w:r w:rsidR="007248F2">
        <w:fldChar w:fldCharType="begin">
          <w:ffData>
            <w:name w:val=""/>
            <w:enabled/>
            <w:calcOnExit w:val="0"/>
            <w:checkBox>
              <w:size w:val="20"/>
              <w:default w:val="0"/>
            </w:checkBox>
          </w:ffData>
        </w:fldChar>
      </w:r>
      <w:r w:rsidR="007248F2">
        <w:instrText xml:space="preserve"> FORMCHECKBOX </w:instrText>
      </w:r>
      <w:r w:rsidR="00B60B6B">
        <w:fldChar w:fldCharType="separate"/>
      </w:r>
      <w:r w:rsidR="007248F2">
        <w:fldChar w:fldCharType="end"/>
      </w:r>
      <w:r>
        <w:tab/>
      </w:r>
      <w:r w:rsidR="009D661E">
        <w:t>Oui</w:t>
      </w:r>
    </w:p>
    <w:p w14:paraId="6FF74CFA"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7D510DE2" w14:textId="77777777" w:rsidR="009B1CD0" w:rsidRDefault="009B1CD0" w:rsidP="009B45B9">
      <w:pPr>
        <w:tabs>
          <w:tab w:val="left" w:pos="426"/>
          <w:tab w:val="left" w:pos="851"/>
        </w:tabs>
        <w:jc w:val="both"/>
        <w:rPr>
          <w:rFonts w:ascii="Arial" w:hAnsi="Arial" w:cs="Arial"/>
        </w:rPr>
      </w:pPr>
    </w:p>
    <w:p w14:paraId="298EA0BF"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5FB98CC9" w14:textId="77777777" w:rsidR="001F15D9" w:rsidRPr="007248F2" w:rsidRDefault="009B1CD0" w:rsidP="001F15D9">
      <w:pPr>
        <w:pStyle w:val="fcasegauche"/>
        <w:numPr>
          <w:ilvl w:val="0"/>
          <w:numId w:val="2"/>
        </w:numPr>
        <w:tabs>
          <w:tab w:val="left" w:pos="426"/>
        </w:tabs>
        <w:spacing w:before="120" w:after="0"/>
        <w:ind w:left="924" w:hanging="357"/>
        <w:rPr>
          <w:rFonts w:ascii="Arial" w:hAnsi="Arial" w:cs="Arial"/>
        </w:rPr>
      </w:pPr>
      <w:r w:rsidRPr="007248F2">
        <w:rPr>
          <w:rFonts w:ascii="Arial" w:hAnsi="Arial" w:cs="Arial"/>
        </w:rPr>
        <w:t xml:space="preserve">Nombre des reconductions : </w:t>
      </w:r>
    </w:p>
    <w:p w14:paraId="60B3FAA2" w14:textId="77777777" w:rsidR="00AC0B48" w:rsidRDefault="009B1CD0" w:rsidP="00AC0B48">
      <w:pPr>
        <w:pStyle w:val="fcasegauche"/>
        <w:numPr>
          <w:ilvl w:val="0"/>
          <w:numId w:val="2"/>
        </w:numPr>
        <w:tabs>
          <w:tab w:val="left" w:pos="426"/>
        </w:tabs>
        <w:spacing w:before="120" w:after="0"/>
        <w:rPr>
          <w:rFonts w:ascii="Arial" w:hAnsi="Arial" w:cs="Arial"/>
        </w:rPr>
      </w:pPr>
      <w:r w:rsidRPr="007248F2">
        <w:rPr>
          <w:rFonts w:ascii="Arial" w:hAnsi="Arial" w:cs="Arial"/>
        </w:rPr>
        <w:t>Durée de</w:t>
      </w:r>
      <w:r w:rsidR="001F15D9" w:rsidRPr="007248F2">
        <w:rPr>
          <w:rFonts w:ascii="Arial" w:hAnsi="Arial" w:cs="Arial"/>
        </w:rPr>
        <w:t xml:space="preserve"> reconduction</w:t>
      </w:r>
      <w:r w:rsidRPr="007248F2">
        <w:rPr>
          <w:rFonts w:ascii="Arial" w:hAnsi="Arial" w:cs="Arial"/>
        </w:rPr>
        <w:t xml:space="preserve"> : </w:t>
      </w:r>
    </w:p>
    <w:tbl>
      <w:tblPr>
        <w:tblpPr w:leftFromText="141" w:rightFromText="141" w:vertAnchor="text" w:horzAnchor="margin" w:tblpY="400"/>
        <w:tblW w:w="10419" w:type="dxa"/>
        <w:tblLayout w:type="fixed"/>
        <w:tblCellMar>
          <w:left w:w="71" w:type="dxa"/>
          <w:right w:w="71" w:type="dxa"/>
        </w:tblCellMar>
        <w:tblLook w:val="0000" w:firstRow="0" w:lastRow="0" w:firstColumn="0" w:lastColumn="0" w:noHBand="0" w:noVBand="0"/>
      </w:tblPr>
      <w:tblGrid>
        <w:gridCol w:w="10419"/>
      </w:tblGrid>
      <w:tr w:rsidR="00AC0B48" w14:paraId="22EA43B2" w14:textId="77777777" w:rsidTr="00AC0B48">
        <w:tc>
          <w:tcPr>
            <w:tcW w:w="10419" w:type="dxa"/>
            <w:shd w:val="clear" w:color="auto" w:fill="66CCFF"/>
          </w:tcPr>
          <w:p w14:paraId="0D2D6E39" w14:textId="77777777" w:rsidR="00AC0B48" w:rsidRDefault="00AC0B48" w:rsidP="00AC0B48">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14:paraId="06C59DBF" w14:textId="77777777" w:rsidR="00AC0B48" w:rsidRDefault="00AC0B48" w:rsidP="00AC0B48">
      <w:pPr>
        <w:pStyle w:val="fcasegauche"/>
        <w:tabs>
          <w:tab w:val="left" w:pos="426"/>
        </w:tabs>
        <w:spacing w:before="120" w:after="0"/>
        <w:ind w:left="0" w:firstLine="0"/>
        <w:rPr>
          <w:rFonts w:ascii="Arial" w:hAnsi="Arial" w:cs="Arial"/>
        </w:rPr>
      </w:pPr>
    </w:p>
    <w:p w14:paraId="7559B459" w14:textId="77777777" w:rsidR="00AC0B48" w:rsidRDefault="00AC0B48" w:rsidP="00AC0B48">
      <w:pPr>
        <w:pStyle w:val="fcasegauche"/>
        <w:tabs>
          <w:tab w:val="left" w:pos="426"/>
        </w:tabs>
        <w:spacing w:before="120" w:after="0"/>
        <w:ind w:left="0" w:firstLine="0"/>
        <w:rPr>
          <w:b/>
        </w:rPr>
      </w:pPr>
    </w:p>
    <w:p w14:paraId="46B23F5D" w14:textId="66416201" w:rsidR="005824AE" w:rsidRPr="00AC0B48" w:rsidRDefault="005824AE" w:rsidP="00AC0B48">
      <w:pPr>
        <w:pStyle w:val="fcasegauche"/>
        <w:tabs>
          <w:tab w:val="left" w:pos="426"/>
        </w:tabs>
        <w:spacing w:before="120" w:after="0"/>
        <w:ind w:left="0" w:firstLine="0"/>
        <w:rPr>
          <w:rFonts w:ascii="Arial" w:hAnsi="Arial" w:cs="Arial"/>
        </w:rPr>
      </w:pPr>
      <w:r w:rsidRPr="00AC0B48">
        <w:rPr>
          <w:b/>
        </w:rPr>
        <w:t>Attention</w:t>
      </w:r>
      <w:r w:rsidRPr="00AC0B48">
        <w:t xml:space="preserve">, si le soumissionnaire (individuel ou groupement d’entreprises) a présenté un sous-traitant au stade du dépôt de l’offre et que l’acte spécial concernant ce sous-traitant n’a pas été signé par le soumissionnaire ou membre du groupement </w:t>
      </w:r>
      <w:r w:rsidRPr="00AC0B48">
        <w:rPr>
          <w:u w:val="single"/>
        </w:rPr>
        <w:t>et</w:t>
      </w:r>
      <w:r w:rsidRPr="00AC0B48">
        <w:t xml:space="preserve"> le sous-traitant concerné, il convient de faire signer ce DC4 par le biais du formulaire ATTRI2.</w:t>
      </w:r>
    </w:p>
    <w:p w14:paraId="3F35AB80" w14:textId="77777777" w:rsidR="005824AE" w:rsidRDefault="005824AE" w:rsidP="006C4338">
      <w:pPr>
        <w:tabs>
          <w:tab w:val="left" w:pos="851"/>
        </w:tabs>
        <w:jc w:val="both"/>
      </w:pPr>
    </w:p>
    <w:p w14:paraId="090129BE"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0CAB0224"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23B194B0" w14:textId="77777777" w:rsidTr="00C137C0">
        <w:tc>
          <w:tcPr>
            <w:tcW w:w="4644" w:type="dxa"/>
            <w:tcBorders>
              <w:top w:val="single" w:sz="4" w:space="0" w:color="000000"/>
              <w:left w:val="single" w:sz="4" w:space="0" w:color="000000"/>
              <w:bottom w:val="single" w:sz="4" w:space="0" w:color="000000"/>
            </w:tcBorders>
            <w:shd w:val="clear" w:color="auto" w:fill="auto"/>
            <w:vAlign w:val="center"/>
          </w:tcPr>
          <w:p w14:paraId="177DE7B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42DFEC9"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3945989"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3BA18D"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CD372EC" w14:textId="77777777" w:rsidTr="00C137C0">
        <w:trPr>
          <w:trHeight w:val="1021"/>
        </w:trPr>
        <w:tc>
          <w:tcPr>
            <w:tcW w:w="4644" w:type="dxa"/>
            <w:tcBorders>
              <w:top w:val="single" w:sz="4" w:space="0" w:color="000000"/>
              <w:left w:val="single" w:sz="4" w:space="0" w:color="000000"/>
              <w:bottom w:val="single" w:sz="4" w:space="0" w:color="auto"/>
            </w:tcBorders>
            <w:shd w:val="clear" w:color="auto" w:fill="auto"/>
          </w:tcPr>
          <w:p w14:paraId="6EA1DE27"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2D4838A"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DC72B43" w14:textId="77777777" w:rsidR="00332B12" w:rsidRDefault="00332B12" w:rsidP="00B054DA">
            <w:pPr>
              <w:tabs>
                <w:tab w:val="left" w:pos="851"/>
              </w:tabs>
              <w:snapToGrid w:val="0"/>
              <w:jc w:val="both"/>
              <w:rPr>
                <w:rFonts w:ascii="Arial" w:hAnsi="Arial" w:cs="Arial"/>
                <w:b/>
                <w:bCs/>
              </w:rPr>
            </w:pPr>
          </w:p>
        </w:tc>
      </w:tr>
    </w:tbl>
    <w:p w14:paraId="76EC8972"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B61BFB7" w14:textId="77777777" w:rsidR="00855BBA" w:rsidRDefault="00855BBA" w:rsidP="00332B12">
      <w:pPr>
        <w:pStyle w:val="fcase1ertab"/>
        <w:tabs>
          <w:tab w:val="left" w:pos="851"/>
        </w:tabs>
        <w:ind w:left="0" w:firstLine="0"/>
        <w:rPr>
          <w:rFonts w:ascii="Arial" w:hAnsi="Arial" w:cs="Arial"/>
          <w:b/>
          <w:sz w:val="22"/>
          <w:szCs w:val="22"/>
        </w:rPr>
      </w:pPr>
    </w:p>
    <w:p w14:paraId="2004BF80"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71335A41" w14:textId="77777777" w:rsidR="00332B12" w:rsidRDefault="00332B12" w:rsidP="006C4338">
      <w:pPr>
        <w:tabs>
          <w:tab w:val="left" w:pos="851"/>
        </w:tabs>
        <w:jc w:val="both"/>
      </w:pPr>
    </w:p>
    <w:p w14:paraId="5A1A57C3"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5"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6"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3FA5C043"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54CD9DCF" w14:textId="77777777" w:rsidR="009B1CD0" w:rsidRDefault="009B1CD0" w:rsidP="005846FB">
      <w:pPr>
        <w:tabs>
          <w:tab w:val="left" w:pos="851"/>
        </w:tabs>
        <w:rPr>
          <w:rFonts w:ascii="Arial" w:hAnsi="Arial" w:cs="Arial"/>
        </w:rPr>
      </w:pPr>
    </w:p>
    <w:p w14:paraId="6F2BF55F" w14:textId="77777777" w:rsidR="00036500" w:rsidRDefault="00036500" w:rsidP="005846FB">
      <w:pPr>
        <w:tabs>
          <w:tab w:val="left" w:pos="851"/>
        </w:tabs>
        <w:rPr>
          <w:rFonts w:ascii="Arial" w:hAnsi="Arial" w:cs="Arial"/>
        </w:rPr>
      </w:pPr>
    </w:p>
    <w:p w14:paraId="0471424A"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808BF44"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529E57E3"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60B6B">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60B6B">
        <w:fldChar w:fldCharType="separate"/>
      </w:r>
      <w:r>
        <w:fldChar w:fldCharType="end"/>
      </w:r>
      <w:r>
        <w:rPr>
          <w:rFonts w:ascii="Arial" w:hAnsi="Arial" w:cs="Arial"/>
          <w:iCs/>
        </w:rPr>
        <w:t xml:space="preserve"> </w:t>
      </w:r>
      <w:r>
        <w:rPr>
          <w:rFonts w:ascii="Arial" w:hAnsi="Arial" w:cs="Arial"/>
        </w:rPr>
        <w:t>solidaire</w:t>
      </w:r>
    </w:p>
    <w:p w14:paraId="1F9E848C" w14:textId="77777777" w:rsidR="009B1CD0" w:rsidRDefault="009B1CD0" w:rsidP="0083205E">
      <w:pPr>
        <w:tabs>
          <w:tab w:val="left" w:pos="851"/>
        </w:tabs>
        <w:rPr>
          <w:rFonts w:ascii="Arial" w:hAnsi="Arial" w:cs="Arial"/>
        </w:rPr>
      </w:pPr>
    </w:p>
    <w:p w14:paraId="1F4FA39C" w14:textId="77777777" w:rsidR="001C733C" w:rsidRDefault="001C733C" w:rsidP="00CD46CC">
      <w:pPr>
        <w:tabs>
          <w:tab w:val="left" w:pos="851"/>
        </w:tabs>
        <w:rPr>
          <w:rFonts w:ascii="Arial" w:hAnsi="Arial" w:cs="Arial"/>
        </w:rPr>
      </w:pPr>
    </w:p>
    <w:p w14:paraId="4D446CB7"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B60B6B">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550B888A"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3681EABA"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3116BE2F"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60B6B">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508AD808"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798E8544" w14:textId="77777777" w:rsidR="002904AF" w:rsidRDefault="002904AF" w:rsidP="001C733C">
      <w:pPr>
        <w:tabs>
          <w:tab w:val="left" w:pos="851"/>
        </w:tabs>
        <w:rPr>
          <w:rFonts w:ascii="Arial" w:hAnsi="Arial" w:cs="Arial"/>
        </w:rPr>
      </w:pPr>
    </w:p>
    <w:p w14:paraId="6B9B8427"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60B6B">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4829AF26"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02311CB3" w14:textId="77777777" w:rsidR="002904AF" w:rsidRDefault="002904AF" w:rsidP="002904AF">
      <w:pPr>
        <w:tabs>
          <w:tab w:val="left" w:pos="851"/>
        </w:tabs>
        <w:rPr>
          <w:rFonts w:ascii="Arial" w:hAnsi="Arial" w:cs="Arial"/>
          <w:iCs/>
        </w:rPr>
      </w:pPr>
    </w:p>
    <w:p w14:paraId="3126B4FA"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60B6B">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34F9AC45"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6952AE8D" w14:textId="77777777" w:rsidR="002904AF" w:rsidRDefault="002904AF" w:rsidP="002904AF">
      <w:pPr>
        <w:tabs>
          <w:tab w:val="left" w:pos="851"/>
        </w:tabs>
        <w:ind w:left="1134" w:hanging="850"/>
        <w:rPr>
          <w:rFonts w:ascii="Arial" w:hAnsi="Arial" w:cs="Arial"/>
          <w:i/>
          <w:sz w:val="18"/>
          <w:szCs w:val="18"/>
        </w:rPr>
      </w:pPr>
    </w:p>
    <w:p w14:paraId="23FF4F1C" w14:textId="0D68C16E" w:rsidR="001C733C" w:rsidRDefault="001C733C" w:rsidP="001C733C">
      <w:pPr>
        <w:tabs>
          <w:tab w:val="left" w:pos="851"/>
        </w:tabs>
        <w:rPr>
          <w:rFonts w:ascii="Arial" w:hAnsi="Arial" w:cs="Arial"/>
          <w:i/>
          <w:sz w:val="18"/>
          <w:szCs w:val="18"/>
        </w:rPr>
      </w:pPr>
    </w:p>
    <w:p w14:paraId="06D15F9F" w14:textId="77777777" w:rsidR="00AC0B48" w:rsidRDefault="00AC0B48" w:rsidP="001C733C">
      <w:pPr>
        <w:tabs>
          <w:tab w:val="left" w:pos="851"/>
        </w:tabs>
        <w:rPr>
          <w:rFonts w:ascii="Arial" w:hAnsi="Arial" w:cs="Arial"/>
          <w:i/>
          <w:sz w:val="18"/>
          <w:szCs w:val="18"/>
        </w:rPr>
      </w:pPr>
    </w:p>
    <w:p w14:paraId="148AB0A1" w14:textId="77777777" w:rsidR="00036500" w:rsidRDefault="0021527A" w:rsidP="006C4338">
      <w:pPr>
        <w:tabs>
          <w:tab w:val="left" w:pos="851"/>
        </w:tabs>
        <w:rPr>
          <w:rFonts w:ascii="Arial" w:hAnsi="Arial" w:cs="Arial"/>
          <w:i/>
          <w:sz w:val="18"/>
          <w:szCs w:val="18"/>
        </w:rPr>
      </w:pPr>
      <w:r>
        <w:lastRenderedPageBreak/>
        <w:fldChar w:fldCharType="begin">
          <w:ffData>
            <w:name w:val=""/>
            <w:enabled/>
            <w:calcOnExit w:val="0"/>
            <w:checkBox>
              <w:size w:val="20"/>
              <w:default w:val="0"/>
            </w:checkBox>
          </w:ffData>
        </w:fldChar>
      </w:r>
      <w:r>
        <w:instrText xml:space="preserve"> FORMCHECKBOX </w:instrText>
      </w:r>
      <w:r w:rsidR="00B60B6B">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27A6C098"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43375239" w14:textId="77777777" w:rsidR="00036500" w:rsidRDefault="00036500" w:rsidP="005846FB">
      <w:pPr>
        <w:tabs>
          <w:tab w:val="left" w:pos="851"/>
        </w:tabs>
        <w:rPr>
          <w:rFonts w:ascii="Arial" w:hAnsi="Arial" w:cs="Arial"/>
        </w:rPr>
      </w:pPr>
    </w:p>
    <w:p w14:paraId="3C5A27BA"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60B6B">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69B2EE4C" w14:textId="77777777" w:rsidR="00AE7831" w:rsidRDefault="00AE7831" w:rsidP="009B45B9">
      <w:pPr>
        <w:tabs>
          <w:tab w:val="left" w:pos="851"/>
        </w:tabs>
        <w:ind w:left="1701" w:hanging="850"/>
        <w:jc w:val="both"/>
      </w:pPr>
    </w:p>
    <w:p w14:paraId="106CD0C0"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60B6B">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399101E2" w14:textId="77777777" w:rsidR="00036500" w:rsidRDefault="00036500" w:rsidP="006C4338">
      <w:pPr>
        <w:tabs>
          <w:tab w:val="left" w:pos="851"/>
        </w:tabs>
        <w:rPr>
          <w:rFonts w:ascii="Arial" w:hAnsi="Arial" w:cs="Arial"/>
          <w:iCs/>
        </w:rPr>
      </w:pPr>
    </w:p>
    <w:p w14:paraId="0B02146B"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B60B6B">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9D61420"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tbl>
      <w:tblPr>
        <w:tblpPr w:leftFromText="141" w:rightFromText="141" w:vertAnchor="text" w:horzAnchor="margin" w:tblpY="503"/>
        <w:tblW w:w="10394" w:type="dxa"/>
        <w:tblLayout w:type="fixed"/>
        <w:tblLook w:val="0000" w:firstRow="0" w:lastRow="0" w:firstColumn="0" w:lastColumn="0" w:noHBand="0" w:noVBand="0"/>
      </w:tblPr>
      <w:tblGrid>
        <w:gridCol w:w="4644"/>
        <w:gridCol w:w="2694"/>
        <w:gridCol w:w="3056"/>
      </w:tblGrid>
      <w:tr w:rsidR="00AC0B48" w14:paraId="695D27CA" w14:textId="77777777" w:rsidTr="00AC0B48">
        <w:tc>
          <w:tcPr>
            <w:tcW w:w="4644" w:type="dxa"/>
            <w:tcBorders>
              <w:top w:val="single" w:sz="4" w:space="0" w:color="000000"/>
              <w:left w:val="single" w:sz="4" w:space="0" w:color="000000"/>
              <w:bottom w:val="single" w:sz="4" w:space="0" w:color="000000"/>
            </w:tcBorders>
            <w:shd w:val="clear" w:color="auto" w:fill="auto"/>
            <w:vAlign w:val="center"/>
          </w:tcPr>
          <w:p w14:paraId="7B4A81C7" w14:textId="77777777" w:rsidR="00AC0B48" w:rsidRDefault="00AC0B48" w:rsidP="00AC0B48">
            <w:pPr>
              <w:tabs>
                <w:tab w:val="left" w:pos="851"/>
              </w:tabs>
              <w:jc w:val="center"/>
              <w:rPr>
                <w:rFonts w:ascii="Arial" w:hAnsi="Arial" w:cs="Arial"/>
                <w:b/>
                <w:bCs/>
              </w:rPr>
            </w:pPr>
            <w:r>
              <w:rPr>
                <w:rFonts w:ascii="Arial" w:hAnsi="Arial" w:cs="Arial"/>
                <w:b/>
                <w:bCs/>
              </w:rPr>
              <w:t>Nom, prénom et qualité</w:t>
            </w:r>
          </w:p>
          <w:p w14:paraId="7461A048" w14:textId="77777777" w:rsidR="00AC0B48" w:rsidRDefault="00AC0B48" w:rsidP="00AC0B48">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04EE70F" w14:textId="77777777" w:rsidR="00AC0B48" w:rsidRDefault="00AC0B48" w:rsidP="00AC0B48">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0322DC" w14:textId="77777777" w:rsidR="00AC0B48" w:rsidRDefault="00AC0B48" w:rsidP="00AC0B48">
            <w:pPr>
              <w:tabs>
                <w:tab w:val="left" w:pos="851"/>
              </w:tabs>
              <w:jc w:val="center"/>
              <w:rPr>
                <w:rFonts w:ascii="Arial" w:hAnsi="Arial" w:cs="Arial"/>
                <w:b/>
                <w:bCs/>
              </w:rPr>
            </w:pPr>
            <w:r>
              <w:rPr>
                <w:rFonts w:ascii="Arial" w:hAnsi="Arial" w:cs="Arial"/>
                <w:b/>
                <w:bCs/>
              </w:rPr>
              <w:t>Signature</w:t>
            </w:r>
          </w:p>
        </w:tc>
      </w:tr>
      <w:tr w:rsidR="00AC0B48" w14:paraId="6493E76A" w14:textId="77777777" w:rsidTr="00AC0B48">
        <w:trPr>
          <w:trHeight w:val="1021"/>
        </w:trPr>
        <w:tc>
          <w:tcPr>
            <w:tcW w:w="4644" w:type="dxa"/>
            <w:tcBorders>
              <w:top w:val="single" w:sz="4" w:space="0" w:color="000000"/>
              <w:left w:val="single" w:sz="4" w:space="0" w:color="000000"/>
            </w:tcBorders>
            <w:shd w:val="clear" w:color="auto" w:fill="CCFFFF"/>
          </w:tcPr>
          <w:p w14:paraId="35CC505E" w14:textId="77777777" w:rsidR="00AC0B48" w:rsidRDefault="00AC0B48" w:rsidP="00AC0B48">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A33F3C5" w14:textId="77777777" w:rsidR="00AC0B48" w:rsidRDefault="00AC0B48" w:rsidP="00AC0B48">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61BD3AA" w14:textId="77777777" w:rsidR="00AC0B48" w:rsidRDefault="00AC0B48" w:rsidP="00AC0B48">
            <w:pPr>
              <w:tabs>
                <w:tab w:val="left" w:pos="851"/>
              </w:tabs>
              <w:snapToGrid w:val="0"/>
              <w:jc w:val="both"/>
              <w:rPr>
                <w:rFonts w:ascii="Arial" w:hAnsi="Arial" w:cs="Arial"/>
                <w:b/>
                <w:bCs/>
              </w:rPr>
            </w:pPr>
          </w:p>
        </w:tc>
      </w:tr>
      <w:tr w:rsidR="00AC0B48" w14:paraId="1DC01626" w14:textId="77777777" w:rsidTr="00AC0B48">
        <w:trPr>
          <w:trHeight w:val="1021"/>
        </w:trPr>
        <w:tc>
          <w:tcPr>
            <w:tcW w:w="4644" w:type="dxa"/>
            <w:tcBorders>
              <w:left w:val="single" w:sz="4" w:space="0" w:color="000000"/>
              <w:bottom w:val="single" w:sz="4" w:space="0" w:color="auto"/>
            </w:tcBorders>
            <w:shd w:val="clear" w:color="auto" w:fill="auto"/>
          </w:tcPr>
          <w:p w14:paraId="1921B25D" w14:textId="77777777" w:rsidR="00AC0B48" w:rsidRDefault="00AC0B48" w:rsidP="00AC0B48">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3CC45FFE" w14:textId="77777777" w:rsidR="00AC0B48" w:rsidRDefault="00AC0B48" w:rsidP="00AC0B48">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54A374AE" w14:textId="77777777" w:rsidR="00AC0B48" w:rsidRDefault="00AC0B48" w:rsidP="00AC0B48">
            <w:pPr>
              <w:tabs>
                <w:tab w:val="left" w:pos="851"/>
              </w:tabs>
              <w:snapToGrid w:val="0"/>
              <w:jc w:val="both"/>
              <w:rPr>
                <w:rFonts w:ascii="Arial" w:hAnsi="Arial" w:cs="Arial"/>
                <w:b/>
                <w:bCs/>
              </w:rPr>
            </w:pPr>
          </w:p>
        </w:tc>
      </w:tr>
    </w:tbl>
    <w:p w14:paraId="54CF05DC" w14:textId="77777777" w:rsidR="009B1CD0" w:rsidRDefault="00855BBA" w:rsidP="006C4338">
      <w:pPr>
        <w:tabs>
          <w:tab w:val="left" w:pos="851"/>
        </w:tabs>
        <w:rPr>
          <w:rFonts w:ascii="Arial" w:hAnsi="Arial" w:cs="Arial"/>
        </w:rPr>
      </w:pPr>
      <w:r>
        <w:rPr>
          <w:rFonts w:ascii="Arial" w:hAnsi="Arial" w:cs="Arial"/>
        </w:rPr>
        <w:br w:type="page"/>
      </w:r>
    </w:p>
    <w:p w14:paraId="016BCE06" w14:textId="77777777" w:rsidR="00332B12" w:rsidRDefault="00332B12" w:rsidP="00332B12">
      <w:pPr>
        <w:tabs>
          <w:tab w:val="left" w:pos="851"/>
        </w:tabs>
        <w:jc w:val="both"/>
        <w:rPr>
          <w:rFonts w:ascii="Arial" w:hAnsi="Arial" w:cs="Arial"/>
        </w:rPr>
      </w:pPr>
      <w:r>
        <w:rPr>
          <w:rFonts w:ascii="Arial" w:hAnsi="Arial" w:cs="Arial"/>
          <w:sz w:val="18"/>
          <w:szCs w:val="18"/>
        </w:rPr>
        <w:lastRenderedPageBreak/>
        <w:t>(*) Le signataire doit avoir le pouvoir d’engager la personne qu’il représente.</w:t>
      </w:r>
    </w:p>
    <w:p w14:paraId="1FCB6DA2"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2E9203B" w14:textId="77777777">
        <w:tc>
          <w:tcPr>
            <w:tcW w:w="10277" w:type="dxa"/>
            <w:shd w:val="clear" w:color="auto" w:fill="66CCFF"/>
          </w:tcPr>
          <w:p w14:paraId="5A39B532"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74867084" w14:textId="77777777" w:rsidR="009B1CD0" w:rsidRDefault="009B1CD0" w:rsidP="006C4338">
      <w:pPr>
        <w:tabs>
          <w:tab w:val="left" w:pos="851"/>
        </w:tabs>
      </w:pPr>
    </w:p>
    <w:p w14:paraId="6497662C" w14:textId="77777777" w:rsidR="009B1CD0" w:rsidRDefault="009B1CD0" w:rsidP="006C4338">
      <w:pPr>
        <w:tabs>
          <w:tab w:val="left" w:pos="851"/>
        </w:tabs>
      </w:pPr>
    </w:p>
    <w:p w14:paraId="1F378752"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304F0665"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62B50D9B" w14:textId="77777777" w:rsidR="009B1CD0" w:rsidRDefault="009B1CD0" w:rsidP="009B45B9">
      <w:pPr>
        <w:pStyle w:val="Titre1"/>
        <w:tabs>
          <w:tab w:val="left" w:pos="851"/>
        </w:tabs>
        <w:ind w:left="0"/>
        <w:jc w:val="both"/>
        <w:rPr>
          <w:rFonts w:ascii="Arial" w:hAnsi="Arial" w:cs="Arial"/>
        </w:rPr>
      </w:pPr>
    </w:p>
    <w:p w14:paraId="56D7E6FF" w14:textId="77777777" w:rsidR="009B1CD0" w:rsidRPr="00C137C0" w:rsidRDefault="00C137C0" w:rsidP="00C137C0">
      <w:pPr>
        <w:rPr>
          <w:b/>
        </w:rPr>
      </w:pPr>
      <w:r w:rsidRPr="00C137C0">
        <w:rPr>
          <w:b/>
        </w:rPr>
        <w:t>UNIVERSITE DE LILLE</w:t>
      </w:r>
    </w:p>
    <w:p w14:paraId="33C5AFDC" w14:textId="77777777" w:rsidR="009B1CD0" w:rsidRDefault="009B1CD0" w:rsidP="005846FB">
      <w:pPr>
        <w:pStyle w:val="En-tte"/>
        <w:tabs>
          <w:tab w:val="clear" w:pos="4536"/>
          <w:tab w:val="clear" w:pos="9072"/>
          <w:tab w:val="left" w:pos="851"/>
        </w:tabs>
        <w:jc w:val="both"/>
        <w:rPr>
          <w:rFonts w:ascii="Arial" w:hAnsi="Arial" w:cs="Arial"/>
        </w:rPr>
      </w:pPr>
    </w:p>
    <w:p w14:paraId="41F861FD"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70D4034B"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108F5307" w14:textId="77777777" w:rsidR="009B1CD0" w:rsidRDefault="009B1CD0" w:rsidP="0083205E">
      <w:pPr>
        <w:tabs>
          <w:tab w:val="left" w:pos="851"/>
        </w:tabs>
        <w:jc w:val="both"/>
        <w:rPr>
          <w:rFonts w:ascii="Arial" w:hAnsi="Arial" w:cs="Arial"/>
        </w:rPr>
      </w:pPr>
    </w:p>
    <w:p w14:paraId="6570F3E8" w14:textId="77777777" w:rsidR="00C137C0" w:rsidRPr="00800614" w:rsidRDefault="00C137C0" w:rsidP="00C137C0">
      <w:pPr>
        <w:tabs>
          <w:tab w:val="left" w:pos="851"/>
        </w:tabs>
        <w:jc w:val="both"/>
        <w:rPr>
          <w:rFonts w:ascii="Arial" w:hAnsi="Arial" w:cs="Arial"/>
          <w:b/>
        </w:rPr>
      </w:pPr>
      <w:r w:rsidRPr="00800614">
        <w:rPr>
          <w:rFonts w:ascii="Arial" w:hAnsi="Arial" w:cs="Arial"/>
          <w:b/>
        </w:rPr>
        <w:t xml:space="preserve">Monsieur </w:t>
      </w:r>
      <w:r w:rsidR="00C10222">
        <w:rPr>
          <w:rFonts w:ascii="Arial" w:hAnsi="Arial" w:cs="Arial"/>
          <w:b/>
        </w:rPr>
        <w:t>Régis BORDET</w:t>
      </w:r>
    </w:p>
    <w:p w14:paraId="3949E63F" w14:textId="77777777" w:rsidR="009B1CD0" w:rsidRPr="00C137C0" w:rsidRDefault="00C137C0" w:rsidP="009B45B9">
      <w:pPr>
        <w:tabs>
          <w:tab w:val="left" w:pos="851"/>
        </w:tabs>
        <w:jc w:val="both"/>
        <w:rPr>
          <w:rFonts w:ascii="Arial" w:hAnsi="Arial" w:cs="Arial"/>
          <w:b/>
        </w:rPr>
      </w:pPr>
      <w:r w:rsidRPr="00800614">
        <w:rPr>
          <w:rFonts w:ascii="Arial" w:hAnsi="Arial" w:cs="Arial"/>
          <w:b/>
        </w:rPr>
        <w:t>Président</w:t>
      </w:r>
    </w:p>
    <w:p w14:paraId="6312C5FE" w14:textId="77777777" w:rsidR="009B1CD0" w:rsidRDefault="009B1CD0" w:rsidP="009B45B9">
      <w:pPr>
        <w:tabs>
          <w:tab w:val="left" w:pos="851"/>
        </w:tabs>
        <w:jc w:val="both"/>
        <w:rPr>
          <w:rFonts w:ascii="Arial" w:hAnsi="Arial" w:cs="Arial"/>
        </w:rPr>
      </w:pPr>
    </w:p>
    <w:p w14:paraId="62428992"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7"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8"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2DA4A040"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1FA4748B" w14:textId="77777777" w:rsidR="009B1CD0" w:rsidRDefault="009B1CD0" w:rsidP="009B45B9">
      <w:pPr>
        <w:tabs>
          <w:tab w:val="left" w:pos="851"/>
        </w:tabs>
        <w:jc w:val="both"/>
        <w:rPr>
          <w:rFonts w:ascii="Arial" w:hAnsi="Arial" w:cs="Arial"/>
        </w:rPr>
      </w:pPr>
    </w:p>
    <w:p w14:paraId="0317C24E" w14:textId="77777777" w:rsidR="00C137C0" w:rsidRPr="00800614" w:rsidRDefault="00C137C0" w:rsidP="00C137C0">
      <w:pPr>
        <w:tabs>
          <w:tab w:val="left" w:pos="851"/>
        </w:tabs>
        <w:jc w:val="both"/>
        <w:rPr>
          <w:rFonts w:ascii="Arial" w:hAnsi="Arial" w:cs="Arial"/>
          <w:b/>
        </w:rPr>
      </w:pPr>
      <w:r w:rsidRPr="00800614">
        <w:rPr>
          <w:rFonts w:ascii="Arial" w:hAnsi="Arial" w:cs="Arial"/>
          <w:b/>
        </w:rPr>
        <w:t>Madame l’Agent Comptable</w:t>
      </w:r>
    </w:p>
    <w:p w14:paraId="4185DA97" w14:textId="77777777" w:rsidR="00C137C0" w:rsidRPr="00800614" w:rsidRDefault="00C137C0" w:rsidP="00C137C0">
      <w:pPr>
        <w:tabs>
          <w:tab w:val="left" w:pos="851"/>
        </w:tabs>
        <w:jc w:val="both"/>
        <w:rPr>
          <w:rFonts w:ascii="Arial" w:hAnsi="Arial" w:cs="Arial"/>
          <w:b/>
        </w:rPr>
      </w:pPr>
      <w:r>
        <w:rPr>
          <w:rFonts w:ascii="Arial" w:hAnsi="Arial" w:cs="Arial"/>
          <w:b/>
        </w:rPr>
        <w:t>Rue du barreau- BP 60149</w:t>
      </w:r>
    </w:p>
    <w:p w14:paraId="471FABCC" w14:textId="77777777" w:rsidR="00C137C0" w:rsidRPr="00800614" w:rsidRDefault="00C137C0" w:rsidP="00C137C0">
      <w:pPr>
        <w:tabs>
          <w:tab w:val="left" w:pos="851"/>
        </w:tabs>
        <w:jc w:val="both"/>
        <w:rPr>
          <w:rFonts w:ascii="Arial" w:hAnsi="Arial" w:cs="Arial"/>
          <w:b/>
        </w:rPr>
      </w:pPr>
      <w:r w:rsidRPr="00800614">
        <w:rPr>
          <w:rFonts w:ascii="Arial" w:hAnsi="Arial" w:cs="Arial"/>
          <w:b/>
        </w:rPr>
        <w:t>59</w:t>
      </w:r>
      <w:r>
        <w:rPr>
          <w:rFonts w:ascii="Arial" w:hAnsi="Arial" w:cs="Arial"/>
          <w:b/>
        </w:rPr>
        <w:t xml:space="preserve">653 VILLENEUVE D’ASCQ </w:t>
      </w:r>
      <w:r w:rsidRPr="00800614">
        <w:rPr>
          <w:rFonts w:ascii="Arial" w:hAnsi="Arial" w:cs="Arial"/>
          <w:b/>
        </w:rPr>
        <w:t>Téléphone : 03.</w:t>
      </w:r>
      <w:r>
        <w:rPr>
          <w:rFonts w:ascii="Arial" w:hAnsi="Arial" w:cs="Arial"/>
          <w:b/>
        </w:rPr>
        <w:t>62.26.95.30</w:t>
      </w:r>
    </w:p>
    <w:p w14:paraId="250E92E5" w14:textId="77777777" w:rsidR="009B1CD0" w:rsidRDefault="009B1CD0" w:rsidP="009B45B9">
      <w:pPr>
        <w:pStyle w:val="fcase2metab"/>
        <w:ind w:left="0" w:firstLine="0"/>
        <w:rPr>
          <w:rFonts w:ascii="Arial" w:hAnsi="Arial" w:cs="Arial"/>
        </w:rPr>
      </w:pPr>
    </w:p>
    <w:p w14:paraId="3B26103E"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3E49E514" w14:textId="77777777" w:rsidR="009B1CD0" w:rsidRDefault="009B1CD0" w:rsidP="009B45B9">
      <w:pPr>
        <w:tabs>
          <w:tab w:val="left" w:pos="720"/>
          <w:tab w:val="left" w:pos="851"/>
        </w:tabs>
        <w:jc w:val="both"/>
        <w:rPr>
          <w:rFonts w:ascii="Arial" w:hAnsi="Arial" w:cs="Arial"/>
          <w:i/>
          <w:iCs/>
          <w:sz w:val="18"/>
          <w:szCs w:val="18"/>
        </w:rPr>
      </w:pPr>
      <w:r>
        <w:rPr>
          <w:rFonts w:ascii="Arial" w:hAnsi="Arial" w:cs="Arial"/>
          <w:i/>
          <w:iCs/>
          <w:sz w:val="18"/>
          <w:szCs w:val="18"/>
        </w:rPr>
        <w:t>(Joindre une annexe récapitulative en cas de pluralité de comptables.)</w:t>
      </w:r>
    </w:p>
    <w:p w14:paraId="33E5FFD7" w14:textId="77777777" w:rsidR="00C137C0" w:rsidRDefault="00C137C0" w:rsidP="009B45B9">
      <w:pPr>
        <w:tabs>
          <w:tab w:val="left" w:pos="720"/>
          <w:tab w:val="left" w:pos="851"/>
        </w:tabs>
        <w:jc w:val="both"/>
        <w:rPr>
          <w:rFonts w:ascii="Arial" w:hAnsi="Arial" w:cs="Arial"/>
        </w:rPr>
      </w:pPr>
    </w:p>
    <w:p w14:paraId="1994B133" w14:textId="77777777" w:rsidR="00C137C0" w:rsidRPr="00800614" w:rsidRDefault="00C137C0" w:rsidP="00C137C0">
      <w:pPr>
        <w:tabs>
          <w:tab w:val="left" w:pos="851"/>
        </w:tabs>
        <w:jc w:val="both"/>
        <w:rPr>
          <w:rFonts w:ascii="Arial" w:hAnsi="Arial" w:cs="Arial"/>
          <w:b/>
        </w:rPr>
      </w:pPr>
      <w:r w:rsidRPr="00800614">
        <w:rPr>
          <w:rFonts w:ascii="Arial" w:hAnsi="Arial" w:cs="Arial"/>
          <w:b/>
        </w:rPr>
        <w:t>Madame l’Agent Comptable</w:t>
      </w:r>
    </w:p>
    <w:p w14:paraId="785EC00D" w14:textId="77777777" w:rsidR="00C137C0" w:rsidRPr="00800614" w:rsidRDefault="00C137C0" w:rsidP="00C137C0">
      <w:pPr>
        <w:tabs>
          <w:tab w:val="left" w:pos="851"/>
        </w:tabs>
        <w:jc w:val="both"/>
        <w:rPr>
          <w:rFonts w:ascii="Arial" w:hAnsi="Arial" w:cs="Arial"/>
          <w:b/>
        </w:rPr>
      </w:pPr>
      <w:r>
        <w:rPr>
          <w:rFonts w:ascii="Arial" w:hAnsi="Arial" w:cs="Arial"/>
          <w:b/>
        </w:rPr>
        <w:t>Rue du barreau- BP 60149</w:t>
      </w:r>
    </w:p>
    <w:p w14:paraId="65FA9A59" w14:textId="77777777" w:rsidR="00C137C0" w:rsidRPr="00800614" w:rsidRDefault="00C137C0" w:rsidP="00C137C0">
      <w:pPr>
        <w:tabs>
          <w:tab w:val="left" w:pos="851"/>
        </w:tabs>
        <w:jc w:val="both"/>
        <w:rPr>
          <w:rFonts w:ascii="Arial" w:hAnsi="Arial" w:cs="Arial"/>
          <w:b/>
        </w:rPr>
      </w:pPr>
      <w:r w:rsidRPr="00800614">
        <w:rPr>
          <w:rFonts w:ascii="Arial" w:hAnsi="Arial" w:cs="Arial"/>
          <w:b/>
        </w:rPr>
        <w:t>59</w:t>
      </w:r>
      <w:r>
        <w:rPr>
          <w:rFonts w:ascii="Arial" w:hAnsi="Arial" w:cs="Arial"/>
          <w:b/>
        </w:rPr>
        <w:t xml:space="preserve">653 VILLENEUVE D’ASCQ </w:t>
      </w:r>
      <w:r w:rsidRPr="00800614">
        <w:rPr>
          <w:rFonts w:ascii="Arial" w:hAnsi="Arial" w:cs="Arial"/>
          <w:b/>
        </w:rPr>
        <w:t>Téléphone : 03.</w:t>
      </w:r>
      <w:r>
        <w:rPr>
          <w:rFonts w:ascii="Arial" w:hAnsi="Arial" w:cs="Arial"/>
          <w:b/>
        </w:rPr>
        <w:t>62.26.95.30</w:t>
      </w:r>
    </w:p>
    <w:p w14:paraId="5A002A43" w14:textId="77777777" w:rsidR="009B1CD0" w:rsidRDefault="009B1CD0" w:rsidP="009B45B9">
      <w:pPr>
        <w:pStyle w:val="fcase2metab"/>
        <w:ind w:left="0" w:firstLine="0"/>
        <w:rPr>
          <w:rFonts w:ascii="Arial" w:hAnsi="Arial" w:cs="Arial"/>
        </w:rPr>
      </w:pPr>
    </w:p>
    <w:p w14:paraId="536235B0"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79B2899C" w14:textId="77777777" w:rsidR="0079785C" w:rsidRDefault="0079785C" w:rsidP="009B45B9">
      <w:pPr>
        <w:pStyle w:val="fcase2metab"/>
        <w:rPr>
          <w:rFonts w:ascii="Arial" w:hAnsi="Arial" w:cs="Arial"/>
        </w:rPr>
      </w:pPr>
    </w:p>
    <w:p w14:paraId="51561C5C" w14:textId="77777777" w:rsidR="009B1CD0" w:rsidRDefault="009B1CD0" w:rsidP="009B45B9">
      <w:pPr>
        <w:tabs>
          <w:tab w:val="left" w:pos="851"/>
        </w:tabs>
        <w:rPr>
          <w:rFonts w:ascii="Arial" w:hAnsi="Arial" w:cs="Arial"/>
        </w:rPr>
      </w:pPr>
    </w:p>
    <w:p w14:paraId="6F8AC478"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39A021A3"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4F372F60" w14:textId="77777777" w:rsidR="009B1CD0" w:rsidRDefault="009B1CD0" w:rsidP="009B45B9">
      <w:pPr>
        <w:tabs>
          <w:tab w:val="left" w:pos="851"/>
        </w:tabs>
        <w:rPr>
          <w:rFonts w:ascii="Arial" w:hAnsi="Arial" w:cs="Arial"/>
        </w:rPr>
      </w:pPr>
    </w:p>
    <w:p w14:paraId="13214274"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7DFF280A" w14:textId="77777777" w:rsidR="009B1CD0" w:rsidRDefault="009B1CD0" w:rsidP="009B45B9">
      <w:pPr>
        <w:tabs>
          <w:tab w:val="left" w:pos="851"/>
        </w:tabs>
      </w:pPr>
    </w:p>
    <w:p w14:paraId="40B007E9" w14:textId="77777777" w:rsidR="009B1CD0" w:rsidRDefault="009B1CD0" w:rsidP="009B45B9">
      <w:pPr>
        <w:tabs>
          <w:tab w:val="left" w:pos="851"/>
        </w:tabs>
      </w:pPr>
    </w:p>
    <w:p w14:paraId="3C2C4E49" w14:textId="77777777" w:rsidR="009B1CD0" w:rsidRDefault="009B1CD0" w:rsidP="009B45B9">
      <w:pPr>
        <w:tabs>
          <w:tab w:val="left" w:pos="851"/>
        </w:tabs>
      </w:pPr>
    </w:p>
    <w:p w14:paraId="0AC41BCB" w14:textId="77777777" w:rsidR="009B1CD0" w:rsidRDefault="009B1CD0" w:rsidP="009B45B9">
      <w:pPr>
        <w:tabs>
          <w:tab w:val="left" w:pos="851"/>
        </w:tabs>
      </w:pPr>
    </w:p>
    <w:p w14:paraId="206AE2FC"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3F92A5C7"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77EEA106" w14:textId="77777777" w:rsidR="009B1CD0" w:rsidRDefault="009B1CD0" w:rsidP="009B45B9">
      <w:pPr>
        <w:tabs>
          <w:tab w:val="left" w:pos="851"/>
        </w:tabs>
        <w:jc w:val="both"/>
      </w:pPr>
    </w:p>
    <w:p w14:paraId="18A46C4D" w14:textId="77777777" w:rsidR="009B1CD0" w:rsidRDefault="009B1CD0" w:rsidP="009B45B9">
      <w:pPr>
        <w:tabs>
          <w:tab w:val="left" w:pos="851"/>
        </w:tabs>
        <w:jc w:val="both"/>
      </w:pPr>
    </w:p>
    <w:p w14:paraId="76DB8908" w14:textId="77777777" w:rsidR="009B1CD0" w:rsidRDefault="009B1CD0" w:rsidP="009B45B9">
      <w:pPr>
        <w:tabs>
          <w:tab w:val="left" w:pos="851"/>
        </w:tabs>
        <w:jc w:val="both"/>
      </w:pPr>
    </w:p>
    <w:sectPr w:rsidR="009B1CD0">
      <w:type w:val="continuous"/>
      <w:pgSz w:w="11906" w:h="16838"/>
      <w:pgMar w:top="454" w:right="851" w:bottom="736" w:left="851" w:header="720" w:footer="68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Cecile Urvoaz" w:date="2023-12-04T16:06:00Z" w:initials="CU">
    <w:p w14:paraId="1162456B" w14:textId="4D15B07D" w:rsidR="00B60B6B" w:rsidRDefault="00B60B6B">
      <w:pPr>
        <w:pStyle w:val="Commentaire"/>
      </w:pPr>
      <w:r>
        <w:rPr>
          <w:rStyle w:val="Marquedecommentaire"/>
        </w:rPr>
        <w:annotationRef/>
      </w:r>
      <w:r>
        <w:t>Rajout des délais d’exécution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162456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181921" w16cex:dateUtc="2023-12-04T08: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162456B" w16cid:durableId="2918776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74A6A9" w14:textId="77777777" w:rsidR="00D82E0B" w:rsidRDefault="00D82E0B">
      <w:r>
        <w:separator/>
      </w:r>
    </w:p>
  </w:endnote>
  <w:endnote w:type="continuationSeparator" w:id="0">
    <w:p w14:paraId="294B6690" w14:textId="77777777" w:rsidR="00D82E0B" w:rsidRDefault="00D82E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77" w:type="dxa"/>
      <w:tblLayout w:type="fixed"/>
      <w:tblCellMar>
        <w:left w:w="71" w:type="dxa"/>
        <w:right w:w="71" w:type="dxa"/>
      </w:tblCellMar>
      <w:tblLook w:val="0000" w:firstRow="0" w:lastRow="0" w:firstColumn="0" w:lastColumn="0" w:noHBand="0" w:noVBand="0"/>
    </w:tblPr>
    <w:tblGrid>
      <w:gridCol w:w="2906"/>
      <w:gridCol w:w="5599"/>
      <w:gridCol w:w="896"/>
      <w:gridCol w:w="567"/>
      <w:gridCol w:w="165"/>
      <w:gridCol w:w="544"/>
    </w:tblGrid>
    <w:tr w:rsidR="005824AE" w14:paraId="46B8EF7C" w14:textId="77777777" w:rsidTr="00B8171E">
      <w:trPr>
        <w:tblHeader/>
      </w:trPr>
      <w:tc>
        <w:tcPr>
          <w:tcW w:w="2906" w:type="dxa"/>
          <w:shd w:val="clear" w:color="auto" w:fill="66CCFF"/>
        </w:tcPr>
        <w:p w14:paraId="3F5364EA" w14:textId="77777777" w:rsidR="005824AE" w:rsidRDefault="005824AE" w:rsidP="009B45B9">
          <w:pPr>
            <w:ind w:right="-638"/>
            <w:rPr>
              <w:rFonts w:ascii="Arial" w:hAnsi="Arial" w:cs="Arial"/>
              <w:b/>
              <w:i/>
            </w:rPr>
          </w:pPr>
          <w:r>
            <w:rPr>
              <w:rFonts w:ascii="Arial" w:hAnsi="Arial" w:cs="Arial"/>
              <w:b/>
            </w:rPr>
            <w:t>ATTRI1 – Acte d’engagement</w:t>
          </w:r>
        </w:p>
      </w:tc>
      <w:tc>
        <w:tcPr>
          <w:tcW w:w="5599" w:type="dxa"/>
          <w:shd w:val="clear" w:color="auto" w:fill="66CCFF"/>
        </w:tcPr>
        <w:p w14:paraId="7D53424A" w14:textId="77777777" w:rsidR="005824AE" w:rsidRDefault="0019410F" w:rsidP="0019410F">
          <w:pPr>
            <w:jc w:val="center"/>
            <w:rPr>
              <w:rFonts w:ascii="Arial" w:hAnsi="Arial" w:cs="Arial"/>
              <w:b/>
            </w:rPr>
          </w:pPr>
          <w:r>
            <w:rPr>
              <w:rFonts w:ascii="Arial" w:hAnsi="Arial" w:cs="Arial"/>
              <w:b/>
              <w:i/>
              <w:iCs/>
            </w:rPr>
            <w:t>202</w:t>
          </w:r>
          <w:r w:rsidR="00B8171E">
            <w:rPr>
              <w:rFonts w:ascii="Arial" w:hAnsi="Arial" w:cs="Arial"/>
              <w:b/>
              <w:i/>
              <w:iCs/>
            </w:rPr>
            <w:t>3</w:t>
          </w:r>
          <w:r>
            <w:rPr>
              <w:rFonts w:ascii="Arial" w:hAnsi="Arial" w:cs="Arial"/>
              <w:b/>
              <w:i/>
              <w:iCs/>
            </w:rPr>
            <w:t>E0</w:t>
          </w:r>
          <w:r w:rsidR="00B8171E">
            <w:rPr>
              <w:rFonts w:ascii="Arial" w:hAnsi="Arial" w:cs="Arial"/>
              <w:b/>
              <w:i/>
              <w:iCs/>
            </w:rPr>
            <w:t>15</w:t>
          </w:r>
          <w:r w:rsidR="001F15D9">
            <w:rPr>
              <w:rFonts w:ascii="Arial" w:hAnsi="Arial" w:cs="Arial"/>
              <w:b/>
              <w:i/>
              <w:iCs/>
            </w:rPr>
            <w:t xml:space="preserve"> AMO </w:t>
          </w:r>
          <w:r w:rsidR="00B8171E">
            <w:rPr>
              <w:rFonts w:ascii="Arial" w:hAnsi="Arial" w:cs="Arial"/>
              <w:b/>
              <w:i/>
              <w:iCs/>
            </w:rPr>
            <w:t>Exploitation Maintenance IUT de Roubaix</w:t>
          </w:r>
          <w:r w:rsidR="00A26F2D">
            <w:rPr>
              <w:rFonts w:ascii="Arial" w:hAnsi="Arial" w:cs="Arial"/>
              <w:b/>
              <w:i/>
              <w:iCs/>
            </w:rPr>
            <w:t xml:space="preserve"> </w:t>
          </w:r>
        </w:p>
      </w:tc>
      <w:tc>
        <w:tcPr>
          <w:tcW w:w="896" w:type="dxa"/>
          <w:shd w:val="clear" w:color="auto" w:fill="66CCFF"/>
        </w:tcPr>
        <w:p w14:paraId="7E23168D"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2325213A"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00CBD">
            <w:rPr>
              <w:rStyle w:val="Numrodepage"/>
              <w:rFonts w:cs="Arial"/>
              <w:b/>
              <w:noProof/>
            </w:rPr>
            <w:t>4</w:t>
          </w:r>
          <w:r>
            <w:rPr>
              <w:rStyle w:val="Numrodepage"/>
              <w:rFonts w:cs="Arial"/>
              <w:b/>
            </w:rPr>
            <w:fldChar w:fldCharType="end"/>
          </w:r>
        </w:p>
      </w:tc>
      <w:tc>
        <w:tcPr>
          <w:tcW w:w="165" w:type="dxa"/>
          <w:shd w:val="clear" w:color="auto" w:fill="66CCFF"/>
        </w:tcPr>
        <w:p w14:paraId="6278673D" w14:textId="77777777" w:rsidR="005824AE" w:rsidRDefault="005824AE">
          <w:pPr>
            <w:jc w:val="center"/>
          </w:pPr>
          <w:r>
            <w:rPr>
              <w:rFonts w:ascii="Arial" w:hAnsi="Arial" w:cs="Arial"/>
              <w:b/>
            </w:rPr>
            <w:t>/</w:t>
          </w:r>
        </w:p>
      </w:tc>
      <w:tc>
        <w:tcPr>
          <w:tcW w:w="544" w:type="dxa"/>
          <w:shd w:val="clear" w:color="auto" w:fill="66CCFF"/>
        </w:tcPr>
        <w:p w14:paraId="401D7FB4"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00CBD">
            <w:rPr>
              <w:rStyle w:val="Numrodepage"/>
              <w:rFonts w:cs="Arial"/>
              <w:b/>
              <w:noProof/>
            </w:rPr>
            <w:t>5</w:t>
          </w:r>
          <w:r>
            <w:rPr>
              <w:rStyle w:val="Numrodepage"/>
              <w:rFonts w:cs="Arial"/>
              <w:b/>
            </w:rPr>
            <w:fldChar w:fldCharType="end"/>
          </w:r>
        </w:p>
      </w:tc>
    </w:tr>
  </w:tbl>
  <w:p w14:paraId="3FC852BF" w14:textId="77777777" w:rsidR="005824AE" w:rsidRPr="00840934" w:rsidRDefault="005824AE" w:rsidP="0097578F">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285CC3" w14:textId="77777777" w:rsidR="00D82E0B" w:rsidRDefault="00D82E0B">
      <w:r>
        <w:separator/>
      </w:r>
    </w:p>
  </w:footnote>
  <w:footnote w:type="continuationSeparator" w:id="0">
    <w:p w14:paraId="2C94D56B" w14:textId="77777777" w:rsidR="00D82E0B" w:rsidRDefault="00D82E0B">
      <w:r>
        <w:continuationSeparator/>
      </w:r>
    </w:p>
  </w:footnote>
  <w:footnote w:id="1">
    <w:p w14:paraId="60BB5AA8"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0E91CF0D"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0AC0EE68"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AE36521"/>
    <w:multiLevelType w:val="hybridMultilevel"/>
    <w:tmpl w:val="B06467BE"/>
    <w:lvl w:ilvl="0" w:tplc="42ECBD6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4DC23E45"/>
    <w:multiLevelType w:val="hybridMultilevel"/>
    <w:tmpl w:val="265871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6"/>
  </w:num>
  <w:num w:numId="5">
    <w:abstractNumId w:val="4"/>
  </w:num>
  <w:num w:numId="6">
    <w:abstractNumId w:val="7"/>
  </w:num>
  <w:num w:numId="7">
    <w:abstractNumId w:val="5"/>
  </w:num>
  <w:num w:numId="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ecile Urvoaz">
    <w15:presenceInfo w15:providerId="AD" w15:userId="S-1-5-21-2924492247-1546032921-1149824061-2584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34E4"/>
    <w:rsid w:val="00036500"/>
    <w:rsid w:val="00044C92"/>
    <w:rsid w:val="00067F94"/>
    <w:rsid w:val="000A2E05"/>
    <w:rsid w:val="000A4BC9"/>
    <w:rsid w:val="000E0020"/>
    <w:rsid w:val="000F6B40"/>
    <w:rsid w:val="00126342"/>
    <w:rsid w:val="00150EBD"/>
    <w:rsid w:val="00156924"/>
    <w:rsid w:val="00166B56"/>
    <w:rsid w:val="00174505"/>
    <w:rsid w:val="0019410F"/>
    <w:rsid w:val="001B4F37"/>
    <w:rsid w:val="001C40C0"/>
    <w:rsid w:val="001C733C"/>
    <w:rsid w:val="001E3484"/>
    <w:rsid w:val="001F15D9"/>
    <w:rsid w:val="0021527A"/>
    <w:rsid w:val="0021797C"/>
    <w:rsid w:val="00225A1A"/>
    <w:rsid w:val="002334E8"/>
    <w:rsid w:val="002904AF"/>
    <w:rsid w:val="002C2CA3"/>
    <w:rsid w:val="002C4B3E"/>
    <w:rsid w:val="002C79D6"/>
    <w:rsid w:val="002E56C1"/>
    <w:rsid w:val="00332B12"/>
    <w:rsid w:val="00336F23"/>
    <w:rsid w:val="00340EFC"/>
    <w:rsid w:val="00354C04"/>
    <w:rsid w:val="00385E76"/>
    <w:rsid w:val="003A7270"/>
    <w:rsid w:val="0043706E"/>
    <w:rsid w:val="0044597F"/>
    <w:rsid w:val="0046348C"/>
    <w:rsid w:val="00485709"/>
    <w:rsid w:val="004A7169"/>
    <w:rsid w:val="004C5755"/>
    <w:rsid w:val="004E75A6"/>
    <w:rsid w:val="00514DAF"/>
    <w:rsid w:val="00532EC7"/>
    <w:rsid w:val="00541CA3"/>
    <w:rsid w:val="005546A9"/>
    <w:rsid w:val="00570AFA"/>
    <w:rsid w:val="005824AE"/>
    <w:rsid w:val="005846FB"/>
    <w:rsid w:val="005A05C1"/>
    <w:rsid w:val="005A4A3B"/>
    <w:rsid w:val="005A4CB5"/>
    <w:rsid w:val="005B2316"/>
    <w:rsid w:val="005F0DCE"/>
    <w:rsid w:val="0061068C"/>
    <w:rsid w:val="0064560F"/>
    <w:rsid w:val="00660727"/>
    <w:rsid w:val="00662A86"/>
    <w:rsid w:val="006A37B0"/>
    <w:rsid w:val="006B5057"/>
    <w:rsid w:val="006C4338"/>
    <w:rsid w:val="006D5663"/>
    <w:rsid w:val="006F3DF9"/>
    <w:rsid w:val="007060E5"/>
    <w:rsid w:val="00710FD6"/>
    <w:rsid w:val="007248F2"/>
    <w:rsid w:val="00730A78"/>
    <w:rsid w:val="00757151"/>
    <w:rsid w:val="007909E0"/>
    <w:rsid w:val="0079785C"/>
    <w:rsid w:val="007B7E3A"/>
    <w:rsid w:val="007D4001"/>
    <w:rsid w:val="007D7A65"/>
    <w:rsid w:val="007F68A6"/>
    <w:rsid w:val="00800CBD"/>
    <w:rsid w:val="0083205E"/>
    <w:rsid w:val="00840934"/>
    <w:rsid w:val="00843255"/>
    <w:rsid w:val="00844DAA"/>
    <w:rsid w:val="008450C7"/>
    <w:rsid w:val="00855BBA"/>
    <w:rsid w:val="00876A73"/>
    <w:rsid w:val="008B2A38"/>
    <w:rsid w:val="008C387D"/>
    <w:rsid w:val="00930A5C"/>
    <w:rsid w:val="00934503"/>
    <w:rsid w:val="00972598"/>
    <w:rsid w:val="0097578F"/>
    <w:rsid w:val="00983FF3"/>
    <w:rsid w:val="009918C8"/>
    <w:rsid w:val="009A19E0"/>
    <w:rsid w:val="009B1CD0"/>
    <w:rsid w:val="009B45B9"/>
    <w:rsid w:val="009C4738"/>
    <w:rsid w:val="009D661E"/>
    <w:rsid w:val="009F32AB"/>
    <w:rsid w:val="00A217DC"/>
    <w:rsid w:val="00A26F2D"/>
    <w:rsid w:val="00A34D04"/>
    <w:rsid w:val="00A53523"/>
    <w:rsid w:val="00AC0B48"/>
    <w:rsid w:val="00AE7831"/>
    <w:rsid w:val="00B02608"/>
    <w:rsid w:val="00B0289C"/>
    <w:rsid w:val="00B054DA"/>
    <w:rsid w:val="00B47755"/>
    <w:rsid w:val="00B60B6B"/>
    <w:rsid w:val="00B71A94"/>
    <w:rsid w:val="00B8171E"/>
    <w:rsid w:val="00B87564"/>
    <w:rsid w:val="00BA44E5"/>
    <w:rsid w:val="00BA7795"/>
    <w:rsid w:val="00BB3F76"/>
    <w:rsid w:val="00BD767E"/>
    <w:rsid w:val="00BE6078"/>
    <w:rsid w:val="00C10222"/>
    <w:rsid w:val="00C137C0"/>
    <w:rsid w:val="00C23457"/>
    <w:rsid w:val="00C333AE"/>
    <w:rsid w:val="00C630AD"/>
    <w:rsid w:val="00C83930"/>
    <w:rsid w:val="00C91060"/>
    <w:rsid w:val="00C911FE"/>
    <w:rsid w:val="00CD185D"/>
    <w:rsid w:val="00CD46CC"/>
    <w:rsid w:val="00CE67FD"/>
    <w:rsid w:val="00D26AD2"/>
    <w:rsid w:val="00D337D7"/>
    <w:rsid w:val="00D412FD"/>
    <w:rsid w:val="00D46BC7"/>
    <w:rsid w:val="00D53778"/>
    <w:rsid w:val="00D552B6"/>
    <w:rsid w:val="00D82E0B"/>
    <w:rsid w:val="00D90A00"/>
    <w:rsid w:val="00D90A94"/>
    <w:rsid w:val="00DE272F"/>
    <w:rsid w:val="00E20DB0"/>
    <w:rsid w:val="00E27D66"/>
    <w:rsid w:val="00E40E39"/>
    <w:rsid w:val="00E47798"/>
    <w:rsid w:val="00E60210"/>
    <w:rsid w:val="00E74C76"/>
    <w:rsid w:val="00E75F31"/>
    <w:rsid w:val="00E96FF6"/>
    <w:rsid w:val="00EB217E"/>
    <w:rsid w:val="00F30444"/>
    <w:rsid w:val="00F92811"/>
    <w:rsid w:val="00FB51C8"/>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8129"/>
    <o:shapelayout v:ext="edit">
      <o:idmap v:ext="edit" data="1"/>
    </o:shapelayout>
  </w:shapeDefaults>
  <w:doNotEmbedSmartTags/>
  <w:decimalSymbol w:val=","/>
  <w:listSeparator w:val=";"/>
  <w14:docId w14:val="4406FAFB"/>
  <w15:chartTrackingRefBased/>
  <w15:docId w15:val="{EBFF30FC-6418-43D1-B807-99FFCA5F1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9918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microsoft.com/office/2016/09/relationships/commentsIds" Target="commentsIds.xml"/><Relationship Id="rId32"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microsoft.com/office/2011/relationships/commentsExtended" Target="commentsExtended.xml"/><Relationship Id="rId2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comments" Target="comments.xml"/><Relationship Id="rId2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0"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082C5A-F807-4F4C-9313-34BF234A6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17</TotalTime>
  <Pages>6</Pages>
  <Words>2287</Words>
  <Characters>12582</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14840</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Cecile Urvoaz</cp:lastModifiedBy>
  <cp:revision>9</cp:revision>
  <cp:lastPrinted>2022-11-02T10:41:00Z</cp:lastPrinted>
  <dcterms:created xsi:type="dcterms:W3CDTF">2022-10-28T12:45:00Z</dcterms:created>
  <dcterms:modified xsi:type="dcterms:W3CDTF">2023-12-04T15:06:00Z</dcterms:modified>
</cp:coreProperties>
</file>