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49084" w14:textId="2D6711ED" w:rsidR="004049CE" w:rsidRDefault="004049CE" w:rsidP="00FF267F">
      <w:pPr>
        <w:adjustRightInd w:val="0"/>
        <w:spacing w:line="240" w:lineRule="auto"/>
        <w:jc w:val="center"/>
        <w:rPr>
          <w:rFonts w:ascii="Calibri Light" w:eastAsia="Arial MT" w:hAnsi="Calibri Light" w:cs="Calibri Light"/>
          <w:b/>
          <w:bCs/>
          <w:w w:val="80"/>
          <w:sz w:val="24"/>
        </w:rPr>
      </w:pPr>
      <w:r>
        <w:rPr>
          <w:rFonts w:ascii="Calibri Light" w:eastAsia="Arial MT" w:hAnsi="Calibri Light" w:cs="Calibri Light"/>
          <w:b/>
          <w:bCs/>
          <w:w w:val="80"/>
          <w:sz w:val="24"/>
        </w:rPr>
        <w:t>A</w:t>
      </w:r>
      <w:r w:rsidRPr="004049CE">
        <w:rPr>
          <w:rFonts w:ascii="Calibri Light" w:eastAsia="Arial MT" w:hAnsi="Calibri Light" w:cs="Calibri Light"/>
          <w:b/>
          <w:bCs/>
          <w:w w:val="80"/>
          <w:sz w:val="24"/>
        </w:rPr>
        <w:t>nnexe 1</w:t>
      </w:r>
      <w:r>
        <w:rPr>
          <w:rFonts w:ascii="Calibri Light" w:eastAsia="Arial MT" w:hAnsi="Calibri Light" w:cs="Calibri Light"/>
          <w:b/>
          <w:bCs/>
          <w:w w:val="80"/>
          <w:sz w:val="24"/>
        </w:rPr>
        <w:t xml:space="preserve"> - </w:t>
      </w:r>
      <w:r w:rsidRPr="004049CE">
        <w:rPr>
          <w:rFonts w:ascii="Calibri Light" w:eastAsia="Arial MT" w:hAnsi="Calibri Light" w:cs="Calibri Light"/>
          <w:b/>
          <w:bCs/>
          <w:w w:val="80"/>
          <w:sz w:val="24"/>
        </w:rPr>
        <w:t>Note</w:t>
      </w:r>
      <w:r>
        <w:rPr>
          <w:rFonts w:ascii="Calibri Light" w:eastAsia="Arial MT" w:hAnsi="Calibri Light" w:cs="Calibri Light"/>
          <w:b/>
          <w:bCs/>
          <w:w w:val="80"/>
          <w:sz w:val="24"/>
        </w:rPr>
        <w:t xml:space="preserve"> de p</w:t>
      </w:r>
      <w:r w:rsidRPr="004049CE">
        <w:rPr>
          <w:rFonts w:ascii="Calibri Light" w:eastAsia="Arial MT" w:hAnsi="Calibri Light" w:cs="Calibri Light"/>
          <w:b/>
          <w:bCs/>
          <w:w w:val="80"/>
          <w:sz w:val="24"/>
        </w:rPr>
        <w:t>résentation</w:t>
      </w:r>
    </w:p>
    <w:p w14:paraId="5DCADB16" w14:textId="38F7AAED" w:rsidR="00D05DC4" w:rsidRPr="00FF267F" w:rsidRDefault="00D05DC4" w:rsidP="00FF267F">
      <w:pPr>
        <w:adjustRightInd w:val="0"/>
        <w:spacing w:line="240" w:lineRule="auto"/>
        <w:jc w:val="center"/>
        <w:rPr>
          <w:rFonts w:ascii="Calibri Light" w:eastAsia="Arial MT" w:hAnsi="Calibri Light" w:cs="Calibri Light"/>
          <w:b/>
          <w:bCs/>
          <w:w w:val="80"/>
          <w:sz w:val="24"/>
        </w:rPr>
      </w:pPr>
      <w:r>
        <w:rPr>
          <w:rFonts w:ascii="Calibri Light" w:eastAsia="Arial MT" w:hAnsi="Calibri Light" w:cs="Calibri Light"/>
          <w:b/>
          <w:bCs/>
          <w:w w:val="80"/>
          <w:sz w:val="24"/>
        </w:rPr>
        <w:t>3.</w:t>
      </w:r>
      <w:r w:rsidR="00F93182">
        <w:rPr>
          <w:rFonts w:ascii="Calibri Light" w:eastAsia="Arial MT" w:hAnsi="Calibri Light" w:cs="Calibri Light"/>
          <w:b/>
          <w:bCs/>
          <w:w w:val="80"/>
          <w:sz w:val="24"/>
        </w:rPr>
        <w:t>1</w:t>
      </w:r>
      <w:r>
        <w:rPr>
          <w:rFonts w:ascii="Calibri Light" w:eastAsia="Arial MT" w:hAnsi="Calibri Light" w:cs="Calibri Light"/>
          <w:b/>
          <w:bCs/>
          <w:w w:val="80"/>
          <w:sz w:val="24"/>
        </w:rPr>
        <w:t xml:space="preserve"> du RC</w:t>
      </w:r>
    </w:p>
    <w:p w14:paraId="1387ADA2" w14:textId="77777777" w:rsidR="00FF267F" w:rsidRPr="00FF267F" w:rsidRDefault="00FF267F" w:rsidP="00FF267F">
      <w:pPr>
        <w:adjustRightInd w:val="0"/>
        <w:spacing w:line="240" w:lineRule="auto"/>
        <w:rPr>
          <w:rFonts w:ascii="Calibri Light" w:eastAsia="Arial MT" w:hAnsi="Calibri Light" w:cs="Calibri Light"/>
          <w:w w:val="80"/>
          <w:sz w:val="24"/>
        </w:rPr>
      </w:pPr>
    </w:p>
    <w:p w14:paraId="43F029CC" w14:textId="55936B49" w:rsidR="00FF267F" w:rsidRPr="00FF267F" w:rsidRDefault="00FF267F" w:rsidP="00FF267F">
      <w:pPr>
        <w:adjustRightInd w:val="0"/>
        <w:spacing w:line="240" w:lineRule="auto"/>
        <w:rPr>
          <w:rFonts w:ascii="Calibri Light" w:eastAsia="Arial MT" w:hAnsi="Calibri Light" w:cs="Calibri Light"/>
          <w:b/>
          <w:bCs/>
          <w:w w:val="80"/>
          <w:sz w:val="24"/>
        </w:rPr>
      </w:pPr>
      <w:r w:rsidRPr="00FF267F">
        <w:rPr>
          <w:rFonts w:ascii="Calibri Light" w:eastAsia="Arial MT" w:hAnsi="Calibri Light" w:cs="Calibri Light"/>
          <w:b/>
          <w:bCs/>
          <w:w w:val="80"/>
          <w:sz w:val="24"/>
        </w:rPr>
        <w:t>Format</w:t>
      </w:r>
    </w:p>
    <w:p w14:paraId="53567B24" w14:textId="1BF87FD2" w:rsidR="00FF267F" w:rsidRDefault="00E7693B" w:rsidP="00FF267F">
      <w:pPr>
        <w:pStyle w:val="Paragraphedeliste"/>
        <w:numPr>
          <w:ilvl w:val="0"/>
          <w:numId w:val="5"/>
        </w:numPr>
        <w:adjustRightInd w:val="0"/>
        <w:spacing w:line="240" w:lineRule="auto"/>
      </w:pPr>
      <w:r>
        <w:t xml:space="preserve">La note de présentation </w:t>
      </w:r>
      <w:r w:rsidR="00D05DC4">
        <w:t>mentionnée à l’article 3.</w:t>
      </w:r>
      <w:r w:rsidR="00F93182">
        <w:t>1</w:t>
      </w:r>
      <w:r w:rsidR="00D05DC4">
        <w:t xml:space="preserve"> du règlement de consultation est </w:t>
      </w:r>
      <w:r>
        <w:t>à rédiger en pages 2 et 3</w:t>
      </w:r>
      <w:r w:rsidR="00A47448">
        <w:t xml:space="preserve">. Cette note </w:t>
      </w:r>
      <w:r>
        <w:t xml:space="preserve">ne devra </w:t>
      </w:r>
      <w:r w:rsidR="00091107">
        <w:t xml:space="preserve">pas dépasser </w:t>
      </w:r>
      <w:r w:rsidR="00FF267F">
        <w:t xml:space="preserve">2 pages </w:t>
      </w:r>
      <w:r>
        <w:t>pour détailler les 3 points exprimés ci-dessous.</w:t>
      </w:r>
    </w:p>
    <w:p w14:paraId="6DBA3BDC" w14:textId="77777777" w:rsidR="00FF267F" w:rsidRPr="00FF267F" w:rsidRDefault="00FF267F" w:rsidP="00FF267F">
      <w:pPr>
        <w:adjustRightInd w:val="0"/>
        <w:spacing w:line="240" w:lineRule="auto"/>
        <w:rPr>
          <w:rFonts w:ascii="Calibri Light" w:eastAsia="Arial MT" w:hAnsi="Calibri Light" w:cs="Calibri Light"/>
          <w:w w:val="80"/>
          <w:sz w:val="24"/>
        </w:rPr>
      </w:pPr>
    </w:p>
    <w:p w14:paraId="57BCDCDD" w14:textId="7730EA3C" w:rsidR="00FF267F" w:rsidRPr="00FF267F" w:rsidRDefault="00FF267F" w:rsidP="00FF267F">
      <w:pPr>
        <w:adjustRightInd w:val="0"/>
        <w:spacing w:line="240" w:lineRule="auto"/>
        <w:rPr>
          <w:rFonts w:ascii="Calibri Light" w:eastAsia="Arial MT" w:hAnsi="Calibri Light" w:cs="Calibri Light"/>
          <w:b/>
          <w:bCs/>
          <w:w w:val="80"/>
          <w:sz w:val="24"/>
        </w:rPr>
      </w:pPr>
      <w:r w:rsidRPr="00FF267F">
        <w:rPr>
          <w:rFonts w:ascii="Calibri Light" w:eastAsia="Arial MT" w:hAnsi="Calibri Light" w:cs="Calibri Light"/>
          <w:b/>
          <w:bCs/>
          <w:w w:val="80"/>
          <w:sz w:val="24"/>
        </w:rPr>
        <w:t>Contenu</w:t>
      </w:r>
    </w:p>
    <w:p w14:paraId="7C7C8011" w14:textId="5440C8B2" w:rsidR="00FF267F" w:rsidRPr="00FF267F" w:rsidRDefault="00FF267F" w:rsidP="00FF267F">
      <w:pPr>
        <w:adjustRightInd w:val="0"/>
        <w:spacing w:line="240" w:lineRule="auto"/>
        <w:rPr>
          <w:rFonts w:ascii="Calibri Light" w:eastAsia="Arial MT" w:hAnsi="Calibri Light" w:cs="Calibri Light"/>
          <w:w w:val="80"/>
          <w:sz w:val="24"/>
        </w:rPr>
      </w:pPr>
      <w:r w:rsidRPr="00FF267F">
        <w:rPr>
          <w:rFonts w:ascii="Calibri Light" w:eastAsia="Arial MT" w:hAnsi="Calibri Light" w:cs="Calibri Light"/>
          <w:w w:val="80"/>
          <w:sz w:val="24"/>
        </w:rPr>
        <w:t xml:space="preserve">Cette note de présentation a pour but de mettre en avant : </w:t>
      </w:r>
    </w:p>
    <w:p w14:paraId="32AD23C7" w14:textId="77777777" w:rsidR="00FF267F" w:rsidRPr="00FF267F" w:rsidRDefault="00FF267F" w:rsidP="00FF267F">
      <w:pPr>
        <w:pStyle w:val="Paragraphedeliste"/>
        <w:numPr>
          <w:ilvl w:val="0"/>
          <w:numId w:val="6"/>
        </w:numPr>
      </w:pPr>
      <w:r w:rsidRPr="00FF267F">
        <w:t>La</w:t>
      </w:r>
      <w:r w:rsidRPr="00FF267F">
        <w:rPr>
          <w:spacing w:val="22"/>
        </w:rPr>
        <w:t xml:space="preserve"> </w:t>
      </w:r>
      <w:r w:rsidRPr="00FF267F">
        <w:t>motivation</w:t>
      </w:r>
      <w:r w:rsidRPr="00FF267F">
        <w:rPr>
          <w:spacing w:val="23"/>
        </w:rPr>
        <w:t xml:space="preserve"> </w:t>
      </w:r>
      <w:r w:rsidRPr="00FF267F">
        <w:t>du</w:t>
      </w:r>
      <w:r w:rsidRPr="00FF267F">
        <w:rPr>
          <w:spacing w:val="20"/>
        </w:rPr>
        <w:t xml:space="preserve"> </w:t>
      </w:r>
      <w:r w:rsidRPr="00FF267F">
        <w:t>groupement</w:t>
      </w:r>
      <w:r w:rsidRPr="00FF267F">
        <w:rPr>
          <w:spacing w:val="21"/>
        </w:rPr>
        <w:t xml:space="preserve"> </w:t>
      </w:r>
      <w:r w:rsidRPr="00FF267F">
        <w:t>pour</w:t>
      </w:r>
      <w:r w:rsidRPr="00FF267F">
        <w:rPr>
          <w:spacing w:val="23"/>
        </w:rPr>
        <w:t xml:space="preserve"> </w:t>
      </w:r>
      <w:r w:rsidRPr="00FF267F">
        <w:t>ce</w:t>
      </w:r>
      <w:r w:rsidRPr="00FF267F">
        <w:rPr>
          <w:spacing w:val="19"/>
        </w:rPr>
        <w:t xml:space="preserve"> </w:t>
      </w:r>
      <w:r w:rsidRPr="00FF267F">
        <w:t>projet</w:t>
      </w:r>
      <w:r w:rsidRPr="00FF267F">
        <w:rPr>
          <w:spacing w:val="20"/>
        </w:rPr>
        <w:t xml:space="preserve"> </w:t>
      </w:r>
      <w:r w:rsidRPr="00FF267F">
        <w:t>et</w:t>
      </w:r>
      <w:r w:rsidRPr="00FF267F">
        <w:rPr>
          <w:spacing w:val="23"/>
        </w:rPr>
        <w:t xml:space="preserve"> </w:t>
      </w:r>
      <w:r w:rsidRPr="00FF267F">
        <w:t>l'appréhension</w:t>
      </w:r>
      <w:r w:rsidRPr="00FF267F">
        <w:rPr>
          <w:spacing w:val="23"/>
        </w:rPr>
        <w:t xml:space="preserve"> </w:t>
      </w:r>
      <w:r w:rsidRPr="00FF267F">
        <w:t>des</w:t>
      </w:r>
      <w:r w:rsidRPr="00FF267F">
        <w:rPr>
          <w:spacing w:val="20"/>
        </w:rPr>
        <w:t xml:space="preserve"> </w:t>
      </w:r>
      <w:r w:rsidRPr="00FF267F">
        <w:t>éléments</w:t>
      </w:r>
      <w:r w:rsidRPr="00FF267F">
        <w:rPr>
          <w:spacing w:val="21"/>
        </w:rPr>
        <w:t xml:space="preserve"> </w:t>
      </w:r>
      <w:r w:rsidRPr="00FF267F">
        <w:t>de</w:t>
      </w:r>
      <w:r w:rsidRPr="00FF267F">
        <w:rPr>
          <w:spacing w:val="23"/>
        </w:rPr>
        <w:t xml:space="preserve"> </w:t>
      </w:r>
      <w:r w:rsidRPr="00FF267F">
        <w:t>programme</w:t>
      </w:r>
      <w:r w:rsidRPr="00FF267F">
        <w:rPr>
          <w:spacing w:val="23"/>
        </w:rPr>
        <w:t xml:space="preserve"> </w:t>
      </w:r>
      <w:r w:rsidRPr="00FF267F">
        <w:t>(insertion</w:t>
      </w:r>
      <w:r w:rsidRPr="00FF267F">
        <w:rPr>
          <w:spacing w:val="11"/>
        </w:rPr>
        <w:t xml:space="preserve"> </w:t>
      </w:r>
      <w:r w:rsidRPr="00FF267F">
        <w:t>dans</w:t>
      </w:r>
      <w:r w:rsidRPr="00FF267F">
        <w:rPr>
          <w:spacing w:val="10"/>
        </w:rPr>
        <w:t xml:space="preserve"> </w:t>
      </w:r>
      <w:r w:rsidRPr="00FF267F">
        <w:t>le</w:t>
      </w:r>
      <w:r w:rsidRPr="00FF267F">
        <w:rPr>
          <w:spacing w:val="7"/>
        </w:rPr>
        <w:t xml:space="preserve"> </w:t>
      </w:r>
      <w:r w:rsidRPr="00FF267F">
        <w:t>site,</w:t>
      </w:r>
      <w:r w:rsidRPr="00FF267F">
        <w:rPr>
          <w:spacing w:val="5"/>
        </w:rPr>
        <w:t xml:space="preserve"> </w:t>
      </w:r>
      <w:r w:rsidRPr="00FF267F">
        <w:t>approche</w:t>
      </w:r>
      <w:r w:rsidRPr="00FF267F">
        <w:rPr>
          <w:spacing w:val="10"/>
        </w:rPr>
        <w:t xml:space="preserve"> </w:t>
      </w:r>
      <w:r w:rsidRPr="00FF267F">
        <w:t>architecturale…),</w:t>
      </w:r>
    </w:p>
    <w:p w14:paraId="374257AB" w14:textId="5994D050" w:rsidR="00FF267F" w:rsidRPr="00FF267F" w:rsidRDefault="00FF267F" w:rsidP="00FF267F">
      <w:pPr>
        <w:pStyle w:val="Paragraphedeliste"/>
        <w:numPr>
          <w:ilvl w:val="0"/>
          <w:numId w:val="6"/>
        </w:numPr>
        <w:rPr>
          <w:w w:val="90"/>
        </w:rPr>
      </w:pPr>
      <w:r w:rsidRPr="00FF267F">
        <w:t xml:space="preserve">L'organisation, les qualités et moyens </w:t>
      </w:r>
      <w:r w:rsidR="007B7AC8">
        <w:t xml:space="preserve">humains </w:t>
      </w:r>
      <w:r w:rsidRPr="00FF267F">
        <w:t>du candidat individuel ou du groupement avec désignation d'un mandataire. Les effectifs préciseront l’importance du personnel d’encadrement et en distinguant les moyens sur la partie conception et sur la partie réalisation</w:t>
      </w:r>
      <w:r>
        <w:t>,</w:t>
      </w:r>
    </w:p>
    <w:p w14:paraId="072A14D0" w14:textId="007E0397" w:rsidR="00FF267F" w:rsidRPr="00FF267F" w:rsidRDefault="00FF267F" w:rsidP="00FF267F">
      <w:pPr>
        <w:pStyle w:val="Paragraphedeliste"/>
        <w:numPr>
          <w:ilvl w:val="0"/>
          <w:numId w:val="6"/>
        </w:numPr>
      </w:pPr>
      <w:r w:rsidRPr="00FF267F">
        <w:t>La coordination envisagée par le mandataire pour la conduite du projet et les titres d'études du chef de</w:t>
      </w:r>
      <w:r w:rsidRPr="00FF267F">
        <w:rPr>
          <w:spacing w:val="1"/>
        </w:rPr>
        <w:t xml:space="preserve"> </w:t>
      </w:r>
      <w:r w:rsidRPr="00FF267F">
        <w:t>projet et des référents techniques (fournir cv en annexe)</w:t>
      </w:r>
      <w:r w:rsidR="00C9539C">
        <w:t>.</w:t>
      </w:r>
    </w:p>
    <w:p w14:paraId="718D0631" w14:textId="77777777" w:rsidR="00FF267F" w:rsidRDefault="00FF267F">
      <w:pPr>
        <w:sectPr w:rsidR="00FF267F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33F77F1" w14:textId="0BBBB865" w:rsidR="00E7693B" w:rsidRPr="009D6701" w:rsidRDefault="009D6701">
      <w:pPr>
        <w:rPr>
          <w:b/>
          <w:bCs/>
        </w:rPr>
      </w:pPr>
      <w:r w:rsidRPr="009D6701">
        <w:rPr>
          <w:b/>
          <w:bCs/>
        </w:rPr>
        <w:lastRenderedPageBreak/>
        <w:t xml:space="preserve">Architecte mandataire : </w:t>
      </w:r>
    </w:p>
    <w:p w14:paraId="4CEB3C4A" w14:textId="77777777" w:rsidR="00E7693B" w:rsidRDefault="00E7693B">
      <w:r>
        <w:br w:type="page"/>
      </w:r>
    </w:p>
    <w:p w14:paraId="50D622F9" w14:textId="77777777" w:rsidR="009D6701" w:rsidRPr="009D6701" w:rsidRDefault="009D6701" w:rsidP="009D6701">
      <w:pPr>
        <w:rPr>
          <w:b/>
          <w:bCs/>
        </w:rPr>
      </w:pPr>
      <w:r w:rsidRPr="009D6701">
        <w:rPr>
          <w:b/>
          <w:bCs/>
        </w:rPr>
        <w:lastRenderedPageBreak/>
        <w:t xml:space="preserve">Architecte mandataire : </w:t>
      </w:r>
    </w:p>
    <w:p w14:paraId="3332AECA" w14:textId="77777777" w:rsidR="00511675" w:rsidRDefault="00511675"/>
    <w:sectPr w:rsidR="005116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A20ED" w14:textId="77777777" w:rsidR="00C3659F" w:rsidRDefault="00C3659F" w:rsidP="00FF267F">
      <w:pPr>
        <w:spacing w:after="0" w:line="240" w:lineRule="auto"/>
      </w:pPr>
      <w:r>
        <w:separator/>
      </w:r>
    </w:p>
  </w:endnote>
  <w:endnote w:type="continuationSeparator" w:id="0">
    <w:p w14:paraId="5077125C" w14:textId="77777777" w:rsidR="00C3659F" w:rsidRDefault="00C3659F" w:rsidP="00FF2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2957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A3D050" w14:textId="51B4AE46" w:rsidR="00E7693B" w:rsidRDefault="00E7693B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8A200B" w14:textId="77777777" w:rsidR="00E7693B" w:rsidRDefault="00E769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0BC7D" w14:textId="77777777" w:rsidR="00C3659F" w:rsidRDefault="00C3659F" w:rsidP="00FF267F">
      <w:pPr>
        <w:spacing w:after="0" w:line="240" w:lineRule="auto"/>
      </w:pPr>
      <w:r>
        <w:separator/>
      </w:r>
    </w:p>
  </w:footnote>
  <w:footnote w:type="continuationSeparator" w:id="0">
    <w:p w14:paraId="6AFDFD92" w14:textId="77777777" w:rsidR="00C3659F" w:rsidRDefault="00C3659F" w:rsidP="00FF2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26C4B"/>
    <w:multiLevelType w:val="hybridMultilevel"/>
    <w:tmpl w:val="7A6E71FE"/>
    <w:lvl w:ilvl="0" w:tplc="BDD0866E">
      <w:start w:val="1"/>
      <w:numFmt w:val="decimal"/>
      <w:lvlText w:val="%1."/>
      <w:lvlJc w:val="left"/>
      <w:rPr>
        <w:rFonts w:hint="default"/>
        <w:b/>
        <w:bCs/>
        <w:color w:val="AAC81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64299"/>
    <w:multiLevelType w:val="hybridMultilevel"/>
    <w:tmpl w:val="3C282B6C"/>
    <w:lvl w:ilvl="0" w:tplc="78E8B8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AC81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2199B"/>
    <w:multiLevelType w:val="hybridMultilevel"/>
    <w:tmpl w:val="F0EC2BD6"/>
    <w:lvl w:ilvl="0" w:tplc="5E56971C">
      <w:start w:val="1"/>
      <w:numFmt w:val="bullet"/>
      <w:lvlText w:val="-"/>
      <w:lvlJc w:val="left"/>
      <w:pPr>
        <w:ind w:left="1712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" w15:restartNumberingAfterBreak="0">
    <w:nsid w:val="4AEB552B"/>
    <w:multiLevelType w:val="hybridMultilevel"/>
    <w:tmpl w:val="A2CE3342"/>
    <w:lvl w:ilvl="0" w:tplc="3BB856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35B13"/>
    <w:multiLevelType w:val="multilevel"/>
    <w:tmpl w:val="E3188F04"/>
    <w:lvl w:ilvl="0">
      <w:start w:val="1"/>
      <w:numFmt w:val="decimal"/>
      <w:lvlText w:val="%1"/>
      <w:lvlJc w:val="left"/>
      <w:pPr>
        <w:ind w:left="685" w:hanging="432"/>
      </w:pPr>
      <w:rPr>
        <w:rFonts w:ascii="Arial" w:eastAsia="Arial" w:hAnsi="Arial" w:cs="Arial" w:hint="default"/>
        <w:b/>
        <w:bCs/>
        <w:w w:val="82"/>
        <w:sz w:val="22"/>
        <w:szCs w:val="22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29" w:hanging="576"/>
      </w:pPr>
      <w:rPr>
        <w:rFonts w:ascii="Arial" w:eastAsia="Arial" w:hAnsi="Arial" w:cs="Arial" w:hint="default"/>
        <w:b/>
        <w:bCs/>
        <w:w w:val="82"/>
        <w:sz w:val="22"/>
        <w:szCs w:val="22"/>
        <w:lang w:val="fr-FR" w:eastAsia="en-US" w:bidi="ar-SA"/>
      </w:rPr>
    </w:lvl>
    <w:lvl w:ilvl="2">
      <w:start w:val="1"/>
      <w:numFmt w:val="bullet"/>
      <w:lvlText w:val="-"/>
      <w:lvlJc w:val="left"/>
      <w:pPr>
        <w:ind w:left="992" w:hanging="360"/>
      </w:pPr>
      <w:rPr>
        <w:rFonts w:ascii="Arial" w:eastAsia="Calibri" w:hAnsi="Arial" w:cs="Arial" w:hint="default"/>
        <w:color w:val="AAC811"/>
        <w:w w:val="82"/>
        <w:sz w:val="22"/>
        <w:szCs w:val="22"/>
        <w:lang w:val="fr-FR" w:eastAsia="en-US" w:bidi="ar-SA"/>
      </w:rPr>
    </w:lvl>
    <w:lvl w:ilvl="3">
      <w:numFmt w:val="bullet"/>
      <w:lvlText w:val=""/>
      <w:lvlJc w:val="left"/>
      <w:pPr>
        <w:ind w:left="1671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4">
      <w:numFmt w:val="bullet"/>
      <w:lvlText w:val="•"/>
      <w:lvlJc w:val="left"/>
      <w:pPr>
        <w:ind w:left="1680" w:hanging="360"/>
      </w:pPr>
      <w:rPr>
        <w:rFonts w:hint="default"/>
        <w:lang w:val="fr-FR" w:eastAsia="en-US" w:bidi="ar-SA"/>
      </w:rPr>
    </w:lvl>
    <w:lvl w:ilvl="5">
      <w:start w:val="1"/>
      <w:numFmt w:val="bullet"/>
      <w:lvlText w:val=""/>
      <w:lvlJc w:val="left"/>
      <w:pPr>
        <w:ind w:left="3069" w:hanging="360"/>
      </w:pPr>
      <w:rPr>
        <w:rFonts w:ascii="Wingdings" w:hAnsi="Wingdings" w:hint="default"/>
        <w:lang w:val="fr-FR" w:eastAsia="en-US" w:bidi="ar-SA"/>
      </w:rPr>
    </w:lvl>
    <w:lvl w:ilvl="6">
      <w:numFmt w:val="bullet"/>
      <w:lvlText w:val="•"/>
      <w:lvlJc w:val="left"/>
      <w:pPr>
        <w:ind w:left="4459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5849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239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5E8C768E"/>
    <w:multiLevelType w:val="hybridMultilevel"/>
    <w:tmpl w:val="7A6E71FE"/>
    <w:lvl w:ilvl="0" w:tplc="FFFFFFFF">
      <w:start w:val="1"/>
      <w:numFmt w:val="decimal"/>
      <w:lvlText w:val="%1."/>
      <w:lvlJc w:val="left"/>
      <w:rPr>
        <w:rFonts w:hint="default"/>
        <w:b/>
        <w:bCs/>
        <w:color w:val="AAC81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9E1DDF"/>
    <w:multiLevelType w:val="hybridMultilevel"/>
    <w:tmpl w:val="40068872"/>
    <w:lvl w:ilvl="0" w:tplc="78E8B8E6">
      <w:start w:val="1"/>
      <w:numFmt w:val="bullet"/>
      <w:lvlText w:val=""/>
      <w:lvlJc w:val="left"/>
      <w:rPr>
        <w:rFonts w:ascii="Wingdings" w:hAnsi="Wingdings" w:hint="default"/>
        <w:color w:val="AAC81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67F"/>
    <w:rsid w:val="00091107"/>
    <w:rsid w:val="004049CE"/>
    <w:rsid w:val="00511675"/>
    <w:rsid w:val="0069698E"/>
    <w:rsid w:val="00754D21"/>
    <w:rsid w:val="007B7AC8"/>
    <w:rsid w:val="009D6701"/>
    <w:rsid w:val="00A47448"/>
    <w:rsid w:val="00C3659F"/>
    <w:rsid w:val="00C9539C"/>
    <w:rsid w:val="00D05DC4"/>
    <w:rsid w:val="00E7693B"/>
    <w:rsid w:val="00F93182"/>
    <w:rsid w:val="00FF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7C947"/>
  <w15:chartTrackingRefBased/>
  <w15:docId w15:val="{0BE0EA9E-62D7-4457-BC9A-6E06A78BA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 Niv 1,lp1,P1 Pharos,Tab n1,Paragraphe de liste1"/>
    <w:basedOn w:val="Normal"/>
    <w:link w:val="ParagraphedelisteCar"/>
    <w:uiPriority w:val="1"/>
    <w:qFormat/>
    <w:rsid w:val="00FF267F"/>
    <w:pPr>
      <w:widowControl w:val="0"/>
      <w:autoSpaceDE w:val="0"/>
      <w:autoSpaceDN w:val="0"/>
      <w:spacing w:before="120" w:after="0" w:line="230" w:lineRule="auto"/>
      <w:ind w:left="829" w:right="147" w:hanging="361"/>
      <w:jc w:val="both"/>
    </w:pPr>
    <w:rPr>
      <w:rFonts w:ascii="Calibri Light" w:eastAsia="Arial MT" w:hAnsi="Calibri Light" w:cs="Calibri Light"/>
      <w:w w:val="80"/>
      <w:sz w:val="24"/>
    </w:rPr>
  </w:style>
  <w:style w:type="character" w:customStyle="1" w:styleId="ParagraphedelisteCar">
    <w:name w:val="Paragraphe de liste Car"/>
    <w:aliases w:val="Bullet Niv 1 Car,lp1 Car,P1 Pharos Car,Tab n1 Car,Paragraphe de liste1 Car"/>
    <w:link w:val="Paragraphedeliste"/>
    <w:uiPriority w:val="1"/>
    <w:rsid w:val="00FF267F"/>
    <w:rPr>
      <w:rFonts w:ascii="Calibri Light" w:eastAsia="Arial MT" w:hAnsi="Calibri Light" w:cs="Calibri Light"/>
      <w:w w:val="80"/>
      <w:sz w:val="24"/>
    </w:rPr>
  </w:style>
  <w:style w:type="paragraph" w:styleId="En-tte">
    <w:name w:val="header"/>
    <w:basedOn w:val="Normal"/>
    <w:link w:val="En-tteCar"/>
    <w:uiPriority w:val="99"/>
    <w:unhideWhenUsed/>
    <w:rsid w:val="00FF2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267F"/>
  </w:style>
  <w:style w:type="paragraph" w:styleId="Pieddepage">
    <w:name w:val="footer"/>
    <w:basedOn w:val="Normal"/>
    <w:link w:val="PieddepageCar"/>
    <w:uiPriority w:val="99"/>
    <w:unhideWhenUsed/>
    <w:rsid w:val="00FF2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2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DA3B1700009E45B5CAB6218464B04B" ma:contentTypeVersion="11" ma:contentTypeDescription="Crée un document." ma:contentTypeScope="" ma:versionID="7f2f6be1f9eb2b7680d40d1b551dda5b">
  <xsd:schema xmlns:xsd="http://www.w3.org/2001/XMLSchema" xmlns:xs="http://www.w3.org/2001/XMLSchema" xmlns:p="http://schemas.microsoft.com/office/2006/metadata/properties" xmlns:ns2="bd6c9957-0929-45a4-935c-b5e9e5c0f619" xmlns:ns3="7eb608da-c342-48f6-b0cb-65af1db053d8" targetNamespace="http://schemas.microsoft.com/office/2006/metadata/properties" ma:root="true" ma:fieldsID="d3387f9b8a3b8f98212d1debedef6b05" ns2:_="" ns3:_="">
    <xsd:import namespace="bd6c9957-0929-45a4-935c-b5e9e5c0f619"/>
    <xsd:import namespace="7eb608da-c342-48f6-b0cb-65af1db053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c9957-0929-45a4-935c-b5e9e5c0f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4ae0aa21-f092-4d7c-8480-48d435008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608da-c342-48f6-b0cb-65af1db053d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f033e6c-e8a8-4390-af8e-d5f97bc2447f}" ma:internalName="TaxCatchAll" ma:showField="CatchAllData" ma:web="7eb608da-c342-48f6-b0cb-65af1db053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6c9957-0929-45a4-935c-b5e9e5c0f619">
      <Terms xmlns="http://schemas.microsoft.com/office/infopath/2007/PartnerControls"/>
    </lcf76f155ced4ddcb4097134ff3c332f>
    <TaxCatchAll xmlns="7eb608da-c342-48f6-b0cb-65af1db053d8" xsi:nil="true"/>
  </documentManagement>
</p:properties>
</file>

<file path=customXml/itemProps1.xml><?xml version="1.0" encoding="utf-8"?>
<ds:datastoreItem xmlns:ds="http://schemas.openxmlformats.org/officeDocument/2006/customXml" ds:itemID="{8CA0619B-1C1A-4B3C-9A86-5597A14AA0E3}"/>
</file>

<file path=customXml/itemProps2.xml><?xml version="1.0" encoding="utf-8"?>
<ds:datastoreItem xmlns:ds="http://schemas.openxmlformats.org/officeDocument/2006/customXml" ds:itemID="{3BAC5CDA-F599-4E61-96CF-FBEFDF3010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E7A8C-176F-4CB2-858D-5BF8F8AD0B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Dubreuil</dc:creator>
  <cp:keywords/>
  <dc:description/>
  <cp:lastModifiedBy>Ines Dubreuil</cp:lastModifiedBy>
  <cp:revision>9</cp:revision>
  <dcterms:created xsi:type="dcterms:W3CDTF">2022-01-20T14:13:00Z</dcterms:created>
  <dcterms:modified xsi:type="dcterms:W3CDTF">2022-02-04T13:02:00Z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0x0101008CDA3B1700009E45B5CAB6218464B04B</vt:lpwstr>
  </property>
</Properties>
</file>