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CB2307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418877</wp:posOffset>
            </wp:positionV>
            <wp:extent cx="1364615" cy="1224280"/>
            <wp:effectExtent l="0" t="0" r="6985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  <w:r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r>
        <w:t>Division Achats Publics</w:t>
      </w:r>
    </w:p>
    <w:p w:rsidR="00D71D47" w:rsidRDefault="00D71D47" w:rsidP="00D71D47"/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8"/>
        <w:gridCol w:w="1080"/>
        <w:gridCol w:w="51"/>
      </w:tblGrid>
      <w:tr w:rsidR="00D71D47" w:rsidTr="007454D5">
        <w:tc>
          <w:tcPr>
            <w:tcW w:w="10419" w:type="dxa"/>
            <w:gridSpan w:val="3"/>
            <w:shd w:val="clear" w:color="auto" w:fill="auto"/>
          </w:tcPr>
          <w:p w:rsidR="00D71D4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</w:p>
          <w:p w:rsidR="00D71D47" w:rsidRDefault="00D71D47" w:rsidP="00547F6F">
            <w:pPr>
              <w:pStyle w:val="Pieddepage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472B25" w:rsidRPr="00CB2307" w:rsidTr="007454D5">
        <w:tblPrEx>
          <w:shd w:val="clear" w:color="auto" w:fill="BDD6EE"/>
          <w:tblCellMar>
            <w:left w:w="108" w:type="dxa"/>
            <w:right w:w="108" w:type="dxa"/>
          </w:tblCellMar>
        </w:tblPrEx>
        <w:trPr>
          <w:gridAfter w:val="1"/>
          <w:wAfter w:w="51" w:type="dxa"/>
        </w:trPr>
        <w:tc>
          <w:tcPr>
            <w:tcW w:w="9288" w:type="dxa"/>
            <w:shd w:val="clear" w:color="auto" w:fill="BDD6EE"/>
          </w:tcPr>
          <w:p w:rsidR="00472B25" w:rsidRPr="00CB230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CB2307">
              <w:rPr>
                <w:caps/>
              </w:rPr>
              <w:t>MARCH</w:t>
            </w:r>
            <w:r w:rsidR="00397974" w:rsidRPr="00CB2307">
              <w:rPr>
                <w:caps/>
              </w:rPr>
              <w:t>É</w:t>
            </w:r>
            <w:r w:rsidRPr="00CB2307">
              <w:rPr>
                <w:caps/>
              </w:rPr>
              <w:t xml:space="preserve">S </w:t>
            </w:r>
            <w:r w:rsidR="00BB7109" w:rsidRPr="00CB2307">
              <w:rPr>
                <w:caps/>
              </w:rPr>
              <w:t>PUBLICS</w:t>
            </w:r>
          </w:p>
          <w:p w:rsidR="00472B25" w:rsidRPr="00CB2307" w:rsidRDefault="0056654C" w:rsidP="00397974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CB2307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397974" w:rsidRPr="00CB2307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CB2307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6E68B1" w:rsidRPr="00CB2307">
              <w:rPr>
                <w:rFonts w:ascii="Arial" w:hAnsi="Arial" w:cs="Arial"/>
                <w:b/>
                <w:caps/>
                <w:sz w:val="28"/>
                <w:szCs w:val="28"/>
              </w:rPr>
              <w:t>DE CHIFFRE D’AFFAIRES</w:t>
            </w:r>
          </w:p>
        </w:tc>
        <w:tc>
          <w:tcPr>
            <w:tcW w:w="1080" w:type="dxa"/>
            <w:shd w:val="clear" w:color="auto" w:fill="BDD6EE"/>
          </w:tcPr>
          <w:p w:rsidR="00472B25" w:rsidRPr="00CB2307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CB2307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307" w:rsidTr="00547F6F">
        <w:tc>
          <w:tcPr>
            <w:tcW w:w="10331" w:type="dxa"/>
            <w:shd w:val="clear" w:color="auto" w:fill="BDD6EE"/>
          </w:tcPr>
          <w:p w:rsidR="00472B25" w:rsidRPr="00CB230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B2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CB2307" w:rsidRDefault="002D5940" w:rsidP="002D5940">
      <w:pPr>
        <w:suppressAutoHyphens w:val="0"/>
        <w:ind w:left="426"/>
        <w:jc w:val="center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b/>
          <w:sz w:val="22"/>
          <w:szCs w:val="22"/>
          <w:lang w:eastAsia="fr-FR"/>
        </w:rPr>
      </w:pPr>
      <w:r w:rsidRPr="00CB2307">
        <w:rPr>
          <w:rFonts w:ascii="Arial" w:hAnsi="Arial" w:cs="Arial"/>
          <w:b/>
          <w:sz w:val="22"/>
          <w:szCs w:val="22"/>
          <w:lang w:eastAsia="fr-FR"/>
        </w:rPr>
        <w:t>SERVICE DU COMMISSARIAT DES ARMEES</w:t>
      </w: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b/>
          <w:sz w:val="22"/>
          <w:szCs w:val="22"/>
          <w:lang w:eastAsia="fr-FR"/>
        </w:rPr>
      </w:pPr>
      <w:r w:rsidRPr="00CB2307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307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CB2307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CB2307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CB2307">
        <w:rPr>
          <w:rFonts w:ascii="Arial" w:hAnsi="Arial" w:cs="Arial"/>
          <w:sz w:val="22"/>
          <w:szCs w:val="22"/>
          <w:lang w:eastAsia="fr-FR"/>
        </w:rPr>
        <w:t>CS 70106</w:t>
      </w:r>
      <w:r w:rsidRPr="00CB2307">
        <w:rPr>
          <w:rFonts w:ascii="Arial" w:hAnsi="Arial" w:cs="Arial"/>
          <w:sz w:val="22"/>
          <w:szCs w:val="22"/>
          <w:lang w:eastAsia="fr-FR"/>
        </w:rPr>
        <w:t xml:space="preserve"> – 78</w:t>
      </w:r>
      <w:r w:rsidR="009F55D4" w:rsidRPr="00CB2307">
        <w:rPr>
          <w:rFonts w:ascii="Arial" w:hAnsi="Arial" w:cs="Arial"/>
          <w:sz w:val="22"/>
          <w:szCs w:val="22"/>
          <w:lang w:eastAsia="fr-FR"/>
        </w:rPr>
        <w:t>513</w:t>
      </w:r>
      <w:r w:rsidR="00DF3F3C" w:rsidRPr="00CB2307">
        <w:rPr>
          <w:rFonts w:ascii="Arial" w:hAnsi="Arial" w:cs="Arial"/>
          <w:sz w:val="22"/>
          <w:szCs w:val="22"/>
          <w:lang w:eastAsia="fr-FR"/>
        </w:rPr>
        <w:t xml:space="preserve"> RAMBOUILLET</w:t>
      </w:r>
      <w:r w:rsidR="009F55D4" w:rsidRPr="00CB2307">
        <w:rPr>
          <w:rFonts w:ascii="Arial" w:hAnsi="Arial" w:cs="Arial"/>
          <w:sz w:val="22"/>
          <w:szCs w:val="22"/>
          <w:lang w:eastAsia="fr-FR"/>
        </w:rPr>
        <w:t xml:space="preserve"> CEDEX</w:t>
      </w: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307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CB2307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CB2307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307">
        <w:rPr>
          <w:rFonts w:ascii="Arial" w:hAnsi="Arial" w:cs="Arial"/>
          <w:sz w:val="22"/>
          <w:szCs w:val="22"/>
          <w:lang w:eastAsia="fr-FR"/>
        </w:rPr>
        <w:t>Télécopie : 01.34.57.61.55</w:t>
      </w:r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307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CB2307">
        <w:rPr>
          <w:rFonts w:ascii="Arial" w:hAnsi="Arial" w:cs="Arial"/>
        </w:rPr>
        <w:t xml:space="preserve">: </w:t>
      </w:r>
      <w:hyperlink r:id="rId12" w:history="1">
        <w:r w:rsidR="00E46CB1" w:rsidRPr="00CB2307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CB2307" w:rsidRDefault="002D5940" w:rsidP="00AD0D7A">
      <w:pPr>
        <w:suppressAutoHyphens w:val="0"/>
        <w:ind w:left="142"/>
        <w:rPr>
          <w:rFonts w:ascii="Arial" w:hAnsi="Arial" w:cs="Arial"/>
          <w:sz w:val="22"/>
          <w:szCs w:val="22"/>
          <w:lang w:eastAsia="fr-FR"/>
        </w:rPr>
      </w:pPr>
      <w:r w:rsidRPr="00CB2307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3" w:history="1">
        <w:r w:rsidRPr="00CB2307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CB2307" w:rsidRDefault="002D5940" w:rsidP="00AD0D7A">
      <w:pPr>
        <w:ind w:left="142"/>
        <w:rPr>
          <w:rFonts w:ascii="Arial" w:hAnsi="Arial" w:cs="Arial"/>
          <w:b/>
          <w:bCs/>
        </w:rPr>
      </w:pPr>
      <w:r w:rsidRPr="00CB2307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4" w:history="1">
        <w:r w:rsidRPr="00CB2307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CB2307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307" w:rsidTr="00547F6F">
        <w:tc>
          <w:tcPr>
            <w:tcW w:w="10331" w:type="dxa"/>
            <w:shd w:val="clear" w:color="auto" w:fill="BDD6EE"/>
          </w:tcPr>
          <w:p w:rsidR="00472B25" w:rsidRPr="00CB2307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CB2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CB2307" w:rsidRDefault="002D5940">
      <w:pPr>
        <w:rPr>
          <w:rFonts w:ascii="Arial" w:hAnsi="Arial" w:cs="Arial"/>
          <w:b/>
          <w:bCs/>
        </w:rPr>
      </w:pPr>
    </w:p>
    <w:p w:rsidR="00A32EF7" w:rsidRPr="00CB2307" w:rsidRDefault="00F304DB" w:rsidP="00A32EF7">
      <w:pPr>
        <w:pBdr>
          <w:top w:val="single" w:sz="4" w:space="9" w:color="auto"/>
          <w:left w:val="single" w:sz="4" w:space="4" w:color="auto"/>
          <w:bottom w:val="single" w:sz="4" w:space="12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</w:rPr>
      </w:pPr>
      <w:r w:rsidRPr="00CB2307">
        <w:rPr>
          <w:rFonts w:ascii="Arial" w:hAnsi="Arial" w:cs="Arial"/>
          <w:b/>
          <w:sz w:val="24"/>
          <w:lang w:eastAsia="fr-FR"/>
        </w:rPr>
        <w:t>FABRICATION DE SOUS VETEMENTS SPECIFIQUES ET TOUR DE COU</w:t>
      </w:r>
    </w:p>
    <w:p w:rsidR="005C0FFD" w:rsidRPr="00CB2307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CB2307" w:rsidTr="00547F6F">
        <w:tc>
          <w:tcPr>
            <w:tcW w:w="10331" w:type="dxa"/>
            <w:shd w:val="clear" w:color="auto" w:fill="BDD6EE"/>
          </w:tcPr>
          <w:p w:rsidR="00472B25" w:rsidRPr="00CB2307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CB2307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CB2307" w:rsidRDefault="00CB2307" w:rsidP="006E6210">
      <w:pPr>
        <w:pStyle w:val="Titre9"/>
        <w:tabs>
          <w:tab w:val="num" w:pos="0"/>
        </w:tabs>
        <w:ind w:left="0"/>
        <w:jc w:val="both"/>
        <w:rPr>
          <w:b/>
          <w:bCs/>
        </w:rPr>
      </w:pPr>
      <w:r w:rsidRPr="00781159">
        <w:rPr>
          <w:rFonts w:ascii="Wingdings" w:eastAsia="Wingdings" w:hAnsi="Wingdings" w:cs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Pr="00492BA0">
        <w:rPr>
          <w:rFonts w:ascii="Marianne" w:eastAsia="Arial" w:hAnsi="Marianne"/>
          <w:i w:val="0"/>
          <w:spacing w:val="-10"/>
          <w:position w:val="-1"/>
          <w:sz w:val="20"/>
          <w:szCs w:val="20"/>
        </w:rPr>
        <w:t xml:space="preserve"> </w:t>
      </w:r>
      <w:r w:rsidR="00472B25" w:rsidRPr="00CB2307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CB2307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CB2307">
        <w:rPr>
          <w:i w:val="0"/>
          <w:sz w:val="20"/>
          <w:szCs w:val="20"/>
        </w:rPr>
        <w:t>s</w:t>
      </w:r>
      <w:r w:rsidR="00472B25" w:rsidRPr="00CB2307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CB2307">
        <w:rPr>
          <w:i w:val="0"/>
          <w:sz w:val="20"/>
          <w:szCs w:val="20"/>
        </w:rPr>
        <w:t xml:space="preserve">, à défaut, </w:t>
      </w:r>
      <w:r w:rsidR="001D25B2" w:rsidRPr="00CB2307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CB2307">
        <w:rPr>
          <w:sz w:val="20"/>
          <w:szCs w:val="20"/>
        </w:rPr>
        <w:t xml:space="preserve"> </w:t>
      </w:r>
      <w:r w:rsidR="001D25B2" w:rsidRPr="00CB2307">
        <w:rPr>
          <w:i w:val="0"/>
          <w:sz w:val="20"/>
          <w:szCs w:val="20"/>
        </w:rPr>
        <w:t xml:space="preserve">issu d’un répertoire figurant dans la liste des </w:t>
      </w:r>
      <w:hyperlink r:id="rId15" w:history="1">
        <w:r w:rsidR="001D25B2" w:rsidRPr="00CB2307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CB2307">
        <w:rPr>
          <w:i w:val="0"/>
          <w:sz w:val="20"/>
          <w:szCs w:val="20"/>
        </w:rPr>
        <w:t xml:space="preserve"> </w:t>
      </w:r>
      <w:r w:rsidR="00472B25" w:rsidRPr="00CB2307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CB2307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307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307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CB2307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jc w:val="right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CB2307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2D5940" w:rsidRPr="00CB2307" w:rsidRDefault="002D5940" w:rsidP="002D5940">
      <w:pPr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CB2307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CB2307" w:rsidRDefault="002D5940" w:rsidP="0052750A">
            <w:pPr>
              <w:jc w:val="right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CB2307" w:rsidRDefault="002D5940" w:rsidP="0052750A">
            <w:pPr>
              <w:jc w:val="center"/>
              <w:rPr>
                <w:rFonts w:ascii="Arial" w:hAnsi="Arial" w:cs="Arial"/>
                <w:b/>
                <w:bCs/>
              </w:rPr>
            </w:pPr>
            <w:r w:rsidRPr="00CB2307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CB230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CB2307">
              <w:rPr>
                <w:rFonts w:ascii="Arial" w:hAnsi="Arial" w:cs="Arial"/>
                <w:b/>
                <w:bCs/>
              </w:rPr>
            </w:r>
            <w:r w:rsidRPr="00CB2307">
              <w:rPr>
                <w:rFonts w:ascii="Arial" w:hAnsi="Arial" w:cs="Arial"/>
                <w:b/>
                <w:bCs/>
              </w:rPr>
              <w:fldChar w:fldCharType="separate"/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CB230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781159" w:rsidRPr="00CB2307" w:rsidRDefault="00781159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AD0D7A" w:rsidRPr="00CB2307" w:rsidRDefault="00AD0D7A">
      <w:pPr>
        <w:suppressAutoHyphens w:val="0"/>
        <w:rPr>
          <w:rFonts w:ascii="Arial" w:eastAsia="Wingdings" w:hAnsi="Arial" w:cs="Arial"/>
          <w:b/>
          <w:color w:val="548DD4"/>
          <w:spacing w:val="-10"/>
        </w:rPr>
      </w:pPr>
      <w:r w:rsidRPr="00CB2307">
        <w:rPr>
          <w:rFonts w:ascii="Arial" w:eastAsia="Wingdings" w:hAnsi="Arial" w:cs="Arial"/>
          <w:b/>
          <w:color w:val="548DD4"/>
          <w:spacing w:val="-10"/>
        </w:rPr>
        <w:br w:type="page"/>
      </w:r>
    </w:p>
    <w:p w:rsidR="00C903DC" w:rsidRPr="00CB2307" w:rsidRDefault="00C903DC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AD0D7A" w:rsidRPr="00CB2307" w:rsidRDefault="00CB2307" w:rsidP="00AD0D7A">
      <w:pPr>
        <w:keepNext/>
        <w:numPr>
          <w:ilvl w:val="0"/>
          <w:numId w:val="1"/>
        </w:numPr>
        <w:spacing w:after="120"/>
        <w:ind w:left="432" w:hanging="432"/>
        <w:outlineLvl w:val="0"/>
        <w:rPr>
          <w:rFonts w:ascii="Arial" w:hAnsi="Arial" w:cs="Arial"/>
        </w:rPr>
      </w:pPr>
      <w:r w:rsidRPr="00781159">
        <w:rPr>
          <w:rFonts w:ascii="Wingdings" w:eastAsia="Wingdings" w:hAnsi="Wingdings" w:cs="Wingdings"/>
          <w:b/>
          <w:color w:val="548DD4"/>
          <w:spacing w:val="-10"/>
        </w:rPr>
        <w:t></w:t>
      </w:r>
      <w:r w:rsidRPr="00492BA0">
        <w:rPr>
          <w:rFonts w:ascii="Marianne" w:eastAsia="Arial" w:hAnsi="Marianne"/>
          <w:spacing w:val="-10"/>
          <w:position w:val="-1"/>
        </w:rPr>
        <w:t xml:space="preserve"> </w:t>
      </w:r>
      <w:r w:rsidR="00AD0D7A" w:rsidRPr="00CB2307">
        <w:rPr>
          <w:rFonts w:ascii="Arial" w:hAnsi="Arial" w:cs="Arial"/>
        </w:rPr>
        <w:t>La candidature est présentée :</w:t>
      </w:r>
    </w:p>
    <w:p w:rsidR="00AD0D7A" w:rsidRPr="00CB2307" w:rsidRDefault="00AD0D7A" w:rsidP="00AD0D7A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</w:rPr>
        <w:tab/>
        <w:t>Pour le ou les lots de la procédure de passation du marché public indiqués ci-dessous :</w:t>
      </w:r>
    </w:p>
    <w:p w:rsidR="00AD0D7A" w:rsidRPr="00CB2307" w:rsidRDefault="00AD0D7A" w:rsidP="00AD0D7A">
      <w:pPr>
        <w:numPr>
          <w:ilvl w:val="0"/>
          <w:numId w:val="1"/>
        </w:numPr>
        <w:tabs>
          <w:tab w:val="clear" w:pos="0"/>
          <w:tab w:val="num" w:pos="1134"/>
        </w:tabs>
        <w:spacing w:after="120"/>
        <w:ind w:left="1134" w:hanging="432"/>
        <w:jc w:val="both"/>
        <w:rPr>
          <w:rFonts w:ascii="Arial" w:hAnsi="Arial" w:cs="Arial"/>
          <w:sz w:val="16"/>
          <w:szCs w:val="16"/>
        </w:rPr>
      </w:pPr>
      <w:r w:rsidRPr="00CB2307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CB2307">
        <w:rPr>
          <w:rFonts w:ascii="Arial" w:hAnsi="Arial" w:cs="Arial"/>
          <w:sz w:val="16"/>
          <w:szCs w:val="16"/>
        </w:rPr>
        <w:t> 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CB230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  <w:lang w:eastAsia="fr-FR"/>
        </w:rPr>
        <w:instrText xml:space="preserve"> FORMCHECKBOX </w:instrText>
      </w:r>
      <w:r w:rsidR="002D460F" w:rsidRPr="00CB2307">
        <w:rPr>
          <w:rFonts w:ascii="Arial" w:hAnsi="Arial" w:cs="Arial"/>
          <w:lang w:eastAsia="fr-FR"/>
        </w:rPr>
      </w:r>
      <w:r w:rsidR="002D460F" w:rsidRPr="00CB2307">
        <w:rPr>
          <w:rFonts w:ascii="Arial" w:hAnsi="Arial" w:cs="Arial"/>
          <w:lang w:eastAsia="fr-FR"/>
        </w:rPr>
        <w:fldChar w:fldCharType="separate"/>
      </w:r>
      <w:r w:rsidRPr="00CB2307">
        <w:rPr>
          <w:rFonts w:ascii="Arial" w:hAnsi="Arial" w:cs="Arial"/>
          <w:lang w:eastAsia="fr-FR"/>
        </w:rPr>
        <w:fldChar w:fldCharType="end"/>
      </w:r>
      <w:r w:rsidRPr="00CB2307">
        <w:rPr>
          <w:rFonts w:ascii="Arial" w:hAnsi="Arial" w:cs="Arial"/>
          <w:lang w:eastAsia="fr-FR"/>
        </w:rPr>
        <w:t xml:space="preserve"> Lot 1 : Sous-vêtements régulateurs thermiques non feu 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CB230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  <w:lang w:eastAsia="fr-FR"/>
        </w:rPr>
        <w:instrText xml:space="preserve"> FORMCHECKBOX </w:instrText>
      </w:r>
      <w:r w:rsidR="002D460F" w:rsidRPr="00CB2307">
        <w:rPr>
          <w:rFonts w:ascii="Arial" w:hAnsi="Arial" w:cs="Arial"/>
          <w:lang w:eastAsia="fr-FR"/>
        </w:rPr>
      </w:r>
      <w:r w:rsidR="002D460F" w:rsidRPr="00CB2307">
        <w:rPr>
          <w:rFonts w:ascii="Arial" w:hAnsi="Arial" w:cs="Arial"/>
          <w:lang w:eastAsia="fr-FR"/>
        </w:rPr>
        <w:fldChar w:fldCharType="separate"/>
      </w:r>
      <w:r w:rsidRPr="00CB2307">
        <w:rPr>
          <w:rFonts w:ascii="Arial" w:hAnsi="Arial" w:cs="Arial"/>
          <w:lang w:eastAsia="fr-FR"/>
        </w:rPr>
        <w:fldChar w:fldCharType="end"/>
      </w:r>
      <w:r w:rsidRPr="00CB2307">
        <w:rPr>
          <w:rFonts w:ascii="Arial" w:hAnsi="Arial" w:cs="Arial"/>
          <w:lang w:eastAsia="fr-FR"/>
        </w:rPr>
        <w:t xml:space="preserve"> Lot 2 : </w:t>
      </w:r>
      <w:r w:rsidRPr="00CB2307">
        <w:rPr>
          <w:rFonts w:ascii="Arial" w:hAnsi="Arial" w:cs="Arial"/>
          <w:color w:val="000000"/>
        </w:rPr>
        <w:t>Sous-vêtements thermiques</w:t>
      </w:r>
      <w:r w:rsidRPr="00CB2307">
        <w:rPr>
          <w:rFonts w:ascii="Arial" w:hAnsi="Arial" w:cs="Arial"/>
          <w:lang w:eastAsia="fr-FR"/>
        </w:rPr>
        <w:t xml:space="preserve"> tempérés 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30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  <w:lang w:eastAsia="fr-FR"/>
        </w:rPr>
        <w:instrText xml:space="preserve"> FORMCHECKBOX </w:instrText>
      </w:r>
      <w:r w:rsidR="002D460F" w:rsidRPr="00CB2307">
        <w:rPr>
          <w:rFonts w:ascii="Arial" w:hAnsi="Arial" w:cs="Arial"/>
          <w:lang w:eastAsia="fr-FR"/>
        </w:rPr>
      </w:r>
      <w:r w:rsidR="002D460F" w:rsidRPr="00CB2307">
        <w:rPr>
          <w:rFonts w:ascii="Arial" w:hAnsi="Arial" w:cs="Arial"/>
          <w:lang w:eastAsia="fr-FR"/>
        </w:rPr>
        <w:fldChar w:fldCharType="separate"/>
      </w:r>
      <w:r w:rsidRPr="00CB2307">
        <w:rPr>
          <w:rFonts w:ascii="Arial" w:hAnsi="Arial" w:cs="Arial"/>
          <w:lang w:eastAsia="fr-FR"/>
        </w:rPr>
        <w:fldChar w:fldCharType="end"/>
      </w:r>
      <w:r w:rsidRPr="00CB2307">
        <w:rPr>
          <w:rFonts w:ascii="Arial" w:hAnsi="Arial" w:cs="Arial"/>
          <w:lang w:eastAsia="fr-FR"/>
        </w:rPr>
        <w:t xml:space="preserve"> Lot 3 : </w:t>
      </w:r>
      <w:r w:rsidRPr="00CB2307">
        <w:rPr>
          <w:rFonts w:ascii="Arial" w:hAnsi="Arial" w:cs="Arial"/>
          <w:color w:val="000000"/>
        </w:rPr>
        <w:t>Sous-vêtements chauds de vol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30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  <w:lang w:eastAsia="fr-FR"/>
        </w:rPr>
        <w:instrText xml:space="preserve"> FORMCHECKBOX </w:instrText>
      </w:r>
      <w:r w:rsidR="002D460F" w:rsidRPr="00CB2307">
        <w:rPr>
          <w:rFonts w:ascii="Arial" w:hAnsi="Arial" w:cs="Arial"/>
          <w:lang w:eastAsia="fr-FR"/>
        </w:rPr>
      </w:r>
      <w:r w:rsidR="002D460F" w:rsidRPr="00CB2307">
        <w:rPr>
          <w:rFonts w:ascii="Arial" w:hAnsi="Arial" w:cs="Arial"/>
          <w:lang w:eastAsia="fr-FR"/>
        </w:rPr>
        <w:fldChar w:fldCharType="separate"/>
      </w:r>
      <w:r w:rsidRPr="00CB2307">
        <w:rPr>
          <w:rFonts w:ascii="Arial" w:hAnsi="Arial" w:cs="Arial"/>
          <w:lang w:eastAsia="fr-FR"/>
        </w:rPr>
        <w:fldChar w:fldCharType="end"/>
      </w:r>
      <w:r w:rsidRPr="00CB2307">
        <w:rPr>
          <w:rFonts w:ascii="Arial" w:hAnsi="Arial" w:cs="Arial"/>
          <w:lang w:eastAsia="fr-FR"/>
        </w:rPr>
        <w:t xml:space="preserve"> Lot 4 : </w:t>
      </w:r>
      <w:r w:rsidRPr="00CB2307">
        <w:rPr>
          <w:rFonts w:ascii="Arial" w:hAnsi="Arial" w:cs="Arial"/>
          <w:color w:val="000000"/>
        </w:rPr>
        <w:t>Tour de cou régulateur thermique non feu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CB2307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  <w:lang w:eastAsia="fr-FR"/>
        </w:rPr>
        <w:instrText xml:space="preserve"> FORMCHECKBOX </w:instrText>
      </w:r>
      <w:r w:rsidR="002D460F" w:rsidRPr="00CB2307">
        <w:rPr>
          <w:rFonts w:ascii="Arial" w:hAnsi="Arial" w:cs="Arial"/>
          <w:lang w:eastAsia="fr-FR"/>
        </w:rPr>
      </w:r>
      <w:r w:rsidR="002D460F" w:rsidRPr="00CB2307">
        <w:rPr>
          <w:rFonts w:ascii="Arial" w:hAnsi="Arial" w:cs="Arial"/>
          <w:lang w:eastAsia="fr-FR"/>
        </w:rPr>
        <w:fldChar w:fldCharType="separate"/>
      </w:r>
      <w:r w:rsidRPr="00CB2307">
        <w:rPr>
          <w:rFonts w:ascii="Arial" w:hAnsi="Arial" w:cs="Arial"/>
          <w:lang w:eastAsia="fr-FR"/>
        </w:rPr>
        <w:fldChar w:fldCharType="end"/>
      </w:r>
      <w:r w:rsidRPr="00CB2307">
        <w:rPr>
          <w:rFonts w:ascii="Arial" w:hAnsi="Arial" w:cs="Arial"/>
          <w:lang w:eastAsia="fr-FR"/>
        </w:rPr>
        <w:t xml:space="preserve"> Lot 5 : </w:t>
      </w:r>
      <w:r w:rsidRPr="00CB2307">
        <w:rPr>
          <w:rFonts w:ascii="Arial" w:hAnsi="Arial" w:cs="Arial"/>
          <w:color w:val="000000"/>
        </w:rPr>
        <w:t xml:space="preserve">Sous-vêtement flamme </w:t>
      </w:r>
      <w:proofErr w:type="spellStart"/>
      <w:r w:rsidRPr="00CB2307">
        <w:rPr>
          <w:rFonts w:ascii="Arial" w:hAnsi="Arial" w:cs="Arial"/>
          <w:color w:val="000000"/>
        </w:rPr>
        <w:t>retardante</w:t>
      </w:r>
      <w:proofErr w:type="spellEnd"/>
      <w:r w:rsidRPr="00CB2307">
        <w:rPr>
          <w:rFonts w:ascii="Arial" w:hAnsi="Arial" w:cs="Arial"/>
          <w:color w:val="000000"/>
        </w:rPr>
        <w:t xml:space="preserve"> zone chaude </w:t>
      </w:r>
    </w:p>
    <w:p w:rsidR="00AD0D7A" w:rsidRPr="00CB2307" w:rsidRDefault="00AD0D7A" w:rsidP="00AD0D7A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AD0D7A" w:rsidRPr="00CB2307" w:rsidRDefault="00AD0D7A" w:rsidP="00AD0D7A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</w:rPr>
        <w:t xml:space="preserve">       Pour tous les lots de la procédure de passation du marché public</w:t>
      </w:r>
    </w:p>
    <w:p w:rsidR="00AD0D7A" w:rsidRPr="00CB2307" w:rsidRDefault="00AD0D7A" w:rsidP="00AD0D7A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  <w:r w:rsidRPr="00CB2307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C903DC" w:rsidRPr="00CB2307" w:rsidRDefault="00C903DC" w:rsidP="00C903DC">
      <w:pPr>
        <w:suppressAutoHyphens w:val="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C903DC" w:rsidRPr="00CB2307" w:rsidRDefault="00C903DC" w:rsidP="00C903DC">
      <w:pPr>
        <w:jc w:val="both"/>
        <w:rPr>
          <w:rFonts w:ascii="Arial" w:eastAsia="Wingdings" w:hAnsi="Arial" w:cs="Arial"/>
          <w:b/>
          <w:color w:val="548DD4"/>
          <w:spacing w:val="-10"/>
        </w:rPr>
      </w:pPr>
    </w:p>
    <w:p w:rsidR="00233003" w:rsidRPr="00CB2307" w:rsidRDefault="00CB2307" w:rsidP="00233003">
      <w:pPr>
        <w:jc w:val="both"/>
        <w:rPr>
          <w:rFonts w:ascii="Arial" w:hAnsi="Arial" w:cs="Arial"/>
        </w:rPr>
      </w:pPr>
      <w:r w:rsidRPr="00781159">
        <w:rPr>
          <w:rFonts w:ascii="Wingdings" w:eastAsia="Wingdings" w:hAnsi="Wingdings" w:cs="Wingdings"/>
          <w:b/>
          <w:color w:val="548DD4"/>
          <w:spacing w:val="-10"/>
        </w:rPr>
        <w:t></w:t>
      </w:r>
      <w:r w:rsidRPr="00492BA0">
        <w:rPr>
          <w:rFonts w:ascii="Marianne" w:eastAsia="Arial" w:hAnsi="Marianne"/>
          <w:spacing w:val="-10"/>
          <w:position w:val="-1"/>
        </w:rPr>
        <w:t xml:space="preserve"> </w:t>
      </w:r>
      <w:bookmarkStart w:id="0" w:name="_GoBack"/>
      <w:bookmarkEnd w:id="0"/>
      <w:r w:rsidR="00233003" w:rsidRPr="00CB2307">
        <w:rPr>
          <w:rFonts w:ascii="Arial" w:hAnsi="Arial" w:cs="Arial"/>
        </w:rPr>
        <w:t>Au titre de la présente consultation, je suis :</w:t>
      </w:r>
    </w:p>
    <w:p w:rsidR="00233003" w:rsidRPr="00CB2307" w:rsidRDefault="00233003" w:rsidP="00233003">
      <w:pPr>
        <w:jc w:val="both"/>
        <w:rPr>
          <w:rFonts w:ascii="Arial" w:hAnsi="Arial" w:cs="Arial"/>
        </w:rPr>
      </w:pPr>
    </w:p>
    <w:p w:rsidR="00233003" w:rsidRPr="00CB2307" w:rsidRDefault="00233003" w:rsidP="00233003">
      <w:pPr>
        <w:ind w:left="567"/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  <w:bCs/>
        </w:rPr>
        <w:t xml:space="preserve"> </w:t>
      </w:r>
      <w:r w:rsidRPr="00CB2307">
        <w:rPr>
          <w:rFonts w:ascii="Arial" w:hAnsi="Arial" w:cs="Arial"/>
        </w:rPr>
        <w:t>Candidat</w:t>
      </w:r>
      <w:r w:rsidRPr="00CB2307">
        <w:rPr>
          <w:rFonts w:ascii="Arial" w:hAnsi="Arial" w:cs="Arial"/>
        </w:rPr>
        <w:tab/>
      </w:r>
      <w:r w:rsidRPr="00CB2307">
        <w:rPr>
          <w:rFonts w:ascii="Arial" w:hAnsi="Arial" w:cs="Arial"/>
        </w:rPr>
        <w:tab/>
      </w: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  <w:bCs/>
        </w:rPr>
        <w:t xml:space="preserve"> </w:t>
      </w:r>
      <w:r w:rsidRPr="00CB2307">
        <w:rPr>
          <w:rFonts w:ascii="Arial" w:hAnsi="Arial" w:cs="Arial"/>
        </w:rPr>
        <w:t>Mandataire</w:t>
      </w:r>
    </w:p>
    <w:p w:rsidR="00233003" w:rsidRPr="00CB2307" w:rsidRDefault="00233003" w:rsidP="00233003">
      <w:pPr>
        <w:ind w:left="567"/>
        <w:jc w:val="both"/>
        <w:rPr>
          <w:rFonts w:ascii="Arial" w:hAnsi="Arial" w:cs="Arial"/>
        </w:rPr>
      </w:pPr>
    </w:p>
    <w:p w:rsidR="00233003" w:rsidRPr="00CB2307" w:rsidRDefault="00233003" w:rsidP="00233003">
      <w:pPr>
        <w:ind w:left="567"/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  <w:bCs/>
        </w:rPr>
        <w:t xml:space="preserve"> </w:t>
      </w:r>
      <w:r w:rsidRPr="00CB2307">
        <w:rPr>
          <w:rFonts w:ascii="Arial" w:hAnsi="Arial" w:cs="Arial"/>
        </w:rPr>
        <w:t>Cotraitant</w:t>
      </w:r>
      <w:r w:rsidRPr="00CB2307">
        <w:rPr>
          <w:rFonts w:ascii="Arial" w:hAnsi="Arial" w:cs="Arial"/>
        </w:rPr>
        <w:tab/>
      </w:r>
      <w:r w:rsidRPr="00CB2307">
        <w:rPr>
          <w:rFonts w:ascii="Arial" w:hAnsi="Arial" w:cs="Arial"/>
        </w:rPr>
        <w:tab/>
      </w:r>
      <w:r w:rsidRPr="00CB2307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B2307">
        <w:rPr>
          <w:rFonts w:ascii="Arial" w:hAnsi="Arial" w:cs="Arial"/>
        </w:rPr>
        <w:instrText xml:space="preserve"> FORMCHECKBOX </w:instrText>
      </w:r>
      <w:r w:rsidR="002D460F" w:rsidRPr="00CB2307">
        <w:rPr>
          <w:rFonts w:ascii="Arial" w:hAnsi="Arial" w:cs="Arial"/>
        </w:rPr>
      </w:r>
      <w:r w:rsidR="002D460F" w:rsidRPr="00CB2307">
        <w:rPr>
          <w:rFonts w:ascii="Arial" w:hAnsi="Arial" w:cs="Arial"/>
        </w:rPr>
        <w:fldChar w:fldCharType="separate"/>
      </w:r>
      <w:r w:rsidRPr="00CB2307">
        <w:rPr>
          <w:rFonts w:ascii="Arial" w:hAnsi="Arial" w:cs="Arial"/>
        </w:rPr>
        <w:fldChar w:fldCharType="end"/>
      </w:r>
      <w:r w:rsidRPr="00CB2307">
        <w:rPr>
          <w:rFonts w:ascii="Arial" w:hAnsi="Arial" w:cs="Arial"/>
          <w:bCs/>
        </w:rPr>
        <w:t xml:space="preserve"> </w:t>
      </w:r>
      <w:r w:rsidRPr="00CB2307">
        <w:rPr>
          <w:rFonts w:ascii="Arial" w:hAnsi="Arial" w:cs="Arial"/>
        </w:rPr>
        <w:t xml:space="preserve">Sous-traitant </w:t>
      </w:r>
    </w:p>
    <w:p w:rsidR="00A71859" w:rsidRPr="00CB2307" w:rsidRDefault="00A71859" w:rsidP="00427375">
      <w:pPr>
        <w:ind w:left="567"/>
        <w:jc w:val="both"/>
        <w:rPr>
          <w:rFonts w:ascii="Arial" w:hAnsi="Arial" w:cs="Arial"/>
        </w:rPr>
      </w:pPr>
    </w:p>
    <w:p w:rsidR="00A71859" w:rsidRPr="00CB2307" w:rsidRDefault="00A71859" w:rsidP="00427375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CB2307" w:rsidTr="00547F6F">
        <w:tc>
          <w:tcPr>
            <w:tcW w:w="10344" w:type="dxa"/>
            <w:shd w:val="clear" w:color="auto" w:fill="BDD6EE"/>
          </w:tcPr>
          <w:p w:rsidR="00261FC1" w:rsidRPr="00CB2307" w:rsidRDefault="00781159" w:rsidP="004D7FEE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C575FB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Déclaration de chiffre d’affaire</w:t>
            </w:r>
            <w:r w:rsidR="00C36CB1" w:rsidRPr="00CB2307">
              <w:rPr>
                <w:rFonts w:ascii="Arial" w:hAnsi="Arial" w:cs="Arial"/>
                <w:b/>
                <w:bCs/>
                <w:sz w:val="22"/>
                <w:szCs w:val="22"/>
              </w:rPr>
              <w:t>s</w:t>
            </w:r>
          </w:p>
        </w:tc>
      </w:tr>
    </w:tbl>
    <w:p w:rsidR="00D21AD8" w:rsidRPr="00CB2307" w:rsidRDefault="00D21AD8" w:rsidP="00D21AD8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p w:rsidR="00472B25" w:rsidRPr="00CB2307" w:rsidRDefault="00472B25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472B25" w:rsidRPr="00CB2307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1E0539" w:rsidP="0078115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2020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1E0539" w:rsidP="0078115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2021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CB2307" w:rsidRDefault="001E0539" w:rsidP="00781159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</w:rPr>
              <w:t>2022</w:t>
            </w:r>
          </w:p>
        </w:tc>
      </w:tr>
      <w:tr w:rsidR="00472B25" w:rsidRPr="00CB2307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CB2307" w:rsidRDefault="006E68B1" w:rsidP="006E68B1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 w:rsidRPr="00CB2307">
              <w:rPr>
                <w:rFonts w:ascii="Arial" w:hAnsi="Arial" w:cs="Arial"/>
              </w:rPr>
              <w:t>CA GLOBAL en €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B25" w:rsidRPr="00CB2307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CB2307" w:rsidRDefault="00472B25" w:rsidP="00C575FB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 w:rsidRPr="00CB2307">
              <w:rPr>
                <w:rFonts w:ascii="Arial" w:hAnsi="Arial" w:cs="Arial"/>
              </w:rPr>
              <w:t xml:space="preserve">Part du </w:t>
            </w:r>
            <w:r w:rsidR="006E68B1" w:rsidRPr="00CB2307">
              <w:rPr>
                <w:rFonts w:ascii="Arial" w:hAnsi="Arial" w:cs="Arial"/>
              </w:rPr>
              <w:t xml:space="preserve">CA concernant les fournitures objet de la présente consultation 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30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2307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CB2307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  <w:r w:rsidRPr="00CB2307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CB2307" w:rsidRDefault="00472B25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CB2307" w:rsidRDefault="00685900">
      <w:pPr>
        <w:tabs>
          <w:tab w:val="left" w:pos="864"/>
        </w:tabs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CB2307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CB2307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CB2307">
        <w:rPr>
          <w:rFonts w:ascii="Arial" w:hAnsi="Arial" w:cs="Arial"/>
        </w:rPr>
        <w:t>……./…………./……</w:t>
      </w:r>
    </w:p>
    <w:sectPr w:rsidR="00646B4F" w:rsidRPr="00CB2307">
      <w:footerReference w:type="default" r:id="rId16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60F" w:rsidRDefault="002D460F">
      <w:r>
        <w:separator/>
      </w:r>
    </w:p>
  </w:endnote>
  <w:endnote w:type="continuationSeparator" w:id="0">
    <w:p w:rsidR="002D460F" w:rsidRDefault="002D4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A9514B" w:rsidRPr="00CB2307" w:rsidTr="003F0B5D">
      <w:trPr>
        <w:trHeight w:val="325"/>
        <w:tblHeader/>
      </w:trPr>
      <w:tc>
        <w:tcPr>
          <w:tcW w:w="5011" w:type="dxa"/>
          <w:shd w:val="clear" w:color="auto" w:fill="BDD6EE"/>
        </w:tcPr>
        <w:p w:rsidR="00A9514B" w:rsidRPr="00CB2307" w:rsidRDefault="00A9514B" w:rsidP="001348A5">
          <w:pPr>
            <w:shd w:val="clear" w:color="auto" w:fill="BDD6EE"/>
            <w:snapToGrid w:val="0"/>
            <w:ind w:right="360"/>
            <w:rPr>
              <w:rFonts w:ascii="Arial" w:hAnsi="Arial" w:cs="Arial"/>
              <w:b/>
              <w:iCs/>
              <w:sz w:val="16"/>
              <w:szCs w:val="16"/>
            </w:rPr>
          </w:pPr>
          <w:r w:rsidRPr="00CB2307">
            <w:rPr>
              <w:rFonts w:ascii="Arial" w:hAnsi="Arial" w:cs="Arial"/>
              <w:b/>
              <w:iCs/>
              <w:sz w:val="16"/>
              <w:szCs w:val="16"/>
            </w:rPr>
            <w:t xml:space="preserve">Déclaration </w:t>
          </w:r>
          <w:r w:rsidR="00AD0D7A" w:rsidRPr="00CB2307">
            <w:rPr>
              <w:rFonts w:ascii="Arial" w:hAnsi="Arial" w:cs="Arial"/>
              <w:b/>
              <w:iCs/>
              <w:sz w:val="16"/>
              <w:szCs w:val="16"/>
            </w:rPr>
            <w:t>de chiffre</w:t>
          </w:r>
          <w:r w:rsidRPr="00CB2307">
            <w:rPr>
              <w:rFonts w:ascii="Arial" w:hAnsi="Arial" w:cs="Arial"/>
              <w:b/>
              <w:iCs/>
              <w:sz w:val="16"/>
              <w:szCs w:val="16"/>
            </w:rPr>
            <w:t xml:space="preserve"> d’affaires</w:t>
          </w:r>
        </w:p>
      </w:tc>
      <w:tc>
        <w:tcPr>
          <w:tcW w:w="3267" w:type="dxa"/>
          <w:shd w:val="clear" w:color="auto" w:fill="BDD6EE"/>
        </w:tcPr>
        <w:p w:rsidR="00A9514B" w:rsidRPr="00CB2307" w:rsidRDefault="00A9514B" w:rsidP="00F304DB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Arial" w:hAnsi="Arial" w:cs="Arial"/>
              <w:b/>
              <w:bCs/>
            </w:rPr>
          </w:pPr>
          <w:r w:rsidRPr="00CB2307">
            <w:rPr>
              <w:rFonts w:ascii="Arial" w:hAnsi="Arial" w:cs="Arial"/>
              <w:b/>
              <w:bCs/>
            </w:rPr>
            <w:t>DAF 202</w:t>
          </w:r>
          <w:r w:rsidR="00F304DB" w:rsidRPr="00CB2307">
            <w:rPr>
              <w:rFonts w:ascii="Arial" w:hAnsi="Arial" w:cs="Arial"/>
              <w:b/>
              <w:bCs/>
            </w:rPr>
            <w:t>3</w:t>
          </w:r>
          <w:r w:rsidRPr="00CB2307">
            <w:rPr>
              <w:rFonts w:ascii="Arial" w:hAnsi="Arial" w:cs="Arial"/>
              <w:b/>
              <w:bCs/>
            </w:rPr>
            <w:t>_00</w:t>
          </w:r>
          <w:r w:rsidR="00F304DB" w:rsidRPr="00CB2307">
            <w:rPr>
              <w:rFonts w:ascii="Arial" w:hAnsi="Arial" w:cs="Arial"/>
              <w:b/>
              <w:bCs/>
            </w:rPr>
            <w:t>0996</w:t>
          </w:r>
        </w:p>
      </w:tc>
      <w:tc>
        <w:tcPr>
          <w:tcW w:w="949" w:type="dxa"/>
          <w:shd w:val="clear" w:color="auto" w:fill="BDD6EE"/>
        </w:tcPr>
        <w:p w:rsidR="00A9514B" w:rsidRPr="00CB2307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</w:rPr>
          </w:pPr>
        </w:p>
      </w:tc>
      <w:tc>
        <w:tcPr>
          <w:tcW w:w="696" w:type="dxa"/>
          <w:shd w:val="clear" w:color="auto" w:fill="BDD6EE"/>
        </w:tcPr>
        <w:p w:rsidR="00A9514B" w:rsidRPr="00CB2307" w:rsidRDefault="00A9514B" w:rsidP="00A9514B">
          <w:pPr>
            <w:shd w:val="clear" w:color="auto" w:fill="BDD6EE"/>
            <w:snapToGrid w:val="0"/>
            <w:jc w:val="right"/>
            <w:rPr>
              <w:rFonts w:ascii="Arial" w:hAnsi="Arial" w:cs="Arial"/>
              <w:sz w:val="16"/>
              <w:szCs w:val="16"/>
            </w:rPr>
          </w:pPr>
          <w:r w:rsidRPr="00CB2307">
            <w:rPr>
              <w:rFonts w:ascii="Arial" w:hAnsi="Arial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A9514B" w:rsidRPr="00CB2307" w:rsidRDefault="00A9514B" w:rsidP="00A9514B">
          <w:pPr>
            <w:shd w:val="clear" w:color="auto" w:fill="BDD6EE"/>
            <w:snapToGrid w:val="0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CB2307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A9514B" w:rsidRPr="00CB2307" w:rsidRDefault="00A9514B" w:rsidP="00A9514B">
          <w:pPr>
            <w:shd w:val="clear" w:color="auto" w:fill="BDD6EE"/>
            <w:snapToGrid w:val="0"/>
            <w:ind w:left="-82" w:firstLine="11"/>
            <w:rPr>
              <w:rFonts w:ascii="Arial" w:hAnsi="Arial" w:cs="Arial"/>
              <w:sz w:val="16"/>
              <w:szCs w:val="16"/>
            </w:rPr>
          </w:pPr>
          <w:r w:rsidRPr="00CB2307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A9514B" w:rsidRPr="00CB2307" w:rsidRDefault="00A9514B" w:rsidP="00A9514B">
          <w:pPr>
            <w:shd w:val="clear" w:color="auto" w:fill="BDD6EE"/>
            <w:snapToGrid w:val="0"/>
            <w:ind w:left="-216" w:right="-46"/>
            <w:jc w:val="center"/>
            <w:rPr>
              <w:rFonts w:ascii="Arial" w:hAnsi="Arial" w:cs="Arial"/>
              <w:sz w:val="16"/>
              <w:szCs w:val="16"/>
            </w:rPr>
          </w:pP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begin"/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instrText xml:space="preserve"> NUMPAGES \*Arabic </w:instrText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separate"/>
          </w:r>
          <w:r w:rsidR="00CB2307">
            <w:rPr>
              <w:rStyle w:val="Numrodepage"/>
              <w:rFonts w:ascii="Arial" w:hAnsi="Arial" w:cs="Arial"/>
              <w:b/>
              <w:noProof/>
              <w:sz w:val="16"/>
              <w:szCs w:val="16"/>
            </w:rPr>
            <w:t>2</w:t>
          </w:r>
          <w:r w:rsidRPr="00CB2307">
            <w:rPr>
              <w:rStyle w:val="Numrodepage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CB2307" w:rsidRDefault="00472B25" w:rsidP="00F246FB">
    <w:pPr>
      <w:pStyle w:val="Pieddepage"/>
      <w:shd w:val="clear" w:color="auto" w:fill="FFFFFF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60F" w:rsidRDefault="002D460F">
      <w:r>
        <w:separator/>
      </w:r>
    </w:p>
  </w:footnote>
  <w:footnote w:type="continuationSeparator" w:id="0">
    <w:p w:rsidR="002D460F" w:rsidRDefault="002D4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6184"/>
    <w:rsid w:val="00050CDC"/>
    <w:rsid w:val="000548AE"/>
    <w:rsid w:val="000625CC"/>
    <w:rsid w:val="00077559"/>
    <w:rsid w:val="000861E7"/>
    <w:rsid w:val="00092585"/>
    <w:rsid w:val="000C1BA6"/>
    <w:rsid w:val="000D4E2E"/>
    <w:rsid w:val="000E0AA4"/>
    <w:rsid w:val="000E0EFF"/>
    <w:rsid w:val="000E3A79"/>
    <w:rsid w:val="000E7AB3"/>
    <w:rsid w:val="000F3F78"/>
    <w:rsid w:val="00116586"/>
    <w:rsid w:val="0013398C"/>
    <w:rsid w:val="001348A5"/>
    <w:rsid w:val="001362E3"/>
    <w:rsid w:val="00137738"/>
    <w:rsid w:val="001535C7"/>
    <w:rsid w:val="00153BC3"/>
    <w:rsid w:val="00171BF1"/>
    <w:rsid w:val="001733E6"/>
    <w:rsid w:val="00191902"/>
    <w:rsid w:val="001A1D05"/>
    <w:rsid w:val="001A5A4C"/>
    <w:rsid w:val="001C1FEF"/>
    <w:rsid w:val="001D25B2"/>
    <w:rsid w:val="001D58F2"/>
    <w:rsid w:val="001E0539"/>
    <w:rsid w:val="001E05E7"/>
    <w:rsid w:val="001E68EF"/>
    <w:rsid w:val="001F35D5"/>
    <w:rsid w:val="002228BD"/>
    <w:rsid w:val="00224E9C"/>
    <w:rsid w:val="00233003"/>
    <w:rsid w:val="00250FA5"/>
    <w:rsid w:val="00251D5F"/>
    <w:rsid w:val="0025478A"/>
    <w:rsid w:val="00261FC1"/>
    <w:rsid w:val="002871EE"/>
    <w:rsid w:val="002A37D3"/>
    <w:rsid w:val="002B54BB"/>
    <w:rsid w:val="002C1767"/>
    <w:rsid w:val="002D13A0"/>
    <w:rsid w:val="002D460F"/>
    <w:rsid w:val="002D5940"/>
    <w:rsid w:val="002F1469"/>
    <w:rsid w:val="003024CC"/>
    <w:rsid w:val="00310F9B"/>
    <w:rsid w:val="00312505"/>
    <w:rsid w:val="00331DDB"/>
    <w:rsid w:val="00340F85"/>
    <w:rsid w:val="00397974"/>
    <w:rsid w:val="003C025D"/>
    <w:rsid w:val="003C42F3"/>
    <w:rsid w:val="003C4A1B"/>
    <w:rsid w:val="003C534A"/>
    <w:rsid w:val="003D7667"/>
    <w:rsid w:val="003F0B5D"/>
    <w:rsid w:val="003F2B90"/>
    <w:rsid w:val="003F6BF6"/>
    <w:rsid w:val="00411396"/>
    <w:rsid w:val="004223F2"/>
    <w:rsid w:val="00425B7A"/>
    <w:rsid w:val="00427375"/>
    <w:rsid w:val="00453F02"/>
    <w:rsid w:val="00455732"/>
    <w:rsid w:val="0046276A"/>
    <w:rsid w:val="00470EC5"/>
    <w:rsid w:val="00471F18"/>
    <w:rsid w:val="00472B25"/>
    <w:rsid w:val="00483E5B"/>
    <w:rsid w:val="00486A2F"/>
    <w:rsid w:val="00492BA0"/>
    <w:rsid w:val="004A6D4B"/>
    <w:rsid w:val="004A7F71"/>
    <w:rsid w:val="004C221B"/>
    <w:rsid w:val="004D7FEE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70892"/>
    <w:rsid w:val="0059116B"/>
    <w:rsid w:val="005A325E"/>
    <w:rsid w:val="005A5386"/>
    <w:rsid w:val="005B4D8D"/>
    <w:rsid w:val="005C0FFD"/>
    <w:rsid w:val="005C1041"/>
    <w:rsid w:val="005C6314"/>
    <w:rsid w:val="005C765E"/>
    <w:rsid w:val="005D3750"/>
    <w:rsid w:val="005E7703"/>
    <w:rsid w:val="005F4173"/>
    <w:rsid w:val="005F5ED9"/>
    <w:rsid w:val="006007D0"/>
    <w:rsid w:val="00614607"/>
    <w:rsid w:val="00614AE6"/>
    <w:rsid w:val="00622BE2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E22A4"/>
    <w:rsid w:val="006E2F47"/>
    <w:rsid w:val="006E6210"/>
    <w:rsid w:val="006E68B1"/>
    <w:rsid w:val="006F6740"/>
    <w:rsid w:val="007076CC"/>
    <w:rsid w:val="00717070"/>
    <w:rsid w:val="007314F1"/>
    <w:rsid w:val="00741ECB"/>
    <w:rsid w:val="007454D5"/>
    <w:rsid w:val="00755416"/>
    <w:rsid w:val="00764264"/>
    <w:rsid w:val="00781159"/>
    <w:rsid w:val="00787E55"/>
    <w:rsid w:val="007A7713"/>
    <w:rsid w:val="007B4FB2"/>
    <w:rsid w:val="007C0A0D"/>
    <w:rsid w:val="00801F7D"/>
    <w:rsid w:val="00815797"/>
    <w:rsid w:val="00824B96"/>
    <w:rsid w:val="00826CBB"/>
    <w:rsid w:val="00827FD0"/>
    <w:rsid w:val="00833F59"/>
    <w:rsid w:val="00835BA2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2D67"/>
    <w:rsid w:val="009051AC"/>
    <w:rsid w:val="0090530B"/>
    <w:rsid w:val="00906660"/>
    <w:rsid w:val="009100BA"/>
    <w:rsid w:val="00912339"/>
    <w:rsid w:val="009152C4"/>
    <w:rsid w:val="00915985"/>
    <w:rsid w:val="00930041"/>
    <w:rsid w:val="0094174C"/>
    <w:rsid w:val="0095381E"/>
    <w:rsid w:val="009A04B2"/>
    <w:rsid w:val="009A394A"/>
    <w:rsid w:val="009B07B5"/>
    <w:rsid w:val="009B23A7"/>
    <w:rsid w:val="009D0426"/>
    <w:rsid w:val="009D52FB"/>
    <w:rsid w:val="009D6D88"/>
    <w:rsid w:val="009F55D4"/>
    <w:rsid w:val="00A026BC"/>
    <w:rsid w:val="00A02975"/>
    <w:rsid w:val="00A056B1"/>
    <w:rsid w:val="00A05A3B"/>
    <w:rsid w:val="00A32EF7"/>
    <w:rsid w:val="00A55E25"/>
    <w:rsid w:val="00A600D6"/>
    <w:rsid w:val="00A66A60"/>
    <w:rsid w:val="00A70756"/>
    <w:rsid w:val="00A71859"/>
    <w:rsid w:val="00A83BDF"/>
    <w:rsid w:val="00A840BB"/>
    <w:rsid w:val="00A86C63"/>
    <w:rsid w:val="00A9514B"/>
    <w:rsid w:val="00A97E02"/>
    <w:rsid w:val="00AA372E"/>
    <w:rsid w:val="00AB1945"/>
    <w:rsid w:val="00AC370C"/>
    <w:rsid w:val="00AD0D7A"/>
    <w:rsid w:val="00AE5270"/>
    <w:rsid w:val="00AE632A"/>
    <w:rsid w:val="00B01F87"/>
    <w:rsid w:val="00B661AE"/>
    <w:rsid w:val="00B80B6A"/>
    <w:rsid w:val="00BA5BB8"/>
    <w:rsid w:val="00BA7752"/>
    <w:rsid w:val="00BB7109"/>
    <w:rsid w:val="00BD1236"/>
    <w:rsid w:val="00C00E04"/>
    <w:rsid w:val="00C05C6A"/>
    <w:rsid w:val="00C07A1D"/>
    <w:rsid w:val="00C10C87"/>
    <w:rsid w:val="00C23816"/>
    <w:rsid w:val="00C279F4"/>
    <w:rsid w:val="00C301F0"/>
    <w:rsid w:val="00C36CB1"/>
    <w:rsid w:val="00C56C9E"/>
    <w:rsid w:val="00C56E90"/>
    <w:rsid w:val="00C575FB"/>
    <w:rsid w:val="00C61C85"/>
    <w:rsid w:val="00C82B82"/>
    <w:rsid w:val="00C903DC"/>
    <w:rsid w:val="00CB0574"/>
    <w:rsid w:val="00CB2307"/>
    <w:rsid w:val="00CB66F6"/>
    <w:rsid w:val="00CC0527"/>
    <w:rsid w:val="00CC2500"/>
    <w:rsid w:val="00CC29D9"/>
    <w:rsid w:val="00CE32F2"/>
    <w:rsid w:val="00CF00C9"/>
    <w:rsid w:val="00D002AE"/>
    <w:rsid w:val="00D21AD8"/>
    <w:rsid w:val="00D40985"/>
    <w:rsid w:val="00D436D9"/>
    <w:rsid w:val="00D63EF7"/>
    <w:rsid w:val="00D71D47"/>
    <w:rsid w:val="00D742C5"/>
    <w:rsid w:val="00D82167"/>
    <w:rsid w:val="00DA0E8D"/>
    <w:rsid w:val="00DA5F03"/>
    <w:rsid w:val="00DB2DDC"/>
    <w:rsid w:val="00DC3F69"/>
    <w:rsid w:val="00DD3915"/>
    <w:rsid w:val="00DD3F7A"/>
    <w:rsid w:val="00DF3F3C"/>
    <w:rsid w:val="00E10A15"/>
    <w:rsid w:val="00E205DA"/>
    <w:rsid w:val="00E44B90"/>
    <w:rsid w:val="00E46CB1"/>
    <w:rsid w:val="00E50B22"/>
    <w:rsid w:val="00E5403D"/>
    <w:rsid w:val="00E973EB"/>
    <w:rsid w:val="00EA3323"/>
    <w:rsid w:val="00EC7021"/>
    <w:rsid w:val="00EE435B"/>
    <w:rsid w:val="00EE5B56"/>
    <w:rsid w:val="00F11006"/>
    <w:rsid w:val="00F12F30"/>
    <w:rsid w:val="00F1353C"/>
    <w:rsid w:val="00F246FB"/>
    <w:rsid w:val="00F304DB"/>
    <w:rsid w:val="00F63E4A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5BECE569-73D7-44A7-AFCD-4260B06FA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publics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fc-rbt.contact.fct@intradef.gouv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metadata-stds.org/Document-library/Draft-standards/6523-Identification-of-Organizations/ICD_list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hats.defens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0258B-DD8F-4613-8982-184DDC2206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D9589B-21DA-4D35-89AA-FCBD748DA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C6C6A-995D-49B2-923C-D935381B13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3A0C06-6C0E-4ED7-99A4-3CFAE82FE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472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3066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HAVET Alain SA CS MINDEF</cp:lastModifiedBy>
  <cp:revision>26</cp:revision>
  <cp:lastPrinted>2016-11-02T14:02:00Z</cp:lastPrinted>
  <dcterms:created xsi:type="dcterms:W3CDTF">2022-03-25T09:12:00Z</dcterms:created>
  <dcterms:modified xsi:type="dcterms:W3CDTF">2023-10-18T13:49:00Z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