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tblInd w:w="14" w:type="dxa"/>
        <w:tblLayout w:type="fixed"/>
        <w:tblCellMar>
          <w:left w:w="0" w:type="dxa"/>
          <w:right w:w="0" w:type="dxa"/>
        </w:tblCellMar>
        <w:tblLook w:val="0000" w:firstRow="0" w:lastRow="0" w:firstColumn="0" w:lastColumn="0" w:noHBand="0" w:noVBand="0"/>
      </w:tblPr>
      <w:tblGrid>
        <w:gridCol w:w="2826"/>
        <w:gridCol w:w="6804"/>
      </w:tblGrid>
      <w:tr w:rsidR="006A24B4" w:rsidRPr="00FB10CB" w:rsidTr="005E499B">
        <w:tc>
          <w:tcPr>
            <w:tcW w:w="2826" w:type="dxa"/>
            <w:tcBorders>
              <w:top w:val="single" w:sz="4" w:space="0" w:color="BFBFBF"/>
              <w:left w:val="single" w:sz="4" w:space="0" w:color="BFBFBF"/>
              <w:bottom w:val="single" w:sz="4" w:space="0" w:color="BFBFBF"/>
              <w:right w:val="single" w:sz="4" w:space="0" w:color="BFBFBF"/>
            </w:tcBorders>
            <w:shd w:val="clear" w:color="auto" w:fill="FFFFFF"/>
          </w:tcPr>
          <w:p w:rsidR="006A24B4" w:rsidRPr="00FB10CB" w:rsidRDefault="006367F5" w:rsidP="005E499B">
            <w:pPr>
              <w:keepLines/>
              <w:widowControl w:val="0"/>
              <w:autoSpaceDE w:val="0"/>
              <w:autoSpaceDN w:val="0"/>
              <w:adjustRightInd w:val="0"/>
              <w:spacing w:after="0" w:line="240" w:lineRule="auto"/>
              <w:ind w:left="108" w:right="101"/>
              <w:rPr>
                <w:rFonts w:ascii="Arial" w:hAnsi="Arial" w:cs="Arial"/>
                <w:sz w:val="24"/>
                <w:szCs w:val="24"/>
              </w:rPr>
            </w:pPr>
            <w:r>
              <w:rPr>
                <w:noProof/>
              </w:rPr>
              <w:drawing>
                <wp:anchor distT="0" distB="0" distL="114300" distR="114300" simplePos="0" relativeHeight="251658240" behindDoc="0" locked="0" layoutInCell="1" allowOverlap="1">
                  <wp:simplePos x="0" y="0"/>
                  <wp:positionH relativeFrom="column">
                    <wp:posOffset>252</wp:posOffset>
                  </wp:positionH>
                  <wp:positionV relativeFrom="paragraph">
                    <wp:posOffset>51650</wp:posOffset>
                  </wp:positionV>
                  <wp:extent cx="1788160" cy="561340"/>
                  <wp:effectExtent l="0" t="0" r="2540" b="0"/>
                  <wp:wrapThrough wrapText="bothSides">
                    <wp:wrapPolygon edited="0">
                      <wp:start x="0" y="0"/>
                      <wp:lineTo x="0" y="20525"/>
                      <wp:lineTo x="21401" y="20525"/>
                      <wp:lineTo x="21401" y="0"/>
                      <wp:lineTo x="0" y="0"/>
                    </wp:wrapPolygon>
                  </wp:wrapThrough>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88160" cy="561340"/>
                          </a:xfrm>
                          <a:prstGeom prst="rect">
                            <a:avLst/>
                          </a:prstGeom>
                        </pic:spPr>
                      </pic:pic>
                    </a:graphicData>
                  </a:graphic>
                </wp:anchor>
              </w:drawing>
            </w:r>
          </w:p>
        </w:tc>
        <w:tc>
          <w:tcPr>
            <w:tcW w:w="6804" w:type="dxa"/>
            <w:tcBorders>
              <w:top w:val="single" w:sz="4" w:space="0" w:color="BFBFBF"/>
              <w:left w:val="single" w:sz="4" w:space="0" w:color="BFBFBF"/>
              <w:bottom w:val="single" w:sz="4" w:space="0" w:color="BFBFBF"/>
              <w:right w:val="single" w:sz="4" w:space="0" w:color="BFBFBF"/>
            </w:tcBorders>
            <w:shd w:val="clear" w:color="auto" w:fill="FFFFFF"/>
            <w:vAlign w:val="center"/>
          </w:tcPr>
          <w:p w:rsidR="006A24B4" w:rsidRDefault="006A24B4" w:rsidP="005E499B">
            <w:pPr>
              <w:keepLines/>
              <w:widowControl w:val="0"/>
              <w:autoSpaceDE w:val="0"/>
              <w:autoSpaceDN w:val="0"/>
              <w:adjustRightInd w:val="0"/>
              <w:spacing w:after="0" w:line="240" w:lineRule="auto"/>
              <w:ind w:left="115" w:right="96"/>
              <w:jc w:val="center"/>
              <w:rPr>
                <w:rFonts w:cs="Calibri"/>
                <w:color w:val="000000"/>
                <w:sz w:val="36"/>
                <w:szCs w:val="36"/>
              </w:rPr>
            </w:pPr>
            <w:r w:rsidRPr="00FB10CB">
              <w:rPr>
                <w:rFonts w:cs="Calibri"/>
                <w:color w:val="000000"/>
                <w:sz w:val="36"/>
                <w:szCs w:val="36"/>
              </w:rPr>
              <w:t>CADRE DE MEMOIRE TECHNIQUE</w:t>
            </w:r>
          </w:p>
          <w:p w:rsidR="006A24B4" w:rsidRPr="004E055F" w:rsidRDefault="006367F5" w:rsidP="006367F5">
            <w:pPr>
              <w:spacing w:after="0" w:line="280" w:lineRule="atLeast"/>
              <w:jc w:val="center"/>
              <w:rPr>
                <w:rFonts w:cs="Calibri"/>
                <w:b/>
                <w:sz w:val="24"/>
                <w:szCs w:val="24"/>
                <w:u w:val="single"/>
                <w:lang w:eastAsia="en-US"/>
              </w:rPr>
            </w:pPr>
            <w:r w:rsidRPr="006367F5">
              <w:rPr>
                <w:rFonts w:cs="Calibri"/>
                <w:b/>
                <w:sz w:val="28"/>
                <w:szCs w:val="24"/>
                <w:lang w:eastAsia="en-US"/>
              </w:rPr>
              <w:t>Emission e</w:t>
            </w:r>
            <w:r w:rsidR="00A86C3F">
              <w:rPr>
                <w:rFonts w:cs="Calibri"/>
                <w:b/>
                <w:sz w:val="28"/>
                <w:szCs w:val="24"/>
                <w:lang w:eastAsia="en-US"/>
              </w:rPr>
              <w:t xml:space="preserve">t livraison de titres service </w:t>
            </w:r>
            <w:r w:rsidRPr="006367F5">
              <w:rPr>
                <w:rFonts w:cs="Calibri"/>
                <w:b/>
                <w:sz w:val="28"/>
                <w:szCs w:val="24"/>
                <w:lang w:eastAsia="en-US"/>
              </w:rPr>
              <w:t xml:space="preserve"> </w:t>
            </w:r>
            <w:r w:rsidR="00A86C3F">
              <w:rPr>
                <w:rFonts w:cs="Calibri"/>
                <w:b/>
                <w:sz w:val="28"/>
                <w:szCs w:val="24"/>
                <w:lang w:eastAsia="en-US"/>
              </w:rPr>
              <w:t>« </w:t>
            </w:r>
            <w:r w:rsidRPr="006367F5">
              <w:rPr>
                <w:rFonts w:cs="Calibri"/>
                <w:b/>
                <w:sz w:val="28"/>
                <w:szCs w:val="24"/>
                <w:lang w:eastAsia="en-US"/>
              </w:rPr>
              <w:t>CESU / Chèque d’accompagnement personnalisé »</w:t>
            </w:r>
          </w:p>
        </w:tc>
      </w:tr>
    </w:tbl>
    <w:p w:rsidR="006A24B4" w:rsidRDefault="006A24B4" w:rsidP="006A24B4">
      <w:pPr>
        <w:spacing w:after="0" w:line="280" w:lineRule="atLeast"/>
        <w:jc w:val="both"/>
        <w:rPr>
          <w:b/>
          <w:bCs/>
          <w:u w:val="single"/>
        </w:rPr>
      </w:pPr>
    </w:p>
    <w:p w:rsidR="006A24B4" w:rsidRPr="006A24B4" w:rsidRDefault="006A24B4" w:rsidP="006A24B4">
      <w:pPr>
        <w:spacing w:after="0" w:line="280" w:lineRule="atLeast"/>
        <w:jc w:val="both"/>
        <w:rPr>
          <w:b/>
          <w:bCs/>
        </w:rPr>
      </w:pPr>
      <w:r w:rsidRPr="006A24B4">
        <w:rPr>
          <w:b/>
          <w:bCs/>
          <w:u w:val="single"/>
        </w:rPr>
        <w:t>Avertissement </w:t>
      </w:r>
      <w:r w:rsidRPr="006A24B4">
        <w:rPr>
          <w:b/>
          <w:bCs/>
        </w:rPr>
        <w:t>:</w:t>
      </w:r>
    </w:p>
    <w:p w:rsidR="006A24B4" w:rsidRPr="006A24B4" w:rsidRDefault="006A24B4" w:rsidP="006A24B4">
      <w:pPr>
        <w:spacing w:after="0" w:line="280" w:lineRule="atLeast"/>
        <w:jc w:val="both"/>
        <w:rPr>
          <w:b/>
        </w:rPr>
      </w:pPr>
      <w:r w:rsidRPr="006A24B4">
        <w:rPr>
          <w:b/>
          <w:bCs/>
        </w:rPr>
        <w:t xml:space="preserve">Conformément à l’article </w:t>
      </w:r>
      <w:r w:rsidR="00A86C3F">
        <w:rPr>
          <w:b/>
          <w:bCs/>
        </w:rPr>
        <w:t>9.2</w:t>
      </w:r>
      <w:r w:rsidRPr="006A24B4">
        <w:rPr>
          <w:b/>
          <w:bCs/>
        </w:rPr>
        <w:t xml:space="preserve"> du Règlement de la Consultation, le c</w:t>
      </w:r>
      <w:r w:rsidRPr="006A24B4">
        <w:rPr>
          <w:b/>
        </w:rPr>
        <w:t>adre de mémoire technique est à compléter de façon exhaustive et sans renvoi systématique au mémoire technique et financier du candidat. Les références (page, paragraphe, numéro…) de son offre correspondant aux éléments demandés ne sont acceptées que pour étoffer les éléments de réponses du présent cadre mémoire technique.</w:t>
      </w:r>
      <w:bookmarkStart w:id="0" w:name="_GoBack"/>
      <w:bookmarkEnd w:id="0"/>
    </w:p>
    <w:p w:rsidR="006A24B4" w:rsidRDefault="006A24B4" w:rsidP="006A24B4">
      <w:pPr>
        <w:spacing w:after="0" w:line="280" w:lineRule="atLeast"/>
        <w:jc w:val="both"/>
      </w:pPr>
    </w:p>
    <w:tbl>
      <w:tblPr>
        <w:tblStyle w:val="Grilledutableau"/>
        <w:tblW w:w="0" w:type="auto"/>
        <w:tblLook w:val="04A0" w:firstRow="1" w:lastRow="0" w:firstColumn="1" w:lastColumn="0" w:noHBand="0" w:noVBand="1"/>
      </w:tblPr>
      <w:tblGrid>
        <w:gridCol w:w="7933"/>
        <w:gridCol w:w="1129"/>
      </w:tblGrid>
      <w:tr w:rsidR="006A24B4" w:rsidTr="00DE0FFA">
        <w:tc>
          <w:tcPr>
            <w:tcW w:w="9062" w:type="dxa"/>
            <w:gridSpan w:val="2"/>
            <w:shd w:val="clear" w:color="auto" w:fill="F2F2F2" w:themeFill="background1" w:themeFillShade="F2"/>
            <w:vAlign w:val="center"/>
          </w:tcPr>
          <w:p w:rsidR="00AB7099" w:rsidRDefault="006A24B4" w:rsidP="00AB7099">
            <w:pPr>
              <w:spacing w:after="0" w:line="280" w:lineRule="atLeast"/>
              <w:jc w:val="both"/>
              <w:rPr>
                <w:rFonts w:cs="Calibri"/>
                <w:b/>
                <w:bCs/>
                <w:color w:val="000000"/>
                <w:sz w:val="24"/>
                <w:szCs w:val="24"/>
              </w:rPr>
            </w:pPr>
            <w:r>
              <w:rPr>
                <w:rFonts w:cs="Calibri"/>
                <w:b/>
                <w:bCs/>
                <w:color w:val="000000"/>
                <w:sz w:val="24"/>
                <w:szCs w:val="24"/>
              </w:rPr>
              <w:t>Critère n° 2 -</w:t>
            </w:r>
            <w:r w:rsidRPr="00A2118F">
              <w:rPr>
                <w:rFonts w:cs="Calibri"/>
                <w:b/>
                <w:bCs/>
                <w:color w:val="000000"/>
                <w:sz w:val="24"/>
                <w:szCs w:val="24"/>
              </w:rPr>
              <w:t xml:space="preserve"> Valeur technique </w:t>
            </w:r>
          </w:p>
          <w:p w:rsidR="006A24B4" w:rsidRPr="00AB7099" w:rsidRDefault="006A24B4" w:rsidP="00984229">
            <w:pPr>
              <w:spacing w:after="0" w:line="280" w:lineRule="atLeast"/>
              <w:jc w:val="both"/>
              <w:rPr>
                <w:rFonts w:cs="Calibri"/>
                <w:b/>
                <w:bCs/>
                <w:color w:val="000000"/>
                <w:sz w:val="24"/>
                <w:szCs w:val="24"/>
              </w:rPr>
            </w:pPr>
            <w:r w:rsidRPr="00A2118F">
              <w:rPr>
                <w:rFonts w:cs="Calibri"/>
                <w:b/>
                <w:bCs/>
                <w:color w:val="000000"/>
                <w:sz w:val="24"/>
                <w:szCs w:val="24"/>
              </w:rPr>
              <w:t xml:space="preserve"> </w:t>
            </w:r>
            <w:r w:rsidR="00F762F0">
              <w:rPr>
                <w:rFonts w:cs="Calibri"/>
                <w:b/>
                <w:bCs/>
                <w:sz w:val="24"/>
                <w:szCs w:val="24"/>
              </w:rPr>
              <w:t>35</w:t>
            </w:r>
            <w:r w:rsidRPr="00984229">
              <w:rPr>
                <w:rFonts w:cs="Calibri"/>
                <w:b/>
                <w:bCs/>
                <w:sz w:val="24"/>
                <w:szCs w:val="24"/>
              </w:rPr>
              <w:t xml:space="preserve"> points</w:t>
            </w:r>
          </w:p>
        </w:tc>
      </w:tr>
      <w:tr w:rsidR="006A24B4" w:rsidTr="006A24B4">
        <w:tc>
          <w:tcPr>
            <w:tcW w:w="7933" w:type="dxa"/>
            <w:shd w:val="clear" w:color="auto" w:fill="F2F2F2" w:themeFill="background1" w:themeFillShade="F2"/>
            <w:vAlign w:val="center"/>
          </w:tcPr>
          <w:p w:rsidR="006A24B4" w:rsidRPr="00B66AE3" w:rsidRDefault="006A24B4" w:rsidP="00D402F9">
            <w:pPr>
              <w:spacing w:after="0" w:line="280" w:lineRule="atLeast"/>
              <w:rPr>
                <w:rFonts w:cs="Calibri"/>
                <w:b/>
                <w:bCs/>
                <w:i/>
                <w:color w:val="000000"/>
              </w:rPr>
            </w:pPr>
            <w:r w:rsidRPr="00B66AE3">
              <w:rPr>
                <w:rFonts w:cs="Calibri"/>
                <w:b/>
                <w:bCs/>
                <w:i/>
                <w:color w:val="000000"/>
              </w:rPr>
              <w:t xml:space="preserve">Sous Critère 1: </w:t>
            </w:r>
            <w:r w:rsidRPr="006A24B4">
              <w:rPr>
                <w:rFonts w:cs="Calibri"/>
                <w:bCs/>
                <w:i/>
                <w:color w:val="000000"/>
                <w:u w:val="single"/>
              </w:rPr>
              <w:t>Le candidat décrira les modalités du système de gestion des commandes</w:t>
            </w:r>
            <w:r w:rsidRPr="006A24B4">
              <w:rPr>
                <w:rFonts w:cs="Calibri"/>
                <w:bCs/>
                <w:i/>
                <w:color w:val="000000"/>
              </w:rPr>
              <w:t xml:space="preserve"> </w:t>
            </w:r>
            <w:r w:rsidRPr="006A24B4">
              <w:rPr>
                <w:rFonts w:cs="Calibri"/>
                <w:b/>
                <w:bCs/>
                <w:i/>
                <w:color w:val="000000"/>
              </w:rPr>
              <w:t>(</w:t>
            </w:r>
            <w:r w:rsidR="00F762F0">
              <w:rPr>
                <w:rFonts w:cs="Calibri"/>
                <w:b/>
                <w:bCs/>
                <w:i/>
                <w:color w:val="000000"/>
              </w:rPr>
              <w:t>35</w:t>
            </w:r>
            <w:r w:rsidRPr="006A24B4">
              <w:rPr>
                <w:rFonts w:cs="Calibri"/>
                <w:b/>
                <w:bCs/>
                <w:i/>
                <w:color w:val="000000"/>
              </w:rPr>
              <w:t xml:space="preserve"> points)</w:t>
            </w:r>
            <w:r w:rsidRPr="00B66AE3">
              <w:rPr>
                <w:rFonts w:cs="Calibri"/>
                <w:b/>
                <w:bCs/>
                <w:i/>
                <w:color w:val="000000"/>
              </w:rPr>
              <w:t xml:space="preserve"> : </w:t>
            </w:r>
          </w:p>
        </w:tc>
        <w:tc>
          <w:tcPr>
            <w:tcW w:w="1129" w:type="dxa"/>
            <w:shd w:val="clear" w:color="auto" w:fill="F2F2F2" w:themeFill="background1" w:themeFillShade="F2"/>
            <w:vAlign w:val="center"/>
          </w:tcPr>
          <w:p w:rsidR="006A24B4" w:rsidRPr="006A24B4" w:rsidRDefault="006A24B4" w:rsidP="006A24B4">
            <w:pPr>
              <w:spacing w:after="0" w:line="280" w:lineRule="atLeast"/>
              <w:rPr>
                <w:rFonts w:cs="Calibri"/>
                <w:bCs/>
                <w:color w:val="000000"/>
                <w:sz w:val="18"/>
                <w:szCs w:val="18"/>
              </w:rPr>
            </w:pPr>
            <w:r w:rsidRPr="006A24B4">
              <w:rPr>
                <w:rFonts w:cs="Calibri"/>
                <w:bCs/>
                <w:color w:val="000000"/>
                <w:sz w:val="18"/>
                <w:szCs w:val="18"/>
              </w:rPr>
              <w:t>Renvoi MT du candidat</w:t>
            </w:r>
          </w:p>
        </w:tc>
      </w:tr>
      <w:tr w:rsidR="006A24B4" w:rsidTr="006A24B4">
        <w:tc>
          <w:tcPr>
            <w:tcW w:w="7933" w:type="dxa"/>
            <w:shd w:val="clear" w:color="auto" w:fill="FFFFFF" w:themeFill="background1"/>
            <w:vAlign w:val="center"/>
          </w:tcPr>
          <w:p w:rsidR="006A24B4" w:rsidRDefault="006A24B4" w:rsidP="005E499B">
            <w:pPr>
              <w:widowControl w:val="0"/>
              <w:autoSpaceDE w:val="0"/>
              <w:autoSpaceDN w:val="0"/>
              <w:adjustRightInd w:val="0"/>
              <w:spacing w:after="0" w:line="240" w:lineRule="auto"/>
              <w:ind w:right="96"/>
              <w:jc w:val="both"/>
              <w:rPr>
                <w:rFonts w:cs="Arial"/>
                <w:bCs/>
              </w:rPr>
            </w:pPr>
          </w:p>
          <w:p w:rsidR="006A24B4" w:rsidRPr="006A24B4" w:rsidRDefault="006A24B4" w:rsidP="005E499B">
            <w:pPr>
              <w:widowControl w:val="0"/>
              <w:autoSpaceDE w:val="0"/>
              <w:autoSpaceDN w:val="0"/>
              <w:adjustRightInd w:val="0"/>
              <w:spacing w:after="0" w:line="240" w:lineRule="auto"/>
              <w:ind w:right="96"/>
              <w:jc w:val="both"/>
              <w:rPr>
                <w:rFonts w:cs="Calibri"/>
                <w:bCs/>
                <w:color w:val="000000"/>
              </w:rPr>
            </w:pPr>
            <w:r w:rsidRPr="006A24B4">
              <w:rPr>
                <w:rFonts w:cs="Arial"/>
                <w:bCs/>
              </w:rPr>
              <w:t>Fon</w:t>
            </w:r>
            <w:r w:rsidR="006367F5">
              <w:rPr>
                <w:rFonts w:cs="Arial"/>
                <w:bCs/>
              </w:rPr>
              <w:t>ctionnalités du portail mis à</w:t>
            </w:r>
            <w:r w:rsidRPr="006A24B4">
              <w:rPr>
                <w:rFonts w:cs="Arial"/>
                <w:bCs/>
              </w:rPr>
              <w:t xml:space="preserve"> disposition </w:t>
            </w:r>
            <w:r w:rsidRPr="006A24B4">
              <w:rPr>
                <w:rFonts w:cs="Arial"/>
                <w:bCs/>
                <w:color w:val="000000"/>
              </w:rPr>
              <w:t>pour assurer le système de gestion et de suivi des commandes : facilité de commande</w:t>
            </w:r>
            <w:r w:rsidR="006367F5">
              <w:rPr>
                <w:rFonts w:cs="Arial"/>
                <w:bCs/>
                <w:color w:val="000000"/>
              </w:rPr>
              <w:t xml:space="preserve">, </w:t>
            </w:r>
            <w:r w:rsidRPr="006A24B4">
              <w:rPr>
                <w:rFonts w:cs="Arial"/>
                <w:bCs/>
                <w:color w:val="000000"/>
              </w:rPr>
              <w:t>d’annulation, suivi des livraisons des titres, suivi financier des commandes, bilans et synthèses graphiques…</w:t>
            </w:r>
          </w:p>
          <w:p w:rsidR="006A24B4" w:rsidRDefault="006A24B4" w:rsidP="005E499B">
            <w:pPr>
              <w:widowControl w:val="0"/>
              <w:autoSpaceDE w:val="0"/>
              <w:autoSpaceDN w:val="0"/>
              <w:adjustRightInd w:val="0"/>
              <w:spacing w:after="0" w:line="240" w:lineRule="auto"/>
              <w:ind w:right="96"/>
              <w:jc w:val="both"/>
              <w:rPr>
                <w:rFonts w:cs="Calibri"/>
                <w:bCs/>
                <w:color w:val="000000"/>
              </w:rPr>
            </w:pPr>
          </w:p>
          <w:p w:rsidR="006A24B4" w:rsidRPr="006A24B4" w:rsidRDefault="006A24B4" w:rsidP="005E499B">
            <w:pPr>
              <w:widowControl w:val="0"/>
              <w:autoSpaceDE w:val="0"/>
              <w:autoSpaceDN w:val="0"/>
              <w:adjustRightInd w:val="0"/>
              <w:spacing w:after="0" w:line="240" w:lineRule="auto"/>
              <w:ind w:right="96"/>
              <w:jc w:val="both"/>
              <w:rPr>
                <w:rFonts w:cs="Calibri"/>
                <w:bCs/>
                <w:color w:val="000000"/>
              </w:rPr>
            </w:pPr>
            <w:r w:rsidRPr="006A24B4">
              <w:rPr>
                <w:rFonts w:cs="Calibri"/>
                <w:bCs/>
                <w:color w:val="000000"/>
              </w:rPr>
              <w:t xml:space="preserve">Le titulaire doit fournir un système simple permettant la gestion des commandes des titres </w:t>
            </w:r>
            <w:r w:rsidR="006367F5">
              <w:rPr>
                <w:rFonts w:cs="Calibri"/>
                <w:bCs/>
                <w:color w:val="000000"/>
              </w:rPr>
              <w:t>CESU</w:t>
            </w:r>
            <w:r w:rsidRPr="006A24B4">
              <w:rPr>
                <w:rFonts w:cs="Calibri"/>
                <w:bCs/>
                <w:color w:val="000000"/>
              </w:rPr>
              <w:t>.</w:t>
            </w:r>
          </w:p>
          <w:p w:rsidR="006A24B4" w:rsidRPr="006A24B4" w:rsidRDefault="006A24B4" w:rsidP="005E499B">
            <w:pPr>
              <w:widowControl w:val="0"/>
              <w:autoSpaceDE w:val="0"/>
              <w:autoSpaceDN w:val="0"/>
              <w:adjustRightInd w:val="0"/>
              <w:spacing w:after="0" w:line="240" w:lineRule="auto"/>
              <w:ind w:right="96"/>
              <w:jc w:val="both"/>
              <w:rPr>
                <w:rFonts w:cs="Calibri"/>
                <w:bCs/>
                <w:color w:val="000000"/>
              </w:rPr>
            </w:pPr>
          </w:p>
          <w:p w:rsidR="006A24B4" w:rsidRPr="006A24B4" w:rsidRDefault="006A24B4" w:rsidP="005E499B">
            <w:pPr>
              <w:widowControl w:val="0"/>
              <w:autoSpaceDE w:val="0"/>
              <w:autoSpaceDN w:val="0"/>
              <w:adjustRightInd w:val="0"/>
              <w:spacing w:after="0" w:line="240" w:lineRule="auto"/>
              <w:ind w:right="96"/>
              <w:jc w:val="both"/>
              <w:rPr>
                <w:rFonts w:cs="Calibri"/>
                <w:bCs/>
                <w:color w:val="000000"/>
              </w:rPr>
            </w:pPr>
            <w:r w:rsidRPr="006A24B4">
              <w:rPr>
                <w:rFonts w:cs="Calibri"/>
                <w:bCs/>
                <w:color w:val="000000"/>
              </w:rPr>
              <w:t>Ce système devra :</w:t>
            </w:r>
          </w:p>
          <w:p w:rsidR="006A24B4" w:rsidRPr="006A24B4" w:rsidRDefault="006A24B4" w:rsidP="005E499B">
            <w:pPr>
              <w:widowControl w:val="0"/>
              <w:autoSpaceDE w:val="0"/>
              <w:autoSpaceDN w:val="0"/>
              <w:adjustRightInd w:val="0"/>
              <w:spacing w:after="0" w:line="240" w:lineRule="auto"/>
              <w:ind w:right="96"/>
              <w:jc w:val="both"/>
              <w:rPr>
                <w:rFonts w:cs="Calibri"/>
                <w:bCs/>
                <w:color w:val="000000"/>
              </w:rPr>
            </w:pPr>
            <w:r w:rsidRPr="006A24B4">
              <w:rPr>
                <w:rFonts w:cs="Calibri"/>
                <w:bCs/>
                <w:color w:val="000000"/>
              </w:rPr>
              <w:t>-permettre une saisie rapide et sécurisée par le biais d’outils informatiques</w:t>
            </w:r>
            <w:r w:rsidR="006367F5">
              <w:rPr>
                <w:rFonts w:cs="Calibri"/>
                <w:bCs/>
                <w:color w:val="000000"/>
              </w:rPr>
              <w:t>,</w:t>
            </w:r>
            <w:r w:rsidRPr="006A24B4">
              <w:rPr>
                <w:rFonts w:cs="Calibri"/>
                <w:bCs/>
                <w:color w:val="000000"/>
              </w:rPr>
              <w:t xml:space="preserve"> </w:t>
            </w:r>
            <w:r w:rsidR="006367F5">
              <w:rPr>
                <w:rFonts w:cs="Calibri"/>
                <w:bCs/>
                <w:color w:val="000000"/>
              </w:rPr>
              <w:t>de</w:t>
            </w:r>
            <w:r w:rsidRPr="006A24B4">
              <w:rPr>
                <w:rFonts w:cs="Calibri"/>
                <w:bCs/>
                <w:color w:val="000000"/>
              </w:rPr>
              <w:t xml:space="preserve"> </w:t>
            </w:r>
            <w:r w:rsidR="006367F5">
              <w:rPr>
                <w:rFonts w:cs="Calibri"/>
                <w:bCs/>
                <w:color w:val="000000"/>
              </w:rPr>
              <w:t xml:space="preserve">la liste de </w:t>
            </w:r>
            <w:r w:rsidRPr="006A24B4">
              <w:rPr>
                <w:rFonts w:cs="Calibri"/>
                <w:bCs/>
                <w:color w:val="000000"/>
              </w:rPr>
              <w:t>bénéficiaire</w:t>
            </w:r>
            <w:r w:rsidR="006367F5">
              <w:rPr>
                <w:rFonts w:cs="Calibri"/>
                <w:bCs/>
                <w:color w:val="000000"/>
              </w:rPr>
              <w:t>s</w:t>
            </w:r>
            <w:r w:rsidRPr="006A24B4">
              <w:rPr>
                <w:rFonts w:cs="Calibri"/>
                <w:bCs/>
                <w:color w:val="000000"/>
              </w:rPr>
              <w:t xml:space="preserve"> des </w:t>
            </w:r>
            <w:r w:rsidR="006367F5">
              <w:rPr>
                <w:rFonts w:cs="Calibri"/>
                <w:bCs/>
                <w:color w:val="000000"/>
              </w:rPr>
              <w:t>CESU / CAP</w:t>
            </w:r>
            <w:r w:rsidR="00D03021">
              <w:rPr>
                <w:rFonts w:cs="Calibri"/>
                <w:bCs/>
                <w:color w:val="000000"/>
              </w:rPr>
              <w:t>, et leurs coordonnées postales,</w:t>
            </w:r>
            <w:r w:rsidR="006367F5">
              <w:rPr>
                <w:rFonts w:cs="Calibri"/>
                <w:bCs/>
                <w:color w:val="000000"/>
              </w:rPr>
              <w:t xml:space="preserve"> par l’agent de la CPAM </w:t>
            </w:r>
            <w:r w:rsidRPr="006A24B4">
              <w:rPr>
                <w:rFonts w:cs="Calibri"/>
                <w:bCs/>
                <w:color w:val="000000"/>
              </w:rPr>
              <w:t>;</w:t>
            </w:r>
          </w:p>
          <w:p w:rsidR="006A24B4" w:rsidRPr="006A24B4" w:rsidRDefault="006A24B4" w:rsidP="005E499B">
            <w:pPr>
              <w:widowControl w:val="0"/>
              <w:autoSpaceDE w:val="0"/>
              <w:autoSpaceDN w:val="0"/>
              <w:adjustRightInd w:val="0"/>
              <w:spacing w:after="0" w:line="240" w:lineRule="auto"/>
              <w:ind w:right="96"/>
              <w:jc w:val="both"/>
              <w:rPr>
                <w:rFonts w:cs="Calibri"/>
                <w:bCs/>
                <w:color w:val="000000"/>
              </w:rPr>
            </w:pPr>
            <w:r w:rsidRPr="006A24B4">
              <w:rPr>
                <w:rFonts w:cs="Calibri"/>
                <w:bCs/>
                <w:color w:val="000000"/>
              </w:rPr>
              <w:t>-permettre de conserver une trace de la date de notification du bon de commande effectuée par l</w:t>
            </w:r>
            <w:r w:rsidR="006367F5">
              <w:rPr>
                <w:rFonts w:cs="Calibri"/>
                <w:bCs/>
                <w:color w:val="000000"/>
              </w:rPr>
              <w:t>a CPAM</w:t>
            </w:r>
            <w:r w:rsidRPr="006A24B4">
              <w:rPr>
                <w:rFonts w:cs="Calibri"/>
                <w:bCs/>
                <w:color w:val="000000"/>
              </w:rPr>
              <w:t>.</w:t>
            </w:r>
          </w:p>
          <w:p w:rsidR="006A24B4" w:rsidRPr="006A24B4" w:rsidRDefault="006A24B4" w:rsidP="005E499B">
            <w:pPr>
              <w:widowControl w:val="0"/>
              <w:autoSpaceDE w:val="0"/>
              <w:autoSpaceDN w:val="0"/>
              <w:adjustRightInd w:val="0"/>
              <w:spacing w:after="0" w:line="240" w:lineRule="auto"/>
              <w:ind w:right="96"/>
              <w:jc w:val="both"/>
              <w:rPr>
                <w:rFonts w:cs="Calibri"/>
                <w:bCs/>
                <w:color w:val="000000"/>
              </w:rPr>
            </w:pPr>
          </w:p>
          <w:p w:rsidR="006A24B4" w:rsidRPr="006A24B4" w:rsidRDefault="006A24B4" w:rsidP="005E499B">
            <w:pPr>
              <w:widowControl w:val="0"/>
              <w:autoSpaceDE w:val="0"/>
              <w:autoSpaceDN w:val="0"/>
              <w:adjustRightInd w:val="0"/>
              <w:spacing w:after="0" w:line="240" w:lineRule="auto"/>
              <w:ind w:right="96"/>
              <w:jc w:val="both"/>
              <w:rPr>
                <w:rFonts w:cs="Calibri"/>
                <w:bCs/>
                <w:color w:val="000000"/>
              </w:rPr>
            </w:pPr>
            <w:r w:rsidRPr="006A24B4">
              <w:rPr>
                <w:rFonts w:cs="Calibri"/>
                <w:b/>
                <w:bCs/>
                <w:color w:val="000000"/>
              </w:rPr>
              <w:t xml:space="preserve">Le candidat proposera un lien et des codes d’accès à une plateforme test </w:t>
            </w:r>
            <w:r w:rsidRPr="006A24B4">
              <w:rPr>
                <w:rFonts w:cs="Calibri"/>
                <w:bCs/>
                <w:color w:val="000000"/>
              </w:rPr>
              <w:t>(un accès gestionnaire et un accès utilisateur) permettant de juger de l’ergonomie, de la facilité d’utilisation de la plateforme pour les gestionnaires, de la convivialité, etc…</w:t>
            </w:r>
          </w:p>
          <w:p w:rsidR="006A24B4" w:rsidRDefault="006A24B4" w:rsidP="005E499B">
            <w:pPr>
              <w:widowControl w:val="0"/>
              <w:autoSpaceDE w:val="0"/>
              <w:autoSpaceDN w:val="0"/>
              <w:adjustRightInd w:val="0"/>
              <w:spacing w:after="0" w:line="240" w:lineRule="auto"/>
              <w:ind w:right="96"/>
              <w:jc w:val="both"/>
              <w:rPr>
                <w:rFonts w:cs="Calibri"/>
                <w:bCs/>
                <w:color w:val="000000"/>
              </w:rPr>
            </w:pPr>
            <w:r w:rsidRPr="006A24B4">
              <w:rPr>
                <w:rFonts w:cs="Calibri"/>
                <w:bCs/>
                <w:color w:val="000000"/>
              </w:rPr>
              <w:t>Le titulaire s’engage à gérer et maintenir ces outils informatiques.</w:t>
            </w:r>
          </w:p>
          <w:p w:rsidR="006A24B4" w:rsidRDefault="006A24B4"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866A16" w:rsidRDefault="00866A16" w:rsidP="005E499B">
            <w:pPr>
              <w:widowControl w:val="0"/>
              <w:autoSpaceDE w:val="0"/>
              <w:autoSpaceDN w:val="0"/>
              <w:adjustRightInd w:val="0"/>
              <w:spacing w:after="0" w:line="240" w:lineRule="auto"/>
              <w:ind w:right="96"/>
              <w:jc w:val="both"/>
              <w:rPr>
                <w:rFonts w:cs="Calibri"/>
                <w:bCs/>
                <w:color w:val="000000"/>
              </w:rPr>
            </w:pPr>
            <w:r w:rsidRPr="00866A16">
              <w:rPr>
                <w:rFonts w:cs="Calibri"/>
                <w:bCs/>
                <w:color w:val="000000"/>
              </w:rPr>
              <w:lastRenderedPageBreak/>
              <w:t>Délai de validité des titres, offre promotionnelle, …</w:t>
            </w:r>
          </w:p>
          <w:p w:rsidR="00866A16" w:rsidRDefault="00866A16"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6A24B4" w:rsidRDefault="00866A16" w:rsidP="005E499B">
            <w:pPr>
              <w:widowControl w:val="0"/>
              <w:autoSpaceDE w:val="0"/>
              <w:autoSpaceDN w:val="0"/>
              <w:adjustRightInd w:val="0"/>
              <w:spacing w:after="0" w:line="240" w:lineRule="auto"/>
              <w:ind w:right="96"/>
              <w:jc w:val="both"/>
              <w:rPr>
                <w:rFonts w:cs="Calibri"/>
                <w:bCs/>
                <w:color w:val="000000"/>
              </w:rPr>
            </w:pPr>
            <w:r w:rsidRPr="00866A16">
              <w:rPr>
                <w:rFonts w:cs="Calibri"/>
                <w:bCs/>
                <w:color w:val="000000"/>
              </w:rPr>
              <w:t>Réseau de parten</w:t>
            </w:r>
            <w:r>
              <w:rPr>
                <w:rFonts w:cs="Calibri"/>
                <w:bCs/>
                <w:color w:val="000000"/>
              </w:rPr>
              <w:t>aires sur le plan qualitatif, quantitatif et</w:t>
            </w:r>
            <w:r w:rsidRPr="00866A16">
              <w:rPr>
                <w:rFonts w:cs="Calibri"/>
                <w:bCs/>
                <w:color w:val="000000"/>
              </w:rPr>
              <w:t xml:space="preserve"> physique : typologie et nombre d’enseignes, localisation géogra</w:t>
            </w:r>
            <w:r>
              <w:rPr>
                <w:rFonts w:cs="Calibri"/>
                <w:bCs/>
                <w:color w:val="000000"/>
              </w:rPr>
              <w:t>phique, …</w:t>
            </w:r>
          </w:p>
          <w:p w:rsidR="00866A16" w:rsidRDefault="00866A16"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EC3DA5" w:rsidRDefault="00EC3DA5" w:rsidP="005E499B">
            <w:pPr>
              <w:widowControl w:val="0"/>
              <w:autoSpaceDE w:val="0"/>
              <w:autoSpaceDN w:val="0"/>
              <w:adjustRightInd w:val="0"/>
              <w:spacing w:after="0" w:line="240" w:lineRule="auto"/>
              <w:ind w:right="96"/>
              <w:jc w:val="both"/>
              <w:rPr>
                <w:rFonts w:cs="Calibri"/>
                <w:bCs/>
                <w:color w:val="000000"/>
              </w:rPr>
            </w:pPr>
          </w:p>
          <w:p w:rsidR="00866A16" w:rsidRDefault="00EC3DA5" w:rsidP="005E499B">
            <w:pPr>
              <w:widowControl w:val="0"/>
              <w:autoSpaceDE w:val="0"/>
              <w:autoSpaceDN w:val="0"/>
              <w:adjustRightInd w:val="0"/>
              <w:spacing w:after="0" w:line="240" w:lineRule="auto"/>
              <w:ind w:right="96"/>
              <w:jc w:val="both"/>
              <w:rPr>
                <w:rFonts w:cs="Calibri"/>
                <w:bCs/>
                <w:color w:val="000000"/>
              </w:rPr>
            </w:pPr>
            <w:r w:rsidRPr="00EC3DA5">
              <w:rPr>
                <w:rFonts w:cs="Calibri"/>
                <w:bCs/>
                <w:color w:val="000000"/>
              </w:rPr>
              <w:t>Présentation, personnalisation et conditionnement des carnets de titres</w:t>
            </w:r>
          </w:p>
          <w:p w:rsidR="006A24B4" w:rsidRDefault="006A24B4" w:rsidP="005E499B">
            <w:pPr>
              <w:widowControl w:val="0"/>
              <w:autoSpaceDE w:val="0"/>
              <w:autoSpaceDN w:val="0"/>
              <w:adjustRightInd w:val="0"/>
              <w:spacing w:after="0" w:line="240" w:lineRule="auto"/>
              <w:ind w:right="96"/>
              <w:jc w:val="both"/>
              <w:rPr>
                <w:rFonts w:cs="Calibri"/>
                <w:bCs/>
                <w:color w:val="000000"/>
              </w:rPr>
            </w:pPr>
          </w:p>
          <w:p w:rsidR="006A24B4" w:rsidRDefault="006A24B4" w:rsidP="005E499B">
            <w:pPr>
              <w:widowControl w:val="0"/>
              <w:autoSpaceDE w:val="0"/>
              <w:autoSpaceDN w:val="0"/>
              <w:adjustRightInd w:val="0"/>
              <w:spacing w:after="0" w:line="240" w:lineRule="auto"/>
              <w:ind w:right="96"/>
              <w:jc w:val="both"/>
              <w:rPr>
                <w:rFonts w:cs="Calibri"/>
                <w:bCs/>
                <w:color w:val="000000"/>
              </w:rPr>
            </w:pPr>
          </w:p>
          <w:p w:rsidR="006A24B4" w:rsidRDefault="006A24B4" w:rsidP="005E499B">
            <w:pPr>
              <w:widowControl w:val="0"/>
              <w:autoSpaceDE w:val="0"/>
              <w:autoSpaceDN w:val="0"/>
              <w:adjustRightInd w:val="0"/>
              <w:spacing w:after="0" w:line="240" w:lineRule="auto"/>
              <w:ind w:right="96"/>
              <w:jc w:val="both"/>
              <w:rPr>
                <w:rFonts w:cs="Calibri"/>
                <w:bCs/>
                <w:color w:val="000000"/>
              </w:rPr>
            </w:pPr>
          </w:p>
          <w:p w:rsidR="006A24B4" w:rsidRDefault="006A24B4" w:rsidP="005E499B">
            <w:pPr>
              <w:widowControl w:val="0"/>
              <w:autoSpaceDE w:val="0"/>
              <w:autoSpaceDN w:val="0"/>
              <w:adjustRightInd w:val="0"/>
              <w:spacing w:after="0" w:line="240" w:lineRule="auto"/>
              <w:ind w:right="96"/>
              <w:jc w:val="both"/>
              <w:rPr>
                <w:rFonts w:cs="Calibri"/>
                <w:bCs/>
                <w:color w:val="000000"/>
              </w:rPr>
            </w:pPr>
          </w:p>
          <w:p w:rsidR="006A24B4" w:rsidRDefault="006A24B4" w:rsidP="005E499B">
            <w:pPr>
              <w:widowControl w:val="0"/>
              <w:autoSpaceDE w:val="0"/>
              <w:autoSpaceDN w:val="0"/>
              <w:adjustRightInd w:val="0"/>
              <w:spacing w:after="0" w:line="240" w:lineRule="auto"/>
              <w:ind w:right="96"/>
              <w:jc w:val="both"/>
              <w:rPr>
                <w:rFonts w:cs="Calibri"/>
                <w:bCs/>
                <w:color w:val="000000"/>
              </w:rPr>
            </w:pPr>
          </w:p>
          <w:p w:rsidR="006A24B4" w:rsidRDefault="006A24B4" w:rsidP="005E499B">
            <w:pPr>
              <w:widowControl w:val="0"/>
              <w:autoSpaceDE w:val="0"/>
              <w:autoSpaceDN w:val="0"/>
              <w:adjustRightInd w:val="0"/>
              <w:spacing w:after="0" w:line="240" w:lineRule="auto"/>
              <w:ind w:right="96"/>
              <w:jc w:val="both"/>
              <w:rPr>
                <w:rFonts w:cs="Calibri"/>
                <w:bCs/>
                <w:color w:val="000000"/>
              </w:rPr>
            </w:pPr>
          </w:p>
          <w:p w:rsidR="006A24B4" w:rsidRDefault="006A24B4" w:rsidP="005E499B">
            <w:pPr>
              <w:widowControl w:val="0"/>
              <w:autoSpaceDE w:val="0"/>
              <w:autoSpaceDN w:val="0"/>
              <w:adjustRightInd w:val="0"/>
              <w:spacing w:after="0" w:line="240" w:lineRule="auto"/>
              <w:ind w:right="96"/>
              <w:jc w:val="both"/>
              <w:rPr>
                <w:rFonts w:cs="Calibri"/>
                <w:bCs/>
                <w:color w:val="000000"/>
              </w:rPr>
            </w:pPr>
          </w:p>
          <w:p w:rsidR="006A24B4" w:rsidRDefault="006A24B4" w:rsidP="005E499B">
            <w:pPr>
              <w:widowControl w:val="0"/>
              <w:autoSpaceDE w:val="0"/>
              <w:autoSpaceDN w:val="0"/>
              <w:adjustRightInd w:val="0"/>
              <w:spacing w:after="0" w:line="240" w:lineRule="auto"/>
              <w:ind w:right="96"/>
              <w:jc w:val="both"/>
              <w:rPr>
                <w:rFonts w:cs="Calibri"/>
                <w:bCs/>
                <w:color w:val="000000"/>
              </w:rPr>
            </w:pPr>
          </w:p>
          <w:p w:rsidR="006A24B4" w:rsidRDefault="006A24B4" w:rsidP="005E499B">
            <w:pPr>
              <w:widowControl w:val="0"/>
              <w:autoSpaceDE w:val="0"/>
              <w:autoSpaceDN w:val="0"/>
              <w:adjustRightInd w:val="0"/>
              <w:spacing w:after="0" w:line="240" w:lineRule="auto"/>
              <w:ind w:right="96"/>
              <w:jc w:val="both"/>
              <w:rPr>
                <w:rFonts w:cs="Calibri"/>
                <w:bCs/>
                <w:color w:val="000000"/>
              </w:rPr>
            </w:pPr>
          </w:p>
          <w:p w:rsidR="006A24B4" w:rsidRDefault="006A24B4" w:rsidP="005E499B">
            <w:pPr>
              <w:widowControl w:val="0"/>
              <w:autoSpaceDE w:val="0"/>
              <w:autoSpaceDN w:val="0"/>
              <w:adjustRightInd w:val="0"/>
              <w:spacing w:after="0" w:line="240" w:lineRule="auto"/>
              <w:ind w:right="96"/>
              <w:jc w:val="both"/>
              <w:rPr>
                <w:rFonts w:cs="Calibri"/>
                <w:bCs/>
                <w:color w:val="000000"/>
              </w:rPr>
            </w:pPr>
          </w:p>
          <w:p w:rsidR="006A24B4" w:rsidRDefault="006A24B4" w:rsidP="005E499B">
            <w:pPr>
              <w:spacing w:after="0" w:line="280" w:lineRule="atLeast"/>
              <w:jc w:val="both"/>
              <w:rPr>
                <w:rFonts w:cs="Calibri"/>
                <w:b/>
                <w:bCs/>
                <w:color w:val="000000"/>
                <w:sz w:val="24"/>
                <w:szCs w:val="24"/>
              </w:rPr>
            </w:pPr>
          </w:p>
        </w:tc>
        <w:tc>
          <w:tcPr>
            <w:tcW w:w="1129" w:type="dxa"/>
            <w:shd w:val="clear" w:color="auto" w:fill="FFFFFF" w:themeFill="background1"/>
          </w:tcPr>
          <w:p w:rsidR="006A24B4" w:rsidRPr="00A2118F" w:rsidRDefault="006A24B4" w:rsidP="005E499B">
            <w:pPr>
              <w:spacing w:after="0" w:line="280" w:lineRule="atLeast"/>
              <w:jc w:val="both"/>
              <w:rPr>
                <w:rFonts w:cs="Calibri"/>
                <w:bCs/>
                <w:color w:val="000000"/>
                <w:sz w:val="24"/>
                <w:szCs w:val="24"/>
              </w:rPr>
            </w:pPr>
          </w:p>
        </w:tc>
      </w:tr>
    </w:tbl>
    <w:p w:rsidR="006A24B4" w:rsidRDefault="006A24B4">
      <w:pPr>
        <w:spacing w:after="160" w:line="259" w:lineRule="auto"/>
      </w:pPr>
      <w:r>
        <w:br w:type="page"/>
      </w:r>
    </w:p>
    <w:tbl>
      <w:tblPr>
        <w:tblStyle w:val="Grilledutableau"/>
        <w:tblW w:w="0" w:type="auto"/>
        <w:tblLook w:val="04A0" w:firstRow="1" w:lastRow="0" w:firstColumn="1" w:lastColumn="0" w:noHBand="0" w:noVBand="1"/>
      </w:tblPr>
      <w:tblGrid>
        <w:gridCol w:w="7933"/>
        <w:gridCol w:w="1129"/>
      </w:tblGrid>
      <w:tr w:rsidR="00AB7099" w:rsidTr="001E607C">
        <w:tc>
          <w:tcPr>
            <w:tcW w:w="9062" w:type="dxa"/>
            <w:gridSpan w:val="2"/>
            <w:shd w:val="clear" w:color="auto" w:fill="F2F2F2" w:themeFill="background1" w:themeFillShade="F2"/>
          </w:tcPr>
          <w:p w:rsidR="00AB7099" w:rsidRDefault="00AB7099" w:rsidP="00AB7099">
            <w:pPr>
              <w:spacing w:after="0" w:line="280" w:lineRule="atLeast"/>
              <w:jc w:val="both"/>
              <w:rPr>
                <w:rFonts w:ascii="Arial" w:hAnsi="Arial"/>
                <w:b/>
                <w:szCs w:val="24"/>
              </w:rPr>
            </w:pPr>
            <w:r>
              <w:rPr>
                <w:rFonts w:cs="Calibri"/>
                <w:b/>
                <w:bCs/>
                <w:color w:val="000000"/>
                <w:sz w:val="24"/>
                <w:szCs w:val="24"/>
              </w:rPr>
              <w:lastRenderedPageBreak/>
              <w:t>Critère n° 3 -</w:t>
            </w:r>
            <w:r w:rsidRPr="00A2118F">
              <w:rPr>
                <w:rFonts w:cs="Calibri"/>
                <w:b/>
                <w:bCs/>
                <w:color w:val="000000"/>
                <w:sz w:val="24"/>
                <w:szCs w:val="24"/>
              </w:rPr>
              <w:t xml:space="preserve"> </w:t>
            </w:r>
            <w:r w:rsidRPr="00AB7099">
              <w:rPr>
                <w:rFonts w:ascii="Arial" w:hAnsi="Arial"/>
                <w:b/>
                <w:szCs w:val="24"/>
              </w:rPr>
              <w:t xml:space="preserve">Assistance </w:t>
            </w:r>
            <w:r w:rsidR="00D03021">
              <w:rPr>
                <w:rFonts w:ascii="Arial" w:hAnsi="Arial"/>
                <w:b/>
                <w:szCs w:val="24"/>
              </w:rPr>
              <w:t>à la CPAM dans la gestion du contrat</w:t>
            </w:r>
            <w:r w:rsidRPr="00AB7099">
              <w:rPr>
                <w:rFonts w:ascii="Arial" w:hAnsi="Arial"/>
                <w:b/>
                <w:szCs w:val="24"/>
              </w:rPr>
              <w:t> </w:t>
            </w:r>
          </w:p>
          <w:p w:rsidR="00AB7099" w:rsidRDefault="00984229" w:rsidP="006A24B4">
            <w:pPr>
              <w:spacing w:after="0" w:line="280" w:lineRule="atLeast"/>
              <w:jc w:val="both"/>
            </w:pPr>
            <w:r w:rsidRPr="00984229">
              <w:rPr>
                <w:rFonts w:cs="Calibri"/>
                <w:b/>
                <w:bCs/>
                <w:sz w:val="24"/>
                <w:szCs w:val="24"/>
              </w:rPr>
              <w:t>30</w:t>
            </w:r>
            <w:r w:rsidR="00AB7099" w:rsidRPr="00984229">
              <w:rPr>
                <w:rFonts w:cs="Calibri"/>
                <w:b/>
                <w:bCs/>
                <w:sz w:val="24"/>
                <w:szCs w:val="24"/>
              </w:rPr>
              <w:t xml:space="preserve"> points</w:t>
            </w:r>
          </w:p>
        </w:tc>
      </w:tr>
      <w:tr w:rsidR="00AB7099" w:rsidTr="00914ADA">
        <w:tc>
          <w:tcPr>
            <w:tcW w:w="7933" w:type="dxa"/>
            <w:shd w:val="clear" w:color="auto" w:fill="F2F2F2" w:themeFill="background1" w:themeFillShade="F2"/>
            <w:vAlign w:val="center"/>
          </w:tcPr>
          <w:p w:rsidR="00AB7099" w:rsidRDefault="00AB7099" w:rsidP="00914ADA">
            <w:pPr>
              <w:spacing w:after="0" w:line="280" w:lineRule="atLeast"/>
            </w:pPr>
            <w:r w:rsidRPr="00B66AE3">
              <w:rPr>
                <w:rFonts w:cs="Calibri"/>
                <w:b/>
                <w:bCs/>
                <w:color w:val="000000"/>
              </w:rPr>
              <w:t xml:space="preserve">Sous Critère </w:t>
            </w:r>
            <w:r w:rsidR="00914ADA">
              <w:rPr>
                <w:rFonts w:cs="Calibri"/>
                <w:b/>
                <w:bCs/>
                <w:color w:val="000000"/>
              </w:rPr>
              <w:t>1</w:t>
            </w:r>
            <w:r w:rsidRPr="00B66AE3">
              <w:rPr>
                <w:rFonts w:cs="Calibri"/>
                <w:bCs/>
                <w:color w:val="000000"/>
              </w:rPr>
              <w:t> :</w:t>
            </w:r>
            <w:r>
              <w:rPr>
                <w:rFonts w:cs="Calibri"/>
                <w:bCs/>
                <w:color w:val="000000"/>
              </w:rPr>
              <w:t xml:space="preserve"> </w:t>
            </w:r>
            <w:r w:rsidRPr="00B66AE3">
              <w:rPr>
                <w:rFonts w:cs="Calibri"/>
                <w:i/>
                <w:u w:val="single"/>
              </w:rPr>
              <w:t>Le candidat décrira</w:t>
            </w:r>
            <w:r>
              <w:rPr>
                <w:rFonts w:cs="Calibri"/>
                <w:i/>
                <w:u w:val="single"/>
              </w:rPr>
              <w:t xml:space="preserve"> l’assistance </w:t>
            </w:r>
            <w:r w:rsidR="00692C2A">
              <w:rPr>
                <w:rFonts w:cs="Calibri"/>
                <w:i/>
                <w:u w:val="single"/>
              </w:rPr>
              <w:t xml:space="preserve">technique </w:t>
            </w:r>
            <w:r>
              <w:rPr>
                <w:rFonts w:cs="Calibri"/>
                <w:i/>
                <w:u w:val="single"/>
              </w:rPr>
              <w:t xml:space="preserve">et ses modalités </w:t>
            </w:r>
            <w:r w:rsidRPr="00B66AE3">
              <w:rPr>
                <w:rFonts w:cs="Calibri"/>
                <w:b/>
                <w:i/>
                <w:u w:val="single"/>
              </w:rPr>
              <w:t>(</w:t>
            </w:r>
            <w:r w:rsidR="00914ADA">
              <w:rPr>
                <w:rFonts w:cs="Calibri"/>
                <w:b/>
                <w:i/>
                <w:u w:val="single"/>
              </w:rPr>
              <w:t>10</w:t>
            </w:r>
            <w:r w:rsidRPr="00B66AE3">
              <w:rPr>
                <w:rFonts w:cs="Calibri"/>
                <w:b/>
                <w:i/>
                <w:u w:val="single"/>
              </w:rPr>
              <w:t xml:space="preserve"> points)</w:t>
            </w:r>
          </w:p>
        </w:tc>
        <w:tc>
          <w:tcPr>
            <w:tcW w:w="1129" w:type="dxa"/>
            <w:shd w:val="clear" w:color="auto" w:fill="F2F2F2" w:themeFill="background1" w:themeFillShade="F2"/>
            <w:vAlign w:val="center"/>
          </w:tcPr>
          <w:p w:rsidR="00AB7099" w:rsidRDefault="00914ADA" w:rsidP="006A24B4">
            <w:pPr>
              <w:spacing w:after="0" w:line="280" w:lineRule="atLeast"/>
              <w:jc w:val="both"/>
            </w:pPr>
            <w:r w:rsidRPr="006A24B4">
              <w:rPr>
                <w:rFonts w:cs="Calibri"/>
                <w:bCs/>
                <w:color w:val="000000"/>
                <w:sz w:val="18"/>
                <w:szCs w:val="18"/>
              </w:rPr>
              <w:t>Renvoi MT du candidat</w:t>
            </w:r>
          </w:p>
        </w:tc>
      </w:tr>
      <w:tr w:rsidR="00AB7099" w:rsidTr="00AB7099">
        <w:tc>
          <w:tcPr>
            <w:tcW w:w="7933" w:type="dxa"/>
          </w:tcPr>
          <w:p w:rsidR="00914ADA" w:rsidRDefault="00914ADA" w:rsidP="006A24B4">
            <w:pPr>
              <w:spacing w:after="0" w:line="280" w:lineRule="atLeast"/>
              <w:jc w:val="both"/>
            </w:pPr>
          </w:p>
          <w:p w:rsidR="00914ADA" w:rsidRDefault="00692C2A" w:rsidP="006A24B4">
            <w:pPr>
              <w:spacing w:after="0" w:line="280" w:lineRule="atLeast"/>
              <w:jc w:val="both"/>
            </w:pPr>
            <w:r w:rsidRPr="005547C5">
              <w:rPr>
                <w:rFonts w:cs="Calibri"/>
              </w:rPr>
              <w:t xml:space="preserve">Assistance technique que le candidat propose de mettre en place pour les </w:t>
            </w:r>
            <w:r w:rsidR="00D03021">
              <w:rPr>
                <w:rFonts w:cs="Calibri"/>
              </w:rPr>
              <w:t xml:space="preserve">agents de la CPAM, </w:t>
            </w:r>
            <w:r w:rsidRPr="005547C5">
              <w:rPr>
                <w:rFonts w:cs="Calibri"/>
              </w:rPr>
              <w:t>notamm</w:t>
            </w:r>
            <w:r w:rsidR="00D03021">
              <w:rPr>
                <w:rFonts w:cs="Calibri"/>
              </w:rPr>
              <w:t>ent fournir une aide aux agents CPAM pour</w:t>
            </w:r>
            <w:r w:rsidRPr="005547C5">
              <w:rPr>
                <w:rFonts w:cs="Calibri"/>
              </w:rPr>
              <w:t xml:space="preserve"> commander les chèques emploi service universel</w:t>
            </w:r>
            <w:r w:rsidR="00D03021">
              <w:rPr>
                <w:rFonts w:cs="Calibri"/>
              </w:rPr>
              <w:t>, notamment</w:t>
            </w:r>
            <w:r w:rsidRPr="005547C5">
              <w:rPr>
                <w:rFonts w:cs="Calibri"/>
              </w:rPr>
              <w:t xml:space="preserve"> dans la mise en place et l’utilisation des procédures de commande</w:t>
            </w:r>
          </w:p>
          <w:p w:rsidR="00914ADA" w:rsidRDefault="00914ADA" w:rsidP="006A24B4">
            <w:pPr>
              <w:spacing w:after="0" w:line="280" w:lineRule="atLeast"/>
              <w:jc w:val="both"/>
            </w:pPr>
          </w:p>
          <w:p w:rsidR="00914ADA" w:rsidRDefault="00914ADA" w:rsidP="006A24B4">
            <w:pPr>
              <w:spacing w:after="0" w:line="280" w:lineRule="atLeast"/>
              <w:jc w:val="both"/>
            </w:pPr>
          </w:p>
          <w:p w:rsidR="00914ADA" w:rsidRDefault="00914ADA" w:rsidP="006A24B4">
            <w:pPr>
              <w:spacing w:after="0" w:line="280" w:lineRule="atLeast"/>
              <w:jc w:val="both"/>
            </w:pPr>
          </w:p>
          <w:p w:rsidR="00914ADA" w:rsidRDefault="00914ADA" w:rsidP="006A24B4">
            <w:pPr>
              <w:spacing w:after="0" w:line="280" w:lineRule="atLeast"/>
              <w:jc w:val="both"/>
            </w:pPr>
          </w:p>
          <w:p w:rsidR="00914ADA" w:rsidRDefault="00914ADA" w:rsidP="006A24B4">
            <w:pPr>
              <w:spacing w:after="0" w:line="280" w:lineRule="atLeast"/>
              <w:jc w:val="both"/>
            </w:pPr>
          </w:p>
          <w:p w:rsidR="00914ADA" w:rsidRDefault="00914ADA" w:rsidP="006A24B4">
            <w:pPr>
              <w:spacing w:after="0" w:line="280" w:lineRule="atLeast"/>
              <w:jc w:val="both"/>
            </w:pPr>
          </w:p>
          <w:p w:rsidR="00914ADA" w:rsidRDefault="00914ADA" w:rsidP="006A24B4">
            <w:pPr>
              <w:spacing w:after="0" w:line="280" w:lineRule="atLeast"/>
              <w:jc w:val="both"/>
            </w:pPr>
          </w:p>
          <w:p w:rsidR="00914ADA" w:rsidRDefault="00914ADA" w:rsidP="006A24B4">
            <w:pPr>
              <w:spacing w:after="0" w:line="280" w:lineRule="atLeast"/>
              <w:jc w:val="both"/>
            </w:pPr>
          </w:p>
          <w:p w:rsidR="00914ADA" w:rsidRDefault="00914ADA" w:rsidP="006A24B4">
            <w:pPr>
              <w:spacing w:after="0" w:line="280" w:lineRule="atLeast"/>
              <w:jc w:val="both"/>
            </w:pPr>
          </w:p>
          <w:p w:rsidR="00914ADA" w:rsidRDefault="00914ADA" w:rsidP="006A24B4">
            <w:pPr>
              <w:spacing w:after="0" w:line="280" w:lineRule="atLeast"/>
              <w:jc w:val="both"/>
            </w:pPr>
          </w:p>
          <w:p w:rsidR="00914ADA" w:rsidRDefault="00914ADA" w:rsidP="006A24B4">
            <w:pPr>
              <w:spacing w:after="0" w:line="280" w:lineRule="atLeast"/>
              <w:jc w:val="both"/>
            </w:pPr>
          </w:p>
          <w:p w:rsidR="00914ADA" w:rsidRDefault="00914ADA" w:rsidP="006A24B4">
            <w:pPr>
              <w:spacing w:after="0" w:line="280" w:lineRule="atLeast"/>
              <w:jc w:val="both"/>
            </w:pPr>
          </w:p>
          <w:p w:rsidR="00914ADA" w:rsidRDefault="00914ADA" w:rsidP="006A24B4">
            <w:pPr>
              <w:spacing w:after="0" w:line="280" w:lineRule="atLeast"/>
              <w:jc w:val="both"/>
            </w:pPr>
          </w:p>
          <w:p w:rsidR="00914ADA" w:rsidRDefault="00914ADA" w:rsidP="006A24B4">
            <w:pPr>
              <w:spacing w:after="0" w:line="280" w:lineRule="atLeast"/>
              <w:jc w:val="both"/>
            </w:pPr>
          </w:p>
          <w:p w:rsidR="00914ADA" w:rsidRDefault="00914ADA" w:rsidP="006A24B4">
            <w:pPr>
              <w:spacing w:after="0" w:line="280" w:lineRule="atLeast"/>
              <w:jc w:val="both"/>
            </w:pPr>
          </w:p>
          <w:p w:rsidR="00914ADA" w:rsidRDefault="00914ADA" w:rsidP="006A24B4">
            <w:pPr>
              <w:spacing w:after="0" w:line="280" w:lineRule="atLeast"/>
              <w:jc w:val="both"/>
            </w:pPr>
          </w:p>
        </w:tc>
        <w:tc>
          <w:tcPr>
            <w:tcW w:w="1129" w:type="dxa"/>
          </w:tcPr>
          <w:p w:rsidR="00AB7099" w:rsidRDefault="00AB7099" w:rsidP="006A24B4">
            <w:pPr>
              <w:spacing w:after="0" w:line="280" w:lineRule="atLeast"/>
              <w:jc w:val="both"/>
            </w:pPr>
          </w:p>
        </w:tc>
      </w:tr>
    </w:tbl>
    <w:p w:rsidR="00B66AE3" w:rsidRDefault="00B66AE3" w:rsidP="006A24B4">
      <w:pPr>
        <w:spacing w:after="0" w:line="280" w:lineRule="atLeast"/>
        <w:jc w:val="both"/>
      </w:pPr>
    </w:p>
    <w:p w:rsidR="00692C2A" w:rsidRDefault="00692C2A" w:rsidP="00692C2A">
      <w:pPr>
        <w:spacing w:after="0" w:line="280" w:lineRule="atLeast"/>
      </w:pPr>
    </w:p>
    <w:tbl>
      <w:tblPr>
        <w:tblStyle w:val="Grilledutableau"/>
        <w:tblW w:w="0" w:type="auto"/>
        <w:tblLook w:val="04A0" w:firstRow="1" w:lastRow="0" w:firstColumn="1" w:lastColumn="0" w:noHBand="0" w:noVBand="1"/>
      </w:tblPr>
      <w:tblGrid>
        <w:gridCol w:w="7933"/>
        <w:gridCol w:w="1129"/>
      </w:tblGrid>
      <w:tr w:rsidR="00692C2A" w:rsidTr="00692C2A">
        <w:tc>
          <w:tcPr>
            <w:tcW w:w="7933" w:type="dxa"/>
            <w:shd w:val="clear" w:color="auto" w:fill="F2F2F2" w:themeFill="background1" w:themeFillShade="F2"/>
            <w:vAlign w:val="center"/>
          </w:tcPr>
          <w:p w:rsidR="00692C2A" w:rsidRDefault="00692C2A" w:rsidP="00D03021">
            <w:pPr>
              <w:spacing w:after="0" w:line="280" w:lineRule="atLeast"/>
            </w:pPr>
            <w:r w:rsidRPr="00B66AE3">
              <w:rPr>
                <w:rFonts w:cs="Calibri"/>
                <w:b/>
                <w:bCs/>
                <w:color w:val="000000"/>
              </w:rPr>
              <w:t xml:space="preserve">Sous Critère </w:t>
            </w:r>
            <w:r w:rsidR="00D03021">
              <w:rPr>
                <w:rFonts w:cs="Calibri"/>
                <w:b/>
                <w:bCs/>
                <w:color w:val="000000"/>
              </w:rPr>
              <w:t>2</w:t>
            </w:r>
            <w:r w:rsidRPr="00B66AE3">
              <w:rPr>
                <w:rFonts w:cs="Calibri"/>
                <w:bCs/>
                <w:color w:val="000000"/>
              </w:rPr>
              <w:t> :</w:t>
            </w:r>
            <w:r>
              <w:rPr>
                <w:rFonts w:cs="Calibri"/>
                <w:bCs/>
                <w:color w:val="000000"/>
              </w:rPr>
              <w:t xml:space="preserve"> </w:t>
            </w:r>
            <w:r w:rsidRPr="00B66AE3">
              <w:rPr>
                <w:rFonts w:cs="Calibri"/>
                <w:i/>
                <w:u w:val="single"/>
              </w:rPr>
              <w:t>Le candidat décrira</w:t>
            </w:r>
            <w:r>
              <w:rPr>
                <w:rFonts w:cs="Calibri"/>
                <w:i/>
                <w:u w:val="single"/>
              </w:rPr>
              <w:t xml:space="preserve"> l’o</w:t>
            </w:r>
            <w:r w:rsidRPr="00914ADA">
              <w:rPr>
                <w:rFonts w:cs="Calibri"/>
                <w:i/>
                <w:u w:val="single"/>
              </w:rPr>
              <w:t xml:space="preserve">rganisation et moyens de l’équipe dédiée au contrat </w:t>
            </w:r>
            <w:r w:rsidR="00D03021">
              <w:rPr>
                <w:rFonts w:cs="Calibri"/>
                <w:i/>
                <w:u w:val="single"/>
              </w:rPr>
              <w:t>de la CPAM 47</w:t>
            </w:r>
            <w:r w:rsidRPr="00914ADA">
              <w:rPr>
                <w:rFonts w:cs="Calibri"/>
                <w:i/>
                <w:u w:val="single"/>
              </w:rPr>
              <w:t xml:space="preserve"> pour son suivi </w:t>
            </w:r>
            <w:r w:rsidRPr="00B66AE3">
              <w:rPr>
                <w:rFonts w:cs="Calibri"/>
                <w:b/>
                <w:i/>
                <w:u w:val="single"/>
              </w:rPr>
              <w:t>(</w:t>
            </w:r>
            <w:r>
              <w:rPr>
                <w:rFonts w:cs="Calibri"/>
                <w:b/>
                <w:i/>
                <w:u w:val="single"/>
              </w:rPr>
              <w:t>10</w:t>
            </w:r>
            <w:r w:rsidRPr="00B66AE3">
              <w:rPr>
                <w:rFonts w:cs="Calibri"/>
                <w:b/>
                <w:i/>
                <w:u w:val="single"/>
              </w:rPr>
              <w:t xml:space="preserve"> points)</w:t>
            </w:r>
          </w:p>
        </w:tc>
        <w:tc>
          <w:tcPr>
            <w:tcW w:w="1129" w:type="dxa"/>
            <w:shd w:val="clear" w:color="auto" w:fill="F2F2F2" w:themeFill="background1" w:themeFillShade="F2"/>
            <w:vAlign w:val="center"/>
          </w:tcPr>
          <w:p w:rsidR="00692C2A" w:rsidRDefault="00692C2A" w:rsidP="00692C2A">
            <w:pPr>
              <w:spacing w:after="0" w:line="280" w:lineRule="atLeast"/>
              <w:jc w:val="both"/>
            </w:pPr>
            <w:r w:rsidRPr="006A24B4">
              <w:rPr>
                <w:rFonts w:cs="Calibri"/>
                <w:bCs/>
                <w:color w:val="000000"/>
                <w:sz w:val="18"/>
                <w:szCs w:val="18"/>
              </w:rPr>
              <w:t>Renvoi MT du candidat</w:t>
            </w:r>
          </w:p>
        </w:tc>
      </w:tr>
      <w:tr w:rsidR="00692C2A" w:rsidTr="00692C2A">
        <w:tc>
          <w:tcPr>
            <w:tcW w:w="7933" w:type="dxa"/>
          </w:tcPr>
          <w:p w:rsidR="00692C2A" w:rsidRDefault="0099474F" w:rsidP="00692C2A">
            <w:pPr>
              <w:spacing w:after="0" w:line="280" w:lineRule="atLeast"/>
              <w:jc w:val="both"/>
            </w:pPr>
            <w:r>
              <w:t xml:space="preserve">Équipe dédiée, interlocuteur unique, organisation …. </w:t>
            </w:r>
          </w:p>
          <w:p w:rsidR="00692C2A" w:rsidRDefault="00692C2A" w:rsidP="00692C2A">
            <w:pPr>
              <w:spacing w:after="0" w:line="280" w:lineRule="atLeast"/>
              <w:jc w:val="both"/>
            </w:pPr>
            <w:r>
              <w:t>R</w:t>
            </w:r>
            <w:r w:rsidRPr="00914ADA">
              <w:t>éponse au</w:t>
            </w:r>
            <w:r w:rsidR="00D03021">
              <w:t>x questions relatives aux</w:t>
            </w:r>
            <w:r w:rsidRPr="00914ADA">
              <w:t xml:space="preserve"> pertes des </w:t>
            </w:r>
            <w:proofErr w:type="gramStart"/>
            <w:r w:rsidRPr="00914ADA">
              <w:t>titres</w:t>
            </w:r>
            <w:r>
              <w:t>, ….</w:t>
            </w:r>
            <w:proofErr w:type="gramEnd"/>
            <w:r>
              <w:t>.</w:t>
            </w:r>
          </w:p>
          <w:p w:rsidR="00692C2A" w:rsidRDefault="00692C2A" w:rsidP="00692C2A">
            <w:pPr>
              <w:spacing w:after="0" w:line="280" w:lineRule="atLeast"/>
              <w:jc w:val="both"/>
            </w:pPr>
          </w:p>
          <w:p w:rsidR="0099474F" w:rsidRDefault="0099474F" w:rsidP="00692C2A">
            <w:pPr>
              <w:spacing w:after="0" w:line="280" w:lineRule="atLeast"/>
              <w:jc w:val="both"/>
            </w:pPr>
          </w:p>
          <w:p w:rsidR="0099474F" w:rsidRDefault="0099474F" w:rsidP="00692C2A">
            <w:pPr>
              <w:spacing w:after="0" w:line="280" w:lineRule="atLeast"/>
              <w:jc w:val="both"/>
            </w:pPr>
          </w:p>
          <w:p w:rsidR="0099474F" w:rsidRDefault="0099474F" w:rsidP="00692C2A">
            <w:pPr>
              <w:spacing w:after="0" w:line="280" w:lineRule="atLeast"/>
              <w:jc w:val="both"/>
            </w:pPr>
          </w:p>
          <w:p w:rsidR="0099474F" w:rsidRDefault="0099474F" w:rsidP="00692C2A">
            <w:pPr>
              <w:spacing w:after="0" w:line="280" w:lineRule="atLeast"/>
              <w:jc w:val="both"/>
            </w:pPr>
          </w:p>
          <w:p w:rsidR="0099474F" w:rsidRDefault="0099474F" w:rsidP="00692C2A">
            <w:pPr>
              <w:spacing w:after="0" w:line="280" w:lineRule="atLeast"/>
              <w:jc w:val="both"/>
            </w:pPr>
          </w:p>
          <w:p w:rsidR="0099474F" w:rsidRDefault="0099474F" w:rsidP="00692C2A">
            <w:pPr>
              <w:spacing w:after="0" w:line="280" w:lineRule="atLeast"/>
              <w:jc w:val="both"/>
            </w:pPr>
          </w:p>
          <w:p w:rsidR="0099474F" w:rsidRDefault="0099474F" w:rsidP="00692C2A">
            <w:pPr>
              <w:spacing w:after="0" w:line="280" w:lineRule="atLeast"/>
              <w:jc w:val="both"/>
            </w:pPr>
          </w:p>
          <w:p w:rsidR="0099474F" w:rsidRDefault="0099474F" w:rsidP="00692C2A">
            <w:pPr>
              <w:spacing w:after="0" w:line="280" w:lineRule="atLeast"/>
              <w:jc w:val="both"/>
            </w:pPr>
          </w:p>
          <w:p w:rsidR="0099474F" w:rsidRDefault="0099474F" w:rsidP="00692C2A">
            <w:pPr>
              <w:spacing w:after="0" w:line="280" w:lineRule="atLeast"/>
              <w:jc w:val="both"/>
            </w:pPr>
          </w:p>
          <w:p w:rsidR="0099474F" w:rsidRDefault="0099474F" w:rsidP="00692C2A">
            <w:pPr>
              <w:spacing w:after="0" w:line="280" w:lineRule="atLeast"/>
              <w:jc w:val="both"/>
            </w:pPr>
          </w:p>
          <w:p w:rsidR="0099474F" w:rsidRDefault="0099474F" w:rsidP="00692C2A">
            <w:pPr>
              <w:spacing w:after="0" w:line="280" w:lineRule="atLeast"/>
              <w:jc w:val="both"/>
            </w:pPr>
          </w:p>
          <w:p w:rsidR="0099474F" w:rsidRDefault="0099474F" w:rsidP="00692C2A">
            <w:pPr>
              <w:spacing w:after="0" w:line="280" w:lineRule="atLeast"/>
              <w:jc w:val="both"/>
            </w:pPr>
          </w:p>
          <w:p w:rsidR="0099474F" w:rsidRDefault="0099474F" w:rsidP="00692C2A">
            <w:pPr>
              <w:spacing w:after="0" w:line="280" w:lineRule="atLeast"/>
              <w:jc w:val="both"/>
            </w:pPr>
          </w:p>
          <w:p w:rsidR="0099474F" w:rsidRDefault="0099474F" w:rsidP="00692C2A">
            <w:pPr>
              <w:spacing w:after="0" w:line="280" w:lineRule="atLeast"/>
              <w:jc w:val="both"/>
            </w:pPr>
          </w:p>
          <w:p w:rsidR="0099474F" w:rsidRDefault="0099474F" w:rsidP="00692C2A">
            <w:pPr>
              <w:spacing w:after="0" w:line="280" w:lineRule="atLeast"/>
              <w:jc w:val="both"/>
            </w:pPr>
          </w:p>
          <w:p w:rsidR="0099474F" w:rsidRDefault="0099474F" w:rsidP="00692C2A">
            <w:pPr>
              <w:spacing w:after="0" w:line="280" w:lineRule="atLeast"/>
              <w:jc w:val="both"/>
            </w:pPr>
          </w:p>
          <w:p w:rsidR="0099474F" w:rsidRDefault="0099474F" w:rsidP="00692C2A">
            <w:pPr>
              <w:spacing w:after="0" w:line="280" w:lineRule="atLeast"/>
              <w:jc w:val="both"/>
            </w:pPr>
          </w:p>
        </w:tc>
        <w:tc>
          <w:tcPr>
            <w:tcW w:w="1129" w:type="dxa"/>
          </w:tcPr>
          <w:p w:rsidR="00692C2A" w:rsidRDefault="00692C2A" w:rsidP="00692C2A">
            <w:pPr>
              <w:spacing w:after="0" w:line="280" w:lineRule="atLeast"/>
            </w:pPr>
          </w:p>
        </w:tc>
      </w:tr>
    </w:tbl>
    <w:p w:rsidR="00692C2A" w:rsidRDefault="00692C2A" w:rsidP="00692C2A">
      <w:pPr>
        <w:spacing w:after="0" w:line="280" w:lineRule="atLeast"/>
      </w:pPr>
    </w:p>
    <w:tbl>
      <w:tblPr>
        <w:tblStyle w:val="Grilledutableau"/>
        <w:tblW w:w="0" w:type="auto"/>
        <w:tblLook w:val="04A0" w:firstRow="1" w:lastRow="0" w:firstColumn="1" w:lastColumn="0" w:noHBand="0" w:noVBand="1"/>
      </w:tblPr>
      <w:tblGrid>
        <w:gridCol w:w="7933"/>
        <w:gridCol w:w="1129"/>
      </w:tblGrid>
      <w:tr w:rsidR="0091679A" w:rsidTr="0091679A">
        <w:tc>
          <w:tcPr>
            <w:tcW w:w="7933" w:type="dxa"/>
            <w:shd w:val="clear" w:color="auto" w:fill="F2F2F2" w:themeFill="background1" w:themeFillShade="F2"/>
            <w:vAlign w:val="center"/>
          </w:tcPr>
          <w:p w:rsidR="0091679A" w:rsidRDefault="0091679A" w:rsidP="0099474F">
            <w:pPr>
              <w:spacing w:after="0" w:line="280" w:lineRule="atLeast"/>
            </w:pPr>
            <w:r w:rsidRPr="00B66AE3">
              <w:rPr>
                <w:rFonts w:cs="Calibri"/>
                <w:b/>
                <w:bCs/>
                <w:color w:val="000000"/>
              </w:rPr>
              <w:t xml:space="preserve">Sous Critère </w:t>
            </w:r>
            <w:r w:rsidR="00D03021">
              <w:rPr>
                <w:rFonts w:cs="Calibri"/>
                <w:b/>
                <w:bCs/>
                <w:color w:val="000000"/>
              </w:rPr>
              <w:t>3</w:t>
            </w:r>
            <w:r w:rsidRPr="00B66AE3">
              <w:rPr>
                <w:rFonts w:cs="Calibri"/>
                <w:bCs/>
                <w:color w:val="000000"/>
              </w:rPr>
              <w:t> :</w:t>
            </w:r>
            <w:r>
              <w:rPr>
                <w:rFonts w:cs="Calibri"/>
                <w:bCs/>
                <w:color w:val="000000"/>
              </w:rPr>
              <w:t xml:space="preserve"> </w:t>
            </w:r>
            <w:r w:rsidRPr="00B66AE3">
              <w:rPr>
                <w:rFonts w:cs="Calibri"/>
                <w:i/>
                <w:u w:val="single"/>
              </w:rPr>
              <w:t xml:space="preserve">Le candidat </w:t>
            </w:r>
            <w:r>
              <w:rPr>
                <w:rFonts w:cs="Calibri"/>
                <w:i/>
                <w:u w:val="single"/>
              </w:rPr>
              <w:t>présentera les supports d’information mis à disposition des bénéficiaires et des agents</w:t>
            </w:r>
            <w:r w:rsidRPr="00914ADA">
              <w:rPr>
                <w:rFonts w:cs="Calibri"/>
                <w:i/>
                <w:u w:val="single"/>
              </w:rPr>
              <w:t xml:space="preserve"> </w:t>
            </w:r>
            <w:r w:rsidRPr="00B66AE3">
              <w:rPr>
                <w:rFonts w:cs="Calibri"/>
                <w:b/>
                <w:i/>
                <w:u w:val="single"/>
              </w:rPr>
              <w:t>(</w:t>
            </w:r>
            <w:r w:rsidR="00984229">
              <w:rPr>
                <w:rFonts w:cs="Calibri"/>
                <w:b/>
                <w:i/>
                <w:u w:val="single"/>
              </w:rPr>
              <w:t>10</w:t>
            </w:r>
            <w:r w:rsidRPr="00B66AE3">
              <w:rPr>
                <w:rFonts w:cs="Calibri"/>
                <w:b/>
                <w:i/>
                <w:u w:val="single"/>
              </w:rPr>
              <w:t xml:space="preserve"> points)</w:t>
            </w:r>
          </w:p>
        </w:tc>
        <w:tc>
          <w:tcPr>
            <w:tcW w:w="1129" w:type="dxa"/>
            <w:shd w:val="clear" w:color="auto" w:fill="F2F2F2" w:themeFill="background1" w:themeFillShade="F2"/>
            <w:vAlign w:val="center"/>
          </w:tcPr>
          <w:p w:rsidR="0091679A" w:rsidRDefault="0091679A" w:rsidP="0091679A">
            <w:pPr>
              <w:spacing w:after="0" w:line="280" w:lineRule="atLeast"/>
              <w:jc w:val="both"/>
            </w:pPr>
            <w:r w:rsidRPr="006A24B4">
              <w:rPr>
                <w:rFonts w:cs="Calibri"/>
                <w:bCs/>
                <w:color w:val="000000"/>
                <w:sz w:val="18"/>
                <w:szCs w:val="18"/>
              </w:rPr>
              <w:t>Renvoi MT du candidat</w:t>
            </w:r>
          </w:p>
        </w:tc>
      </w:tr>
      <w:tr w:rsidR="0091679A" w:rsidTr="0091679A">
        <w:tc>
          <w:tcPr>
            <w:tcW w:w="7933" w:type="dxa"/>
          </w:tcPr>
          <w:p w:rsidR="0091679A" w:rsidRDefault="0091679A" w:rsidP="006A24B4">
            <w:pPr>
              <w:spacing w:after="0" w:line="280" w:lineRule="atLeast"/>
              <w:jc w:val="both"/>
            </w:pPr>
            <w:r>
              <w:t xml:space="preserve">Qualité des supports, description des plaquettes, </w:t>
            </w:r>
            <w:r w:rsidR="00692C2A">
              <w:t>…</w:t>
            </w:r>
          </w:p>
          <w:p w:rsidR="00692C2A" w:rsidRDefault="00692C2A" w:rsidP="006A24B4">
            <w:pPr>
              <w:spacing w:after="0" w:line="280" w:lineRule="atLeast"/>
              <w:jc w:val="both"/>
            </w:pPr>
          </w:p>
          <w:p w:rsidR="00692C2A" w:rsidRDefault="00692C2A" w:rsidP="006A24B4">
            <w:pPr>
              <w:spacing w:after="0" w:line="280" w:lineRule="atLeast"/>
              <w:jc w:val="both"/>
            </w:pPr>
          </w:p>
          <w:p w:rsidR="00692C2A" w:rsidRDefault="00692C2A" w:rsidP="006A24B4">
            <w:pPr>
              <w:spacing w:after="0" w:line="280" w:lineRule="atLeast"/>
              <w:jc w:val="both"/>
            </w:pPr>
          </w:p>
          <w:p w:rsidR="00692C2A" w:rsidRDefault="00692C2A" w:rsidP="006A24B4">
            <w:pPr>
              <w:spacing w:after="0" w:line="280" w:lineRule="atLeast"/>
              <w:jc w:val="both"/>
            </w:pPr>
          </w:p>
          <w:p w:rsidR="00692C2A" w:rsidRDefault="00692C2A" w:rsidP="006A24B4">
            <w:pPr>
              <w:spacing w:after="0" w:line="280" w:lineRule="atLeast"/>
              <w:jc w:val="both"/>
            </w:pPr>
          </w:p>
          <w:p w:rsidR="00692C2A" w:rsidRDefault="00692C2A" w:rsidP="006A24B4">
            <w:pPr>
              <w:spacing w:after="0" w:line="280" w:lineRule="atLeast"/>
              <w:jc w:val="both"/>
            </w:pPr>
          </w:p>
          <w:p w:rsidR="00692C2A" w:rsidRDefault="00692C2A" w:rsidP="006A24B4">
            <w:pPr>
              <w:spacing w:after="0" w:line="280" w:lineRule="atLeast"/>
              <w:jc w:val="both"/>
            </w:pPr>
          </w:p>
          <w:p w:rsidR="00692C2A" w:rsidRDefault="00692C2A" w:rsidP="006A24B4">
            <w:pPr>
              <w:spacing w:after="0" w:line="280" w:lineRule="atLeast"/>
              <w:jc w:val="both"/>
            </w:pPr>
          </w:p>
          <w:p w:rsidR="00692C2A" w:rsidRDefault="00692C2A" w:rsidP="006A24B4">
            <w:pPr>
              <w:spacing w:after="0" w:line="280" w:lineRule="atLeast"/>
              <w:jc w:val="both"/>
            </w:pPr>
          </w:p>
          <w:p w:rsidR="00692C2A" w:rsidRDefault="00692C2A" w:rsidP="006A24B4">
            <w:pPr>
              <w:spacing w:after="0" w:line="280" w:lineRule="atLeast"/>
              <w:jc w:val="both"/>
            </w:pPr>
          </w:p>
          <w:p w:rsidR="00692C2A" w:rsidRDefault="00692C2A" w:rsidP="006A24B4">
            <w:pPr>
              <w:spacing w:after="0" w:line="280" w:lineRule="atLeast"/>
              <w:jc w:val="both"/>
            </w:pPr>
          </w:p>
          <w:p w:rsidR="00692C2A" w:rsidRDefault="00692C2A" w:rsidP="006A24B4">
            <w:pPr>
              <w:spacing w:after="0" w:line="280" w:lineRule="atLeast"/>
              <w:jc w:val="both"/>
            </w:pPr>
          </w:p>
          <w:p w:rsidR="00692C2A" w:rsidRDefault="00692C2A" w:rsidP="006A24B4">
            <w:pPr>
              <w:spacing w:after="0" w:line="280" w:lineRule="atLeast"/>
              <w:jc w:val="both"/>
            </w:pPr>
          </w:p>
          <w:p w:rsidR="00692C2A" w:rsidRDefault="00692C2A" w:rsidP="006A24B4">
            <w:pPr>
              <w:spacing w:after="0" w:line="280" w:lineRule="atLeast"/>
              <w:jc w:val="both"/>
            </w:pPr>
          </w:p>
          <w:p w:rsidR="00692C2A" w:rsidRDefault="00692C2A" w:rsidP="006A24B4">
            <w:pPr>
              <w:spacing w:after="0" w:line="280" w:lineRule="atLeast"/>
              <w:jc w:val="both"/>
            </w:pPr>
          </w:p>
          <w:p w:rsidR="00692C2A" w:rsidRDefault="00692C2A" w:rsidP="006A24B4">
            <w:pPr>
              <w:spacing w:after="0" w:line="280" w:lineRule="atLeast"/>
              <w:jc w:val="both"/>
            </w:pPr>
          </w:p>
          <w:p w:rsidR="00692C2A" w:rsidRDefault="00692C2A" w:rsidP="006A24B4">
            <w:pPr>
              <w:spacing w:after="0" w:line="280" w:lineRule="atLeast"/>
              <w:jc w:val="both"/>
            </w:pPr>
          </w:p>
          <w:p w:rsidR="0099474F" w:rsidRDefault="0099474F" w:rsidP="006A24B4">
            <w:pPr>
              <w:spacing w:after="0" w:line="280" w:lineRule="atLeast"/>
              <w:jc w:val="both"/>
            </w:pPr>
          </w:p>
          <w:p w:rsidR="0099474F" w:rsidRDefault="0099474F" w:rsidP="006A24B4">
            <w:pPr>
              <w:spacing w:after="0" w:line="280" w:lineRule="atLeast"/>
              <w:jc w:val="both"/>
            </w:pPr>
          </w:p>
          <w:p w:rsidR="00692C2A" w:rsidRDefault="00692C2A" w:rsidP="006A24B4">
            <w:pPr>
              <w:spacing w:after="0" w:line="280" w:lineRule="atLeast"/>
              <w:jc w:val="both"/>
            </w:pPr>
          </w:p>
        </w:tc>
        <w:tc>
          <w:tcPr>
            <w:tcW w:w="1129" w:type="dxa"/>
          </w:tcPr>
          <w:p w:rsidR="0091679A" w:rsidRDefault="0091679A" w:rsidP="006A24B4">
            <w:pPr>
              <w:spacing w:after="0" w:line="280" w:lineRule="atLeast"/>
              <w:jc w:val="both"/>
            </w:pPr>
          </w:p>
        </w:tc>
      </w:tr>
    </w:tbl>
    <w:p w:rsidR="00D03021" w:rsidRDefault="00D03021">
      <w:pPr>
        <w:spacing w:after="160" w:line="259" w:lineRule="auto"/>
      </w:pPr>
    </w:p>
    <w:p w:rsidR="00D03021" w:rsidRDefault="00D03021">
      <w:pPr>
        <w:spacing w:after="160" w:line="259" w:lineRule="auto"/>
      </w:pPr>
    </w:p>
    <w:tbl>
      <w:tblPr>
        <w:tblStyle w:val="Grilledutableau"/>
        <w:tblW w:w="0" w:type="auto"/>
        <w:tblLook w:val="04A0" w:firstRow="1" w:lastRow="0" w:firstColumn="1" w:lastColumn="0" w:noHBand="0" w:noVBand="1"/>
      </w:tblPr>
      <w:tblGrid>
        <w:gridCol w:w="7933"/>
        <w:gridCol w:w="1129"/>
      </w:tblGrid>
      <w:tr w:rsidR="003A4BCD" w:rsidTr="000448D1">
        <w:tc>
          <w:tcPr>
            <w:tcW w:w="9062" w:type="dxa"/>
            <w:gridSpan w:val="2"/>
            <w:shd w:val="clear" w:color="auto" w:fill="F2F2F2" w:themeFill="background1" w:themeFillShade="F2"/>
          </w:tcPr>
          <w:p w:rsidR="003A4BCD" w:rsidRDefault="003A4BCD" w:rsidP="004D299D">
            <w:pPr>
              <w:spacing w:after="0" w:line="280" w:lineRule="atLeast"/>
              <w:jc w:val="both"/>
              <w:rPr>
                <w:rFonts w:ascii="Arial" w:hAnsi="Arial"/>
                <w:b/>
                <w:szCs w:val="24"/>
              </w:rPr>
            </w:pPr>
            <w:r>
              <w:rPr>
                <w:rFonts w:cs="Calibri"/>
                <w:b/>
                <w:bCs/>
                <w:color w:val="000000"/>
                <w:sz w:val="24"/>
                <w:szCs w:val="24"/>
              </w:rPr>
              <w:t>Critère n° 4 -</w:t>
            </w:r>
            <w:r w:rsidRPr="00A2118F">
              <w:rPr>
                <w:rFonts w:cs="Calibri"/>
                <w:b/>
                <w:bCs/>
                <w:color w:val="000000"/>
                <w:sz w:val="24"/>
                <w:szCs w:val="24"/>
              </w:rPr>
              <w:t xml:space="preserve"> </w:t>
            </w:r>
            <w:r w:rsidRPr="004D299D">
              <w:rPr>
                <w:rFonts w:ascii="Arial" w:hAnsi="Arial"/>
                <w:b/>
                <w:szCs w:val="24"/>
              </w:rPr>
              <w:t>Délais et modalité</w:t>
            </w:r>
            <w:r w:rsidR="00EC3DA5">
              <w:rPr>
                <w:rFonts w:ascii="Arial" w:hAnsi="Arial"/>
                <w:b/>
                <w:szCs w:val="24"/>
              </w:rPr>
              <w:t>s</w:t>
            </w:r>
            <w:r w:rsidRPr="004D299D">
              <w:rPr>
                <w:rFonts w:ascii="Arial" w:hAnsi="Arial"/>
                <w:b/>
                <w:szCs w:val="24"/>
              </w:rPr>
              <w:t xml:space="preserve"> de livraison </w:t>
            </w:r>
          </w:p>
          <w:p w:rsidR="003A4BCD" w:rsidRDefault="00F762F0" w:rsidP="004D299D">
            <w:pPr>
              <w:spacing w:after="0" w:line="280" w:lineRule="atLeast"/>
              <w:jc w:val="both"/>
              <w:rPr>
                <w:rFonts w:cs="Calibri"/>
                <w:b/>
                <w:bCs/>
                <w:color w:val="000000"/>
                <w:sz w:val="24"/>
                <w:szCs w:val="24"/>
              </w:rPr>
            </w:pPr>
            <w:r>
              <w:rPr>
                <w:rFonts w:ascii="Arial" w:hAnsi="Arial"/>
                <w:b/>
                <w:szCs w:val="24"/>
              </w:rPr>
              <w:t>15</w:t>
            </w:r>
            <w:r w:rsidR="003A4BCD" w:rsidRPr="004D299D">
              <w:rPr>
                <w:rFonts w:ascii="Arial" w:hAnsi="Arial"/>
                <w:b/>
                <w:szCs w:val="24"/>
              </w:rPr>
              <w:t xml:space="preserve"> points</w:t>
            </w:r>
          </w:p>
        </w:tc>
      </w:tr>
      <w:tr w:rsidR="004D299D" w:rsidTr="004D299D">
        <w:tc>
          <w:tcPr>
            <w:tcW w:w="7933" w:type="dxa"/>
            <w:shd w:val="clear" w:color="auto" w:fill="F2F2F2" w:themeFill="background1" w:themeFillShade="F2"/>
            <w:vAlign w:val="center"/>
          </w:tcPr>
          <w:p w:rsidR="004D299D" w:rsidRDefault="004D299D" w:rsidP="00220D8A">
            <w:pPr>
              <w:spacing w:after="0" w:line="280" w:lineRule="atLeast"/>
              <w:jc w:val="both"/>
            </w:pPr>
            <w:r w:rsidRPr="00B66AE3">
              <w:rPr>
                <w:rFonts w:cs="Calibri"/>
                <w:b/>
                <w:bCs/>
                <w:color w:val="000000"/>
              </w:rPr>
              <w:t xml:space="preserve">Sous Critère </w:t>
            </w:r>
            <w:r>
              <w:rPr>
                <w:rFonts w:cs="Calibri"/>
                <w:b/>
                <w:bCs/>
                <w:color w:val="000000"/>
              </w:rPr>
              <w:t>1</w:t>
            </w:r>
            <w:r w:rsidRPr="00B66AE3">
              <w:rPr>
                <w:rFonts w:cs="Calibri"/>
                <w:bCs/>
                <w:color w:val="000000"/>
              </w:rPr>
              <w:t> :</w:t>
            </w:r>
            <w:r>
              <w:rPr>
                <w:rFonts w:cs="Calibri"/>
                <w:bCs/>
                <w:color w:val="000000"/>
              </w:rPr>
              <w:t xml:space="preserve"> </w:t>
            </w:r>
            <w:r w:rsidRPr="004D299D">
              <w:rPr>
                <w:rFonts w:cs="Calibri"/>
                <w:i/>
                <w:u w:val="single"/>
              </w:rPr>
              <w:t>Déla</w:t>
            </w:r>
            <w:r w:rsidR="00D03021">
              <w:rPr>
                <w:rFonts w:cs="Calibri"/>
                <w:i/>
                <w:u w:val="single"/>
              </w:rPr>
              <w:t>i de livraison des CESU/CAP</w:t>
            </w:r>
            <w:r w:rsidRPr="004D299D">
              <w:rPr>
                <w:rFonts w:cs="Calibri"/>
                <w:i/>
                <w:u w:val="single"/>
              </w:rPr>
              <w:t xml:space="preserve"> à partir de l'émission de la commande (en jours ouvrés) </w:t>
            </w:r>
            <w:r w:rsidRPr="00B66AE3">
              <w:rPr>
                <w:rFonts w:cs="Calibri"/>
                <w:b/>
                <w:i/>
                <w:u w:val="single"/>
              </w:rPr>
              <w:t>(</w:t>
            </w:r>
            <w:r w:rsidR="00984229">
              <w:rPr>
                <w:rFonts w:cs="Calibri"/>
                <w:b/>
                <w:i/>
                <w:u w:val="single"/>
              </w:rPr>
              <w:t>10</w:t>
            </w:r>
            <w:r w:rsidRPr="00B66AE3">
              <w:rPr>
                <w:rFonts w:cs="Calibri"/>
                <w:b/>
                <w:i/>
                <w:u w:val="single"/>
              </w:rPr>
              <w:t xml:space="preserve"> points)</w:t>
            </w:r>
          </w:p>
        </w:tc>
        <w:tc>
          <w:tcPr>
            <w:tcW w:w="1129" w:type="dxa"/>
            <w:shd w:val="clear" w:color="auto" w:fill="F2F2F2" w:themeFill="background1" w:themeFillShade="F2"/>
          </w:tcPr>
          <w:p w:rsidR="004D299D" w:rsidRPr="006A24B4" w:rsidRDefault="004D299D" w:rsidP="005E499B">
            <w:pPr>
              <w:spacing w:after="0" w:line="280" w:lineRule="atLeast"/>
              <w:jc w:val="both"/>
              <w:rPr>
                <w:rFonts w:cs="Calibri"/>
                <w:bCs/>
                <w:color w:val="000000"/>
                <w:sz w:val="18"/>
                <w:szCs w:val="18"/>
              </w:rPr>
            </w:pPr>
            <w:r w:rsidRPr="006A24B4">
              <w:rPr>
                <w:rFonts w:cs="Calibri"/>
                <w:bCs/>
                <w:color w:val="000000"/>
                <w:sz w:val="18"/>
                <w:szCs w:val="18"/>
              </w:rPr>
              <w:t>Renvoi MT du candidat</w:t>
            </w:r>
          </w:p>
        </w:tc>
      </w:tr>
      <w:tr w:rsidR="004D299D" w:rsidTr="004D299D">
        <w:tc>
          <w:tcPr>
            <w:tcW w:w="7933" w:type="dxa"/>
          </w:tcPr>
          <w:p w:rsidR="004D299D" w:rsidRDefault="004D299D" w:rsidP="006A24B4">
            <w:pPr>
              <w:spacing w:after="0" w:line="280" w:lineRule="atLeast"/>
              <w:jc w:val="both"/>
            </w:pPr>
          </w:p>
          <w:p w:rsidR="004D299D" w:rsidRPr="004D299D" w:rsidRDefault="004D299D" w:rsidP="004D299D">
            <w:pPr>
              <w:widowControl w:val="0"/>
              <w:tabs>
                <w:tab w:val="left" w:pos="3931"/>
                <w:tab w:val="left" w:pos="4138"/>
              </w:tabs>
              <w:autoSpaceDE w:val="0"/>
              <w:autoSpaceDN w:val="0"/>
              <w:adjustRightInd w:val="0"/>
              <w:spacing w:after="0" w:line="240" w:lineRule="auto"/>
              <w:ind w:right="141"/>
              <w:jc w:val="both"/>
              <w:rPr>
                <w:rFonts w:cs="Calibri"/>
                <w:i/>
              </w:rPr>
            </w:pPr>
            <w:r w:rsidRPr="004D299D">
              <w:rPr>
                <w:rFonts w:cs="Calibri"/>
                <w:i/>
              </w:rPr>
              <w:t xml:space="preserve">Le </w:t>
            </w:r>
            <w:r>
              <w:rPr>
                <w:rFonts w:cs="Calibri"/>
                <w:i/>
              </w:rPr>
              <w:t>candidat</w:t>
            </w:r>
            <w:r w:rsidRPr="004D299D">
              <w:rPr>
                <w:rFonts w:cs="Calibri"/>
                <w:i/>
              </w:rPr>
              <w:t xml:space="preserve"> indiquera ici le délai maximal dans lequel le</w:t>
            </w:r>
            <w:r w:rsidR="00D03021">
              <w:rPr>
                <w:rFonts w:cs="Calibri"/>
                <w:i/>
              </w:rPr>
              <w:t>s titres CESU / CAP seront livrés</w:t>
            </w:r>
            <w:r w:rsidRPr="004D299D">
              <w:rPr>
                <w:rFonts w:cs="Calibri"/>
                <w:i/>
              </w:rPr>
              <w:t xml:space="preserve">: </w:t>
            </w:r>
          </w:p>
          <w:p w:rsidR="004D299D" w:rsidRPr="004D299D" w:rsidRDefault="004D299D" w:rsidP="004D299D">
            <w:pPr>
              <w:widowControl w:val="0"/>
              <w:tabs>
                <w:tab w:val="left" w:pos="3931"/>
                <w:tab w:val="left" w:pos="4138"/>
              </w:tabs>
              <w:autoSpaceDE w:val="0"/>
              <w:autoSpaceDN w:val="0"/>
              <w:adjustRightInd w:val="0"/>
              <w:spacing w:after="0" w:line="240" w:lineRule="auto"/>
              <w:ind w:right="141"/>
              <w:jc w:val="both"/>
              <w:rPr>
                <w:rFonts w:cs="Calibri"/>
                <w:i/>
              </w:rPr>
            </w:pPr>
          </w:p>
          <w:tbl>
            <w:tblPr>
              <w:tblW w:w="4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1"/>
              <w:gridCol w:w="2410"/>
            </w:tblGrid>
            <w:tr w:rsidR="004D299D" w:rsidRPr="004D299D" w:rsidTr="005E499B">
              <w:trPr>
                <w:trHeight w:val="382"/>
              </w:trPr>
              <w:tc>
                <w:tcPr>
                  <w:tcW w:w="2081" w:type="dxa"/>
                  <w:shd w:val="clear" w:color="auto" w:fill="auto"/>
                  <w:vAlign w:val="center"/>
                </w:tcPr>
                <w:p w:rsidR="004D299D" w:rsidRPr="004D299D" w:rsidRDefault="004D299D" w:rsidP="004D299D">
                  <w:pPr>
                    <w:widowControl w:val="0"/>
                    <w:tabs>
                      <w:tab w:val="left" w:pos="3931"/>
                      <w:tab w:val="left" w:pos="4138"/>
                    </w:tabs>
                    <w:autoSpaceDE w:val="0"/>
                    <w:autoSpaceDN w:val="0"/>
                    <w:adjustRightInd w:val="0"/>
                    <w:spacing w:after="0" w:line="240" w:lineRule="auto"/>
                    <w:ind w:left="-359" w:right="141"/>
                    <w:jc w:val="both"/>
                    <w:rPr>
                      <w:rFonts w:cs="Calibri"/>
                      <w:sz w:val="20"/>
                      <w:szCs w:val="20"/>
                    </w:rPr>
                  </w:pPr>
                </w:p>
              </w:tc>
              <w:tc>
                <w:tcPr>
                  <w:tcW w:w="2410" w:type="dxa"/>
                  <w:shd w:val="clear" w:color="auto" w:fill="auto"/>
                  <w:vAlign w:val="center"/>
                </w:tcPr>
                <w:p w:rsidR="004D299D" w:rsidRPr="004D299D" w:rsidRDefault="004D299D" w:rsidP="004D299D">
                  <w:pPr>
                    <w:widowControl w:val="0"/>
                    <w:tabs>
                      <w:tab w:val="left" w:pos="3931"/>
                      <w:tab w:val="left" w:pos="4138"/>
                    </w:tabs>
                    <w:autoSpaceDE w:val="0"/>
                    <w:autoSpaceDN w:val="0"/>
                    <w:adjustRightInd w:val="0"/>
                    <w:spacing w:after="0" w:line="240" w:lineRule="auto"/>
                    <w:ind w:right="141"/>
                    <w:jc w:val="both"/>
                    <w:rPr>
                      <w:rFonts w:cs="Calibri"/>
                      <w:sz w:val="20"/>
                      <w:szCs w:val="20"/>
                    </w:rPr>
                  </w:pPr>
                  <w:r w:rsidRPr="004D299D">
                    <w:rPr>
                      <w:rFonts w:cs="Calibri"/>
                      <w:sz w:val="20"/>
                      <w:szCs w:val="20"/>
                    </w:rPr>
                    <w:t>En jours ouvrés</w:t>
                  </w:r>
                </w:p>
              </w:tc>
            </w:tr>
          </w:tbl>
          <w:p w:rsidR="004D299D" w:rsidRDefault="004D299D" w:rsidP="006A24B4">
            <w:pPr>
              <w:spacing w:after="0" w:line="280" w:lineRule="atLeast"/>
              <w:jc w:val="both"/>
            </w:pPr>
          </w:p>
          <w:p w:rsidR="004D299D" w:rsidRDefault="004D299D" w:rsidP="006A24B4">
            <w:pPr>
              <w:spacing w:after="0" w:line="280" w:lineRule="atLeast"/>
              <w:jc w:val="both"/>
            </w:pPr>
          </w:p>
        </w:tc>
        <w:tc>
          <w:tcPr>
            <w:tcW w:w="1129" w:type="dxa"/>
          </w:tcPr>
          <w:p w:rsidR="004D299D" w:rsidRDefault="004D299D" w:rsidP="006A24B4">
            <w:pPr>
              <w:spacing w:after="0" w:line="280" w:lineRule="atLeast"/>
              <w:jc w:val="both"/>
            </w:pPr>
          </w:p>
        </w:tc>
      </w:tr>
    </w:tbl>
    <w:p w:rsidR="00914ADA" w:rsidRDefault="00914ADA" w:rsidP="006A24B4">
      <w:pPr>
        <w:spacing w:after="0" w:line="280" w:lineRule="atLeast"/>
        <w:jc w:val="both"/>
      </w:pPr>
    </w:p>
    <w:p w:rsidR="00D03021" w:rsidRDefault="00D03021" w:rsidP="006A24B4">
      <w:pPr>
        <w:spacing w:after="0" w:line="280" w:lineRule="atLeast"/>
        <w:jc w:val="both"/>
      </w:pPr>
    </w:p>
    <w:p w:rsidR="00D03021" w:rsidRDefault="00D03021" w:rsidP="006A24B4">
      <w:pPr>
        <w:spacing w:after="0" w:line="280" w:lineRule="atLeast"/>
        <w:jc w:val="both"/>
      </w:pPr>
    </w:p>
    <w:p w:rsidR="00D03021" w:rsidRDefault="00D03021" w:rsidP="006A24B4">
      <w:pPr>
        <w:spacing w:after="0" w:line="280" w:lineRule="atLeast"/>
        <w:jc w:val="both"/>
      </w:pPr>
    </w:p>
    <w:p w:rsidR="00D03021" w:rsidRDefault="00D03021" w:rsidP="006A24B4">
      <w:pPr>
        <w:spacing w:after="0" w:line="280" w:lineRule="atLeast"/>
        <w:jc w:val="both"/>
      </w:pPr>
    </w:p>
    <w:p w:rsidR="00F762F0" w:rsidRDefault="00F762F0" w:rsidP="006A24B4">
      <w:pPr>
        <w:spacing w:after="0" w:line="280" w:lineRule="atLeast"/>
        <w:jc w:val="both"/>
      </w:pPr>
    </w:p>
    <w:p w:rsidR="00D03021" w:rsidRDefault="00D03021" w:rsidP="006A24B4">
      <w:pPr>
        <w:spacing w:after="0" w:line="280" w:lineRule="atLeast"/>
        <w:jc w:val="both"/>
      </w:pPr>
    </w:p>
    <w:p w:rsidR="00D03021" w:rsidRDefault="00D03021" w:rsidP="006A24B4">
      <w:pPr>
        <w:spacing w:after="0" w:line="280" w:lineRule="atLeast"/>
        <w:jc w:val="both"/>
      </w:pPr>
    </w:p>
    <w:p w:rsidR="00D03021" w:rsidRDefault="00D03021" w:rsidP="006A24B4">
      <w:pPr>
        <w:spacing w:after="0" w:line="280" w:lineRule="atLeast"/>
        <w:jc w:val="both"/>
      </w:pPr>
    </w:p>
    <w:p w:rsidR="00D03021" w:rsidRDefault="00D03021" w:rsidP="006A24B4">
      <w:pPr>
        <w:spacing w:after="0" w:line="280" w:lineRule="atLeast"/>
        <w:jc w:val="both"/>
      </w:pPr>
    </w:p>
    <w:tbl>
      <w:tblPr>
        <w:tblStyle w:val="Grilledutableau"/>
        <w:tblW w:w="0" w:type="auto"/>
        <w:tblLook w:val="04A0" w:firstRow="1" w:lastRow="0" w:firstColumn="1" w:lastColumn="0" w:noHBand="0" w:noVBand="1"/>
      </w:tblPr>
      <w:tblGrid>
        <w:gridCol w:w="7933"/>
        <w:gridCol w:w="1129"/>
      </w:tblGrid>
      <w:tr w:rsidR="00315698" w:rsidRPr="006A24B4" w:rsidTr="005E499B">
        <w:tc>
          <w:tcPr>
            <w:tcW w:w="7933" w:type="dxa"/>
            <w:shd w:val="clear" w:color="auto" w:fill="F2F2F2" w:themeFill="background1" w:themeFillShade="F2"/>
            <w:vAlign w:val="center"/>
          </w:tcPr>
          <w:p w:rsidR="00315698" w:rsidRDefault="00315698" w:rsidP="005E499B">
            <w:pPr>
              <w:spacing w:after="0" w:line="280" w:lineRule="atLeast"/>
              <w:jc w:val="both"/>
              <w:rPr>
                <w:rFonts w:cs="Calibri"/>
                <w:i/>
                <w:u w:val="single"/>
              </w:rPr>
            </w:pPr>
            <w:r w:rsidRPr="00B66AE3">
              <w:rPr>
                <w:rFonts w:cs="Calibri"/>
                <w:b/>
                <w:bCs/>
                <w:color w:val="000000"/>
              </w:rPr>
              <w:lastRenderedPageBreak/>
              <w:t xml:space="preserve">Sous Critère </w:t>
            </w:r>
            <w:r w:rsidR="00282C9B">
              <w:rPr>
                <w:rFonts w:cs="Calibri"/>
                <w:b/>
                <w:bCs/>
                <w:color w:val="000000"/>
              </w:rPr>
              <w:t>2</w:t>
            </w:r>
            <w:r w:rsidRPr="00B66AE3">
              <w:rPr>
                <w:rFonts w:cs="Calibri"/>
                <w:bCs/>
                <w:color w:val="000000"/>
              </w:rPr>
              <w:t> :</w:t>
            </w:r>
            <w:r>
              <w:rPr>
                <w:rFonts w:cs="Calibri"/>
                <w:bCs/>
                <w:color w:val="000000"/>
              </w:rPr>
              <w:t xml:space="preserve"> </w:t>
            </w:r>
            <w:r w:rsidRPr="00315698">
              <w:rPr>
                <w:rFonts w:cs="Calibri"/>
                <w:i/>
                <w:u w:val="single"/>
              </w:rPr>
              <w:t xml:space="preserve">Modalités proposées pour assurer la sécurité de la livraison </w:t>
            </w:r>
          </w:p>
          <w:p w:rsidR="00315698" w:rsidRDefault="00315698" w:rsidP="00282C9B">
            <w:pPr>
              <w:spacing w:after="0" w:line="280" w:lineRule="atLeast"/>
              <w:jc w:val="both"/>
            </w:pPr>
            <w:r w:rsidRPr="00B66AE3">
              <w:rPr>
                <w:rFonts w:cs="Calibri"/>
                <w:b/>
                <w:i/>
                <w:u w:val="single"/>
              </w:rPr>
              <w:t>(</w:t>
            </w:r>
            <w:r w:rsidR="00F762F0">
              <w:rPr>
                <w:rFonts w:cs="Calibri"/>
                <w:b/>
                <w:i/>
                <w:u w:val="single"/>
              </w:rPr>
              <w:t>5</w:t>
            </w:r>
            <w:r w:rsidRPr="00B66AE3">
              <w:rPr>
                <w:rFonts w:cs="Calibri"/>
                <w:b/>
                <w:i/>
                <w:u w:val="single"/>
              </w:rPr>
              <w:t xml:space="preserve"> points)</w:t>
            </w:r>
          </w:p>
        </w:tc>
        <w:tc>
          <w:tcPr>
            <w:tcW w:w="1129" w:type="dxa"/>
            <w:shd w:val="clear" w:color="auto" w:fill="F2F2F2" w:themeFill="background1" w:themeFillShade="F2"/>
          </w:tcPr>
          <w:p w:rsidR="00315698" w:rsidRPr="006A24B4" w:rsidRDefault="00315698" w:rsidP="005E499B">
            <w:pPr>
              <w:spacing w:after="0" w:line="280" w:lineRule="atLeast"/>
              <w:jc w:val="both"/>
              <w:rPr>
                <w:rFonts w:cs="Calibri"/>
                <w:bCs/>
                <w:color w:val="000000"/>
                <w:sz w:val="18"/>
                <w:szCs w:val="18"/>
              </w:rPr>
            </w:pPr>
            <w:r w:rsidRPr="006A24B4">
              <w:rPr>
                <w:rFonts w:cs="Calibri"/>
                <w:bCs/>
                <w:color w:val="000000"/>
                <w:sz w:val="18"/>
                <w:szCs w:val="18"/>
              </w:rPr>
              <w:t>Renvoi MT du candidat</w:t>
            </w:r>
          </w:p>
        </w:tc>
      </w:tr>
      <w:tr w:rsidR="00315698" w:rsidTr="005E499B">
        <w:tc>
          <w:tcPr>
            <w:tcW w:w="7933" w:type="dxa"/>
          </w:tcPr>
          <w:p w:rsidR="00315698" w:rsidRDefault="00315698" w:rsidP="005E499B">
            <w:pPr>
              <w:spacing w:after="0" w:line="280" w:lineRule="atLeast"/>
              <w:jc w:val="both"/>
            </w:pPr>
          </w:p>
          <w:p w:rsidR="00315698" w:rsidRDefault="00315698" w:rsidP="005E499B">
            <w:pPr>
              <w:spacing w:after="0" w:line="280" w:lineRule="atLeast"/>
              <w:jc w:val="both"/>
            </w:pPr>
          </w:p>
          <w:p w:rsidR="00315698" w:rsidRDefault="00315698" w:rsidP="005E499B">
            <w:pPr>
              <w:spacing w:after="0" w:line="280" w:lineRule="atLeast"/>
              <w:jc w:val="both"/>
            </w:pPr>
          </w:p>
          <w:p w:rsidR="00315698" w:rsidRDefault="00315698" w:rsidP="005E499B">
            <w:pPr>
              <w:spacing w:after="0" w:line="280" w:lineRule="atLeast"/>
              <w:jc w:val="both"/>
            </w:pPr>
          </w:p>
          <w:p w:rsidR="003717EF" w:rsidRDefault="003717EF" w:rsidP="005E499B">
            <w:pPr>
              <w:spacing w:after="0" w:line="280" w:lineRule="atLeast"/>
              <w:jc w:val="both"/>
            </w:pPr>
          </w:p>
          <w:p w:rsidR="003717EF" w:rsidRDefault="003717EF" w:rsidP="005E499B">
            <w:pPr>
              <w:spacing w:after="0" w:line="280" w:lineRule="atLeast"/>
              <w:jc w:val="both"/>
            </w:pPr>
          </w:p>
          <w:p w:rsidR="00315698" w:rsidRDefault="00315698" w:rsidP="005E499B">
            <w:pPr>
              <w:spacing w:after="0" w:line="280" w:lineRule="atLeast"/>
              <w:jc w:val="both"/>
            </w:pPr>
          </w:p>
          <w:p w:rsidR="003717EF" w:rsidRDefault="003717EF" w:rsidP="005E499B">
            <w:pPr>
              <w:spacing w:after="0" w:line="280" w:lineRule="atLeast"/>
              <w:jc w:val="both"/>
            </w:pPr>
          </w:p>
          <w:p w:rsidR="003717EF" w:rsidRDefault="003717EF" w:rsidP="005E499B">
            <w:pPr>
              <w:spacing w:after="0" w:line="280" w:lineRule="atLeast"/>
              <w:jc w:val="both"/>
            </w:pPr>
          </w:p>
          <w:p w:rsidR="003717EF" w:rsidRDefault="003717EF" w:rsidP="005E499B">
            <w:pPr>
              <w:spacing w:after="0" w:line="280" w:lineRule="atLeast"/>
              <w:jc w:val="both"/>
            </w:pPr>
          </w:p>
          <w:p w:rsidR="003717EF" w:rsidRDefault="003717EF" w:rsidP="005E499B">
            <w:pPr>
              <w:spacing w:after="0" w:line="280" w:lineRule="atLeast"/>
              <w:jc w:val="both"/>
            </w:pPr>
          </w:p>
          <w:p w:rsidR="00315698" w:rsidRDefault="00315698" w:rsidP="005E499B">
            <w:pPr>
              <w:spacing w:after="0" w:line="280" w:lineRule="atLeast"/>
              <w:jc w:val="both"/>
            </w:pPr>
          </w:p>
          <w:p w:rsidR="00315698" w:rsidRDefault="00315698" w:rsidP="005E499B">
            <w:pPr>
              <w:spacing w:after="0" w:line="280" w:lineRule="atLeast"/>
              <w:jc w:val="both"/>
            </w:pPr>
          </w:p>
        </w:tc>
        <w:tc>
          <w:tcPr>
            <w:tcW w:w="1129" w:type="dxa"/>
          </w:tcPr>
          <w:p w:rsidR="00315698" w:rsidRDefault="00315698" w:rsidP="005E499B">
            <w:pPr>
              <w:spacing w:after="0" w:line="280" w:lineRule="atLeast"/>
              <w:jc w:val="both"/>
            </w:pPr>
          </w:p>
        </w:tc>
      </w:tr>
    </w:tbl>
    <w:p w:rsidR="004D299D" w:rsidRDefault="004D299D" w:rsidP="006A24B4">
      <w:pPr>
        <w:spacing w:after="0" w:line="280" w:lineRule="atLeast"/>
        <w:jc w:val="both"/>
      </w:pPr>
    </w:p>
    <w:p w:rsidR="00D03021" w:rsidRDefault="00D03021" w:rsidP="006A24B4">
      <w:pPr>
        <w:spacing w:after="0" w:line="280" w:lineRule="atLeast"/>
        <w:jc w:val="both"/>
      </w:pPr>
    </w:p>
    <w:p w:rsidR="00D03021" w:rsidRDefault="00D03021" w:rsidP="006A24B4">
      <w:pPr>
        <w:spacing w:after="0" w:line="280" w:lineRule="atLeast"/>
        <w:jc w:val="both"/>
      </w:pPr>
    </w:p>
    <w:tbl>
      <w:tblPr>
        <w:tblStyle w:val="Grilledutableau"/>
        <w:tblW w:w="0" w:type="auto"/>
        <w:tblLook w:val="04A0" w:firstRow="1" w:lastRow="0" w:firstColumn="1" w:lastColumn="0" w:noHBand="0" w:noVBand="1"/>
      </w:tblPr>
      <w:tblGrid>
        <w:gridCol w:w="7933"/>
        <w:gridCol w:w="1129"/>
      </w:tblGrid>
      <w:tr w:rsidR="00722901" w:rsidTr="00616B16">
        <w:tc>
          <w:tcPr>
            <w:tcW w:w="9062" w:type="dxa"/>
            <w:gridSpan w:val="2"/>
            <w:shd w:val="clear" w:color="auto" w:fill="F2F2F2" w:themeFill="background1" w:themeFillShade="F2"/>
          </w:tcPr>
          <w:p w:rsidR="00722901" w:rsidRDefault="00722901" w:rsidP="005E499B">
            <w:pPr>
              <w:spacing w:after="0" w:line="280" w:lineRule="atLeast"/>
              <w:jc w:val="both"/>
              <w:rPr>
                <w:rFonts w:ascii="Arial" w:hAnsi="Arial"/>
                <w:b/>
                <w:szCs w:val="24"/>
              </w:rPr>
            </w:pPr>
            <w:r>
              <w:rPr>
                <w:rFonts w:cs="Calibri"/>
                <w:b/>
                <w:bCs/>
                <w:color w:val="000000"/>
                <w:sz w:val="24"/>
                <w:szCs w:val="24"/>
              </w:rPr>
              <w:t>Critère n° 5 -</w:t>
            </w:r>
            <w:r w:rsidRPr="00A2118F">
              <w:rPr>
                <w:rFonts w:cs="Calibri"/>
                <w:b/>
                <w:bCs/>
                <w:color w:val="000000"/>
                <w:sz w:val="24"/>
                <w:szCs w:val="24"/>
              </w:rPr>
              <w:t xml:space="preserve"> </w:t>
            </w:r>
            <w:r w:rsidRPr="003A4BCD">
              <w:rPr>
                <w:rFonts w:ascii="Arial" w:hAnsi="Arial"/>
                <w:b/>
                <w:szCs w:val="24"/>
              </w:rPr>
              <w:t>Performances environnementales</w:t>
            </w:r>
          </w:p>
          <w:p w:rsidR="00722901" w:rsidRDefault="00722901" w:rsidP="005E499B">
            <w:pPr>
              <w:spacing w:after="0" w:line="280" w:lineRule="atLeast"/>
              <w:jc w:val="both"/>
              <w:rPr>
                <w:rFonts w:cs="Calibri"/>
                <w:b/>
                <w:bCs/>
                <w:color w:val="000000"/>
                <w:sz w:val="24"/>
                <w:szCs w:val="24"/>
              </w:rPr>
            </w:pPr>
            <w:r w:rsidRPr="004D299D">
              <w:rPr>
                <w:rFonts w:ascii="Arial" w:hAnsi="Arial"/>
                <w:b/>
                <w:szCs w:val="24"/>
              </w:rPr>
              <w:t>10 points</w:t>
            </w:r>
          </w:p>
        </w:tc>
      </w:tr>
      <w:tr w:rsidR="00722901" w:rsidTr="00722901">
        <w:tc>
          <w:tcPr>
            <w:tcW w:w="7933" w:type="dxa"/>
            <w:shd w:val="clear" w:color="auto" w:fill="auto"/>
          </w:tcPr>
          <w:p w:rsidR="00722901" w:rsidRPr="00722901" w:rsidRDefault="00722901" w:rsidP="005E499B">
            <w:pPr>
              <w:spacing w:after="0" w:line="280" w:lineRule="atLeast"/>
              <w:jc w:val="both"/>
              <w:rPr>
                <w:rFonts w:cs="Calibri"/>
                <w:b/>
                <w:bCs/>
                <w:color w:val="000000"/>
              </w:rPr>
            </w:pPr>
          </w:p>
          <w:p w:rsidR="00722901" w:rsidRPr="005E00DC" w:rsidRDefault="005E00DC" w:rsidP="005E499B">
            <w:pPr>
              <w:spacing w:after="0" w:line="280" w:lineRule="atLeast"/>
              <w:jc w:val="both"/>
              <w:rPr>
                <w:rFonts w:cs="Calibri"/>
                <w:bCs/>
                <w:color w:val="000000"/>
              </w:rPr>
            </w:pPr>
            <w:r w:rsidRPr="005E00DC">
              <w:rPr>
                <w:rFonts w:cs="Calibri"/>
                <w:bCs/>
                <w:color w:val="000000"/>
              </w:rPr>
              <w:t xml:space="preserve">Démarche environnementale mise en </w:t>
            </w:r>
            <w:proofErr w:type="spellStart"/>
            <w:r w:rsidRPr="005E00DC">
              <w:rPr>
                <w:rFonts w:cs="Calibri"/>
                <w:bCs/>
                <w:color w:val="000000"/>
              </w:rPr>
              <w:t>oeuvre</w:t>
            </w:r>
            <w:proofErr w:type="spellEnd"/>
            <w:r w:rsidRPr="005E00DC">
              <w:rPr>
                <w:rFonts w:cs="Calibri"/>
                <w:bCs/>
                <w:color w:val="000000"/>
              </w:rPr>
              <w:t xml:space="preserve"> dans le cadre de l’exécution de la prestation dont notamment le type de papier utilisé, le type d’encres, etc…</w:t>
            </w:r>
          </w:p>
          <w:p w:rsidR="00722901" w:rsidRPr="00722901" w:rsidRDefault="00722901" w:rsidP="005E499B">
            <w:pPr>
              <w:spacing w:after="0" w:line="280" w:lineRule="atLeast"/>
              <w:jc w:val="both"/>
              <w:rPr>
                <w:rFonts w:cs="Calibri"/>
                <w:b/>
                <w:bCs/>
                <w:color w:val="000000"/>
              </w:rPr>
            </w:pPr>
          </w:p>
          <w:p w:rsidR="00722901" w:rsidRPr="00722901" w:rsidRDefault="00722901" w:rsidP="005E499B">
            <w:pPr>
              <w:spacing w:after="0" w:line="280" w:lineRule="atLeast"/>
              <w:jc w:val="both"/>
              <w:rPr>
                <w:rFonts w:cs="Calibri"/>
                <w:b/>
                <w:bCs/>
                <w:color w:val="000000"/>
              </w:rPr>
            </w:pPr>
          </w:p>
          <w:p w:rsidR="00722901" w:rsidRPr="00722901" w:rsidRDefault="00722901" w:rsidP="005E499B">
            <w:pPr>
              <w:spacing w:after="0" w:line="280" w:lineRule="atLeast"/>
              <w:jc w:val="both"/>
              <w:rPr>
                <w:rFonts w:cs="Calibri"/>
                <w:b/>
                <w:bCs/>
                <w:color w:val="000000"/>
              </w:rPr>
            </w:pPr>
          </w:p>
          <w:p w:rsidR="00722901" w:rsidRDefault="00722901" w:rsidP="005E499B">
            <w:pPr>
              <w:spacing w:after="0" w:line="280" w:lineRule="atLeast"/>
              <w:jc w:val="both"/>
              <w:rPr>
                <w:rFonts w:cs="Calibri"/>
                <w:b/>
                <w:bCs/>
                <w:color w:val="000000"/>
              </w:rPr>
            </w:pPr>
          </w:p>
          <w:p w:rsidR="00722901" w:rsidRDefault="00722901" w:rsidP="005E499B">
            <w:pPr>
              <w:spacing w:after="0" w:line="280" w:lineRule="atLeast"/>
              <w:jc w:val="both"/>
              <w:rPr>
                <w:rFonts w:cs="Calibri"/>
                <w:b/>
                <w:bCs/>
                <w:color w:val="000000"/>
              </w:rPr>
            </w:pPr>
          </w:p>
          <w:p w:rsidR="00722901" w:rsidRDefault="00722901" w:rsidP="005E499B">
            <w:pPr>
              <w:spacing w:after="0" w:line="280" w:lineRule="atLeast"/>
              <w:jc w:val="both"/>
              <w:rPr>
                <w:rFonts w:cs="Calibri"/>
                <w:b/>
                <w:bCs/>
                <w:color w:val="000000"/>
              </w:rPr>
            </w:pPr>
          </w:p>
          <w:p w:rsidR="00722901" w:rsidRDefault="00722901" w:rsidP="005E499B">
            <w:pPr>
              <w:spacing w:after="0" w:line="280" w:lineRule="atLeast"/>
              <w:jc w:val="both"/>
              <w:rPr>
                <w:rFonts w:cs="Calibri"/>
                <w:b/>
                <w:bCs/>
                <w:color w:val="000000"/>
              </w:rPr>
            </w:pPr>
          </w:p>
          <w:p w:rsidR="00722901" w:rsidRDefault="00722901" w:rsidP="005E499B">
            <w:pPr>
              <w:spacing w:after="0" w:line="280" w:lineRule="atLeast"/>
              <w:jc w:val="both"/>
              <w:rPr>
                <w:rFonts w:cs="Calibri"/>
                <w:b/>
                <w:bCs/>
                <w:color w:val="000000"/>
              </w:rPr>
            </w:pPr>
          </w:p>
          <w:p w:rsidR="00722901" w:rsidRDefault="00722901" w:rsidP="005E499B">
            <w:pPr>
              <w:spacing w:after="0" w:line="280" w:lineRule="atLeast"/>
              <w:jc w:val="both"/>
              <w:rPr>
                <w:rFonts w:cs="Calibri"/>
                <w:b/>
                <w:bCs/>
                <w:color w:val="000000"/>
              </w:rPr>
            </w:pPr>
          </w:p>
          <w:p w:rsidR="00722901" w:rsidRDefault="00722901" w:rsidP="005E499B">
            <w:pPr>
              <w:spacing w:after="0" w:line="280" w:lineRule="atLeast"/>
              <w:jc w:val="both"/>
              <w:rPr>
                <w:rFonts w:cs="Calibri"/>
                <w:b/>
                <w:bCs/>
                <w:color w:val="000000"/>
              </w:rPr>
            </w:pPr>
          </w:p>
          <w:p w:rsidR="00722901" w:rsidRDefault="00722901" w:rsidP="005E499B">
            <w:pPr>
              <w:spacing w:after="0" w:line="280" w:lineRule="atLeast"/>
              <w:jc w:val="both"/>
              <w:rPr>
                <w:rFonts w:cs="Calibri"/>
                <w:b/>
                <w:bCs/>
                <w:color w:val="000000"/>
              </w:rPr>
            </w:pPr>
          </w:p>
          <w:p w:rsidR="00722901" w:rsidRDefault="00722901" w:rsidP="005E499B">
            <w:pPr>
              <w:spacing w:after="0" w:line="280" w:lineRule="atLeast"/>
              <w:jc w:val="both"/>
              <w:rPr>
                <w:rFonts w:cs="Calibri"/>
                <w:b/>
                <w:bCs/>
                <w:color w:val="000000"/>
              </w:rPr>
            </w:pPr>
          </w:p>
          <w:p w:rsidR="00722901" w:rsidRDefault="00722901" w:rsidP="005E499B">
            <w:pPr>
              <w:spacing w:after="0" w:line="280" w:lineRule="atLeast"/>
              <w:jc w:val="both"/>
              <w:rPr>
                <w:rFonts w:cs="Calibri"/>
                <w:b/>
                <w:bCs/>
                <w:color w:val="000000"/>
              </w:rPr>
            </w:pPr>
          </w:p>
          <w:p w:rsidR="00722901" w:rsidRDefault="00722901" w:rsidP="005E499B">
            <w:pPr>
              <w:spacing w:after="0" w:line="280" w:lineRule="atLeast"/>
              <w:jc w:val="both"/>
              <w:rPr>
                <w:rFonts w:cs="Calibri"/>
                <w:b/>
                <w:bCs/>
                <w:color w:val="000000"/>
              </w:rPr>
            </w:pPr>
          </w:p>
          <w:p w:rsidR="00722901" w:rsidRDefault="00722901" w:rsidP="005E499B">
            <w:pPr>
              <w:spacing w:after="0" w:line="280" w:lineRule="atLeast"/>
              <w:jc w:val="both"/>
              <w:rPr>
                <w:rFonts w:cs="Calibri"/>
                <w:b/>
                <w:bCs/>
                <w:color w:val="000000"/>
              </w:rPr>
            </w:pPr>
          </w:p>
          <w:p w:rsidR="00722901" w:rsidRDefault="00722901" w:rsidP="005E499B">
            <w:pPr>
              <w:spacing w:after="0" w:line="280" w:lineRule="atLeast"/>
              <w:jc w:val="both"/>
              <w:rPr>
                <w:rFonts w:cs="Calibri"/>
                <w:b/>
                <w:bCs/>
                <w:color w:val="000000"/>
              </w:rPr>
            </w:pPr>
          </w:p>
          <w:p w:rsidR="00722901" w:rsidRDefault="00722901" w:rsidP="005E499B">
            <w:pPr>
              <w:spacing w:after="0" w:line="280" w:lineRule="atLeast"/>
              <w:jc w:val="both"/>
              <w:rPr>
                <w:rFonts w:cs="Calibri"/>
                <w:b/>
                <w:bCs/>
                <w:color w:val="000000"/>
              </w:rPr>
            </w:pPr>
          </w:p>
          <w:p w:rsidR="00722901" w:rsidRPr="00722901" w:rsidRDefault="00722901" w:rsidP="005E499B">
            <w:pPr>
              <w:spacing w:after="0" w:line="280" w:lineRule="atLeast"/>
              <w:jc w:val="both"/>
              <w:rPr>
                <w:rFonts w:cs="Calibri"/>
                <w:b/>
                <w:bCs/>
                <w:color w:val="000000"/>
              </w:rPr>
            </w:pPr>
          </w:p>
          <w:p w:rsidR="00722901" w:rsidRDefault="00722901" w:rsidP="005E499B">
            <w:pPr>
              <w:spacing w:after="0" w:line="280" w:lineRule="atLeast"/>
              <w:jc w:val="both"/>
              <w:rPr>
                <w:rFonts w:cs="Calibri"/>
                <w:b/>
                <w:bCs/>
                <w:color w:val="000000"/>
                <w:sz w:val="24"/>
                <w:szCs w:val="24"/>
              </w:rPr>
            </w:pPr>
          </w:p>
        </w:tc>
        <w:tc>
          <w:tcPr>
            <w:tcW w:w="1129" w:type="dxa"/>
            <w:shd w:val="clear" w:color="auto" w:fill="auto"/>
          </w:tcPr>
          <w:p w:rsidR="00722901" w:rsidRDefault="00722901" w:rsidP="005E499B">
            <w:pPr>
              <w:spacing w:after="0" w:line="280" w:lineRule="atLeast"/>
              <w:jc w:val="both"/>
              <w:rPr>
                <w:rFonts w:cs="Calibri"/>
                <w:b/>
                <w:bCs/>
                <w:color w:val="000000"/>
                <w:sz w:val="24"/>
                <w:szCs w:val="24"/>
              </w:rPr>
            </w:pPr>
            <w:r w:rsidRPr="006A24B4">
              <w:rPr>
                <w:rFonts w:cs="Calibri"/>
                <w:bCs/>
                <w:color w:val="000000"/>
                <w:sz w:val="18"/>
                <w:szCs w:val="18"/>
              </w:rPr>
              <w:t>Renvoi MT du candidat</w:t>
            </w:r>
          </w:p>
          <w:p w:rsidR="00722901" w:rsidRPr="00722901" w:rsidRDefault="00722901" w:rsidP="005E499B">
            <w:pPr>
              <w:spacing w:after="0" w:line="280" w:lineRule="atLeast"/>
              <w:jc w:val="both"/>
              <w:rPr>
                <w:rFonts w:cs="Calibri"/>
                <w:b/>
                <w:bCs/>
                <w:color w:val="000000"/>
              </w:rPr>
            </w:pPr>
          </w:p>
          <w:p w:rsidR="00722901" w:rsidRDefault="00722901" w:rsidP="005E499B">
            <w:pPr>
              <w:spacing w:after="0" w:line="280" w:lineRule="atLeast"/>
              <w:jc w:val="both"/>
              <w:rPr>
                <w:rFonts w:cs="Calibri"/>
                <w:b/>
                <w:bCs/>
                <w:color w:val="000000"/>
                <w:sz w:val="24"/>
                <w:szCs w:val="24"/>
              </w:rPr>
            </w:pPr>
          </w:p>
        </w:tc>
      </w:tr>
    </w:tbl>
    <w:p w:rsidR="00315698" w:rsidRDefault="00315698" w:rsidP="003A4BCD">
      <w:pPr>
        <w:spacing w:after="0" w:line="280" w:lineRule="atLeast"/>
        <w:jc w:val="both"/>
      </w:pPr>
    </w:p>
    <w:sectPr w:rsidR="0031569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901" w:rsidRDefault="00722901" w:rsidP="00722901">
      <w:pPr>
        <w:spacing w:after="0" w:line="240" w:lineRule="auto"/>
      </w:pPr>
      <w:r>
        <w:separator/>
      </w:r>
    </w:p>
  </w:endnote>
  <w:endnote w:type="continuationSeparator" w:id="0">
    <w:p w:rsidR="00722901" w:rsidRDefault="00722901" w:rsidP="00722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8015137"/>
      <w:docPartObj>
        <w:docPartGallery w:val="Page Numbers (Bottom of Page)"/>
        <w:docPartUnique/>
      </w:docPartObj>
    </w:sdtPr>
    <w:sdtEndPr/>
    <w:sdtContent>
      <w:sdt>
        <w:sdtPr>
          <w:id w:val="-1769616900"/>
          <w:docPartObj>
            <w:docPartGallery w:val="Page Numbers (Top of Page)"/>
            <w:docPartUnique/>
          </w:docPartObj>
        </w:sdtPr>
        <w:sdtEndPr/>
        <w:sdtContent>
          <w:p w:rsidR="00722901" w:rsidRDefault="00722901">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A86C3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A86C3F">
              <w:rPr>
                <w:b/>
                <w:bCs/>
                <w:noProof/>
              </w:rPr>
              <w:t>5</w:t>
            </w:r>
            <w:r>
              <w:rPr>
                <w:b/>
                <w:bCs/>
                <w:sz w:val="24"/>
                <w:szCs w:val="24"/>
              </w:rPr>
              <w:fldChar w:fldCharType="end"/>
            </w:r>
          </w:p>
        </w:sdtContent>
      </w:sdt>
    </w:sdtContent>
  </w:sdt>
  <w:p w:rsidR="00722901" w:rsidRDefault="0072290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901" w:rsidRDefault="00722901" w:rsidP="00722901">
      <w:pPr>
        <w:spacing w:after="0" w:line="240" w:lineRule="auto"/>
      </w:pPr>
      <w:r>
        <w:separator/>
      </w:r>
    </w:p>
  </w:footnote>
  <w:footnote w:type="continuationSeparator" w:id="0">
    <w:p w:rsidR="00722901" w:rsidRDefault="00722901" w:rsidP="007229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4B4"/>
    <w:rsid w:val="00145714"/>
    <w:rsid w:val="00183D22"/>
    <w:rsid w:val="00220D8A"/>
    <w:rsid w:val="00282C9B"/>
    <w:rsid w:val="003063EF"/>
    <w:rsid w:val="00315698"/>
    <w:rsid w:val="003717EF"/>
    <w:rsid w:val="003A4BCD"/>
    <w:rsid w:val="0043205F"/>
    <w:rsid w:val="004327A1"/>
    <w:rsid w:val="004D15D6"/>
    <w:rsid w:val="004D299D"/>
    <w:rsid w:val="00551287"/>
    <w:rsid w:val="005E00DC"/>
    <w:rsid w:val="006367F5"/>
    <w:rsid w:val="00664AFF"/>
    <w:rsid w:val="00692C2A"/>
    <w:rsid w:val="006A24B4"/>
    <w:rsid w:val="006B391C"/>
    <w:rsid w:val="00722901"/>
    <w:rsid w:val="00866A16"/>
    <w:rsid w:val="00914ADA"/>
    <w:rsid w:val="0091679A"/>
    <w:rsid w:val="00984229"/>
    <w:rsid w:val="0099474F"/>
    <w:rsid w:val="00A86C3F"/>
    <w:rsid w:val="00AB7099"/>
    <w:rsid w:val="00B66AE3"/>
    <w:rsid w:val="00D03021"/>
    <w:rsid w:val="00D402F9"/>
    <w:rsid w:val="00DE5FCE"/>
    <w:rsid w:val="00E5234F"/>
    <w:rsid w:val="00EC3DA5"/>
    <w:rsid w:val="00F36657"/>
    <w:rsid w:val="00F762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18B0A"/>
  <w15:chartTrackingRefBased/>
  <w15:docId w15:val="{49C20775-394D-40E2-9948-F67AEC82F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299D"/>
    <w:pPr>
      <w:spacing w:after="200" w:line="276" w:lineRule="auto"/>
    </w:pPr>
    <w:rPr>
      <w:rFonts w:ascii="Calibri" w:eastAsia="Times New Roman" w:hAnsi="Calibri"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A2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22901"/>
    <w:pPr>
      <w:tabs>
        <w:tab w:val="center" w:pos="4536"/>
        <w:tab w:val="right" w:pos="9072"/>
      </w:tabs>
      <w:spacing w:after="0" w:line="240" w:lineRule="auto"/>
    </w:pPr>
  </w:style>
  <w:style w:type="character" w:customStyle="1" w:styleId="En-tteCar">
    <w:name w:val="En-tête Car"/>
    <w:basedOn w:val="Policepardfaut"/>
    <w:link w:val="En-tte"/>
    <w:uiPriority w:val="99"/>
    <w:rsid w:val="00722901"/>
    <w:rPr>
      <w:rFonts w:ascii="Calibri" w:eastAsia="Times New Roman" w:hAnsi="Calibri" w:cs="Times New Roman"/>
      <w:lang w:eastAsia="fr-FR"/>
    </w:rPr>
  </w:style>
  <w:style w:type="paragraph" w:styleId="Pieddepage">
    <w:name w:val="footer"/>
    <w:basedOn w:val="Normal"/>
    <w:link w:val="PieddepageCar"/>
    <w:uiPriority w:val="99"/>
    <w:unhideWhenUsed/>
    <w:rsid w:val="0072290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22901"/>
    <w:rPr>
      <w:rFonts w:ascii="Calibri" w:eastAsia="Times New Roman" w:hAnsi="Calibri"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567</Words>
  <Characters>3122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cdg69</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PUIMALY SYLVIE (CPAM LOT ET GARONNE)</dc:creator>
  <cp:keywords/>
  <dc:description/>
  <cp:lastModifiedBy>PUIMALY SYLVIE (CPAM LOT ET GARONNE)</cp:lastModifiedBy>
  <cp:revision>5</cp:revision>
  <dcterms:created xsi:type="dcterms:W3CDTF">2023-07-11T15:15:00Z</dcterms:created>
  <dcterms:modified xsi:type="dcterms:W3CDTF">2023-07-31T15:40:00Z</dcterms:modified>
</cp:coreProperties>
</file>