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9A3D" w14:textId="77777777" w:rsidR="00587B6E" w:rsidRDefault="001007F9">
      <w:pPr>
        <w:ind w:left="3560" w:right="3560"/>
        <w:rPr>
          <w:sz w:val="2"/>
        </w:rPr>
      </w:pPr>
      <w:r>
        <w:pict w14:anchorId="49C34A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77.25pt">
            <v:imagedata r:id="rId6" o:title=""/>
            <o:lock v:ext="edit" aspectratio="f"/>
          </v:shape>
        </w:pict>
      </w:r>
    </w:p>
    <w:p w14:paraId="7542E0DC" w14:textId="77777777" w:rsidR="00587B6E" w:rsidRDefault="00587B6E">
      <w:pPr>
        <w:spacing w:after="160" w:line="240" w:lineRule="exact"/>
      </w:pPr>
    </w:p>
    <w:tbl>
      <w:tblPr>
        <w:tblW w:w="0" w:type="auto"/>
        <w:tblLayout w:type="fixed"/>
        <w:tblLook w:val="04A0" w:firstRow="1" w:lastRow="0" w:firstColumn="1" w:lastColumn="0" w:noHBand="0" w:noVBand="1"/>
      </w:tblPr>
      <w:tblGrid>
        <w:gridCol w:w="9620"/>
      </w:tblGrid>
      <w:tr w:rsidR="00587B6E" w14:paraId="5F036EF5" w14:textId="77777777">
        <w:tc>
          <w:tcPr>
            <w:tcW w:w="9620" w:type="dxa"/>
            <w:shd w:val="clear" w:color="666553" w:fill="666553"/>
            <w:tcMar>
              <w:top w:w="30" w:type="dxa"/>
              <w:left w:w="0" w:type="dxa"/>
              <w:bottom w:w="0" w:type="dxa"/>
              <w:right w:w="0" w:type="dxa"/>
            </w:tcMar>
            <w:vAlign w:val="center"/>
          </w:tcPr>
          <w:p w14:paraId="21B95BCC" w14:textId="77777777" w:rsidR="00587B6E" w:rsidRDefault="00637E14">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1C4A2A5" w14:textId="77777777" w:rsidR="00587B6E" w:rsidRDefault="00637E14">
      <w:pPr>
        <w:spacing w:line="240" w:lineRule="exact"/>
      </w:pPr>
      <w:r>
        <w:t xml:space="preserve"> </w:t>
      </w:r>
    </w:p>
    <w:p w14:paraId="0FA04E2A" w14:textId="77777777" w:rsidR="00587B6E" w:rsidRDefault="00587B6E">
      <w:pPr>
        <w:spacing w:after="120" w:line="240" w:lineRule="exact"/>
      </w:pPr>
    </w:p>
    <w:p w14:paraId="13E359E8" w14:textId="77777777" w:rsidR="00587B6E" w:rsidRDefault="00637E14">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13FCD90C" w14:textId="77777777" w:rsidR="00587B6E" w:rsidRDefault="00587B6E">
      <w:pPr>
        <w:spacing w:line="240" w:lineRule="exact"/>
      </w:pPr>
    </w:p>
    <w:p w14:paraId="661F6AF0" w14:textId="77777777" w:rsidR="00587B6E" w:rsidRDefault="00587B6E">
      <w:pPr>
        <w:spacing w:line="240" w:lineRule="exact"/>
      </w:pPr>
    </w:p>
    <w:p w14:paraId="5E566143" w14:textId="77777777" w:rsidR="00587B6E" w:rsidRDefault="00587B6E">
      <w:pPr>
        <w:spacing w:line="240" w:lineRule="exact"/>
      </w:pPr>
    </w:p>
    <w:p w14:paraId="32DE2CA5" w14:textId="77777777" w:rsidR="00587B6E" w:rsidRDefault="00587B6E">
      <w:pPr>
        <w:spacing w:line="240" w:lineRule="exact"/>
      </w:pPr>
    </w:p>
    <w:p w14:paraId="10637F99" w14:textId="77777777" w:rsidR="00587B6E" w:rsidRDefault="00587B6E">
      <w:pPr>
        <w:spacing w:line="240" w:lineRule="exact"/>
      </w:pPr>
    </w:p>
    <w:p w14:paraId="5422D943" w14:textId="77777777" w:rsidR="00587B6E" w:rsidRDefault="00587B6E">
      <w:pPr>
        <w:spacing w:line="240" w:lineRule="exact"/>
      </w:pPr>
    </w:p>
    <w:p w14:paraId="57F5C085" w14:textId="77777777" w:rsidR="00587B6E" w:rsidRDefault="00587B6E">
      <w:pPr>
        <w:spacing w:line="240" w:lineRule="exact"/>
      </w:pPr>
    </w:p>
    <w:p w14:paraId="09E79EB6" w14:textId="77777777" w:rsidR="00587B6E" w:rsidRDefault="00587B6E">
      <w:pPr>
        <w:spacing w:after="180" w:line="240" w:lineRule="exact"/>
      </w:pPr>
    </w:p>
    <w:tbl>
      <w:tblPr>
        <w:tblW w:w="0" w:type="auto"/>
        <w:tblInd w:w="1260" w:type="dxa"/>
        <w:tblLayout w:type="fixed"/>
        <w:tblLook w:val="04A0" w:firstRow="1" w:lastRow="0" w:firstColumn="1" w:lastColumn="0" w:noHBand="0" w:noVBand="1"/>
      </w:tblPr>
      <w:tblGrid>
        <w:gridCol w:w="7100"/>
      </w:tblGrid>
      <w:tr w:rsidR="00587B6E" w14:paraId="12C67D5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5C07147" w14:textId="58AC08EA" w:rsidR="00587B6E" w:rsidRDefault="00637E1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Acquisition </w:t>
            </w:r>
            <w:proofErr w:type="spellStart"/>
            <w:r w:rsidR="000114DB">
              <w:rPr>
                <w:rFonts w:ascii="Arial" w:eastAsia="Arial" w:hAnsi="Arial" w:cs="Arial"/>
                <w:b/>
                <w:color w:val="000000"/>
                <w:sz w:val="28"/>
                <w:lang w:val="fr-FR"/>
              </w:rPr>
              <w:t>et</w:t>
            </w:r>
            <w:r>
              <w:rPr>
                <w:rFonts w:ascii="Arial" w:eastAsia="Arial" w:hAnsi="Arial" w:cs="Arial"/>
                <w:b/>
                <w:color w:val="000000"/>
                <w:sz w:val="28"/>
                <w:lang w:val="fr-FR"/>
              </w:rPr>
              <w:t>entretien</w:t>
            </w:r>
            <w:proofErr w:type="spellEnd"/>
            <w:r>
              <w:rPr>
                <w:rFonts w:ascii="Arial" w:eastAsia="Arial" w:hAnsi="Arial" w:cs="Arial"/>
                <w:b/>
                <w:color w:val="000000"/>
                <w:sz w:val="28"/>
                <w:lang w:val="fr-FR"/>
              </w:rPr>
              <w:t xml:space="preserve"> d’</w:t>
            </w:r>
            <w:r w:rsidR="000114DB">
              <w:rPr>
                <w:rFonts w:ascii="Arial" w:eastAsia="Arial" w:hAnsi="Arial" w:cs="Arial"/>
                <w:b/>
                <w:color w:val="000000"/>
                <w:sz w:val="28"/>
                <w:lang w:val="fr-FR"/>
              </w:rPr>
              <w:t>é</w:t>
            </w:r>
            <w:r>
              <w:rPr>
                <w:rFonts w:ascii="Arial" w:eastAsia="Arial" w:hAnsi="Arial" w:cs="Arial"/>
                <w:b/>
                <w:color w:val="000000"/>
                <w:sz w:val="28"/>
                <w:lang w:val="fr-FR"/>
              </w:rPr>
              <w:t xml:space="preserve">quipements de travail et de </w:t>
            </w:r>
            <w:r w:rsidR="000114DB">
              <w:rPr>
                <w:rFonts w:ascii="Arial" w:eastAsia="Arial" w:hAnsi="Arial" w:cs="Arial"/>
                <w:b/>
                <w:color w:val="000000"/>
                <w:sz w:val="28"/>
                <w:lang w:val="fr-FR"/>
              </w:rPr>
              <w:t>p</w:t>
            </w:r>
            <w:r>
              <w:rPr>
                <w:rFonts w:ascii="Arial" w:eastAsia="Arial" w:hAnsi="Arial" w:cs="Arial"/>
                <w:b/>
                <w:color w:val="000000"/>
                <w:sz w:val="28"/>
                <w:lang w:val="fr-FR"/>
              </w:rPr>
              <w:t xml:space="preserve">rotection </w:t>
            </w:r>
            <w:proofErr w:type="spellStart"/>
            <w:r>
              <w:rPr>
                <w:rFonts w:ascii="Arial" w:eastAsia="Arial" w:hAnsi="Arial" w:cs="Arial"/>
                <w:b/>
                <w:color w:val="000000"/>
                <w:sz w:val="28"/>
                <w:lang w:val="fr-FR"/>
              </w:rPr>
              <w:t>ndividuelle</w:t>
            </w:r>
            <w:proofErr w:type="spellEnd"/>
            <w:r>
              <w:rPr>
                <w:rFonts w:ascii="Arial" w:eastAsia="Arial" w:hAnsi="Arial" w:cs="Arial"/>
                <w:b/>
                <w:color w:val="000000"/>
                <w:sz w:val="28"/>
                <w:lang w:val="fr-FR"/>
              </w:rPr>
              <w:t xml:space="preserve"> pour l’ensemble de l’université de Reims Champagne-Ardenne</w:t>
            </w:r>
          </w:p>
        </w:tc>
      </w:tr>
    </w:tbl>
    <w:p w14:paraId="63C4716A" w14:textId="77777777" w:rsidR="00587B6E" w:rsidRDefault="00637E14">
      <w:pPr>
        <w:spacing w:line="240" w:lineRule="exact"/>
      </w:pPr>
      <w:r>
        <w:t xml:space="preserve"> </w:t>
      </w:r>
    </w:p>
    <w:p w14:paraId="09564E28" w14:textId="77777777" w:rsidR="00DD1653" w:rsidRDefault="00DD1653">
      <w:pPr>
        <w:spacing w:line="276" w:lineRule="exact"/>
        <w:jc w:val="center"/>
        <w:rPr>
          <w:rFonts w:ascii="Arial" w:eastAsia="Arial" w:hAnsi="Arial" w:cs="Arial"/>
          <w:b/>
          <w:color w:val="000000"/>
          <w:lang w:val="fr-FR"/>
        </w:rPr>
      </w:pPr>
    </w:p>
    <w:p w14:paraId="047C058B" w14:textId="068722FF" w:rsidR="00587B6E" w:rsidRDefault="00637E1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24ED55E7" w14:textId="77777777" w:rsidR="00587B6E" w:rsidRDefault="00637E14">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40053F6E" w14:textId="77777777" w:rsidR="00587B6E" w:rsidRDefault="00637E14">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245F47DD" w14:textId="77777777" w:rsidR="00587B6E" w:rsidRDefault="00587B6E">
      <w:pPr>
        <w:spacing w:line="276" w:lineRule="exact"/>
        <w:jc w:val="center"/>
        <w:rPr>
          <w:rFonts w:ascii="Arial" w:eastAsia="Arial" w:hAnsi="Arial" w:cs="Arial"/>
          <w:color w:val="000000"/>
          <w:lang w:val="fr-FR"/>
        </w:rPr>
        <w:sectPr w:rsidR="00587B6E">
          <w:pgSz w:w="11900" w:h="16840"/>
          <w:pgMar w:top="1400" w:right="1140" w:bottom="1440" w:left="1140" w:header="1400" w:footer="1440" w:gutter="0"/>
          <w:cols w:space="708"/>
        </w:sectPr>
      </w:pPr>
    </w:p>
    <w:p w14:paraId="7654A826" w14:textId="77777777" w:rsidR="00587B6E" w:rsidRDefault="00637E14">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28C3A2DB" w14:textId="77777777" w:rsidR="00587B6E" w:rsidRDefault="00587B6E">
      <w:pPr>
        <w:spacing w:after="80" w:line="240" w:lineRule="exact"/>
      </w:pPr>
    </w:p>
    <w:p w14:paraId="4223B9AD" w14:textId="713EA1D4" w:rsidR="001007F9" w:rsidRDefault="00637E14">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sidR="001007F9" w:rsidRPr="00CC6E5F">
        <w:rPr>
          <w:rFonts w:eastAsia="Arial"/>
          <w:noProof/>
          <w:color w:val="000000"/>
          <w:lang w:val="fr-FR"/>
        </w:rPr>
        <w:t>1 - Préambule : Liste des lots</w:t>
      </w:r>
      <w:r w:rsidR="001007F9">
        <w:rPr>
          <w:noProof/>
        </w:rPr>
        <w:tab/>
      </w:r>
      <w:r w:rsidR="001007F9">
        <w:rPr>
          <w:noProof/>
        </w:rPr>
        <w:fldChar w:fldCharType="begin"/>
      </w:r>
      <w:r w:rsidR="001007F9">
        <w:rPr>
          <w:noProof/>
        </w:rPr>
        <w:instrText xml:space="preserve"> PAGEREF _Toc140848094 \h </w:instrText>
      </w:r>
      <w:r w:rsidR="001007F9">
        <w:rPr>
          <w:noProof/>
        </w:rPr>
      </w:r>
      <w:r w:rsidR="001007F9">
        <w:rPr>
          <w:noProof/>
        </w:rPr>
        <w:fldChar w:fldCharType="separate"/>
      </w:r>
      <w:r w:rsidR="001007F9">
        <w:rPr>
          <w:noProof/>
        </w:rPr>
        <w:t>3</w:t>
      </w:r>
      <w:r w:rsidR="001007F9">
        <w:rPr>
          <w:noProof/>
        </w:rPr>
        <w:fldChar w:fldCharType="end"/>
      </w:r>
    </w:p>
    <w:p w14:paraId="6F96FDDB" w14:textId="3C43BE24"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2 - Identification de l'acheteur</w:t>
      </w:r>
      <w:r>
        <w:rPr>
          <w:noProof/>
        </w:rPr>
        <w:tab/>
      </w:r>
      <w:r>
        <w:rPr>
          <w:noProof/>
        </w:rPr>
        <w:fldChar w:fldCharType="begin"/>
      </w:r>
      <w:r>
        <w:rPr>
          <w:noProof/>
        </w:rPr>
        <w:instrText xml:space="preserve"> PAGEREF _Toc140848095 \h </w:instrText>
      </w:r>
      <w:r>
        <w:rPr>
          <w:noProof/>
        </w:rPr>
      </w:r>
      <w:r>
        <w:rPr>
          <w:noProof/>
        </w:rPr>
        <w:fldChar w:fldCharType="separate"/>
      </w:r>
      <w:r>
        <w:rPr>
          <w:noProof/>
        </w:rPr>
        <w:t>4</w:t>
      </w:r>
      <w:r>
        <w:rPr>
          <w:noProof/>
        </w:rPr>
        <w:fldChar w:fldCharType="end"/>
      </w:r>
    </w:p>
    <w:p w14:paraId="0E95BCDD" w14:textId="26D58C88"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3 - Identification du co-contractant</w:t>
      </w:r>
      <w:r>
        <w:rPr>
          <w:noProof/>
        </w:rPr>
        <w:tab/>
      </w:r>
      <w:r>
        <w:rPr>
          <w:noProof/>
        </w:rPr>
        <w:fldChar w:fldCharType="begin"/>
      </w:r>
      <w:r>
        <w:rPr>
          <w:noProof/>
        </w:rPr>
        <w:instrText xml:space="preserve"> PAGEREF _Toc140848096 \h </w:instrText>
      </w:r>
      <w:r>
        <w:rPr>
          <w:noProof/>
        </w:rPr>
      </w:r>
      <w:r>
        <w:rPr>
          <w:noProof/>
        </w:rPr>
        <w:fldChar w:fldCharType="separate"/>
      </w:r>
      <w:r>
        <w:rPr>
          <w:noProof/>
        </w:rPr>
        <w:t>4</w:t>
      </w:r>
      <w:r>
        <w:rPr>
          <w:noProof/>
        </w:rPr>
        <w:fldChar w:fldCharType="end"/>
      </w:r>
    </w:p>
    <w:p w14:paraId="217B18F8" w14:textId="3FBB8012"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4 - Dispositions générales</w:t>
      </w:r>
      <w:r>
        <w:rPr>
          <w:noProof/>
        </w:rPr>
        <w:tab/>
      </w:r>
      <w:r>
        <w:rPr>
          <w:noProof/>
        </w:rPr>
        <w:fldChar w:fldCharType="begin"/>
      </w:r>
      <w:r>
        <w:rPr>
          <w:noProof/>
        </w:rPr>
        <w:instrText xml:space="preserve"> PAGEREF _Toc140848097 \h </w:instrText>
      </w:r>
      <w:r>
        <w:rPr>
          <w:noProof/>
        </w:rPr>
      </w:r>
      <w:r>
        <w:rPr>
          <w:noProof/>
        </w:rPr>
        <w:fldChar w:fldCharType="separate"/>
      </w:r>
      <w:r>
        <w:rPr>
          <w:noProof/>
        </w:rPr>
        <w:t>6</w:t>
      </w:r>
      <w:r>
        <w:rPr>
          <w:noProof/>
        </w:rPr>
        <w:fldChar w:fldCharType="end"/>
      </w:r>
    </w:p>
    <w:p w14:paraId="0A799BCB" w14:textId="03817BA9" w:rsidR="001007F9" w:rsidRDefault="001007F9">
      <w:pPr>
        <w:pStyle w:val="TM2"/>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4.1 - Objet</w:t>
      </w:r>
      <w:r>
        <w:rPr>
          <w:noProof/>
        </w:rPr>
        <w:tab/>
      </w:r>
      <w:r>
        <w:rPr>
          <w:noProof/>
        </w:rPr>
        <w:fldChar w:fldCharType="begin"/>
      </w:r>
      <w:r>
        <w:rPr>
          <w:noProof/>
        </w:rPr>
        <w:instrText xml:space="preserve"> PAGEREF _Toc140848098 \h </w:instrText>
      </w:r>
      <w:r>
        <w:rPr>
          <w:noProof/>
        </w:rPr>
      </w:r>
      <w:r>
        <w:rPr>
          <w:noProof/>
        </w:rPr>
        <w:fldChar w:fldCharType="separate"/>
      </w:r>
      <w:r>
        <w:rPr>
          <w:noProof/>
        </w:rPr>
        <w:t>6</w:t>
      </w:r>
      <w:r>
        <w:rPr>
          <w:noProof/>
        </w:rPr>
        <w:fldChar w:fldCharType="end"/>
      </w:r>
    </w:p>
    <w:p w14:paraId="765A68F9" w14:textId="0EEEA70B" w:rsidR="001007F9" w:rsidRDefault="001007F9">
      <w:pPr>
        <w:pStyle w:val="TM2"/>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4.2 - Mode de passation</w:t>
      </w:r>
      <w:r>
        <w:rPr>
          <w:noProof/>
        </w:rPr>
        <w:tab/>
      </w:r>
      <w:r>
        <w:rPr>
          <w:noProof/>
        </w:rPr>
        <w:fldChar w:fldCharType="begin"/>
      </w:r>
      <w:r>
        <w:rPr>
          <w:noProof/>
        </w:rPr>
        <w:instrText xml:space="preserve"> PAGEREF _Toc140848099 \h </w:instrText>
      </w:r>
      <w:r>
        <w:rPr>
          <w:noProof/>
        </w:rPr>
      </w:r>
      <w:r>
        <w:rPr>
          <w:noProof/>
        </w:rPr>
        <w:fldChar w:fldCharType="separate"/>
      </w:r>
      <w:r>
        <w:rPr>
          <w:noProof/>
        </w:rPr>
        <w:t>6</w:t>
      </w:r>
      <w:r>
        <w:rPr>
          <w:noProof/>
        </w:rPr>
        <w:fldChar w:fldCharType="end"/>
      </w:r>
    </w:p>
    <w:p w14:paraId="057A1B70" w14:textId="309B6738" w:rsidR="001007F9" w:rsidRDefault="001007F9">
      <w:pPr>
        <w:pStyle w:val="TM2"/>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4.3 - Forme de contrat</w:t>
      </w:r>
      <w:r>
        <w:rPr>
          <w:noProof/>
        </w:rPr>
        <w:tab/>
      </w:r>
      <w:r>
        <w:rPr>
          <w:noProof/>
        </w:rPr>
        <w:fldChar w:fldCharType="begin"/>
      </w:r>
      <w:r>
        <w:rPr>
          <w:noProof/>
        </w:rPr>
        <w:instrText xml:space="preserve"> PAGEREF _Toc140848100 \h </w:instrText>
      </w:r>
      <w:r>
        <w:rPr>
          <w:noProof/>
        </w:rPr>
      </w:r>
      <w:r>
        <w:rPr>
          <w:noProof/>
        </w:rPr>
        <w:fldChar w:fldCharType="separate"/>
      </w:r>
      <w:r>
        <w:rPr>
          <w:noProof/>
        </w:rPr>
        <w:t>6</w:t>
      </w:r>
      <w:r>
        <w:rPr>
          <w:noProof/>
        </w:rPr>
        <w:fldChar w:fldCharType="end"/>
      </w:r>
    </w:p>
    <w:p w14:paraId="387B3848" w14:textId="356ACC74"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5 - Prix</w:t>
      </w:r>
      <w:r>
        <w:rPr>
          <w:noProof/>
        </w:rPr>
        <w:tab/>
      </w:r>
      <w:r>
        <w:rPr>
          <w:noProof/>
        </w:rPr>
        <w:fldChar w:fldCharType="begin"/>
      </w:r>
      <w:r>
        <w:rPr>
          <w:noProof/>
        </w:rPr>
        <w:instrText xml:space="preserve"> PAGEREF _Toc140848101 \h </w:instrText>
      </w:r>
      <w:r>
        <w:rPr>
          <w:noProof/>
        </w:rPr>
      </w:r>
      <w:r>
        <w:rPr>
          <w:noProof/>
        </w:rPr>
        <w:fldChar w:fldCharType="separate"/>
      </w:r>
      <w:r>
        <w:rPr>
          <w:noProof/>
        </w:rPr>
        <w:t>6</w:t>
      </w:r>
      <w:r>
        <w:rPr>
          <w:noProof/>
        </w:rPr>
        <w:fldChar w:fldCharType="end"/>
      </w:r>
    </w:p>
    <w:p w14:paraId="6A2AFC84" w14:textId="35439C40"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6 - Durée de l'accord-cadre</w:t>
      </w:r>
      <w:r>
        <w:rPr>
          <w:noProof/>
        </w:rPr>
        <w:tab/>
      </w:r>
      <w:r>
        <w:rPr>
          <w:noProof/>
        </w:rPr>
        <w:fldChar w:fldCharType="begin"/>
      </w:r>
      <w:r>
        <w:rPr>
          <w:noProof/>
        </w:rPr>
        <w:instrText xml:space="preserve"> PAGEREF _Toc140848102 \h </w:instrText>
      </w:r>
      <w:r>
        <w:rPr>
          <w:noProof/>
        </w:rPr>
      </w:r>
      <w:r>
        <w:rPr>
          <w:noProof/>
        </w:rPr>
        <w:fldChar w:fldCharType="separate"/>
      </w:r>
      <w:r>
        <w:rPr>
          <w:noProof/>
        </w:rPr>
        <w:t>6</w:t>
      </w:r>
      <w:r>
        <w:rPr>
          <w:noProof/>
        </w:rPr>
        <w:fldChar w:fldCharType="end"/>
      </w:r>
    </w:p>
    <w:p w14:paraId="0E265668" w14:textId="2ED56154"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7 - Paiement</w:t>
      </w:r>
      <w:r>
        <w:rPr>
          <w:noProof/>
        </w:rPr>
        <w:tab/>
      </w:r>
      <w:r>
        <w:rPr>
          <w:noProof/>
        </w:rPr>
        <w:fldChar w:fldCharType="begin"/>
      </w:r>
      <w:r>
        <w:rPr>
          <w:noProof/>
        </w:rPr>
        <w:instrText xml:space="preserve"> PAGEREF _Toc140848103 \h </w:instrText>
      </w:r>
      <w:r>
        <w:rPr>
          <w:noProof/>
        </w:rPr>
      </w:r>
      <w:r>
        <w:rPr>
          <w:noProof/>
        </w:rPr>
        <w:fldChar w:fldCharType="separate"/>
      </w:r>
      <w:r>
        <w:rPr>
          <w:noProof/>
        </w:rPr>
        <w:t>6</w:t>
      </w:r>
      <w:r>
        <w:rPr>
          <w:noProof/>
        </w:rPr>
        <w:fldChar w:fldCharType="end"/>
      </w:r>
    </w:p>
    <w:p w14:paraId="6FCD9052" w14:textId="301F1F4F"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8 - Nomenclature</w:t>
      </w:r>
      <w:r>
        <w:rPr>
          <w:noProof/>
        </w:rPr>
        <w:tab/>
      </w:r>
      <w:r>
        <w:rPr>
          <w:noProof/>
        </w:rPr>
        <w:fldChar w:fldCharType="begin"/>
      </w:r>
      <w:r>
        <w:rPr>
          <w:noProof/>
        </w:rPr>
        <w:instrText xml:space="preserve"> PAGEREF _Toc140848104 \h </w:instrText>
      </w:r>
      <w:r>
        <w:rPr>
          <w:noProof/>
        </w:rPr>
      </w:r>
      <w:r>
        <w:rPr>
          <w:noProof/>
        </w:rPr>
        <w:fldChar w:fldCharType="separate"/>
      </w:r>
      <w:r>
        <w:rPr>
          <w:noProof/>
        </w:rPr>
        <w:t>8</w:t>
      </w:r>
      <w:r>
        <w:rPr>
          <w:noProof/>
        </w:rPr>
        <w:fldChar w:fldCharType="end"/>
      </w:r>
    </w:p>
    <w:p w14:paraId="3C269100" w14:textId="6653EC17"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9 - Signature</w:t>
      </w:r>
      <w:r>
        <w:rPr>
          <w:noProof/>
        </w:rPr>
        <w:tab/>
      </w:r>
      <w:r>
        <w:rPr>
          <w:noProof/>
        </w:rPr>
        <w:fldChar w:fldCharType="begin"/>
      </w:r>
      <w:r>
        <w:rPr>
          <w:noProof/>
        </w:rPr>
        <w:instrText xml:space="preserve"> PAGEREF _Toc140848105 \h </w:instrText>
      </w:r>
      <w:r>
        <w:rPr>
          <w:noProof/>
        </w:rPr>
      </w:r>
      <w:r>
        <w:rPr>
          <w:noProof/>
        </w:rPr>
        <w:fldChar w:fldCharType="separate"/>
      </w:r>
      <w:r>
        <w:rPr>
          <w:noProof/>
        </w:rPr>
        <w:t>10</w:t>
      </w:r>
      <w:r>
        <w:rPr>
          <w:noProof/>
        </w:rPr>
        <w:fldChar w:fldCharType="end"/>
      </w:r>
    </w:p>
    <w:p w14:paraId="2E95868A" w14:textId="1244E85E" w:rsidR="001007F9" w:rsidRDefault="001007F9">
      <w:pPr>
        <w:pStyle w:val="TM1"/>
        <w:tabs>
          <w:tab w:val="right" w:leader="dot" w:pos="9610"/>
        </w:tabs>
        <w:rPr>
          <w:rFonts w:asciiTheme="minorHAnsi" w:eastAsiaTheme="minorEastAsia" w:hAnsiTheme="minorHAnsi" w:cstheme="minorBidi"/>
          <w:noProof/>
          <w:sz w:val="22"/>
          <w:szCs w:val="22"/>
          <w:lang w:val="fr-FR" w:eastAsia="fr-FR"/>
        </w:rPr>
      </w:pPr>
      <w:r w:rsidRPr="00CC6E5F">
        <w:rPr>
          <w:rFonts w:eastAsia="Arial"/>
          <w:noProof/>
          <w:color w:val="000000"/>
          <w:lang w:val="fr-FR"/>
        </w:rPr>
        <w:t>ANNEXE N° 1 : DÉSIGNATION DES CO-TRAITANTS ET RÉPARTITION DES PRESTATIONS</w:t>
      </w:r>
      <w:r>
        <w:rPr>
          <w:noProof/>
        </w:rPr>
        <w:tab/>
      </w:r>
      <w:r>
        <w:rPr>
          <w:noProof/>
        </w:rPr>
        <w:fldChar w:fldCharType="begin"/>
      </w:r>
      <w:r>
        <w:rPr>
          <w:noProof/>
        </w:rPr>
        <w:instrText xml:space="preserve"> PAGEREF _Toc140848106 \h </w:instrText>
      </w:r>
      <w:r>
        <w:rPr>
          <w:noProof/>
        </w:rPr>
      </w:r>
      <w:r>
        <w:rPr>
          <w:noProof/>
        </w:rPr>
        <w:fldChar w:fldCharType="separate"/>
      </w:r>
      <w:r>
        <w:rPr>
          <w:noProof/>
        </w:rPr>
        <w:t>12</w:t>
      </w:r>
      <w:r>
        <w:rPr>
          <w:noProof/>
        </w:rPr>
        <w:fldChar w:fldCharType="end"/>
      </w:r>
    </w:p>
    <w:p w14:paraId="13899F58" w14:textId="3957384C" w:rsidR="00587B6E" w:rsidRDefault="00637E14">
      <w:pPr>
        <w:spacing w:after="100"/>
        <w:rPr>
          <w:rFonts w:ascii="Arial" w:eastAsia="Arial" w:hAnsi="Arial" w:cs="Arial"/>
          <w:color w:val="000000"/>
          <w:sz w:val="22"/>
          <w:lang w:val="fr-FR"/>
        </w:rPr>
        <w:sectPr w:rsidR="00587B6E">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1B2BF3F" w14:textId="77777777" w:rsidR="00587B6E" w:rsidRDefault="00637E14">
      <w:pPr>
        <w:pStyle w:val="Titre1"/>
        <w:rPr>
          <w:rFonts w:eastAsia="Arial"/>
          <w:color w:val="000000"/>
          <w:sz w:val="28"/>
          <w:lang w:val="fr-FR"/>
        </w:rPr>
      </w:pPr>
      <w:bookmarkStart w:id="0" w:name="ArtL1_AE-3-A1"/>
      <w:bookmarkStart w:id="1" w:name="_Toc140848094"/>
      <w:bookmarkEnd w:id="0"/>
      <w:r>
        <w:rPr>
          <w:rFonts w:eastAsia="Arial"/>
          <w:color w:val="000000"/>
          <w:sz w:val="28"/>
          <w:lang w:val="fr-FR"/>
        </w:rPr>
        <w:lastRenderedPageBreak/>
        <w:t>1 - Préambule : Liste des lots</w:t>
      </w:r>
      <w:bookmarkEnd w:id="1"/>
    </w:p>
    <w:tbl>
      <w:tblPr>
        <w:tblW w:w="0" w:type="auto"/>
        <w:tblInd w:w="500" w:type="dxa"/>
        <w:tblLayout w:type="fixed"/>
        <w:tblLook w:val="04A0" w:firstRow="1" w:lastRow="0" w:firstColumn="1" w:lastColumn="0" w:noHBand="0" w:noVBand="1"/>
      </w:tblPr>
      <w:tblGrid>
        <w:gridCol w:w="1800"/>
        <w:gridCol w:w="6800"/>
      </w:tblGrid>
      <w:tr w:rsidR="00587B6E" w14:paraId="5C553EF1"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5FAA47" w14:textId="2F2F875A" w:rsidR="00587B6E" w:rsidRDefault="00637E14">
            <w:pPr>
              <w:spacing w:before="40"/>
              <w:jc w:val="center"/>
              <w:rPr>
                <w:rFonts w:ascii="Arial" w:eastAsia="Arial" w:hAnsi="Arial" w:cs="Arial"/>
                <w:color w:val="000000"/>
                <w:sz w:val="20"/>
                <w:lang w:val="fr-FR"/>
              </w:rPr>
            </w:pPr>
            <w:bookmarkStart w:id="2" w:name="_Hlk140584083"/>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145031" w14:textId="77777777" w:rsidR="00587B6E" w:rsidRDefault="00637E14">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587B6E" w14:paraId="4739984E" w14:textId="77777777">
        <w:trPr>
          <w:trHeight w:val="7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C86E8"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B04693"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Equipements de travail et de protection individuelle pour les personnels d’entretien</w:t>
            </w:r>
          </w:p>
          <w:p w14:paraId="12905C82" w14:textId="4EEE2D4B" w:rsidR="00587B6E" w:rsidRDefault="00587B6E">
            <w:pPr>
              <w:spacing w:line="230" w:lineRule="exact"/>
              <w:ind w:left="80" w:right="80"/>
              <w:rPr>
                <w:rFonts w:ascii="Arial" w:eastAsia="Arial" w:hAnsi="Arial" w:cs="Arial"/>
                <w:color w:val="000000"/>
                <w:sz w:val="20"/>
                <w:lang w:val="fr-FR"/>
              </w:rPr>
            </w:pPr>
          </w:p>
        </w:tc>
      </w:tr>
      <w:tr w:rsidR="00587B6E" w14:paraId="2FFF1BD8" w14:textId="77777777">
        <w:trPr>
          <w:trHeight w:val="7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4C134"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C4ABB3"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Equipements de travail et de protection individuelle pour les personnels des laboratoires</w:t>
            </w:r>
          </w:p>
          <w:p w14:paraId="43FBDAA1" w14:textId="224C71BC" w:rsidR="00587B6E" w:rsidRDefault="00587B6E">
            <w:pPr>
              <w:spacing w:line="230" w:lineRule="exact"/>
              <w:ind w:left="80" w:right="80"/>
              <w:rPr>
                <w:rFonts w:ascii="Arial" w:eastAsia="Arial" w:hAnsi="Arial" w:cs="Arial"/>
                <w:color w:val="000000"/>
                <w:sz w:val="20"/>
                <w:lang w:val="fr-FR"/>
              </w:rPr>
            </w:pPr>
          </w:p>
        </w:tc>
      </w:tr>
      <w:tr w:rsidR="00587B6E" w14:paraId="5CC43618"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C00A3"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115EE1"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Tenues de travail pour les personnels des services techniques</w:t>
            </w:r>
          </w:p>
          <w:p w14:paraId="4471CCA2" w14:textId="69B40AD1" w:rsidR="00587B6E" w:rsidRDefault="00587B6E">
            <w:pPr>
              <w:spacing w:line="230" w:lineRule="exact"/>
              <w:ind w:left="80" w:right="80"/>
              <w:rPr>
                <w:rFonts w:ascii="Arial" w:eastAsia="Arial" w:hAnsi="Arial" w:cs="Arial"/>
                <w:color w:val="000000"/>
                <w:sz w:val="20"/>
                <w:lang w:val="fr-FR"/>
              </w:rPr>
            </w:pPr>
          </w:p>
        </w:tc>
      </w:tr>
      <w:tr w:rsidR="00587B6E" w14:paraId="104DE99B" w14:textId="77777777">
        <w:trPr>
          <w:trHeight w:val="7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5C2F5A"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917A77"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Equipements de protection individuelle pour les personnels des services techniques</w:t>
            </w:r>
          </w:p>
          <w:p w14:paraId="2514214A" w14:textId="3B0FE5BE" w:rsidR="00587B6E" w:rsidRDefault="00587B6E">
            <w:pPr>
              <w:spacing w:line="230" w:lineRule="exact"/>
              <w:ind w:left="80" w:right="80"/>
              <w:rPr>
                <w:rFonts w:ascii="Arial" w:eastAsia="Arial" w:hAnsi="Arial" w:cs="Arial"/>
                <w:color w:val="000000"/>
                <w:sz w:val="20"/>
                <w:lang w:val="fr-FR"/>
              </w:rPr>
            </w:pPr>
          </w:p>
        </w:tc>
      </w:tr>
      <w:tr w:rsidR="00587B6E" w14:paraId="49AA8C83"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78AFF"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C0823"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Entretien des vêtements de travail</w:t>
            </w:r>
          </w:p>
          <w:p w14:paraId="6F812D0F" w14:textId="6BED807D" w:rsidR="00587B6E" w:rsidRDefault="00587B6E">
            <w:pPr>
              <w:spacing w:line="230" w:lineRule="exact"/>
              <w:ind w:left="80" w:right="80"/>
              <w:rPr>
                <w:rFonts w:ascii="Arial" w:eastAsia="Arial" w:hAnsi="Arial" w:cs="Arial"/>
                <w:color w:val="000000"/>
                <w:sz w:val="20"/>
                <w:lang w:val="fr-FR"/>
              </w:rPr>
            </w:pPr>
          </w:p>
        </w:tc>
      </w:tr>
      <w:tr w:rsidR="00587B6E" w14:paraId="49EA268A"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D655E"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69093"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Protection des oreilles</w:t>
            </w:r>
          </w:p>
          <w:p w14:paraId="0B6557E8" w14:textId="11672CC8" w:rsidR="00587B6E" w:rsidRDefault="00587B6E">
            <w:pPr>
              <w:spacing w:line="230" w:lineRule="exact"/>
              <w:ind w:left="80" w:right="80"/>
              <w:rPr>
                <w:rFonts w:ascii="Arial" w:eastAsia="Arial" w:hAnsi="Arial" w:cs="Arial"/>
                <w:color w:val="000000"/>
                <w:sz w:val="20"/>
                <w:lang w:val="fr-FR"/>
              </w:rPr>
            </w:pPr>
          </w:p>
        </w:tc>
      </w:tr>
      <w:tr w:rsidR="00587B6E" w14:paraId="6517C67E"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54C02" w14:textId="77777777" w:rsidR="00587B6E" w:rsidRDefault="00637E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1B455"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Protection des voies respiratoires</w:t>
            </w:r>
          </w:p>
          <w:p w14:paraId="1AFFDEEC" w14:textId="3E2DA164" w:rsidR="00587B6E" w:rsidRDefault="00587B6E">
            <w:pPr>
              <w:spacing w:line="230" w:lineRule="exact"/>
              <w:ind w:left="80" w:right="80"/>
              <w:rPr>
                <w:rFonts w:ascii="Arial" w:eastAsia="Arial" w:hAnsi="Arial" w:cs="Arial"/>
                <w:color w:val="000000"/>
                <w:sz w:val="20"/>
                <w:lang w:val="fr-FR"/>
              </w:rPr>
            </w:pPr>
          </w:p>
        </w:tc>
      </w:tr>
      <w:bookmarkEnd w:id="2"/>
    </w:tbl>
    <w:p w14:paraId="5C26C9E8" w14:textId="77777777" w:rsidR="00587B6E" w:rsidRDefault="00587B6E">
      <w:pPr>
        <w:sectPr w:rsidR="00587B6E">
          <w:footerReference w:type="default" r:id="rId7"/>
          <w:pgSz w:w="11900" w:h="16840"/>
          <w:pgMar w:top="1140" w:right="1140" w:bottom="1140" w:left="1140" w:header="1140" w:footer="1140" w:gutter="0"/>
          <w:cols w:space="708"/>
        </w:sectPr>
      </w:pPr>
    </w:p>
    <w:p w14:paraId="571CA5F7" w14:textId="77777777" w:rsidR="00587B6E" w:rsidRDefault="00637E14">
      <w:pPr>
        <w:pStyle w:val="Titre1"/>
        <w:rPr>
          <w:rFonts w:eastAsia="Arial"/>
          <w:color w:val="000000"/>
          <w:sz w:val="28"/>
          <w:lang w:val="fr-FR"/>
        </w:rPr>
      </w:pPr>
      <w:bookmarkStart w:id="3" w:name="ArtL1_AE-3-A2"/>
      <w:bookmarkStart w:id="4" w:name="_Toc140848095"/>
      <w:bookmarkEnd w:id="3"/>
      <w:r>
        <w:rPr>
          <w:rFonts w:eastAsia="Arial"/>
          <w:color w:val="000000"/>
          <w:sz w:val="28"/>
          <w:lang w:val="fr-FR"/>
        </w:rPr>
        <w:lastRenderedPageBreak/>
        <w:t>2 - Identification de l'acheteur</w:t>
      </w:r>
      <w:bookmarkEnd w:id="4"/>
    </w:p>
    <w:p w14:paraId="0117E906" w14:textId="77777777" w:rsidR="00587B6E" w:rsidRDefault="00637E14">
      <w:pPr>
        <w:pStyle w:val="ParagrapheIndent1"/>
        <w:spacing w:after="240"/>
        <w:jc w:val="both"/>
        <w:rPr>
          <w:color w:val="000000"/>
          <w:lang w:val="fr-FR"/>
        </w:rPr>
      </w:pPr>
      <w:r>
        <w:rPr>
          <w:color w:val="000000"/>
          <w:lang w:val="fr-FR"/>
        </w:rPr>
        <w:t>Nom de l'organisme : Université de Reims Champagne-Ardenne</w:t>
      </w:r>
    </w:p>
    <w:p w14:paraId="4D0D8AE9" w14:textId="77777777" w:rsidR="00587B6E" w:rsidRDefault="00637E14">
      <w:pPr>
        <w:pStyle w:val="ParagrapheIndent1"/>
        <w:spacing w:after="240"/>
        <w:jc w:val="both"/>
        <w:rPr>
          <w:color w:val="000000"/>
          <w:lang w:val="fr-FR"/>
        </w:rPr>
      </w:pPr>
      <w:r>
        <w:rPr>
          <w:color w:val="000000"/>
          <w:lang w:val="fr-FR"/>
        </w:rPr>
        <w:t>Comptable assignataire des paiements : Madame l'Agent Comptable</w:t>
      </w:r>
    </w:p>
    <w:p w14:paraId="1B96F788" w14:textId="77777777" w:rsidR="00587B6E" w:rsidRDefault="00637E14">
      <w:pPr>
        <w:pStyle w:val="Titre1"/>
        <w:rPr>
          <w:rFonts w:eastAsia="Arial"/>
          <w:color w:val="000000"/>
          <w:sz w:val="28"/>
          <w:lang w:val="fr-FR"/>
        </w:rPr>
      </w:pPr>
      <w:bookmarkStart w:id="5" w:name="ArtL1_AE-3-A3"/>
      <w:bookmarkStart w:id="6" w:name="_Toc140848096"/>
      <w:bookmarkEnd w:id="5"/>
      <w:r>
        <w:rPr>
          <w:rFonts w:eastAsia="Arial"/>
          <w:color w:val="000000"/>
          <w:sz w:val="28"/>
          <w:lang w:val="fr-FR"/>
        </w:rPr>
        <w:t>3 - Identification du co-contractant</w:t>
      </w:r>
      <w:bookmarkEnd w:id="6"/>
    </w:p>
    <w:p w14:paraId="09A2E757" w14:textId="39DE49A9" w:rsidR="00587B6E" w:rsidRDefault="00637E14">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n° </w:t>
      </w:r>
      <w:r w:rsidR="004E25ED">
        <w:rPr>
          <w:color w:val="000000"/>
          <w:lang w:val="fr-FR"/>
        </w:rPr>
        <w:t xml:space="preserve">2023PFACFOU009 </w:t>
      </w:r>
      <w:r>
        <w:rPr>
          <w:color w:val="000000"/>
          <w:lang w:val="fr-FR"/>
        </w:rPr>
        <w:t>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587B6E" w14:paraId="37CB46C7" w14:textId="77777777">
        <w:trPr>
          <w:trHeight w:val="202"/>
        </w:trPr>
        <w:tc>
          <w:tcPr>
            <w:tcW w:w="240" w:type="dxa"/>
            <w:tcMar>
              <w:top w:w="0" w:type="dxa"/>
              <w:left w:w="0" w:type="dxa"/>
              <w:bottom w:w="0" w:type="dxa"/>
              <w:right w:w="0" w:type="dxa"/>
            </w:tcMar>
          </w:tcPr>
          <w:p w14:paraId="49919A4B" w14:textId="77777777" w:rsidR="00587B6E" w:rsidRDefault="001007F9">
            <w:pPr>
              <w:rPr>
                <w:sz w:val="2"/>
              </w:rPr>
            </w:pPr>
            <w:r>
              <w:pict w14:anchorId="63FE3131">
                <v:shape id="_x0000_i1026" type="#_x0000_t75" style="width:12pt;height:12pt">
                  <v:imagedata r:id="rId8" o:title=""/>
                </v:shape>
              </w:pict>
            </w:r>
          </w:p>
        </w:tc>
        <w:tc>
          <w:tcPr>
            <w:tcW w:w="200" w:type="dxa"/>
            <w:tcMar>
              <w:top w:w="0" w:type="dxa"/>
              <w:left w:w="0" w:type="dxa"/>
              <w:bottom w:w="0" w:type="dxa"/>
              <w:right w:w="0" w:type="dxa"/>
            </w:tcMar>
          </w:tcPr>
          <w:p w14:paraId="71D91718" w14:textId="77777777" w:rsidR="00587B6E" w:rsidRDefault="00587B6E">
            <w:pPr>
              <w:rPr>
                <w:sz w:val="2"/>
              </w:rPr>
            </w:pPr>
          </w:p>
        </w:tc>
        <w:tc>
          <w:tcPr>
            <w:tcW w:w="9180" w:type="dxa"/>
            <w:tcMar>
              <w:top w:w="0" w:type="dxa"/>
              <w:left w:w="0" w:type="dxa"/>
              <w:bottom w:w="0" w:type="dxa"/>
              <w:right w:w="0" w:type="dxa"/>
            </w:tcMar>
          </w:tcPr>
          <w:p w14:paraId="3057EA7B" w14:textId="77777777" w:rsidR="00587B6E" w:rsidRDefault="00637E14">
            <w:pPr>
              <w:pStyle w:val="ParagrapheIndent1"/>
              <w:jc w:val="both"/>
              <w:rPr>
                <w:color w:val="000000"/>
                <w:lang w:val="fr-FR"/>
              </w:rPr>
            </w:pPr>
            <w:r>
              <w:rPr>
                <w:color w:val="000000"/>
                <w:lang w:val="fr-FR"/>
              </w:rPr>
              <w:t>Le signataire (Candidat individuel),</w:t>
            </w:r>
          </w:p>
        </w:tc>
      </w:tr>
    </w:tbl>
    <w:p w14:paraId="0C670ED2" w14:textId="77777777" w:rsidR="00587B6E" w:rsidRDefault="00637E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509DFF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04F8D"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E8B614" w14:textId="77777777" w:rsidR="00587B6E" w:rsidRDefault="00587B6E">
            <w:pPr>
              <w:pStyle w:val="saisieClientCel"/>
              <w:rPr>
                <w:rFonts w:ascii="Arial" w:eastAsia="Arial" w:hAnsi="Arial" w:cs="Arial"/>
                <w:color w:val="000000"/>
                <w:lang w:val="fr-FR"/>
              </w:rPr>
            </w:pPr>
          </w:p>
        </w:tc>
      </w:tr>
      <w:tr w:rsidR="00587B6E" w14:paraId="398CDE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6549BC"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CAA79C" w14:textId="77777777" w:rsidR="00587B6E" w:rsidRDefault="00587B6E">
            <w:pPr>
              <w:pStyle w:val="saisieClientCel"/>
              <w:rPr>
                <w:rFonts w:ascii="Arial" w:eastAsia="Arial" w:hAnsi="Arial" w:cs="Arial"/>
                <w:color w:val="000000"/>
                <w:lang w:val="fr-FR"/>
              </w:rPr>
            </w:pPr>
          </w:p>
        </w:tc>
      </w:tr>
    </w:tbl>
    <w:p w14:paraId="6C36D0CE" w14:textId="77777777" w:rsidR="00587B6E" w:rsidRDefault="00637E14">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70A3495B" w14:textId="77777777">
        <w:trPr>
          <w:trHeight w:val="202"/>
        </w:trPr>
        <w:tc>
          <w:tcPr>
            <w:tcW w:w="240" w:type="dxa"/>
            <w:tcMar>
              <w:top w:w="0" w:type="dxa"/>
              <w:left w:w="0" w:type="dxa"/>
              <w:bottom w:w="0" w:type="dxa"/>
              <w:right w:w="0" w:type="dxa"/>
            </w:tcMar>
          </w:tcPr>
          <w:p w14:paraId="0DF55857" w14:textId="77777777" w:rsidR="00587B6E" w:rsidRDefault="001007F9">
            <w:pPr>
              <w:rPr>
                <w:sz w:val="2"/>
              </w:rPr>
            </w:pPr>
            <w:r>
              <w:pict w14:anchorId="29B200AA">
                <v:shape id="_x0000_i1027" type="#_x0000_t75" style="width:12pt;height:12pt">
                  <v:imagedata r:id="rId8" o:title=""/>
                </v:shape>
              </w:pict>
            </w:r>
          </w:p>
        </w:tc>
        <w:tc>
          <w:tcPr>
            <w:tcW w:w="200" w:type="dxa"/>
            <w:tcMar>
              <w:top w:w="0" w:type="dxa"/>
              <w:left w:w="0" w:type="dxa"/>
              <w:bottom w:w="0" w:type="dxa"/>
              <w:right w:w="0" w:type="dxa"/>
            </w:tcMar>
          </w:tcPr>
          <w:p w14:paraId="184AAB7E" w14:textId="77777777" w:rsidR="00587B6E" w:rsidRDefault="00587B6E">
            <w:pPr>
              <w:rPr>
                <w:sz w:val="2"/>
              </w:rPr>
            </w:pPr>
          </w:p>
        </w:tc>
        <w:tc>
          <w:tcPr>
            <w:tcW w:w="9180" w:type="dxa"/>
            <w:tcMar>
              <w:top w:w="0" w:type="dxa"/>
              <w:left w:w="0" w:type="dxa"/>
              <w:bottom w:w="0" w:type="dxa"/>
              <w:right w:w="0" w:type="dxa"/>
            </w:tcMar>
          </w:tcPr>
          <w:p w14:paraId="03A1C8DC" w14:textId="77777777" w:rsidR="00587B6E" w:rsidRDefault="00637E14">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4342130E" w14:textId="77777777" w:rsidR="00587B6E" w:rsidRDefault="00637E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03C8B38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E1E89C"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5916B" w14:textId="77777777" w:rsidR="00587B6E" w:rsidRDefault="00587B6E">
            <w:pPr>
              <w:pStyle w:val="saisieClientCel"/>
              <w:rPr>
                <w:rFonts w:ascii="Arial" w:eastAsia="Arial" w:hAnsi="Arial" w:cs="Arial"/>
                <w:color w:val="000000"/>
                <w:lang w:val="fr-FR"/>
              </w:rPr>
            </w:pPr>
          </w:p>
        </w:tc>
      </w:tr>
      <w:tr w:rsidR="00587B6E" w14:paraId="2B2464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9C0D0C"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AD5862" w14:textId="77777777" w:rsidR="00587B6E" w:rsidRDefault="00587B6E">
            <w:pPr>
              <w:pStyle w:val="saisieClientCel"/>
              <w:rPr>
                <w:rFonts w:ascii="Arial" w:eastAsia="Arial" w:hAnsi="Arial" w:cs="Arial"/>
                <w:color w:val="000000"/>
                <w:lang w:val="fr-FR"/>
              </w:rPr>
            </w:pPr>
          </w:p>
        </w:tc>
      </w:tr>
      <w:tr w:rsidR="00587B6E" w14:paraId="49DFFDC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424EDE"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86D25" w14:textId="77777777" w:rsidR="00587B6E" w:rsidRDefault="00587B6E">
            <w:pPr>
              <w:pStyle w:val="saisieClientCel"/>
              <w:rPr>
                <w:rFonts w:ascii="Arial" w:eastAsia="Arial" w:hAnsi="Arial" w:cs="Arial"/>
                <w:color w:val="000000"/>
                <w:lang w:val="fr-FR"/>
              </w:rPr>
            </w:pPr>
          </w:p>
        </w:tc>
      </w:tr>
      <w:tr w:rsidR="00587B6E" w14:paraId="247741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6C2BC"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39762B" w14:textId="77777777" w:rsidR="00587B6E" w:rsidRDefault="00587B6E">
            <w:pPr>
              <w:pStyle w:val="saisieClientCel"/>
              <w:rPr>
                <w:rFonts w:ascii="Arial" w:eastAsia="Arial" w:hAnsi="Arial" w:cs="Arial"/>
                <w:color w:val="000000"/>
                <w:lang w:val="fr-FR"/>
              </w:rPr>
            </w:pPr>
          </w:p>
        </w:tc>
      </w:tr>
      <w:tr w:rsidR="00587B6E" w14:paraId="7F241C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1BFBE6"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9B6950" w14:textId="77777777" w:rsidR="00587B6E" w:rsidRDefault="00587B6E">
            <w:pPr>
              <w:pStyle w:val="saisieClientCel"/>
              <w:rPr>
                <w:rFonts w:ascii="Arial" w:eastAsia="Arial" w:hAnsi="Arial" w:cs="Arial"/>
                <w:color w:val="000000"/>
                <w:lang w:val="fr-FR"/>
              </w:rPr>
            </w:pPr>
          </w:p>
        </w:tc>
      </w:tr>
      <w:tr w:rsidR="00587B6E" w14:paraId="6F9086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5A86DA"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F42732" w14:textId="77777777" w:rsidR="00587B6E" w:rsidRDefault="00587B6E">
            <w:pPr>
              <w:pStyle w:val="saisieClientCel"/>
              <w:rPr>
                <w:rFonts w:ascii="Arial" w:eastAsia="Arial" w:hAnsi="Arial" w:cs="Arial"/>
                <w:color w:val="000000"/>
                <w:lang w:val="fr-FR"/>
              </w:rPr>
            </w:pPr>
          </w:p>
        </w:tc>
      </w:tr>
      <w:tr w:rsidR="00587B6E" w14:paraId="04988B9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7FE938"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22C2D0" w14:textId="77777777" w:rsidR="00587B6E" w:rsidRDefault="00587B6E">
            <w:pPr>
              <w:pStyle w:val="saisieClientCel"/>
              <w:rPr>
                <w:rFonts w:ascii="Arial" w:eastAsia="Arial" w:hAnsi="Arial" w:cs="Arial"/>
                <w:color w:val="000000"/>
                <w:lang w:val="fr-FR"/>
              </w:rPr>
            </w:pPr>
          </w:p>
        </w:tc>
      </w:tr>
    </w:tbl>
    <w:p w14:paraId="6B30EF02" w14:textId="77777777" w:rsidR="00587B6E" w:rsidRDefault="00637E14">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7438251C" w14:textId="77777777">
        <w:trPr>
          <w:trHeight w:val="202"/>
        </w:trPr>
        <w:tc>
          <w:tcPr>
            <w:tcW w:w="240" w:type="dxa"/>
            <w:tcMar>
              <w:top w:w="0" w:type="dxa"/>
              <w:left w:w="0" w:type="dxa"/>
              <w:bottom w:w="0" w:type="dxa"/>
              <w:right w:w="0" w:type="dxa"/>
            </w:tcMar>
          </w:tcPr>
          <w:p w14:paraId="4F4E0BEC" w14:textId="77777777" w:rsidR="00587B6E" w:rsidRDefault="001007F9">
            <w:pPr>
              <w:rPr>
                <w:sz w:val="2"/>
              </w:rPr>
            </w:pPr>
            <w:r>
              <w:pict w14:anchorId="2CD047C2">
                <v:shape id="_x0000_i1028" type="#_x0000_t75" style="width:12pt;height:12pt">
                  <v:imagedata r:id="rId8" o:title=""/>
                </v:shape>
              </w:pict>
            </w:r>
          </w:p>
        </w:tc>
        <w:tc>
          <w:tcPr>
            <w:tcW w:w="200" w:type="dxa"/>
            <w:tcMar>
              <w:top w:w="0" w:type="dxa"/>
              <w:left w:w="0" w:type="dxa"/>
              <w:bottom w:w="0" w:type="dxa"/>
              <w:right w:w="0" w:type="dxa"/>
            </w:tcMar>
          </w:tcPr>
          <w:p w14:paraId="002C41AB" w14:textId="77777777" w:rsidR="00587B6E" w:rsidRDefault="00587B6E">
            <w:pPr>
              <w:rPr>
                <w:sz w:val="2"/>
              </w:rPr>
            </w:pPr>
          </w:p>
        </w:tc>
        <w:tc>
          <w:tcPr>
            <w:tcW w:w="9180" w:type="dxa"/>
            <w:tcMar>
              <w:top w:w="0" w:type="dxa"/>
              <w:left w:w="0" w:type="dxa"/>
              <w:bottom w:w="0" w:type="dxa"/>
              <w:right w:w="0" w:type="dxa"/>
            </w:tcMar>
          </w:tcPr>
          <w:p w14:paraId="3CDFE3EF" w14:textId="77777777" w:rsidR="00587B6E" w:rsidRDefault="00637E14">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28F490DE" w14:textId="77777777" w:rsidR="00587B6E" w:rsidRDefault="00637E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3C160A64"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666B7D"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368840" w14:textId="77777777" w:rsidR="00587B6E" w:rsidRDefault="00587B6E">
            <w:pPr>
              <w:pStyle w:val="saisieClientCel"/>
              <w:rPr>
                <w:rFonts w:ascii="Arial" w:eastAsia="Arial" w:hAnsi="Arial" w:cs="Arial"/>
                <w:color w:val="000000"/>
                <w:lang w:val="fr-FR"/>
              </w:rPr>
            </w:pPr>
          </w:p>
        </w:tc>
      </w:tr>
      <w:tr w:rsidR="00587B6E" w14:paraId="7E9600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98402"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A06DD" w14:textId="77777777" w:rsidR="00587B6E" w:rsidRDefault="00587B6E">
            <w:pPr>
              <w:pStyle w:val="saisieClientCel"/>
              <w:rPr>
                <w:rFonts w:ascii="Arial" w:eastAsia="Arial" w:hAnsi="Arial" w:cs="Arial"/>
                <w:color w:val="000000"/>
                <w:lang w:val="fr-FR"/>
              </w:rPr>
            </w:pPr>
          </w:p>
        </w:tc>
      </w:tr>
      <w:tr w:rsidR="00587B6E" w14:paraId="0D2EFB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98AC7A"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1DB17F" w14:textId="77777777" w:rsidR="00587B6E" w:rsidRDefault="00587B6E">
            <w:pPr>
              <w:pStyle w:val="saisieClientCel"/>
              <w:rPr>
                <w:rFonts w:ascii="Arial" w:eastAsia="Arial" w:hAnsi="Arial" w:cs="Arial"/>
                <w:color w:val="000000"/>
                <w:lang w:val="fr-FR"/>
              </w:rPr>
            </w:pPr>
          </w:p>
        </w:tc>
      </w:tr>
      <w:tr w:rsidR="00587B6E" w14:paraId="7DDDFA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67B7D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052EB7" w14:textId="77777777" w:rsidR="00587B6E" w:rsidRDefault="00587B6E">
            <w:pPr>
              <w:pStyle w:val="saisieClientCel"/>
              <w:rPr>
                <w:rFonts w:ascii="Arial" w:eastAsia="Arial" w:hAnsi="Arial" w:cs="Arial"/>
                <w:color w:val="000000"/>
                <w:lang w:val="fr-FR"/>
              </w:rPr>
            </w:pPr>
          </w:p>
        </w:tc>
      </w:tr>
      <w:tr w:rsidR="00587B6E" w14:paraId="327913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AEAD3"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6F721A" w14:textId="77777777" w:rsidR="00587B6E" w:rsidRDefault="00587B6E">
            <w:pPr>
              <w:pStyle w:val="saisieClientCel"/>
              <w:rPr>
                <w:rFonts w:ascii="Arial" w:eastAsia="Arial" w:hAnsi="Arial" w:cs="Arial"/>
                <w:color w:val="000000"/>
                <w:lang w:val="fr-FR"/>
              </w:rPr>
            </w:pPr>
          </w:p>
        </w:tc>
      </w:tr>
    </w:tbl>
    <w:p w14:paraId="69FE6C0C" w14:textId="77777777" w:rsidR="00587B6E" w:rsidRDefault="00587B6E">
      <w:pPr>
        <w:sectPr w:rsidR="00587B6E">
          <w:footerReference w:type="default" r:id="rId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587B6E" w14:paraId="596B9E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83F959"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1C83D" w14:textId="77777777" w:rsidR="00587B6E" w:rsidRDefault="00587B6E">
            <w:pPr>
              <w:pStyle w:val="saisieClientCel"/>
              <w:rPr>
                <w:rFonts w:ascii="Arial" w:eastAsia="Arial" w:hAnsi="Arial" w:cs="Arial"/>
                <w:color w:val="000000"/>
                <w:lang w:val="fr-FR"/>
              </w:rPr>
            </w:pPr>
          </w:p>
        </w:tc>
      </w:tr>
      <w:tr w:rsidR="00587B6E" w14:paraId="26AA945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9E4D41"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06745B" w14:textId="77777777" w:rsidR="00587B6E" w:rsidRDefault="00587B6E">
            <w:pPr>
              <w:pStyle w:val="saisieClientCel"/>
              <w:rPr>
                <w:rFonts w:ascii="Arial" w:eastAsia="Arial" w:hAnsi="Arial" w:cs="Arial"/>
                <w:color w:val="000000"/>
                <w:lang w:val="fr-FR"/>
              </w:rPr>
            </w:pPr>
          </w:p>
        </w:tc>
      </w:tr>
    </w:tbl>
    <w:p w14:paraId="79087EF3" w14:textId="77777777" w:rsidR="00587B6E" w:rsidRDefault="00637E14">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24FA538B" w14:textId="77777777">
        <w:trPr>
          <w:trHeight w:val="202"/>
        </w:trPr>
        <w:tc>
          <w:tcPr>
            <w:tcW w:w="240" w:type="dxa"/>
            <w:tcMar>
              <w:top w:w="0" w:type="dxa"/>
              <w:left w:w="0" w:type="dxa"/>
              <w:bottom w:w="0" w:type="dxa"/>
              <w:right w:w="0" w:type="dxa"/>
            </w:tcMar>
          </w:tcPr>
          <w:p w14:paraId="55FB31D4" w14:textId="77777777" w:rsidR="00587B6E" w:rsidRDefault="001007F9">
            <w:pPr>
              <w:rPr>
                <w:sz w:val="2"/>
              </w:rPr>
            </w:pPr>
            <w:r>
              <w:pict w14:anchorId="4D5DBAB0">
                <v:shape id="_x0000_i1029" type="#_x0000_t75" style="width:12pt;height:12pt">
                  <v:imagedata r:id="rId8" o:title=""/>
                </v:shape>
              </w:pict>
            </w:r>
          </w:p>
        </w:tc>
        <w:tc>
          <w:tcPr>
            <w:tcW w:w="200" w:type="dxa"/>
            <w:tcMar>
              <w:top w:w="0" w:type="dxa"/>
              <w:left w:w="0" w:type="dxa"/>
              <w:bottom w:w="0" w:type="dxa"/>
              <w:right w:w="0" w:type="dxa"/>
            </w:tcMar>
          </w:tcPr>
          <w:p w14:paraId="20B36E1B" w14:textId="77777777" w:rsidR="00587B6E" w:rsidRDefault="00587B6E">
            <w:pPr>
              <w:rPr>
                <w:sz w:val="2"/>
              </w:rPr>
            </w:pPr>
          </w:p>
        </w:tc>
        <w:tc>
          <w:tcPr>
            <w:tcW w:w="9180" w:type="dxa"/>
            <w:tcMar>
              <w:top w:w="0" w:type="dxa"/>
              <w:left w:w="0" w:type="dxa"/>
              <w:bottom w:w="0" w:type="dxa"/>
              <w:right w:w="0" w:type="dxa"/>
            </w:tcMar>
          </w:tcPr>
          <w:p w14:paraId="1E93BE5A" w14:textId="77777777" w:rsidR="00587B6E" w:rsidRDefault="00637E14">
            <w:pPr>
              <w:pStyle w:val="ParagrapheIndent1"/>
              <w:jc w:val="both"/>
              <w:rPr>
                <w:color w:val="000000"/>
                <w:lang w:val="fr-FR"/>
              </w:rPr>
            </w:pPr>
            <w:r>
              <w:rPr>
                <w:color w:val="000000"/>
                <w:lang w:val="fr-FR"/>
              </w:rPr>
              <w:t>Le mandataire (Candidat groupé),</w:t>
            </w:r>
          </w:p>
        </w:tc>
      </w:tr>
    </w:tbl>
    <w:p w14:paraId="3263D4F6" w14:textId="77777777" w:rsidR="00587B6E" w:rsidRDefault="00637E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1E30054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EDB690"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179F2" w14:textId="77777777" w:rsidR="00587B6E" w:rsidRDefault="00587B6E">
            <w:pPr>
              <w:pStyle w:val="saisieClientCel"/>
              <w:rPr>
                <w:rFonts w:ascii="Arial" w:eastAsia="Arial" w:hAnsi="Arial" w:cs="Arial"/>
                <w:color w:val="000000"/>
                <w:lang w:val="fr-FR"/>
              </w:rPr>
            </w:pPr>
          </w:p>
        </w:tc>
      </w:tr>
      <w:tr w:rsidR="00587B6E" w14:paraId="2B2EFC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46DF11"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E84F17" w14:textId="77777777" w:rsidR="00587B6E" w:rsidRDefault="00587B6E">
            <w:pPr>
              <w:pStyle w:val="saisieClientCel"/>
              <w:rPr>
                <w:rFonts w:ascii="Arial" w:eastAsia="Arial" w:hAnsi="Arial" w:cs="Arial"/>
                <w:color w:val="000000"/>
                <w:lang w:val="fr-FR"/>
              </w:rPr>
            </w:pPr>
          </w:p>
        </w:tc>
      </w:tr>
    </w:tbl>
    <w:p w14:paraId="44A7D6D8" w14:textId="77777777" w:rsidR="00587B6E" w:rsidRDefault="00637E14">
      <w:pPr>
        <w:spacing w:after="120" w:line="240" w:lineRule="exact"/>
      </w:pPr>
      <w:r>
        <w:t xml:space="preserve"> </w:t>
      </w:r>
    </w:p>
    <w:p w14:paraId="75EA0285" w14:textId="77777777" w:rsidR="00587B6E" w:rsidRDefault="00637E14">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D6F914B" w14:textId="77777777" w:rsidR="00587B6E" w:rsidRDefault="00587B6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87B6E" w14:paraId="6CF1EA17" w14:textId="77777777">
        <w:trPr>
          <w:trHeight w:val="202"/>
        </w:trPr>
        <w:tc>
          <w:tcPr>
            <w:tcW w:w="240" w:type="dxa"/>
            <w:tcMar>
              <w:top w:w="0" w:type="dxa"/>
              <w:left w:w="0" w:type="dxa"/>
              <w:bottom w:w="0" w:type="dxa"/>
              <w:right w:w="0" w:type="dxa"/>
            </w:tcMar>
          </w:tcPr>
          <w:p w14:paraId="2C25B028" w14:textId="77777777" w:rsidR="00587B6E" w:rsidRDefault="001007F9">
            <w:pPr>
              <w:rPr>
                <w:sz w:val="2"/>
              </w:rPr>
            </w:pPr>
            <w:r>
              <w:pict w14:anchorId="1FCFCA48">
                <v:shape id="_x0000_i1030" type="#_x0000_t75" style="width:12pt;height:12pt">
                  <v:imagedata r:id="rId8" o:title=""/>
                </v:shape>
              </w:pict>
            </w:r>
          </w:p>
        </w:tc>
        <w:tc>
          <w:tcPr>
            <w:tcW w:w="200" w:type="dxa"/>
            <w:tcMar>
              <w:top w:w="0" w:type="dxa"/>
              <w:left w:w="0" w:type="dxa"/>
              <w:bottom w:w="0" w:type="dxa"/>
              <w:right w:w="0" w:type="dxa"/>
            </w:tcMar>
          </w:tcPr>
          <w:p w14:paraId="3CE3B411" w14:textId="77777777" w:rsidR="00587B6E" w:rsidRDefault="00587B6E">
            <w:pPr>
              <w:rPr>
                <w:sz w:val="2"/>
              </w:rPr>
            </w:pPr>
          </w:p>
        </w:tc>
        <w:tc>
          <w:tcPr>
            <w:tcW w:w="9180" w:type="dxa"/>
            <w:tcMar>
              <w:top w:w="0" w:type="dxa"/>
              <w:left w:w="0" w:type="dxa"/>
              <w:bottom w:w="0" w:type="dxa"/>
              <w:right w:w="0" w:type="dxa"/>
            </w:tcMar>
          </w:tcPr>
          <w:p w14:paraId="067FB93C" w14:textId="77777777" w:rsidR="00587B6E" w:rsidRDefault="00637E14">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7AE7682"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17A9303E" w14:textId="77777777">
        <w:trPr>
          <w:trHeight w:val="202"/>
        </w:trPr>
        <w:tc>
          <w:tcPr>
            <w:tcW w:w="240" w:type="dxa"/>
            <w:tcMar>
              <w:top w:w="0" w:type="dxa"/>
              <w:left w:w="0" w:type="dxa"/>
              <w:bottom w:w="0" w:type="dxa"/>
              <w:right w:w="0" w:type="dxa"/>
            </w:tcMar>
          </w:tcPr>
          <w:p w14:paraId="1B052056" w14:textId="77777777" w:rsidR="00587B6E" w:rsidRDefault="001007F9">
            <w:pPr>
              <w:rPr>
                <w:sz w:val="2"/>
              </w:rPr>
            </w:pPr>
            <w:r>
              <w:pict w14:anchorId="018FE58E">
                <v:shape id="_x0000_i1031" type="#_x0000_t75" style="width:12pt;height:12pt">
                  <v:imagedata r:id="rId8" o:title=""/>
                </v:shape>
              </w:pict>
            </w:r>
          </w:p>
        </w:tc>
        <w:tc>
          <w:tcPr>
            <w:tcW w:w="200" w:type="dxa"/>
            <w:tcMar>
              <w:top w:w="0" w:type="dxa"/>
              <w:left w:w="0" w:type="dxa"/>
              <w:bottom w:w="0" w:type="dxa"/>
              <w:right w:w="0" w:type="dxa"/>
            </w:tcMar>
          </w:tcPr>
          <w:p w14:paraId="2EB6452E" w14:textId="77777777" w:rsidR="00587B6E" w:rsidRDefault="00587B6E">
            <w:pPr>
              <w:rPr>
                <w:sz w:val="2"/>
              </w:rPr>
            </w:pPr>
          </w:p>
        </w:tc>
        <w:tc>
          <w:tcPr>
            <w:tcW w:w="9180" w:type="dxa"/>
            <w:tcMar>
              <w:top w:w="0" w:type="dxa"/>
              <w:left w:w="0" w:type="dxa"/>
              <w:bottom w:w="0" w:type="dxa"/>
              <w:right w:w="0" w:type="dxa"/>
            </w:tcMar>
          </w:tcPr>
          <w:p w14:paraId="2188C98F" w14:textId="77777777" w:rsidR="00587B6E" w:rsidRDefault="00637E14">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0AC8454"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5496D0A8" w14:textId="77777777">
        <w:trPr>
          <w:trHeight w:val="202"/>
        </w:trPr>
        <w:tc>
          <w:tcPr>
            <w:tcW w:w="240" w:type="dxa"/>
            <w:tcMar>
              <w:top w:w="0" w:type="dxa"/>
              <w:left w:w="0" w:type="dxa"/>
              <w:bottom w:w="0" w:type="dxa"/>
              <w:right w:w="0" w:type="dxa"/>
            </w:tcMar>
          </w:tcPr>
          <w:p w14:paraId="055D6123" w14:textId="77777777" w:rsidR="00587B6E" w:rsidRDefault="001007F9">
            <w:pPr>
              <w:rPr>
                <w:sz w:val="2"/>
              </w:rPr>
            </w:pPr>
            <w:r>
              <w:pict w14:anchorId="0866314F">
                <v:shape id="_x0000_i1032" type="#_x0000_t75" style="width:12pt;height:12pt">
                  <v:imagedata r:id="rId8" o:title=""/>
                </v:shape>
              </w:pict>
            </w:r>
          </w:p>
        </w:tc>
        <w:tc>
          <w:tcPr>
            <w:tcW w:w="200" w:type="dxa"/>
            <w:tcMar>
              <w:top w:w="0" w:type="dxa"/>
              <w:left w:w="0" w:type="dxa"/>
              <w:bottom w:w="0" w:type="dxa"/>
              <w:right w:w="0" w:type="dxa"/>
            </w:tcMar>
          </w:tcPr>
          <w:p w14:paraId="6A642E4A" w14:textId="77777777" w:rsidR="00587B6E" w:rsidRDefault="00587B6E">
            <w:pPr>
              <w:rPr>
                <w:sz w:val="2"/>
              </w:rPr>
            </w:pPr>
          </w:p>
        </w:tc>
        <w:tc>
          <w:tcPr>
            <w:tcW w:w="9180" w:type="dxa"/>
            <w:tcMar>
              <w:top w:w="0" w:type="dxa"/>
              <w:left w:w="0" w:type="dxa"/>
              <w:bottom w:w="0" w:type="dxa"/>
              <w:right w:w="0" w:type="dxa"/>
            </w:tcMar>
          </w:tcPr>
          <w:p w14:paraId="2050BE07" w14:textId="77777777" w:rsidR="00587B6E" w:rsidRDefault="00637E14">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38CFAD20" w14:textId="77777777" w:rsidR="00587B6E" w:rsidRDefault="00637E1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416F722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17447"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467E7E" w14:textId="77777777" w:rsidR="00587B6E" w:rsidRDefault="00587B6E">
            <w:pPr>
              <w:pStyle w:val="saisieClientCel"/>
              <w:rPr>
                <w:rFonts w:ascii="Arial" w:eastAsia="Arial" w:hAnsi="Arial" w:cs="Arial"/>
                <w:color w:val="000000"/>
                <w:lang w:val="fr-FR"/>
              </w:rPr>
            </w:pPr>
          </w:p>
        </w:tc>
      </w:tr>
      <w:tr w:rsidR="00587B6E" w14:paraId="439BE1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7C1059"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8C04AB" w14:textId="77777777" w:rsidR="00587B6E" w:rsidRDefault="00587B6E">
            <w:pPr>
              <w:pStyle w:val="saisieClientCel"/>
              <w:rPr>
                <w:rFonts w:ascii="Arial" w:eastAsia="Arial" w:hAnsi="Arial" w:cs="Arial"/>
                <w:color w:val="000000"/>
                <w:lang w:val="fr-FR"/>
              </w:rPr>
            </w:pPr>
          </w:p>
        </w:tc>
      </w:tr>
      <w:tr w:rsidR="00587B6E" w14:paraId="1430F0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38DCB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78D283" w14:textId="77777777" w:rsidR="00587B6E" w:rsidRDefault="00587B6E">
            <w:pPr>
              <w:pStyle w:val="saisieClientCel"/>
              <w:rPr>
                <w:rFonts w:ascii="Arial" w:eastAsia="Arial" w:hAnsi="Arial" w:cs="Arial"/>
                <w:color w:val="000000"/>
                <w:lang w:val="fr-FR"/>
              </w:rPr>
            </w:pPr>
          </w:p>
        </w:tc>
      </w:tr>
      <w:tr w:rsidR="00587B6E" w14:paraId="333B0C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8F37F"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C218B7" w14:textId="77777777" w:rsidR="00587B6E" w:rsidRDefault="00587B6E">
            <w:pPr>
              <w:pStyle w:val="saisieClientCel"/>
              <w:rPr>
                <w:rFonts w:ascii="Arial" w:eastAsia="Arial" w:hAnsi="Arial" w:cs="Arial"/>
                <w:color w:val="000000"/>
                <w:lang w:val="fr-FR"/>
              </w:rPr>
            </w:pPr>
          </w:p>
        </w:tc>
      </w:tr>
      <w:tr w:rsidR="00587B6E" w14:paraId="553DC9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5D88E3"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595C7B" w14:textId="77777777" w:rsidR="00587B6E" w:rsidRDefault="00587B6E">
            <w:pPr>
              <w:pStyle w:val="saisieClientCel"/>
              <w:rPr>
                <w:rFonts w:ascii="Arial" w:eastAsia="Arial" w:hAnsi="Arial" w:cs="Arial"/>
                <w:color w:val="000000"/>
                <w:lang w:val="fr-FR"/>
              </w:rPr>
            </w:pPr>
          </w:p>
        </w:tc>
      </w:tr>
      <w:tr w:rsidR="00587B6E" w14:paraId="70856B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73A5A0"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A5B108" w14:textId="77777777" w:rsidR="00587B6E" w:rsidRDefault="00587B6E">
            <w:pPr>
              <w:pStyle w:val="saisieClientCel"/>
              <w:rPr>
                <w:rFonts w:ascii="Arial" w:eastAsia="Arial" w:hAnsi="Arial" w:cs="Arial"/>
                <w:color w:val="000000"/>
                <w:lang w:val="fr-FR"/>
              </w:rPr>
            </w:pPr>
          </w:p>
        </w:tc>
      </w:tr>
      <w:tr w:rsidR="00587B6E" w14:paraId="3E2C951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586E4" w14:textId="77777777" w:rsidR="00587B6E" w:rsidRDefault="00637E1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4B691" w14:textId="77777777" w:rsidR="00587B6E" w:rsidRDefault="00587B6E">
            <w:pPr>
              <w:pStyle w:val="saisieClientCel"/>
              <w:rPr>
                <w:rFonts w:ascii="Arial" w:eastAsia="Arial" w:hAnsi="Arial" w:cs="Arial"/>
                <w:color w:val="000000"/>
                <w:lang w:val="fr-FR"/>
              </w:rPr>
            </w:pPr>
          </w:p>
        </w:tc>
      </w:tr>
    </w:tbl>
    <w:p w14:paraId="4F5F9673" w14:textId="77777777" w:rsidR="00587B6E" w:rsidRDefault="00637E14">
      <w:pPr>
        <w:spacing w:after="120" w:line="240" w:lineRule="exact"/>
      </w:pPr>
      <w:r>
        <w:t xml:space="preserve"> </w:t>
      </w:r>
    </w:p>
    <w:p w14:paraId="211B9B7C" w14:textId="77777777" w:rsidR="00587B6E" w:rsidRDefault="00637E14">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B28B87E" w14:textId="77777777" w:rsidR="00587B6E" w:rsidRDefault="00587B6E">
      <w:pPr>
        <w:pStyle w:val="ParagrapheIndent1"/>
        <w:spacing w:line="230" w:lineRule="exact"/>
        <w:jc w:val="both"/>
        <w:rPr>
          <w:color w:val="000000"/>
          <w:lang w:val="fr-FR"/>
        </w:rPr>
      </w:pPr>
    </w:p>
    <w:p w14:paraId="243A8873" w14:textId="77777777" w:rsidR="00587B6E" w:rsidRDefault="00637E14">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49172F9" w14:textId="77777777" w:rsidR="00587B6E" w:rsidRDefault="00637E14">
      <w:pPr>
        <w:pStyle w:val="ParagrapheIndent1"/>
        <w:spacing w:line="230" w:lineRule="exact"/>
        <w:jc w:val="both"/>
        <w:rPr>
          <w:color w:val="000000"/>
          <w:lang w:val="fr-FR"/>
        </w:rPr>
        <w:sectPr w:rsidR="00587B6E">
          <w:footerReference w:type="default" r:id="rId1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4 mois à compter de la date limite de réception des offres fixée par le règlement de la consultation.</w:t>
      </w:r>
      <w:r>
        <w:rPr>
          <w:color w:val="000000"/>
          <w:lang w:val="fr-FR"/>
        </w:rPr>
        <w:cr/>
      </w:r>
    </w:p>
    <w:p w14:paraId="0AF4BA70" w14:textId="77777777" w:rsidR="00587B6E" w:rsidRDefault="00637E14">
      <w:pPr>
        <w:pStyle w:val="Titre1"/>
        <w:rPr>
          <w:rFonts w:eastAsia="Arial"/>
          <w:color w:val="000000"/>
          <w:sz w:val="28"/>
          <w:lang w:val="fr-FR"/>
        </w:rPr>
      </w:pPr>
      <w:bookmarkStart w:id="7" w:name="ArtL1_AE-3-A4"/>
      <w:bookmarkStart w:id="8" w:name="_Toc140848097"/>
      <w:bookmarkEnd w:id="7"/>
      <w:r>
        <w:rPr>
          <w:rFonts w:eastAsia="Arial"/>
          <w:color w:val="000000"/>
          <w:sz w:val="28"/>
          <w:lang w:val="fr-FR"/>
        </w:rPr>
        <w:lastRenderedPageBreak/>
        <w:t>4 - Dispositions générales</w:t>
      </w:r>
      <w:bookmarkEnd w:id="8"/>
    </w:p>
    <w:p w14:paraId="69A11774" w14:textId="77777777" w:rsidR="00587B6E" w:rsidRDefault="00637E14">
      <w:pPr>
        <w:pStyle w:val="Titre2"/>
        <w:ind w:left="280"/>
        <w:rPr>
          <w:rFonts w:eastAsia="Arial"/>
          <w:i w:val="0"/>
          <w:color w:val="000000"/>
          <w:sz w:val="24"/>
          <w:lang w:val="fr-FR"/>
        </w:rPr>
      </w:pPr>
      <w:bookmarkStart w:id="9" w:name="ArtL2_AE-3-A4.1"/>
      <w:bookmarkStart w:id="10" w:name="_Toc140848098"/>
      <w:bookmarkEnd w:id="9"/>
      <w:r>
        <w:rPr>
          <w:rFonts w:eastAsia="Arial"/>
          <w:i w:val="0"/>
          <w:color w:val="000000"/>
          <w:sz w:val="24"/>
          <w:lang w:val="fr-FR"/>
        </w:rPr>
        <w:t>4.1 - Objet</w:t>
      </w:r>
      <w:bookmarkEnd w:id="10"/>
    </w:p>
    <w:p w14:paraId="7A2EF84A" w14:textId="068ED5DF" w:rsidR="00587B6E" w:rsidRDefault="00637E14">
      <w:pPr>
        <w:pStyle w:val="ParagrapheIndent2"/>
        <w:spacing w:line="230" w:lineRule="exact"/>
        <w:jc w:val="both"/>
        <w:rPr>
          <w:color w:val="000000"/>
          <w:lang w:val="fr-FR"/>
        </w:rPr>
      </w:pPr>
      <w:r>
        <w:rPr>
          <w:color w:val="000000"/>
          <w:lang w:val="fr-FR"/>
        </w:rPr>
        <w:t xml:space="preserve">Le présent Acte d'Engagement concerne </w:t>
      </w:r>
      <w:r w:rsidR="00EB3779">
        <w:rPr>
          <w:color w:val="000000"/>
          <w:lang w:val="fr-FR"/>
        </w:rPr>
        <w:t>l’a</w:t>
      </w:r>
      <w:r>
        <w:rPr>
          <w:color w:val="000000"/>
          <w:lang w:val="fr-FR"/>
        </w:rPr>
        <w:t>cquisition</w:t>
      </w:r>
      <w:r w:rsidR="000114DB">
        <w:rPr>
          <w:color w:val="000000"/>
          <w:lang w:val="fr-FR"/>
        </w:rPr>
        <w:t xml:space="preserve"> et</w:t>
      </w:r>
      <w:r>
        <w:rPr>
          <w:color w:val="000000"/>
          <w:lang w:val="fr-FR"/>
        </w:rPr>
        <w:t xml:space="preserve"> </w:t>
      </w:r>
      <w:r w:rsidR="00EB3779">
        <w:rPr>
          <w:color w:val="000000"/>
          <w:lang w:val="fr-FR"/>
        </w:rPr>
        <w:t>l’</w:t>
      </w:r>
      <w:r>
        <w:rPr>
          <w:color w:val="000000"/>
          <w:lang w:val="fr-FR"/>
        </w:rPr>
        <w:t>entretien d’</w:t>
      </w:r>
      <w:r w:rsidR="00EB3779">
        <w:rPr>
          <w:color w:val="000000"/>
          <w:lang w:val="fr-FR"/>
        </w:rPr>
        <w:t>é</w:t>
      </w:r>
      <w:r>
        <w:rPr>
          <w:color w:val="000000"/>
          <w:lang w:val="fr-FR"/>
        </w:rPr>
        <w:t xml:space="preserve">quipements de travail et de </w:t>
      </w:r>
      <w:r w:rsidR="00EB3779">
        <w:rPr>
          <w:color w:val="000000"/>
          <w:lang w:val="fr-FR"/>
        </w:rPr>
        <w:t>p</w:t>
      </w:r>
      <w:r>
        <w:rPr>
          <w:color w:val="000000"/>
          <w:lang w:val="fr-FR"/>
        </w:rPr>
        <w:t xml:space="preserve">rotection </w:t>
      </w:r>
      <w:r w:rsidR="00EB3779">
        <w:rPr>
          <w:color w:val="000000"/>
          <w:lang w:val="fr-FR"/>
        </w:rPr>
        <w:t>i</w:t>
      </w:r>
      <w:r>
        <w:rPr>
          <w:color w:val="000000"/>
          <w:lang w:val="fr-FR"/>
        </w:rPr>
        <w:t>ndividuelle pour l’ensemble de l’université de Reims Champagne-Ardenne</w:t>
      </w:r>
      <w:r w:rsidR="000114DB">
        <w:rPr>
          <w:color w:val="000000"/>
          <w:lang w:val="fr-FR"/>
        </w:rPr>
        <w:t>.</w:t>
      </w:r>
    </w:p>
    <w:p w14:paraId="76F82B8F" w14:textId="77777777" w:rsidR="00587B6E" w:rsidRDefault="00587B6E">
      <w:pPr>
        <w:pStyle w:val="ParagrapheIndent2"/>
        <w:spacing w:line="230" w:lineRule="exact"/>
        <w:jc w:val="both"/>
        <w:rPr>
          <w:color w:val="000000"/>
          <w:lang w:val="fr-FR"/>
        </w:rPr>
      </w:pPr>
    </w:p>
    <w:p w14:paraId="29AC16BE" w14:textId="30AF827C" w:rsidR="00587B6E" w:rsidRDefault="00637E14">
      <w:pPr>
        <w:pStyle w:val="ParagrapheIndent2"/>
        <w:spacing w:line="230" w:lineRule="exact"/>
        <w:jc w:val="both"/>
        <w:rPr>
          <w:color w:val="000000"/>
          <w:lang w:val="fr-FR"/>
        </w:rPr>
      </w:pPr>
      <w:bookmarkStart w:id="11" w:name="_Hlk140584056"/>
      <w:r>
        <w:rPr>
          <w:color w:val="000000"/>
          <w:lang w:val="fr-FR"/>
        </w:rPr>
        <w:t>Cet accord-cadre fixe toutes les conditions d'exécution des prestations suivantes exécutées au fur et à mesure de l'émission de bons de commande par le pouvoir adjudicateur :</w:t>
      </w:r>
    </w:p>
    <w:p w14:paraId="49F1525C" w14:textId="582DAAE8" w:rsidR="00587B6E" w:rsidRDefault="00637E14">
      <w:pPr>
        <w:pStyle w:val="ParagrapheIndent2"/>
        <w:spacing w:line="230" w:lineRule="exact"/>
        <w:jc w:val="both"/>
        <w:rPr>
          <w:color w:val="000000"/>
          <w:lang w:val="fr-FR"/>
        </w:rPr>
      </w:pPr>
      <w:r>
        <w:rPr>
          <w:color w:val="000000"/>
          <w:lang w:val="fr-FR"/>
        </w:rPr>
        <w:t>Les lots 1, 2, 3, 4</w:t>
      </w:r>
      <w:r w:rsidR="009507BE">
        <w:rPr>
          <w:color w:val="000000"/>
          <w:lang w:val="fr-FR"/>
        </w:rPr>
        <w:t>, 5</w:t>
      </w:r>
      <w:r>
        <w:rPr>
          <w:color w:val="000000"/>
          <w:lang w:val="fr-FR"/>
        </w:rPr>
        <w:t xml:space="preserve"> ,6 et 7 seront exécutés par bons de commande pour satisfaire les besoins de produits déjà existants sur le bordereau des prix unitaires. Toutefois, en cas de survenance de besoin d'un produit ne figurant pas sur le bordereau des prix unitaires, le titulaire du lot sera amené à compléter son offre par le biais d’un marché subséquent.</w:t>
      </w:r>
    </w:p>
    <w:p w14:paraId="49F17D5F" w14:textId="73EF61CA" w:rsidR="00587B6E" w:rsidRDefault="00637E14">
      <w:pPr>
        <w:pStyle w:val="ParagrapheIndent2"/>
        <w:spacing w:after="240" w:line="230" w:lineRule="exact"/>
        <w:jc w:val="both"/>
        <w:rPr>
          <w:color w:val="000000"/>
          <w:lang w:val="fr-FR"/>
        </w:rPr>
      </w:pPr>
      <w:r>
        <w:rPr>
          <w:color w:val="000000"/>
          <w:lang w:val="fr-FR"/>
        </w:rPr>
        <w:t>Le lot 5 sera exécuté</w:t>
      </w:r>
      <w:r w:rsidR="009507BE">
        <w:rPr>
          <w:color w:val="000000"/>
          <w:lang w:val="fr-FR"/>
        </w:rPr>
        <w:t xml:space="preserve"> uniquement</w:t>
      </w:r>
      <w:r>
        <w:rPr>
          <w:color w:val="000000"/>
          <w:lang w:val="fr-FR"/>
        </w:rPr>
        <w:t xml:space="preserve"> par bons de commande.</w:t>
      </w:r>
    </w:p>
    <w:p w14:paraId="50637935" w14:textId="77777777" w:rsidR="00587B6E" w:rsidRDefault="00637E14">
      <w:pPr>
        <w:pStyle w:val="ParagrapheIndent2"/>
        <w:spacing w:after="240"/>
        <w:jc w:val="both"/>
        <w:rPr>
          <w:color w:val="000000"/>
          <w:lang w:val="fr-FR"/>
        </w:rPr>
      </w:pPr>
      <w:r>
        <w:rPr>
          <w:color w:val="000000"/>
          <w:lang w:val="fr-FR"/>
        </w:rPr>
        <w:t>Les prestations définies au CCAP sont réparties en 7 lots.</w:t>
      </w:r>
    </w:p>
    <w:p w14:paraId="132DBBFA" w14:textId="77777777" w:rsidR="00587B6E" w:rsidRDefault="00637E14">
      <w:pPr>
        <w:pStyle w:val="Titre2"/>
        <w:ind w:left="280"/>
        <w:rPr>
          <w:rFonts w:eastAsia="Arial"/>
          <w:i w:val="0"/>
          <w:color w:val="000000"/>
          <w:sz w:val="24"/>
          <w:lang w:val="fr-FR"/>
        </w:rPr>
      </w:pPr>
      <w:bookmarkStart w:id="12" w:name="ArtL2_AE-3-A4.2"/>
      <w:bookmarkStart w:id="13" w:name="_Toc140848099"/>
      <w:bookmarkEnd w:id="12"/>
      <w:bookmarkEnd w:id="11"/>
      <w:r>
        <w:rPr>
          <w:rFonts w:eastAsia="Arial"/>
          <w:i w:val="0"/>
          <w:color w:val="000000"/>
          <w:sz w:val="24"/>
          <w:lang w:val="fr-FR"/>
        </w:rPr>
        <w:t>4.2 - Mode de passation</w:t>
      </w:r>
      <w:bookmarkEnd w:id="13"/>
    </w:p>
    <w:p w14:paraId="5C911181" w14:textId="2524B2F6" w:rsidR="00587B6E" w:rsidRDefault="00637E14">
      <w:pPr>
        <w:pStyle w:val="ParagrapheIndent2"/>
        <w:spacing w:after="240" w:line="230" w:lineRule="exact"/>
        <w:jc w:val="both"/>
        <w:rPr>
          <w:color w:val="000000"/>
          <w:lang w:val="fr-FR"/>
        </w:rPr>
      </w:pPr>
      <w:r>
        <w:rPr>
          <w:color w:val="000000"/>
          <w:lang w:val="fr-FR"/>
        </w:rPr>
        <w:t xml:space="preserve">La procédure de passation est l'appel d'offres ouvert. Elle est soumise aux dispositions des </w:t>
      </w:r>
      <w:proofErr w:type="gramStart"/>
      <w:r>
        <w:rPr>
          <w:color w:val="000000"/>
          <w:lang w:val="fr-FR"/>
        </w:rPr>
        <w:t>articles</w:t>
      </w:r>
      <w:r w:rsidR="000114DB">
        <w:rPr>
          <w:color w:val="000000"/>
          <w:lang w:val="fr-FR"/>
        </w:rPr>
        <w:t xml:space="preserve">  </w:t>
      </w:r>
      <w:r>
        <w:rPr>
          <w:color w:val="000000"/>
          <w:lang w:val="fr-FR"/>
        </w:rPr>
        <w:t>L.</w:t>
      </w:r>
      <w:proofErr w:type="gramEnd"/>
      <w:r w:rsidR="000114DB">
        <w:rPr>
          <w:color w:val="000000"/>
          <w:lang w:val="fr-FR"/>
        </w:rPr>
        <w:t> </w:t>
      </w:r>
      <w:r>
        <w:rPr>
          <w:color w:val="000000"/>
          <w:lang w:val="fr-FR"/>
        </w:rPr>
        <w:t>2124</w:t>
      </w:r>
      <w:r w:rsidR="000114DB">
        <w:rPr>
          <w:color w:val="000000"/>
          <w:lang w:val="fr-FR"/>
        </w:rPr>
        <w:t> </w:t>
      </w:r>
      <w:r>
        <w:rPr>
          <w:color w:val="000000"/>
          <w:lang w:val="fr-FR"/>
        </w:rPr>
        <w:t>-</w:t>
      </w:r>
      <w:r w:rsidR="000114DB">
        <w:rPr>
          <w:color w:val="000000"/>
          <w:lang w:val="fr-FR"/>
        </w:rPr>
        <w:t> </w:t>
      </w:r>
      <w:r>
        <w:rPr>
          <w:color w:val="000000"/>
          <w:lang w:val="fr-FR"/>
        </w:rPr>
        <w:t>2, R. 2124-2 1° et R. 2161-2 à R. 2161-5 du Code de la commande publique.</w:t>
      </w:r>
    </w:p>
    <w:p w14:paraId="445957BB" w14:textId="77777777" w:rsidR="00587B6E" w:rsidRDefault="00637E14">
      <w:pPr>
        <w:pStyle w:val="Titre2"/>
        <w:ind w:left="280"/>
        <w:rPr>
          <w:rFonts w:eastAsia="Arial"/>
          <w:i w:val="0"/>
          <w:color w:val="000000"/>
          <w:sz w:val="24"/>
          <w:lang w:val="fr-FR"/>
        </w:rPr>
      </w:pPr>
      <w:bookmarkStart w:id="14" w:name="ArtL2_AE-3-A4.3"/>
      <w:bookmarkStart w:id="15" w:name="_Toc140848100"/>
      <w:bookmarkEnd w:id="14"/>
      <w:r>
        <w:rPr>
          <w:rFonts w:eastAsia="Arial"/>
          <w:i w:val="0"/>
          <w:color w:val="000000"/>
          <w:sz w:val="24"/>
          <w:lang w:val="fr-FR"/>
        </w:rPr>
        <w:t>4.3 - Forme de contrat</w:t>
      </w:r>
      <w:bookmarkEnd w:id="15"/>
    </w:p>
    <w:p w14:paraId="328780EB" w14:textId="77777777" w:rsidR="00587B6E" w:rsidRDefault="00637E14">
      <w:pPr>
        <w:pStyle w:val="ParagrapheIndent2"/>
        <w:spacing w:line="230" w:lineRule="exact"/>
        <w:jc w:val="both"/>
        <w:rPr>
          <w:color w:val="000000"/>
          <w:lang w:val="fr-FR"/>
        </w:rPr>
      </w:pPr>
      <w:r>
        <w:rPr>
          <w:color w:val="000000"/>
          <w:lang w:val="fr-FR"/>
        </w:rPr>
        <w:t>L'accord-cadre avec maximum est passé en application des articles L2125-1 1°, R. 2162-1 à R. 2162-6 à 2162-14 du Code de la commande publique. Il a pour objet de définir les termes régissant les marchés passés sur son fondement, désignés ci-après marchés subséquents, pour les prestations suivantes :</w:t>
      </w:r>
    </w:p>
    <w:p w14:paraId="13698500" w14:textId="0BF25BD1" w:rsidR="00587B6E" w:rsidRDefault="00637E14">
      <w:pPr>
        <w:pStyle w:val="ParagrapheIndent2"/>
        <w:spacing w:line="230" w:lineRule="exact"/>
        <w:jc w:val="both"/>
        <w:rPr>
          <w:color w:val="000000"/>
          <w:lang w:val="fr-FR"/>
        </w:rPr>
      </w:pPr>
      <w:r>
        <w:rPr>
          <w:color w:val="000000"/>
          <w:lang w:val="fr-FR"/>
        </w:rPr>
        <w:t>Pour les lots 1, 2, 3, 4 ,6 et 7 en cas de survenance de besoin d'un produit ne figurant pas sur le bordereau des prix unitaires, le titulaire du lot sera amené à compléter son offre par le biais d’un marché subséquent.</w:t>
      </w:r>
    </w:p>
    <w:p w14:paraId="52200B5E" w14:textId="77777777" w:rsidR="00587B6E" w:rsidRDefault="00587B6E">
      <w:pPr>
        <w:pStyle w:val="ParagrapheIndent2"/>
        <w:spacing w:line="230" w:lineRule="exact"/>
        <w:jc w:val="both"/>
        <w:rPr>
          <w:color w:val="000000"/>
          <w:lang w:val="fr-FR"/>
        </w:rPr>
      </w:pPr>
    </w:p>
    <w:p w14:paraId="32610218" w14:textId="77777777" w:rsidR="00587B6E" w:rsidRDefault="00637E14">
      <w:pPr>
        <w:pStyle w:val="ParagrapheIndent2"/>
        <w:spacing w:line="230" w:lineRule="exact"/>
        <w:jc w:val="both"/>
        <w:rPr>
          <w:color w:val="000000"/>
          <w:lang w:val="fr-FR"/>
        </w:rPr>
      </w:pPr>
      <w:r>
        <w:rPr>
          <w:color w:val="000000"/>
          <w:lang w:val="fr-FR"/>
        </w:rPr>
        <w:t>Cet accord-cadre fixe de plus toutes les conditions d'exécution des prestations suivantes exécutées au fur et à mesure de l'émission de bons de commande :</w:t>
      </w:r>
    </w:p>
    <w:p w14:paraId="4E9A309A" w14:textId="6BB9093C" w:rsidR="00587B6E" w:rsidRDefault="00637E14">
      <w:pPr>
        <w:pStyle w:val="ParagrapheIndent2"/>
        <w:spacing w:after="240" w:line="230" w:lineRule="exact"/>
        <w:jc w:val="both"/>
        <w:rPr>
          <w:color w:val="000000"/>
          <w:lang w:val="fr-FR"/>
        </w:rPr>
      </w:pPr>
      <w:r>
        <w:rPr>
          <w:color w:val="000000"/>
          <w:lang w:val="fr-FR"/>
        </w:rPr>
        <w:t>Les lots 1, 2, 3, 4 ,6, 5 et 7 seront exécutés par bons de commande pour satisfaire les besoins de produits déjà existants sur le bordereau des prix unitaires</w:t>
      </w:r>
      <w:r w:rsidR="000114DB">
        <w:rPr>
          <w:color w:val="000000"/>
          <w:lang w:val="fr-FR"/>
        </w:rPr>
        <w:t xml:space="preserve"> ou rajoutés par marché subséquent</w:t>
      </w:r>
      <w:r>
        <w:rPr>
          <w:color w:val="000000"/>
          <w:lang w:val="fr-FR"/>
        </w:rPr>
        <w:t>.</w:t>
      </w:r>
    </w:p>
    <w:p w14:paraId="0C4774A4" w14:textId="77777777" w:rsidR="00587B6E" w:rsidRDefault="00637E14">
      <w:pPr>
        <w:pStyle w:val="Titre1"/>
        <w:rPr>
          <w:rFonts w:eastAsia="Arial"/>
          <w:color w:val="000000"/>
          <w:sz w:val="28"/>
          <w:lang w:val="fr-FR"/>
        </w:rPr>
      </w:pPr>
      <w:bookmarkStart w:id="16" w:name="ArtL1_AE-3-A5"/>
      <w:bookmarkStart w:id="17" w:name="_Toc140848101"/>
      <w:bookmarkEnd w:id="16"/>
      <w:r>
        <w:rPr>
          <w:rFonts w:eastAsia="Arial"/>
          <w:color w:val="000000"/>
          <w:sz w:val="28"/>
          <w:lang w:val="fr-FR"/>
        </w:rPr>
        <w:t>5 - Prix</w:t>
      </w:r>
      <w:bookmarkEnd w:id="17"/>
    </w:p>
    <w:p w14:paraId="2C527240" w14:textId="47AC7EB2" w:rsidR="00587B6E" w:rsidRDefault="00637E14">
      <w:pPr>
        <w:pStyle w:val="ParagrapheIndent1"/>
        <w:spacing w:after="240" w:line="230" w:lineRule="exact"/>
        <w:jc w:val="both"/>
        <w:rPr>
          <w:color w:val="000000"/>
          <w:lang w:val="fr-FR"/>
        </w:rPr>
      </w:pPr>
      <w:r>
        <w:rPr>
          <w:color w:val="000000"/>
          <w:lang w:val="fr-FR"/>
        </w:rPr>
        <w:t>L'offre de prix remise par le candidat est une offre définitive. Néanmoins</w:t>
      </w:r>
      <w:r w:rsidR="000114DB">
        <w:rPr>
          <w:color w:val="000000"/>
          <w:lang w:val="fr-FR"/>
        </w:rPr>
        <w:t>,</w:t>
      </w:r>
      <w:r>
        <w:rPr>
          <w:color w:val="000000"/>
          <w:lang w:val="fr-FR"/>
        </w:rPr>
        <w:t xml:space="preserve"> les éléments autres que le prix </w:t>
      </w:r>
      <w:proofErr w:type="gramStart"/>
      <w:r>
        <w:rPr>
          <w:color w:val="000000"/>
          <w:lang w:val="fr-FR"/>
        </w:rPr>
        <w:t>pourront</w:t>
      </w:r>
      <w:proofErr w:type="gramEnd"/>
      <w:r>
        <w:rPr>
          <w:color w:val="000000"/>
          <w:lang w:val="fr-FR"/>
        </w:rPr>
        <w:t xml:space="preserve"> être précisés ou complétés lors de la passation des marchés subséquents dans les conditions définies au CCAP.</w:t>
      </w:r>
    </w:p>
    <w:p w14:paraId="71F5BD57" w14:textId="77777777" w:rsidR="00587B6E" w:rsidRDefault="00637E14">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635ED9B4" w14:textId="77777777" w:rsidR="00587B6E" w:rsidRDefault="00637E14">
      <w:pPr>
        <w:pStyle w:val="Titre1"/>
        <w:rPr>
          <w:rFonts w:eastAsia="Arial"/>
          <w:color w:val="000000"/>
          <w:sz w:val="28"/>
          <w:lang w:val="fr-FR"/>
        </w:rPr>
      </w:pPr>
      <w:bookmarkStart w:id="18" w:name="ArtL1_AE-3-A7"/>
      <w:bookmarkStart w:id="19" w:name="_Toc140848102"/>
      <w:bookmarkEnd w:id="18"/>
      <w:r>
        <w:rPr>
          <w:rFonts w:eastAsia="Arial"/>
          <w:color w:val="000000"/>
          <w:sz w:val="28"/>
          <w:lang w:val="fr-FR"/>
        </w:rPr>
        <w:t>6 - Durée de l'accord-cadre</w:t>
      </w:r>
      <w:bookmarkEnd w:id="19"/>
    </w:p>
    <w:p w14:paraId="48D2C1EE" w14:textId="77777777" w:rsidR="00587B6E" w:rsidRDefault="00637E14">
      <w:pPr>
        <w:pStyle w:val="ParagrapheIndent1"/>
        <w:spacing w:after="240" w:line="230"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5866A4BF" w14:textId="77777777" w:rsidR="00587B6E" w:rsidRDefault="00637E14">
      <w:pPr>
        <w:pStyle w:val="Titre1"/>
        <w:rPr>
          <w:rFonts w:eastAsia="Arial"/>
          <w:color w:val="000000"/>
          <w:sz w:val="28"/>
          <w:lang w:val="fr-FR"/>
        </w:rPr>
      </w:pPr>
      <w:bookmarkStart w:id="20" w:name="ArtL1_AE-3-A8"/>
      <w:bookmarkStart w:id="21" w:name="_Toc140848103"/>
      <w:bookmarkEnd w:id="20"/>
      <w:r>
        <w:rPr>
          <w:rFonts w:eastAsia="Arial"/>
          <w:color w:val="000000"/>
          <w:sz w:val="28"/>
          <w:lang w:val="fr-FR"/>
        </w:rPr>
        <w:t>7 - Paiement</w:t>
      </w:r>
      <w:bookmarkEnd w:id="21"/>
    </w:p>
    <w:p w14:paraId="74CB12B1" w14:textId="77777777" w:rsidR="00587B6E" w:rsidRDefault="00637E14">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D99124E" w14:textId="77777777" w:rsidR="00587B6E" w:rsidRDefault="00587B6E">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587B6E" w14:paraId="32D044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5FF381"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0D8C68" w14:textId="77777777" w:rsidR="00587B6E" w:rsidRDefault="00587B6E">
            <w:pPr>
              <w:pStyle w:val="saisieClientCel"/>
              <w:rPr>
                <w:rFonts w:ascii="Arial" w:eastAsia="Arial" w:hAnsi="Arial" w:cs="Arial"/>
                <w:color w:val="000000"/>
                <w:lang w:val="fr-FR"/>
              </w:rPr>
            </w:pPr>
          </w:p>
        </w:tc>
      </w:tr>
      <w:tr w:rsidR="00587B6E" w14:paraId="2E8BBB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F3012"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14158E" w14:textId="77777777" w:rsidR="00587B6E" w:rsidRDefault="00587B6E">
            <w:pPr>
              <w:pStyle w:val="saisieClientCel"/>
              <w:rPr>
                <w:rFonts w:ascii="Arial" w:eastAsia="Arial" w:hAnsi="Arial" w:cs="Arial"/>
                <w:color w:val="000000"/>
                <w:lang w:val="fr-FR"/>
              </w:rPr>
            </w:pPr>
          </w:p>
        </w:tc>
      </w:tr>
      <w:tr w:rsidR="00587B6E" w14:paraId="1B375D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A62D2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1F9F84" w14:textId="77777777" w:rsidR="00587B6E" w:rsidRDefault="00587B6E">
            <w:pPr>
              <w:pStyle w:val="saisieClientCel"/>
              <w:rPr>
                <w:rFonts w:ascii="Arial" w:eastAsia="Arial" w:hAnsi="Arial" w:cs="Arial"/>
                <w:color w:val="000000"/>
                <w:lang w:val="fr-FR"/>
              </w:rPr>
            </w:pPr>
          </w:p>
        </w:tc>
      </w:tr>
      <w:tr w:rsidR="00587B6E" w14:paraId="689D86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FA7EBD"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CF485" w14:textId="77777777" w:rsidR="00587B6E" w:rsidRDefault="00587B6E">
            <w:pPr>
              <w:pStyle w:val="saisieClientCel"/>
              <w:rPr>
                <w:rFonts w:ascii="Arial" w:eastAsia="Arial" w:hAnsi="Arial" w:cs="Arial"/>
                <w:color w:val="000000"/>
                <w:lang w:val="fr-FR"/>
              </w:rPr>
            </w:pPr>
          </w:p>
        </w:tc>
      </w:tr>
      <w:tr w:rsidR="00587B6E" w14:paraId="723E80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449E6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7E6D94" w14:textId="77777777" w:rsidR="00587B6E" w:rsidRDefault="00587B6E">
            <w:pPr>
              <w:pStyle w:val="saisieClientCel"/>
              <w:rPr>
                <w:rFonts w:ascii="Arial" w:eastAsia="Arial" w:hAnsi="Arial" w:cs="Arial"/>
                <w:color w:val="000000"/>
                <w:lang w:val="fr-FR"/>
              </w:rPr>
            </w:pPr>
          </w:p>
        </w:tc>
      </w:tr>
      <w:tr w:rsidR="00587B6E" w14:paraId="11DEDE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CA63D9"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6564F6" w14:textId="77777777" w:rsidR="00587B6E" w:rsidRDefault="00587B6E">
            <w:pPr>
              <w:pStyle w:val="saisieClientCel"/>
              <w:rPr>
                <w:rFonts w:ascii="Arial" w:eastAsia="Arial" w:hAnsi="Arial" w:cs="Arial"/>
                <w:color w:val="000000"/>
                <w:lang w:val="fr-FR"/>
              </w:rPr>
            </w:pPr>
          </w:p>
        </w:tc>
      </w:tr>
      <w:tr w:rsidR="00587B6E" w14:paraId="053313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152E9E"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AA3152" w14:textId="77777777" w:rsidR="00587B6E" w:rsidRDefault="00587B6E">
            <w:pPr>
              <w:pStyle w:val="saisieClientCel"/>
              <w:rPr>
                <w:rFonts w:ascii="Arial" w:eastAsia="Arial" w:hAnsi="Arial" w:cs="Arial"/>
                <w:color w:val="000000"/>
                <w:lang w:val="fr-FR"/>
              </w:rPr>
            </w:pPr>
          </w:p>
        </w:tc>
      </w:tr>
      <w:tr w:rsidR="00587B6E" w14:paraId="05747E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7BE63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C256D" w14:textId="77777777" w:rsidR="00587B6E" w:rsidRDefault="00587B6E">
            <w:pPr>
              <w:pStyle w:val="saisieClientCel"/>
              <w:rPr>
                <w:rFonts w:ascii="Arial" w:eastAsia="Arial" w:hAnsi="Arial" w:cs="Arial"/>
                <w:color w:val="000000"/>
                <w:lang w:val="fr-FR"/>
              </w:rPr>
            </w:pPr>
          </w:p>
        </w:tc>
      </w:tr>
      <w:tr w:rsidR="00587B6E" w14:paraId="3EF6E2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2E348E"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31203" w14:textId="77777777" w:rsidR="00587B6E" w:rsidRDefault="00587B6E">
            <w:pPr>
              <w:pStyle w:val="saisieClientCel"/>
              <w:rPr>
                <w:rFonts w:ascii="Arial" w:eastAsia="Arial" w:hAnsi="Arial" w:cs="Arial"/>
                <w:color w:val="000000"/>
                <w:lang w:val="fr-FR"/>
              </w:rPr>
            </w:pPr>
          </w:p>
        </w:tc>
      </w:tr>
    </w:tbl>
    <w:p w14:paraId="205DC617" w14:textId="77777777" w:rsidR="00587B6E" w:rsidRDefault="00637E14">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87B6E" w14:paraId="0075EF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8520CB"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47EDAE" w14:textId="77777777" w:rsidR="00587B6E" w:rsidRDefault="00587B6E">
            <w:pPr>
              <w:pStyle w:val="saisieClientCel"/>
              <w:rPr>
                <w:rFonts w:ascii="Arial" w:eastAsia="Arial" w:hAnsi="Arial" w:cs="Arial"/>
                <w:color w:val="000000"/>
                <w:lang w:val="fr-FR"/>
              </w:rPr>
            </w:pPr>
          </w:p>
        </w:tc>
      </w:tr>
      <w:tr w:rsidR="00587B6E" w14:paraId="3800FF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639D7"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C5BD6E" w14:textId="77777777" w:rsidR="00587B6E" w:rsidRDefault="00587B6E">
            <w:pPr>
              <w:pStyle w:val="saisieClientCel"/>
              <w:rPr>
                <w:rFonts w:ascii="Arial" w:eastAsia="Arial" w:hAnsi="Arial" w:cs="Arial"/>
                <w:color w:val="000000"/>
                <w:lang w:val="fr-FR"/>
              </w:rPr>
            </w:pPr>
          </w:p>
        </w:tc>
      </w:tr>
      <w:tr w:rsidR="00587B6E" w14:paraId="71E82F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55AEFC"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26ADDA" w14:textId="77777777" w:rsidR="00587B6E" w:rsidRDefault="00587B6E">
            <w:pPr>
              <w:pStyle w:val="saisieClientCel"/>
              <w:rPr>
                <w:rFonts w:ascii="Arial" w:eastAsia="Arial" w:hAnsi="Arial" w:cs="Arial"/>
                <w:color w:val="000000"/>
                <w:lang w:val="fr-FR"/>
              </w:rPr>
            </w:pPr>
          </w:p>
        </w:tc>
      </w:tr>
      <w:tr w:rsidR="00587B6E" w14:paraId="032E3B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706161"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54BEF3" w14:textId="77777777" w:rsidR="00587B6E" w:rsidRDefault="00587B6E">
            <w:pPr>
              <w:pStyle w:val="saisieClientCel"/>
              <w:rPr>
                <w:rFonts w:ascii="Arial" w:eastAsia="Arial" w:hAnsi="Arial" w:cs="Arial"/>
                <w:color w:val="000000"/>
                <w:lang w:val="fr-FR"/>
              </w:rPr>
            </w:pPr>
          </w:p>
        </w:tc>
      </w:tr>
      <w:tr w:rsidR="00587B6E" w14:paraId="157A0E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B64B67"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77796D" w14:textId="77777777" w:rsidR="00587B6E" w:rsidRDefault="00587B6E">
            <w:pPr>
              <w:pStyle w:val="saisieClientCel"/>
              <w:rPr>
                <w:rFonts w:ascii="Arial" w:eastAsia="Arial" w:hAnsi="Arial" w:cs="Arial"/>
                <w:color w:val="000000"/>
                <w:lang w:val="fr-FR"/>
              </w:rPr>
            </w:pPr>
          </w:p>
        </w:tc>
      </w:tr>
      <w:tr w:rsidR="00587B6E" w14:paraId="261AB5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81D4A5"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C7692D" w14:textId="77777777" w:rsidR="00587B6E" w:rsidRDefault="00587B6E">
            <w:pPr>
              <w:pStyle w:val="saisieClientCel"/>
              <w:rPr>
                <w:rFonts w:ascii="Arial" w:eastAsia="Arial" w:hAnsi="Arial" w:cs="Arial"/>
                <w:color w:val="000000"/>
                <w:lang w:val="fr-FR"/>
              </w:rPr>
            </w:pPr>
          </w:p>
        </w:tc>
      </w:tr>
      <w:tr w:rsidR="00587B6E" w14:paraId="608D69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BC18E9"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49462" w14:textId="77777777" w:rsidR="00587B6E" w:rsidRDefault="00587B6E">
            <w:pPr>
              <w:pStyle w:val="saisieClientCel"/>
              <w:rPr>
                <w:rFonts w:ascii="Arial" w:eastAsia="Arial" w:hAnsi="Arial" w:cs="Arial"/>
                <w:color w:val="000000"/>
                <w:lang w:val="fr-FR"/>
              </w:rPr>
            </w:pPr>
          </w:p>
        </w:tc>
      </w:tr>
      <w:tr w:rsidR="00587B6E" w14:paraId="7D569C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13C96E" w14:textId="77777777" w:rsidR="00587B6E" w:rsidRDefault="00637E1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235A94" w14:textId="77777777" w:rsidR="00587B6E" w:rsidRDefault="00587B6E">
            <w:pPr>
              <w:pStyle w:val="saisieClientCel"/>
              <w:rPr>
                <w:rFonts w:ascii="Arial" w:eastAsia="Arial" w:hAnsi="Arial" w:cs="Arial"/>
                <w:color w:val="000000"/>
                <w:lang w:val="fr-FR"/>
              </w:rPr>
            </w:pPr>
          </w:p>
        </w:tc>
      </w:tr>
      <w:tr w:rsidR="000542C5" w14:paraId="3E5202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CC7D30" w14:textId="4A80A013" w:rsidR="000542C5" w:rsidRDefault="000542C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EB5CBF" w14:textId="77777777" w:rsidR="000542C5" w:rsidRDefault="000542C5">
            <w:pPr>
              <w:pStyle w:val="saisieClientCel"/>
              <w:rPr>
                <w:rFonts w:ascii="Arial" w:eastAsia="Arial" w:hAnsi="Arial" w:cs="Arial"/>
                <w:color w:val="000000"/>
                <w:lang w:val="fr-FR"/>
              </w:rPr>
            </w:pPr>
          </w:p>
        </w:tc>
      </w:tr>
    </w:tbl>
    <w:p w14:paraId="7EBFF328" w14:textId="77777777" w:rsidR="00587B6E" w:rsidRDefault="00587B6E">
      <w:pPr>
        <w:sectPr w:rsidR="00587B6E">
          <w:footerReference w:type="default" r:id="rId11"/>
          <w:pgSz w:w="11900" w:h="16840"/>
          <w:pgMar w:top="1140" w:right="1140" w:bottom="1140" w:left="1140" w:header="1140" w:footer="1140" w:gutter="0"/>
          <w:cols w:space="708"/>
        </w:sectPr>
      </w:pPr>
    </w:p>
    <w:p w14:paraId="56BADB65" w14:textId="77777777" w:rsidR="00587B6E" w:rsidRPr="009507BE" w:rsidRDefault="00637E14" w:rsidP="004E25ED">
      <w:pPr>
        <w:spacing w:after="120" w:line="240" w:lineRule="exact"/>
        <w:rPr>
          <w:color w:val="000000"/>
          <w:szCs w:val="20"/>
          <w:lang w:val="fr-FR"/>
        </w:rPr>
      </w:pPr>
      <w:r w:rsidRPr="004E25ED">
        <w:rPr>
          <w:rFonts w:ascii="Arial" w:hAnsi="Arial" w:cs="Arial"/>
          <w:color w:val="000000"/>
          <w:sz w:val="20"/>
          <w:szCs w:val="20"/>
          <w:lang w:val="fr-FR"/>
        </w:rPr>
        <w:lastRenderedPageBreak/>
        <w:t xml:space="preserve">En cas de groupement, le paiement est effectué sur </w:t>
      </w:r>
      <w:r w:rsidRPr="004E25ED">
        <w:rPr>
          <w:rFonts w:ascii="Arial" w:hAnsi="Arial" w:cs="Arial"/>
          <w:color w:val="000000"/>
          <w:sz w:val="20"/>
          <w:szCs w:val="20"/>
          <w:vertAlign w:val="superscript"/>
          <w:lang w:val="fr-FR"/>
        </w:rPr>
        <w:t>1</w:t>
      </w:r>
      <w:r w:rsidRPr="004E25ED">
        <w:rPr>
          <w:rFonts w:ascii="Arial" w:hAnsi="Arial" w:cs="Arial"/>
          <w:color w:val="000000"/>
          <w:sz w:val="20"/>
          <w:szCs w:val="20"/>
          <w:lang w:val="fr-FR"/>
        </w:rPr>
        <w:t xml:space="preserve"> :</w:t>
      </w:r>
    </w:p>
    <w:p w14:paraId="597F8323" w14:textId="77777777" w:rsidR="00587B6E" w:rsidRDefault="00587B6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87B6E" w14:paraId="113AB768" w14:textId="77777777">
        <w:trPr>
          <w:trHeight w:val="202"/>
        </w:trPr>
        <w:tc>
          <w:tcPr>
            <w:tcW w:w="240" w:type="dxa"/>
            <w:tcMar>
              <w:top w:w="0" w:type="dxa"/>
              <w:left w:w="0" w:type="dxa"/>
              <w:bottom w:w="0" w:type="dxa"/>
              <w:right w:w="0" w:type="dxa"/>
            </w:tcMar>
          </w:tcPr>
          <w:p w14:paraId="0BD6C091" w14:textId="77777777" w:rsidR="00587B6E" w:rsidRDefault="001007F9">
            <w:pPr>
              <w:rPr>
                <w:sz w:val="2"/>
              </w:rPr>
            </w:pPr>
            <w:r>
              <w:pict w14:anchorId="537E6A6F">
                <v:shape id="_x0000_i1033" type="#_x0000_t75" style="width:12pt;height:12pt">
                  <v:imagedata r:id="rId8" o:title=""/>
                </v:shape>
              </w:pict>
            </w:r>
          </w:p>
        </w:tc>
        <w:tc>
          <w:tcPr>
            <w:tcW w:w="200" w:type="dxa"/>
            <w:tcMar>
              <w:top w:w="0" w:type="dxa"/>
              <w:left w:w="0" w:type="dxa"/>
              <w:bottom w:w="0" w:type="dxa"/>
              <w:right w:w="0" w:type="dxa"/>
            </w:tcMar>
          </w:tcPr>
          <w:p w14:paraId="48A62EE7" w14:textId="77777777" w:rsidR="00587B6E" w:rsidRDefault="00587B6E">
            <w:pPr>
              <w:rPr>
                <w:sz w:val="2"/>
              </w:rPr>
            </w:pPr>
          </w:p>
        </w:tc>
        <w:tc>
          <w:tcPr>
            <w:tcW w:w="9180" w:type="dxa"/>
            <w:tcMar>
              <w:top w:w="0" w:type="dxa"/>
              <w:left w:w="0" w:type="dxa"/>
              <w:bottom w:w="0" w:type="dxa"/>
              <w:right w:w="0" w:type="dxa"/>
            </w:tcMar>
          </w:tcPr>
          <w:p w14:paraId="2A621E8C" w14:textId="77777777" w:rsidR="00587B6E" w:rsidRDefault="00637E14">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49ABC64"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58ECC0D6" w14:textId="77777777">
        <w:trPr>
          <w:trHeight w:val="202"/>
        </w:trPr>
        <w:tc>
          <w:tcPr>
            <w:tcW w:w="240" w:type="dxa"/>
            <w:tcMar>
              <w:top w:w="0" w:type="dxa"/>
              <w:left w:w="0" w:type="dxa"/>
              <w:bottom w:w="0" w:type="dxa"/>
              <w:right w:w="0" w:type="dxa"/>
            </w:tcMar>
          </w:tcPr>
          <w:p w14:paraId="0F3A173B" w14:textId="77777777" w:rsidR="00587B6E" w:rsidRDefault="001007F9">
            <w:pPr>
              <w:rPr>
                <w:sz w:val="2"/>
              </w:rPr>
            </w:pPr>
            <w:r>
              <w:pict w14:anchorId="33C5F549">
                <v:shape id="_x0000_i1034" type="#_x0000_t75" style="width:12pt;height:12pt">
                  <v:imagedata r:id="rId8" o:title=""/>
                </v:shape>
              </w:pict>
            </w:r>
          </w:p>
        </w:tc>
        <w:tc>
          <w:tcPr>
            <w:tcW w:w="200" w:type="dxa"/>
            <w:tcMar>
              <w:top w:w="0" w:type="dxa"/>
              <w:left w:w="0" w:type="dxa"/>
              <w:bottom w:w="0" w:type="dxa"/>
              <w:right w:w="0" w:type="dxa"/>
            </w:tcMar>
          </w:tcPr>
          <w:p w14:paraId="4299F02D" w14:textId="77777777" w:rsidR="00587B6E" w:rsidRDefault="00587B6E">
            <w:pPr>
              <w:rPr>
                <w:sz w:val="2"/>
              </w:rPr>
            </w:pPr>
          </w:p>
        </w:tc>
        <w:tc>
          <w:tcPr>
            <w:tcW w:w="9180" w:type="dxa"/>
            <w:vMerge w:val="restart"/>
            <w:tcMar>
              <w:top w:w="0" w:type="dxa"/>
              <w:left w:w="0" w:type="dxa"/>
              <w:bottom w:w="0" w:type="dxa"/>
              <w:right w:w="0" w:type="dxa"/>
            </w:tcMar>
          </w:tcPr>
          <w:p w14:paraId="269FBB9A" w14:textId="77777777" w:rsidR="00587B6E" w:rsidRDefault="00637E14">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87B6E" w14:paraId="33CFA12A" w14:textId="77777777">
        <w:trPr>
          <w:trHeight w:val="166"/>
        </w:trPr>
        <w:tc>
          <w:tcPr>
            <w:tcW w:w="240" w:type="dxa"/>
            <w:tcMar>
              <w:top w:w="0" w:type="dxa"/>
              <w:left w:w="0" w:type="dxa"/>
              <w:bottom w:w="0" w:type="dxa"/>
              <w:right w:w="0" w:type="dxa"/>
            </w:tcMar>
          </w:tcPr>
          <w:p w14:paraId="0DAEACEF" w14:textId="77777777" w:rsidR="00587B6E" w:rsidRDefault="00587B6E">
            <w:pPr>
              <w:rPr>
                <w:sz w:val="2"/>
              </w:rPr>
            </w:pPr>
          </w:p>
        </w:tc>
        <w:tc>
          <w:tcPr>
            <w:tcW w:w="200" w:type="dxa"/>
            <w:tcMar>
              <w:top w:w="0" w:type="dxa"/>
              <w:left w:w="0" w:type="dxa"/>
              <w:bottom w:w="0" w:type="dxa"/>
              <w:right w:w="0" w:type="dxa"/>
            </w:tcMar>
          </w:tcPr>
          <w:p w14:paraId="012D027A" w14:textId="77777777" w:rsidR="00587B6E" w:rsidRDefault="00587B6E">
            <w:pPr>
              <w:rPr>
                <w:sz w:val="2"/>
              </w:rPr>
            </w:pPr>
          </w:p>
        </w:tc>
        <w:tc>
          <w:tcPr>
            <w:tcW w:w="9180" w:type="dxa"/>
            <w:vMerge/>
            <w:tcMar>
              <w:top w:w="0" w:type="dxa"/>
              <w:left w:w="0" w:type="dxa"/>
              <w:bottom w:w="0" w:type="dxa"/>
              <w:right w:w="0" w:type="dxa"/>
            </w:tcMar>
          </w:tcPr>
          <w:p w14:paraId="36C4B7E5" w14:textId="77777777" w:rsidR="00587B6E" w:rsidRDefault="00587B6E"/>
        </w:tc>
      </w:tr>
    </w:tbl>
    <w:p w14:paraId="3F668673" w14:textId="77777777" w:rsidR="00587B6E" w:rsidRDefault="00587B6E">
      <w:pPr>
        <w:pStyle w:val="ParagrapheIndent1"/>
        <w:spacing w:line="230" w:lineRule="exact"/>
        <w:jc w:val="both"/>
        <w:rPr>
          <w:color w:val="000000"/>
          <w:lang w:val="fr-FR"/>
        </w:rPr>
      </w:pPr>
    </w:p>
    <w:p w14:paraId="5B40BA79" w14:textId="04990585" w:rsidR="00587B6E" w:rsidRDefault="00637E14">
      <w:pPr>
        <w:pStyle w:val="ParagrapheIndent1"/>
        <w:spacing w:after="240" w:line="230" w:lineRule="exact"/>
        <w:jc w:val="both"/>
        <w:rPr>
          <w:color w:val="000000"/>
          <w:lang w:val="fr-FR"/>
        </w:rPr>
      </w:pPr>
      <w:r>
        <w:rPr>
          <w:b/>
          <w:color w:val="000000"/>
          <w:lang w:val="fr-FR"/>
        </w:rPr>
        <w:t>Nota :</w:t>
      </w:r>
      <w:r w:rsidR="000542C5">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5D3EA5D9" w14:textId="424E404E" w:rsidR="00587B6E" w:rsidRDefault="00637E14">
      <w:pPr>
        <w:pStyle w:val="Titre1"/>
        <w:rPr>
          <w:rFonts w:eastAsia="Arial"/>
          <w:color w:val="000000"/>
          <w:sz w:val="28"/>
          <w:lang w:val="fr-FR"/>
        </w:rPr>
      </w:pPr>
      <w:bookmarkStart w:id="22" w:name="ArtL1_AE-3-A11"/>
      <w:bookmarkStart w:id="23" w:name="_Toc140848104"/>
      <w:bookmarkEnd w:id="22"/>
      <w:r>
        <w:rPr>
          <w:rFonts w:eastAsia="Arial"/>
          <w:color w:val="000000"/>
          <w:sz w:val="28"/>
          <w:lang w:val="fr-FR"/>
        </w:rPr>
        <w:t>8 - Nomenclature</w:t>
      </w:r>
      <w:bookmarkEnd w:id="23"/>
    </w:p>
    <w:p w14:paraId="476D5344" w14:textId="77777777" w:rsidR="00587B6E" w:rsidRDefault="00637E14">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82044F3" w14:textId="77777777" w:rsidR="00587B6E" w:rsidRDefault="00587B6E">
      <w:pPr>
        <w:pStyle w:val="ParagrapheIndent1"/>
        <w:spacing w:line="230" w:lineRule="exact"/>
        <w:jc w:val="both"/>
        <w:rPr>
          <w:color w:val="000000"/>
          <w:lang w:val="fr-FR"/>
        </w:rPr>
      </w:pPr>
    </w:p>
    <w:tbl>
      <w:tblPr>
        <w:tblW w:w="0" w:type="auto"/>
        <w:jc w:val="center"/>
        <w:tblLayout w:type="fixed"/>
        <w:tblLook w:val="04A0" w:firstRow="1" w:lastRow="0" w:firstColumn="1" w:lastColumn="0" w:noHBand="0" w:noVBand="1"/>
      </w:tblPr>
      <w:tblGrid>
        <w:gridCol w:w="1400"/>
        <w:gridCol w:w="5200"/>
      </w:tblGrid>
      <w:tr w:rsidR="000542C5" w14:paraId="54B4A0B7" w14:textId="77777777" w:rsidTr="004E25ED">
        <w:trPr>
          <w:trHeight w:val="454"/>
          <w:jc w:val="center"/>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01F1AD" w14:textId="77777777" w:rsidR="000542C5" w:rsidRDefault="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A133B0" w14:textId="77777777" w:rsidR="000542C5" w:rsidRDefault="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0542C5" w14:paraId="49DC612E"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6662C"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18143000-3</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A69B9"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Équipements de protection</w:t>
            </w:r>
          </w:p>
        </w:tc>
      </w:tr>
      <w:tr w:rsidR="000542C5" w14:paraId="05050482"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8905D1"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18830000-6</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B0F02D"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Chaussures de protection</w:t>
            </w:r>
          </w:p>
        </w:tc>
      </w:tr>
      <w:tr w:rsidR="000542C5" w14:paraId="259065CB"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A9E95"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18110000-3</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28C2D"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professionnels</w:t>
            </w:r>
          </w:p>
        </w:tc>
      </w:tr>
      <w:tr w:rsidR="000542C5" w14:paraId="74FA3AEA" w14:textId="77777777" w:rsidTr="004E25ED">
        <w:trPr>
          <w:trHeight w:val="382"/>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9DE354"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18100000-0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6EB66" w14:textId="77777777" w:rsidR="000542C5" w:rsidRDefault="000542C5">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Vêtements professionnels, vêtements de travail spéciaux et accessoires</w:t>
            </w:r>
          </w:p>
        </w:tc>
      </w:tr>
      <w:tr w:rsidR="000542C5" w14:paraId="159D2A47"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31533"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18222000-1</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11878"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de fonction</w:t>
            </w:r>
          </w:p>
        </w:tc>
      </w:tr>
      <w:tr w:rsidR="000542C5" w14:paraId="0335316D"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B9C0A"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18220000-7</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E18F4"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de protection contre les intempéries</w:t>
            </w:r>
          </w:p>
        </w:tc>
      </w:tr>
      <w:tr w:rsidR="000542C5" w14:paraId="4F57F850"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B5D5B3"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35113410-6</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D4093A"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de protection biologique et chimique</w:t>
            </w:r>
          </w:p>
        </w:tc>
      </w:tr>
      <w:tr w:rsidR="000542C5" w14:paraId="6F55FCDD"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DE59B"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33199000-1</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E75A0"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pour personnel médical</w:t>
            </w:r>
          </w:p>
        </w:tc>
      </w:tr>
      <w:tr w:rsidR="000542C5" w14:paraId="1EFF1CB8"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2A864"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35113400-3</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2D2C7"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Vêtements de protection et de sécurité</w:t>
            </w:r>
          </w:p>
        </w:tc>
      </w:tr>
      <w:tr w:rsidR="000542C5" w14:paraId="4634A585" w14:textId="77777777" w:rsidTr="004E25ED">
        <w:trPr>
          <w:trHeight w:val="346"/>
          <w:jc w:val="center"/>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D7D1C" w14:textId="77777777" w:rsidR="000542C5" w:rsidRDefault="00054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98310000-9</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572D8" w14:textId="77777777" w:rsidR="000542C5" w:rsidRDefault="000542C5">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Services de blanchisserie et de nettoyage à sec</w:t>
            </w:r>
          </w:p>
        </w:tc>
      </w:tr>
    </w:tbl>
    <w:p w14:paraId="6CBEC870" w14:textId="77777777" w:rsidR="00587B6E" w:rsidRDefault="00637E14">
      <w:pPr>
        <w:spacing w:after="80" w:line="240" w:lineRule="exact"/>
      </w:pPr>
      <w:r>
        <w:t xml:space="preserve"> </w:t>
      </w:r>
    </w:p>
    <w:p w14:paraId="44EB6511" w14:textId="77777777" w:rsidR="00587B6E" w:rsidRDefault="00587B6E">
      <w:pPr>
        <w:sectPr w:rsidR="00587B6E">
          <w:footerReference w:type="default" r:id="rId12"/>
          <w:pgSz w:w="11900" w:h="16840"/>
          <w:pgMar w:top="1140" w:right="1140" w:bottom="1140" w:left="1140" w:header="1140" w:footer="1140" w:gutter="0"/>
          <w:cols w:space="708"/>
        </w:sectPr>
      </w:pPr>
    </w:p>
    <w:p w14:paraId="63613A38" w14:textId="77777777" w:rsidR="000542C5" w:rsidRDefault="00637E14">
      <w:pPr>
        <w:spacing w:line="240" w:lineRule="exact"/>
      </w:pPr>
      <w: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1240"/>
        <w:gridCol w:w="4160"/>
      </w:tblGrid>
      <w:tr w:rsidR="000542C5" w14:paraId="09981CEE" w14:textId="77777777" w:rsidTr="000542C5">
        <w:trPr>
          <w:trHeight w:val="505"/>
          <w:jc w:val="center"/>
        </w:trPr>
        <w:tc>
          <w:tcPr>
            <w:tcW w:w="1200" w:type="dxa"/>
            <w:tcBorders>
              <w:top w:val="single" w:sz="4" w:space="0" w:color="auto"/>
              <w:left w:val="single" w:sz="4" w:space="0" w:color="auto"/>
              <w:bottom w:val="single" w:sz="4" w:space="0" w:color="auto"/>
              <w:right w:val="single" w:sz="4" w:space="0" w:color="auto"/>
            </w:tcBorders>
            <w:shd w:val="clear" w:color="CCCCCC" w:fill="CCCCCC"/>
            <w:tcMar>
              <w:top w:w="0" w:type="dxa"/>
              <w:left w:w="0" w:type="dxa"/>
              <w:bottom w:w="0" w:type="dxa"/>
              <w:right w:w="0" w:type="dxa"/>
            </w:tcMar>
          </w:tcPr>
          <w:p w14:paraId="240370DB" w14:textId="77777777" w:rsidR="000542C5" w:rsidRDefault="000542C5" w:rsidP="009507B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1240" w:type="dxa"/>
            <w:tcBorders>
              <w:top w:val="single" w:sz="4" w:space="0" w:color="auto"/>
              <w:left w:val="single" w:sz="4" w:space="0" w:color="auto"/>
              <w:bottom w:val="single" w:sz="4" w:space="0" w:color="auto"/>
              <w:right w:val="single" w:sz="4" w:space="0" w:color="auto"/>
            </w:tcBorders>
            <w:shd w:val="clear" w:color="CCCCCC" w:fill="CCCCCC"/>
            <w:tcMar>
              <w:top w:w="0" w:type="dxa"/>
              <w:left w:w="0" w:type="dxa"/>
              <w:bottom w:w="0" w:type="dxa"/>
              <w:right w:w="0" w:type="dxa"/>
            </w:tcMar>
          </w:tcPr>
          <w:p w14:paraId="330D345C" w14:textId="77777777" w:rsidR="000542C5" w:rsidRDefault="000542C5" w:rsidP="009507BE">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4160" w:type="dxa"/>
            <w:tcBorders>
              <w:top w:val="single" w:sz="4" w:space="0" w:color="auto"/>
              <w:left w:val="single" w:sz="4" w:space="0" w:color="auto"/>
              <w:bottom w:val="single" w:sz="4" w:space="0" w:color="auto"/>
              <w:right w:val="single" w:sz="4" w:space="0" w:color="auto"/>
            </w:tcBorders>
            <w:shd w:val="clear" w:color="CCCCCC" w:fill="CCCCCC"/>
            <w:tcMar>
              <w:top w:w="0" w:type="dxa"/>
              <w:left w:w="0" w:type="dxa"/>
              <w:bottom w:w="0" w:type="dxa"/>
              <w:right w:w="0" w:type="dxa"/>
            </w:tcMar>
          </w:tcPr>
          <w:p w14:paraId="1C9E8D1C" w14:textId="77777777" w:rsidR="000542C5" w:rsidRDefault="000542C5" w:rsidP="009507B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0542C5" w14:paraId="4926C4BC" w14:textId="77777777" w:rsidTr="009507BE">
        <w:trPr>
          <w:trHeight w:val="505"/>
          <w:jc w:val="center"/>
        </w:trPr>
        <w:tc>
          <w:tcPr>
            <w:tcW w:w="1200" w:type="dxa"/>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tcPr>
          <w:p w14:paraId="2B9A7AF4"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06BA7B9"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18143000-3</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D0E502E"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Équipements de protection</w:t>
            </w:r>
          </w:p>
        </w:tc>
      </w:tr>
      <w:tr w:rsidR="000542C5" w14:paraId="61F53536" w14:textId="77777777" w:rsidTr="009507BE">
        <w:trPr>
          <w:trHeight w:val="505"/>
          <w:jc w:val="center"/>
        </w:trPr>
        <w:tc>
          <w:tcPr>
            <w:tcW w:w="1200" w:type="dxa"/>
            <w:vMerge/>
            <w:tcBorders>
              <w:left w:val="single" w:sz="4" w:space="0" w:color="auto"/>
              <w:right w:val="single" w:sz="4" w:space="0" w:color="auto"/>
            </w:tcBorders>
            <w:shd w:val="clear" w:color="auto" w:fill="auto"/>
            <w:tcMar>
              <w:top w:w="0" w:type="dxa"/>
              <w:left w:w="0" w:type="dxa"/>
              <w:bottom w:w="0" w:type="dxa"/>
              <w:right w:w="0" w:type="dxa"/>
            </w:tcMar>
          </w:tcPr>
          <w:p w14:paraId="6F5639D5" w14:textId="77777777" w:rsidR="000542C5" w:rsidRPr="000542C5" w:rsidRDefault="000542C5" w:rsidP="000542C5">
            <w:pPr>
              <w:spacing w:before="140" w:after="40"/>
              <w:jc w:val="center"/>
              <w:rPr>
                <w:rFonts w:ascii="Arial" w:eastAsia="Arial" w:hAnsi="Arial" w:cs="Arial"/>
                <w:color w:val="000000"/>
                <w:sz w:val="20"/>
                <w:lang w:val="fr-FR"/>
              </w:rPr>
            </w:pP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9F5A2E7"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18830000-6</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F7761F1"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Chaussures de protection</w:t>
            </w:r>
          </w:p>
        </w:tc>
      </w:tr>
      <w:tr w:rsidR="000542C5" w14:paraId="29019166" w14:textId="77777777" w:rsidTr="009507BE">
        <w:trPr>
          <w:trHeight w:val="505"/>
          <w:jc w:val="center"/>
        </w:trPr>
        <w:tc>
          <w:tcPr>
            <w:tcW w:w="1200" w:type="dxa"/>
            <w:vMerge/>
            <w:tcBorders>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7075095" w14:textId="77777777" w:rsidR="000542C5" w:rsidRPr="000542C5" w:rsidRDefault="000542C5" w:rsidP="000542C5">
            <w:pPr>
              <w:spacing w:before="140" w:after="40"/>
              <w:jc w:val="center"/>
              <w:rPr>
                <w:rFonts w:ascii="Arial" w:eastAsia="Arial" w:hAnsi="Arial" w:cs="Arial"/>
                <w:color w:val="000000"/>
                <w:sz w:val="20"/>
                <w:lang w:val="fr-FR"/>
              </w:rPr>
            </w:pP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EAB1031"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18110000-3</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398D3C8"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Vêtements professionnels</w:t>
            </w:r>
          </w:p>
        </w:tc>
      </w:tr>
      <w:tr w:rsidR="000542C5" w14:paraId="4C36F717" w14:textId="77777777" w:rsidTr="009507BE">
        <w:trPr>
          <w:trHeight w:val="505"/>
          <w:jc w:val="center"/>
        </w:trPr>
        <w:tc>
          <w:tcPr>
            <w:tcW w:w="1200" w:type="dxa"/>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tcPr>
          <w:p w14:paraId="3C33C58E"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92EA7B6"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35113410-6</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DE4C3C2"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Vêtements de protection biologique et chimique</w:t>
            </w:r>
          </w:p>
        </w:tc>
      </w:tr>
      <w:tr w:rsidR="000542C5" w14:paraId="77030EF2" w14:textId="77777777" w:rsidTr="009507BE">
        <w:trPr>
          <w:trHeight w:val="505"/>
          <w:jc w:val="center"/>
        </w:trPr>
        <w:tc>
          <w:tcPr>
            <w:tcW w:w="1200" w:type="dxa"/>
            <w:vMerge/>
            <w:tcBorders>
              <w:left w:val="single" w:sz="4" w:space="0" w:color="auto"/>
              <w:right w:val="single" w:sz="4" w:space="0" w:color="auto"/>
            </w:tcBorders>
            <w:shd w:val="clear" w:color="auto" w:fill="auto"/>
            <w:tcMar>
              <w:top w:w="0" w:type="dxa"/>
              <w:left w:w="0" w:type="dxa"/>
              <w:bottom w:w="0" w:type="dxa"/>
              <w:right w:w="0" w:type="dxa"/>
            </w:tcMar>
          </w:tcPr>
          <w:p w14:paraId="73B212E1" w14:textId="77777777" w:rsidR="000542C5" w:rsidRPr="000542C5" w:rsidRDefault="000542C5" w:rsidP="000542C5">
            <w:pPr>
              <w:spacing w:before="140" w:after="40"/>
              <w:jc w:val="center"/>
              <w:rPr>
                <w:rFonts w:ascii="Arial" w:eastAsia="Arial" w:hAnsi="Arial" w:cs="Arial"/>
                <w:color w:val="000000"/>
                <w:sz w:val="20"/>
                <w:lang w:val="fr-FR"/>
              </w:rPr>
            </w:pP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18B46AA"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33199000-1</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722A43A"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Vêtements pour personnel médical</w:t>
            </w:r>
          </w:p>
        </w:tc>
      </w:tr>
      <w:tr w:rsidR="000542C5" w14:paraId="1F638238" w14:textId="77777777" w:rsidTr="009507BE">
        <w:trPr>
          <w:trHeight w:val="505"/>
          <w:jc w:val="center"/>
        </w:trPr>
        <w:tc>
          <w:tcPr>
            <w:tcW w:w="1200" w:type="dxa"/>
            <w:vMerge/>
            <w:tcBorders>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B615DDD" w14:textId="77777777" w:rsidR="000542C5" w:rsidRPr="000542C5" w:rsidRDefault="000542C5" w:rsidP="000542C5">
            <w:pPr>
              <w:spacing w:before="140" w:after="40"/>
              <w:jc w:val="center"/>
              <w:rPr>
                <w:rFonts w:ascii="Arial" w:eastAsia="Arial" w:hAnsi="Arial" w:cs="Arial"/>
                <w:color w:val="000000"/>
                <w:sz w:val="20"/>
                <w:lang w:val="fr-FR"/>
              </w:rPr>
            </w:pP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15ABC2D"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35113400-3</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0F202D5"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Vêtements de protection et de sécurité</w:t>
            </w:r>
          </w:p>
        </w:tc>
      </w:tr>
      <w:tr w:rsidR="000542C5" w14:paraId="14E05A2E" w14:textId="77777777" w:rsidTr="009507BE">
        <w:trPr>
          <w:trHeight w:val="505"/>
          <w:jc w:val="center"/>
        </w:trPr>
        <w:tc>
          <w:tcPr>
            <w:tcW w:w="1200" w:type="dxa"/>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tcPr>
          <w:p w14:paraId="478753D8"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DA85378"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18830000-6</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D96FFCE"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Chaussures de protection</w:t>
            </w:r>
          </w:p>
        </w:tc>
      </w:tr>
      <w:tr w:rsidR="000542C5" w14:paraId="6FF3CE6D" w14:textId="77777777" w:rsidTr="009507BE">
        <w:trPr>
          <w:trHeight w:val="505"/>
          <w:jc w:val="center"/>
        </w:trPr>
        <w:tc>
          <w:tcPr>
            <w:tcW w:w="1200" w:type="dxa"/>
            <w:vMerge/>
            <w:tcBorders>
              <w:left w:val="single" w:sz="4" w:space="0" w:color="auto"/>
              <w:right w:val="single" w:sz="4" w:space="0" w:color="auto"/>
            </w:tcBorders>
            <w:shd w:val="clear" w:color="auto" w:fill="auto"/>
            <w:tcMar>
              <w:top w:w="0" w:type="dxa"/>
              <w:left w:w="0" w:type="dxa"/>
              <w:bottom w:w="0" w:type="dxa"/>
              <w:right w:w="0" w:type="dxa"/>
            </w:tcMar>
          </w:tcPr>
          <w:p w14:paraId="7DF0501A" w14:textId="77777777" w:rsidR="000542C5" w:rsidRPr="000542C5" w:rsidRDefault="000542C5" w:rsidP="000542C5">
            <w:pPr>
              <w:spacing w:before="140" w:after="40"/>
              <w:jc w:val="center"/>
              <w:rPr>
                <w:rFonts w:ascii="Arial" w:eastAsia="Arial" w:hAnsi="Arial" w:cs="Arial"/>
                <w:color w:val="000000"/>
                <w:sz w:val="20"/>
                <w:lang w:val="fr-FR"/>
              </w:rPr>
            </w:pPr>
          </w:p>
        </w:tc>
        <w:tc>
          <w:tcPr>
            <w:tcW w:w="124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73DFAE5" w14:textId="77777777" w:rsidR="000542C5" w:rsidRDefault="000542C5" w:rsidP="000542C5">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18110000-3</w:t>
            </w:r>
          </w:p>
        </w:tc>
        <w:tc>
          <w:tcPr>
            <w:tcW w:w="416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FCEE9FF" w14:textId="77777777" w:rsidR="000542C5" w:rsidRDefault="000542C5" w:rsidP="00054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Vêtements professionnels</w:t>
            </w:r>
          </w:p>
        </w:tc>
      </w:tr>
      <w:tr w:rsidR="000542C5" w14:paraId="2CDBC83A" w14:textId="77777777" w:rsidTr="009507BE">
        <w:trPr>
          <w:trHeight w:val="425"/>
          <w:jc w:val="center"/>
        </w:trPr>
        <w:tc>
          <w:tcPr>
            <w:tcW w:w="1200" w:type="dxa"/>
            <w:vMerge/>
            <w:tcBorders>
              <w:left w:val="single" w:sz="4" w:space="0" w:color="auto"/>
              <w:right w:val="single" w:sz="4" w:space="0" w:color="auto"/>
            </w:tcBorders>
            <w:tcMar>
              <w:top w:w="0" w:type="dxa"/>
              <w:left w:w="0" w:type="dxa"/>
              <w:bottom w:w="0" w:type="dxa"/>
              <w:right w:w="0" w:type="dxa"/>
            </w:tcMar>
          </w:tcPr>
          <w:p w14:paraId="6E8A6516" w14:textId="77777777" w:rsidR="000542C5" w:rsidRDefault="000542C5" w:rsidP="009507BE">
            <w:pPr>
              <w:rPr>
                <w:sz w:val="2"/>
              </w:rPr>
            </w:pPr>
          </w:p>
        </w:tc>
        <w:tc>
          <w:tcPr>
            <w:tcW w:w="1240" w:type="dxa"/>
            <w:tcBorders>
              <w:left w:val="single" w:sz="4" w:space="0" w:color="auto"/>
            </w:tcBorders>
            <w:tcMar>
              <w:top w:w="0" w:type="dxa"/>
              <w:left w:w="0" w:type="dxa"/>
              <w:bottom w:w="0" w:type="dxa"/>
              <w:right w:w="0" w:type="dxa"/>
            </w:tcMar>
          </w:tcPr>
          <w:p w14:paraId="4E5501D7" w14:textId="77777777" w:rsidR="000542C5" w:rsidRDefault="000542C5" w:rsidP="009507BE">
            <w:pPr>
              <w:spacing w:before="100" w:after="40"/>
              <w:jc w:val="center"/>
              <w:rPr>
                <w:rFonts w:ascii="Arial" w:eastAsia="Arial" w:hAnsi="Arial" w:cs="Arial"/>
                <w:color w:val="000000"/>
                <w:sz w:val="20"/>
                <w:lang w:val="fr-FR"/>
              </w:rPr>
            </w:pPr>
            <w:r>
              <w:rPr>
                <w:rFonts w:ascii="Arial" w:eastAsia="Arial" w:hAnsi="Arial" w:cs="Arial"/>
                <w:color w:val="000000"/>
                <w:sz w:val="20"/>
                <w:lang w:val="fr-FR"/>
              </w:rPr>
              <w:t>18220000-7</w:t>
            </w:r>
          </w:p>
        </w:tc>
        <w:tc>
          <w:tcPr>
            <w:tcW w:w="4160" w:type="dxa"/>
            <w:tcMar>
              <w:top w:w="0" w:type="dxa"/>
              <w:left w:w="0" w:type="dxa"/>
              <w:bottom w:w="0" w:type="dxa"/>
              <w:right w:w="0" w:type="dxa"/>
            </w:tcMar>
          </w:tcPr>
          <w:p w14:paraId="2E3470E5" w14:textId="77777777" w:rsidR="000542C5" w:rsidRDefault="000542C5" w:rsidP="009507B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Vêtements de protection contre les intempéries</w:t>
            </w:r>
          </w:p>
        </w:tc>
      </w:tr>
      <w:tr w:rsidR="000542C5" w14:paraId="5A3F2E9C" w14:textId="77777777" w:rsidTr="009507BE">
        <w:trPr>
          <w:trHeight w:val="385"/>
          <w:jc w:val="center"/>
        </w:trPr>
        <w:tc>
          <w:tcPr>
            <w:tcW w:w="1200" w:type="dxa"/>
            <w:vMerge w:val="restart"/>
            <w:tcMar>
              <w:top w:w="0" w:type="dxa"/>
              <w:left w:w="0" w:type="dxa"/>
              <w:bottom w:w="0" w:type="dxa"/>
              <w:right w:w="0" w:type="dxa"/>
            </w:tcMar>
            <w:vAlign w:val="center"/>
          </w:tcPr>
          <w:p w14:paraId="069D140B" w14:textId="77777777" w:rsidR="000542C5" w:rsidRDefault="000542C5" w:rsidP="009507BE">
            <w:pPr>
              <w:jc w:val="center"/>
              <w:rPr>
                <w:rFonts w:ascii="Arial" w:eastAsia="Arial" w:hAnsi="Arial" w:cs="Arial"/>
                <w:color w:val="000000"/>
                <w:sz w:val="20"/>
                <w:lang w:val="fr-FR"/>
              </w:rPr>
            </w:pPr>
            <w:r>
              <w:rPr>
                <w:rFonts w:ascii="Arial" w:eastAsia="Arial" w:hAnsi="Arial" w:cs="Arial"/>
                <w:color w:val="000000"/>
                <w:sz w:val="20"/>
                <w:lang w:val="fr-FR"/>
              </w:rPr>
              <w:t>04</w:t>
            </w:r>
          </w:p>
        </w:tc>
        <w:tc>
          <w:tcPr>
            <w:tcW w:w="1240" w:type="dxa"/>
            <w:tcMar>
              <w:top w:w="0" w:type="dxa"/>
              <w:left w:w="0" w:type="dxa"/>
              <w:bottom w:w="0" w:type="dxa"/>
              <w:right w:w="0" w:type="dxa"/>
            </w:tcMar>
          </w:tcPr>
          <w:p w14:paraId="53169B99"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33735100-2</w:t>
            </w:r>
          </w:p>
        </w:tc>
        <w:tc>
          <w:tcPr>
            <w:tcW w:w="4160" w:type="dxa"/>
            <w:tcMar>
              <w:top w:w="0" w:type="dxa"/>
              <w:left w:w="0" w:type="dxa"/>
              <w:bottom w:w="0" w:type="dxa"/>
              <w:right w:w="0" w:type="dxa"/>
            </w:tcMar>
          </w:tcPr>
          <w:p w14:paraId="255C1FDD"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Lunettes de protection</w:t>
            </w:r>
          </w:p>
        </w:tc>
      </w:tr>
      <w:tr w:rsidR="000542C5" w14:paraId="5FD0F533" w14:textId="77777777" w:rsidTr="009507BE">
        <w:trPr>
          <w:trHeight w:val="425"/>
          <w:jc w:val="center"/>
        </w:trPr>
        <w:tc>
          <w:tcPr>
            <w:tcW w:w="1200" w:type="dxa"/>
            <w:vMerge/>
            <w:tcMar>
              <w:top w:w="0" w:type="dxa"/>
              <w:left w:w="0" w:type="dxa"/>
              <w:bottom w:w="0" w:type="dxa"/>
              <w:right w:w="0" w:type="dxa"/>
            </w:tcMar>
          </w:tcPr>
          <w:p w14:paraId="44EC01E5" w14:textId="77777777" w:rsidR="000542C5" w:rsidRDefault="000542C5" w:rsidP="009507BE">
            <w:pPr>
              <w:rPr>
                <w:sz w:val="2"/>
              </w:rPr>
            </w:pPr>
          </w:p>
        </w:tc>
        <w:tc>
          <w:tcPr>
            <w:tcW w:w="1240" w:type="dxa"/>
            <w:tcMar>
              <w:top w:w="0" w:type="dxa"/>
              <w:left w:w="0" w:type="dxa"/>
              <w:bottom w:w="0" w:type="dxa"/>
              <w:right w:w="0" w:type="dxa"/>
            </w:tcMar>
          </w:tcPr>
          <w:p w14:paraId="2D118542" w14:textId="77777777" w:rsidR="000542C5" w:rsidRDefault="000542C5" w:rsidP="009507BE">
            <w:pPr>
              <w:spacing w:before="100" w:after="40"/>
              <w:jc w:val="center"/>
              <w:rPr>
                <w:rFonts w:ascii="Arial" w:eastAsia="Arial" w:hAnsi="Arial" w:cs="Arial"/>
                <w:color w:val="000000"/>
                <w:sz w:val="20"/>
                <w:lang w:val="fr-FR"/>
              </w:rPr>
            </w:pPr>
            <w:r>
              <w:rPr>
                <w:rFonts w:ascii="Arial" w:eastAsia="Arial" w:hAnsi="Arial" w:cs="Arial"/>
                <w:color w:val="000000"/>
                <w:sz w:val="20"/>
                <w:lang w:val="fr-FR"/>
              </w:rPr>
              <w:t>18100000-0</w:t>
            </w:r>
          </w:p>
        </w:tc>
        <w:tc>
          <w:tcPr>
            <w:tcW w:w="4160" w:type="dxa"/>
            <w:tcMar>
              <w:top w:w="0" w:type="dxa"/>
              <w:left w:w="0" w:type="dxa"/>
              <w:bottom w:w="0" w:type="dxa"/>
              <w:right w:w="0" w:type="dxa"/>
            </w:tcMar>
          </w:tcPr>
          <w:p w14:paraId="1432115E" w14:textId="77777777" w:rsidR="000542C5" w:rsidRDefault="000542C5" w:rsidP="009507B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Vêtements professionnels, vêtements de travail spéciaux et accessoires</w:t>
            </w:r>
          </w:p>
        </w:tc>
      </w:tr>
      <w:tr w:rsidR="000542C5" w14:paraId="133DCB0E" w14:textId="77777777" w:rsidTr="009507BE">
        <w:trPr>
          <w:trHeight w:val="385"/>
          <w:jc w:val="center"/>
        </w:trPr>
        <w:tc>
          <w:tcPr>
            <w:tcW w:w="1200" w:type="dxa"/>
            <w:vMerge/>
            <w:tcMar>
              <w:top w:w="0" w:type="dxa"/>
              <w:left w:w="0" w:type="dxa"/>
              <w:bottom w:w="0" w:type="dxa"/>
              <w:right w:w="0" w:type="dxa"/>
            </w:tcMar>
          </w:tcPr>
          <w:p w14:paraId="6E5B8C40" w14:textId="77777777" w:rsidR="000542C5" w:rsidRDefault="000542C5" w:rsidP="009507BE">
            <w:pPr>
              <w:rPr>
                <w:sz w:val="2"/>
              </w:rPr>
            </w:pPr>
          </w:p>
        </w:tc>
        <w:tc>
          <w:tcPr>
            <w:tcW w:w="1240" w:type="dxa"/>
            <w:tcMar>
              <w:top w:w="0" w:type="dxa"/>
              <w:left w:w="0" w:type="dxa"/>
              <w:bottom w:w="0" w:type="dxa"/>
              <w:right w:w="0" w:type="dxa"/>
            </w:tcMar>
          </w:tcPr>
          <w:p w14:paraId="49207493"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18444200-5</w:t>
            </w:r>
          </w:p>
        </w:tc>
        <w:tc>
          <w:tcPr>
            <w:tcW w:w="4160" w:type="dxa"/>
            <w:tcMar>
              <w:top w:w="0" w:type="dxa"/>
              <w:left w:w="0" w:type="dxa"/>
              <w:bottom w:w="0" w:type="dxa"/>
              <w:right w:w="0" w:type="dxa"/>
            </w:tcMar>
          </w:tcPr>
          <w:p w14:paraId="7D251905"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Casques de sécurité</w:t>
            </w:r>
          </w:p>
        </w:tc>
      </w:tr>
      <w:tr w:rsidR="000542C5" w14:paraId="66ACF71B" w14:textId="77777777" w:rsidTr="009507BE">
        <w:trPr>
          <w:trHeight w:val="385"/>
          <w:jc w:val="center"/>
        </w:trPr>
        <w:tc>
          <w:tcPr>
            <w:tcW w:w="1200" w:type="dxa"/>
            <w:vMerge/>
            <w:tcMar>
              <w:top w:w="0" w:type="dxa"/>
              <w:left w:w="0" w:type="dxa"/>
              <w:bottom w:w="0" w:type="dxa"/>
              <w:right w:w="0" w:type="dxa"/>
            </w:tcMar>
          </w:tcPr>
          <w:p w14:paraId="44A3A3D7" w14:textId="77777777" w:rsidR="000542C5" w:rsidRDefault="000542C5" w:rsidP="009507BE">
            <w:pPr>
              <w:rPr>
                <w:sz w:val="2"/>
              </w:rPr>
            </w:pPr>
          </w:p>
        </w:tc>
        <w:tc>
          <w:tcPr>
            <w:tcW w:w="1240" w:type="dxa"/>
            <w:tcMar>
              <w:top w:w="0" w:type="dxa"/>
              <w:left w:w="0" w:type="dxa"/>
              <w:bottom w:w="0" w:type="dxa"/>
              <w:right w:w="0" w:type="dxa"/>
            </w:tcMar>
          </w:tcPr>
          <w:p w14:paraId="54D13B15"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18143000-3</w:t>
            </w:r>
          </w:p>
        </w:tc>
        <w:tc>
          <w:tcPr>
            <w:tcW w:w="4160" w:type="dxa"/>
            <w:tcMar>
              <w:top w:w="0" w:type="dxa"/>
              <w:left w:w="0" w:type="dxa"/>
              <w:bottom w:w="0" w:type="dxa"/>
              <w:right w:w="0" w:type="dxa"/>
            </w:tcMar>
          </w:tcPr>
          <w:p w14:paraId="79D47582"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Équipements de protection</w:t>
            </w:r>
          </w:p>
        </w:tc>
      </w:tr>
      <w:tr w:rsidR="000542C5" w14:paraId="4B42EB4E" w14:textId="77777777" w:rsidTr="004E25ED">
        <w:trPr>
          <w:trHeight w:val="425"/>
          <w:jc w:val="center"/>
        </w:trPr>
        <w:tc>
          <w:tcPr>
            <w:tcW w:w="1200" w:type="dxa"/>
            <w:tcMar>
              <w:top w:w="0" w:type="dxa"/>
              <w:left w:w="0" w:type="dxa"/>
              <w:bottom w:w="0" w:type="dxa"/>
              <w:right w:w="0" w:type="dxa"/>
            </w:tcMar>
            <w:vAlign w:val="center"/>
          </w:tcPr>
          <w:p w14:paraId="1490C2D1" w14:textId="77777777" w:rsidR="000542C5" w:rsidRDefault="000542C5" w:rsidP="009507BE">
            <w:pPr>
              <w:jc w:val="center"/>
              <w:rPr>
                <w:rFonts w:ascii="Arial" w:eastAsia="Arial" w:hAnsi="Arial" w:cs="Arial"/>
                <w:color w:val="000000"/>
                <w:sz w:val="20"/>
                <w:lang w:val="fr-FR"/>
              </w:rPr>
            </w:pPr>
            <w:r>
              <w:rPr>
                <w:rFonts w:ascii="Arial" w:eastAsia="Arial" w:hAnsi="Arial" w:cs="Arial"/>
                <w:color w:val="000000"/>
                <w:sz w:val="20"/>
                <w:lang w:val="fr-FR"/>
              </w:rPr>
              <w:t>05</w:t>
            </w:r>
          </w:p>
        </w:tc>
        <w:tc>
          <w:tcPr>
            <w:tcW w:w="1240" w:type="dxa"/>
            <w:tcMar>
              <w:top w:w="0" w:type="dxa"/>
              <w:left w:w="0" w:type="dxa"/>
              <w:bottom w:w="0" w:type="dxa"/>
              <w:right w:w="0" w:type="dxa"/>
            </w:tcMar>
          </w:tcPr>
          <w:p w14:paraId="108E9702" w14:textId="77777777" w:rsidR="000542C5" w:rsidRDefault="000542C5" w:rsidP="009507BE">
            <w:pPr>
              <w:spacing w:before="100" w:after="40"/>
              <w:jc w:val="center"/>
              <w:rPr>
                <w:rFonts w:ascii="Arial" w:eastAsia="Arial" w:hAnsi="Arial" w:cs="Arial"/>
                <w:color w:val="000000"/>
                <w:sz w:val="20"/>
                <w:lang w:val="fr-FR"/>
              </w:rPr>
            </w:pPr>
            <w:r>
              <w:rPr>
                <w:rFonts w:ascii="Arial" w:eastAsia="Arial" w:hAnsi="Arial" w:cs="Arial"/>
                <w:color w:val="000000"/>
                <w:sz w:val="20"/>
                <w:lang w:val="fr-FR"/>
              </w:rPr>
              <w:t>98310000-9</w:t>
            </w:r>
          </w:p>
        </w:tc>
        <w:tc>
          <w:tcPr>
            <w:tcW w:w="4160" w:type="dxa"/>
            <w:tcMar>
              <w:top w:w="0" w:type="dxa"/>
              <w:left w:w="0" w:type="dxa"/>
              <w:bottom w:w="0" w:type="dxa"/>
              <w:right w:w="0" w:type="dxa"/>
            </w:tcMar>
          </w:tcPr>
          <w:p w14:paraId="4943DB5A" w14:textId="77777777" w:rsidR="000542C5" w:rsidRDefault="000542C5" w:rsidP="009507B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Services de blanchisserie et de nettoyage à sec</w:t>
            </w:r>
          </w:p>
        </w:tc>
      </w:tr>
      <w:tr w:rsidR="000542C5" w14:paraId="484C99F5" w14:textId="77777777" w:rsidTr="004E25ED">
        <w:trPr>
          <w:trHeight w:val="385"/>
          <w:jc w:val="center"/>
        </w:trPr>
        <w:tc>
          <w:tcPr>
            <w:tcW w:w="1200" w:type="dxa"/>
            <w:tcMar>
              <w:top w:w="0" w:type="dxa"/>
              <w:left w:w="0" w:type="dxa"/>
              <w:bottom w:w="0" w:type="dxa"/>
              <w:right w:w="0" w:type="dxa"/>
            </w:tcMar>
            <w:vAlign w:val="center"/>
          </w:tcPr>
          <w:p w14:paraId="6149E07B" w14:textId="77777777" w:rsidR="000542C5" w:rsidRDefault="000542C5" w:rsidP="009507BE">
            <w:pPr>
              <w:jc w:val="center"/>
              <w:rPr>
                <w:rFonts w:ascii="Arial" w:eastAsia="Arial" w:hAnsi="Arial" w:cs="Arial"/>
                <w:color w:val="000000"/>
                <w:sz w:val="20"/>
                <w:lang w:val="fr-FR"/>
              </w:rPr>
            </w:pPr>
            <w:r>
              <w:rPr>
                <w:rFonts w:ascii="Arial" w:eastAsia="Arial" w:hAnsi="Arial" w:cs="Arial"/>
                <w:color w:val="000000"/>
                <w:sz w:val="20"/>
                <w:lang w:val="fr-FR"/>
              </w:rPr>
              <w:t>06</w:t>
            </w:r>
          </w:p>
        </w:tc>
        <w:tc>
          <w:tcPr>
            <w:tcW w:w="1240" w:type="dxa"/>
            <w:tcMar>
              <w:top w:w="0" w:type="dxa"/>
              <w:left w:w="0" w:type="dxa"/>
              <w:bottom w:w="0" w:type="dxa"/>
              <w:right w:w="0" w:type="dxa"/>
            </w:tcMar>
          </w:tcPr>
          <w:p w14:paraId="6A35C405"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18143000-3</w:t>
            </w:r>
          </w:p>
        </w:tc>
        <w:tc>
          <w:tcPr>
            <w:tcW w:w="4160" w:type="dxa"/>
            <w:tcMar>
              <w:top w:w="0" w:type="dxa"/>
              <w:left w:w="0" w:type="dxa"/>
              <w:bottom w:w="0" w:type="dxa"/>
              <w:right w:w="0" w:type="dxa"/>
            </w:tcMar>
          </w:tcPr>
          <w:p w14:paraId="2BADDEE4"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Équipements de protection</w:t>
            </w:r>
          </w:p>
        </w:tc>
      </w:tr>
      <w:tr w:rsidR="000542C5" w14:paraId="6C5AD604" w14:textId="77777777" w:rsidTr="009507BE">
        <w:trPr>
          <w:trHeight w:val="385"/>
          <w:jc w:val="center"/>
        </w:trPr>
        <w:tc>
          <w:tcPr>
            <w:tcW w:w="1200" w:type="dxa"/>
            <w:vMerge w:val="restart"/>
            <w:tcMar>
              <w:top w:w="0" w:type="dxa"/>
              <w:left w:w="0" w:type="dxa"/>
              <w:bottom w:w="0" w:type="dxa"/>
              <w:right w:w="0" w:type="dxa"/>
            </w:tcMar>
            <w:vAlign w:val="center"/>
          </w:tcPr>
          <w:p w14:paraId="3DBB30A2" w14:textId="77777777" w:rsidR="000542C5" w:rsidRDefault="000542C5" w:rsidP="009507BE">
            <w:pPr>
              <w:jc w:val="center"/>
              <w:rPr>
                <w:rFonts w:ascii="Arial" w:eastAsia="Arial" w:hAnsi="Arial" w:cs="Arial"/>
                <w:color w:val="000000"/>
                <w:sz w:val="20"/>
                <w:lang w:val="fr-FR"/>
              </w:rPr>
            </w:pPr>
            <w:r>
              <w:rPr>
                <w:rFonts w:ascii="Arial" w:eastAsia="Arial" w:hAnsi="Arial" w:cs="Arial"/>
                <w:color w:val="000000"/>
                <w:sz w:val="20"/>
                <w:lang w:val="fr-FR"/>
              </w:rPr>
              <w:t>07</w:t>
            </w:r>
          </w:p>
        </w:tc>
        <w:tc>
          <w:tcPr>
            <w:tcW w:w="1240" w:type="dxa"/>
            <w:tcMar>
              <w:top w:w="0" w:type="dxa"/>
              <w:left w:w="0" w:type="dxa"/>
              <w:bottom w:w="0" w:type="dxa"/>
              <w:right w:w="0" w:type="dxa"/>
            </w:tcMar>
          </w:tcPr>
          <w:p w14:paraId="51458E84"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18143000-3</w:t>
            </w:r>
          </w:p>
        </w:tc>
        <w:tc>
          <w:tcPr>
            <w:tcW w:w="4160" w:type="dxa"/>
            <w:tcMar>
              <w:top w:w="0" w:type="dxa"/>
              <w:left w:w="0" w:type="dxa"/>
              <w:bottom w:w="0" w:type="dxa"/>
              <w:right w:w="0" w:type="dxa"/>
            </w:tcMar>
          </w:tcPr>
          <w:p w14:paraId="74794BB8"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Équipements de protection</w:t>
            </w:r>
          </w:p>
        </w:tc>
      </w:tr>
      <w:tr w:rsidR="000542C5" w14:paraId="56127ED0" w14:textId="77777777" w:rsidTr="009507BE">
        <w:trPr>
          <w:trHeight w:val="385"/>
          <w:jc w:val="center"/>
        </w:trPr>
        <w:tc>
          <w:tcPr>
            <w:tcW w:w="1200" w:type="dxa"/>
            <w:vMerge/>
            <w:tcMar>
              <w:top w:w="0" w:type="dxa"/>
              <w:left w:w="0" w:type="dxa"/>
              <w:bottom w:w="0" w:type="dxa"/>
              <w:right w:w="0" w:type="dxa"/>
            </w:tcMar>
          </w:tcPr>
          <w:p w14:paraId="73D1412D" w14:textId="77777777" w:rsidR="000542C5" w:rsidRDefault="000542C5" w:rsidP="009507BE">
            <w:pPr>
              <w:rPr>
                <w:sz w:val="2"/>
              </w:rPr>
            </w:pPr>
          </w:p>
        </w:tc>
        <w:tc>
          <w:tcPr>
            <w:tcW w:w="1240" w:type="dxa"/>
            <w:tcMar>
              <w:top w:w="0" w:type="dxa"/>
              <w:left w:w="0" w:type="dxa"/>
              <w:bottom w:w="0" w:type="dxa"/>
              <w:right w:w="0" w:type="dxa"/>
            </w:tcMar>
          </w:tcPr>
          <w:p w14:paraId="3DBE4094" w14:textId="77777777" w:rsidR="000542C5" w:rsidRDefault="000542C5" w:rsidP="009507B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35814000-3</w:t>
            </w:r>
          </w:p>
        </w:tc>
        <w:tc>
          <w:tcPr>
            <w:tcW w:w="4160" w:type="dxa"/>
            <w:tcMar>
              <w:top w:w="0" w:type="dxa"/>
              <w:left w:w="0" w:type="dxa"/>
              <w:bottom w:w="0" w:type="dxa"/>
              <w:right w:w="0" w:type="dxa"/>
            </w:tcMar>
          </w:tcPr>
          <w:p w14:paraId="46C03087" w14:textId="77777777" w:rsidR="000542C5" w:rsidRDefault="000542C5" w:rsidP="009507B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Masques à gaz</w:t>
            </w:r>
          </w:p>
        </w:tc>
      </w:tr>
    </w:tbl>
    <w:p w14:paraId="213485D4" w14:textId="77777777" w:rsidR="004E25ED" w:rsidRDefault="004E25ED">
      <w:pPr>
        <w:pStyle w:val="Titre1"/>
        <w:rPr>
          <w:rFonts w:eastAsia="Arial"/>
          <w:color w:val="000000"/>
          <w:sz w:val="28"/>
          <w:lang w:val="fr-FR"/>
        </w:rPr>
      </w:pPr>
      <w:bookmarkStart w:id="24" w:name="ArtL1_AE-3-A13"/>
      <w:bookmarkEnd w:id="24"/>
    </w:p>
    <w:p w14:paraId="2C50213A" w14:textId="77777777" w:rsidR="004E25ED" w:rsidRDefault="004E25ED">
      <w:pPr>
        <w:rPr>
          <w:rFonts w:ascii="Arial" w:eastAsia="Arial" w:hAnsi="Arial" w:cs="Arial"/>
          <w:b/>
          <w:bCs/>
          <w:color w:val="000000"/>
          <w:kern w:val="32"/>
          <w:sz w:val="28"/>
          <w:szCs w:val="32"/>
          <w:lang w:val="fr-FR"/>
        </w:rPr>
      </w:pPr>
      <w:r>
        <w:rPr>
          <w:rFonts w:eastAsia="Arial"/>
          <w:color w:val="000000"/>
          <w:sz w:val="28"/>
          <w:lang w:val="fr-FR"/>
        </w:rPr>
        <w:br w:type="page"/>
      </w:r>
    </w:p>
    <w:p w14:paraId="3E22A976" w14:textId="76FEE97C" w:rsidR="00587B6E" w:rsidRDefault="00637E14">
      <w:pPr>
        <w:pStyle w:val="Titre1"/>
        <w:rPr>
          <w:rFonts w:eastAsia="Arial"/>
          <w:color w:val="000000"/>
          <w:sz w:val="28"/>
          <w:lang w:val="fr-FR"/>
        </w:rPr>
      </w:pPr>
      <w:bookmarkStart w:id="25" w:name="_Toc140848105"/>
      <w:r>
        <w:rPr>
          <w:rFonts w:eastAsia="Arial"/>
          <w:color w:val="000000"/>
          <w:sz w:val="28"/>
          <w:lang w:val="fr-FR"/>
        </w:rPr>
        <w:lastRenderedPageBreak/>
        <w:t>9 - Signature</w:t>
      </w:r>
      <w:bookmarkEnd w:id="25"/>
    </w:p>
    <w:p w14:paraId="52CBFBDE" w14:textId="77777777" w:rsidR="00587B6E" w:rsidRDefault="00587B6E">
      <w:pPr>
        <w:pStyle w:val="ParagrapheIndent1"/>
        <w:spacing w:line="230" w:lineRule="exact"/>
        <w:jc w:val="both"/>
        <w:rPr>
          <w:color w:val="000000"/>
          <w:lang w:val="fr-FR"/>
        </w:rPr>
      </w:pPr>
    </w:p>
    <w:p w14:paraId="768A51FB" w14:textId="77777777" w:rsidR="00587B6E" w:rsidRDefault="00637E14">
      <w:pPr>
        <w:pStyle w:val="ParagrapheIndent1"/>
        <w:spacing w:line="230" w:lineRule="exact"/>
        <w:jc w:val="both"/>
        <w:rPr>
          <w:color w:val="000000"/>
          <w:lang w:val="fr-FR"/>
        </w:rPr>
      </w:pPr>
      <w:r>
        <w:rPr>
          <w:b/>
          <w:color w:val="000000"/>
          <w:u w:val="single"/>
          <w:lang w:val="fr-FR"/>
        </w:rPr>
        <w:t>ENGAGEMENT DU CANDIDAT</w:t>
      </w:r>
    </w:p>
    <w:p w14:paraId="3377FE53" w14:textId="77777777" w:rsidR="00587B6E" w:rsidRDefault="00587B6E">
      <w:pPr>
        <w:pStyle w:val="ParagrapheIndent1"/>
        <w:spacing w:line="230" w:lineRule="exact"/>
        <w:jc w:val="both"/>
        <w:rPr>
          <w:color w:val="000000"/>
          <w:lang w:val="fr-FR"/>
        </w:rPr>
      </w:pPr>
    </w:p>
    <w:p w14:paraId="1D647E9C" w14:textId="77777777" w:rsidR="00587B6E" w:rsidRDefault="00637E14">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359F2F3" w14:textId="77777777" w:rsidR="00587B6E" w:rsidRDefault="00587B6E">
      <w:pPr>
        <w:pStyle w:val="ParagrapheIndent1"/>
        <w:spacing w:line="230" w:lineRule="exact"/>
        <w:jc w:val="both"/>
        <w:rPr>
          <w:color w:val="000000"/>
          <w:lang w:val="fr-FR"/>
        </w:rPr>
      </w:pPr>
    </w:p>
    <w:p w14:paraId="1CCA2AAC" w14:textId="77777777" w:rsidR="00587B6E" w:rsidRDefault="00637E14">
      <w:pPr>
        <w:pStyle w:val="ParagrapheIndent1"/>
        <w:spacing w:line="230" w:lineRule="exact"/>
        <w:jc w:val="both"/>
        <w:rPr>
          <w:color w:val="000000"/>
          <w:lang w:val="fr-FR"/>
        </w:rPr>
      </w:pPr>
      <w:r>
        <w:rPr>
          <w:color w:val="000000"/>
          <w:lang w:val="fr-FR"/>
        </w:rPr>
        <w:t>(Ne pas compléter dans le cas d'un dépôt signé électroniquement)</w:t>
      </w:r>
    </w:p>
    <w:p w14:paraId="12D3CC86" w14:textId="77777777" w:rsidR="00587B6E" w:rsidRDefault="00587B6E">
      <w:pPr>
        <w:pStyle w:val="ParagrapheIndent1"/>
        <w:spacing w:line="230" w:lineRule="exact"/>
        <w:jc w:val="both"/>
        <w:rPr>
          <w:color w:val="000000"/>
          <w:lang w:val="fr-FR"/>
        </w:rPr>
      </w:pPr>
    </w:p>
    <w:p w14:paraId="6259E175" w14:textId="77777777" w:rsidR="00587B6E" w:rsidRDefault="00637E14">
      <w:pPr>
        <w:pStyle w:val="ParagrapheIndent1"/>
        <w:spacing w:line="230" w:lineRule="exact"/>
        <w:jc w:val="both"/>
        <w:rPr>
          <w:color w:val="000000"/>
          <w:lang w:val="fr-FR"/>
        </w:rPr>
      </w:pPr>
      <w:r>
        <w:rPr>
          <w:color w:val="000000"/>
          <w:lang w:val="fr-FR"/>
        </w:rPr>
        <w:t>Fait en un seul original</w:t>
      </w:r>
    </w:p>
    <w:p w14:paraId="2D2B28DC" w14:textId="77777777" w:rsidR="00587B6E" w:rsidRDefault="00637E14">
      <w:pPr>
        <w:pStyle w:val="style1010"/>
        <w:spacing w:line="230" w:lineRule="exact"/>
        <w:ind w:right="20"/>
        <w:jc w:val="center"/>
        <w:rPr>
          <w:color w:val="000000"/>
          <w:lang w:val="fr-FR"/>
        </w:rPr>
      </w:pPr>
      <w:r>
        <w:rPr>
          <w:color w:val="000000"/>
          <w:lang w:val="fr-FR"/>
        </w:rPr>
        <w:t>A .............................................</w:t>
      </w:r>
    </w:p>
    <w:p w14:paraId="6BCB5437" w14:textId="77777777" w:rsidR="00587B6E" w:rsidRDefault="00637E14">
      <w:pPr>
        <w:pStyle w:val="style1010"/>
        <w:spacing w:line="230" w:lineRule="exact"/>
        <w:ind w:right="20"/>
        <w:jc w:val="center"/>
        <w:rPr>
          <w:color w:val="000000"/>
          <w:lang w:val="fr-FR"/>
        </w:rPr>
      </w:pPr>
      <w:r>
        <w:rPr>
          <w:color w:val="000000"/>
          <w:lang w:val="fr-FR"/>
        </w:rPr>
        <w:t>Le .............................................</w:t>
      </w:r>
    </w:p>
    <w:p w14:paraId="726AA914" w14:textId="77777777" w:rsidR="00587B6E" w:rsidRDefault="00587B6E">
      <w:pPr>
        <w:pStyle w:val="style1010"/>
        <w:spacing w:line="230" w:lineRule="exact"/>
        <w:ind w:right="20"/>
        <w:jc w:val="center"/>
        <w:rPr>
          <w:color w:val="000000"/>
          <w:lang w:val="fr-FR"/>
        </w:rPr>
      </w:pPr>
    </w:p>
    <w:p w14:paraId="00E56213" w14:textId="77777777" w:rsidR="00587B6E" w:rsidRDefault="00637E14">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AF0257A" w14:textId="77777777" w:rsidR="00587B6E" w:rsidRDefault="00587B6E">
      <w:pPr>
        <w:pStyle w:val="style1010"/>
        <w:spacing w:line="230" w:lineRule="exact"/>
        <w:ind w:right="20"/>
        <w:jc w:val="center"/>
        <w:rPr>
          <w:color w:val="000000"/>
          <w:lang w:val="fr-FR"/>
        </w:rPr>
      </w:pPr>
    </w:p>
    <w:p w14:paraId="69DAAA76" w14:textId="77777777" w:rsidR="00587B6E" w:rsidRDefault="00587B6E">
      <w:pPr>
        <w:pStyle w:val="style1010"/>
        <w:spacing w:line="230" w:lineRule="exact"/>
        <w:ind w:right="20"/>
        <w:jc w:val="center"/>
        <w:rPr>
          <w:color w:val="000000"/>
          <w:lang w:val="fr-FR"/>
        </w:rPr>
      </w:pPr>
    </w:p>
    <w:p w14:paraId="04CA60E4" w14:textId="19176632" w:rsidR="00587B6E" w:rsidRDefault="00587B6E">
      <w:pPr>
        <w:pStyle w:val="style1010"/>
        <w:spacing w:line="230" w:lineRule="exact"/>
        <w:ind w:right="20"/>
        <w:jc w:val="center"/>
        <w:rPr>
          <w:color w:val="000000"/>
          <w:lang w:val="fr-FR"/>
        </w:rPr>
      </w:pPr>
    </w:p>
    <w:p w14:paraId="31B84184" w14:textId="371E6EE0" w:rsidR="004E25ED" w:rsidRDefault="004E25ED">
      <w:pPr>
        <w:pStyle w:val="style1010"/>
        <w:spacing w:line="230" w:lineRule="exact"/>
        <w:ind w:right="20"/>
        <w:jc w:val="center"/>
        <w:rPr>
          <w:color w:val="000000"/>
          <w:lang w:val="fr-FR"/>
        </w:rPr>
      </w:pPr>
    </w:p>
    <w:p w14:paraId="259047D1" w14:textId="2B1FD87F" w:rsidR="004E25ED" w:rsidRDefault="004E25ED">
      <w:pPr>
        <w:pStyle w:val="style1010"/>
        <w:spacing w:line="230" w:lineRule="exact"/>
        <w:ind w:right="20"/>
        <w:jc w:val="center"/>
        <w:rPr>
          <w:color w:val="000000"/>
          <w:lang w:val="fr-FR"/>
        </w:rPr>
      </w:pPr>
    </w:p>
    <w:p w14:paraId="7FC1431E" w14:textId="3438E4F0" w:rsidR="004E25ED" w:rsidRDefault="004E25ED">
      <w:pPr>
        <w:pStyle w:val="style1010"/>
        <w:spacing w:line="230" w:lineRule="exact"/>
        <w:ind w:right="20"/>
        <w:jc w:val="center"/>
        <w:rPr>
          <w:color w:val="000000"/>
          <w:lang w:val="fr-FR"/>
        </w:rPr>
      </w:pPr>
    </w:p>
    <w:p w14:paraId="05B39B97" w14:textId="56649F82" w:rsidR="004E25ED" w:rsidRDefault="004E25ED">
      <w:pPr>
        <w:pStyle w:val="style1010"/>
        <w:spacing w:line="230" w:lineRule="exact"/>
        <w:ind w:right="20"/>
        <w:jc w:val="center"/>
        <w:rPr>
          <w:color w:val="000000"/>
          <w:lang w:val="fr-FR"/>
        </w:rPr>
      </w:pPr>
    </w:p>
    <w:p w14:paraId="6D482C25" w14:textId="04D27331" w:rsidR="004E25ED" w:rsidRDefault="004E25ED">
      <w:pPr>
        <w:pStyle w:val="style1010"/>
        <w:spacing w:line="230" w:lineRule="exact"/>
        <w:ind w:right="20"/>
        <w:jc w:val="center"/>
        <w:rPr>
          <w:color w:val="000000"/>
          <w:lang w:val="fr-FR"/>
        </w:rPr>
      </w:pPr>
    </w:p>
    <w:p w14:paraId="1899DA12" w14:textId="77777777" w:rsidR="004E25ED" w:rsidRDefault="004E25ED">
      <w:pPr>
        <w:pStyle w:val="style1010"/>
        <w:spacing w:line="230" w:lineRule="exact"/>
        <w:ind w:right="20"/>
        <w:jc w:val="center"/>
        <w:rPr>
          <w:color w:val="000000"/>
          <w:lang w:val="fr-FR"/>
        </w:rPr>
      </w:pPr>
    </w:p>
    <w:p w14:paraId="40A324B1" w14:textId="5CF49A3F" w:rsidR="00587B6E" w:rsidRDefault="00637E14">
      <w:pPr>
        <w:pStyle w:val="ParagrapheIndent1"/>
        <w:spacing w:after="240"/>
        <w:jc w:val="both"/>
        <w:rPr>
          <w:b/>
          <w:color w:val="000000"/>
          <w:u w:val="single"/>
          <w:lang w:val="fr-FR"/>
        </w:rPr>
      </w:pPr>
      <w:r>
        <w:rPr>
          <w:b/>
          <w:color w:val="000000"/>
          <w:u w:val="single"/>
          <w:lang w:val="fr-FR"/>
        </w:rPr>
        <w:t>ACCEPTATION DE L'OFFRE PAR LE POUVOIR ADJUDICATEUR</w:t>
      </w:r>
    </w:p>
    <w:p w14:paraId="3D354C9E" w14:textId="7AD41717" w:rsidR="00AC2E17" w:rsidRDefault="00AC2E17" w:rsidP="00AC2E17">
      <w:pPr>
        <w:pStyle w:val="ParagrapheIndent1"/>
        <w:spacing w:line="230" w:lineRule="exact"/>
        <w:jc w:val="both"/>
        <w:rPr>
          <w:color w:val="000000"/>
          <w:lang w:val="fr-FR"/>
        </w:rPr>
      </w:pPr>
      <w:r>
        <w:rPr>
          <w:color w:val="000000"/>
          <w:lang w:val="fr-FR"/>
        </w:rPr>
        <w:t>La présente offre est acceptée pour le (ou les lots) spécifiés sur le courrier de notification.</w:t>
      </w:r>
    </w:p>
    <w:p w14:paraId="40C913CD" w14:textId="77777777" w:rsidR="00AC2E17" w:rsidRDefault="00AC2E17" w:rsidP="00AC2E17">
      <w:pPr>
        <w:pStyle w:val="ParagrapheIndent1"/>
        <w:spacing w:line="230" w:lineRule="exact"/>
        <w:jc w:val="both"/>
        <w:rPr>
          <w:color w:val="000000"/>
          <w:lang w:val="fr-FR"/>
        </w:rPr>
      </w:pPr>
    </w:p>
    <w:p w14:paraId="7D098778" w14:textId="77777777" w:rsidR="00AC2E17" w:rsidRDefault="00AC2E17" w:rsidP="00AC2E17">
      <w:pPr>
        <w:pStyle w:val="style1010"/>
        <w:ind w:right="20"/>
        <w:jc w:val="center"/>
        <w:rPr>
          <w:color w:val="000000"/>
          <w:lang w:val="fr-FR"/>
        </w:rPr>
      </w:pPr>
      <w:r>
        <w:rPr>
          <w:color w:val="000000"/>
          <w:lang w:val="fr-FR"/>
        </w:rPr>
        <w:t>A Reims</w:t>
      </w:r>
    </w:p>
    <w:p w14:paraId="5A6D306E" w14:textId="77777777" w:rsidR="00AC2E17" w:rsidRDefault="00AC2E17" w:rsidP="00AC2E17">
      <w:pPr>
        <w:pStyle w:val="ParagrapheIndent1"/>
        <w:spacing w:line="230" w:lineRule="exact"/>
        <w:jc w:val="both"/>
        <w:rPr>
          <w:color w:val="000000"/>
          <w:lang w:val="fr-FR"/>
        </w:rPr>
      </w:pPr>
      <w:r>
        <w:rPr>
          <w:color w:val="000000"/>
          <w:lang w:val="fr-FR"/>
        </w:rPr>
        <w:t> </w:t>
      </w:r>
    </w:p>
    <w:p w14:paraId="29E7D397" w14:textId="77777777" w:rsidR="00AC2E17" w:rsidRDefault="00AC2E17" w:rsidP="00AC2E17">
      <w:pPr>
        <w:pStyle w:val="ParagrapheIndent1"/>
        <w:spacing w:line="230" w:lineRule="exact"/>
        <w:jc w:val="right"/>
        <w:rPr>
          <w:color w:val="000000"/>
          <w:lang w:val="fr-FR"/>
        </w:rPr>
      </w:pPr>
    </w:p>
    <w:p w14:paraId="3DAD0359" w14:textId="77777777" w:rsidR="00AC2E17" w:rsidRDefault="00AC2E17" w:rsidP="00AC2E17">
      <w:pPr>
        <w:pStyle w:val="style1010"/>
        <w:ind w:right="20"/>
        <w:jc w:val="right"/>
        <w:rPr>
          <w:color w:val="000000"/>
          <w:lang w:val="fr-FR"/>
        </w:rPr>
      </w:pPr>
      <w:r>
        <w:rPr>
          <w:color w:val="000000"/>
          <w:lang w:val="fr-FR"/>
        </w:rPr>
        <w:t>Signature du représentant du pouvoir adjudicateur</w:t>
      </w:r>
    </w:p>
    <w:p w14:paraId="31664FB7" w14:textId="77777777" w:rsidR="00AC2E17" w:rsidRDefault="00AC2E17" w:rsidP="00AC2E17">
      <w:pPr>
        <w:pStyle w:val="ParagrapheIndent1"/>
        <w:spacing w:line="230" w:lineRule="exact"/>
        <w:jc w:val="right"/>
        <w:rPr>
          <w:color w:val="000000"/>
          <w:lang w:val="fr-FR"/>
        </w:rPr>
      </w:pPr>
      <w:r>
        <w:rPr>
          <w:color w:val="000000"/>
          <w:lang w:val="fr-FR"/>
        </w:rPr>
        <w:t>Le président de l'université de</w:t>
      </w:r>
    </w:p>
    <w:p w14:paraId="3D0CE5EA" w14:textId="77777777" w:rsidR="00AC2E17" w:rsidRDefault="00AC2E17" w:rsidP="00AC2E17">
      <w:pPr>
        <w:pStyle w:val="ParagrapheIndent1"/>
        <w:spacing w:line="230" w:lineRule="exact"/>
        <w:jc w:val="right"/>
        <w:rPr>
          <w:color w:val="000000"/>
          <w:lang w:val="fr-FR"/>
        </w:rPr>
      </w:pPr>
      <w:r>
        <w:rPr>
          <w:color w:val="000000"/>
          <w:lang w:val="fr-FR"/>
        </w:rPr>
        <w:t>Reims Champagne-Ardenne</w:t>
      </w:r>
    </w:p>
    <w:p w14:paraId="32DD11F5" w14:textId="77777777" w:rsidR="00AC2E17" w:rsidRDefault="00AC2E17" w:rsidP="00AC2E17">
      <w:pPr>
        <w:pStyle w:val="ParagrapheIndent1"/>
        <w:spacing w:line="230" w:lineRule="exact"/>
        <w:jc w:val="right"/>
        <w:rPr>
          <w:color w:val="000000"/>
          <w:lang w:val="fr-FR"/>
        </w:rPr>
      </w:pPr>
    </w:p>
    <w:p w14:paraId="6606B693" w14:textId="77777777" w:rsidR="00AC2E17" w:rsidRPr="007F1F13" w:rsidRDefault="00AC2E17" w:rsidP="00AC2E17">
      <w:pPr>
        <w:pStyle w:val="ParagrapheIndent1"/>
        <w:spacing w:line="230" w:lineRule="exact"/>
        <w:jc w:val="right"/>
        <w:rPr>
          <w:color w:val="FFFFFF" w:themeColor="background1"/>
          <w:lang w:val="fr-FR"/>
        </w:rPr>
      </w:pPr>
      <w:r w:rsidRPr="00407C37">
        <w:rPr>
          <w:color w:val="FFFFFF" w:themeColor="background1"/>
          <w:lang w:val="fr-FR"/>
        </w:rPr>
        <w:t>#signature1#</w:t>
      </w:r>
    </w:p>
    <w:p w14:paraId="2A9705B0" w14:textId="77777777" w:rsidR="00AC2E17" w:rsidRDefault="00AC2E17" w:rsidP="00AC2E17">
      <w:pPr>
        <w:pStyle w:val="ParagrapheIndent1"/>
        <w:spacing w:line="230" w:lineRule="exact"/>
        <w:jc w:val="right"/>
        <w:rPr>
          <w:color w:val="000000"/>
          <w:lang w:val="fr-FR"/>
        </w:rPr>
      </w:pPr>
    </w:p>
    <w:p w14:paraId="7EC1F412" w14:textId="77777777" w:rsidR="00AC2E17" w:rsidRDefault="00AC2E17" w:rsidP="00AC2E17">
      <w:pPr>
        <w:pStyle w:val="ParagrapheIndent1"/>
        <w:spacing w:after="240" w:line="230" w:lineRule="exact"/>
        <w:jc w:val="right"/>
        <w:rPr>
          <w:color w:val="000000"/>
          <w:lang w:val="fr-FR"/>
        </w:rPr>
      </w:pPr>
      <w:r>
        <w:rPr>
          <w:color w:val="000000"/>
          <w:lang w:val="fr-FR"/>
        </w:rPr>
        <w:t>Guillaume Gellé</w:t>
      </w:r>
    </w:p>
    <w:p w14:paraId="2ECE58E6" w14:textId="77777777" w:rsidR="00AC2E17" w:rsidRPr="004E25ED" w:rsidRDefault="00AC2E17" w:rsidP="004E25ED">
      <w:pPr>
        <w:rPr>
          <w:lang w:val="fr-FR"/>
        </w:rPr>
      </w:pPr>
    </w:p>
    <w:p w14:paraId="5DD3E159" w14:textId="77777777" w:rsidR="00587B6E" w:rsidRDefault="00587B6E">
      <w:pPr>
        <w:sectPr w:rsidR="00587B6E">
          <w:footerReference w:type="default" r:id="rId13"/>
          <w:pgSz w:w="11900" w:h="16840"/>
          <w:pgMar w:top="1140" w:right="1140" w:bottom="1140" w:left="1140" w:header="1140" w:footer="1140" w:gutter="0"/>
          <w:cols w:space="708"/>
        </w:sectPr>
      </w:pPr>
    </w:p>
    <w:p w14:paraId="30547182" w14:textId="77777777" w:rsidR="00587B6E" w:rsidRDefault="00637E14">
      <w:pPr>
        <w:spacing w:line="240" w:lineRule="exact"/>
      </w:pPr>
      <w:r>
        <w:lastRenderedPageBreak/>
        <w:t xml:space="preserve"> </w:t>
      </w:r>
    </w:p>
    <w:p w14:paraId="329350C2" w14:textId="77777777" w:rsidR="00587B6E" w:rsidRDefault="00587B6E">
      <w:pPr>
        <w:spacing w:after="80" w:line="240" w:lineRule="exact"/>
      </w:pPr>
    </w:p>
    <w:p w14:paraId="389089CE" w14:textId="77777777" w:rsidR="00587B6E" w:rsidRDefault="00637E14">
      <w:pPr>
        <w:pStyle w:val="ParagrapheIndent1"/>
        <w:spacing w:line="230" w:lineRule="exact"/>
        <w:jc w:val="both"/>
        <w:rPr>
          <w:color w:val="000000"/>
          <w:lang w:val="fr-FR"/>
        </w:rPr>
      </w:pPr>
      <w:r>
        <w:rPr>
          <w:b/>
          <w:color w:val="000000"/>
          <w:u w:val="single"/>
          <w:lang w:val="fr-FR"/>
        </w:rPr>
        <w:t>NANTISSEMENT OU CESSION DE CREANCES</w:t>
      </w:r>
    </w:p>
    <w:p w14:paraId="1C037AC1" w14:textId="77777777" w:rsidR="00587B6E" w:rsidRDefault="00587B6E">
      <w:pPr>
        <w:pStyle w:val="ParagrapheIndent1"/>
        <w:spacing w:line="230" w:lineRule="exact"/>
        <w:jc w:val="both"/>
        <w:rPr>
          <w:color w:val="000000"/>
          <w:lang w:val="fr-FR"/>
        </w:rPr>
      </w:pPr>
    </w:p>
    <w:p w14:paraId="4C890C90" w14:textId="77777777" w:rsidR="00587B6E" w:rsidRDefault="00637E14">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87B6E" w14:paraId="24FE981E" w14:textId="77777777">
        <w:trPr>
          <w:trHeight w:val="202"/>
        </w:trPr>
        <w:tc>
          <w:tcPr>
            <w:tcW w:w="240" w:type="dxa"/>
            <w:tcMar>
              <w:top w:w="0" w:type="dxa"/>
              <w:left w:w="0" w:type="dxa"/>
              <w:bottom w:w="0" w:type="dxa"/>
              <w:right w:w="0" w:type="dxa"/>
            </w:tcMar>
          </w:tcPr>
          <w:p w14:paraId="40B3D0F8" w14:textId="77777777" w:rsidR="00587B6E" w:rsidRDefault="001007F9">
            <w:pPr>
              <w:rPr>
                <w:sz w:val="2"/>
              </w:rPr>
            </w:pPr>
            <w:r>
              <w:pict w14:anchorId="2070D476">
                <v:shape id="_x0000_i1035" type="#_x0000_t75" style="width:12pt;height:12pt">
                  <v:imagedata r:id="rId8" o:title=""/>
                </v:shape>
              </w:pict>
            </w:r>
          </w:p>
        </w:tc>
        <w:tc>
          <w:tcPr>
            <w:tcW w:w="200" w:type="dxa"/>
            <w:tcMar>
              <w:top w:w="0" w:type="dxa"/>
              <w:left w:w="0" w:type="dxa"/>
              <w:bottom w:w="0" w:type="dxa"/>
              <w:right w:w="0" w:type="dxa"/>
            </w:tcMar>
          </w:tcPr>
          <w:p w14:paraId="4D64A012" w14:textId="77777777" w:rsidR="00587B6E" w:rsidRDefault="00587B6E">
            <w:pPr>
              <w:rPr>
                <w:sz w:val="2"/>
              </w:rPr>
            </w:pPr>
          </w:p>
        </w:tc>
        <w:tc>
          <w:tcPr>
            <w:tcW w:w="9180" w:type="dxa"/>
            <w:vMerge w:val="restart"/>
            <w:tcMar>
              <w:top w:w="0" w:type="dxa"/>
              <w:left w:w="0" w:type="dxa"/>
              <w:bottom w:w="0" w:type="dxa"/>
              <w:right w:w="0" w:type="dxa"/>
            </w:tcMar>
          </w:tcPr>
          <w:p w14:paraId="285DB48C" w14:textId="77777777" w:rsidR="00587B6E" w:rsidRDefault="00637E14">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2DE428D1" w14:textId="77777777" w:rsidR="00587B6E" w:rsidRDefault="00637E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87B6E" w14:paraId="7B427EA0" w14:textId="77777777">
        <w:trPr>
          <w:trHeight w:val="382"/>
        </w:trPr>
        <w:tc>
          <w:tcPr>
            <w:tcW w:w="240" w:type="dxa"/>
            <w:tcMar>
              <w:top w:w="0" w:type="dxa"/>
              <w:left w:w="0" w:type="dxa"/>
              <w:bottom w:w="0" w:type="dxa"/>
              <w:right w:w="0" w:type="dxa"/>
            </w:tcMar>
          </w:tcPr>
          <w:p w14:paraId="561E8798" w14:textId="77777777" w:rsidR="00587B6E" w:rsidRDefault="00587B6E">
            <w:pPr>
              <w:rPr>
                <w:sz w:val="2"/>
              </w:rPr>
            </w:pPr>
          </w:p>
        </w:tc>
        <w:tc>
          <w:tcPr>
            <w:tcW w:w="200" w:type="dxa"/>
            <w:tcMar>
              <w:top w:w="0" w:type="dxa"/>
              <w:left w:w="0" w:type="dxa"/>
              <w:bottom w:w="0" w:type="dxa"/>
              <w:right w:w="0" w:type="dxa"/>
            </w:tcMar>
          </w:tcPr>
          <w:p w14:paraId="6C44C41B" w14:textId="77777777" w:rsidR="00587B6E" w:rsidRDefault="00587B6E">
            <w:pPr>
              <w:rPr>
                <w:sz w:val="2"/>
              </w:rPr>
            </w:pPr>
          </w:p>
        </w:tc>
        <w:tc>
          <w:tcPr>
            <w:tcW w:w="9180" w:type="dxa"/>
            <w:vMerge/>
            <w:tcMar>
              <w:top w:w="0" w:type="dxa"/>
              <w:left w:w="0" w:type="dxa"/>
              <w:bottom w:w="0" w:type="dxa"/>
              <w:right w:w="0" w:type="dxa"/>
            </w:tcMar>
          </w:tcPr>
          <w:p w14:paraId="2524439C" w14:textId="77777777" w:rsidR="00587B6E" w:rsidRDefault="00587B6E"/>
        </w:tc>
      </w:tr>
    </w:tbl>
    <w:p w14:paraId="4100C0DA"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2D7135DB" w14:textId="77777777">
        <w:trPr>
          <w:trHeight w:val="202"/>
        </w:trPr>
        <w:tc>
          <w:tcPr>
            <w:tcW w:w="240" w:type="dxa"/>
            <w:tcMar>
              <w:top w:w="0" w:type="dxa"/>
              <w:left w:w="0" w:type="dxa"/>
              <w:bottom w:w="0" w:type="dxa"/>
              <w:right w:w="0" w:type="dxa"/>
            </w:tcMar>
          </w:tcPr>
          <w:p w14:paraId="54F3476E" w14:textId="77777777" w:rsidR="00587B6E" w:rsidRDefault="001007F9">
            <w:pPr>
              <w:rPr>
                <w:sz w:val="2"/>
              </w:rPr>
            </w:pPr>
            <w:r>
              <w:pict w14:anchorId="2393831E">
                <v:shape id="_x0000_i1036" type="#_x0000_t75" style="width:12pt;height:12pt">
                  <v:imagedata r:id="rId8" o:title=""/>
                </v:shape>
              </w:pict>
            </w:r>
          </w:p>
        </w:tc>
        <w:tc>
          <w:tcPr>
            <w:tcW w:w="200" w:type="dxa"/>
            <w:tcMar>
              <w:top w:w="0" w:type="dxa"/>
              <w:left w:w="0" w:type="dxa"/>
              <w:bottom w:w="0" w:type="dxa"/>
              <w:right w:w="0" w:type="dxa"/>
            </w:tcMar>
          </w:tcPr>
          <w:p w14:paraId="140837CE" w14:textId="77777777" w:rsidR="00587B6E" w:rsidRDefault="00587B6E">
            <w:pPr>
              <w:rPr>
                <w:sz w:val="2"/>
              </w:rPr>
            </w:pPr>
          </w:p>
        </w:tc>
        <w:tc>
          <w:tcPr>
            <w:tcW w:w="9180" w:type="dxa"/>
            <w:vMerge w:val="restart"/>
            <w:tcMar>
              <w:top w:w="0" w:type="dxa"/>
              <w:left w:w="0" w:type="dxa"/>
              <w:bottom w:w="0" w:type="dxa"/>
              <w:right w:w="0" w:type="dxa"/>
            </w:tcMar>
          </w:tcPr>
          <w:p w14:paraId="1A51A272" w14:textId="77777777" w:rsidR="00587B6E" w:rsidRDefault="00637E14">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8D1A344" w14:textId="77777777" w:rsidR="00587B6E" w:rsidRDefault="00637E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87B6E" w14:paraId="4009607C" w14:textId="77777777">
        <w:trPr>
          <w:trHeight w:val="382"/>
        </w:trPr>
        <w:tc>
          <w:tcPr>
            <w:tcW w:w="240" w:type="dxa"/>
            <w:tcMar>
              <w:top w:w="0" w:type="dxa"/>
              <w:left w:w="0" w:type="dxa"/>
              <w:bottom w:w="0" w:type="dxa"/>
              <w:right w:w="0" w:type="dxa"/>
            </w:tcMar>
          </w:tcPr>
          <w:p w14:paraId="6B2BD757" w14:textId="77777777" w:rsidR="00587B6E" w:rsidRDefault="00587B6E">
            <w:pPr>
              <w:rPr>
                <w:sz w:val="2"/>
              </w:rPr>
            </w:pPr>
          </w:p>
        </w:tc>
        <w:tc>
          <w:tcPr>
            <w:tcW w:w="200" w:type="dxa"/>
            <w:tcMar>
              <w:top w:w="0" w:type="dxa"/>
              <w:left w:w="0" w:type="dxa"/>
              <w:bottom w:w="0" w:type="dxa"/>
              <w:right w:w="0" w:type="dxa"/>
            </w:tcMar>
          </w:tcPr>
          <w:p w14:paraId="0BF11B12" w14:textId="77777777" w:rsidR="00587B6E" w:rsidRDefault="00587B6E">
            <w:pPr>
              <w:rPr>
                <w:sz w:val="2"/>
              </w:rPr>
            </w:pPr>
          </w:p>
        </w:tc>
        <w:tc>
          <w:tcPr>
            <w:tcW w:w="9180" w:type="dxa"/>
            <w:vMerge/>
            <w:tcMar>
              <w:top w:w="0" w:type="dxa"/>
              <w:left w:w="0" w:type="dxa"/>
              <w:bottom w:w="0" w:type="dxa"/>
              <w:right w:w="0" w:type="dxa"/>
            </w:tcMar>
          </w:tcPr>
          <w:p w14:paraId="3BA83BC2" w14:textId="77777777" w:rsidR="00587B6E" w:rsidRDefault="00587B6E"/>
        </w:tc>
      </w:tr>
    </w:tbl>
    <w:p w14:paraId="42C75B2D"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1EE1F7B5" w14:textId="77777777">
        <w:trPr>
          <w:trHeight w:val="202"/>
        </w:trPr>
        <w:tc>
          <w:tcPr>
            <w:tcW w:w="240" w:type="dxa"/>
            <w:tcMar>
              <w:top w:w="0" w:type="dxa"/>
              <w:left w:w="0" w:type="dxa"/>
              <w:bottom w:w="0" w:type="dxa"/>
              <w:right w:w="0" w:type="dxa"/>
            </w:tcMar>
          </w:tcPr>
          <w:p w14:paraId="750196ED" w14:textId="77777777" w:rsidR="00587B6E" w:rsidRDefault="001007F9">
            <w:pPr>
              <w:rPr>
                <w:sz w:val="2"/>
              </w:rPr>
            </w:pPr>
            <w:r>
              <w:pict w14:anchorId="6D19DDFA">
                <v:shape id="_x0000_i1037" type="#_x0000_t75" style="width:12pt;height:12pt">
                  <v:imagedata r:id="rId8" o:title=""/>
                </v:shape>
              </w:pict>
            </w:r>
          </w:p>
        </w:tc>
        <w:tc>
          <w:tcPr>
            <w:tcW w:w="200" w:type="dxa"/>
            <w:tcMar>
              <w:top w:w="0" w:type="dxa"/>
              <w:left w:w="0" w:type="dxa"/>
              <w:bottom w:w="0" w:type="dxa"/>
              <w:right w:w="0" w:type="dxa"/>
            </w:tcMar>
          </w:tcPr>
          <w:p w14:paraId="5907EA2C" w14:textId="77777777" w:rsidR="00587B6E" w:rsidRDefault="00587B6E">
            <w:pPr>
              <w:rPr>
                <w:sz w:val="2"/>
              </w:rPr>
            </w:pPr>
          </w:p>
        </w:tc>
        <w:tc>
          <w:tcPr>
            <w:tcW w:w="9180" w:type="dxa"/>
            <w:vMerge w:val="restart"/>
            <w:tcMar>
              <w:top w:w="0" w:type="dxa"/>
              <w:left w:w="0" w:type="dxa"/>
              <w:bottom w:w="0" w:type="dxa"/>
              <w:right w:w="0" w:type="dxa"/>
            </w:tcMar>
          </w:tcPr>
          <w:p w14:paraId="1FAF7F5D" w14:textId="77777777" w:rsidR="00587B6E" w:rsidRDefault="00637E14">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AB5E369" w14:textId="77777777" w:rsidR="00587B6E" w:rsidRDefault="00637E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87B6E" w14:paraId="2D2B5FA4" w14:textId="77777777">
        <w:trPr>
          <w:trHeight w:val="580"/>
        </w:trPr>
        <w:tc>
          <w:tcPr>
            <w:tcW w:w="240" w:type="dxa"/>
            <w:tcMar>
              <w:top w:w="0" w:type="dxa"/>
              <w:left w:w="0" w:type="dxa"/>
              <w:bottom w:w="0" w:type="dxa"/>
              <w:right w:w="0" w:type="dxa"/>
            </w:tcMar>
          </w:tcPr>
          <w:p w14:paraId="5DE895F2" w14:textId="77777777" w:rsidR="00587B6E" w:rsidRDefault="00587B6E">
            <w:pPr>
              <w:rPr>
                <w:sz w:val="2"/>
              </w:rPr>
            </w:pPr>
          </w:p>
        </w:tc>
        <w:tc>
          <w:tcPr>
            <w:tcW w:w="200" w:type="dxa"/>
            <w:tcMar>
              <w:top w:w="0" w:type="dxa"/>
              <w:left w:w="0" w:type="dxa"/>
              <w:bottom w:w="0" w:type="dxa"/>
              <w:right w:w="0" w:type="dxa"/>
            </w:tcMar>
          </w:tcPr>
          <w:p w14:paraId="3ECD51C9" w14:textId="77777777" w:rsidR="00587B6E" w:rsidRDefault="00587B6E">
            <w:pPr>
              <w:rPr>
                <w:sz w:val="2"/>
              </w:rPr>
            </w:pPr>
          </w:p>
        </w:tc>
        <w:tc>
          <w:tcPr>
            <w:tcW w:w="9180" w:type="dxa"/>
            <w:vMerge/>
            <w:tcMar>
              <w:top w:w="0" w:type="dxa"/>
              <w:left w:w="0" w:type="dxa"/>
              <w:bottom w:w="0" w:type="dxa"/>
              <w:right w:w="0" w:type="dxa"/>
            </w:tcMar>
          </w:tcPr>
          <w:p w14:paraId="65C762EF" w14:textId="77777777" w:rsidR="00587B6E" w:rsidRDefault="00587B6E"/>
        </w:tc>
      </w:tr>
    </w:tbl>
    <w:p w14:paraId="7400D0DF" w14:textId="77777777" w:rsidR="00587B6E" w:rsidRDefault="00637E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87B6E" w14:paraId="79A364A7" w14:textId="77777777">
        <w:trPr>
          <w:trHeight w:val="202"/>
        </w:trPr>
        <w:tc>
          <w:tcPr>
            <w:tcW w:w="240" w:type="dxa"/>
            <w:tcMar>
              <w:top w:w="0" w:type="dxa"/>
              <w:left w:w="0" w:type="dxa"/>
              <w:bottom w:w="0" w:type="dxa"/>
              <w:right w:w="0" w:type="dxa"/>
            </w:tcMar>
          </w:tcPr>
          <w:p w14:paraId="5E59E0FD" w14:textId="77777777" w:rsidR="00587B6E" w:rsidRDefault="001007F9">
            <w:pPr>
              <w:rPr>
                <w:sz w:val="2"/>
              </w:rPr>
            </w:pPr>
            <w:r>
              <w:pict w14:anchorId="1465B5FC">
                <v:shape id="_x0000_i1038" type="#_x0000_t75" style="width:12pt;height:12pt">
                  <v:imagedata r:id="rId8" o:title=""/>
                </v:shape>
              </w:pict>
            </w:r>
          </w:p>
        </w:tc>
        <w:tc>
          <w:tcPr>
            <w:tcW w:w="200" w:type="dxa"/>
            <w:tcMar>
              <w:top w:w="0" w:type="dxa"/>
              <w:left w:w="0" w:type="dxa"/>
              <w:bottom w:w="0" w:type="dxa"/>
              <w:right w:w="0" w:type="dxa"/>
            </w:tcMar>
          </w:tcPr>
          <w:p w14:paraId="39192BFE" w14:textId="77777777" w:rsidR="00587B6E" w:rsidRDefault="00587B6E">
            <w:pPr>
              <w:rPr>
                <w:sz w:val="2"/>
              </w:rPr>
            </w:pPr>
          </w:p>
        </w:tc>
        <w:tc>
          <w:tcPr>
            <w:tcW w:w="9180" w:type="dxa"/>
            <w:vMerge w:val="restart"/>
            <w:tcMar>
              <w:top w:w="0" w:type="dxa"/>
              <w:left w:w="0" w:type="dxa"/>
              <w:bottom w:w="0" w:type="dxa"/>
              <w:right w:w="0" w:type="dxa"/>
            </w:tcMar>
          </w:tcPr>
          <w:p w14:paraId="15B98033" w14:textId="77777777" w:rsidR="00587B6E" w:rsidRDefault="00637E14">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877DE9A" w14:textId="77777777" w:rsidR="00587B6E" w:rsidRDefault="00637E14">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87B6E" w14:paraId="1A0B1397" w14:textId="77777777">
        <w:trPr>
          <w:trHeight w:val="382"/>
        </w:trPr>
        <w:tc>
          <w:tcPr>
            <w:tcW w:w="240" w:type="dxa"/>
            <w:tcMar>
              <w:top w:w="0" w:type="dxa"/>
              <w:left w:w="0" w:type="dxa"/>
              <w:bottom w:w="0" w:type="dxa"/>
              <w:right w:w="0" w:type="dxa"/>
            </w:tcMar>
          </w:tcPr>
          <w:p w14:paraId="0C59490A" w14:textId="77777777" w:rsidR="00587B6E" w:rsidRDefault="00587B6E">
            <w:pPr>
              <w:rPr>
                <w:sz w:val="2"/>
              </w:rPr>
            </w:pPr>
          </w:p>
        </w:tc>
        <w:tc>
          <w:tcPr>
            <w:tcW w:w="200" w:type="dxa"/>
            <w:tcMar>
              <w:top w:w="0" w:type="dxa"/>
              <w:left w:w="0" w:type="dxa"/>
              <w:bottom w:w="0" w:type="dxa"/>
              <w:right w:w="0" w:type="dxa"/>
            </w:tcMar>
          </w:tcPr>
          <w:p w14:paraId="5853CD89" w14:textId="77777777" w:rsidR="00587B6E" w:rsidRDefault="00587B6E">
            <w:pPr>
              <w:rPr>
                <w:sz w:val="2"/>
              </w:rPr>
            </w:pPr>
          </w:p>
        </w:tc>
        <w:tc>
          <w:tcPr>
            <w:tcW w:w="9180" w:type="dxa"/>
            <w:vMerge/>
            <w:tcMar>
              <w:top w:w="0" w:type="dxa"/>
              <w:left w:w="0" w:type="dxa"/>
              <w:bottom w:w="0" w:type="dxa"/>
              <w:right w:w="0" w:type="dxa"/>
            </w:tcMar>
          </w:tcPr>
          <w:p w14:paraId="2200F6DC" w14:textId="77777777" w:rsidR="00587B6E" w:rsidRDefault="00587B6E"/>
        </w:tc>
      </w:tr>
    </w:tbl>
    <w:p w14:paraId="35FB4E24" w14:textId="77777777" w:rsidR="00587B6E" w:rsidRDefault="00637E14">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587B6E" w14:paraId="54221BB6" w14:textId="77777777">
        <w:trPr>
          <w:trHeight w:val="202"/>
        </w:trPr>
        <w:tc>
          <w:tcPr>
            <w:tcW w:w="240" w:type="dxa"/>
            <w:tcMar>
              <w:top w:w="0" w:type="dxa"/>
              <w:left w:w="0" w:type="dxa"/>
              <w:bottom w:w="0" w:type="dxa"/>
              <w:right w:w="0" w:type="dxa"/>
            </w:tcMar>
          </w:tcPr>
          <w:p w14:paraId="04F17D18" w14:textId="77777777" w:rsidR="00587B6E" w:rsidRDefault="001007F9">
            <w:pPr>
              <w:rPr>
                <w:sz w:val="2"/>
              </w:rPr>
            </w:pPr>
            <w:r>
              <w:pict w14:anchorId="1D034942">
                <v:shape id="_x0000_i1039" type="#_x0000_t75" style="width:12pt;height:12pt">
                  <v:imagedata r:id="rId8" o:title=""/>
                </v:shape>
              </w:pict>
            </w:r>
          </w:p>
        </w:tc>
        <w:tc>
          <w:tcPr>
            <w:tcW w:w="200" w:type="dxa"/>
            <w:tcMar>
              <w:top w:w="0" w:type="dxa"/>
              <w:left w:w="0" w:type="dxa"/>
              <w:bottom w:w="0" w:type="dxa"/>
              <w:right w:w="0" w:type="dxa"/>
            </w:tcMar>
          </w:tcPr>
          <w:p w14:paraId="3F58B62B" w14:textId="77777777" w:rsidR="00587B6E" w:rsidRDefault="00587B6E">
            <w:pPr>
              <w:rPr>
                <w:sz w:val="2"/>
              </w:rPr>
            </w:pPr>
          </w:p>
        </w:tc>
        <w:tc>
          <w:tcPr>
            <w:tcW w:w="9180" w:type="dxa"/>
            <w:tcMar>
              <w:top w:w="0" w:type="dxa"/>
              <w:left w:w="0" w:type="dxa"/>
              <w:bottom w:w="0" w:type="dxa"/>
              <w:right w:w="0" w:type="dxa"/>
            </w:tcMar>
          </w:tcPr>
          <w:p w14:paraId="49516F28" w14:textId="77777777" w:rsidR="00587B6E" w:rsidRDefault="00637E14">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87B6E" w14:paraId="29BD1C23" w14:textId="77777777">
        <w:trPr>
          <w:trHeight w:val="202"/>
        </w:trPr>
        <w:tc>
          <w:tcPr>
            <w:tcW w:w="240" w:type="dxa"/>
            <w:tcMar>
              <w:top w:w="0" w:type="dxa"/>
              <w:left w:w="0" w:type="dxa"/>
              <w:bottom w:w="0" w:type="dxa"/>
              <w:right w:w="0" w:type="dxa"/>
            </w:tcMar>
          </w:tcPr>
          <w:p w14:paraId="3B8DE837" w14:textId="77777777" w:rsidR="00587B6E" w:rsidRDefault="001007F9">
            <w:pPr>
              <w:rPr>
                <w:sz w:val="2"/>
              </w:rPr>
            </w:pPr>
            <w:r>
              <w:pict w14:anchorId="221E321C">
                <v:shape id="_x0000_i1040" type="#_x0000_t75" style="width:12pt;height:12pt">
                  <v:imagedata r:id="rId8" o:title=""/>
                </v:shape>
              </w:pict>
            </w:r>
          </w:p>
        </w:tc>
        <w:tc>
          <w:tcPr>
            <w:tcW w:w="200" w:type="dxa"/>
            <w:tcMar>
              <w:top w:w="0" w:type="dxa"/>
              <w:left w:w="0" w:type="dxa"/>
              <w:bottom w:w="0" w:type="dxa"/>
              <w:right w:w="0" w:type="dxa"/>
            </w:tcMar>
          </w:tcPr>
          <w:p w14:paraId="4E124A51" w14:textId="77777777" w:rsidR="00587B6E" w:rsidRDefault="00587B6E">
            <w:pPr>
              <w:rPr>
                <w:sz w:val="2"/>
              </w:rPr>
            </w:pPr>
          </w:p>
        </w:tc>
        <w:tc>
          <w:tcPr>
            <w:tcW w:w="9180" w:type="dxa"/>
            <w:tcMar>
              <w:top w:w="0" w:type="dxa"/>
              <w:left w:w="0" w:type="dxa"/>
              <w:bottom w:w="0" w:type="dxa"/>
              <w:right w:w="0" w:type="dxa"/>
            </w:tcMar>
          </w:tcPr>
          <w:p w14:paraId="2EB9D214" w14:textId="77777777" w:rsidR="00587B6E" w:rsidRDefault="00637E14">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56ED4082" w14:textId="77777777" w:rsidR="00587B6E" w:rsidRDefault="00637E14">
      <w:pPr>
        <w:spacing w:line="240" w:lineRule="exact"/>
      </w:pPr>
      <w:r>
        <w:t xml:space="preserve"> </w:t>
      </w:r>
    </w:p>
    <w:p w14:paraId="66D0943D" w14:textId="77777777" w:rsidR="00587B6E" w:rsidRDefault="00637E14">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6AD3E045" w14:textId="77777777" w:rsidR="00587B6E" w:rsidRDefault="00637E14">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5D4F976C" w14:textId="77777777" w:rsidR="00587B6E" w:rsidRDefault="00587B6E">
      <w:pPr>
        <w:pStyle w:val="style1010"/>
        <w:spacing w:line="230" w:lineRule="exact"/>
        <w:ind w:right="20"/>
        <w:jc w:val="center"/>
        <w:rPr>
          <w:color w:val="000000"/>
          <w:lang w:val="fr-FR"/>
        </w:rPr>
      </w:pPr>
    </w:p>
    <w:p w14:paraId="4991D69B" w14:textId="77777777" w:rsidR="00587B6E" w:rsidRDefault="00637E14">
      <w:pPr>
        <w:pStyle w:val="style1010"/>
        <w:spacing w:line="230" w:lineRule="exact"/>
        <w:ind w:right="2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0774A546" w14:textId="77777777" w:rsidR="00AC2E17" w:rsidRDefault="00AC2E17" w:rsidP="00AC2E17">
      <w:pPr>
        <w:pStyle w:val="ParagrapheIndent1"/>
        <w:spacing w:line="230" w:lineRule="exact"/>
        <w:jc w:val="right"/>
        <w:rPr>
          <w:color w:val="000000"/>
          <w:lang w:val="fr-FR"/>
        </w:rPr>
      </w:pPr>
      <w:r>
        <w:rPr>
          <w:color w:val="000000"/>
          <w:lang w:val="fr-FR"/>
        </w:rPr>
        <w:t>Le président de l'université de</w:t>
      </w:r>
    </w:p>
    <w:p w14:paraId="20F515C5" w14:textId="77777777" w:rsidR="00AC2E17" w:rsidRDefault="00AC2E17" w:rsidP="00AC2E17">
      <w:pPr>
        <w:pStyle w:val="ParagrapheIndent1"/>
        <w:spacing w:line="230" w:lineRule="exact"/>
        <w:jc w:val="right"/>
        <w:rPr>
          <w:color w:val="000000"/>
          <w:lang w:val="fr-FR"/>
        </w:rPr>
      </w:pPr>
      <w:r>
        <w:rPr>
          <w:color w:val="000000"/>
          <w:lang w:val="fr-FR"/>
        </w:rPr>
        <w:t>Reims Champagne-Ardenne</w:t>
      </w:r>
    </w:p>
    <w:p w14:paraId="7550E7E7" w14:textId="77777777" w:rsidR="00AC2E17" w:rsidRDefault="00AC2E17" w:rsidP="00AC2E17">
      <w:pPr>
        <w:pStyle w:val="ParagrapheIndent1"/>
        <w:spacing w:line="230" w:lineRule="exact"/>
        <w:jc w:val="right"/>
        <w:rPr>
          <w:color w:val="000000"/>
          <w:lang w:val="fr-FR"/>
        </w:rPr>
      </w:pPr>
    </w:p>
    <w:p w14:paraId="3961645C" w14:textId="2D028F16" w:rsidR="00AC2E17" w:rsidRDefault="00AC2E17" w:rsidP="00AC2E17">
      <w:pPr>
        <w:pStyle w:val="ParagrapheIndent1"/>
        <w:spacing w:line="230" w:lineRule="exact"/>
        <w:jc w:val="right"/>
        <w:rPr>
          <w:color w:val="FFFFFF" w:themeColor="background1"/>
          <w:lang w:val="fr-FR"/>
        </w:rPr>
      </w:pPr>
    </w:p>
    <w:p w14:paraId="5637F743" w14:textId="77777777" w:rsidR="00AC2E17" w:rsidRPr="004E25ED" w:rsidRDefault="00AC2E17" w:rsidP="004E25ED">
      <w:pPr>
        <w:rPr>
          <w:lang w:val="fr-FR"/>
        </w:rPr>
      </w:pPr>
    </w:p>
    <w:p w14:paraId="6853EB32" w14:textId="77777777" w:rsidR="00AC2E17" w:rsidRDefault="00AC2E17" w:rsidP="00AC2E17">
      <w:pPr>
        <w:pStyle w:val="ParagrapheIndent1"/>
        <w:spacing w:after="240" w:line="230" w:lineRule="exact"/>
        <w:jc w:val="right"/>
        <w:rPr>
          <w:color w:val="000000"/>
          <w:lang w:val="fr-FR"/>
        </w:rPr>
      </w:pPr>
      <w:r>
        <w:rPr>
          <w:color w:val="000000"/>
          <w:lang w:val="fr-FR"/>
        </w:rPr>
        <w:t>Guillaume Gellé</w:t>
      </w:r>
    </w:p>
    <w:p w14:paraId="5170FADA" w14:textId="713CEE60" w:rsidR="00AC2E17" w:rsidRDefault="00AC2E17">
      <w:pPr>
        <w:pStyle w:val="style1010"/>
        <w:spacing w:line="230" w:lineRule="exact"/>
        <w:ind w:right="20"/>
        <w:jc w:val="center"/>
        <w:rPr>
          <w:color w:val="000000"/>
          <w:sz w:val="16"/>
          <w:vertAlign w:val="superscript"/>
          <w:lang w:val="fr-FR"/>
        </w:rPr>
        <w:sectPr w:rsidR="00AC2E17">
          <w:footerReference w:type="default" r:id="rId14"/>
          <w:pgSz w:w="11900" w:h="16840"/>
          <w:pgMar w:top="1140" w:right="1140" w:bottom="1140" w:left="1140" w:header="1140" w:footer="1140" w:gutter="0"/>
          <w:cols w:space="708"/>
        </w:sectPr>
      </w:pPr>
    </w:p>
    <w:p w14:paraId="76545742" w14:textId="77777777" w:rsidR="00587B6E" w:rsidRDefault="00637E14">
      <w:pPr>
        <w:pStyle w:val="Titre1"/>
        <w:jc w:val="center"/>
        <w:rPr>
          <w:rFonts w:eastAsia="Arial"/>
          <w:color w:val="000000"/>
          <w:sz w:val="28"/>
          <w:lang w:val="fr-FR"/>
        </w:rPr>
      </w:pPr>
      <w:bookmarkStart w:id="26" w:name="ArtL1_A-CT"/>
      <w:bookmarkStart w:id="27" w:name="_Toc140848106"/>
      <w:bookmarkEnd w:id="26"/>
      <w:r>
        <w:rPr>
          <w:rFonts w:eastAsia="Arial"/>
          <w:color w:val="000000"/>
          <w:sz w:val="28"/>
          <w:lang w:val="fr-FR"/>
        </w:rPr>
        <w:lastRenderedPageBreak/>
        <w:t>ANNEXE N° 1 : DÉSIGNATION DES CO-TRAITANTS ET RÉPARTITION DES PRESTATIONS</w:t>
      </w:r>
      <w:bookmarkEnd w:id="27"/>
    </w:p>
    <w:tbl>
      <w:tblPr>
        <w:tblW w:w="0" w:type="auto"/>
        <w:tblLayout w:type="fixed"/>
        <w:tblLook w:val="04A0" w:firstRow="1" w:lastRow="0" w:firstColumn="1" w:lastColumn="0" w:noHBand="0" w:noVBand="1"/>
      </w:tblPr>
      <w:tblGrid>
        <w:gridCol w:w="6000"/>
        <w:gridCol w:w="4060"/>
        <w:gridCol w:w="1800"/>
        <w:gridCol w:w="900"/>
        <w:gridCol w:w="1800"/>
      </w:tblGrid>
      <w:tr w:rsidR="00587B6E" w14:paraId="34CC61D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A4658E" w14:textId="77777777" w:rsidR="00587B6E" w:rsidRDefault="00637E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D8C5AF" w14:textId="77777777" w:rsidR="00587B6E" w:rsidRDefault="00637E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24C741" w14:textId="77777777" w:rsidR="00587B6E" w:rsidRDefault="00637E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FCEC0A" w14:textId="77777777" w:rsidR="00587B6E" w:rsidRDefault="00637E14">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26F83D43" w14:textId="77777777" w:rsidR="00587B6E" w:rsidRDefault="00637E14">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52EFF6" w14:textId="77777777" w:rsidR="00587B6E" w:rsidRDefault="00637E1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587B6E" w14:paraId="1BB4BAA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18AA2"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4C03E6B"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E277959"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B670314"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9EDF57F" w14:textId="77777777" w:rsidR="00587B6E" w:rsidRDefault="00587B6E">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0043E"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DFA912"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65FC9E"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91483" w14:textId="77777777" w:rsidR="00587B6E" w:rsidRDefault="00587B6E"/>
        </w:tc>
      </w:tr>
      <w:tr w:rsidR="00587B6E" w14:paraId="10197CB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8B8E8"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F8A973C"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2D8DBD9"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476E1D5"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FC28598" w14:textId="77777777" w:rsidR="00587B6E" w:rsidRDefault="00587B6E">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BCA33"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8BFED"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79FD1"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B0207" w14:textId="77777777" w:rsidR="00587B6E" w:rsidRDefault="00587B6E"/>
        </w:tc>
      </w:tr>
      <w:tr w:rsidR="00587B6E" w14:paraId="2F199A1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D25ED5"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D8CEFDC"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2DACCFF"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EF73911"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D550044" w14:textId="77777777" w:rsidR="00587B6E" w:rsidRDefault="00587B6E">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8084C"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0C0C"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20A4B"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E1A23C" w14:textId="77777777" w:rsidR="00587B6E" w:rsidRDefault="00587B6E"/>
        </w:tc>
      </w:tr>
      <w:tr w:rsidR="00587B6E" w14:paraId="7D586EA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A0000"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01EB756"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56C2A54"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51A0D6FE"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264BF7E" w14:textId="77777777" w:rsidR="00587B6E" w:rsidRDefault="00587B6E">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309DC"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E0289"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63EB6F"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BB481" w14:textId="77777777" w:rsidR="00587B6E" w:rsidRDefault="00587B6E"/>
        </w:tc>
      </w:tr>
      <w:tr w:rsidR="00587B6E" w14:paraId="10FAFCA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A3345"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AADAADE"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380E775"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33C410F" w14:textId="77777777" w:rsidR="00587B6E" w:rsidRDefault="00637E1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9988FD9" w14:textId="77777777" w:rsidR="00587B6E" w:rsidRDefault="00587B6E">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368E6"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C1D10"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3E306"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4952D1" w14:textId="77777777" w:rsidR="00587B6E" w:rsidRDefault="00587B6E"/>
        </w:tc>
      </w:tr>
      <w:tr w:rsidR="00587B6E" w14:paraId="564D5698"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BA5FB" w14:textId="77777777" w:rsidR="00587B6E" w:rsidRDefault="00587B6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B45B5" w14:textId="77777777" w:rsidR="00587B6E" w:rsidRDefault="00637E14">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DFB16" w14:textId="77777777" w:rsidR="00587B6E" w:rsidRDefault="00587B6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635A9" w14:textId="77777777" w:rsidR="00587B6E" w:rsidRDefault="00587B6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2576DA" w14:textId="77777777" w:rsidR="00587B6E" w:rsidRDefault="00587B6E"/>
        </w:tc>
      </w:tr>
    </w:tbl>
    <w:p w14:paraId="6FFFF768" w14:textId="77777777" w:rsidR="00587B6E" w:rsidRDefault="00587B6E"/>
    <w:sectPr w:rsidR="00587B6E">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7D823" w14:textId="77777777" w:rsidR="009507BE" w:rsidRDefault="009507BE">
      <w:r>
        <w:separator/>
      </w:r>
    </w:p>
  </w:endnote>
  <w:endnote w:type="continuationSeparator" w:id="0">
    <w:p w14:paraId="09243471" w14:textId="77777777" w:rsidR="009507BE" w:rsidRDefault="0095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6F06"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405A5EFB" w14:textId="77777777">
      <w:trPr>
        <w:trHeight w:val="245"/>
      </w:trPr>
      <w:tc>
        <w:tcPr>
          <w:tcW w:w="5220" w:type="dxa"/>
          <w:tcMar>
            <w:top w:w="0" w:type="dxa"/>
            <w:left w:w="0" w:type="dxa"/>
            <w:bottom w:w="0" w:type="dxa"/>
            <w:right w:w="0" w:type="dxa"/>
          </w:tcMar>
          <w:vAlign w:val="center"/>
        </w:tcPr>
        <w:p w14:paraId="17F5E70A"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4FAD2467"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3032E"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738CC61A" w14:textId="77777777">
      <w:trPr>
        <w:trHeight w:val="245"/>
      </w:trPr>
      <w:tc>
        <w:tcPr>
          <w:tcW w:w="5220" w:type="dxa"/>
          <w:tcMar>
            <w:top w:w="0" w:type="dxa"/>
            <w:left w:w="0" w:type="dxa"/>
            <w:bottom w:w="0" w:type="dxa"/>
            <w:right w:w="0" w:type="dxa"/>
          </w:tcMar>
          <w:vAlign w:val="center"/>
        </w:tcPr>
        <w:p w14:paraId="720DD28D"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17535912"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68EFB" w14:textId="77777777" w:rsidR="009507BE" w:rsidRDefault="009507B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6782081" w14:textId="77777777" w:rsidR="009507BE" w:rsidRDefault="009507BE">
    <w:pPr>
      <w:spacing w:after="160" w:line="240" w:lineRule="exact"/>
    </w:pPr>
  </w:p>
  <w:p w14:paraId="0983CF3B"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64AF1689" w14:textId="77777777">
      <w:trPr>
        <w:trHeight w:val="245"/>
      </w:trPr>
      <w:tc>
        <w:tcPr>
          <w:tcW w:w="5220" w:type="dxa"/>
          <w:tcMar>
            <w:top w:w="0" w:type="dxa"/>
            <w:left w:w="0" w:type="dxa"/>
            <w:bottom w:w="0" w:type="dxa"/>
            <w:right w:w="0" w:type="dxa"/>
          </w:tcMar>
          <w:vAlign w:val="center"/>
        </w:tcPr>
        <w:p w14:paraId="20B1C029"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5E25A16F"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F5DC8"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3FC6F5AC" w14:textId="77777777">
      <w:trPr>
        <w:trHeight w:val="245"/>
      </w:trPr>
      <w:tc>
        <w:tcPr>
          <w:tcW w:w="5220" w:type="dxa"/>
          <w:tcMar>
            <w:top w:w="0" w:type="dxa"/>
            <w:left w:w="0" w:type="dxa"/>
            <w:bottom w:w="0" w:type="dxa"/>
            <w:right w:w="0" w:type="dxa"/>
          </w:tcMar>
          <w:vAlign w:val="center"/>
        </w:tcPr>
        <w:p w14:paraId="662DA875"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00A47270"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1F0AE" w14:textId="77777777" w:rsidR="009507BE" w:rsidRDefault="009507BE">
    <w:pPr>
      <w:pStyle w:val="PiedDePage"/>
      <w:rPr>
        <w:color w:val="000000"/>
        <w:sz w:val="16"/>
        <w:lang w:val="fr-FR"/>
      </w:rPr>
    </w:pPr>
    <w:r>
      <w:rPr>
        <w:color w:val="000000"/>
        <w:sz w:val="16"/>
        <w:lang w:val="fr-FR"/>
      </w:rPr>
      <w:t xml:space="preserve">(1)  Cocher la case correspondant à votre situation </w:t>
    </w:r>
  </w:p>
  <w:p w14:paraId="51EB309B" w14:textId="77777777" w:rsidR="009507BE" w:rsidRDefault="009507BE">
    <w:pPr>
      <w:spacing w:after="160" w:line="240" w:lineRule="exact"/>
    </w:pPr>
  </w:p>
  <w:p w14:paraId="46B48BA4"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3C12D49F" w14:textId="77777777">
      <w:trPr>
        <w:trHeight w:val="245"/>
      </w:trPr>
      <w:tc>
        <w:tcPr>
          <w:tcW w:w="5220" w:type="dxa"/>
          <w:tcMar>
            <w:top w:w="0" w:type="dxa"/>
            <w:left w:w="0" w:type="dxa"/>
            <w:bottom w:w="0" w:type="dxa"/>
            <w:right w:w="0" w:type="dxa"/>
          </w:tcMar>
          <w:vAlign w:val="center"/>
        </w:tcPr>
        <w:p w14:paraId="175DEA8C"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08FBB9C8"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C56D5" w14:textId="77777777" w:rsidR="009507BE" w:rsidRDefault="009507BE">
    <w:pPr>
      <w:pStyle w:val="PiedDePage"/>
      <w:rPr>
        <w:color w:val="000000"/>
        <w:sz w:val="16"/>
        <w:lang w:val="fr-FR"/>
      </w:rPr>
    </w:pPr>
    <w:r>
      <w:rPr>
        <w:color w:val="000000"/>
        <w:sz w:val="16"/>
        <w:lang w:val="fr-FR"/>
      </w:rPr>
      <w:t xml:space="preserve">(1)  Mention facultative dans le cas d'un dépôt signé électroniquement </w:t>
    </w:r>
  </w:p>
  <w:p w14:paraId="42ABDF67" w14:textId="77777777" w:rsidR="009507BE" w:rsidRDefault="009507BE">
    <w:pPr>
      <w:spacing w:after="160" w:line="240" w:lineRule="exact"/>
    </w:pPr>
  </w:p>
  <w:p w14:paraId="56A64AD5"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26BC550A" w14:textId="77777777">
      <w:trPr>
        <w:trHeight w:val="245"/>
      </w:trPr>
      <w:tc>
        <w:tcPr>
          <w:tcW w:w="5220" w:type="dxa"/>
          <w:tcMar>
            <w:top w:w="0" w:type="dxa"/>
            <w:left w:w="0" w:type="dxa"/>
            <w:bottom w:w="0" w:type="dxa"/>
            <w:right w:w="0" w:type="dxa"/>
          </w:tcMar>
          <w:vAlign w:val="center"/>
        </w:tcPr>
        <w:p w14:paraId="4491B41B"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24B74AC6"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60EE2" w14:textId="77777777" w:rsidR="009507BE" w:rsidRDefault="009507BE">
    <w:pPr>
      <w:pStyle w:val="PiedDePage"/>
      <w:rPr>
        <w:color w:val="000000"/>
        <w:sz w:val="16"/>
        <w:lang w:val="fr-FR"/>
      </w:rPr>
    </w:pPr>
    <w:r>
      <w:rPr>
        <w:color w:val="000000"/>
        <w:sz w:val="16"/>
        <w:lang w:val="fr-FR"/>
      </w:rPr>
      <w:t xml:space="preserve">(1)  Date et signature originales </w:t>
    </w:r>
  </w:p>
  <w:p w14:paraId="53C5D7C1" w14:textId="77777777" w:rsidR="009507BE" w:rsidRDefault="009507BE">
    <w:pPr>
      <w:spacing w:after="160" w:line="240" w:lineRule="exact"/>
    </w:pPr>
  </w:p>
  <w:p w14:paraId="67F2F76E" w14:textId="77777777" w:rsidR="009507BE" w:rsidRDefault="009507BE">
    <w:pPr>
      <w:spacing w:line="240" w:lineRule="exact"/>
    </w:pPr>
  </w:p>
  <w:tbl>
    <w:tblPr>
      <w:tblW w:w="0" w:type="auto"/>
      <w:tblLayout w:type="fixed"/>
      <w:tblLook w:val="04A0" w:firstRow="1" w:lastRow="0" w:firstColumn="1" w:lastColumn="0" w:noHBand="0" w:noVBand="1"/>
    </w:tblPr>
    <w:tblGrid>
      <w:gridCol w:w="5220"/>
      <w:gridCol w:w="4400"/>
    </w:tblGrid>
    <w:tr w:rsidR="009507BE" w14:paraId="54343D45" w14:textId="77777777">
      <w:trPr>
        <w:trHeight w:val="245"/>
      </w:trPr>
      <w:tc>
        <w:tcPr>
          <w:tcW w:w="5220" w:type="dxa"/>
          <w:tcMar>
            <w:top w:w="0" w:type="dxa"/>
            <w:left w:w="0" w:type="dxa"/>
            <w:bottom w:w="0" w:type="dxa"/>
            <w:right w:w="0" w:type="dxa"/>
          </w:tcMar>
          <w:vAlign w:val="center"/>
        </w:tcPr>
        <w:p w14:paraId="6F0B1B83" w14:textId="77777777" w:rsidR="009507BE" w:rsidRDefault="009507BE">
          <w:pPr>
            <w:pStyle w:val="PiedDePage"/>
            <w:rPr>
              <w:color w:val="000000"/>
              <w:lang w:val="fr-FR"/>
            </w:rPr>
          </w:pPr>
          <w:r>
            <w:rPr>
              <w:color w:val="000000"/>
              <w:lang w:val="fr-FR"/>
            </w:rPr>
            <w:t>Consultation n</w:t>
          </w:r>
          <w:r>
            <w:rPr>
              <w:color w:val="000000"/>
              <w:lang w:val="fr-FR"/>
            </w:rPr>
            <w:t>°: 2023PFACFOU009</w:t>
          </w:r>
        </w:p>
      </w:tc>
      <w:tc>
        <w:tcPr>
          <w:tcW w:w="4400" w:type="dxa"/>
          <w:tcMar>
            <w:top w:w="0" w:type="dxa"/>
            <w:left w:w="0" w:type="dxa"/>
            <w:bottom w:w="0" w:type="dxa"/>
            <w:right w:w="0" w:type="dxa"/>
          </w:tcMar>
          <w:vAlign w:val="center"/>
        </w:tcPr>
        <w:p w14:paraId="182B67A7" w14:textId="77777777" w:rsidR="009507BE" w:rsidRDefault="009507B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9000"/>
      <w:gridCol w:w="5560"/>
    </w:tblGrid>
    <w:tr w:rsidR="009507BE" w14:paraId="5F4A4997" w14:textId="77777777">
      <w:trPr>
        <w:trHeight w:val="385"/>
      </w:trPr>
      <w:tc>
        <w:tcPr>
          <w:tcW w:w="9000" w:type="dxa"/>
          <w:tcMar>
            <w:top w:w="0" w:type="dxa"/>
            <w:left w:w="0" w:type="dxa"/>
            <w:bottom w:w="0" w:type="dxa"/>
            <w:right w:w="0" w:type="dxa"/>
          </w:tcMar>
          <w:vAlign w:val="center"/>
        </w:tcPr>
        <w:p w14:paraId="165E38B9" w14:textId="77777777" w:rsidR="009507BE" w:rsidRDefault="009507BE">
          <w:pPr>
            <w:rPr>
              <w:rFonts w:ascii="Arial" w:eastAsia="Arial" w:hAnsi="Arial" w:cs="Arial"/>
              <w:color w:val="000000"/>
              <w:sz w:val="20"/>
              <w:lang w:val="fr-FR"/>
            </w:rPr>
          </w:pPr>
          <w:r>
            <w:rPr>
              <w:rFonts w:ascii="Arial" w:eastAsia="Arial" w:hAnsi="Arial" w:cs="Arial"/>
              <w:color w:val="000000"/>
              <w:sz w:val="20"/>
              <w:lang w:val="fr-FR"/>
            </w:rPr>
            <w:t>Consultation n</w:t>
          </w:r>
          <w:r>
            <w:rPr>
              <w:rFonts w:ascii="Arial" w:eastAsia="Arial" w:hAnsi="Arial" w:cs="Arial"/>
              <w:color w:val="000000"/>
              <w:sz w:val="20"/>
              <w:lang w:val="fr-FR"/>
            </w:rPr>
            <w:t>°: 2023PFACFOU009</w:t>
          </w:r>
        </w:p>
      </w:tc>
      <w:tc>
        <w:tcPr>
          <w:tcW w:w="5560" w:type="dxa"/>
          <w:tcMar>
            <w:top w:w="0" w:type="dxa"/>
            <w:left w:w="0" w:type="dxa"/>
            <w:bottom w:w="0" w:type="dxa"/>
            <w:right w:w="0" w:type="dxa"/>
          </w:tcMar>
          <w:vAlign w:val="center"/>
        </w:tcPr>
        <w:p w14:paraId="37B2BEB0" w14:textId="77777777" w:rsidR="009507BE" w:rsidRDefault="009507BE">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51A6F" w14:textId="77777777" w:rsidR="009507BE" w:rsidRDefault="009507BE">
      <w:r>
        <w:separator/>
      </w:r>
    </w:p>
  </w:footnote>
  <w:footnote w:type="continuationSeparator" w:id="0">
    <w:p w14:paraId="23C0F49E" w14:textId="77777777" w:rsidR="009507BE" w:rsidRDefault="00950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allowSpaceOfSameStyleInTable/>
    <w:compatSetting w:name="compatibilityMode" w:uri="http://schemas.microsoft.com/office/word" w:val="12"/>
    <w:compatSetting w:name="useWord2013TrackBottomHyphenation" w:uri="http://schemas.microsoft.com/office/word" w:val="1"/>
  </w:compat>
  <w:rsids>
    <w:rsidRoot w:val="00587B6E"/>
    <w:rsid w:val="000114DB"/>
    <w:rsid w:val="000371E1"/>
    <w:rsid w:val="000542C5"/>
    <w:rsid w:val="001007F9"/>
    <w:rsid w:val="00407C37"/>
    <w:rsid w:val="004E25ED"/>
    <w:rsid w:val="00587B6E"/>
    <w:rsid w:val="005C7ECD"/>
    <w:rsid w:val="00637E14"/>
    <w:rsid w:val="007F1F13"/>
    <w:rsid w:val="009507BE"/>
    <w:rsid w:val="00A329BA"/>
    <w:rsid w:val="00AC2E17"/>
    <w:rsid w:val="00AE79C4"/>
    <w:rsid w:val="00DD1653"/>
    <w:rsid w:val="00EB3779"/>
    <w:rsid w:val="00ED219A"/>
    <w:rsid w:val="00EF537B"/>
    <w:rsid w:val="00F42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3449A681"/>
  <w15:docId w15:val="{EE23EAA1-7F89-43C6-AD36-4349AF28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EF537B"/>
    <w:pPr>
      <w:tabs>
        <w:tab w:val="center" w:pos="4536"/>
        <w:tab w:val="right" w:pos="9072"/>
      </w:tabs>
    </w:pPr>
  </w:style>
  <w:style w:type="character" w:customStyle="1" w:styleId="En-tteCar">
    <w:name w:val="En-tête Car"/>
    <w:basedOn w:val="Policepardfaut"/>
    <w:link w:val="En-tte"/>
    <w:rsid w:val="00EF537B"/>
    <w:rPr>
      <w:sz w:val="24"/>
      <w:szCs w:val="24"/>
    </w:rPr>
  </w:style>
  <w:style w:type="paragraph" w:styleId="Pieddepage0">
    <w:name w:val="footer"/>
    <w:basedOn w:val="Normal"/>
    <w:link w:val="PieddepageCar"/>
    <w:rsid w:val="00EF537B"/>
    <w:pPr>
      <w:tabs>
        <w:tab w:val="center" w:pos="4536"/>
        <w:tab w:val="right" w:pos="9072"/>
      </w:tabs>
    </w:pPr>
  </w:style>
  <w:style w:type="character" w:customStyle="1" w:styleId="PieddepageCar">
    <w:name w:val="Pied de page Car"/>
    <w:basedOn w:val="Policepardfaut"/>
    <w:link w:val="Pieddepage0"/>
    <w:rsid w:val="00EF537B"/>
    <w:rPr>
      <w:sz w:val="24"/>
      <w:szCs w:val="24"/>
    </w:rPr>
  </w:style>
  <w:style w:type="character" w:styleId="Marquedecommentaire">
    <w:name w:val="annotation reference"/>
    <w:basedOn w:val="Policepardfaut"/>
    <w:rsid w:val="000114DB"/>
    <w:rPr>
      <w:sz w:val="16"/>
      <w:szCs w:val="16"/>
    </w:rPr>
  </w:style>
  <w:style w:type="paragraph" w:styleId="Commentaire">
    <w:name w:val="annotation text"/>
    <w:basedOn w:val="Normal"/>
    <w:link w:val="CommentaireCar"/>
    <w:rsid w:val="000114DB"/>
    <w:rPr>
      <w:sz w:val="20"/>
      <w:szCs w:val="20"/>
    </w:rPr>
  </w:style>
  <w:style w:type="character" w:customStyle="1" w:styleId="CommentaireCar">
    <w:name w:val="Commentaire Car"/>
    <w:basedOn w:val="Policepardfaut"/>
    <w:link w:val="Commentaire"/>
    <w:rsid w:val="000114DB"/>
  </w:style>
  <w:style w:type="paragraph" w:styleId="Objetducommentaire">
    <w:name w:val="annotation subject"/>
    <w:basedOn w:val="Commentaire"/>
    <w:next w:val="Commentaire"/>
    <w:link w:val="ObjetducommentaireCar"/>
    <w:rsid w:val="000114DB"/>
    <w:rPr>
      <w:b/>
      <w:bCs/>
    </w:rPr>
  </w:style>
  <w:style w:type="character" w:customStyle="1" w:styleId="ObjetducommentaireCar">
    <w:name w:val="Objet du commentaire Car"/>
    <w:basedOn w:val="CommentaireCar"/>
    <w:link w:val="Objetducommentaire"/>
    <w:rsid w:val="000114DB"/>
    <w:rPr>
      <w:b/>
      <w:bCs/>
    </w:rPr>
  </w:style>
  <w:style w:type="paragraph" w:styleId="Textedebulles">
    <w:name w:val="Balloon Text"/>
    <w:basedOn w:val="Normal"/>
    <w:link w:val="TextedebullesCar"/>
    <w:rsid w:val="000114DB"/>
    <w:rPr>
      <w:rFonts w:ascii="Segoe UI" w:hAnsi="Segoe UI" w:cs="Segoe UI"/>
      <w:sz w:val="18"/>
      <w:szCs w:val="18"/>
    </w:rPr>
  </w:style>
  <w:style w:type="character" w:customStyle="1" w:styleId="TextedebullesCar">
    <w:name w:val="Texte de bulles Car"/>
    <w:basedOn w:val="Policepardfaut"/>
    <w:link w:val="Textedebulles"/>
    <w:rsid w:val="000114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1785</Words>
  <Characters>9823</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PATHE SISSOKO</dc:creator>
  <cp:keywords/>
  <dc:description/>
  <cp:lastModifiedBy>JULIE GIBERTI</cp:lastModifiedBy>
  <cp:revision>4</cp:revision>
  <dcterms:created xsi:type="dcterms:W3CDTF">2023-07-21T13:48:00Z</dcterms:created>
  <dcterms:modified xsi:type="dcterms:W3CDTF">2023-07-21T14:08:00Z</dcterms:modified>
</cp:coreProperties>
</file>