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Default="008A4E28" w:rsidP="008A4E28">
      <w:pPr>
        <w:jc w:val="both"/>
      </w:pPr>
      <w:r>
        <w:rPr>
          <w:i/>
        </w:rPr>
        <w:t xml:space="preserve">En </w:t>
      </w:r>
      <w:r w:rsidRPr="008A4E28">
        <w:t xml:space="preserve">application du règlement (UE) 2022/576 du Conseil du 8 avril 2022 modifiant le règlement (UE) </w:t>
      </w:r>
      <w:r>
        <w:t>n°</w:t>
      </w:r>
      <w:r w:rsidRPr="008A4E28">
        <w:t xml:space="preserve">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r w:rsidRPr="007A1219">
        <w:rPr>
          <w:highlight w:val="yellow"/>
        </w:rPr>
        <w:t>….</w:t>
      </w:r>
      <w:proofErr w:type="gramEnd"/>
      <w:r w:rsidRPr="007A1219">
        <w:rPr>
          <w:highlight w:val="yellow"/>
        </w:rPr>
        <w:t>.,</w:t>
      </w:r>
      <w:r>
        <w:t xml:space="preserve"> représentant légal de la société </w:t>
      </w:r>
      <w:r w:rsidRPr="007A1219">
        <w:rPr>
          <w:highlight w:val="yellow"/>
        </w:rPr>
        <w:t>…/</w:t>
      </w:r>
      <w:r>
        <w:t xml:space="preserve">dûment habilité à représenter la société </w:t>
      </w:r>
      <w:r w:rsidRPr="007A1219">
        <w:rPr>
          <w:highlight w:val="yellow"/>
        </w:rPr>
        <w:t>….,</w:t>
      </w:r>
      <w:r>
        <w:t xml:space="preserve"> </w:t>
      </w:r>
      <w:r w:rsidR="00B25B40">
        <w:t xml:space="preserve">candidat au marché dont le pouvoir adjudicateur est </w:t>
      </w:r>
      <w:r w:rsidR="00B25B40" w:rsidRPr="004B55A5">
        <w:t>UniHA</w:t>
      </w:r>
      <w:r>
        <w:t xml:space="preserve">, atteste sur l’honneur que la société </w:t>
      </w:r>
      <w:r w:rsidRPr="007A1219">
        <w:rPr>
          <w:highlight w:val="yellow"/>
        </w:rPr>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47F10D45" w14:textId="77777777" w:rsidR="007A1219" w:rsidRDefault="007A1219" w:rsidP="008A4E28">
      <w:pPr>
        <w:jc w:val="both"/>
      </w:pPr>
    </w:p>
    <w:p w14:paraId="53DDC6E8" w14:textId="0596EF9B" w:rsidR="008A4E28" w:rsidRPr="007A1219" w:rsidRDefault="008A4E28" w:rsidP="008A4E28">
      <w:pPr>
        <w:jc w:val="both"/>
        <w:rPr>
          <w:highlight w:val="yellow"/>
        </w:rPr>
      </w:pPr>
      <w:bookmarkStart w:id="0" w:name="_GoBack"/>
      <w:bookmarkEnd w:id="0"/>
      <w:r w:rsidRPr="007A1219">
        <w:rPr>
          <w:highlight w:val="yellow"/>
        </w:rPr>
        <w:t>Fait à ….</w:t>
      </w:r>
    </w:p>
    <w:p w14:paraId="3A5B887A" w14:textId="087C6272" w:rsidR="008A4E28" w:rsidRPr="007A1219" w:rsidRDefault="008A4E28" w:rsidP="008A4E28">
      <w:pPr>
        <w:jc w:val="both"/>
        <w:rPr>
          <w:highlight w:val="yellow"/>
        </w:rPr>
      </w:pPr>
      <w:r w:rsidRPr="007A1219">
        <w:rPr>
          <w:highlight w:val="yellow"/>
        </w:rPr>
        <w:t>Le</w:t>
      </w:r>
      <w:proofErr w:type="gramStart"/>
      <w:r w:rsidRPr="007A1219">
        <w:rPr>
          <w:highlight w:val="yellow"/>
        </w:rPr>
        <w:t xml:space="preserve"> ….</w:t>
      </w:r>
      <w:proofErr w:type="gramEnd"/>
      <w:r w:rsidRPr="007A1219">
        <w:rPr>
          <w:highlight w:val="yellow"/>
        </w:rPr>
        <w:t>.</w:t>
      </w:r>
    </w:p>
    <w:p w14:paraId="26D972C7" w14:textId="238DD027" w:rsidR="008A4E28" w:rsidRDefault="008A4E28" w:rsidP="008A4E28">
      <w:pPr>
        <w:jc w:val="both"/>
      </w:pPr>
      <w:r w:rsidRPr="007A1219">
        <w:rPr>
          <w:highlight w:val="yellow"/>
        </w:rPr>
        <w:t>Signature</w:t>
      </w:r>
      <w:r>
        <w:t xml:space="preserv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3324A5"/>
    <w:rsid w:val="003D0274"/>
    <w:rsid w:val="004B55A5"/>
    <w:rsid w:val="00682AF7"/>
    <w:rsid w:val="007A1219"/>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LENOUVEL Marylise</cp:lastModifiedBy>
  <cp:revision>10</cp:revision>
  <dcterms:created xsi:type="dcterms:W3CDTF">2022-05-19T16:10:00Z</dcterms:created>
  <dcterms:modified xsi:type="dcterms:W3CDTF">2023-03-09T12:53:00Z</dcterms:modified>
</cp:coreProperties>
</file>